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1F58" w:rsidRPr="00BA25C7" w:rsidRDefault="005C4A11" w:rsidP="002D1F58">
      <w:pPr>
        <w:keepNext/>
        <w:spacing w:before="0" w:after="200" w:line="240" w:lineRule="auto"/>
        <w:jc w:val="left"/>
        <w:rPr>
          <w:rFonts w:asciiTheme="minorBidi" w:eastAsiaTheme="minorHAnsi" w:hAnsiTheme="minorBidi" w:cstheme="minorBidi"/>
          <w:i/>
          <w:iCs/>
          <w:color w:val="2E74B5" w:themeColor="accent1" w:themeShade="BF"/>
          <w:lang w:eastAsia="en-US"/>
        </w:rPr>
      </w:pPr>
      <w:r>
        <w:rPr>
          <w:rFonts w:asciiTheme="minorBidi" w:eastAsiaTheme="minorHAnsi" w:hAnsiTheme="minorBidi" w:cstheme="minorBidi"/>
          <w:i/>
          <w:iCs/>
          <w:color w:val="2E74B5" w:themeColor="accent1" w:themeShade="BF"/>
          <w:lang w:eastAsia="en-US"/>
        </w:rPr>
        <w:t>S</w:t>
      </w:r>
      <w:r w:rsidRPr="005C4A11">
        <w:rPr>
          <w:rFonts w:asciiTheme="minorBidi" w:eastAsiaTheme="minorHAnsi" w:hAnsiTheme="minorBidi" w:cstheme="minorBidi"/>
          <w:i/>
          <w:iCs/>
          <w:color w:val="2E74B5" w:themeColor="accent1" w:themeShade="BF"/>
          <w:lang w:eastAsia="en-US"/>
        </w:rPr>
        <w:t xml:space="preserve">upplementary table </w:t>
      </w:r>
      <w:r w:rsidR="002D1F58" w:rsidRPr="00BA25C7">
        <w:rPr>
          <w:rFonts w:asciiTheme="minorBidi" w:eastAsiaTheme="minorHAnsi" w:hAnsiTheme="minorBidi" w:cstheme="minorBidi"/>
          <w:i/>
          <w:iCs/>
          <w:color w:val="2E74B5" w:themeColor="accent1" w:themeShade="BF"/>
          <w:lang w:eastAsia="en-US"/>
        </w:rPr>
        <w:t xml:space="preserve">1 </w:t>
      </w:r>
      <w:r w:rsidR="002D1F58">
        <w:rPr>
          <w:rFonts w:asciiTheme="minorBidi" w:eastAsiaTheme="minorHAnsi" w:hAnsiTheme="minorBidi" w:cstheme="minorBidi"/>
          <w:i/>
          <w:iCs/>
          <w:noProof/>
          <w:color w:val="2E74B5" w:themeColor="accent1" w:themeShade="BF"/>
          <w:lang w:eastAsia="en-US"/>
        </w:rPr>
        <w:t>Information about important study basline c</w:t>
      </w:r>
      <w:r w:rsidR="002D1F58" w:rsidRPr="00BA25C7">
        <w:rPr>
          <w:rFonts w:asciiTheme="minorBidi" w:eastAsiaTheme="minorHAnsi" w:hAnsiTheme="minorBidi" w:cstheme="minorBidi"/>
          <w:i/>
          <w:iCs/>
          <w:noProof/>
          <w:color w:val="2E74B5" w:themeColor="accent1" w:themeShade="BF"/>
          <w:lang w:eastAsia="en-US"/>
        </w:rPr>
        <w:t>ovariates.</w:t>
      </w:r>
    </w:p>
    <w:tbl>
      <w:tblPr>
        <w:tblStyle w:val="TableGrid2"/>
        <w:tblW w:w="13706" w:type="dxa"/>
        <w:tblLook w:val="04A0" w:firstRow="1" w:lastRow="0" w:firstColumn="1" w:lastColumn="0" w:noHBand="0" w:noVBand="1"/>
      </w:tblPr>
      <w:tblGrid>
        <w:gridCol w:w="2625"/>
        <w:gridCol w:w="11081"/>
      </w:tblGrid>
      <w:tr w:rsidR="002D1F58" w:rsidRPr="00BA25C7" w:rsidTr="00250B66">
        <w:trPr>
          <w:trHeight w:val="212"/>
        </w:trPr>
        <w:tc>
          <w:tcPr>
            <w:tcW w:w="2625" w:type="dxa"/>
          </w:tcPr>
          <w:p w:rsidR="002D1F58" w:rsidRPr="00BA25C7" w:rsidRDefault="002D1F58" w:rsidP="00250B66">
            <w:pPr>
              <w:spacing w:before="0" w:line="240" w:lineRule="auto"/>
              <w:jc w:val="left"/>
              <w:rPr>
                <w:rFonts w:asciiTheme="minorBidi" w:eastAsiaTheme="minorHAnsi" w:hAnsiTheme="minorBidi" w:cstheme="minorBidi"/>
                <w:b/>
                <w:bCs/>
                <w:sz w:val="20"/>
                <w:szCs w:val="20"/>
                <w:lang w:eastAsia="en-US"/>
              </w:rPr>
            </w:pPr>
            <w:r w:rsidRPr="00BA25C7">
              <w:rPr>
                <w:rFonts w:asciiTheme="minorBidi" w:eastAsiaTheme="minorHAnsi" w:hAnsiTheme="minorBidi" w:cstheme="minorBidi"/>
                <w:b/>
                <w:bCs/>
                <w:sz w:val="20"/>
                <w:szCs w:val="20"/>
                <w:lang w:eastAsia="en-US"/>
              </w:rPr>
              <w:t>Baseline Covariates</w:t>
            </w:r>
          </w:p>
        </w:tc>
        <w:tc>
          <w:tcPr>
            <w:tcW w:w="11081" w:type="dxa"/>
          </w:tcPr>
          <w:p w:rsidR="002D1F58" w:rsidRPr="00BA25C7" w:rsidRDefault="002D1F58" w:rsidP="00250B66">
            <w:pPr>
              <w:spacing w:before="0" w:line="240" w:lineRule="auto"/>
              <w:jc w:val="left"/>
              <w:rPr>
                <w:rFonts w:asciiTheme="minorBidi" w:eastAsiaTheme="minorHAnsi" w:hAnsiTheme="minorBidi" w:cstheme="minorBidi"/>
                <w:b/>
                <w:bCs/>
                <w:sz w:val="20"/>
                <w:szCs w:val="20"/>
                <w:lang w:eastAsia="en-US"/>
              </w:rPr>
            </w:pPr>
            <w:r w:rsidRPr="00BA25C7">
              <w:rPr>
                <w:rFonts w:asciiTheme="minorBidi" w:eastAsiaTheme="minorHAnsi" w:hAnsiTheme="minorBidi" w:cstheme="minorBidi"/>
                <w:b/>
                <w:bCs/>
                <w:sz w:val="20"/>
                <w:szCs w:val="20"/>
                <w:lang w:eastAsia="en-US"/>
              </w:rPr>
              <w:t xml:space="preserve">Description </w:t>
            </w:r>
          </w:p>
        </w:tc>
      </w:tr>
      <w:tr w:rsidR="002D1F58" w:rsidRPr="00BA25C7" w:rsidTr="00250B66">
        <w:trPr>
          <w:trHeight w:val="2446"/>
        </w:trPr>
        <w:tc>
          <w:tcPr>
            <w:tcW w:w="2625" w:type="dxa"/>
          </w:tcPr>
          <w:p w:rsidR="002D1F58" w:rsidRPr="00BA25C7" w:rsidRDefault="002D1F58" w:rsidP="00250B66">
            <w:pPr>
              <w:spacing w:before="0" w:line="240" w:lineRule="auto"/>
              <w:jc w:val="left"/>
              <w:rPr>
                <w:rFonts w:asciiTheme="minorBidi" w:eastAsiaTheme="minorHAnsi" w:hAnsiTheme="minorBidi" w:cstheme="minorBidi"/>
                <w:b/>
                <w:bCs/>
                <w:sz w:val="20"/>
                <w:szCs w:val="20"/>
                <w:lang w:val="en-US" w:eastAsia="en-US"/>
              </w:rPr>
            </w:pPr>
            <w:bookmarkStart w:id="0" w:name="_Toc86494016"/>
            <w:r w:rsidRPr="00BA25C7">
              <w:rPr>
                <w:rFonts w:asciiTheme="minorBidi" w:eastAsiaTheme="minorHAnsi" w:hAnsiTheme="minorBidi" w:cstheme="minorBidi"/>
                <w:b/>
                <w:bCs/>
                <w:sz w:val="20"/>
                <w:szCs w:val="20"/>
                <w:lang w:val="en-US" w:eastAsia="en-US"/>
              </w:rPr>
              <w:t>National Early Warning Score-2 (NEWS-2)</w:t>
            </w:r>
            <w:bookmarkEnd w:id="0"/>
          </w:p>
        </w:tc>
        <w:tc>
          <w:tcPr>
            <w:tcW w:w="11081" w:type="dxa"/>
          </w:tcPr>
          <w:p w:rsidR="002D1F58" w:rsidRPr="00BA25C7" w:rsidRDefault="002D1F58" w:rsidP="00250B66">
            <w:pPr>
              <w:spacing w:before="0" w:line="240" w:lineRule="auto"/>
              <w:jc w:val="left"/>
              <w:rPr>
                <w:rFonts w:asciiTheme="minorBidi" w:eastAsiaTheme="minorHAnsi" w:hAnsiTheme="minorBidi" w:cstheme="minorBidi"/>
                <w:sz w:val="20"/>
                <w:szCs w:val="20"/>
                <w:lang w:eastAsia="en-US"/>
              </w:rPr>
            </w:pPr>
            <w:r w:rsidRPr="00BA25C7">
              <w:rPr>
                <w:rFonts w:asciiTheme="minorBidi" w:eastAsiaTheme="minorHAnsi" w:hAnsiTheme="minorBidi" w:cstheme="minorBidi"/>
                <w:sz w:val="20"/>
                <w:szCs w:val="20"/>
                <w:lang w:eastAsia="en-US"/>
              </w:rPr>
              <w:t xml:space="preserve">The NEWS-2 is the latest version of the National Early Warning Score (NEWS) which was produced in 2012 and then updated in December 2017 </w:t>
            </w:r>
            <w:r w:rsidRPr="00BA25C7">
              <w:rPr>
                <w:rFonts w:asciiTheme="minorBidi" w:eastAsiaTheme="minorHAnsi" w:hAnsiTheme="minorBidi" w:cstheme="minorBidi"/>
                <w:sz w:val="20"/>
                <w:szCs w:val="20"/>
                <w:lang w:eastAsia="en-US"/>
              </w:rPr>
              <w:fldChar w:fldCharType="begin"/>
            </w:r>
            <w:r>
              <w:rPr>
                <w:rFonts w:asciiTheme="minorBidi" w:eastAsiaTheme="minorHAnsi" w:hAnsiTheme="minorBidi" w:cstheme="minorBidi"/>
                <w:sz w:val="20"/>
                <w:szCs w:val="20"/>
                <w:lang w:eastAsia="en-US"/>
              </w:rPr>
              <w:instrText xml:space="preserve"> ADDIN EN.CITE &lt;EndNote&gt;&lt;Cite&gt;&lt;Author&gt;Royal College of Physicians&lt;/Author&gt;&lt;Year&gt;2017&lt;/Year&gt;&lt;RecNum&gt;475&lt;/RecNum&gt;&lt;DisplayText&gt;[1]&lt;/DisplayText&gt;&lt;record&gt;&lt;rec-number&gt;475&lt;/rec-number&gt;&lt;foreign-keys&gt;&lt;key app="EN" db-id="2t25e92dp5r9vqesffnxxapr20p0sfr9r5et" timestamp="1631711979"&gt;475&lt;/key&gt;&lt;/foreign-keys&gt;&lt;ref-type name="Report"&gt;27&lt;/ref-type&gt;&lt;contributors&gt;&lt;authors&gt;&lt;author&gt;Royal College of Physicians,&lt;/author&gt;&lt;/authors&gt;&lt;tertiary-authors&gt;&lt;author&gt;Royal College of Physicians&lt;/author&gt;&lt;/tertiary-authors&gt;&lt;/contributors&gt;&lt;titles&gt;&lt;title&gt;National Early Warning Score (NEWS) 2&lt;/title&gt;&lt;/titles&gt;&lt;dates&gt;&lt;year&gt;2017&lt;/year&gt;&lt;/dates&gt;&lt;pub-location&gt;London, England&lt;/pub-location&gt;&lt;publisher&gt;Royal College of Physicians&lt;/publisher&gt;&lt;urls&gt;&lt;/urls&gt;&lt;/record&gt;&lt;/Cite&gt;&lt;/EndNote&gt;</w:instrText>
            </w:r>
            <w:r w:rsidRPr="00BA25C7">
              <w:rPr>
                <w:rFonts w:asciiTheme="minorBidi" w:eastAsiaTheme="minorHAnsi" w:hAnsiTheme="minorBidi" w:cstheme="minorBidi"/>
                <w:sz w:val="20"/>
                <w:szCs w:val="20"/>
                <w:lang w:eastAsia="en-US"/>
              </w:rPr>
              <w:fldChar w:fldCharType="separate"/>
            </w:r>
            <w:r>
              <w:rPr>
                <w:rFonts w:asciiTheme="minorBidi" w:eastAsiaTheme="minorHAnsi" w:hAnsiTheme="minorBidi" w:cstheme="minorBidi"/>
                <w:noProof/>
                <w:sz w:val="20"/>
                <w:szCs w:val="20"/>
                <w:lang w:eastAsia="en-US"/>
              </w:rPr>
              <w:t>[1]</w:t>
            </w:r>
            <w:r w:rsidRPr="00BA25C7">
              <w:rPr>
                <w:rFonts w:asciiTheme="minorBidi" w:eastAsiaTheme="minorHAnsi" w:hAnsiTheme="minorBidi" w:cstheme="minorBidi"/>
                <w:sz w:val="20"/>
                <w:szCs w:val="20"/>
                <w:lang w:eastAsia="en-US"/>
              </w:rPr>
              <w:fldChar w:fldCharType="end"/>
            </w:r>
            <w:r w:rsidRPr="00BA25C7">
              <w:rPr>
                <w:rFonts w:asciiTheme="minorBidi" w:eastAsiaTheme="minorHAnsi" w:hAnsiTheme="minorBidi" w:cstheme="minorBidi"/>
                <w:sz w:val="20"/>
                <w:szCs w:val="20"/>
                <w:lang w:eastAsia="en-US"/>
              </w:rPr>
              <w:t xml:space="preserve">. </w:t>
            </w:r>
          </w:p>
          <w:p w:rsidR="002D1F58" w:rsidRPr="00BA25C7" w:rsidRDefault="002D1F58" w:rsidP="00250B66">
            <w:pPr>
              <w:spacing w:before="0" w:line="240" w:lineRule="auto"/>
              <w:jc w:val="left"/>
              <w:rPr>
                <w:rFonts w:asciiTheme="minorBidi" w:eastAsiaTheme="minorHAnsi" w:hAnsiTheme="minorBidi" w:cstheme="minorBidi"/>
                <w:sz w:val="20"/>
                <w:szCs w:val="20"/>
                <w:lang w:eastAsia="en-US"/>
              </w:rPr>
            </w:pPr>
            <w:r w:rsidRPr="00BA25C7">
              <w:rPr>
                <w:rFonts w:asciiTheme="minorBidi" w:eastAsiaTheme="minorHAnsi" w:hAnsiTheme="minorBidi" w:cstheme="minorBidi"/>
                <w:sz w:val="20"/>
                <w:szCs w:val="20"/>
                <w:lang w:eastAsia="en-US"/>
              </w:rPr>
              <w:t xml:space="preserve">This score was generated to advocate the healthcare system to apply a standardised assessment and response to acute illness </w:t>
            </w:r>
            <w:r w:rsidRPr="00BA25C7">
              <w:rPr>
                <w:rFonts w:asciiTheme="minorBidi" w:eastAsiaTheme="minorHAnsi" w:hAnsiTheme="minorBidi" w:cstheme="minorBidi"/>
                <w:sz w:val="20"/>
                <w:szCs w:val="20"/>
                <w:lang w:eastAsia="en-US"/>
              </w:rPr>
              <w:fldChar w:fldCharType="begin"/>
            </w:r>
            <w:r>
              <w:rPr>
                <w:rFonts w:asciiTheme="minorBidi" w:eastAsiaTheme="minorHAnsi" w:hAnsiTheme="minorBidi" w:cstheme="minorBidi"/>
                <w:sz w:val="20"/>
                <w:szCs w:val="20"/>
                <w:lang w:eastAsia="en-US"/>
              </w:rPr>
              <w:instrText xml:space="preserve"> ADDIN EN.CITE &lt;EndNote&gt;&lt;Cite&gt;&lt;Author&gt;Royal College of Physicians&lt;/Author&gt;&lt;Year&gt;2017&lt;/Year&gt;&lt;RecNum&gt;475&lt;/RecNum&gt;&lt;DisplayText&gt;[1]&lt;/DisplayText&gt;&lt;record&gt;&lt;rec-number&gt;475&lt;/rec-number&gt;&lt;foreign-keys&gt;&lt;key app="EN" db-id="2t25e92dp5r9vqesffnxxapr20p0sfr9r5et" timestamp="1631711979"&gt;475&lt;/key&gt;&lt;/foreign-keys&gt;&lt;ref-type name="Report"&gt;27&lt;/ref-type&gt;&lt;contributors&gt;&lt;authors&gt;&lt;author&gt;Royal College of Physicians,&lt;/author&gt;&lt;/authors&gt;&lt;tertiary-authors&gt;&lt;author&gt;Royal College of Physicians&lt;/author&gt;&lt;/tertiary-authors&gt;&lt;/contributors&gt;&lt;titles&gt;&lt;title&gt;National Early Warning Score (NEWS) 2&lt;/title&gt;&lt;/titles&gt;&lt;dates&gt;&lt;year&gt;2017&lt;/year&gt;&lt;/dates&gt;&lt;pub-location&gt;London, England&lt;/pub-location&gt;&lt;publisher&gt;Royal College of Physicians&lt;/publisher&gt;&lt;urls&gt;&lt;/urls&gt;&lt;/record&gt;&lt;/Cite&gt;&lt;/EndNote&gt;</w:instrText>
            </w:r>
            <w:r w:rsidRPr="00BA25C7">
              <w:rPr>
                <w:rFonts w:asciiTheme="minorBidi" w:eastAsiaTheme="minorHAnsi" w:hAnsiTheme="minorBidi" w:cstheme="minorBidi"/>
                <w:sz w:val="20"/>
                <w:szCs w:val="20"/>
                <w:lang w:eastAsia="en-US"/>
              </w:rPr>
              <w:fldChar w:fldCharType="separate"/>
            </w:r>
            <w:r>
              <w:rPr>
                <w:rFonts w:asciiTheme="minorBidi" w:eastAsiaTheme="minorHAnsi" w:hAnsiTheme="minorBidi" w:cstheme="minorBidi"/>
                <w:noProof/>
                <w:sz w:val="20"/>
                <w:szCs w:val="20"/>
                <w:lang w:eastAsia="en-US"/>
              </w:rPr>
              <w:t>[1]</w:t>
            </w:r>
            <w:r w:rsidRPr="00BA25C7">
              <w:rPr>
                <w:rFonts w:asciiTheme="minorBidi" w:eastAsiaTheme="minorHAnsi" w:hAnsiTheme="minorBidi" w:cstheme="minorBidi"/>
                <w:sz w:val="20"/>
                <w:szCs w:val="20"/>
                <w:lang w:eastAsia="en-US"/>
              </w:rPr>
              <w:fldChar w:fldCharType="end"/>
            </w:r>
            <w:r w:rsidRPr="00BA25C7">
              <w:rPr>
                <w:rFonts w:asciiTheme="minorBidi" w:eastAsiaTheme="minorHAnsi" w:hAnsiTheme="minorBidi" w:cstheme="minorBidi"/>
                <w:sz w:val="20"/>
                <w:szCs w:val="20"/>
                <w:lang w:eastAsia="en-US"/>
              </w:rPr>
              <w:t xml:space="preserve">. </w:t>
            </w:r>
          </w:p>
          <w:p w:rsidR="002D1F58" w:rsidRPr="00BA25C7" w:rsidRDefault="002D1F58" w:rsidP="00250B66">
            <w:pPr>
              <w:spacing w:before="0" w:line="240" w:lineRule="auto"/>
              <w:jc w:val="left"/>
              <w:rPr>
                <w:rFonts w:asciiTheme="minorBidi" w:eastAsiaTheme="minorHAnsi" w:hAnsiTheme="minorBidi" w:cstheme="minorBidi"/>
                <w:sz w:val="20"/>
                <w:szCs w:val="20"/>
                <w:lang w:eastAsia="en-US"/>
              </w:rPr>
            </w:pPr>
            <w:r w:rsidRPr="00BA25C7">
              <w:rPr>
                <w:rFonts w:asciiTheme="minorBidi" w:eastAsiaTheme="minorHAnsi" w:hAnsiTheme="minorBidi" w:cstheme="minorBidi"/>
                <w:sz w:val="20"/>
                <w:szCs w:val="20"/>
                <w:lang w:eastAsia="en-US"/>
              </w:rPr>
              <w:t xml:space="preserve">It was shown to be good in discriminating the risks of adverse outcomes just as the best existing systems and better than most </w:t>
            </w:r>
            <w:r w:rsidRPr="00BA25C7">
              <w:rPr>
                <w:rFonts w:asciiTheme="minorBidi" w:eastAsiaTheme="minorHAnsi" w:hAnsiTheme="minorBidi" w:cstheme="minorBidi"/>
                <w:sz w:val="20"/>
                <w:szCs w:val="20"/>
                <w:lang w:eastAsia="en-US"/>
              </w:rPr>
              <w:fldChar w:fldCharType="begin"/>
            </w:r>
            <w:r>
              <w:rPr>
                <w:rFonts w:asciiTheme="minorBidi" w:eastAsiaTheme="minorHAnsi" w:hAnsiTheme="minorBidi" w:cstheme="minorBidi"/>
                <w:sz w:val="20"/>
                <w:szCs w:val="20"/>
                <w:lang w:eastAsia="en-US"/>
              </w:rPr>
              <w:instrText xml:space="preserve"> ADDIN EN.CITE &lt;EndNote&gt;&lt;Cite&gt;&lt;Author&gt;Smith&lt;/Author&gt;&lt;Year&gt;2013&lt;/Year&gt;&lt;RecNum&gt;482&lt;/RecNum&gt;&lt;DisplayText&gt;[2]&lt;/DisplayText&gt;&lt;record&gt;&lt;rec-number&gt;482&lt;/rec-number&gt;&lt;foreign-keys&gt;&lt;key app="EN" db-id="2t25e92dp5r9vqesffnxxapr20p0sfr9r5et" timestamp="1631711979"&gt;482&lt;/key&gt;&lt;/foreign-keys&gt;&lt;ref-type name="Journal Article"&gt;17&lt;/ref-type&gt;&lt;contributors&gt;&lt;authors&gt;&lt;author&gt;Smith, Gary B&lt;/author&gt;&lt;author&gt;Prytherch, David R&lt;/author&gt;&lt;author&gt;Meredith, Paul&lt;/author&gt;&lt;author&gt;Schmidt, Paul E&lt;/author&gt;&lt;author&gt;Featherstone, Peter I&lt;/author&gt;&lt;/authors&gt;&lt;/contributors&gt;&lt;titles&gt;&lt;title&gt;The ability of the National Early Warning Score (NEWS) to discriminate patients at risk of early cardiac arrest, unanticipated intensive care unit admission, and death&lt;/title&gt;&lt;secondary-title&gt;Resuscitation&lt;/secondary-title&gt;&lt;/titles&gt;&lt;periodical&gt;&lt;full-title&gt;Resuscitation&lt;/full-title&gt;&lt;/periodical&gt;&lt;pages&gt;465-470&lt;/pages&gt;&lt;volume&gt;84&lt;/volume&gt;&lt;number&gt;4&lt;/number&gt;&lt;dates&gt;&lt;year&gt;2013&lt;/year&gt;&lt;/dates&gt;&lt;isbn&gt;0300-9572&lt;/isbn&gt;&lt;urls&gt;&lt;/urls&gt;&lt;/record&gt;&lt;/Cite&gt;&lt;/EndNote&gt;</w:instrText>
            </w:r>
            <w:r w:rsidRPr="00BA25C7">
              <w:rPr>
                <w:rFonts w:asciiTheme="minorBidi" w:eastAsiaTheme="minorHAnsi" w:hAnsiTheme="minorBidi" w:cstheme="minorBidi"/>
                <w:sz w:val="20"/>
                <w:szCs w:val="20"/>
                <w:lang w:eastAsia="en-US"/>
              </w:rPr>
              <w:fldChar w:fldCharType="separate"/>
            </w:r>
            <w:r>
              <w:rPr>
                <w:rFonts w:asciiTheme="minorBidi" w:eastAsiaTheme="minorHAnsi" w:hAnsiTheme="minorBidi" w:cstheme="minorBidi"/>
                <w:noProof/>
                <w:sz w:val="20"/>
                <w:szCs w:val="20"/>
                <w:lang w:eastAsia="en-US"/>
              </w:rPr>
              <w:t>[2]</w:t>
            </w:r>
            <w:r w:rsidRPr="00BA25C7">
              <w:rPr>
                <w:rFonts w:asciiTheme="minorBidi" w:eastAsiaTheme="minorHAnsi" w:hAnsiTheme="minorBidi" w:cstheme="minorBidi"/>
                <w:sz w:val="20"/>
                <w:szCs w:val="20"/>
                <w:lang w:eastAsia="en-US"/>
              </w:rPr>
              <w:fldChar w:fldCharType="end"/>
            </w:r>
            <w:r w:rsidRPr="00BA25C7">
              <w:rPr>
                <w:rFonts w:asciiTheme="minorBidi" w:eastAsiaTheme="minorHAnsi" w:hAnsiTheme="minorBidi" w:cstheme="minorBidi"/>
                <w:sz w:val="20"/>
                <w:szCs w:val="20"/>
                <w:lang w:eastAsia="en-US"/>
              </w:rPr>
              <w:t xml:space="preserve">.  </w:t>
            </w:r>
          </w:p>
          <w:p w:rsidR="002D1F58" w:rsidRPr="00BA25C7" w:rsidRDefault="002D1F58" w:rsidP="00250B66">
            <w:pPr>
              <w:spacing w:before="0" w:line="240" w:lineRule="auto"/>
              <w:jc w:val="left"/>
              <w:rPr>
                <w:rFonts w:asciiTheme="minorBidi" w:eastAsiaTheme="minorHAnsi" w:hAnsiTheme="minorBidi" w:cstheme="minorBidi"/>
                <w:sz w:val="20"/>
                <w:szCs w:val="20"/>
                <w:lang w:eastAsia="en-US"/>
              </w:rPr>
            </w:pPr>
            <w:r w:rsidRPr="00BA25C7">
              <w:rPr>
                <w:rFonts w:asciiTheme="minorBidi" w:eastAsiaTheme="minorHAnsi" w:hAnsiTheme="minorBidi" w:cstheme="minorBidi"/>
                <w:sz w:val="20"/>
                <w:szCs w:val="20"/>
                <w:lang w:eastAsia="en-US"/>
              </w:rPr>
              <w:t xml:space="preserve">When the recommended trigger threshold of the NEWS for urgent clinical response was applied (i.e., NEWS ≥5), the NEWS was found to be more sensitive and specific than most other existing systems </w:t>
            </w:r>
            <w:r w:rsidRPr="00BA25C7">
              <w:rPr>
                <w:rFonts w:asciiTheme="minorBidi" w:eastAsiaTheme="minorHAnsi" w:hAnsiTheme="minorBidi" w:cstheme="minorBidi"/>
                <w:sz w:val="20"/>
                <w:szCs w:val="20"/>
                <w:lang w:eastAsia="en-US"/>
              </w:rPr>
              <w:fldChar w:fldCharType="begin"/>
            </w:r>
            <w:r>
              <w:rPr>
                <w:rFonts w:asciiTheme="minorBidi" w:eastAsiaTheme="minorHAnsi" w:hAnsiTheme="minorBidi" w:cstheme="minorBidi"/>
                <w:sz w:val="20"/>
                <w:szCs w:val="20"/>
                <w:lang w:eastAsia="en-US"/>
              </w:rPr>
              <w:instrText xml:space="preserve"> ADDIN EN.CITE &lt;EndNote&gt;&lt;Cite&gt;&lt;Author&gt;Smith&lt;/Author&gt;&lt;Year&gt;2013&lt;/Year&gt;&lt;RecNum&gt;482&lt;/RecNum&gt;&lt;DisplayText&gt;[2]&lt;/DisplayText&gt;&lt;record&gt;&lt;rec-number&gt;482&lt;/rec-number&gt;&lt;foreign-keys&gt;&lt;key app="EN" db-id="2t25e92dp5r9vqesffnxxapr20p0sfr9r5et" timestamp="1631711979"&gt;482&lt;/key&gt;&lt;/foreign-keys&gt;&lt;ref-type name="Journal Article"&gt;17&lt;/ref-type&gt;&lt;contributors&gt;&lt;authors&gt;&lt;author&gt;Smith, Gary B&lt;/author&gt;&lt;author&gt;Prytherch, David R&lt;/author&gt;&lt;author&gt;Meredith, Paul&lt;/author&gt;&lt;author&gt;Schmidt, Paul E&lt;/author&gt;&lt;author&gt;Featherstone, Peter I&lt;/author&gt;&lt;/authors&gt;&lt;/contributors&gt;&lt;titles&gt;&lt;title&gt;The ability of the National Early Warning Score (NEWS) to discriminate patients at risk of early cardiac arrest, unanticipated intensive care unit admission, and death&lt;/title&gt;&lt;secondary-title&gt;Resuscitation&lt;/secondary-title&gt;&lt;/titles&gt;&lt;periodical&gt;&lt;full-title&gt;Resuscitation&lt;/full-title&gt;&lt;/periodical&gt;&lt;pages&gt;465-470&lt;/pages&gt;&lt;volume&gt;84&lt;/volume&gt;&lt;number&gt;4&lt;/number&gt;&lt;dates&gt;&lt;year&gt;2013&lt;/year&gt;&lt;/dates&gt;&lt;isbn&gt;0300-9572&lt;/isbn&gt;&lt;urls&gt;&lt;/urls&gt;&lt;/record&gt;&lt;/Cite&gt;&lt;/EndNote&gt;</w:instrText>
            </w:r>
            <w:r w:rsidRPr="00BA25C7">
              <w:rPr>
                <w:rFonts w:asciiTheme="minorBidi" w:eastAsiaTheme="minorHAnsi" w:hAnsiTheme="minorBidi" w:cstheme="minorBidi"/>
                <w:sz w:val="20"/>
                <w:szCs w:val="20"/>
                <w:lang w:eastAsia="en-US"/>
              </w:rPr>
              <w:fldChar w:fldCharType="separate"/>
            </w:r>
            <w:r>
              <w:rPr>
                <w:rFonts w:asciiTheme="minorBidi" w:eastAsiaTheme="minorHAnsi" w:hAnsiTheme="minorBidi" w:cstheme="minorBidi"/>
                <w:noProof/>
                <w:sz w:val="20"/>
                <w:szCs w:val="20"/>
                <w:lang w:eastAsia="en-US"/>
              </w:rPr>
              <w:t>[2]</w:t>
            </w:r>
            <w:r w:rsidRPr="00BA25C7">
              <w:rPr>
                <w:rFonts w:asciiTheme="minorBidi" w:eastAsiaTheme="minorHAnsi" w:hAnsiTheme="minorBidi" w:cstheme="minorBidi"/>
                <w:sz w:val="20"/>
                <w:szCs w:val="20"/>
                <w:lang w:eastAsia="en-US"/>
              </w:rPr>
              <w:fldChar w:fldCharType="end"/>
            </w:r>
            <w:r w:rsidRPr="00BA25C7">
              <w:rPr>
                <w:rFonts w:asciiTheme="minorBidi" w:eastAsiaTheme="minorHAnsi" w:hAnsiTheme="minorBidi" w:cstheme="minorBidi"/>
                <w:sz w:val="20"/>
                <w:szCs w:val="20"/>
                <w:lang w:eastAsia="en-US"/>
              </w:rPr>
              <w:t xml:space="preserve">. </w:t>
            </w:r>
          </w:p>
          <w:p w:rsidR="002D1F58" w:rsidRPr="00BA25C7" w:rsidRDefault="002D1F58" w:rsidP="00250B66">
            <w:pPr>
              <w:spacing w:before="0" w:line="240" w:lineRule="auto"/>
              <w:jc w:val="left"/>
              <w:rPr>
                <w:rFonts w:asciiTheme="minorBidi" w:eastAsiaTheme="minorHAnsi" w:hAnsiTheme="minorBidi" w:cstheme="minorBidi"/>
                <w:sz w:val="20"/>
                <w:szCs w:val="20"/>
                <w:lang w:eastAsia="en-US"/>
              </w:rPr>
            </w:pPr>
            <w:r w:rsidRPr="00BA25C7">
              <w:rPr>
                <w:rFonts w:asciiTheme="minorBidi" w:eastAsiaTheme="minorHAnsi" w:hAnsiTheme="minorBidi" w:cstheme="minorBidi"/>
                <w:sz w:val="20"/>
                <w:szCs w:val="20"/>
                <w:lang w:eastAsia="en-US"/>
              </w:rPr>
              <w:t xml:space="preserve">The NEWS is based on an aggregate scoring system in which a score is allocated to physiological measurement which are already recorded in routine practice for individuals who are present or being monitored at hospital </w:t>
            </w:r>
            <w:r w:rsidRPr="00BA25C7">
              <w:rPr>
                <w:rFonts w:asciiTheme="minorBidi" w:eastAsiaTheme="minorHAnsi" w:hAnsiTheme="minorBidi" w:cstheme="minorBidi"/>
                <w:sz w:val="20"/>
                <w:szCs w:val="20"/>
                <w:lang w:eastAsia="en-US"/>
              </w:rPr>
              <w:fldChar w:fldCharType="begin"/>
            </w:r>
            <w:r>
              <w:rPr>
                <w:rFonts w:asciiTheme="minorBidi" w:eastAsiaTheme="minorHAnsi" w:hAnsiTheme="minorBidi" w:cstheme="minorBidi"/>
                <w:sz w:val="20"/>
                <w:szCs w:val="20"/>
                <w:lang w:eastAsia="en-US"/>
              </w:rPr>
              <w:instrText xml:space="preserve"> ADDIN EN.CITE &lt;EndNote&gt;&lt;Cite&gt;&lt;Author&gt;Royal College of Physicians&lt;/Author&gt;&lt;Year&gt;2017&lt;/Year&gt;&lt;RecNum&gt;475&lt;/RecNum&gt;&lt;DisplayText&gt;[1]&lt;/DisplayText&gt;&lt;record&gt;&lt;rec-number&gt;475&lt;/rec-number&gt;&lt;foreign-keys&gt;&lt;key app="EN" db-id="2t25e92dp5r9vqesffnxxapr20p0sfr9r5et" timestamp="1631711979"&gt;475&lt;/key&gt;&lt;/foreign-keys&gt;&lt;ref-type name="Report"&gt;27&lt;/ref-type&gt;&lt;contributors&gt;&lt;authors&gt;&lt;author&gt;Royal College of Physicians,&lt;/author&gt;&lt;/authors&gt;&lt;tertiary-authors&gt;&lt;author&gt;Royal College of Physicians&lt;/author&gt;&lt;/tertiary-authors&gt;&lt;/contributors&gt;&lt;titles&gt;&lt;title&gt;National Early Warning Score (NEWS) 2&lt;/title&gt;&lt;/titles&gt;&lt;dates&gt;&lt;year&gt;2017&lt;/year&gt;&lt;/dates&gt;&lt;pub-location&gt;London, England&lt;/pub-location&gt;&lt;publisher&gt;Royal College of Physicians&lt;/publisher&gt;&lt;urls&gt;&lt;/urls&gt;&lt;/record&gt;&lt;/Cite&gt;&lt;/EndNote&gt;</w:instrText>
            </w:r>
            <w:r w:rsidRPr="00BA25C7">
              <w:rPr>
                <w:rFonts w:asciiTheme="minorBidi" w:eastAsiaTheme="minorHAnsi" w:hAnsiTheme="minorBidi" w:cstheme="minorBidi"/>
                <w:sz w:val="20"/>
                <w:szCs w:val="20"/>
                <w:lang w:eastAsia="en-US"/>
              </w:rPr>
              <w:fldChar w:fldCharType="separate"/>
            </w:r>
            <w:r>
              <w:rPr>
                <w:rFonts w:asciiTheme="minorBidi" w:eastAsiaTheme="minorHAnsi" w:hAnsiTheme="minorBidi" w:cstheme="minorBidi"/>
                <w:noProof/>
                <w:sz w:val="20"/>
                <w:szCs w:val="20"/>
                <w:lang w:eastAsia="en-US"/>
              </w:rPr>
              <w:t>[1]</w:t>
            </w:r>
            <w:r w:rsidRPr="00BA25C7">
              <w:rPr>
                <w:rFonts w:asciiTheme="minorBidi" w:eastAsiaTheme="minorHAnsi" w:hAnsiTheme="minorBidi" w:cstheme="minorBidi"/>
                <w:sz w:val="20"/>
                <w:szCs w:val="20"/>
                <w:lang w:eastAsia="en-US"/>
              </w:rPr>
              <w:fldChar w:fldCharType="end"/>
            </w:r>
            <w:r w:rsidRPr="00BA25C7">
              <w:rPr>
                <w:rFonts w:asciiTheme="minorBidi" w:eastAsiaTheme="minorHAnsi" w:hAnsiTheme="minorBidi" w:cstheme="minorBidi"/>
                <w:sz w:val="20"/>
                <w:szCs w:val="20"/>
                <w:lang w:eastAsia="en-US"/>
              </w:rPr>
              <w:t xml:space="preserve">. </w:t>
            </w:r>
          </w:p>
          <w:p w:rsidR="002D1F58" w:rsidRPr="00BA25C7" w:rsidRDefault="002D1F58" w:rsidP="00250B66">
            <w:pPr>
              <w:spacing w:before="0" w:line="240" w:lineRule="auto"/>
              <w:jc w:val="left"/>
              <w:rPr>
                <w:rFonts w:asciiTheme="minorBidi" w:eastAsiaTheme="minorHAnsi" w:hAnsiTheme="minorBidi" w:cstheme="minorBidi"/>
                <w:sz w:val="20"/>
                <w:szCs w:val="20"/>
                <w:lang w:eastAsia="en-US"/>
              </w:rPr>
            </w:pPr>
            <w:r w:rsidRPr="00BA25C7">
              <w:rPr>
                <w:rFonts w:asciiTheme="minorBidi" w:eastAsiaTheme="minorHAnsi" w:hAnsiTheme="minorBidi" w:cstheme="minorBidi"/>
                <w:sz w:val="20"/>
                <w:szCs w:val="20"/>
                <w:lang w:eastAsia="en-US"/>
              </w:rPr>
              <w:t xml:space="preserve">The basis of this scoring system is based on six physiological parameters: A) respiration rate, B) oxygen saturation, C) systolic blood pressure, D) pulse pressure, E) level of consciousness or new confusion, and F) temperature </w:t>
            </w:r>
            <w:r w:rsidRPr="00BA25C7">
              <w:rPr>
                <w:rFonts w:asciiTheme="minorBidi" w:eastAsiaTheme="minorHAnsi" w:hAnsiTheme="minorBidi" w:cstheme="minorBidi"/>
                <w:sz w:val="20"/>
                <w:szCs w:val="20"/>
                <w:lang w:eastAsia="en-US"/>
              </w:rPr>
              <w:fldChar w:fldCharType="begin"/>
            </w:r>
            <w:r>
              <w:rPr>
                <w:rFonts w:asciiTheme="minorBidi" w:eastAsiaTheme="minorHAnsi" w:hAnsiTheme="minorBidi" w:cstheme="minorBidi"/>
                <w:sz w:val="20"/>
                <w:szCs w:val="20"/>
                <w:lang w:eastAsia="en-US"/>
              </w:rPr>
              <w:instrText xml:space="preserve"> ADDIN EN.CITE &lt;EndNote&gt;&lt;Cite&gt;&lt;Author&gt;Royal College of Physicians&lt;/Author&gt;&lt;Year&gt;2017&lt;/Year&gt;&lt;RecNum&gt;475&lt;/RecNum&gt;&lt;DisplayText&gt;[1]&lt;/DisplayText&gt;&lt;record&gt;&lt;rec-number&gt;475&lt;/rec-number&gt;&lt;foreign-keys&gt;&lt;key app="EN" db-id="2t25e92dp5r9vqesffnxxapr20p0sfr9r5et" timestamp="1631711979"&gt;475&lt;/key&gt;&lt;/foreign-keys&gt;&lt;ref-type name="Report"&gt;27&lt;/ref-type&gt;&lt;contributors&gt;&lt;authors&gt;&lt;author&gt;Royal College of Physicians,&lt;/author&gt;&lt;/authors&gt;&lt;tertiary-authors&gt;&lt;author&gt;Royal College of Physicians&lt;/author&gt;&lt;/tertiary-authors&gt;&lt;/contributors&gt;&lt;titles&gt;&lt;title&gt;National Early Warning Score (NEWS) 2&lt;/title&gt;&lt;/titles&gt;&lt;dates&gt;&lt;year&gt;2017&lt;/year&gt;&lt;/dates&gt;&lt;pub-location&gt;London, England&lt;/pub-location&gt;&lt;publisher&gt;Royal College of Physicians&lt;/publisher&gt;&lt;urls&gt;&lt;/urls&gt;&lt;/record&gt;&lt;/Cite&gt;&lt;/EndNote&gt;</w:instrText>
            </w:r>
            <w:r w:rsidRPr="00BA25C7">
              <w:rPr>
                <w:rFonts w:asciiTheme="minorBidi" w:eastAsiaTheme="minorHAnsi" w:hAnsiTheme="minorBidi" w:cstheme="minorBidi"/>
                <w:sz w:val="20"/>
                <w:szCs w:val="20"/>
                <w:lang w:eastAsia="en-US"/>
              </w:rPr>
              <w:fldChar w:fldCharType="separate"/>
            </w:r>
            <w:r>
              <w:rPr>
                <w:rFonts w:asciiTheme="minorBidi" w:eastAsiaTheme="minorHAnsi" w:hAnsiTheme="minorBidi" w:cstheme="minorBidi"/>
                <w:noProof/>
                <w:sz w:val="20"/>
                <w:szCs w:val="20"/>
                <w:lang w:eastAsia="en-US"/>
              </w:rPr>
              <w:t>[1]</w:t>
            </w:r>
            <w:r w:rsidRPr="00BA25C7">
              <w:rPr>
                <w:rFonts w:asciiTheme="minorBidi" w:eastAsiaTheme="minorHAnsi" w:hAnsiTheme="minorBidi" w:cstheme="minorBidi"/>
                <w:sz w:val="20"/>
                <w:szCs w:val="20"/>
                <w:lang w:eastAsia="en-US"/>
              </w:rPr>
              <w:fldChar w:fldCharType="end"/>
            </w:r>
            <w:r w:rsidRPr="00BA25C7">
              <w:rPr>
                <w:rFonts w:asciiTheme="minorBidi" w:eastAsiaTheme="minorHAnsi" w:hAnsiTheme="minorBidi" w:cstheme="minorBidi"/>
                <w:sz w:val="20"/>
                <w:szCs w:val="20"/>
                <w:lang w:eastAsia="en-US"/>
              </w:rPr>
              <w:t xml:space="preserve">. </w:t>
            </w:r>
          </w:p>
          <w:p w:rsidR="002D1F58" w:rsidRPr="00BA25C7" w:rsidRDefault="002D1F58" w:rsidP="002D1F58">
            <w:pPr>
              <w:spacing w:before="0" w:line="240" w:lineRule="auto"/>
              <w:jc w:val="left"/>
              <w:rPr>
                <w:rFonts w:asciiTheme="minorBidi" w:eastAsiaTheme="minorHAnsi" w:hAnsiTheme="minorBidi" w:cstheme="minorBidi"/>
                <w:sz w:val="20"/>
                <w:szCs w:val="20"/>
                <w:lang w:eastAsia="en-US"/>
              </w:rPr>
            </w:pPr>
            <w:r w:rsidRPr="00BA25C7">
              <w:rPr>
                <w:rFonts w:asciiTheme="minorBidi" w:eastAsiaTheme="minorHAnsi" w:hAnsiTheme="minorBidi" w:cstheme="minorBidi"/>
                <w:sz w:val="20"/>
                <w:szCs w:val="20"/>
                <w:lang w:eastAsia="en-US"/>
              </w:rPr>
              <w:t xml:space="preserve">The NEWS-2 includes the six physiological parameters, plus a weighting score for supplemental oxygen </w:t>
            </w:r>
            <w:r w:rsidRPr="00BA25C7">
              <w:rPr>
                <w:rFonts w:asciiTheme="minorBidi" w:eastAsiaTheme="minorHAnsi" w:hAnsiTheme="minorBidi" w:cstheme="minorBidi"/>
                <w:sz w:val="20"/>
                <w:szCs w:val="20"/>
                <w:lang w:eastAsia="en-US"/>
              </w:rPr>
              <w:fldChar w:fldCharType="begin"/>
            </w:r>
            <w:r>
              <w:rPr>
                <w:rFonts w:asciiTheme="minorBidi" w:eastAsiaTheme="minorHAnsi" w:hAnsiTheme="minorBidi" w:cstheme="minorBidi"/>
                <w:sz w:val="20"/>
                <w:szCs w:val="20"/>
                <w:lang w:eastAsia="en-US"/>
              </w:rPr>
              <w:instrText xml:space="preserve"> ADDIN EN.CITE &lt;EndNote&gt;&lt;Cite&gt;&lt;Author&gt;Royal College of Physicians&lt;/Author&gt;&lt;Year&gt;2017&lt;/Year&gt;&lt;RecNum&gt;475&lt;/RecNum&gt;&lt;DisplayText&gt;[1]&lt;/DisplayText&gt;&lt;record&gt;&lt;rec-number&gt;475&lt;/rec-number&gt;&lt;foreign-keys&gt;&lt;key app="EN" db-id="2t25e92dp5r9vqesffnxxapr20p0sfr9r5et" timestamp="1631711979"&gt;475&lt;/key&gt;&lt;/foreign-keys&gt;&lt;ref-type name="Report"&gt;27&lt;/ref-type&gt;&lt;contributors&gt;&lt;authors&gt;&lt;author&gt;Royal College of Physicians,&lt;/author&gt;&lt;/authors&gt;&lt;tertiary-authors&gt;&lt;author&gt;Royal College of Physicians&lt;/author&gt;&lt;/tertiary-authors&gt;&lt;/contributors&gt;&lt;titles&gt;&lt;title&gt;National Early Warning Score (NEWS) 2&lt;/title&gt;&lt;/titles&gt;&lt;dates&gt;&lt;year&gt;2017&lt;/year&gt;&lt;/dates&gt;&lt;pub-location&gt;London, England&lt;/pub-location&gt;&lt;publisher&gt;Royal College of Physicians&lt;/publisher&gt;&lt;urls&gt;&lt;/urls&gt;&lt;/record&gt;&lt;/Cite&gt;&lt;/EndNote&gt;</w:instrText>
            </w:r>
            <w:r w:rsidRPr="00BA25C7">
              <w:rPr>
                <w:rFonts w:asciiTheme="minorBidi" w:eastAsiaTheme="minorHAnsi" w:hAnsiTheme="minorBidi" w:cstheme="minorBidi"/>
                <w:sz w:val="20"/>
                <w:szCs w:val="20"/>
                <w:lang w:eastAsia="en-US"/>
              </w:rPr>
              <w:fldChar w:fldCharType="separate"/>
            </w:r>
            <w:r>
              <w:rPr>
                <w:rFonts w:asciiTheme="minorBidi" w:eastAsiaTheme="minorHAnsi" w:hAnsiTheme="minorBidi" w:cstheme="minorBidi"/>
                <w:noProof/>
                <w:sz w:val="20"/>
                <w:szCs w:val="20"/>
                <w:lang w:eastAsia="en-US"/>
              </w:rPr>
              <w:t>[1]</w:t>
            </w:r>
            <w:r w:rsidRPr="00BA25C7">
              <w:rPr>
                <w:rFonts w:asciiTheme="minorBidi" w:eastAsiaTheme="minorHAnsi" w:hAnsiTheme="minorBidi" w:cstheme="minorBidi"/>
                <w:sz w:val="20"/>
                <w:szCs w:val="20"/>
                <w:lang w:eastAsia="en-US"/>
              </w:rPr>
              <w:fldChar w:fldCharType="end"/>
            </w:r>
            <w:r w:rsidRPr="00BA25C7">
              <w:rPr>
                <w:rFonts w:asciiTheme="minorBidi" w:eastAsiaTheme="minorHAnsi" w:hAnsiTheme="minorBidi" w:cstheme="minorBidi"/>
                <w:sz w:val="20"/>
                <w:szCs w:val="20"/>
                <w:lang w:eastAsia="en-US"/>
              </w:rPr>
              <w:t xml:space="preserve">. </w:t>
            </w:r>
          </w:p>
        </w:tc>
      </w:tr>
      <w:tr w:rsidR="002D1F58" w:rsidRPr="00BA25C7" w:rsidTr="00250B66">
        <w:trPr>
          <w:trHeight w:val="1970"/>
        </w:trPr>
        <w:tc>
          <w:tcPr>
            <w:tcW w:w="2625" w:type="dxa"/>
          </w:tcPr>
          <w:p w:rsidR="002D1F58" w:rsidRPr="00BA25C7" w:rsidRDefault="002D1F58" w:rsidP="00250B66">
            <w:pPr>
              <w:spacing w:before="0" w:line="240" w:lineRule="auto"/>
              <w:jc w:val="left"/>
              <w:rPr>
                <w:rFonts w:asciiTheme="minorBidi" w:eastAsiaTheme="minorHAnsi" w:hAnsiTheme="minorBidi" w:cstheme="minorBidi"/>
                <w:b/>
                <w:bCs/>
                <w:sz w:val="20"/>
                <w:szCs w:val="20"/>
                <w:lang w:val="en-US" w:eastAsia="en-US"/>
              </w:rPr>
            </w:pPr>
            <w:bookmarkStart w:id="1" w:name="_Toc86494017"/>
            <w:r w:rsidRPr="00BA25C7">
              <w:rPr>
                <w:rFonts w:asciiTheme="minorBidi" w:eastAsiaTheme="minorHAnsi" w:hAnsiTheme="minorBidi" w:cstheme="minorBidi"/>
                <w:b/>
                <w:bCs/>
                <w:sz w:val="20"/>
                <w:szCs w:val="20"/>
                <w:lang w:val="en-US" w:eastAsia="en-US"/>
              </w:rPr>
              <w:t>Dynamic Priority Score (DPS)</w:t>
            </w:r>
            <w:bookmarkEnd w:id="1"/>
          </w:p>
        </w:tc>
        <w:tc>
          <w:tcPr>
            <w:tcW w:w="11081" w:type="dxa"/>
          </w:tcPr>
          <w:p w:rsidR="002D1F58" w:rsidRPr="00BA25C7" w:rsidRDefault="002D1F58" w:rsidP="002D1F58">
            <w:pPr>
              <w:spacing w:before="0" w:line="240" w:lineRule="auto"/>
              <w:jc w:val="left"/>
              <w:rPr>
                <w:rFonts w:asciiTheme="minorBidi" w:eastAsiaTheme="minorHAnsi" w:hAnsiTheme="minorBidi" w:cstheme="minorBidi"/>
                <w:sz w:val="20"/>
                <w:szCs w:val="20"/>
                <w:lang w:eastAsia="en-US"/>
              </w:rPr>
            </w:pPr>
            <w:r w:rsidRPr="00BA25C7">
              <w:rPr>
                <w:rFonts w:asciiTheme="minorBidi" w:eastAsiaTheme="minorHAnsi" w:hAnsiTheme="minorBidi" w:cstheme="minorBidi"/>
                <w:sz w:val="20"/>
                <w:szCs w:val="20"/>
                <w:lang w:eastAsia="en-US"/>
              </w:rPr>
              <w:t xml:space="preserve">The DPS is a triage tool that is applied upon arrival at the ED to assess which individuals need more urgent care </w:t>
            </w:r>
            <w:r w:rsidRPr="00BA25C7">
              <w:rPr>
                <w:rFonts w:asciiTheme="minorBidi" w:eastAsiaTheme="minorHAnsi" w:hAnsiTheme="minorBidi" w:cstheme="minorBidi"/>
                <w:sz w:val="20"/>
                <w:szCs w:val="20"/>
                <w:lang w:eastAsia="en-US"/>
              </w:rPr>
              <w:fldChar w:fldCharType="begin"/>
            </w:r>
            <w:r>
              <w:rPr>
                <w:rFonts w:asciiTheme="minorBidi" w:eastAsiaTheme="minorHAnsi" w:hAnsiTheme="minorBidi" w:cstheme="minorBidi"/>
                <w:sz w:val="20"/>
                <w:szCs w:val="20"/>
                <w:lang w:eastAsia="en-US"/>
              </w:rPr>
              <w:instrText xml:space="preserve"> ADDIN EN.CITE &lt;EndNote&gt;&lt;Cite&gt;&lt;Author&gt;University Hospitals of Leicester NHS Trust&lt;/Author&gt;&lt;Year&gt;2016&lt;/Year&gt;&lt;RecNum&gt;485&lt;/RecNum&gt;&lt;DisplayText&gt;[3]&lt;/DisplayText&gt;&lt;record&gt;&lt;rec-number&gt;485&lt;/rec-number&gt;&lt;foreign-keys&gt;&lt;key app="EN" db-id="2t25e92dp5r9vqesffnxxapr20p0sfr9r5et" timestamp="1631711979"&gt;485&lt;/key&gt;&lt;/foreign-keys&gt;&lt;ref-type name="Report"&gt;27&lt;/ref-type&gt;&lt;contributors&gt;&lt;authors&gt;&lt;author&gt;University Hospitals of Leicester NHS Trust,&lt;/author&gt;&lt;/authors&gt;&lt;tertiary-authors&gt;&lt;author&gt;University Hospitals of Leicester NHS Trust&lt;/author&gt;&lt;/tertiary-authors&gt;&lt;/contributors&gt;&lt;titles&gt;&lt;title&gt;Leicester Royal Infirmary Quality Report&lt;/title&gt;&lt;/titles&gt;&lt;dates&gt;&lt;year&gt;2016&lt;/year&gt;&lt;/dates&gt;&lt;pub-location&gt;Leicester, England&lt;/pub-location&gt;&lt;publisher&gt;University Hospitals of Leicester NHS Trust&lt;/publisher&gt;&lt;urls&gt;&lt;/urls&gt;&lt;/record&gt;&lt;/Cite&gt;&lt;/EndNote&gt;</w:instrText>
            </w:r>
            <w:r w:rsidRPr="00BA25C7">
              <w:rPr>
                <w:rFonts w:asciiTheme="minorBidi" w:eastAsiaTheme="minorHAnsi" w:hAnsiTheme="minorBidi" w:cstheme="minorBidi"/>
                <w:sz w:val="20"/>
                <w:szCs w:val="20"/>
                <w:lang w:eastAsia="en-US"/>
              </w:rPr>
              <w:fldChar w:fldCharType="separate"/>
            </w:r>
            <w:r>
              <w:rPr>
                <w:rFonts w:asciiTheme="minorBidi" w:eastAsiaTheme="minorHAnsi" w:hAnsiTheme="minorBidi" w:cstheme="minorBidi"/>
                <w:noProof/>
                <w:sz w:val="20"/>
                <w:szCs w:val="20"/>
                <w:lang w:eastAsia="en-US"/>
              </w:rPr>
              <w:t>[3]</w:t>
            </w:r>
            <w:r w:rsidRPr="00BA25C7">
              <w:rPr>
                <w:rFonts w:asciiTheme="minorBidi" w:eastAsiaTheme="minorHAnsi" w:hAnsiTheme="minorBidi" w:cstheme="minorBidi"/>
                <w:sz w:val="20"/>
                <w:szCs w:val="20"/>
                <w:lang w:eastAsia="en-US"/>
              </w:rPr>
              <w:fldChar w:fldCharType="end"/>
            </w:r>
            <w:r w:rsidRPr="00BA25C7">
              <w:rPr>
                <w:rFonts w:asciiTheme="minorBidi" w:eastAsiaTheme="minorHAnsi" w:hAnsiTheme="minorBidi" w:cstheme="minorBidi"/>
                <w:sz w:val="20"/>
                <w:szCs w:val="20"/>
                <w:lang w:eastAsia="en-US"/>
              </w:rPr>
              <w:t xml:space="preserve">. </w:t>
            </w:r>
            <w:bookmarkStart w:id="2" w:name="_GoBack"/>
            <w:r w:rsidRPr="00BA25C7">
              <w:rPr>
                <w:rFonts w:asciiTheme="minorBidi" w:eastAsiaTheme="minorHAnsi" w:hAnsiTheme="minorBidi" w:cstheme="minorBidi"/>
                <w:sz w:val="20"/>
                <w:szCs w:val="20"/>
                <w:lang w:eastAsia="en-US"/>
              </w:rPr>
              <w:t>This was applied a</w:t>
            </w:r>
            <w:r w:rsidR="001B369B">
              <w:rPr>
                <w:rFonts w:asciiTheme="minorBidi" w:eastAsiaTheme="minorHAnsi" w:hAnsiTheme="minorBidi" w:cstheme="minorBidi"/>
                <w:sz w:val="20"/>
                <w:szCs w:val="20"/>
                <w:lang w:eastAsia="en-US"/>
              </w:rPr>
              <w:t>s a response</w:t>
            </w:r>
            <w:r w:rsidRPr="00BA25C7">
              <w:rPr>
                <w:rFonts w:asciiTheme="minorBidi" w:eastAsiaTheme="minorHAnsi" w:hAnsiTheme="minorBidi" w:cstheme="minorBidi"/>
                <w:sz w:val="20"/>
                <w:szCs w:val="20"/>
                <w:lang w:eastAsia="en-US"/>
              </w:rPr>
              <w:t xml:space="preserve"> to raised concerned in late 2015 in LRI hospital about the timeliness in which individuals arriving to the department by ambulance were assessed and establish their level of priority</w:t>
            </w:r>
            <w:bookmarkEnd w:id="2"/>
            <w:r w:rsidRPr="00BA25C7">
              <w:rPr>
                <w:rFonts w:asciiTheme="minorBidi" w:eastAsiaTheme="minorHAnsi" w:hAnsiTheme="minorBidi" w:cstheme="minorBidi"/>
                <w:sz w:val="20"/>
                <w:szCs w:val="20"/>
                <w:lang w:eastAsia="en-US"/>
              </w:rPr>
              <w:t xml:space="preserve"> </w:t>
            </w:r>
            <w:r w:rsidRPr="00BA25C7">
              <w:rPr>
                <w:rFonts w:asciiTheme="minorBidi" w:eastAsiaTheme="minorHAnsi" w:hAnsiTheme="minorBidi" w:cstheme="minorBidi"/>
                <w:sz w:val="20"/>
                <w:szCs w:val="20"/>
                <w:lang w:eastAsia="en-US"/>
              </w:rPr>
              <w:fldChar w:fldCharType="begin"/>
            </w:r>
            <w:r>
              <w:rPr>
                <w:rFonts w:asciiTheme="minorBidi" w:eastAsiaTheme="minorHAnsi" w:hAnsiTheme="minorBidi" w:cstheme="minorBidi"/>
                <w:sz w:val="20"/>
                <w:szCs w:val="20"/>
                <w:lang w:eastAsia="en-US"/>
              </w:rPr>
              <w:instrText xml:space="preserve"> ADDIN EN.CITE &lt;EndNote&gt;&lt;Cite&gt;&lt;Author&gt;University Hospitals of Leicester NHS Trust&lt;/Author&gt;&lt;Year&gt;2016&lt;/Year&gt;&lt;RecNum&gt;485&lt;/RecNum&gt;&lt;DisplayText&gt;[3]&lt;/DisplayText&gt;&lt;record&gt;&lt;rec-number&gt;485&lt;/rec-number&gt;&lt;foreign-keys&gt;&lt;key app="EN" db-id="2t25e92dp5r9vqesffnxxapr20p0sfr9r5et" timestamp="1631711979"&gt;485&lt;/key&gt;&lt;/foreign-keys&gt;&lt;ref-type name="Report"&gt;27&lt;/ref-type&gt;&lt;contributors&gt;&lt;authors&gt;&lt;author&gt;University Hospitals of Leicester NHS Trust,&lt;/author&gt;&lt;/authors&gt;&lt;tertiary-authors&gt;&lt;author&gt;University Hospitals of Leicester NHS Trust&lt;/author&gt;&lt;/tertiary-authors&gt;&lt;/contributors&gt;&lt;titles&gt;&lt;title&gt;Leicester Royal Infirmary Quality Report&lt;/title&gt;&lt;/titles&gt;&lt;dates&gt;&lt;year&gt;2016&lt;/year&gt;&lt;/dates&gt;&lt;pub-location&gt;Leicester, England&lt;/pub-location&gt;&lt;publisher&gt;University Hospitals of Leicester NHS Trust&lt;/publisher&gt;&lt;urls&gt;&lt;/urls&gt;&lt;/record&gt;&lt;/Cite&gt;&lt;/EndNote&gt;</w:instrText>
            </w:r>
            <w:r w:rsidRPr="00BA25C7">
              <w:rPr>
                <w:rFonts w:asciiTheme="minorBidi" w:eastAsiaTheme="minorHAnsi" w:hAnsiTheme="minorBidi" w:cstheme="minorBidi"/>
                <w:sz w:val="20"/>
                <w:szCs w:val="20"/>
                <w:lang w:eastAsia="en-US"/>
              </w:rPr>
              <w:fldChar w:fldCharType="separate"/>
            </w:r>
            <w:r>
              <w:rPr>
                <w:rFonts w:asciiTheme="minorBidi" w:eastAsiaTheme="minorHAnsi" w:hAnsiTheme="minorBidi" w:cstheme="minorBidi"/>
                <w:noProof/>
                <w:sz w:val="20"/>
                <w:szCs w:val="20"/>
                <w:lang w:eastAsia="en-US"/>
              </w:rPr>
              <w:t>[3]</w:t>
            </w:r>
            <w:r w:rsidRPr="00BA25C7">
              <w:rPr>
                <w:rFonts w:asciiTheme="minorBidi" w:eastAsiaTheme="minorHAnsi" w:hAnsiTheme="minorBidi" w:cstheme="minorBidi"/>
                <w:sz w:val="20"/>
                <w:szCs w:val="20"/>
                <w:lang w:eastAsia="en-US"/>
              </w:rPr>
              <w:fldChar w:fldCharType="end"/>
            </w:r>
            <w:r w:rsidRPr="00BA25C7">
              <w:rPr>
                <w:rFonts w:asciiTheme="minorBidi" w:eastAsiaTheme="minorHAnsi" w:hAnsiTheme="minorBidi" w:cstheme="minorBidi"/>
                <w:sz w:val="20"/>
                <w:szCs w:val="20"/>
                <w:lang w:eastAsia="en-US"/>
              </w:rPr>
              <w:t xml:space="preserve">. When individuals arrive to hospital by ambulance, they are either go to the resuscitation area if the individuals are classified as having life-threatening conditions or to the assessment area where the ambulance crew hand over the individuals to the nurse in charge and healthcare providers (paramedics, registrars, or danced nurse practitioners) working in the assessment area will establish their priority using DPS </w:t>
            </w:r>
            <w:r w:rsidRPr="00BA25C7">
              <w:rPr>
                <w:rFonts w:asciiTheme="minorBidi" w:eastAsiaTheme="minorHAnsi" w:hAnsiTheme="minorBidi" w:cstheme="minorBidi"/>
                <w:sz w:val="20"/>
                <w:szCs w:val="20"/>
                <w:lang w:eastAsia="en-US"/>
              </w:rPr>
              <w:fldChar w:fldCharType="begin"/>
            </w:r>
            <w:r>
              <w:rPr>
                <w:rFonts w:asciiTheme="minorBidi" w:eastAsiaTheme="minorHAnsi" w:hAnsiTheme="minorBidi" w:cstheme="minorBidi"/>
                <w:sz w:val="20"/>
                <w:szCs w:val="20"/>
                <w:lang w:eastAsia="en-US"/>
              </w:rPr>
              <w:instrText xml:space="preserve"> ADDIN EN.CITE &lt;EndNote&gt;&lt;Cite&gt;&lt;Author&gt;University Hospitals of Leicester NHS Trust&lt;/Author&gt;&lt;Year&gt;2016&lt;/Year&gt;&lt;RecNum&gt;485&lt;/RecNum&gt;&lt;DisplayText&gt;[3]&lt;/DisplayText&gt;&lt;record&gt;&lt;rec-number&gt;485&lt;/rec-number&gt;&lt;foreign-keys&gt;&lt;key app="EN" db-id="2t25e92dp5r9vqesffnxxapr20p0sfr9r5et" timestamp="1631711979"&gt;485&lt;/key&gt;&lt;/foreign-keys&gt;&lt;ref-type name="Report"&gt;27&lt;/ref-type&gt;&lt;contributors&gt;&lt;authors&gt;&lt;author&gt;University Hospitals of Leicester NHS Trust,&lt;/author&gt;&lt;/authors&gt;&lt;tertiary-authors&gt;&lt;author&gt;University Hospitals of Leicester NHS Trust&lt;/author&gt;&lt;/tertiary-authors&gt;&lt;/contributors&gt;&lt;titles&gt;&lt;title&gt;Leicester Royal Infirmary Quality Report&lt;/title&gt;&lt;/titles&gt;&lt;dates&gt;&lt;year&gt;2016&lt;/year&gt;&lt;/dates&gt;&lt;pub-location&gt;Leicester, England&lt;/pub-location&gt;&lt;publisher&gt;University Hospitals of Leicester NHS Trust&lt;/publisher&gt;&lt;urls&gt;&lt;/urls&gt;&lt;/record&gt;&lt;/Cite&gt;&lt;/EndNote&gt;</w:instrText>
            </w:r>
            <w:r w:rsidRPr="00BA25C7">
              <w:rPr>
                <w:rFonts w:asciiTheme="minorBidi" w:eastAsiaTheme="minorHAnsi" w:hAnsiTheme="minorBidi" w:cstheme="minorBidi"/>
                <w:sz w:val="20"/>
                <w:szCs w:val="20"/>
                <w:lang w:eastAsia="en-US"/>
              </w:rPr>
              <w:fldChar w:fldCharType="separate"/>
            </w:r>
            <w:r>
              <w:rPr>
                <w:rFonts w:asciiTheme="minorBidi" w:eastAsiaTheme="minorHAnsi" w:hAnsiTheme="minorBidi" w:cstheme="minorBidi"/>
                <w:noProof/>
                <w:sz w:val="20"/>
                <w:szCs w:val="20"/>
                <w:lang w:eastAsia="en-US"/>
              </w:rPr>
              <w:t>[3]</w:t>
            </w:r>
            <w:r w:rsidRPr="00BA25C7">
              <w:rPr>
                <w:rFonts w:asciiTheme="minorBidi" w:eastAsiaTheme="minorHAnsi" w:hAnsiTheme="minorBidi" w:cstheme="minorBidi"/>
                <w:sz w:val="20"/>
                <w:szCs w:val="20"/>
                <w:lang w:eastAsia="en-US"/>
              </w:rPr>
              <w:fldChar w:fldCharType="end"/>
            </w:r>
            <w:r w:rsidRPr="00BA25C7">
              <w:rPr>
                <w:rFonts w:asciiTheme="minorBidi" w:eastAsiaTheme="minorHAnsi" w:hAnsiTheme="minorBidi" w:cstheme="minorBidi"/>
                <w:sz w:val="20"/>
                <w:szCs w:val="20"/>
                <w:lang w:eastAsia="en-US"/>
              </w:rPr>
              <w:t>. Four levels of priority can be generated by the DPS: A) immediate resuscitation, B) standard, C) urgent, and D) very urgent.</w:t>
            </w:r>
          </w:p>
        </w:tc>
      </w:tr>
      <w:tr w:rsidR="002D1F58" w:rsidRPr="00BA25C7" w:rsidTr="00250B66">
        <w:trPr>
          <w:trHeight w:val="2825"/>
        </w:trPr>
        <w:tc>
          <w:tcPr>
            <w:tcW w:w="2625" w:type="dxa"/>
          </w:tcPr>
          <w:p w:rsidR="002D1F58" w:rsidRPr="00BA25C7" w:rsidRDefault="002D1F58" w:rsidP="00250B66">
            <w:pPr>
              <w:spacing w:before="0" w:line="240" w:lineRule="auto"/>
              <w:jc w:val="left"/>
              <w:rPr>
                <w:rFonts w:asciiTheme="minorBidi" w:eastAsiaTheme="minorHAnsi" w:hAnsiTheme="minorBidi" w:cstheme="minorBidi"/>
                <w:b/>
                <w:bCs/>
                <w:sz w:val="20"/>
                <w:szCs w:val="20"/>
                <w:lang w:val="en-US" w:eastAsia="en-US"/>
              </w:rPr>
            </w:pPr>
            <w:bookmarkStart w:id="3" w:name="_Toc86494018"/>
            <w:proofErr w:type="spellStart"/>
            <w:r w:rsidRPr="00BA25C7">
              <w:rPr>
                <w:rFonts w:asciiTheme="minorBidi" w:eastAsiaTheme="minorHAnsi" w:hAnsiTheme="minorBidi" w:cstheme="minorBidi"/>
                <w:b/>
                <w:bCs/>
                <w:sz w:val="20"/>
                <w:szCs w:val="20"/>
                <w:lang w:val="en-US" w:eastAsia="en-US"/>
              </w:rPr>
              <w:t>Charlson</w:t>
            </w:r>
            <w:proofErr w:type="spellEnd"/>
            <w:r w:rsidRPr="00BA25C7">
              <w:rPr>
                <w:rFonts w:asciiTheme="minorBidi" w:eastAsiaTheme="minorHAnsi" w:hAnsiTheme="minorBidi" w:cstheme="minorBidi"/>
                <w:b/>
                <w:bCs/>
                <w:sz w:val="20"/>
                <w:szCs w:val="20"/>
                <w:lang w:val="en-US" w:eastAsia="en-US"/>
              </w:rPr>
              <w:t xml:space="preserve"> Comorbidity Index (CCI)</w:t>
            </w:r>
            <w:bookmarkEnd w:id="3"/>
          </w:p>
        </w:tc>
        <w:tc>
          <w:tcPr>
            <w:tcW w:w="11081" w:type="dxa"/>
          </w:tcPr>
          <w:p w:rsidR="002D1F58" w:rsidRPr="00BA25C7" w:rsidRDefault="002D1F58" w:rsidP="00250B66">
            <w:pPr>
              <w:spacing w:before="0" w:line="240" w:lineRule="auto"/>
              <w:jc w:val="left"/>
              <w:rPr>
                <w:rFonts w:asciiTheme="minorBidi" w:eastAsiaTheme="minorHAnsi" w:hAnsiTheme="minorBidi" w:cstheme="minorBidi"/>
                <w:sz w:val="20"/>
                <w:szCs w:val="20"/>
                <w:lang w:eastAsia="en-US"/>
              </w:rPr>
            </w:pPr>
            <w:r w:rsidRPr="00BA25C7">
              <w:rPr>
                <w:rFonts w:asciiTheme="minorBidi" w:eastAsiaTheme="minorHAnsi" w:hAnsiTheme="minorBidi" w:cstheme="minorBidi"/>
                <w:sz w:val="20"/>
                <w:szCs w:val="20"/>
                <w:lang w:eastAsia="en-US"/>
              </w:rPr>
              <w:t xml:space="preserve">The CCI is a weighted index that was developed to predict death within one year of hospitalisation for individuals with specific comorbid conditions </w:t>
            </w:r>
            <w:r w:rsidRPr="00BA25C7">
              <w:rPr>
                <w:rFonts w:asciiTheme="minorBidi" w:eastAsiaTheme="minorHAnsi" w:hAnsiTheme="minorBidi" w:cstheme="minorBidi"/>
                <w:sz w:val="20"/>
                <w:szCs w:val="20"/>
                <w:lang w:eastAsia="en-US"/>
              </w:rPr>
              <w:fldChar w:fldCharType="begin"/>
            </w:r>
            <w:r>
              <w:rPr>
                <w:rFonts w:asciiTheme="minorBidi" w:eastAsiaTheme="minorHAnsi" w:hAnsiTheme="minorBidi" w:cstheme="minorBidi"/>
                <w:sz w:val="20"/>
                <w:szCs w:val="20"/>
                <w:lang w:eastAsia="en-US"/>
              </w:rPr>
              <w:instrText xml:space="preserve"> ADDIN EN.CITE &lt;EndNote&gt;&lt;Cite&gt;&lt;Author&gt;Charlson&lt;/Author&gt;&lt;Year&gt;1987&lt;/Year&gt;&lt;RecNum&gt;448&lt;/RecNum&gt;&lt;DisplayText&gt;[4]&lt;/DisplayText&gt;&lt;record&gt;&lt;rec-number&gt;448&lt;/rec-number&gt;&lt;foreign-keys&gt;&lt;key app="EN" db-id="2t25e92dp5r9vqesffnxxapr20p0sfr9r5et" timestamp="1631711979"&gt;448&lt;/key&gt;&lt;/foreign-keys&gt;&lt;ref-type name="Journal Article"&gt;17&lt;/ref-type&gt;&lt;contributors&gt;&lt;authors&gt;&lt;author&gt;Charlson, Mary E&lt;/author&gt;&lt;author&gt;Pompei, Peter&lt;/author&gt;&lt;author&gt;Ales, Kathy L&lt;/author&gt;&lt;author&gt;MacKenzie, C Ronald&lt;/author&gt;&lt;/authors&gt;&lt;/contributors&gt;&lt;titles&gt;&lt;title&gt;A new method of classifying prognostic comorbidity in longitudinal studies: development and validation&lt;/title&gt;&lt;secondary-title&gt;Journal of chronic diseases&lt;/secondary-title&gt;&lt;/titles&gt;&lt;periodical&gt;&lt;full-title&gt;Journal of chronic diseases&lt;/full-title&gt;&lt;/periodical&gt;&lt;pages&gt;373-383&lt;/pages&gt;&lt;volume&gt;40&lt;/volume&gt;&lt;number&gt;5&lt;/number&gt;&lt;dates&gt;&lt;year&gt;1987&lt;/year&gt;&lt;/dates&gt;&lt;isbn&gt;0021-9681&lt;/isbn&gt;&lt;urls&gt;&lt;/urls&gt;&lt;/record&gt;&lt;/Cite&gt;&lt;/EndNote&gt;</w:instrText>
            </w:r>
            <w:r w:rsidRPr="00BA25C7">
              <w:rPr>
                <w:rFonts w:asciiTheme="minorBidi" w:eastAsiaTheme="minorHAnsi" w:hAnsiTheme="minorBidi" w:cstheme="minorBidi"/>
                <w:sz w:val="20"/>
                <w:szCs w:val="20"/>
                <w:lang w:eastAsia="en-US"/>
              </w:rPr>
              <w:fldChar w:fldCharType="separate"/>
            </w:r>
            <w:r>
              <w:rPr>
                <w:rFonts w:asciiTheme="minorBidi" w:eastAsiaTheme="minorHAnsi" w:hAnsiTheme="minorBidi" w:cstheme="minorBidi"/>
                <w:noProof/>
                <w:sz w:val="20"/>
                <w:szCs w:val="20"/>
                <w:lang w:eastAsia="en-US"/>
              </w:rPr>
              <w:t>[4]</w:t>
            </w:r>
            <w:r w:rsidRPr="00BA25C7">
              <w:rPr>
                <w:rFonts w:asciiTheme="minorBidi" w:eastAsiaTheme="minorHAnsi" w:hAnsiTheme="minorBidi" w:cstheme="minorBidi"/>
                <w:sz w:val="20"/>
                <w:szCs w:val="20"/>
                <w:lang w:eastAsia="en-US"/>
              </w:rPr>
              <w:fldChar w:fldCharType="end"/>
            </w:r>
            <w:r w:rsidRPr="00BA25C7">
              <w:rPr>
                <w:rFonts w:asciiTheme="minorBidi" w:eastAsiaTheme="minorHAnsi" w:hAnsiTheme="minorBidi" w:cstheme="minorBidi"/>
                <w:sz w:val="20"/>
                <w:szCs w:val="20"/>
                <w:lang w:eastAsia="en-US"/>
              </w:rPr>
              <w:t xml:space="preserve">. The CCI was generated by including nineteen conditions and each of these conditions was assigned to a scale from one to six, based one year mortality hazard ratio from a Cox proportional hazards model </w:t>
            </w:r>
            <w:r w:rsidRPr="00BA25C7">
              <w:rPr>
                <w:rFonts w:asciiTheme="minorBidi" w:eastAsiaTheme="minorHAnsi" w:hAnsiTheme="minorBidi" w:cstheme="minorBidi"/>
                <w:sz w:val="20"/>
                <w:szCs w:val="20"/>
                <w:lang w:eastAsia="en-US"/>
              </w:rPr>
              <w:fldChar w:fldCharType="begin"/>
            </w:r>
            <w:r>
              <w:rPr>
                <w:rFonts w:asciiTheme="minorBidi" w:eastAsiaTheme="minorHAnsi" w:hAnsiTheme="minorBidi" w:cstheme="minorBidi"/>
                <w:sz w:val="20"/>
                <w:szCs w:val="20"/>
                <w:lang w:eastAsia="en-US"/>
              </w:rPr>
              <w:instrText xml:space="preserve"> ADDIN EN.CITE &lt;EndNote&gt;&lt;Cite&gt;&lt;Author&gt;Charlson&lt;/Author&gt;&lt;Year&gt;1987&lt;/Year&gt;&lt;RecNum&gt;448&lt;/RecNum&gt;&lt;DisplayText&gt;[4]&lt;/DisplayText&gt;&lt;record&gt;&lt;rec-number&gt;448&lt;/rec-number&gt;&lt;foreign-keys&gt;&lt;key app="EN" db-id="2t25e92dp5r9vqesffnxxapr20p0sfr9r5et" timestamp="1631711979"&gt;448&lt;/key&gt;&lt;/foreign-keys&gt;&lt;ref-type name="Journal Article"&gt;17&lt;/ref-type&gt;&lt;contributors&gt;&lt;authors&gt;&lt;author&gt;Charlson, Mary E&lt;/author&gt;&lt;author&gt;Pompei, Peter&lt;/author&gt;&lt;author&gt;Ales, Kathy L&lt;/author&gt;&lt;author&gt;MacKenzie, C Ronald&lt;/author&gt;&lt;/authors&gt;&lt;/contributors&gt;&lt;titles&gt;&lt;title&gt;A new method of classifying prognostic comorbidity in longitudinal studies: development and validation&lt;/title&gt;&lt;secondary-title&gt;Journal of chronic diseases&lt;/secondary-title&gt;&lt;/titles&gt;&lt;periodical&gt;&lt;full-title&gt;Journal of chronic diseases&lt;/full-title&gt;&lt;/periodical&gt;&lt;pages&gt;373-383&lt;/pages&gt;&lt;volume&gt;40&lt;/volume&gt;&lt;number&gt;5&lt;/number&gt;&lt;dates&gt;&lt;year&gt;1987&lt;/year&gt;&lt;/dates&gt;&lt;isbn&gt;0021-9681&lt;/isbn&gt;&lt;urls&gt;&lt;/urls&gt;&lt;/record&gt;&lt;/Cite&gt;&lt;/EndNote&gt;</w:instrText>
            </w:r>
            <w:r w:rsidRPr="00BA25C7">
              <w:rPr>
                <w:rFonts w:asciiTheme="minorBidi" w:eastAsiaTheme="minorHAnsi" w:hAnsiTheme="minorBidi" w:cstheme="minorBidi"/>
                <w:sz w:val="20"/>
                <w:szCs w:val="20"/>
                <w:lang w:eastAsia="en-US"/>
              </w:rPr>
              <w:fldChar w:fldCharType="separate"/>
            </w:r>
            <w:r>
              <w:rPr>
                <w:rFonts w:asciiTheme="minorBidi" w:eastAsiaTheme="minorHAnsi" w:hAnsiTheme="minorBidi" w:cstheme="minorBidi"/>
                <w:noProof/>
                <w:sz w:val="20"/>
                <w:szCs w:val="20"/>
                <w:lang w:eastAsia="en-US"/>
              </w:rPr>
              <w:t>[4]</w:t>
            </w:r>
            <w:r w:rsidRPr="00BA25C7">
              <w:rPr>
                <w:rFonts w:asciiTheme="minorBidi" w:eastAsiaTheme="minorHAnsi" w:hAnsiTheme="minorBidi" w:cstheme="minorBidi"/>
                <w:sz w:val="20"/>
                <w:szCs w:val="20"/>
                <w:lang w:eastAsia="en-US"/>
              </w:rPr>
              <w:fldChar w:fldCharType="end"/>
            </w:r>
            <w:r w:rsidRPr="00BA25C7">
              <w:rPr>
                <w:rFonts w:asciiTheme="minorBidi" w:eastAsiaTheme="minorHAnsi" w:hAnsiTheme="minorBidi" w:cstheme="minorBidi"/>
                <w:sz w:val="20"/>
                <w:szCs w:val="20"/>
                <w:lang w:eastAsia="en-US"/>
              </w:rPr>
              <w:t xml:space="preserve">. The resulted weighted were summed together to produce the CCI </w:t>
            </w:r>
            <w:r w:rsidRPr="00BA25C7">
              <w:rPr>
                <w:rFonts w:asciiTheme="minorBidi" w:eastAsiaTheme="minorHAnsi" w:hAnsiTheme="minorBidi" w:cstheme="minorBidi"/>
                <w:sz w:val="20"/>
                <w:szCs w:val="20"/>
                <w:lang w:eastAsia="en-US"/>
              </w:rPr>
              <w:fldChar w:fldCharType="begin"/>
            </w:r>
            <w:r>
              <w:rPr>
                <w:rFonts w:asciiTheme="minorBidi" w:eastAsiaTheme="minorHAnsi" w:hAnsiTheme="minorBidi" w:cstheme="minorBidi"/>
                <w:sz w:val="20"/>
                <w:szCs w:val="20"/>
                <w:lang w:eastAsia="en-US"/>
              </w:rPr>
              <w:instrText xml:space="preserve"> ADDIN EN.CITE &lt;EndNote&gt;&lt;Cite&gt;&lt;Author&gt;Charlson&lt;/Author&gt;&lt;Year&gt;1987&lt;/Year&gt;&lt;RecNum&gt;448&lt;/RecNum&gt;&lt;DisplayText&gt;[4]&lt;/DisplayText&gt;&lt;record&gt;&lt;rec-number&gt;448&lt;/rec-number&gt;&lt;foreign-keys&gt;&lt;key app="EN" db-id="2t25e92dp5r9vqesffnxxapr20p0sfr9r5et" timestamp="1631711979"&gt;448&lt;/key&gt;&lt;/foreign-keys&gt;&lt;ref-type name="Journal Article"&gt;17&lt;/ref-type&gt;&lt;contributors&gt;&lt;authors&gt;&lt;author&gt;Charlson, Mary E&lt;/author&gt;&lt;author&gt;Pompei, Peter&lt;/author&gt;&lt;author&gt;Ales, Kathy L&lt;/author&gt;&lt;author&gt;MacKenzie, C Ronald&lt;/author&gt;&lt;/authors&gt;&lt;/contributors&gt;&lt;titles&gt;&lt;title&gt;A new method of classifying prognostic comorbidity in longitudinal studies: development and validation&lt;/title&gt;&lt;secondary-title&gt;Journal of chronic diseases&lt;/secondary-title&gt;&lt;/titles&gt;&lt;periodical&gt;&lt;full-title&gt;Journal of chronic diseases&lt;/full-title&gt;&lt;/periodical&gt;&lt;pages&gt;373-383&lt;/pages&gt;&lt;volume&gt;40&lt;/volume&gt;&lt;number&gt;5&lt;/number&gt;&lt;dates&gt;&lt;year&gt;1987&lt;/year&gt;&lt;/dates&gt;&lt;isbn&gt;0021-9681&lt;/isbn&gt;&lt;urls&gt;&lt;/urls&gt;&lt;/record&gt;&lt;/Cite&gt;&lt;/EndNote&gt;</w:instrText>
            </w:r>
            <w:r w:rsidRPr="00BA25C7">
              <w:rPr>
                <w:rFonts w:asciiTheme="minorBidi" w:eastAsiaTheme="minorHAnsi" w:hAnsiTheme="minorBidi" w:cstheme="minorBidi"/>
                <w:sz w:val="20"/>
                <w:szCs w:val="20"/>
                <w:lang w:eastAsia="en-US"/>
              </w:rPr>
              <w:fldChar w:fldCharType="separate"/>
            </w:r>
            <w:r>
              <w:rPr>
                <w:rFonts w:asciiTheme="minorBidi" w:eastAsiaTheme="minorHAnsi" w:hAnsiTheme="minorBidi" w:cstheme="minorBidi"/>
                <w:noProof/>
                <w:sz w:val="20"/>
                <w:szCs w:val="20"/>
                <w:lang w:eastAsia="en-US"/>
              </w:rPr>
              <w:t>[4]</w:t>
            </w:r>
            <w:r w:rsidRPr="00BA25C7">
              <w:rPr>
                <w:rFonts w:asciiTheme="minorBidi" w:eastAsiaTheme="minorHAnsi" w:hAnsiTheme="minorBidi" w:cstheme="minorBidi"/>
                <w:sz w:val="20"/>
                <w:szCs w:val="20"/>
                <w:lang w:eastAsia="en-US"/>
              </w:rPr>
              <w:fldChar w:fldCharType="end"/>
            </w:r>
            <w:r w:rsidRPr="00BA25C7">
              <w:rPr>
                <w:rFonts w:asciiTheme="minorBidi" w:eastAsiaTheme="minorHAnsi" w:hAnsiTheme="minorBidi" w:cstheme="minorBidi"/>
                <w:sz w:val="20"/>
                <w:szCs w:val="20"/>
                <w:lang w:eastAsia="en-US"/>
              </w:rPr>
              <w:t xml:space="preserve">. In 1992, </w:t>
            </w:r>
            <w:proofErr w:type="spellStart"/>
            <w:r w:rsidRPr="00BA25C7">
              <w:rPr>
                <w:rFonts w:asciiTheme="minorBidi" w:eastAsiaTheme="minorHAnsi" w:hAnsiTheme="minorBidi" w:cstheme="minorBidi"/>
                <w:sz w:val="20"/>
                <w:szCs w:val="20"/>
                <w:lang w:eastAsia="en-US"/>
              </w:rPr>
              <w:t>Deyo</w:t>
            </w:r>
            <w:proofErr w:type="spellEnd"/>
            <w:r w:rsidRPr="00BA25C7">
              <w:rPr>
                <w:rFonts w:asciiTheme="minorBidi" w:eastAsiaTheme="minorHAnsi" w:hAnsiTheme="minorBidi" w:cstheme="minorBidi"/>
                <w:sz w:val="20"/>
                <w:szCs w:val="20"/>
                <w:lang w:eastAsia="en-US"/>
              </w:rPr>
              <w:t xml:space="preserve"> and colleagues </w:t>
            </w:r>
            <w:r w:rsidRPr="00BA25C7">
              <w:rPr>
                <w:rFonts w:asciiTheme="minorBidi" w:eastAsiaTheme="minorHAnsi" w:hAnsiTheme="minorBidi" w:cstheme="minorBidi"/>
                <w:sz w:val="20"/>
                <w:szCs w:val="20"/>
                <w:lang w:eastAsia="en-US"/>
              </w:rPr>
              <w:fldChar w:fldCharType="begin"/>
            </w:r>
            <w:r>
              <w:rPr>
                <w:rFonts w:asciiTheme="minorBidi" w:eastAsiaTheme="minorHAnsi" w:hAnsiTheme="minorBidi" w:cstheme="minorBidi"/>
                <w:sz w:val="20"/>
                <w:szCs w:val="20"/>
                <w:lang w:eastAsia="en-US"/>
              </w:rPr>
              <w:instrText xml:space="preserve"> ADDIN EN.CITE &lt;EndNote&gt;&lt;Cite&gt;&lt;Author&gt;Deyo&lt;/Author&gt;&lt;Year&gt;1992&lt;/Year&gt;&lt;RecNum&gt;449&lt;/RecNum&gt;&lt;DisplayText&gt;[5]&lt;/DisplayText&gt;&lt;record&gt;&lt;rec-number&gt;449&lt;/rec-number&gt;&lt;foreign-keys&gt;&lt;key app="EN" db-id="2t25e92dp5r9vqesffnxxapr20p0sfr9r5et" timestamp="1631711979"&gt;449&lt;/key&gt;&lt;/foreign-keys&gt;&lt;ref-type name="Journal Article"&gt;17&lt;/ref-type&gt;&lt;contributors&gt;&lt;authors&gt;&lt;author&gt;Deyo, Richard A&lt;/author&gt;&lt;author&gt;Cherkin, Daniel C&lt;/author&gt;&lt;author&gt;Ciol, Marcia A&lt;/author&gt;&lt;/authors&gt;&lt;/contributors&gt;&lt;titles&gt;&lt;title&gt;Adapting a clinical comorbidity index for use with ICD-9-CM administrative databases&lt;/title&gt;&lt;secondary-title&gt;Journal of clinical epidemiology&lt;/secondary-title&gt;&lt;/titles&gt;&lt;periodical&gt;&lt;full-title&gt;Journal of clinical epidemiology&lt;/full-title&gt;&lt;/periodical&gt;&lt;pages&gt;613-619&lt;/pages&gt;&lt;volume&gt;45&lt;/volume&gt;&lt;number&gt;6&lt;/number&gt;&lt;dates&gt;&lt;year&gt;1992&lt;/year&gt;&lt;/dates&gt;&lt;isbn&gt;0895-4356&lt;/isbn&gt;&lt;urls&gt;&lt;/urls&gt;&lt;/record&gt;&lt;/Cite&gt;&lt;/EndNote&gt;</w:instrText>
            </w:r>
            <w:r w:rsidRPr="00BA25C7">
              <w:rPr>
                <w:rFonts w:asciiTheme="minorBidi" w:eastAsiaTheme="minorHAnsi" w:hAnsiTheme="minorBidi" w:cstheme="minorBidi"/>
                <w:sz w:val="20"/>
                <w:szCs w:val="20"/>
                <w:lang w:eastAsia="en-US"/>
              </w:rPr>
              <w:fldChar w:fldCharType="separate"/>
            </w:r>
            <w:r>
              <w:rPr>
                <w:rFonts w:asciiTheme="minorBidi" w:eastAsiaTheme="minorHAnsi" w:hAnsiTheme="minorBidi" w:cstheme="minorBidi"/>
                <w:noProof/>
                <w:sz w:val="20"/>
                <w:szCs w:val="20"/>
                <w:lang w:eastAsia="en-US"/>
              </w:rPr>
              <w:t>[5]</w:t>
            </w:r>
            <w:r w:rsidRPr="00BA25C7">
              <w:rPr>
                <w:rFonts w:asciiTheme="minorBidi" w:eastAsiaTheme="minorHAnsi" w:hAnsiTheme="minorBidi" w:cstheme="minorBidi"/>
                <w:sz w:val="20"/>
                <w:szCs w:val="20"/>
                <w:lang w:eastAsia="en-US"/>
              </w:rPr>
              <w:fldChar w:fldCharType="end"/>
            </w:r>
            <w:r w:rsidRPr="00BA25C7">
              <w:rPr>
                <w:rFonts w:asciiTheme="minorBidi" w:eastAsiaTheme="minorHAnsi" w:hAnsiTheme="minorBidi" w:cstheme="minorBidi"/>
                <w:sz w:val="20"/>
                <w:szCs w:val="20"/>
                <w:lang w:eastAsia="en-US"/>
              </w:rPr>
              <w:t xml:space="preserve"> separately adapted the CCI to ICD-9-CM diagnosis so that the CCI could be calculated using administrative data. At LRI, patient administration systems data contain a list of ICD-10-CM (used in this context for reimbursement), which were used to calculate the CCI score for individuals admitted at their index ED presentation. The CCI is categorised by some studies </w:t>
            </w:r>
            <w:r w:rsidRPr="00BA25C7">
              <w:rPr>
                <w:rFonts w:asciiTheme="minorBidi" w:eastAsiaTheme="minorHAnsi" w:hAnsiTheme="minorBidi" w:cstheme="minorBidi"/>
                <w:sz w:val="20"/>
                <w:szCs w:val="20"/>
                <w:lang w:eastAsia="en-US"/>
              </w:rPr>
              <w:fldChar w:fldCharType="begin"/>
            </w:r>
            <w:r>
              <w:rPr>
                <w:rFonts w:asciiTheme="minorBidi" w:eastAsiaTheme="minorHAnsi" w:hAnsiTheme="minorBidi" w:cstheme="minorBidi"/>
                <w:sz w:val="20"/>
                <w:szCs w:val="20"/>
                <w:lang w:eastAsia="en-US"/>
              </w:rPr>
              <w:instrText xml:space="preserve"> ADDIN EN.CITE &lt;EndNote&gt;&lt;Cite&gt;&lt;Author&gt;Elliott&lt;/Author&gt;&lt;Year&gt;2021&lt;/Year&gt;&lt;RecNum&gt;452&lt;/RecNum&gt;&lt;DisplayText&gt;[6]&lt;/DisplayText&gt;&lt;record&gt;&lt;rec-number&gt;452&lt;/rec-number&gt;&lt;foreign-keys&gt;&lt;key app="EN" db-id="2t25e92dp5r9vqesffnxxapr20p0sfr9r5et" timestamp="1631711979"&gt;452&lt;/key&gt;&lt;/foreign-keys&gt;&lt;ref-type name="Journal Article"&gt;17&lt;/ref-type&gt;&lt;contributors&gt;&lt;authors&gt;&lt;author&gt;Elliott, Amy&lt;/author&gt;&lt;author&gt;Taub, Nick&lt;/author&gt;&lt;author&gt;Banerjee, Jay&lt;/author&gt;&lt;author&gt;Aijaz, Faisal&lt;/author&gt;&lt;author&gt;Jones, Will&lt;/author&gt;&lt;author&gt;Teece, Lucy&lt;/author&gt;&lt;author&gt;van Oppen, James&lt;/author&gt;&lt;author&gt;Conroy, Simon&lt;/author&gt;&lt;/authors&gt;&lt;/contributors&gt;&lt;titles&gt;&lt;title&gt;Does the clinical frailty scale at triage predict outcomes from emergency care for older people?&lt;/title&gt;&lt;secondary-title&gt;Annals of Emergency Medicine&lt;/secondary-title&gt;&lt;/titles&gt;&lt;periodical&gt;&lt;full-title&gt;Annals of Emergency Medicine&lt;/full-title&gt;&lt;/periodical&gt;&lt;pages&gt;620-627&lt;/pages&gt;&lt;volume&gt;77&lt;/volume&gt;&lt;number&gt;6&lt;/number&gt;&lt;dates&gt;&lt;year&gt;2021&lt;/year&gt;&lt;/dates&gt;&lt;isbn&gt;0196-0644&lt;/isbn&gt;&lt;urls&gt;&lt;/urls&gt;&lt;/record&gt;&lt;/Cite&gt;&lt;/EndNote&gt;</w:instrText>
            </w:r>
            <w:r w:rsidRPr="00BA25C7">
              <w:rPr>
                <w:rFonts w:asciiTheme="minorBidi" w:eastAsiaTheme="minorHAnsi" w:hAnsiTheme="minorBidi" w:cstheme="minorBidi"/>
                <w:sz w:val="20"/>
                <w:szCs w:val="20"/>
                <w:lang w:eastAsia="en-US"/>
              </w:rPr>
              <w:fldChar w:fldCharType="separate"/>
            </w:r>
            <w:r>
              <w:rPr>
                <w:rFonts w:asciiTheme="minorBidi" w:eastAsiaTheme="minorHAnsi" w:hAnsiTheme="minorBidi" w:cstheme="minorBidi"/>
                <w:noProof/>
                <w:sz w:val="20"/>
                <w:szCs w:val="20"/>
                <w:lang w:eastAsia="en-US"/>
              </w:rPr>
              <w:t>[6]</w:t>
            </w:r>
            <w:r w:rsidRPr="00BA25C7">
              <w:rPr>
                <w:rFonts w:asciiTheme="minorBidi" w:eastAsiaTheme="minorHAnsi" w:hAnsiTheme="minorBidi" w:cstheme="minorBidi"/>
                <w:sz w:val="20"/>
                <w:szCs w:val="20"/>
                <w:lang w:eastAsia="en-US"/>
              </w:rPr>
              <w:fldChar w:fldCharType="end"/>
            </w:r>
            <w:r w:rsidRPr="00BA25C7">
              <w:rPr>
                <w:rFonts w:asciiTheme="minorBidi" w:eastAsiaTheme="minorHAnsi" w:hAnsiTheme="minorBidi" w:cstheme="minorBidi"/>
                <w:sz w:val="20"/>
                <w:szCs w:val="20"/>
                <w:lang w:eastAsia="en-US"/>
              </w:rPr>
              <w:t xml:space="preserve"> into the following categories:</w:t>
            </w:r>
          </w:p>
          <w:p w:rsidR="002D1F58" w:rsidRPr="00BA25C7" w:rsidRDefault="002D1F58" w:rsidP="002D1F58">
            <w:pPr>
              <w:numPr>
                <w:ilvl w:val="0"/>
                <w:numId w:val="1"/>
              </w:numPr>
              <w:spacing w:before="0" w:line="240" w:lineRule="auto"/>
              <w:jc w:val="left"/>
              <w:rPr>
                <w:rFonts w:asciiTheme="minorBidi" w:eastAsiaTheme="minorHAnsi" w:hAnsiTheme="minorBidi" w:cstheme="minorBidi"/>
                <w:sz w:val="20"/>
                <w:szCs w:val="20"/>
                <w:lang w:eastAsia="en-US"/>
              </w:rPr>
            </w:pPr>
            <w:r w:rsidRPr="00BA25C7">
              <w:rPr>
                <w:rFonts w:asciiTheme="minorBidi" w:eastAsiaTheme="minorHAnsi" w:hAnsiTheme="minorBidi" w:cstheme="minorBidi"/>
                <w:sz w:val="20"/>
                <w:szCs w:val="20"/>
                <w:lang w:eastAsia="en-US"/>
              </w:rPr>
              <w:t>Mild (CCI 1-2)</w:t>
            </w:r>
          </w:p>
          <w:p w:rsidR="002D1F58" w:rsidRPr="00BA25C7" w:rsidRDefault="002D1F58" w:rsidP="002D1F58">
            <w:pPr>
              <w:numPr>
                <w:ilvl w:val="0"/>
                <w:numId w:val="1"/>
              </w:numPr>
              <w:spacing w:before="0" w:line="240" w:lineRule="auto"/>
              <w:jc w:val="left"/>
              <w:rPr>
                <w:rFonts w:asciiTheme="minorBidi" w:eastAsiaTheme="minorHAnsi" w:hAnsiTheme="minorBidi" w:cstheme="minorBidi"/>
                <w:sz w:val="20"/>
                <w:szCs w:val="20"/>
                <w:lang w:eastAsia="en-US"/>
              </w:rPr>
            </w:pPr>
            <w:r w:rsidRPr="00BA25C7">
              <w:rPr>
                <w:rFonts w:asciiTheme="minorBidi" w:eastAsiaTheme="minorHAnsi" w:hAnsiTheme="minorBidi" w:cstheme="minorBidi"/>
                <w:sz w:val="20"/>
                <w:szCs w:val="20"/>
                <w:lang w:eastAsia="en-US"/>
              </w:rPr>
              <w:t xml:space="preserve">Moderate (CCI 3–5) </w:t>
            </w:r>
          </w:p>
          <w:p w:rsidR="002D1F58" w:rsidRPr="00BA25C7" w:rsidRDefault="002D1F58" w:rsidP="002D1F58">
            <w:pPr>
              <w:numPr>
                <w:ilvl w:val="0"/>
                <w:numId w:val="1"/>
              </w:numPr>
              <w:spacing w:before="0" w:line="240" w:lineRule="auto"/>
              <w:jc w:val="left"/>
              <w:rPr>
                <w:rFonts w:asciiTheme="minorBidi" w:eastAsiaTheme="minorHAnsi" w:hAnsiTheme="minorBidi" w:cstheme="minorBidi"/>
                <w:sz w:val="20"/>
                <w:szCs w:val="20"/>
                <w:lang w:eastAsia="en-US"/>
              </w:rPr>
            </w:pPr>
            <w:r w:rsidRPr="00BA25C7">
              <w:rPr>
                <w:rFonts w:asciiTheme="minorBidi" w:eastAsiaTheme="minorHAnsi" w:hAnsiTheme="minorBidi" w:cstheme="minorBidi"/>
                <w:sz w:val="20"/>
                <w:szCs w:val="20"/>
                <w:lang w:eastAsia="en-US"/>
              </w:rPr>
              <w:t>Severe (CCI ≥6)</w:t>
            </w:r>
          </w:p>
          <w:p w:rsidR="002D1F58" w:rsidRPr="00BA25C7" w:rsidRDefault="002D1F58" w:rsidP="00250B66">
            <w:pPr>
              <w:spacing w:before="0" w:line="240" w:lineRule="auto"/>
              <w:jc w:val="left"/>
              <w:rPr>
                <w:rFonts w:asciiTheme="minorBidi" w:eastAsiaTheme="minorHAnsi" w:hAnsiTheme="minorBidi" w:cstheme="minorBidi"/>
                <w:sz w:val="20"/>
                <w:szCs w:val="20"/>
                <w:lang w:eastAsia="en-US"/>
              </w:rPr>
            </w:pPr>
            <w:r w:rsidRPr="00BA25C7">
              <w:rPr>
                <w:rFonts w:asciiTheme="minorBidi" w:eastAsiaTheme="minorHAnsi" w:hAnsiTheme="minorBidi" w:cstheme="minorBidi"/>
                <w:sz w:val="20"/>
                <w:szCs w:val="20"/>
                <w:lang w:eastAsia="en-US"/>
              </w:rPr>
              <w:t xml:space="preserve">We used this categorisation in the descriptive and logistic regression analyses. </w:t>
            </w:r>
          </w:p>
        </w:tc>
      </w:tr>
    </w:tbl>
    <w:p w:rsidR="002D1F58" w:rsidRPr="00BA25C7" w:rsidRDefault="002D1F58" w:rsidP="002D1F58">
      <w:pPr>
        <w:spacing w:before="0" w:after="160" w:line="259" w:lineRule="auto"/>
        <w:jc w:val="left"/>
        <w:rPr>
          <w:rFonts w:asciiTheme="minorBidi" w:eastAsiaTheme="minorHAnsi" w:hAnsiTheme="minorBidi" w:cstheme="minorBidi"/>
          <w:sz w:val="20"/>
          <w:szCs w:val="20"/>
          <w:lang w:eastAsia="en-US"/>
        </w:rPr>
      </w:pPr>
    </w:p>
    <w:p w:rsidR="002D1F58" w:rsidRPr="00BA25C7" w:rsidRDefault="002D1F58" w:rsidP="002D1F58">
      <w:pPr>
        <w:spacing w:before="0" w:after="160" w:line="259" w:lineRule="auto"/>
        <w:jc w:val="left"/>
        <w:rPr>
          <w:rFonts w:asciiTheme="minorBidi" w:eastAsiaTheme="minorHAnsi" w:hAnsiTheme="minorBidi" w:cstheme="minorBidi"/>
          <w:sz w:val="20"/>
          <w:szCs w:val="20"/>
          <w:lang w:eastAsia="en-US"/>
        </w:rPr>
      </w:pPr>
    </w:p>
    <w:p w:rsidR="002D1F58" w:rsidRPr="002D1F58" w:rsidRDefault="002D1F58" w:rsidP="002D1F58">
      <w:pPr>
        <w:pStyle w:val="EndNoteBibliography"/>
        <w:ind w:left="720" w:hanging="720"/>
      </w:pPr>
      <w:r w:rsidRPr="00BA25C7">
        <w:rPr>
          <w:rFonts w:eastAsiaTheme="minorHAnsi"/>
          <w:sz w:val="20"/>
          <w:szCs w:val="20"/>
          <w:lang w:val="en-US" w:eastAsia="en-US"/>
        </w:rPr>
        <w:fldChar w:fldCharType="begin"/>
      </w:r>
      <w:r w:rsidRPr="00BA25C7">
        <w:rPr>
          <w:rFonts w:eastAsiaTheme="minorHAnsi"/>
          <w:sz w:val="20"/>
          <w:szCs w:val="20"/>
          <w:lang w:val="en-US" w:eastAsia="en-US"/>
        </w:rPr>
        <w:instrText xml:space="preserve"> ADDIN EN.REFLIST </w:instrText>
      </w:r>
      <w:r w:rsidRPr="00BA25C7">
        <w:rPr>
          <w:rFonts w:eastAsiaTheme="minorHAnsi"/>
          <w:sz w:val="20"/>
          <w:szCs w:val="20"/>
          <w:lang w:val="en-US" w:eastAsia="en-US"/>
        </w:rPr>
        <w:fldChar w:fldCharType="separate"/>
      </w:r>
      <w:r w:rsidRPr="002D1F58">
        <w:t>1.</w:t>
      </w:r>
      <w:r w:rsidRPr="002D1F58">
        <w:tab/>
        <w:t xml:space="preserve">Royal College of Physicians: </w:t>
      </w:r>
      <w:r w:rsidRPr="002D1F58">
        <w:rPr>
          <w:b/>
        </w:rPr>
        <w:t>National Early Warning Score (NEWS) 2</w:t>
      </w:r>
      <w:r w:rsidRPr="002D1F58">
        <w:t>. In</w:t>
      </w:r>
      <w:r w:rsidRPr="002D1F58">
        <w:rPr>
          <w:i/>
        </w:rPr>
        <w:t>.</w:t>
      </w:r>
      <w:r w:rsidRPr="002D1F58">
        <w:t xml:space="preserve"> London, England: Royal College of Physicians; 2017.</w:t>
      </w:r>
    </w:p>
    <w:p w:rsidR="002D1F58" w:rsidRPr="002D1F58" w:rsidRDefault="002D1F58" w:rsidP="002D1F58">
      <w:pPr>
        <w:pStyle w:val="EndNoteBibliography"/>
        <w:ind w:left="720" w:hanging="720"/>
      </w:pPr>
      <w:r w:rsidRPr="002D1F58">
        <w:t>2.</w:t>
      </w:r>
      <w:r w:rsidRPr="002D1F58">
        <w:tab/>
        <w:t xml:space="preserve">Smith GB, Prytherch DR, Meredith P, Schmidt PE, Featherstone PI: </w:t>
      </w:r>
      <w:r w:rsidRPr="002D1F58">
        <w:rPr>
          <w:b/>
        </w:rPr>
        <w:t>The ability of the National Early Warning Score (NEWS) to discriminate patients at risk of early cardiac arrest, unanticipated intensive care unit admission, and death</w:t>
      </w:r>
      <w:r w:rsidRPr="002D1F58">
        <w:t xml:space="preserve">. </w:t>
      </w:r>
      <w:r w:rsidRPr="002D1F58">
        <w:rPr>
          <w:i/>
        </w:rPr>
        <w:t xml:space="preserve">Resuscitation </w:t>
      </w:r>
      <w:r w:rsidRPr="002D1F58">
        <w:t xml:space="preserve">2013, </w:t>
      </w:r>
      <w:r w:rsidRPr="002D1F58">
        <w:rPr>
          <w:b/>
        </w:rPr>
        <w:t>84</w:t>
      </w:r>
      <w:r w:rsidRPr="002D1F58">
        <w:t>(4):465-470.</w:t>
      </w:r>
    </w:p>
    <w:p w:rsidR="002D1F58" w:rsidRPr="002D1F58" w:rsidRDefault="002D1F58" w:rsidP="002D1F58">
      <w:pPr>
        <w:pStyle w:val="EndNoteBibliography"/>
        <w:ind w:left="720" w:hanging="720"/>
      </w:pPr>
      <w:r w:rsidRPr="002D1F58">
        <w:t>3.</w:t>
      </w:r>
      <w:r w:rsidRPr="002D1F58">
        <w:tab/>
        <w:t xml:space="preserve">University Hospitals of Leicester NHS Trust: </w:t>
      </w:r>
      <w:r w:rsidRPr="002D1F58">
        <w:rPr>
          <w:b/>
        </w:rPr>
        <w:t>Leicester Royal Infirmary Quality Report</w:t>
      </w:r>
      <w:r w:rsidRPr="002D1F58">
        <w:t>. In</w:t>
      </w:r>
      <w:r w:rsidRPr="002D1F58">
        <w:rPr>
          <w:i/>
        </w:rPr>
        <w:t>.</w:t>
      </w:r>
      <w:r w:rsidRPr="002D1F58">
        <w:t xml:space="preserve"> Leicester, England: University Hospitals of Leicester NHS Trust; 2016.</w:t>
      </w:r>
    </w:p>
    <w:p w:rsidR="002D1F58" w:rsidRPr="002D1F58" w:rsidRDefault="002D1F58" w:rsidP="002D1F58">
      <w:pPr>
        <w:pStyle w:val="EndNoteBibliography"/>
        <w:ind w:left="720" w:hanging="720"/>
      </w:pPr>
      <w:r w:rsidRPr="002D1F58">
        <w:t>4.</w:t>
      </w:r>
      <w:r w:rsidRPr="002D1F58">
        <w:tab/>
        <w:t xml:space="preserve">Charlson ME, Pompei P, Ales KL, MacKenzie CR: </w:t>
      </w:r>
      <w:r w:rsidRPr="002D1F58">
        <w:rPr>
          <w:b/>
        </w:rPr>
        <w:t>A new method of classifying prognostic comorbidity in longitudinal studies: development and validation</w:t>
      </w:r>
      <w:r w:rsidRPr="002D1F58">
        <w:t xml:space="preserve">. </w:t>
      </w:r>
      <w:r w:rsidRPr="002D1F58">
        <w:rPr>
          <w:i/>
        </w:rPr>
        <w:t xml:space="preserve">Journal of chronic diseases </w:t>
      </w:r>
      <w:r w:rsidRPr="002D1F58">
        <w:t xml:space="preserve">1987, </w:t>
      </w:r>
      <w:r w:rsidRPr="002D1F58">
        <w:rPr>
          <w:b/>
        </w:rPr>
        <w:t>40</w:t>
      </w:r>
      <w:r w:rsidRPr="002D1F58">
        <w:t>(5):373-383.</w:t>
      </w:r>
    </w:p>
    <w:p w:rsidR="002D1F58" w:rsidRPr="002D1F58" w:rsidRDefault="002D1F58" w:rsidP="002D1F58">
      <w:pPr>
        <w:pStyle w:val="EndNoteBibliography"/>
        <w:ind w:left="720" w:hanging="720"/>
      </w:pPr>
      <w:r w:rsidRPr="002D1F58">
        <w:t>5.</w:t>
      </w:r>
      <w:r w:rsidRPr="002D1F58">
        <w:tab/>
        <w:t xml:space="preserve">Deyo RA, Cherkin DC, Ciol MA: </w:t>
      </w:r>
      <w:r w:rsidRPr="002D1F58">
        <w:rPr>
          <w:b/>
        </w:rPr>
        <w:t>Adapting a clinical comorbidity index for use with ICD-9-CM administrative databases</w:t>
      </w:r>
      <w:r w:rsidRPr="002D1F58">
        <w:t xml:space="preserve">. </w:t>
      </w:r>
      <w:r w:rsidRPr="002D1F58">
        <w:rPr>
          <w:i/>
        </w:rPr>
        <w:t xml:space="preserve">Journal of clinical epidemiology </w:t>
      </w:r>
      <w:r w:rsidRPr="002D1F58">
        <w:t xml:space="preserve">1992, </w:t>
      </w:r>
      <w:r w:rsidRPr="002D1F58">
        <w:rPr>
          <w:b/>
        </w:rPr>
        <w:t>45</w:t>
      </w:r>
      <w:r w:rsidRPr="002D1F58">
        <w:t>(6):613-619.</w:t>
      </w:r>
    </w:p>
    <w:p w:rsidR="002D1F58" w:rsidRPr="002D1F58" w:rsidRDefault="002D1F58" w:rsidP="002D1F58">
      <w:pPr>
        <w:pStyle w:val="EndNoteBibliography"/>
        <w:ind w:left="720" w:hanging="720"/>
      </w:pPr>
      <w:r w:rsidRPr="002D1F58">
        <w:t>6.</w:t>
      </w:r>
      <w:r w:rsidRPr="002D1F58">
        <w:tab/>
        <w:t xml:space="preserve">Elliott A, Taub N, Banerjee J, Aijaz F, Jones W, Teece L, van Oppen J, Conroy S: </w:t>
      </w:r>
      <w:r w:rsidRPr="002D1F58">
        <w:rPr>
          <w:b/>
        </w:rPr>
        <w:t>Does the clinical frailty scale at triage predict outcomes from emergency care for older people?</w:t>
      </w:r>
      <w:r w:rsidRPr="002D1F58">
        <w:t xml:space="preserve"> </w:t>
      </w:r>
      <w:r w:rsidRPr="002D1F58">
        <w:rPr>
          <w:i/>
        </w:rPr>
        <w:t xml:space="preserve">Annals of Emergency Medicine </w:t>
      </w:r>
      <w:r w:rsidRPr="002D1F58">
        <w:t xml:space="preserve">2021, </w:t>
      </w:r>
      <w:r w:rsidRPr="002D1F58">
        <w:rPr>
          <w:b/>
        </w:rPr>
        <w:t>77</w:t>
      </w:r>
      <w:r w:rsidRPr="002D1F58">
        <w:t>(6):620-627.</w:t>
      </w:r>
    </w:p>
    <w:p w:rsidR="002D1F58" w:rsidRDefault="002D1F58" w:rsidP="002D1F58">
      <w:pPr>
        <w:rPr>
          <w:rFonts w:asciiTheme="minorBidi" w:eastAsiaTheme="minorHAnsi" w:hAnsiTheme="minorBidi" w:cstheme="minorBidi"/>
          <w:sz w:val="20"/>
          <w:szCs w:val="20"/>
          <w:lang w:eastAsia="en-US"/>
        </w:rPr>
      </w:pPr>
      <w:r w:rsidRPr="00BA25C7">
        <w:rPr>
          <w:rFonts w:asciiTheme="minorBidi" w:eastAsiaTheme="minorHAnsi" w:hAnsiTheme="minorBidi" w:cstheme="minorBidi"/>
          <w:sz w:val="20"/>
          <w:szCs w:val="20"/>
          <w:lang w:eastAsia="en-US"/>
        </w:rPr>
        <w:fldChar w:fldCharType="end"/>
      </w:r>
    </w:p>
    <w:p w:rsidR="002D1F58" w:rsidRDefault="002D1F58" w:rsidP="002D1F58">
      <w:pPr>
        <w:rPr>
          <w:rFonts w:asciiTheme="minorBidi" w:eastAsiaTheme="minorHAnsi" w:hAnsiTheme="minorBidi" w:cstheme="minorBidi"/>
          <w:sz w:val="20"/>
          <w:szCs w:val="20"/>
          <w:lang w:eastAsia="en-US"/>
        </w:rPr>
      </w:pPr>
    </w:p>
    <w:p w:rsidR="002D1F58" w:rsidRDefault="002D1F58">
      <w:pPr>
        <w:sectPr w:rsidR="002D1F58" w:rsidSect="002D1F58">
          <w:footerReference w:type="default" r:id="rId7"/>
          <w:pgSz w:w="16838" w:h="11906" w:orient="landscape"/>
          <w:pgMar w:top="1440" w:right="1440" w:bottom="1440" w:left="1440" w:header="708" w:footer="708" w:gutter="0"/>
          <w:cols w:space="708"/>
          <w:docGrid w:linePitch="360"/>
        </w:sectPr>
      </w:pPr>
    </w:p>
    <w:p w:rsidR="00C91D23" w:rsidRPr="00C802A2" w:rsidRDefault="005C4A11" w:rsidP="00C91D23">
      <w:pPr>
        <w:pStyle w:val="Caption"/>
        <w:keepNext/>
        <w:rPr>
          <w:color w:val="2E74B5" w:themeColor="accent1" w:themeShade="BF"/>
          <w:sz w:val="24"/>
          <w:szCs w:val="24"/>
        </w:rPr>
      </w:pPr>
      <w:r w:rsidRPr="005C4A11">
        <w:rPr>
          <w:color w:val="2E74B5" w:themeColor="accent1" w:themeShade="BF"/>
          <w:sz w:val="24"/>
          <w:szCs w:val="24"/>
        </w:rPr>
        <w:lastRenderedPageBreak/>
        <w:t>Supplementary table</w:t>
      </w:r>
      <w:r w:rsidR="00C91D23">
        <w:rPr>
          <w:color w:val="2E74B5" w:themeColor="accent1" w:themeShade="BF"/>
          <w:sz w:val="24"/>
          <w:szCs w:val="24"/>
        </w:rPr>
        <w:t xml:space="preserve"> 2 </w:t>
      </w:r>
      <w:r w:rsidR="00C91D23" w:rsidRPr="00C802A2">
        <w:rPr>
          <w:color w:val="2E74B5" w:themeColor="accent1" w:themeShade="BF"/>
          <w:sz w:val="24"/>
          <w:szCs w:val="24"/>
        </w:rPr>
        <w:t>Two way cross-tabulation of CFS and HFRS categories — original categories.</w:t>
      </w:r>
    </w:p>
    <w:tbl>
      <w:tblPr>
        <w:tblStyle w:val="TableGrid3"/>
        <w:tblpPr w:leftFromText="180" w:rightFromText="180" w:vertAnchor="page" w:horzAnchor="margin" w:tblpY="2121"/>
        <w:tblW w:w="8894" w:type="dxa"/>
        <w:tblLook w:val="04A0" w:firstRow="1" w:lastRow="0" w:firstColumn="1" w:lastColumn="0" w:noHBand="0" w:noVBand="1"/>
      </w:tblPr>
      <w:tblGrid>
        <w:gridCol w:w="1349"/>
        <w:gridCol w:w="1765"/>
        <w:gridCol w:w="1112"/>
        <w:gridCol w:w="1271"/>
        <w:gridCol w:w="1255"/>
        <w:gridCol w:w="1110"/>
        <w:gridCol w:w="1032"/>
      </w:tblGrid>
      <w:tr w:rsidR="00C91D23" w:rsidRPr="00C802A2" w:rsidTr="00250B66">
        <w:trPr>
          <w:trHeight w:val="246"/>
        </w:trPr>
        <w:tc>
          <w:tcPr>
            <w:tcW w:w="3114" w:type="dxa"/>
            <w:gridSpan w:val="2"/>
            <w:vMerge w:val="restart"/>
            <w:tcBorders>
              <w:top w:val="nil"/>
              <w:left w:val="nil"/>
            </w:tcBorders>
          </w:tcPr>
          <w:p w:rsidR="00C91D23" w:rsidRPr="00C802A2" w:rsidRDefault="00C91D23" w:rsidP="00250B66">
            <w:pPr>
              <w:spacing w:before="0" w:line="240" w:lineRule="auto"/>
              <w:jc w:val="center"/>
              <w:rPr>
                <w:rFonts w:eastAsia="PMingLiU"/>
                <w:sz w:val="20"/>
                <w:szCs w:val="20"/>
              </w:rPr>
            </w:pPr>
          </w:p>
        </w:tc>
        <w:tc>
          <w:tcPr>
            <w:tcW w:w="4748" w:type="dxa"/>
            <w:gridSpan w:val="4"/>
            <w:shd w:val="clear" w:color="auto" w:fill="FFF2CC"/>
          </w:tcPr>
          <w:p w:rsidR="00C91D23" w:rsidRPr="00C802A2" w:rsidRDefault="00C91D23" w:rsidP="00250B66">
            <w:pPr>
              <w:spacing w:before="0" w:line="240" w:lineRule="auto"/>
              <w:jc w:val="center"/>
              <w:rPr>
                <w:rFonts w:eastAsia="PMingLiU"/>
                <w:b/>
                <w:sz w:val="20"/>
                <w:szCs w:val="20"/>
              </w:rPr>
            </w:pPr>
            <w:r w:rsidRPr="00C802A2">
              <w:rPr>
                <w:rFonts w:eastAsia="PMingLiU"/>
                <w:b/>
                <w:sz w:val="20"/>
                <w:szCs w:val="20"/>
              </w:rPr>
              <w:t>CFS</w:t>
            </w:r>
          </w:p>
        </w:tc>
        <w:tc>
          <w:tcPr>
            <w:tcW w:w="1032" w:type="dxa"/>
            <w:vMerge w:val="restart"/>
            <w:shd w:val="clear" w:color="auto" w:fill="FFF2CC"/>
          </w:tcPr>
          <w:p w:rsidR="00C91D23" w:rsidRPr="00C802A2" w:rsidRDefault="00C91D23" w:rsidP="00250B66">
            <w:pPr>
              <w:spacing w:before="0" w:line="240" w:lineRule="auto"/>
              <w:jc w:val="center"/>
              <w:rPr>
                <w:rFonts w:eastAsia="PMingLiU"/>
                <w:b/>
                <w:sz w:val="20"/>
                <w:szCs w:val="20"/>
              </w:rPr>
            </w:pPr>
            <w:r w:rsidRPr="00C802A2">
              <w:rPr>
                <w:rFonts w:eastAsia="PMingLiU"/>
                <w:b/>
                <w:sz w:val="20"/>
                <w:szCs w:val="20"/>
              </w:rPr>
              <w:t>Total</w:t>
            </w:r>
          </w:p>
        </w:tc>
      </w:tr>
      <w:tr w:rsidR="00C91D23" w:rsidRPr="00C802A2" w:rsidTr="00250B66">
        <w:trPr>
          <w:trHeight w:val="507"/>
        </w:trPr>
        <w:tc>
          <w:tcPr>
            <w:tcW w:w="3114" w:type="dxa"/>
            <w:gridSpan w:val="2"/>
            <w:vMerge/>
            <w:tcBorders>
              <w:left w:val="nil"/>
            </w:tcBorders>
          </w:tcPr>
          <w:p w:rsidR="00C91D23" w:rsidRPr="00C802A2" w:rsidRDefault="00C91D23" w:rsidP="00250B66">
            <w:pPr>
              <w:spacing w:before="0" w:line="240" w:lineRule="auto"/>
              <w:jc w:val="center"/>
              <w:rPr>
                <w:rFonts w:eastAsia="PMingLiU"/>
                <w:sz w:val="20"/>
                <w:szCs w:val="20"/>
              </w:rPr>
            </w:pPr>
          </w:p>
        </w:tc>
        <w:tc>
          <w:tcPr>
            <w:tcW w:w="1112" w:type="dxa"/>
            <w:shd w:val="clear" w:color="auto" w:fill="FFF2CC"/>
          </w:tcPr>
          <w:p w:rsidR="00C91D23" w:rsidRPr="00C802A2" w:rsidRDefault="00C91D23" w:rsidP="00250B66">
            <w:pPr>
              <w:spacing w:before="0" w:line="240" w:lineRule="auto"/>
              <w:jc w:val="center"/>
              <w:rPr>
                <w:rFonts w:eastAsia="PMingLiU"/>
                <w:b/>
                <w:sz w:val="20"/>
                <w:szCs w:val="20"/>
              </w:rPr>
            </w:pPr>
            <w:r w:rsidRPr="00C802A2">
              <w:rPr>
                <w:rFonts w:eastAsia="PMingLiU"/>
                <w:b/>
                <w:sz w:val="20"/>
                <w:szCs w:val="20"/>
              </w:rPr>
              <w:t>Non- frail</w:t>
            </w:r>
          </w:p>
          <w:p w:rsidR="00C91D23" w:rsidRPr="00C802A2" w:rsidRDefault="00C91D23" w:rsidP="00250B66">
            <w:pPr>
              <w:spacing w:before="0" w:line="240" w:lineRule="auto"/>
              <w:jc w:val="center"/>
              <w:rPr>
                <w:rFonts w:eastAsia="PMingLiU"/>
                <w:b/>
                <w:sz w:val="20"/>
                <w:szCs w:val="20"/>
              </w:rPr>
            </w:pPr>
            <w:r w:rsidRPr="00C802A2">
              <w:rPr>
                <w:rFonts w:eastAsia="PMingLiU"/>
                <w:b/>
                <w:sz w:val="20"/>
                <w:szCs w:val="20"/>
              </w:rPr>
              <w:t>(1-3)</w:t>
            </w:r>
          </w:p>
        </w:tc>
        <w:tc>
          <w:tcPr>
            <w:tcW w:w="1271" w:type="dxa"/>
            <w:shd w:val="clear" w:color="auto" w:fill="FFF2CC"/>
          </w:tcPr>
          <w:p w:rsidR="00C91D23" w:rsidRPr="00C802A2" w:rsidRDefault="00C91D23" w:rsidP="00250B66">
            <w:pPr>
              <w:spacing w:before="0" w:line="240" w:lineRule="auto"/>
              <w:jc w:val="center"/>
              <w:rPr>
                <w:rFonts w:eastAsia="PMingLiU"/>
                <w:b/>
                <w:sz w:val="20"/>
                <w:szCs w:val="20"/>
              </w:rPr>
            </w:pPr>
            <w:r w:rsidRPr="00C802A2">
              <w:rPr>
                <w:rFonts w:eastAsia="PMingLiU"/>
                <w:b/>
                <w:sz w:val="20"/>
                <w:szCs w:val="20"/>
              </w:rPr>
              <w:t>Mild</w:t>
            </w:r>
          </w:p>
          <w:p w:rsidR="00C91D23" w:rsidRPr="00C802A2" w:rsidRDefault="00C91D23" w:rsidP="00250B66">
            <w:pPr>
              <w:spacing w:before="0" w:line="240" w:lineRule="auto"/>
              <w:jc w:val="center"/>
              <w:rPr>
                <w:rFonts w:eastAsia="PMingLiU"/>
                <w:b/>
                <w:sz w:val="20"/>
                <w:szCs w:val="20"/>
              </w:rPr>
            </w:pPr>
            <w:r w:rsidRPr="00C802A2">
              <w:rPr>
                <w:rFonts w:eastAsia="PMingLiU"/>
                <w:b/>
                <w:sz w:val="20"/>
                <w:szCs w:val="20"/>
              </w:rPr>
              <w:t>(4-5)</w:t>
            </w:r>
          </w:p>
        </w:tc>
        <w:tc>
          <w:tcPr>
            <w:tcW w:w="1255" w:type="dxa"/>
            <w:shd w:val="clear" w:color="auto" w:fill="FFF2CC"/>
          </w:tcPr>
          <w:p w:rsidR="00C91D23" w:rsidRPr="00C802A2" w:rsidRDefault="00C91D23" w:rsidP="00250B66">
            <w:pPr>
              <w:spacing w:before="0" w:line="240" w:lineRule="auto"/>
              <w:jc w:val="center"/>
              <w:rPr>
                <w:rFonts w:eastAsia="PMingLiU"/>
                <w:b/>
                <w:sz w:val="20"/>
                <w:szCs w:val="20"/>
              </w:rPr>
            </w:pPr>
            <w:r w:rsidRPr="00C802A2">
              <w:rPr>
                <w:rFonts w:eastAsia="PMingLiU"/>
                <w:b/>
                <w:sz w:val="20"/>
                <w:szCs w:val="20"/>
              </w:rPr>
              <w:t>Moderate</w:t>
            </w:r>
          </w:p>
          <w:p w:rsidR="00C91D23" w:rsidRPr="00C802A2" w:rsidRDefault="00C91D23" w:rsidP="00250B66">
            <w:pPr>
              <w:spacing w:before="0" w:line="240" w:lineRule="auto"/>
              <w:jc w:val="center"/>
              <w:rPr>
                <w:rFonts w:eastAsia="PMingLiU"/>
                <w:b/>
                <w:sz w:val="20"/>
                <w:szCs w:val="20"/>
              </w:rPr>
            </w:pPr>
            <w:r w:rsidRPr="00C802A2">
              <w:rPr>
                <w:rFonts w:eastAsia="PMingLiU"/>
                <w:b/>
                <w:sz w:val="20"/>
                <w:szCs w:val="20"/>
              </w:rPr>
              <w:t>(6)</w:t>
            </w:r>
          </w:p>
        </w:tc>
        <w:tc>
          <w:tcPr>
            <w:tcW w:w="1109" w:type="dxa"/>
            <w:shd w:val="clear" w:color="auto" w:fill="FFF2CC"/>
          </w:tcPr>
          <w:p w:rsidR="00C91D23" w:rsidRPr="00C802A2" w:rsidRDefault="00C91D23" w:rsidP="00250B66">
            <w:pPr>
              <w:spacing w:before="0" w:line="240" w:lineRule="auto"/>
              <w:jc w:val="center"/>
              <w:rPr>
                <w:rFonts w:eastAsia="PMingLiU"/>
                <w:b/>
                <w:sz w:val="20"/>
                <w:szCs w:val="20"/>
              </w:rPr>
            </w:pPr>
            <w:r w:rsidRPr="00C802A2">
              <w:rPr>
                <w:rFonts w:eastAsia="PMingLiU"/>
                <w:b/>
                <w:sz w:val="20"/>
                <w:szCs w:val="20"/>
              </w:rPr>
              <w:t>Severe</w:t>
            </w:r>
          </w:p>
          <w:p w:rsidR="00C91D23" w:rsidRPr="00C802A2" w:rsidRDefault="00C91D23" w:rsidP="00250B66">
            <w:pPr>
              <w:spacing w:before="0" w:line="240" w:lineRule="auto"/>
              <w:jc w:val="center"/>
              <w:rPr>
                <w:rFonts w:eastAsia="PMingLiU"/>
                <w:b/>
                <w:sz w:val="20"/>
                <w:szCs w:val="20"/>
              </w:rPr>
            </w:pPr>
            <w:r w:rsidRPr="00C802A2">
              <w:rPr>
                <w:rFonts w:eastAsia="PMingLiU"/>
                <w:b/>
                <w:sz w:val="20"/>
                <w:szCs w:val="20"/>
              </w:rPr>
              <w:t>(7-9)</w:t>
            </w:r>
          </w:p>
        </w:tc>
        <w:tc>
          <w:tcPr>
            <w:tcW w:w="1032" w:type="dxa"/>
            <w:vMerge/>
            <w:shd w:val="clear" w:color="auto" w:fill="FFF2CC"/>
          </w:tcPr>
          <w:p w:rsidR="00C91D23" w:rsidRPr="00C802A2" w:rsidRDefault="00C91D23" w:rsidP="00250B66">
            <w:pPr>
              <w:spacing w:before="0" w:line="240" w:lineRule="auto"/>
              <w:jc w:val="center"/>
              <w:rPr>
                <w:rFonts w:eastAsia="PMingLiU"/>
                <w:b/>
                <w:sz w:val="20"/>
                <w:szCs w:val="20"/>
              </w:rPr>
            </w:pPr>
          </w:p>
        </w:tc>
      </w:tr>
      <w:tr w:rsidR="00C91D23" w:rsidRPr="00C802A2" w:rsidTr="00250B66">
        <w:trPr>
          <w:trHeight w:val="502"/>
        </w:trPr>
        <w:tc>
          <w:tcPr>
            <w:tcW w:w="1349" w:type="dxa"/>
            <w:vMerge w:val="restart"/>
            <w:shd w:val="clear" w:color="auto" w:fill="FFF2CC"/>
            <w:textDirection w:val="btLr"/>
          </w:tcPr>
          <w:p w:rsidR="00C91D23" w:rsidRPr="00C802A2" w:rsidRDefault="00C91D23" w:rsidP="00250B66">
            <w:pPr>
              <w:spacing w:before="0" w:line="240" w:lineRule="auto"/>
              <w:jc w:val="center"/>
              <w:rPr>
                <w:rFonts w:eastAsia="PMingLiU"/>
                <w:b/>
                <w:sz w:val="20"/>
                <w:szCs w:val="20"/>
              </w:rPr>
            </w:pPr>
            <w:r w:rsidRPr="00C802A2">
              <w:rPr>
                <w:rFonts w:eastAsia="PMingLiU"/>
                <w:b/>
                <w:sz w:val="20"/>
                <w:szCs w:val="20"/>
              </w:rPr>
              <w:t>HFRS</w:t>
            </w:r>
          </w:p>
        </w:tc>
        <w:tc>
          <w:tcPr>
            <w:tcW w:w="1764" w:type="dxa"/>
            <w:shd w:val="clear" w:color="auto" w:fill="FFF2CC"/>
          </w:tcPr>
          <w:p w:rsidR="00C91D23" w:rsidRPr="00C802A2" w:rsidRDefault="00C91D23" w:rsidP="00250B66">
            <w:pPr>
              <w:spacing w:before="0" w:line="240" w:lineRule="auto"/>
              <w:jc w:val="center"/>
              <w:rPr>
                <w:rFonts w:eastAsia="PMingLiU"/>
                <w:b/>
                <w:sz w:val="20"/>
                <w:szCs w:val="20"/>
              </w:rPr>
            </w:pPr>
            <w:r w:rsidRPr="00C802A2">
              <w:rPr>
                <w:rFonts w:eastAsia="PMingLiU"/>
                <w:b/>
                <w:sz w:val="20"/>
                <w:szCs w:val="20"/>
              </w:rPr>
              <w:t>Low-risk (&lt;5)</w:t>
            </w:r>
          </w:p>
        </w:tc>
        <w:tc>
          <w:tcPr>
            <w:tcW w:w="1112" w:type="dxa"/>
          </w:tcPr>
          <w:p w:rsidR="00C91D23" w:rsidRPr="00C802A2" w:rsidRDefault="00C91D23" w:rsidP="00250B66">
            <w:pPr>
              <w:spacing w:before="0" w:line="240" w:lineRule="auto"/>
              <w:jc w:val="center"/>
              <w:rPr>
                <w:rFonts w:eastAsia="PMingLiU"/>
                <w:sz w:val="20"/>
                <w:szCs w:val="20"/>
              </w:rPr>
            </w:pPr>
            <w:r w:rsidRPr="00C802A2">
              <w:rPr>
                <w:rFonts w:eastAsia="PMingLiU"/>
                <w:sz w:val="20"/>
                <w:szCs w:val="20"/>
              </w:rPr>
              <w:t>1,298 (10.6%)</w:t>
            </w:r>
          </w:p>
        </w:tc>
        <w:tc>
          <w:tcPr>
            <w:tcW w:w="1271" w:type="dxa"/>
          </w:tcPr>
          <w:p w:rsidR="00C91D23" w:rsidRPr="00C802A2" w:rsidRDefault="00C91D23" w:rsidP="00250B66">
            <w:pPr>
              <w:spacing w:before="0" w:line="240" w:lineRule="auto"/>
              <w:jc w:val="center"/>
              <w:rPr>
                <w:rFonts w:eastAsia="PMingLiU"/>
                <w:sz w:val="20"/>
                <w:szCs w:val="20"/>
              </w:rPr>
            </w:pPr>
            <w:r w:rsidRPr="00C802A2">
              <w:rPr>
                <w:rFonts w:eastAsia="PMingLiU"/>
                <w:sz w:val="20"/>
                <w:szCs w:val="20"/>
              </w:rPr>
              <w:t>2,024 (16.5%)</w:t>
            </w:r>
          </w:p>
        </w:tc>
        <w:tc>
          <w:tcPr>
            <w:tcW w:w="1255" w:type="dxa"/>
          </w:tcPr>
          <w:p w:rsidR="00C91D23" w:rsidRPr="00C802A2" w:rsidRDefault="00C91D23" w:rsidP="00250B66">
            <w:pPr>
              <w:spacing w:before="0" w:line="240" w:lineRule="auto"/>
              <w:jc w:val="center"/>
              <w:rPr>
                <w:rFonts w:eastAsia="PMingLiU"/>
                <w:sz w:val="20"/>
                <w:szCs w:val="20"/>
              </w:rPr>
            </w:pPr>
            <w:r w:rsidRPr="00C802A2">
              <w:rPr>
                <w:rFonts w:eastAsia="PMingLiU"/>
                <w:sz w:val="20"/>
                <w:szCs w:val="20"/>
              </w:rPr>
              <w:t>600 (4.9%)</w:t>
            </w:r>
          </w:p>
        </w:tc>
        <w:tc>
          <w:tcPr>
            <w:tcW w:w="1109" w:type="dxa"/>
          </w:tcPr>
          <w:p w:rsidR="00C91D23" w:rsidRPr="00C802A2" w:rsidRDefault="00C91D23" w:rsidP="00250B66">
            <w:pPr>
              <w:spacing w:before="0" w:line="240" w:lineRule="auto"/>
              <w:jc w:val="center"/>
              <w:rPr>
                <w:rFonts w:eastAsia="PMingLiU"/>
                <w:sz w:val="20"/>
                <w:szCs w:val="20"/>
              </w:rPr>
            </w:pPr>
            <w:r w:rsidRPr="00C802A2">
              <w:rPr>
                <w:rFonts w:eastAsia="PMingLiU"/>
                <w:sz w:val="20"/>
                <w:szCs w:val="20"/>
              </w:rPr>
              <w:t>305 (2.5%)</w:t>
            </w:r>
          </w:p>
        </w:tc>
        <w:tc>
          <w:tcPr>
            <w:tcW w:w="1032" w:type="dxa"/>
          </w:tcPr>
          <w:p w:rsidR="00C91D23" w:rsidRPr="00C802A2" w:rsidRDefault="00C91D23" w:rsidP="00250B66">
            <w:pPr>
              <w:spacing w:before="0" w:line="240" w:lineRule="auto"/>
              <w:jc w:val="center"/>
              <w:rPr>
                <w:rFonts w:eastAsia="PMingLiU"/>
                <w:sz w:val="20"/>
                <w:szCs w:val="20"/>
              </w:rPr>
            </w:pPr>
            <w:r w:rsidRPr="00C802A2">
              <w:rPr>
                <w:rFonts w:eastAsia="PMingLiU"/>
                <w:sz w:val="20"/>
                <w:szCs w:val="20"/>
              </w:rPr>
              <w:t>4,227 (34.5%)</w:t>
            </w:r>
          </w:p>
        </w:tc>
      </w:tr>
      <w:tr w:rsidR="00C91D23" w:rsidRPr="00C802A2" w:rsidTr="00250B66">
        <w:trPr>
          <w:trHeight w:val="252"/>
        </w:trPr>
        <w:tc>
          <w:tcPr>
            <w:tcW w:w="1349" w:type="dxa"/>
            <w:vMerge/>
            <w:shd w:val="clear" w:color="auto" w:fill="FFF2CC"/>
          </w:tcPr>
          <w:p w:rsidR="00C91D23" w:rsidRPr="00C802A2" w:rsidRDefault="00C91D23" w:rsidP="00250B66">
            <w:pPr>
              <w:spacing w:before="0" w:line="240" w:lineRule="auto"/>
              <w:jc w:val="center"/>
              <w:rPr>
                <w:rFonts w:eastAsia="PMingLiU"/>
                <w:b/>
                <w:sz w:val="20"/>
                <w:szCs w:val="20"/>
              </w:rPr>
            </w:pPr>
          </w:p>
        </w:tc>
        <w:tc>
          <w:tcPr>
            <w:tcW w:w="1764" w:type="dxa"/>
            <w:shd w:val="clear" w:color="auto" w:fill="FFF2CC"/>
          </w:tcPr>
          <w:p w:rsidR="00C91D23" w:rsidRPr="00C802A2" w:rsidRDefault="00C91D23" w:rsidP="00250B66">
            <w:pPr>
              <w:spacing w:before="0" w:line="240" w:lineRule="auto"/>
              <w:jc w:val="center"/>
              <w:rPr>
                <w:rFonts w:eastAsia="PMingLiU"/>
                <w:b/>
                <w:sz w:val="20"/>
                <w:szCs w:val="20"/>
              </w:rPr>
            </w:pPr>
            <w:r w:rsidRPr="00C802A2">
              <w:rPr>
                <w:rFonts w:eastAsia="PMingLiU"/>
                <w:b/>
                <w:sz w:val="20"/>
                <w:szCs w:val="20"/>
              </w:rPr>
              <w:t>Intermediate-risk (5-15)</w:t>
            </w:r>
          </w:p>
        </w:tc>
        <w:tc>
          <w:tcPr>
            <w:tcW w:w="1112" w:type="dxa"/>
            <w:shd w:val="clear" w:color="auto" w:fill="E7E6E6"/>
          </w:tcPr>
          <w:p w:rsidR="00C91D23" w:rsidRPr="00C802A2" w:rsidRDefault="00C91D23" w:rsidP="00250B66">
            <w:pPr>
              <w:spacing w:before="0" w:line="240" w:lineRule="auto"/>
              <w:jc w:val="center"/>
              <w:rPr>
                <w:rFonts w:eastAsia="PMingLiU"/>
                <w:sz w:val="20"/>
                <w:szCs w:val="20"/>
              </w:rPr>
            </w:pPr>
            <w:r w:rsidRPr="00C802A2">
              <w:rPr>
                <w:rFonts w:eastAsia="PMingLiU"/>
                <w:sz w:val="20"/>
                <w:szCs w:val="20"/>
              </w:rPr>
              <w:t>736 (6.0%)</w:t>
            </w:r>
          </w:p>
        </w:tc>
        <w:tc>
          <w:tcPr>
            <w:tcW w:w="1271" w:type="dxa"/>
            <w:shd w:val="clear" w:color="auto" w:fill="E7E6E6"/>
          </w:tcPr>
          <w:p w:rsidR="00C91D23" w:rsidRPr="00C802A2" w:rsidRDefault="00C91D23" w:rsidP="00250B66">
            <w:pPr>
              <w:spacing w:before="0" w:line="240" w:lineRule="auto"/>
              <w:jc w:val="center"/>
              <w:rPr>
                <w:rFonts w:eastAsia="PMingLiU"/>
                <w:sz w:val="20"/>
                <w:szCs w:val="20"/>
              </w:rPr>
            </w:pPr>
            <w:r w:rsidRPr="00C802A2">
              <w:rPr>
                <w:rFonts w:eastAsia="PMingLiU"/>
                <w:sz w:val="20"/>
                <w:szCs w:val="20"/>
              </w:rPr>
              <w:t>2,500 (20.4%)</w:t>
            </w:r>
          </w:p>
        </w:tc>
        <w:tc>
          <w:tcPr>
            <w:tcW w:w="1255" w:type="dxa"/>
            <w:shd w:val="clear" w:color="auto" w:fill="E7E6E6"/>
          </w:tcPr>
          <w:p w:rsidR="00C91D23" w:rsidRPr="00C802A2" w:rsidRDefault="00C91D23" w:rsidP="00250B66">
            <w:pPr>
              <w:spacing w:before="0" w:line="240" w:lineRule="auto"/>
              <w:jc w:val="center"/>
              <w:rPr>
                <w:rFonts w:eastAsia="PMingLiU"/>
                <w:sz w:val="20"/>
                <w:szCs w:val="20"/>
              </w:rPr>
            </w:pPr>
            <w:r w:rsidRPr="00C802A2">
              <w:rPr>
                <w:rFonts w:eastAsia="PMingLiU"/>
                <w:sz w:val="20"/>
                <w:szCs w:val="20"/>
              </w:rPr>
              <w:t>1,553 (12.7%)</w:t>
            </w:r>
          </w:p>
        </w:tc>
        <w:tc>
          <w:tcPr>
            <w:tcW w:w="1109" w:type="dxa"/>
            <w:shd w:val="clear" w:color="auto" w:fill="E7E6E6"/>
          </w:tcPr>
          <w:p w:rsidR="00C91D23" w:rsidRPr="00C802A2" w:rsidRDefault="00C91D23" w:rsidP="00250B66">
            <w:pPr>
              <w:spacing w:before="0" w:line="240" w:lineRule="auto"/>
              <w:jc w:val="center"/>
              <w:rPr>
                <w:rFonts w:eastAsia="PMingLiU"/>
                <w:sz w:val="20"/>
                <w:szCs w:val="20"/>
              </w:rPr>
            </w:pPr>
            <w:r w:rsidRPr="00C802A2">
              <w:rPr>
                <w:rFonts w:eastAsia="PMingLiU"/>
                <w:sz w:val="20"/>
                <w:szCs w:val="20"/>
              </w:rPr>
              <w:t>1,077 (8.8%)</w:t>
            </w:r>
          </w:p>
        </w:tc>
        <w:tc>
          <w:tcPr>
            <w:tcW w:w="1032" w:type="dxa"/>
            <w:shd w:val="clear" w:color="auto" w:fill="E7E6E6"/>
          </w:tcPr>
          <w:p w:rsidR="00C91D23" w:rsidRPr="00C802A2" w:rsidRDefault="00C91D23" w:rsidP="00250B66">
            <w:pPr>
              <w:spacing w:before="0" w:line="240" w:lineRule="auto"/>
              <w:jc w:val="center"/>
              <w:rPr>
                <w:rFonts w:eastAsia="PMingLiU"/>
                <w:sz w:val="20"/>
                <w:szCs w:val="20"/>
              </w:rPr>
            </w:pPr>
            <w:r w:rsidRPr="00C802A2">
              <w:rPr>
                <w:rFonts w:eastAsia="PMingLiU"/>
                <w:sz w:val="20"/>
                <w:szCs w:val="20"/>
              </w:rPr>
              <w:t>5,866</w:t>
            </w:r>
          </w:p>
          <w:p w:rsidR="00C91D23" w:rsidRPr="00C802A2" w:rsidRDefault="00C91D23" w:rsidP="00250B66">
            <w:pPr>
              <w:spacing w:before="0" w:line="240" w:lineRule="auto"/>
              <w:jc w:val="center"/>
              <w:rPr>
                <w:rFonts w:eastAsia="PMingLiU"/>
                <w:sz w:val="20"/>
                <w:szCs w:val="20"/>
              </w:rPr>
            </w:pPr>
            <w:r w:rsidRPr="00C802A2">
              <w:rPr>
                <w:rFonts w:eastAsia="PMingLiU"/>
                <w:sz w:val="20"/>
                <w:szCs w:val="20"/>
              </w:rPr>
              <w:t>(47.9%)</w:t>
            </w:r>
          </w:p>
        </w:tc>
      </w:tr>
      <w:tr w:rsidR="00C91D23" w:rsidRPr="00C802A2" w:rsidTr="00250B66">
        <w:trPr>
          <w:trHeight w:val="257"/>
        </w:trPr>
        <w:tc>
          <w:tcPr>
            <w:tcW w:w="1349" w:type="dxa"/>
            <w:vMerge/>
            <w:shd w:val="clear" w:color="auto" w:fill="FFF2CC"/>
          </w:tcPr>
          <w:p w:rsidR="00C91D23" w:rsidRPr="00C802A2" w:rsidRDefault="00C91D23" w:rsidP="00250B66">
            <w:pPr>
              <w:spacing w:before="0" w:line="240" w:lineRule="auto"/>
              <w:jc w:val="center"/>
              <w:rPr>
                <w:rFonts w:eastAsia="PMingLiU"/>
                <w:b/>
                <w:sz w:val="20"/>
                <w:szCs w:val="20"/>
              </w:rPr>
            </w:pPr>
          </w:p>
        </w:tc>
        <w:tc>
          <w:tcPr>
            <w:tcW w:w="1764" w:type="dxa"/>
            <w:shd w:val="clear" w:color="auto" w:fill="FFF2CC"/>
          </w:tcPr>
          <w:p w:rsidR="00C91D23" w:rsidRPr="00C802A2" w:rsidRDefault="00C91D23" w:rsidP="00250B66">
            <w:pPr>
              <w:spacing w:before="0" w:line="240" w:lineRule="auto"/>
              <w:jc w:val="center"/>
              <w:rPr>
                <w:rFonts w:eastAsia="PMingLiU"/>
                <w:b/>
                <w:sz w:val="20"/>
                <w:szCs w:val="20"/>
              </w:rPr>
            </w:pPr>
            <w:r w:rsidRPr="00C802A2">
              <w:rPr>
                <w:rFonts w:eastAsia="PMingLiU"/>
                <w:b/>
                <w:sz w:val="20"/>
                <w:szCs w:val="20"/>
              </w:rPr>
              <w:t>High-risk (&gt;15)</w:t>
            </w:r>
          </w:p>
        </w:tc>
        <w:tc>
          <w:tcPr>
            <w:tcW w:w="1112" w:type="dxa"/>
          </w:tcPr>
          <w:p w:rsidR="00C91D23" w:rsidRPr="00C802A2" w:rsidRDefault="00C91D23" w:rsidP="00250B66">
            <w:pPr>
              <w:spacing w:before="0" w:line="240" w:lineRule="auto"/>
              <w:jc w:val="center"/>
              <w:rPr>
                <w:rFonts w:eastAsia="PMingLiU"/>
                <w:sz w:val="20"/>
                <w:szCs w:val="20"/>
              </w:rPr>
            </w:pPr>
            <w:r w:rsidRPr="00C802A2">
              <w:rPr>
                <w:rFonts w:eastAsia="PMingLiU"/>
                <w:sz w:val="20"/>
                <w:szCs w:val="20"/>
              </w:rPr>
              <w:t>105 (0.9%)</w:t>
            </w:r>
          </w:p>
        </w:tc>
        <w:tc>
          <w:tcPr>
            <w:tcW w:w="1271" w:type="dxa"/>
          </w:tcPr>
          <w:p w:rsidR="00C91D23" w:rsidRPr="00C802A2" w:rsidRDefault="00C91D23" w:rsidP="00250B66">
            <w:pPr>
              <w:spacing w:before="0" w:line="240" w:lineRule="auto"/>
              <w:jc w:val="center"/>
              <w:rPr>
                <w:rFonts w:eastAsia="PMingLiU"/>
                <w:sz w:val="20"/>
                <w:szCs w:val="20"/>
              </w:rPr>
            </w:pPr>
            <w:r w:rsidRPr="00C802A2">
              <w:rPr>
                <w:rFonts w:eastAsia="PMingLiU"/>
                <w:sz w:val="20"/>
                <w:szCs w:val="20"/>
              </w:rPr>
              <w:t>671 (5.5%)</w:t>
            </w:r>
          </w:p>
        </w:tc>
        <w:tc>
          <w:tcPr>
            <w:tcW w:w="1255" w:type="dxa"/>
          </w:tcPr>
          <w:p w:rsidR="00C91D23" w:rsidRPr="00C802A2" w:rsidRDefault="00C91D23" w:rsidP="00250B66">
            <w:pPr>
              <w:spacing w:before="0" w:line="240" w:lineRule="auto"/>
              <w:jc w:val="center"/>
              <w:rPr>
                <w:rFonts w:eastAsia="PMingLiU"/>
                <w:sz w:val="20"/>
                <w:szCs w:val="20"/>
              </w:rPr>
            </w:pPr>
            <w:r w:rsidRPr="00C802A2">
              <w:rPr>
                <w:rFonts w:eastAsia="PMingLiU"/>
                <w:sz w:val="20"/>
                <w:szCs w:val="20"/>
              </w:rPr>
              <w:t>786</w:t>
            </w:r>
          </w:p>
          <w:p w:rsidR="00C91D23" w:rsidRPr="00C802A2" w:rsidRDefault="00C91D23" w:rsidP="00250B66">
            <w:pPr>
              <w:spacing w:before="0" w:line="240" w:lineRule="auto"/>
              <w:jc w:val="center"/>
              <w:rPr>
                <w:rFonts w:eastAsia="PMingLiU"/>
                <w:sz w:val="20"/>
                <w:szCs w:val="20"/>
              </w:rPr>
            </w:pPr>
            <w:r w:rsidRPr="00C802A2">
              <w:rPr>
                <w:rFonts w:eastAsia="PMingLiU"/>
                <w:sz w:val="20"/>
                <w:szCs w:val="20"/>
              </w:rPr>
              <w:t>(6.4%)</w:t>
            </w:r>
          </w:p>
        </w:tc>
        <w:tc>
          <w:tcPr>
            <w:tcW w:w="1109" w:type="dxa"/>
          </w:tcPr>
          <w:p w:rsidR="00C91D23" w:rsidRPr="00C802A2" w:rsidRDefault="00C91D23" w:rsidP="00250B66">
            <w:pPr>
              <w:spacing w:before="0" w:line="240" w:lineRule="auto"/>
              <w:jc w:val="center"/>
              <w:rPr>
                <w:rFonts w:eastAsia="PMingLiU"/>
                <w:sz w:val="20"/>
                <w:szCs w:val="20"/>
              </w:rPr>
            </w:pPr>
            <w:r w:rsidRPr="00C802A2">
              <w:rPr>
                <w:rFonts w:eastAsia="PMingLiU"/>
                <w:sz w:val="20"/>
                <w:szCs w:val="20"/>
              </w:rPr>
              <w:t>582 (4.8%)</w:t>
            </w:r>
          </w:p>
        </w:tc>
        <w:tc>
          <w:tcPr>
            <w:tcW w:w="1032" w:type="dxa"/>
          </w:tcPr>
          <w:p w:rsidR="00C91D23" w:rsidRPr="00C802A2" w:rsidRDefault="00C91D23" w:rsidP="00250B66">
            <w:pPr>
              <w:spacing w:before="0" w:line="240" w:lineRule="auto"/>
              <w:jc w:val="center"/>
              <w:rPr>
                <w:rFonts w:eastAsia="PMingLiU"/>
                <w:sz w:val="20"/>
                <w:szCs w:val="20"/>
              </w:rPr>
            </w:pPr>
            <w:r w:rsidRPr="00C802A2">
              <w:rPr>
                <w:rFonts w:eastAsia="PMingLiU"/>
                <w:sz w:val="20"/>
                <w:szCs w:val="20"/>
              </w:rPr>
              <w:t>2,144 (17.5%)</w:t>
            </w:r>
          </w:p>
        </w:tc>
      </w:tr>
      <w:tr w:rsidR="00C91D23" w:rsidRPr="00C802A2" w:rsidTr="00250B66">
        <w:trPr>
          <w:trHeight w:val="257"/>
        </w:trPr>
        <w:tc>
          <w:tcPr>
            <w:tcW w:w="3114" w:type="dxa"/>
            <w:gridSpan w:val="2"/>
            <w:shd w:val="clear" w:color="auto" w:fill="FFF2CC"/>
          </w:tcPr>
          <w:p w:rsidR="00C91D23" w:rsidRPr="00C802A2" w:rsidRDefault="00C91D23" w:rsidP="00250B66">
            <w:pPr>
              <w:spacing w:before="0" w:line="240" w:lineRule="auto"/>
              <w:jc w:val="center"/>
              <w:rPr>
                <w:rFonts w:eastAsia="PMingLiU"/>
                <w:b/>
                <w:sz w:val="20"/>
                <w:szCs w:val="20"/>
              </w:rPr>
            </w:pPr>
            <w:r w:rsidRPr="00C802A2">
              <w:rPr>
                <w:rFonts w:eastAsia="PMingLiU"/>
                <w:b/>
                <w:sz w:val="20"/>
                <w:szCs w:val="20"/>
              </w:rPr>
              <w:t>Total</w:t>
            </w:r>
          </w:p>
        </w:tc>
        <w:tc>
          <w:tcPr>
            <w:tcW w:w="1112" w:type="dxa"/>
            <w:shd w:val="clear" w:color="auto" w:fill="E7E6E6"/>
          </w:tcPr>
          <w:p w:rsidR="00C91D23" w:rsidRPr="00C802A2" w:rsidRDefault="00C91D23" w:rsidP="00250B66">
            <w:pPr>
              <w:spacing w:before="0" w:line="240" w:lineRule="auto"/>
              <w:jc w:val="center"/>
              <w:rPr>
                <w:rFonts w:eastAsia="PMingLiU"/>
                <w:sz w:val="20"/>
                <w:szCs w:val="20"/>
              </w:rPr>
            </w:pPr>
            <w:r w:rsidRPr="00C802A2">
              <w:rPr>
                <w:rFonts w:eastAsia="PMingLiU"/>
                <w:sz w:val="20"/>
                <w:szCs w:val="20"/>
              </w:rPr>
              <w:t>2,139 (17.5%)</w:t>
            </w:r>
          </w:p>
        </w:tc>
        <w:tc>
          <w:tcPr>
            <w:tcW w:w="1271" w:type="dxa"/>
            <w:shd w:val="clear" w:color="auto" w:fill="E7E6E6"/>
          </w:tcPr>
          <w:p w:rsidR="00C91D23" w:rsidRPr="00C802A2" w:rsidRDefault="00C91D23" w:rsidP="00250B66">
            <w:pPr>
              <w:spacing w:before="0" w:line="240" w:lineRule="auto"/>
              <w:jc w:val="center"/>
              <w:rPr>
                <w:rFonts w:eastAsia="PMingLiU"/>
                <w:sz w:val="20"/>
                <w:szCs w:val="20"/>
              </w:rPr>
            </w:pPr>
            <w:r w:rsidRPr="00C802A2">
              <w:rPr>
                <w:rFonts w:eastAsia="PMingLiU"/>
                <w:sz w:val="20"/>
                <w:szCs w:val="20"/>
              </w:rPr>
              <w:t>5,195</w:t>
            </w:r>
          </w:p>
          <w:p w:rsidR="00C91D23" w:rsidRPr="00C802A2" w:rsidRDefault="00C91D23" w:rsidP="00250B66">
            <w:pPr>
              <w:spacing w:before="0" w:line="240" w:lineRule="auto"/>
              <w:jc w:val="center"/>
              <w:rPr>
                <w:rFonts w:eastAsia="PMingLiU"/>
                <w:sz w:val="20"/>
                <w:szCs w:val="20"/>
              </w:rPr>
            </w:pPr>
            <w:r w:rsidRPr="00C802A2">
              <w:rPr>
                <w:rFonts w:eastAsia="PMingLiU"/>
                <w:sz w:val="20"/>
                <w:szCs w:val="20"/>
              </w:rPr>
              <w:t>(42.5%)</w:t>
            </w:r>
          </w:p>
        </w:tc>
        <w:tc>
          <w:tcPr>
            <w:tcW w:w="1255" w:type="dxa"/>
            <w:shd w:val="clear" w:color="auto" w:fill="E7E6E6"/>
          </w:tcPr>
          <w:p w:rsidR="00C91D23" w:rsidRPr="00C802A2" w:rsidRDefault="00C91D23" w:rsidP="00250B66">
            <w:pPr>
              <w:spacing w:before="0" w:line="240" w:lineRule="auto"/>
              <w:jc w:val="center"/>
              <w:rPr>
                <w:rFonts w:eastAsia="PMingLiU"/>
                <w:sz w:val="20"/>
                <w:szCs w:val="20"/>
              </w:rPr>
            </w:pPr>
            <w:r w:rsidRPr="00C802A2">
              <w:rPr>
                <w:rFonts w:eastAsia="PMingLiU"/>
                <w:sz w:val="20"/>
                <w:szCs w:val="20"/>
              </w:rPr>
              <w:t>2,939 (24.0%)</w:t>
            </w:r>
          </w:p>
        </w:tc>
        <w:tc>
          <w:tcPr>
            <w:tcW w:w="1109" w:type="dxa"/>
            <w:shd w:val="clear" w:color="auto" w:fill="E7E6E6"/>
          </w:tcPr>
          <w:p w:rsidR="00C91D23" w:rsidRPr="00C802A2" w:rsidRDefault="00C91D23" w:rsidP="00250B66">
            <w:pPr>
              <w:spacing w:before="0" w:line="240" w:lineRule="auto"/>
              <w:jc w:val="center"/>
              <w:rPr>
                <w:rFonts w:eastAsia="PMingLiU"/>
                <w:sz w:val="20"/>
                <w:szCs w:val="20"/>
              </w:rPr>
            </w:pPr>
            <w:r w:rsidRPr="00C802A2">
              <w:rPr>
                <w:rFonts w:eastAsia="PMingLiU"/>
                <w:sz w:val="20"/>
                <w:szCs w:val="20"/>
              </w:rPr>
              <w:t>1,964</w:t>
            </w:r>
          </w:p>
          <w:p w:rsidR="00C91D23" w:rsidRPr="00C802A2" w:rsidRDefault="00C91D23" w:rsidP="00250B66">
            <w:pPr>
              <w:spacing w:before="0" w:line="240" w:lineRule="auto"/>
              <w:jc w:val="center"/>
              <w:rPr>
                <w:rFonts w:eastAsia="PMingLiU"/>
                <w:sz w:val="20"/>
                <w:szCs w:val="20"/>
              </w:rPr>
            </w:pPr>
            <w:r w:rsidRPr="00C802A2">
              <w:rPr>
                <w:rFonts w:eastAsia="PMingLiU"/>
                <w:sz w:val="20"/>
                <w:szCs w:val="20"/>
              </w:rPr>
              <w:t>(16.0%)</w:t>
            </w:r>
          </w:p>
        </w:tc>
        <w:tc>
          <w:tcPr>
            <w:tcW w:w="1032" w:type="dxa"/>
            <w:shd w:val="clear" w:color="auto" w:fill="E7E6E6"/>
          </w:tcPr>
          <w:p w:rsidR="00C91D23" w:rsidRPr="00C802A2" w:rsidRDefault="00C91D23" w:rsidP="00250B66">
            <w:pPr>
              <w:spacing w:before="0" w:line="240" w:lineRule="auto"/>
              <w:jc w:val="center"/>
              <w:rPr>
                <w:rFonts w:eastAsia="PMingLiU"/>
                <w:sz w:val="20"/>
                <w:szCs w:val="20"/>
              </w:rPr>
            </w:pPr>
            <w:r w:rsidRPr="00C802A2">
              <w:rPr>
                <w:rFonts w:eastAsia="PMingLiU"/>
                <w:sz w:val="20"/>
                <w:szCs w:val="20"/>
              </w:rPr>
              <w:t>12,237</w:t>
            </w:r>
          </w:p>
          <w:p w:rsidR="00C91D23" w:rsidRPr="00C802A2" w:rsidRDefault="00C91D23" w:rsidP="00250B66">
            <w:pPr>
              <w:spacing w:before="0" w:line="240" w:lineRule="auto"/>
              <w:jc w:val="center"/>
              <w:rPr>
                <w:rFonts w:eastAsia="PMingLiU"/>
                <w:sz w:val="20"/>
                <w:szCs w:val="20"/>
              </w:rPr>
            </w:pPr>
            <w:r w:rsidRPr="00C802A2">
              <w:rPr>
                <w:rFonts w:eastAsia="PMingLiU"/>
                <w:sz w:val="20"/>
                <w:szCs w:val="20"/>
              </w:rPr>
              <w:t>(100%)</w:t>
            </w:r>
          </w:p>
        </w:tc>
      </w:tr>
    </w:tbl>
    <w:p w:rsidR="00C91D23" w:rsidRDefault="00C91D23" w:rsidP="00C91D23"/>
    <w:p w:rsidR="00C91D23" w:rsidRDefault="00C91D23" w:rsidP="00C91D23"/>
    <w:p w:rsidR="00C91D23" w:rsidRDefault="00C91D23" w:rsidP="00C91D23"/>
    <w:p w:rsidR="00C91D23" w:rsidRDefault="00C91D23" w:rsidP="00C91D23"/>
    <w:p w:rsidR="00C91D23" w:rsidRDefault="00C91D23" w:rsidP="00C91D23"/>
    <w:p w:rsidR="00C91D23" w:rsidRDefault="00C91D23" w:rsidP="00C91D23"/>
    <w:p w:rsidR="00C91D23" w:rsidRDefault="00C91D23" w:rsidP="00C91D23"/>
    <w:p w:rsidR="00C91D23" w:rsidRDefault="00C91D23" w:rsidP="00C91D23"/>
    <w:p w:rsidR="00C91D23" w:rsidRDefault="00C91D23" w:rsidP="00C91D23"/>
    <w:p w:rsidR="00C91D23" w:rsidRDefault="00C91D23" w:rsidP="00C91D23"/>
    <w:p w:rsidR="00C91D23" w:rsidRDefault="00C91D23" w:rsidP="00C91D23"/>
    <w:p w:rsidR="00C91D23" w:rsidRDefault="00C91D23" w:rsidP="00C91D23"/>
    <w:p w:rsidR="00C91D23" w:rsidRDefault="00C91D23" w:rsidP="00C91D23"/>
    <w:p w:rsidR="00C91D23" w:rsidRDefault="00C91D23" w:rsidP="00C91D23">
      <w:pPr>
        <w:pStyle w:val="Caption"/>
        <w:keepNext/>
        <w:rPr>
          <w:color w:val="2E74B5" w:themeColor="accent1" w:themeShade="BF"/>
          <w:sz w:val="24"/>
          <w:szCs w:val="24"/>
        </w:rPr>
      </w:pPr>
      <w:r w:rsidRPr="00C802A2">
        <w:rPr>
          <w:color w:val="2E74B5" w:themeColor="accent1" w:themeShade="BF"/>
          <w:sz w:val="24"/>
          <w:szCs w:val="24"/>
        </w:rPr>
        <w:lastRenderedPageBreak/>
        <w:t xml:space="preserve"> </w:t>
      </w:r>
      <w:r w:rsidR="005C4A11" w:rsidRPr="005C4A11">
        <w:rPr>
          <w:color w:val="2E74B5" w:themeColor="accent1" w:themeShade="BF"/>
          <w:sz w:val="24"/>
          <w:szCs w:val="24"/>
        </w:rPr>
        <w:t xml:space="preserve">Supplementary table </w:t>
      </w:r>
      <w:r w:rsidRPr="00C802A2">
        <w:rPr>
          <w:color w:val="2E74B5" w:themeColor="accent1" w:themeShade="BF"/>
          <w:sz w:val="24"/>
          <w:szCs w:val="24"/>
        </w:rPr>
        <w:t>3 Two way cross-tabulation of CFS and HFRS categories — frail versus non-frail categories.</w:t>
      </w:r>
    </w:p>
    <w:tbl>
      <w:tblPr>
        <w:tblStyle w:val="TableGrid4"/>
        <w:tblW w:w="8714" w:type="dxa"/>
        <w:jc w:val="center"/>
        <w:tblLook w:val="04A0" w:firstRow="1" w:lastRow="0" w:firstColumn="1" w:lastColumn="0" w:noHBand="0" w:noVBand="1"/>
      </w:tblPr>
      <w:tblGrid>
        <w:gridCol w:w="789"/>
        <w:gridCol w:w="2666"/>
        <w:gridCol w:w="1593"/>
        <w:gridCol w:w="2000"/>
        <w:gridCol w:w="1666"/>
      </w:tblGrid>
      <w:tr w:rsidR="00C91D23" w:rsidRPr="00C802A2" w:rsidTr="00250B66">
        <w:trPr>
          <w:trHeight w:val="256"/>
          <w:jc w:val="center"/>
        </w:trPr>
        <w:tc>
          <w:tcPr>
            <w:tcW w:w="3455" w:type="dxa"/>
            <w:gridSpan w:val="2"/>
            <w:vMerge w:val="restart"/>
            <w:tcBorders>
              <w:top w:val="nil"/>
              <w:left w:val="nil"/>
            </w:tcBorders>
          </w:tcPr>
          <w:p w:rsidR="00C91D23" w:rsidRPr="00C802A2" w:rsidRDefault="00C91D23" w:rsidP="00250B66">
            <w:pPr>
              <w:spacing w:before="0" w:line="240" w:lineRule="auto"/>
              <w:jc w:val="center"/>
              <w:rPr>
                <w:rFonts w:eastAsia="PMingLiU"/>
                <w:sz w:val="20"/>
                <w:szCs w:val="20"/>
              </w:rPr>
            </w:pPr>
          </w:p>
        </w:tc>
        <w:tc>
          <w:tcPr>
            <w:tcW w:w="3593" w:type="dxa"/>
            <w:gridSpan w:val="2"/>
            <w:shd w:val="clear" w:color="auto" w:fill="FFF2CC"/>
          </w:tcPr>
          <w:p w:rsidR="00C91D23" w:rsidRPr="00C802A2" w:rsidRDefault="00C91D23" w:rsidP="00250B66">
            <w:pPr>
              <w:spacing w:before="0" w:line="240" w:lineRule="auto"/>
              <w:jc w:val="center"/>
              <w:rPr>
                <w:rFonts w:eastAsia="PMingLiU"/>
                <w:b/>
                <w:sz w:val="20"/>
                <w:szCs w:val="20"/>
              </w:rPr>
            </w:pPr>
            <w:r w:rsidRPr="00C802A2">
              <w:rPr>
                <w:rFonts w:eastAsia="PMingLiU"/>
                <w:b/>
                <w:sz w:val="20"/>
                <w:szCs w:val="20"/>
              </w:rPr>
              <w:t>CFS</w:t>
            </w:r>
          </w:p>
        </w:tc>
        <w:tc>
          <w:tcPr>
            <w:tcW w:w="1666" w:type="dxa"/>
            <w:vMerge w:val="restart"/>
            <w:shd w:val="clear" w:color="auto" w:fill="FFF2CC"/>
          </w:tcPr>
          <w:p w:rsidR="00C91D23" w:rsidRPr="00C802A2" w:rsidRDefault="00C91D23" w:rsidP="00250B66">
            <w:pPr>
              <w:spacing w:before="0" w:line="240" w:lineRule="auto"/>
              <w:jc w:val="center"/>
              <w:rPr>
                <w:rFonts w:eastAsia="PMingLiU"/>
                <w:b/>
                <w:sz w:val="20"/>
                <w:szCs w:val="20"/>
              </w:rPr>
            </w:pPr>
            <w:r w:rsidRPr="00C802A2">
              <w:rPr>
                <w:rFonts w:eastAsia="PMingLiU"/>
                <w:b/>
                <w:sz w:val="20"/>
                <w:szCs w:val="20"/>
              </w:rPr>
              <w:t>Total</w:t>
            </w:r>
          </w:p>
        </w:tc>
      </w:tr>
      <w:tr w:rsidR="00C91D23" w:rsidRPr="00C802A2" w:rsidTr="00250B66">
        <w:trPr>
          <w:trHeight w:val="761"/>
          <w:jc w:val="center"/>
        </w:trPr>
        <w:tc>
          <w:tcPr>
            <w:tcW w:w="3455" w:type="dxa"/>
            <w:gridSpan w:val="2"/>
            <w:vMerge/>
            <w:tcBorders>
              <w:left w:val="nil"/>
            </w:tcBorders>
          </w:tcPr>
          <w:p w:rsidR="00C91D23" w:rsidRPr="00C802A2" w:rsidRDefault="00C91D23" w:rsidP="00250B66">
            <w:pPr>
              <w:spacing w:before="0" w:line="240" w:lineRule="auto"/>
              <w:jc w:val="center"/>
              <w:rPr>
                <w:rFonts w:eastAsia="PMingLiU"/>
                <w:sz w:val="20"/>
                <w:szCs w:val="20"/>
              </w:rPr>
            </w:pPr>
          </w:p>
        </w:tc>
        <w:tc>
          <w:tcPr>
            <w:tcW w:w="1593" w:type="dxa"/>
            <w:shd w:val="clear" w:color="auto" w:fill="FFF2CC"/>
          </w:tcPr>
          <w:p w:rsidR="00C91D23" w:rsidRPr="00C802A2" w:rsidRDefault="00C91D23" w:rsidP="00250B66">
            <w:pPr>
              <w:spacing w:before="0" w:line="240" w:lineRule="auto"/>
              <w:jc w:val="center"/>
              <w:rPr>
                <w:rFonts w:eastAsia="PMingLiU"/>
                <w:b/>
                <w:sz w:val="20"/>
                <w:szCs w:val="20"/>
              </w:rPr>
            </w:pPr>
            <w:r w:rsidRPr="00C802A2">
              <w:rPr>
                <w:rFonts w:eastAsia="PMingLiU"/>
                <w:b/>
                <w:sz w:val="20"/>
                <w:szCs w:val="20"/>
              </w:rPr>
              <w:t>Non-frail (1-5)</w:t>
            </w:r>
          </w:p>
        </w:tc>
        <w:tc>
          <w:tcPr>
            <w:tcW w:w="2000" w:type="dxa"/>
            <w:shd w:val="clear" w:color="auto" w:fill="FFF2CC"/>
          </w:tcPr>
          <w:p w:rsidR="00C91D23" w:rsidRPr="00C802A2" w:rsidRDefault="00C91D23" w:rsidP="00250B66">
            <w:pPr>
              <w:spacing w:before="0" w:line="240" w:lineRule="auto"/>
              <w:jc w:val="center"/>
              <w:rPr>
                <w:rFonts w:eastAsia="PMingLiU"/>
                <w:b/>
                <w:sz w:val="20"/>
                <w:szCs w:val="20"/>
              </w:rPr>
            </w:pPr>
            <w:r w:rsidRPr="00C802A2">
              <w:rPr>
                <w:rFonts w:eastAsia="PMingLiU"/>
                <w:b/>
                <w:sz w:val="20"/>
                <w:szCs w:val="20"/>
              </w:rPr>
              <w:t>Frail (6-9)</w:t>
            </w:r>
          </w:p>
        </w:tc>
        <w:tc>
          <w:tcPr>
            <w:tcW w:w="1666" w:type="dxa"/>
            <w:vMerge/>
            <w:shd w:val="clear" w:color="auto" w:fill="FFF2CC"/>
          </w:tcPr>
          <w:p w:rsidR="00C91D23" w:rsidRPr="00C802A2" w:rsidRDefault="00C91D23" w:rsidP="00250B66">
            <w:pPr>
              <w:spacing w:before="0" w:line="240" w:lineRule="auto"/>
              <w:jc w:val="center"/>
              <w:rPr>
                <w:rFonts w:eastAsia="PMingLiU"/>
                <w:b/>
                <w:sz w:val="20"/>
                <w:szCs w:val="20"/>
              </w:rPr>
            </w:pPr>
          </w:p>
        </w:tc>
      </w:tr>
      <w:tr w:rsidR="00C91D23" w:rsidRPr="00C802A2" w:rsidTr="00250B66">
        <w:trPr>
          <w:trHeight w:val="460"/>
          <w:jc w:val="center"/>
        </w:trPr>
        <w:tc>
          <w:tcPr>
            <w:tcW w:w="789" w:type="dxa"/>
            <w:vMerge w:val="restart"/>
            <w:shd w:val="clear" w:color="auto" w:fill="FFF2CC"/>
            <w:textDirection w:val="btLr"/>
          </w:tcPr>
          <w:p w:rsidR="00C91D23" w:rsidRPr="00C802A2" w:rsidRDefault="00C91D23" w:rsidP="00250B66">
            <w:pPr>
              <w:spacing w:before="0" w:line="240" w:lineRule="auto"/>
              <w:jc w:val="center"/>
              <w:rPr>
                <w:rFonts w:eastAsia="PMingLiU"/>
                <w:b/>
                <w:sz w:val="20"/>
                <w:szCs w:val="20"/>
              </w:rPr>
            </w:pPr>
            <w:r w:rsidRPr="00C802A2">
              <w:rPr>
                <w:rFonts w:eastAsia="PMingLiU"/>
                <w:b/>
                <w:sz w:val="20"/>
                <w:szCs w:val="20"/>
              </w:rPr>
              <w:t>HFRS</w:t>
            </w:r>
          </w:p>
        </w:tc>
        <w:tc>
          <w:tcPr>
            <w:tcW w:w="2665" w:type="dxa"/>
            <w:shd w:val="clear" w:color="auto" w:fill="FFF2CC"/>
          </w:tcPr>
          <w:p w:rsidR="00C91D23" w:rsidRPr="00C802A2" w:rsidRDefault="00C91D23" w:rsidP="00250B66">
            <w:pPr>
              <w:spacing w:before="0" w:line="240" w:lineRule="auto"/>
              <w:jc w:val="center"/>
              <w:rPr>
                <w:rFonts w:eastAsia="PMingLiU"/>
                <w:b/>
                <w:sz w:val="20"/>
                <w:szCs w:val="20"/>
              </w:rPr>
            </w:pPr>
            <w:r w:rsidRPr="00C802A2">
              <w:rPr>
                <w:rFonts w:eastAsia="PMingLiU"/>
                <w:b/>
                <w:sz w:val="20"/>
                <w:szCs w:val="20"/>
              </w:rPr>
              <w:t>Non-frail (&lt;5)</w:t>
            </w:r>
          </w:p>
        </w:tc>
        <w:tc>
          <w:tcPr>
            <w:tcW w:w="1593" w:type="dxa"/>
          </w:tcPr>
          <w:p w:rsidR="00C91D23" w:rsidRPr="00C802A2" w:rsidRDefault="00C91D23" w:rsidP="00250B66">
            <w:pPr>
              <w:spacing w:before="0" w:line="240" w:lineRule="auto"/>
              <w:jc w:val="center"/>
              <w:rPr>
                <w:rFonts w:eastAsia="PMingLiU"/>
                <w:sz w:val="20"/>
                <w:szCs w:val="20"/>
              </w:rPr>
            </w:pPr>
            <w:r w:rsidRPr="00C802A2">
              <w:rPr>
                <w:rFonts w:eastAsia="PMingLiU"/>
                <w:sz w:val="20"/>
                <w:szCs w:val="20"/>
              </w:rPr>
              <w:t>3,322 (27.1%)</w:t>
            </w:r>
          </w:p>
        </w:tc>
        <w:tc>
          <w:tcPr>
            <w:tcW w:w="2000" w:type="dxa"/>
          </w:tcPr>
          <w:p w:rsidR="00C91D23" w:rsidRPr="00C802A2" w:rsidRDefault="00C91D23" w:rsidP="00250B66">
            <w:pPr>
              <w:spacing w:before="0" w:line="240" w:lineRule="auto"/>
              <w:jc w:val="center"/>
              <w:rPr>
                <w:rFonts w:eastAsia="PMingLiU"/>
                <w:sz w:val="20"/>
                <w:szCs w:val="20"/>
              </w:rPr>
            </w:pPr>
            <w:r w:rsidRPr="00C802A2">
              <w:rPr>
                <w:rFonts w:eastAsia="PMingLiU"/>
                <w:sz w:val="20"/>
                <w:szCs w:val="20"/>
              </w:rPr>
              <w:t>905 (7.4%)</w:t>
            </w:r>
          </w:p>
        </w:tc>
        <w:tc>
          <w:tcPr>
            <w:tcW w:w="1666" w:type="dxa"/>
          </w:tcPr>
          <w:p w:rsidR="00C91D23" w:rsidRPr="00C802A2" w:rsidRDefault="00C91D23" w:rsidP="00250B66">
            <w:pPr>
              <w:spacing w:before="0" w:line="240" w:lineRule="auto"/>
              <w:jc w:val="center"/>
              <w:rPr>
                <w:rFonts w:eastAsia="PMingLiU"/>
                <w:sz w:val="20"/>
                <w:szCs w:val="20"/>
              </w:rPr>
            </w:pPr>
            <w:r w:rsidRPr="00C802A2">
              <w:rPr>
                <w:rFonts w:eastAsia="PMingLiU"/>
                <w:sz w:val="20"/>
                <w:szCs w:val="20"/>
              </w:rPr>
              <w:t>4,227 (34.5%)</w:t>
            </w:r>
          </w:p>
        </w:tc>
      </w:tr>
      <w:tr w:rsidR="00C91D23" w:rsidRPr="00C802A2" w:rsidTr="00250B66">
        <w:trPr>
          <w:trHeight w:val="438"/>
          <w:jc w:val="center"/>
        </w:trPr>
        <w:tc>
          <w:tcPr>
            <w:tcW w:w="789" w:type="dxa"/>
            <w:vMerge/>
            <w:shd w:val="clear" w:color="auto" w:fill="FFF2CC"/>
          </w:tcPr>
          <w:p w:rsidR="00C91D23" w:rsidRPr="00C802A2" w:rsidRDefault="00C91D23" w:rsidP="00250B66">
            <w:pPr>
              <w:spacing w:before="0" w:line="240" w:lineRule="auto"/>
              <w:rPr>
                <w:rFonts w:eastAsia="PMingLiU"/>
                <w:b/>
                <w:sz w:val="20"/>
                <w:szCs w:val="20"/>
              </w:rPr>
            </w:pPr>
          </w:p>
        </w:tc>
        <w:tc>
          <w:tcPr>
            <w:tcW w:w="2665" w:type="dxa"/>
            <w:shd w:val="clear" w:color="auto" w:fill="FFF2CC"/>
          </w:tcPr>
          <w:p w:rsidR="00C91D23" w:rsidRPr="00C802A2" w:rsidRDefault="00C91D23" w:rsidP="00250B66">
            <w:pPr>
              <w:spacing w:before="0" w:line="240" w:lineRule="auto"/>
              <w:jc w:val="center"/>
              <w:rPr>
                <w:rFonts w:eastAsia="PMingLiU"/>
                <w:b/>
                <w:sz w:val="20"/>
                <w:szCs w:val="20"/>
              </w:rPr>
            </w:pPr>
            <w:r w:rsidRPr="00C802A2">
              <w:rPr>
                <w:rFonts w:eastAsia="PMingLiU"/>
                <w:b/>
                <w:sz w:val="20"/>
                <w:szCs w:val="20"/>
              </w:rPr>
              <w:t>Frail (= &gt;5)</w:t>
            </w:r>
          </w:p>
        </w:tc>
        <w:tc>
          <w:tcPr>
            <w:tcW w:w="1593" w:type="dxa"/>
            <w:shd w:val="clear" w:color="auto" w:fill="E7E6E6"/>
          </w:tcPr>
          <w:p w:rsidR="00C91D23" w:rsidRPr="00C802A2" w:rsidRDefault="00C91D23" w:rsidP="00250B66">
            <w:pPr>
              <w:spacing w:before="0" w:line="240" w:lineRule="auto"/>
              <w:jc w:val="center"/>
              <w:rPr>
                <w:rFonts w:eastAsia="PMingLiU"/>
                <w:sz w:val="20"/>
                <w:szCs w:val="20"/>
              </w:rPr>
            </w:pPr>
            <w:r w:rsidRPr="00C802A2">
              <w:rPr>
                <w:rFonts w:eastAsia="PMingLiU"/>
                <w:sz w:val="20"/>
                <w:szCs w:val="20"/>
              </w:rPr>
              <w:t>4,012 (32.8%)</w:t>
            </w:r>
          </w:p>
        </w:tc>
        <w:tc>
          <w:tcPr>
            <w:tcW w:w="2000" w:type="dxa"/>
            <w:shd w:val="clear" w:color="auto" w:fill="E7E6E6"/>
          </w:tcPr>
          <w:p w:rsidR="00C91D23" w:rsidRPr="00C802A2" w:rsidRDefault="00C91D23" w:rsidP="00250B66">
            <w:pPr>
              <w:spacing w:before="0" w:line="240" w:lineRule="auto"/>
              <w:jc w:val="center"/>
              <w:rPr>
                <w:rFonts w:eastAsia="PMingLiU"/>
                <w:sz w:val="20"/>
                <w:szCs w:val="20"/>
              </w:rPr>
            </w:pPr>
            <w:r w:rsidRPr="00C802A2">
              <w:rPr>
                <w:rFonts w:eastAsia="PMingLiU"/>
                <w:sz w:val="20"/>
                <w:szCs w:val="20"/>
              </w:rPr>
              <w:t>3,998 (32.7%)</w:t>
            </w:r>
          </w:p>
        </w:tc>
        <w:tc>
          <w:tcPr>
            <w:tcW w:w="1666" w:type="dxa"/>
            <w:shd w:val="clear" w:color="auto" w:fill="E7E6E6"/>
          </w:tcPr>
          <w:p w:rsidR="00C91D23" w:rsidRPr="00C802A2" w:rsidRDefault="00C91D23" w:rsidP="00250B66">
            <w:pPr>
              <w:spacing w:before="0" w:line="240" w:lineRule="auto"/>
              <w:jc w:val="center"/>
              <w:rPr>
                <w:rFonts w:eastAsia="PMingLiU"/>
                <w:sz w:val="20"/>
                <w:szCs w:val="20"/>
              </w:rPr>
            </w:pPr>
            <w:r w:rsidRPr="00C802A2">
              <w:rPr>
                <w:rFonts w:eastAsia="PMingLiU"/>
                <w:sz w:val="20"/>
                <w:szCs w:val="20"/>
              </w:rPr>
              <w:t>8,010 (65.5%)</w:t>
            </w:r>
          </w:p>
        </w:tc>
      </w:tr>
      <w:tr w:rsidR="00C91D23" w:rsidRPr="00C802A2" w:rsidTr="00250B66">
        <w:trPr>
          <w:trHeight w:val="438"/>
          <w:jc w:val="center"/>
        </w:trPr>
        <w:tc>
          <w:tcPr>
            <w:tcW w:w="3455" w:type="dxa"/>
            <w:gridSpan w:val="2"/>
            <w:shd w:val="clear" w:color="auto" w:fill="FFF2CC"/>
          </w:tcPr>
          <w:p w:rsidR="00C91D23" w:rsidRPr="00C802A2" w:rsidRDefault="00C91D23" w:rsidP="00250B66">
            <w:pPr>
              <w:spacing w:before="0" w:line="240" w:lineRule="auto"/>
              <w:jc w:val="center"/>
              <w:rPr>
                <w:rFonts w:eastAsia="PMingLiU"/>
                <w:b/>
                <w:sz w:val="20"/>
                <w:szCs w:val="20"/>
              </w:rPr>
            </w:pPr>
            <w:r w:rsidRPr="00C802A2">
              <w:rPr>
                <w:rFonts w:eastAsia="PMingLiU"/>
                <w:b/>
                <w:sz w:val="20"/>
                <w:szCs w:val="20"/>
              </w:rPr>
              <w:t>Total</w:t>
            </w:r>
          </w:p>
        </w:tc>
        <w:tc>
          <w:tcPr>
            <w:tcW w:w="1593" w:type="dxa"/>
          </w:tcPr>
          <w:p w:rsidR="00C91D23" w:rsidRPr="00C802A2" w:rsidRDefault="00C91D23" w:rsidP="00250B66">
            <w:pPr>
              <w:spacing w:before="0" w:line="240" w:lineRule="auto"/>
              <w:jc w:val="center"/>
              <w:rPr>
                <w:rFonts w:eastAsia="PMingLiU"/>
                <w:sz w:val="20"/>
                <w:szCs w:val="20"/>
              </w:rPr>
            </w:pPr>
            <w:r w:rsidRPr="00C802A2">
              <w:rPr>
                <w:rFonts w:eastAsia="PMingLiU"/>
                <w:sz w:val="20"/>
                <w:szCs w:val="20"/>
              </w:rPr>
              <w:t>7,334 (59.9%)</w:t>
            </w:r>
          </w:p>
        </w:tc>
        <w:tc>
          <w:tcPr>
            <w:tcW w:w="2000" w:type="dxa"/>
          </w:tcPr>
          <w:p w:rsidR="00C91D23" w:rsidRPr="00C802A2" w:rsidRDefault="00C91D23" w:rsidP="00250B66">
            <w:pPr>
              <w:spacing w:before="0" w:line="240" w:lineRule="auto"/>
              <w:jc w:val="center"/>
              <w:rPr>
                <w:rFonts w:eastAsia="PMingLiU"/>
                <w:sz w:val="20"/>
                <w:szCs w:val="20"/>
              </w:rPr>
            </w:pPr>
            <w:r w:rsidRPr="00C802A2">
              <w:rPr>
                <w:rFonts w:eastAsia="PMingLiU"/>
                <w:sz w:val="20"/>
                <w:szCs w:val="20"/>
              </w:rPr>
              <w:t>4,903 (40.1%)</w:t>
            </w:r>
          </w:p>
        </w:tc>
        <w:tc>
          <w:tcPr>
            <w:tcW w:w="1666" w:type="dxa"/>
          </w:tcPr>
          <w:p w:rsidR="00C91D23" w:rsidRPr="00C802A2" w:rsidRDefault="00C91D23" w:rsidP="00250B66">
            <w:pPr>
              <w:spacing w:before="0" w:line="240" w:lineRule="auto"/>
              <w:jc w:val="center"/>
              <w:rPr>
                <w:rFonts w:eastAsia="PMingLiU"/>
                <w:sz w:val="20"/>
                <w:szCs w:val="20"/>
              </w:rPr>
            </w:pPr>
            <w:r w:rsidRPr="00C802A2">
              <w:rPr>
                <w:rFonts w:eastAsia="PMingLiU"/>
                <w:sz w:val="20"/>
                <w:szCs w:val="20"/>
              </w:rPr>
              <w:t>12,237 (100%)</w:t>
            </w:r>
          </w:p>
        </w:tc>
      </w:tr>
    </w:tbl>
    <w:p w:rsidR="00C91D23" w:rsidRDefault="00C91D23" w:rsidP="00C91D23"/>
    <w:p w:rsidR="00C91D23" w:rsidRDefault="00C91D23">
      <w:pPr>
        <w:sectPr w:rsidR="00C91D23" w:rsidSect="002D1F58">
          <w:pgSz w:w="11906" w:h="16838"/>
          <w:pgMar w:top="1440" w:right="1440" w:bottom="1440" w:left="1440" w:header="708" w:footer="708" w:gutter="0"/>
          <w:cols w:space="708"/>
          <w:docGrid w:linePitch="360"/>
        </w:sectPr>
      </w:pPr>
    </w:p>
    <w:p w:rsidR="00C91D23" w:rsidRDefault="005C4A11" w:rsidP="00C91D23">
      <w:pPr>
        <w:pStyle w:val="Caption"/>
        <w:keepNext/>
        <w:rPr>
          <w:color w:val="2E74B5" w:themeColor="accent1" w:themeShade="BF"/>
          <w:sz w:val="24"/>
          <w:szCs w:val="24"/>
        </w:rPr>
      </w:pPr>
      <w:r w:rsidRPr="005C4A11">
        <w:rPr>
          <w:color w:val="2E74B5" w:themeColor="accent1" w:themeShade="BF"/>
          <w:sz w:val="24"/>
          <w:szCs w:val="24"/>
        </w:rPr>
        <w:lastRenderedPageBreak/>
        <w:t xml:space="preserve">Supplementary table </w:t>
      </w:r>
      <w:r w:rsidR="00C91D23" w:rsidRPr="007F7173">
        <w:rPr>
          <w:color w:val="2E74B5" w:themeColor="accent1" w:themeShade="BF"/>
          <w:sz w:val="24"/>
          <w:szCs w:val="24"/>
        </w:rPr>
        <w:t>4 Hospital-related outcomes by CFS, HFRS categories – mean (SD) and frequencies (%).</w:t>
      </w:r>
    </w:p>
    <w:tbl>
      <w:tblPr>
        <w:tblStyle w:val="TableGrid5"/>
        <w:tblpPr w:leftFromText="180" w:rightFromText="180" w:vertAnchor="page" w:horzAnchor="margin" w:tblpY="1971"/>
        <w:tblW w:w="14011" w:type="dxa"/>
        <w:tblLook w:val="04A0" w:firstRow="1" w:lastRow="0" w:firstColumn="1" w:lastColumn="0" w:noHBand="0" w:noVBand="1"/>
      </w:tblPr>
      <w:tblGrid>
        <w:gridCol w:w="1619"/>
        <w:gridCol w:w="1589"/>
        <w:gridCol w:w="1290"/>
        <w:gridCol w:w="1792"/>
        <w:gridCol w:w="1807"/>
        <w:gridCol w:w="1306"/>
        <w:gridCol w:w="1469"/>
        <w:gridCol w:w="1654"/>
        <w:gridCol w:w="1485"/>
      </w:tblGrid>
      <w:tr w:rsidR="00C91D23" w:rsidRPr="007F7173" w:rsidTr="00250B66">
        <w:trPr>
          <w:trHeight w:val="592"/>
        </w:trPr>
        <w:tc>
          <w:tcPr>
            <w:tcW w:w="1619" w:type="dxa"/>
            <w:vMerge w:val="restart"/>
            <w:shd w:val="clear" w:color="auto" w:fill="FFF2CC"/>
          </w:tcPr>
          <w:p w:rsidR="00C91D23" w:rsidRPr="007F7173" w:rsidRDefault="00C91D23" w:rsidP="00250B66">
            <w:pPr>
              <w:spacing w:before="0" w:line="240" w:lineRule="auto"/>
              <w:jc w:val="left"/>
              <w:rPr>
                <w:rFonts w:eastAsia="PMingLiU"/>
                <w:b/>
                <w:sz w:val="20"/>
                <w:szCs w:val="20"/>
              </w:rPr>
            </w:pPr>
            <w:r w:rsidRPr="007F7173">
              <w:rPr>
                <w:rFonts w:eastAsia="PMingLiU"/>
                <w:b/>
                <w:sz w:val="20"/>
                <w:szCs w:val="20"/>
              </w:rPr>
              <w:t>Outcome</w:t>
            </w:r>
          </w:p>
        </w:tc>
        <w:tc>
          <w:tcPr>
            <w:tcW w:w="1589" w:type="dxa"/>
            <w:shd w:val="clear" w:color="auto" w:fill="FFF2CC"/>
          </w:tcPr>
          <w:p w:rsidR="00C91D23" w:rsidRPr="007F7173" w:rsidRDefault="00C91D23" w:rsidP="00250B66">
            <w:pPr>
              <w:spacing w:before="0" w:line="240" w:lineRule="auto"/>
              <w:jc w:val="left"/>
              <w:rPr>
                <w:rFonts w:eastAsia="PMingLiU"/>
                <w:b/>
                <w:sz w:val="20"/>
                <w:szCs w:val="20"/>
              </w:rPr>
            </w:pPr>
            <w:r w:rsidRPr="007F7173">
              <w:rPr>
                <w:rFonts w:eastAsia="PMingLiU"/>
                <w:b/>
                <w:sz w:val="20"/>
                <w:szCs w:val="20"/>
              </w:rPr>
              <w:t>Study population</w:t>
            </w:r>
          </w:p>
        </w:tc>
        <w:tc>
          <w:tcPr>
            <w:tcW w:w="6195" w:type="dxa"/>
            <w:gridSpan w:val="4"/>
            <w:shd w:val="clear" w:color="auto" w:fill="FFF2CC"/>
          </w:tcPr>
          <w:p w:rsidR="00C91D23" w:rsidRPr="007F7173" w:rsidRDefault="00C91D23" w:rsidP="00250B66">
            <w:pPr>
              <w:spacing w:before="0" w:line="240" w:lineRule="auto"/>
              <w:jc w:val="left"/>
              <w:rPr>
                <w:rFonts w:eastAsia="PMingLiU"/>
                <w:b/>
                <w:sz w:val="20"/>
                <w:szCs w:val="20"/>
              </w:rPr>
            </w:pPr>
            <w:r w:rsidRPr="007F7173">
              <w:rPr>
                <w:rFonts w:eastAsia="PMingLiU"/>
                <w:b/>
                <w:sz w:val="20"/>
                <w:szCs w:val="20"/>
              </w:rPr>
              <w:t>CFS</w:t>
            </w:r>
          </w:p>
        </w:tc>
        <w:tc>
          <w:tcPr>
            <w:tcW w:w="4606" w:type="dxa"/>
            <w:gridSpan w:val="3"/>
            <w:shd w:val="clear" w:color="auto" w:fill="FFF2CC"/>
          </w:tcPr>
          <w:p w:rsidR="00C91D23" w:rsidRPr="007F7173" w:rsidRDefault="00C91D23" w:rsidP="00250B66">
            <w:pPr>
              <w:spacing w:before="0" w:line="240" w:lineRule="auto"/>
              <w:jc w:val="left"/>
              <w:rPr>
                <w:rFonts w:eastAsia="PMingLiU"/>
                <w:b/>
                <w:sz w:val="20"/>
                <w:szCs w:val="20"/>
              </w:rPr>
            </w:pPr>
            <w:r w:rsidRPr="007F7173">
              <w:rPr>
                <w:rFonts w:eastAsia="PMingLiU"/>
                <w:b/>
                <w:sz w:val="20"/>
                <w:szCs w:val="20"/>
              </w:rPr>
              <w:t>HFRS</w:t>
            </w:r>
          </w:p>
        </w:tc>
      </w:tr>
      <w:tr w:rsidR="00C91D23" w:rsidRPr="007F7173" w:rsidTr="00250B66">
        <w:trPr>
          <w:trHeight w:val="592"/>
        </w:trPr>
        <w:tc>
          <w:tcPr>
            <w:tcW w:w="1619" w:type="dxa"/>
            <w:vMerge/>
            <w:shd w:val="clear" w:color="auto" w:fill="FFF2CC"/>
          </w:tcPr>
          <w:p w:rsidR="00C91D23" w:rsidRPr="007F7173" w:rsidRDefault="00C91D23" w:rsidP="00250B66">
            <w:pPr>
              <w:spacing w:before="0" w:line="240" w:lineRule="auto"/>
              <w:jc w:val="left"/>
              <w:rPr>
                <w:rFonts w:eastAsia="PMingLiU"/>
                <w:b/>
                <w:sz w:val="20"/>
                <w:szCs w:val="20"/>
              </w:rPr>
            </w:pPr>
          </w:p>
        </w:tc>
        <w:tc>
          <w:tcPr>
            <w:tcW w:w="1589" w:type="dxa"/>
            <w:shd w:val="clear" w:color="auto" w:fill="FFF2CC"/>
          </w:tcPr>
          <w:p w:rsidR="00C91D23" w:rsidRPr="007F7173" w:rsidRDefault="00C91D23" w:rsidP="00250B66">
            <w:pPr>
              <w:spacing w:before="0" w:line="240" w:lineRule="auto"/>
              <w:jc w:val="left"/>
              <w:rPr>
                <w:rFonts w:eastAsia="PMingLiU"/>
                <w:b/>
                <w:sz w:val="20"/>
                <w:szCs w:val="20"/>
              </w:rPr>
            </w:pPr>
            <w:r w:rsidRPr="007F7173">
              <w:rPr>
                <w:rFonts w:eastAsia="PMingLiU"/>
                <w:b/>
                <w:sz w:val="20"/>
                <w:szCs w:val="20"/>
              </w:rPr>
              <w:t>Overall</w:t>
            </w:r>
          </w:p>
          <w:p w:rsidR="00C91D23" w:rsidRPr="007F7173" w:rsidRDefault="00C91D23" w:rsidP="00250B66">
            <w:pPr>
              <w:spacing w:before="0" w:line="240" w:lineRule="auto"/>
              <w:jc w:val="left"/>
              <w:rPr>
                <w:rFonts w:eastAsia="PMingLiU"/>
                <w:b/>
                <w:sz w:val="20"/>
                <w:szCs w:val="20"/>
              </w:rPr>
            </w:pPr>
            <w:r w:rsidRPr="007F7173">
              <w:rPr>
                <w:rFonts w:eastAsia="PMingLiU"/>
                <w:b/>
                <w:sz w:val="20"/>
                <w:szCs w:val="20"/>
              </w:rPr>
              <w:t>(n= 12,237)</w:t>
            </w:r>
          </w:p>
        </w:tc>
        <w:tc>
          <w:tcPr>
            <w:tcW w:w="1290" w:type="dxa"/>
            <w:shd w:val="clear" w:color="auto" w:fill="FFF2CC"/>
          </w:tcPr>
          <w:p w:rsidR="00C91D23" w:rsidRPr="007F7173" w:rsidRDefault="00C91D23" w:rsidP="00250B66">
            <w:pPr>
              <w:spacing w:before="0" w:line="240" w:lineRule="auto"/>
              <w:jc w:val="left"/>
              <w:rPr>
                <w:rFonts w:eastAsia="PMingLiU"/>
                <w:b/>
                <w:sz w:val="20"/>
                <w:szCs w:val="20"/>
              </w:rPr>
            </w:pPr>
            <w:r w:rsidRPr="007F7173">
              <w:rPr>
                <w:rFonts w:eastAsia="PMingLiU"/>
                <w:b/>
                <w:sz w:val="20"/>
                <w:szCs w:val="20"/>
              </w:rPr>
              <w:t>Non-frail (1-3)</w:t>
            </w:r>
          </w:p>
          <w:p w:rsidR="00C91D23" w:rsidRPr="007F7173" w:rsidRDefault="00C91D23" w:rsidP="00250B66">
            <w:pPr>
              <w:spacing w:before="0" w:line="240" w:lineRule="auto"/>
              <w:jc w:val="left"/>
              <w:rPr>
                <w:rFonts w:eastAsia="PMingLiU"/>
                <w:b/>
                <w:sz w:val="20"/>
                <w:szCs w:val="20"/>
              </w:rPr>
            </w:pPr>
            <w:r w:rsidRPr="007F7173">
              <w:rPr>
                <w:rFonts w:eastAsia="PMingLiU"/>
                <w:b/>
                <w:sz w:val="20"/>
                <w:szCs w:val="20"/>
              </w:rPr>
              <w:t>(n= 2,139)</w:t>
            </w:r>
          </w:p>
        </w:tc>
        <w:tc>
          <w:tcPr>
            <w:tcW w:w="1792" w:type="dxa"/>
            <w:shd w:val="clear" w:color="auto" w:fill="FFF2CC"/>
          </w:tcPr>
          <w:p w:rsidR="00C91D23" w:rsidRPr="007F7173" w:rsidRDefault="00C91D23" w:rsidP="00250B66">
            <w:pPr>
              <w:spacing w:before="0" w:line="240" w:lineRule="auto"/>
              <w:jc w:val="left"/>
              <w:rPr>
                <w:rFonts w:eastAsia="PMingLiU"/>
                <w:b/>
                <w:sz w:val="20"/>
                <w:szCs w:val="20"/>
              </w:rPr>
            </w:pPr>
            <w:r w:rsidRPr="007F7173">
              <w:rPr>
                <w:rFonts w:eastAsia="PMingLiU"/>
                <w:b/>
                <w:sz w:val="20"/>
                <w:szCs w:val="20"/>
              </w:rPr>
              <w:t>Mild frailty (4-5)</w:t>
            </w:r>
          </w:p>
          <w:p w:rsidR="00C91D23" w:rsidRPr="007F7173" w:rsidRDefault="00C91D23" w:rsidP="00250B66">
            <w:pPr>
              <w:spacing w:before="0" w:line="240" w:lineRule="auto"/>
              <w:jc w:val="left"/>
              <w:rPr>
                <w:rFonts w:eastAsia="PMingLiU"/>
                <w:b/>
                <w:sz w:val="20"/>
                <w:szCs w:val="20"/>
              </w:rPr>
            </w:pPr>
            <w:r w:rsidRPr="007F7173">
              <w:rPr>
                <w:rFonts w:eastAsia="PMingLiU"/>
                <w:b/>
                <w:sz w:val="20"/>
                <w:szCs w:val="20"/>
              </w:rPr>
              <w:t>(n= 5,195)</w:t>
            </w:r>
          </w:p>
        </w:tc>
        <w:tc>
          <w:tcPr>
            <w:tcW w:w="1807" w:type="dxa"/>
            <w:shd w:val="clear" w:color="auto" w:fill="FFF2CC"/>
          </w:tcPr>
          <w:p w:rsidR="00C91D23" w:rsidRPr="007F7173" w:rsidRDefault="00C91D23" w:rsidP="00250B66">
            <w:pPr>
              <w:spacing w:before="0" w:line="240" w:lineRule="auto"/>
              <w:jc w:val="left"/>
              <w:rPr>
                <w:rFonts w:eastAsia="PMingLiU"/>
                <w:b/>
                <w:sz w:val="20"/>
                <w:szCs w:val="20"/>
              </w:rPr>
            </w:pPr>
            <w:r w:rsidRPr="007F7173">
              <w:rPr>
                <w:rFonts w:eastAsia="PMingLiU"/>
                <w:b/>
                <w:sz w:val="20"/>
                <w:szCs w:val="20"/>
              </w:rPr>
              <w:t>Moderate frailty (6)</w:t>
            </w:r>
          </w:p>
          <w:p w:rsidR="00C91D23" w:rsidRPr="007F7173" w:rsidRDefault="00C91D23" w:rsidP="00250B66">
            <w:pPr>
              <w:spacing w:before="0" w:line="240" w:lineRule="auto"/>
              <w:jc w:val="left"/>
              <w:rPr>
                <w:rFonts w:eastAsia="PMingLiU"/>
                <w:b/>
                <w:sz w:val="20"/>
                <w:szCs w:val="20"/>
              </w:rPr>
            </w:pPr>
            <w:r w:rsidRPr="007F7173">
              <w:rPr>
                <w:rFonts w:eastAsia="PMingLiU"/>
                <w:b/>
                <w:sz w:val="20"/>
                <w:szCs w:val="20"/>
              </w:rPr>
              <w:t>(n= 2,939)</w:t>
            </w:r>
          </w:p>
        </w:tc>
        <w:tc>
          <w:tcPr>
            <w:tcW w:w="1304" w:type="dxa"/>
            <w:shd w:val="clear" w:color="auto" w:fill="FFF2CC"/>
          </w:tcPr>
          <w:p w:rsidR="00C91D23" w:rsidRPr="007F7173" w:rsidRDefault="00C91D23" w:rsidP="00250B66">
            <w:pPr>
              <w:spacing w:before="0" w:line="240" w:lineRule="auto"/>
              <w:jc w:val="left"/>
              <w:rPr>
                <w:rFonts w:eastAsia="PMingLiU"/>
                <w:b/>
                <w:sz w:val="20"/>
                <w:szCs w:val="20"/>
              </w:rPr>
            </w:pPr>
            <w:r w:rsidRPr="007F7173">
              <w:rPr>
                <w:rFonts w:eastAsia="PMingLiU"/>
                <w:b/>
                <w:sz w:val="20"/>
                <w:szCs w:val="20"/>
              </w:rPr>
              <w:t>Severe frailty (7-9)</w:t>
            </w:r>
          </w:p>
          <w:p w:rsidR="00C91D23" w:rsidRPr="007F7173" w:rsidRDefault="00C91D23" w:rsidP="00250B66">
            <w:pPr>
              <w:spacing w:before="0" w:line="240" w:lineRule="auto"/>
              <w:jc w:val="left"/>
              <w:rPr>
                <w:rFonts w:eastAsia="PMingLiU"/>
                <w:b/>
                <w:sz w:val="20"/>
                <w:szCs w:val="20"/>
              </w:rPr>
            </w:pPr>
            <w:r w:rsidRPr="007F7173">
              <w:rPr>
                <w:rFonts w:eastAsia="PMingLiU"/>
                <w:b/>
                <w:sz w:val="20"/>
                <w:szCs w:val="20"/>
              </w:rPr>
              <w:t>(n = 1,964)</w:t>
            </w:r>
          </w:p>
        </w:tc>
        <w:tc>
          <w:tcPr>
            <w:tcW w:w="1469" w:type="dxa"/>
            <w:shd w:val="clear" w:color="auto" w:fill="FFF2CC"/>
          </w:tcPr>
          <w:p w:rsidR="00C91D23" w:rsidRPr="007F7173" w:rsidRDefault="00C91D23" w:rsidP="00250B66">
            <w:pPr>
              <w:spacing w:before="0" w:line="240" w:lineRule="auto"/>
              <w:jc w:val="left"/>
              <w:rPr>
                <w:rFonts w:eastAsia="PMingLiU"/>
                <w:b/>
                <w:sz w:val="20"/>
                <w:szCs w:val="20"/>
              </w:rPr>
            </w:pPr>
            <w:r w:rsidRPr="007F7173">
              <w:rPr>
                <w:rFonts w:eastAsia="PMingLiU"/>
                <w:b/>
                <w:sz w:val="20"/>
                <w:szCs w:val="20"/>
              </w:rPr>
              <w:t>Low risk frailty (&lt;5)</w:t>
            </w:r>
          </w:p>
          <w:p w:rsidR="00C91D23" w:rsidRPr="007F7173" w:rsidRDefault="00C91D23" w:rsidP="00250B66">
            <w:pPr>
              <w:spacing w:before="0" w:line="240" w:lineRule="auto"/>
              <w:jc w:val="left"/>
              <w:rPr>
                <w:rFonts w:eastAsia="PMingLiU"/>
                <w:b/>
                <w:sz w:val="20"/>
                <w:szCs w:val="20"/>
              </w:rPr>
            </w:pPr>
            <w:r w:rsidRPr="007F7173">
              <w:rPr>
                <w:rFonts w:eastAsia="PMingLiU"/>
                <w:b/>
                <w:sz w:val="20"/>
                <w:szCs w:val="20"/>
              </w:rPr>
              <w:t>(n= 4,227)</w:t>
            </w:r>
          </w:p>
        </w:tc>
        <w:tc>
          <w:tcPr>
            <w:tcW w:w="1654" w:type="dxa"/>
            <w:shd w:val="clear" w:color="auto" w:fill="FFF2CC"/>
          </w:tcPr>
          <w:p w:rsidR="00C91D23" w:rsidRPr="007F7173" w:rsidRDefault="00C91D23" w:rsidP="00250B66">
            <w:pPr>
              <w:spacing w:before="0" w:line="240" w:lineRule="auto"/>
              <w:jc w:val="left"/>
              <w:rPr>
                <w:rFonts w:eastAsia="PMingLiU"/>
                <w:b/>
                <w:sz w:val="20"/>
                <w:szCs w:val="20"/>
              </w:rPr>
            </w:pPr>
            <w:r w:rsidRPr="007F7173">
              <w:rPr>
                <w:rFonts w:eastAsia="PMingLiU"/>
                <w:b/>
                <w:sz w:val="20"/>
                <w:szCs w:val="20"/>
              </w:rPr>
              <w:t>Intermediate risk frailty (5-15)</w:t>
            </w:r>
          </w:p>
          <w:p w:rsidR="00C91D23" w:rsidRPr="007F7173" w:rsidRDefault="00C91D23" w:rsidP="00250B66">
            <w:pPr>
              <w:spacing w:before="0" w:line="240" w:lineRule="auto"/>
              <w:jc w:val="left"/>
              <w:rPr>
                <w:rFonts w:eastAsia="PMingLiU"/>
                <w:b/>
                <w:sz w:val="20"/>
                <w:szCs w:val="20"/>
              </w:rPr>
            </w:pPr>
            <w:r w:rsidRPr="007F7173">
              <w:rPr>
                <w:rFonts w:eastAsia="PMingLiU"/>
                <w:b/>
                <w:sz w:val="20"/>
                <w:szCs w:val="20"/>
              </w:rPr>
              <w:t>(n= 5,866)</w:t>
            </w:r>
          </w:p>
        </w:tc>
        <w:tc>
          <w:tcPr>
            <w:tcW w:w="1482" w:type="dxa"/>
            <w:shd w:val="clear" w:color="auto" w:fill="FFF2CC"/>
          </w:tcPr>
          <w:p w:rsidR="00C91D23" w:rsidRPr="007F7173" w:rsidRDefault="00C91D23" w:rsidP="00250B66">
            <w:pPr>
              <w:spacing w:before="0" w:line="240" w:lineRule="auto"/>
              <w:jc w:val="left"/>
              <w:rPr>
                <w:rFonts w:eastAsia="PMingLiU"/>
                <w:b/>
                <w:sz w:val="20"/>
                <w:szCs w:val="20"/>
              </w:rPr>
            </w:pPr>
            <w:r w:rsidRPr="007F7173">
              <w:rPr>
                <w:rFonts w:eastAsia="PMingLiU"/>
                <w:b/>
                <w:sz w:val="20"/>
                <w:szCs w:val="20"/>
              </w:rPr>
              <w:t>High risk frailty (&gt;15)</w:t>
            </w:r>
          </w:p>
          <w:p w:rsidR="00C91D23" w:rsidRPr="007F7173" w:rsidRDefault="00C91D23" w:rsidP="00250B66">
            <w:pPr>
              <w:spacing w:before="0" w:line="240" w:lineRule="auto"/>
              <w:jc w:val="left"/>
              <w:rPr>
                <w:rFonts w:eastAsia="PMingLiU"/>
                <w:b/>
                <w:sz w:val="20"/>
                <w:szCs w:val="20"/>
              </w:rPr>
            </w:pPr>
            <w:r w:rsidRPr="007F7173">
              <w:rPr>
                <w:rFonts w:eastAsia="PMingLiU"/>
                <w:b/>
                <w:sz w:val="20"/>
                <w:szCs w:val="20"/>
              </w:rPr>
              <w:t>(n= 2,144)</w:t>
            </w:r>
          </w:p>
        </w:tc>
      </w:tr>
      <w:tr w:rsidR="00C91D23" w:rsidRPr="007F7173" w:rsidTr="00250B66">
        <w:trPr>
          <w:trHeight w:val="290"/>
        </w:trPr>
        <w:tc>
          <w:tcPr>
            <w:tcW w:w="14011" w:type="dxa"/>
            <w:gridSpan w:val="9"/>
            <w:shd w:val="clear" w:color="auto" w:fill="C5E0B3"/>
          </w:tcPr>
          <w:p w:rsidR="00C91D23" w:rsidRPr="007F7173" w:rsidRDefault="00C91D23" w:rsidP="00250B66">
            <w:pPr>
              <w:spacing w:before="0" w:line="240" w:lineRule="auto"/>
              <w:jc w:val="left"/>
              <w:rPr>
                <w:rFonts w:eastAsia="PMingLiU"/>
                <w:b/>
                <w:sz w:val="20"/>
                <w:szCs w:val="20"/>
              </w:rPr>
            </w:pPr>
            <w:r w:rsidRPr="007F7173">
              <w:rPr>
                <w:rFonts w:eastAsia="PMingLiU"/>
                <w:b/>
                <w:sz w:val="20"/>
                <w:szCs w:val="20"/>
              </w:rPr>
              <w:t>30-day mortality</w:t>
            </w:r>
          </w:p>
        </w:tc>
      </w:tr>
      <w:tr w:rsidR="00C91D23" w:rsidRPr="007F7173" w:rsidTr="00250B66">
        <w:trPr>
          <w:trHeight w:val="432"/>
        </w:trPr>
        <w:tc>
          <w:tcPr>
            <w:tcW w:w="1619" w:type="dxa"/>
            <w:shd w:val="clear" w:color="auto" w:fill="FFFFFF"/>
          </w:tcPr>
          <w:p w:rsidR="00C91D23" w:rsidRPr="007F7173" w:rsidRDefault="00C91D23" w:rsidP="00250B66">
            <w:pPr>
              <w:spacing w:before="0" w:line="240" w:lineRule="auto"/>
              <w:jc w:val="left"/>
              <w:rPr>
                <w:rFonts w:eastAsia="PMingLiU"/>
                <w:b/>
                <w:sz w:val="20"/>
                <w:szCs w:val="20"/>
              </w:rPr>
            </w:pPr>
            <w:r w:rsidRPr="007F7173">
              <w:rPr>
                <w:rFonts w:eastAsia="PMingLiU"/>
                <w:b/>
                <w:sz w:val="20"/>
                <w:szCs w:val="20"/>
              </w:rPr>
              <w:t>Recorded</w:t>
            </w:r>
          </w:p>
        </w:tc>
        <w:tc>
          <w:tcPr>
            <w:tcW w:w="1589" w:type="dxa"/>
            <w:shd w:val="clear" w:color="auto" w:fill="FFFFFF"/>
          </w:tcPr>
          <w:p w:rsidR="00C91D23" w:rsidRPr="007F7173" w:rsidRDefault="00C91D23" w:rsidP="00250B66">
            <w:pPr>
              <w:spacing w:before="0" w:line="240" w:lineRule="auto"/>
              <w:jc w:val="left"/>
              <w:rPr>
                <w:rFonts w:eastAsia="PMingLiU"/>
                <w:sz w:val="20"/>
                <w:szCs w:val="20"/>
              </w:rPr>
            </w:pPr>
            <w:r w:rsidRPr="007F7173">
              <w:rPr>
                <w:rFonts w:eastAsia="PMingLiU"/>
                <w:sz w:val="20"/>
                <w:szCs w:val="20"/>
              </w:rPr>
              <w:t>12,237 (100%)</w:t>
            </w:r>
          </w:p>
        </w:tc>
        <w:tc>
          <w:tcPr>
            <w:tcW w:w="1290" w:type="dxa"/>
            <w:shd w:val="clear" w:color="auto" w:fill="FFFFFF"/>
          </w:tcPr>
          <w:p w:rsidR="00C91D23" w:rsidRPr="007F7173" w:rsidRDefault="00C91D23" w:rsidP="00250B66">
            <w:pPr>
              <w:spacing w:before="0" w:line="240" w:lineRule="auto"/>
              <w:jc w:val="left"/>
              <w:rPr>
                <w:rFonts w:eastAsia="PMingLiU"/>
                <w:sz w:val="20"/>
                <w:szCs w:val="20"/>
              </w:rPr>
            </w:pPr>
            <w:r w:rsidRPr="007F7173">
              <w:rPr>
                <w:rFonts w:eastAsia="PMingLiU"/>
                <w:sz w:val="20"/>
                <w:szCs w:val="20"/>
              </w:rPr>
              <w:t>2,139 (100%)</w:t>
            </w:r>
          </w:p>
        </w:tc>
        <w:tc>
          <w:tcPr>
            <w:tcW w:w="1792" w:type="dxa"/>
            <w:shd w:val="clear" w:color="auto" w:fill="FFFFFF"/>
          </w:tcPr>
          <w:p w:rsidR="00C91D23" w:rsidRPr="007F7173" w:rsidRDefault="00C91D23" w:rsidP="00250B66">
            <w:pPr>
              <w:spacing w:before="0" w:line="240" w:lineRule="auto"/>
              <w:jc w:val="left"/>
              <w:rPr>
                <w:rFonts w:eastAsia="PMingLiU"/>
                <w:sz w:val="20"/>
                <w:szCs w:val="20"/>
              </w:rPr>
            </w:pPr>
            <w:r w:rsidRPr="007F7173">
              <w:rPr>
                <w:rFonts w:eastAsia="PMingLiU"/>
                <w:sz w:val="20"/>
                <w:szCs w:val="20"/>
              </w:rPr>
              <w:t>5,195 (100%)</w:t>
            </w:r>
          </w:p>
        </w:tc>
        <w:tc>
          <w:tcPr>
            <w:tcW w:w="1807" w:type="dxa"/>
            <w:shd w:val="clear" w:color="auto" w:fill="FFFFFF"/>
          </w:tcPr>
          <w:p w:rsidR="00C91D23" w:rsidRPr="007F7173" w:rsidRDefault="00C91D23" w:rsidP="00250B66">
            <w:pPr>
              <w:spacing w:before="0" w:line="240" w:lineRule="auto"/>
              <w:jc w:val="left"/>
              <w:rPr>
                <w:rFonts w:eastAsia="PMingLiU"/>
                <w:sz w:val="20"/>
                <w:szCs w:val="20"/>
              </w:rPr>
            </w:pPr>
            <w:r w:rsidRPr="007F7173">
              <w:rPr>
                <w:rFonts w:eastAsia="PMingLiU"/>
                <w:sz w:val="20"/>
                <w:szCs w:val="20"/>
              </w:rPr>
              <w:t>2,939 (100%)</w:t>
            </w:r>
          </w:p>
        </w:tc>
        <w:tc>
          <w:tcPr>
            <w:tcW w:w="1304" w:type="dxa"/>
            <w:shd w:val="clear" w:color="auto" w:fill="FFFFFF"/>
          </w:tcPr>
          <w:p w:rsidR="00C91D23" w:rsidRPr="007F7173" w:rsidRDefault="00C91D23" w:rsidP="00250B66">
            <w:pPr>
              <w:spacing w:before="0" w:line="240" w:lineRule="auto"/>
              <w:jc w:val="left"/>
              <w:rPr>
                <w:rFonts w:eastAsia="PMingLiU"/>
                <w:sz w:val="20"/>
                <w:szCs w:val="20"/>
              </w:rPr>
            </w:pPr>
            <w:r w:rsidRPr="007F7173">
              <w:rPr>
                <w:rFonts w:eastAsia="PMingLiU"/>
                <w:sz w:val="20"/>
                <w:szCs w:val="20"/>
              </w:rPr>
              <w:t>1,964 (100%)</w:t>
            </w:r>
          </w:p>
        </w:tc>
        <w:tc>
          <w:tcPr>
            <w:tcW w:w="1469" w:type="dxa"/>
            <w:shd w:val="clear" w:color="auto" w:fill="FFFFFF"/>
          </w:tcPr>
          <w:p w:rsidR="00C91D23" w:rsidRPr="007F7173" w:rsidRDefault="00C91D23" w:rsidP="00250B66">
            <w:pPr>
              <w:spacing w:before="0" w:line="240" w:lineRule="auto"/>
              <w:jc w:val="left"/>
              <w:rPr>
                <w:rFonts w:eastAsia="PMingLiU"/>
                <w:sz w:val="20"/>
                <w:szCs w:val="20"/>
              </w:rPr>
            </w:pPr>
            <w:r w:rsidRPr="007F7173">
              <w:rPr>
                <w:rFonts w:eastAsia="PMingLiU"/>
                <w:sz w:val="20"/>
                <w:szCs w:val="20"/>
              </w:rPr>
              <w:t>4,227 (100%)</w:t>
            </w:r>
          </w:p>
        </w:tc>
        <w:tc>
          <w:tcPr>
            <w:tcW w:w="1654" w:type="dxa"/>
            <w:shd w:val="clear" w:color="auto" w:fill="FFFFFF"/>
          </w:tcPr>
          <w:p w:rsidR="00C91D23" w:rsidRPr="007F7173" w:rsidRDefault="00C91D23" w:rsidP="00250B66">
            <w:pPr>
              <w:spacing w:before="0" w:line="240" w:lineRule="auto"/>
              <w:jc w:val="left"/>
              <w:rPr>
                <w:rFonts w:eastAsia="PMingLiU"/>
                <w:sz w:val="20"/>
                <w:szCs w:val="20"/>
              </w:rPr>
            </w:pPr>
            <w:r w:rsidRPr="007F7173">
              <w:rPr>
                <w:rFonts w:eastAsia="PMingLiU"/>
                <w:sz w:val="20"/>
                <w:szCs w:val="20"/>
              </w:rPr>
              <w:t>5,866 (100%)</w:t>
            </w:r>
          </w:p>
        </w:tc>
        <w:tc>
          <w:tcPr>
            <w:tcW w:w="1482" w:type="dxa"/>
            <w:shd w:val="clear" w:color="auto" w:fill="FFFFFF"/>
          </w:tcPr>
          <w:p w:rsidR="00C91D23" w:rsidRPr="007F7173" w:rsidRDefault="00C91D23" w:rsidP="00250B66">
            <w:pPr>
              <w:spacing w:before="0" w:line="240" w:lineRule="auto"/>
              <w:jc w:val="left"/>
              <w:rPr>
                <w:rFonts w:eastAsia="PMingLiU"/>
                <w:sz w:val="20"/>
                <w:szCs w:val="20"/>
              </w:rPr>
            </w:pPr>
            <w:r w:rsidRPr="007F7173">
              <w:rPr>
                <w:rFonts w:eastAsia="PMingLiU"/>
                <w:sz w:val="20"/>
                <w:szCs w:val="20"/>
              </w:rPr>
              <w:t>2,144 (100%)</w:t>
            </w:r>
          </w:p>
        </w:tc>
      </w:tr>
      <w:tr w:rsidR="00C91D23" w:rsidRPr="007F7173" w:rsidTr="00250B66">
        <w:trPr>
          <w:trHeight w:val="432"/>
        </w:trPr>
        <w:tc>
          <w:tcPr>
            <w:tcW w:w="1619" w:type="dxa"/>
            <w:shd w:val="clear" w:color="auto" w:fill="E7E6E6"/>
          </w:tcPr>
          <w:p w:rsidR="00C91D23" w:rsidRPr="007F7173" w:rsidRDefault="00C91D23" w:rsidP="00250B66">
            <w:pPr>
              <w:spacing w:before="0" w:line="240" w:lineRule="auto"/>
              <w:jc w:val="left"/>
              <w:rPr>
                <w:rFonts w:eastAsia="PMingLiU"/>
                <w:b/>
                <w:sz w:val="20"/>
                <w:szCs w:val="20"/>
              </w:rPr>
            </w:pPr>
            <w:r w:rsidRPr="007F7173">
              <w:rPr>
                <w:rFonts w:eastAsia="PMingLiU"/>
                <w:b/>
                <w:sz w:val="20"/>
                <w:szCs w:val="20"/>
              </w:rPr>
              <w:t>N (%)</w:t>
            </w:r>
          </w:p>
        </w:tc>
        <w:tc>
          <w:tcPr>
            <w:tcW w:w="1589" w:type="dxa"/>
            <w:shd w:val="clear" w:color="auto" w:fill="E7E6E6"/>
          </w:tcPr>
          <w:p w:rsidR="00C91D23" w:rsidRPr="007F7173" w:rsidRDefault="00C91D23" w:rsidP="00250B66">
            <w:pPr>
              <w:spacing w:before="0" w:line="240" w:lineRule="auto"/>
              <w:jc w:val="left"/>
              <w:rPr>
                <w:rFonts w:eastAsia="PMingLiU"/>
                <w:sz w:val="20"/>
                <w:szCs w:val="20"/>
              </w:rPr>
            </w:pPr>
            <w:r w:rsidRPr="007F7173">
              <w:rPr>
                <w:rFonts w:eastAsia="PMingLiU"/>
                <w:sz w:val="20"/>
                <w:szCs w:val="20"/>
              </w:rPr>
              <w:t>1,631 (13.3%)</w:t>
            </w:r>
          </w:p>
        </w:tc>
        <w:tc>
          <w:tcPr>
            <w:tcW w:w="1290" w:type="dxa"/>
            <w:shd w:val="clear" w:color="auto" w:fill="E7E6E6"/>
          </w:tcPr>
          <w:p w:rsidR="00C91D23" w:rsidRPr="007F7173" w:rsidRDefault="00C91D23" w:rsidP="00250B66">
            <w:pPr>
              <w:spacing w:before="0" w:line="240" w:lineRule="auto"/>
              <w:jc w:val="left"/>
              <w:rPr>
                <w:rFonts w:eastAsia="PMingLiU"/>
                <w:sz w:val="20"/>
                <w:szCs w:val="20"/>
              </w:rPr>
            </w:pPr>
            <w:r w:rsidRPr="007F7173">
              <w:rPr>
                <w:rFonts w:eastAsia="PMingLiU"/>
                <w:sz w:val="20"/>
                <w:szCs w:val="20"/>
              </w:rPr>
              <w:t>156 (7.3%)</w:t>
            </w:r>
          </w:p>
        </w:tc>
        <w:tc>
          <w:tcPr>
            <w:tcW w:w="1792" w:type="dxa"/>
            <w:shd w:val="clear" w:color="auto" w:fill="E7E6E6"/>
          </w:tcPr>
          <w:p w:rsidR="00C91D23" w:rsidRPr="007F7173" w:rsidRDefault="00C91D23" w:rsidP="00250B66">
            <w:pPr>
              <w:spacing w:before="0" w:line="240" w:lineRule="auto"/>
              <w:jc w:val="left"/>
              <w:rPr>
                <w:rFonts w:eastAsia="PMingLiU"/>
                <w:sz w:val="20"/>
                <w:szCs w:val="20"/>
              </w:rPr>
            </w:pPr>
            <w:r w:rsidRPr="007F7173">
              <w:rPr>
                <w:rFonts w:eastAsia="PMingLiU"/>
                <w:sz w:val="20"/>
                <w:szCs w:val="20"/>
              </w:rPr>
              <w:t>533 (10.3%)</w:t>
            </w:r>
          </w:p>
        </w:tc>
        <w:tc>
          <w:tcPr>
            <w:tcW w:w="1807" w:type="dxa"/>
            <w:shd w:val="clear" w:color="auto" w:fill="E7E6E6"/>
          </w:tcPr>
          <w:p w:rsidR="00C91D23" w:rsidRPr="007F7173" w:rsidRDefault="00C91D23" w:rsidP="00250B66">
            <w:pPr>
              <w:spacing w:before="0" w:line="240" w:lineRule="auto"/>
              <w:jc w:val="left"/>
              <w:rPr>
                <w:rFonts w:eastAsia="PMingLiU"/>
                <w:sz w:val="20"/>
                <w:szCs w:val="20"/>
              </w:rPr>
            </w:pPr>
            <w:r w:rsidRPr="007F7173">
              <w:rPr>
                <w:rFonts w:eastAsia="PMingLiU"/>
                <w:sz w:val="20"/>
                <w:szCs w:val="20"/>
              </w:rPr>
              <w:t>439 (14.9%)</w:t>
            </w:r>
          </w:p>
        </w:tc>
        <w:tc>
          <w:tcPr>
            <w:tcW w:w="1304" w:type="dxa"/>
            <w:shd w:val="clear" w:color="auto" w:fill="E7E6E6"/>
          </w:tcPr>
          <w:p w:rsidR="00C91D23" w:rsidRPr="007F7173" w:rsidRDefault="00C91D23" w:rsidP="00250B66">
            <w:pPr>
              <w:spacing w:before="0" w:line="240" w:lineRule="auto"/>
              <w:jc w:val="left"/>
              <w:rPr>
                <w:rFonts w:eastAsia="PMingLiU"/>
                <w:sz w:val="20"/>
                <w:szCs w:val="20"/>
              </w:rPr>
            </w:pPr>
            <w:r w:rsidRPr="007F7173">
              <w:rPr>
                <w:rFonts w:eastAsia="PMingLiU"/>
                <w:sz w:val="20"/>
                <w:szCs w:val="20"/>
              </w:rPr>
              <w:t>503</w:t>
            </w:r>
          </w:p>
          <w:p w:rsidR="00C91D23" w:rsidRPr="007F7173" w:rsidRDefault="00C91D23" w:rsidP="00250B66">
            <w:pPr>
              <w:spacing w:before="0" w:line="240" w:lineRule="auto"/>
              <w:jc w:val="left"/>
              <w:rPr>
                <w:rFonts w:eastAsia="PMingLiU"/>
                <w:sz w:val="20"/>
                <w:szCs w:val="20"/>
              </w:rPr>
            </w:pPr>
            <w:r w:rsidRPr="007F7173">
              <w:rPr>
                <w:rFonts w:eastAsia="PMingLiU"/>
                <w:sz w:val="20"/>
                <w:szCs w:val="20"/>
              </w:rPr>
              <w:t>(25.6%)</w:t>
            </w:r>
          </w:p>
        </w:tc>
        <w:tc>
          <w:tcPr>
            <w:tcW w:w="1469" w:type="dxa"/>
            <w:shd w:val="clear" w:color="auto" w:fill="E7E6E6"/>
          </w:tcPr>
          <w:p w:rsidR="00C91D23" w:rsidRPr="007F7173" w:rsidRDefault="00C91D23" w:rsidP="00250B66">
            <w:pPr>
              <w:spacing w:before="0" w:line="240" w:lineRule="auto"/>
              <w:jc w:val="left"/>
              <w:rPr>
                <w:rFonts w:eastAsia="PMingLiU"/>
                <w:sz w:val="20"/>
                <w:szCs w:val="20"/>
              </w:rPr>
            </w:pPr>
            <w:r w:rsidRPr="007F7173">
              <w:rPr>
                <w:rFonts w:eastAsia="PMingLiU"/>
                <w:sz w:val="20"/>
                <w:szCs w:val="20"/>
              </w:rPr>
              <w:t>339 (8.0%)</w:t>
            </w:r>
          </w:p>
        </w:tc>
        <w:tc>
          <w:tcPr>
            <w:tcW w:w="1654" w:type="dxa"/>
            <w:shd w:val="clear" w:color="auto" w:fill="E7E6E6"/>
          </w:tcPr>
          <w:p w:rsidR="00C91D23" w:rsidRPr="007F7173" w:rsidRDefault="00C91D23" w:rsidP="00250B66">
            <w:pPr>
              <w:spacing w:before="0" w:line="240" w:lineRule="auto"/>
              <w:jc w:val="left"/>
              <w:rPr>
                <w:rFonts w:eastAsia="PMingLiU"/>
                <w:sz w:val="20"/>
                <w:szCs w:val="20"/>
              </w:rPr>
            </w:pPr>
            <w:r w:rsidRPr="007F7173">
              <w:rPr>
                <w:rFonts w:eastAsia="PMingLiU"/>
                <w:sz w:val="20"/>
                <w:szCs w:val="20"/>
              </w:rPr>
              <w:t>874 (14.9%)</w:t>
            </w:r>
          </w:p>
        </w:tc>
        <w:tc>
          <w:tcPr>
            <w:tcW w:w="1482" w:type="dxa"/>
            <w:shd w:val="clear" w:color="auto" w:fill="E7E6E6"/>
          </w:tcPr>
          <w:p w:rsidR="00C91D23" w:rsidRPr="007F7173" w:rsidRDefault="00C91D23" w:rsidP="00250B66">
            <w:pPr>
              <w:spacing w:before="0" w:line="240" w:lineRule="auto"/>
              <w:jc w:val="left"/>
              <w:rPr>
                <w:rFonts w:eastAsia="PMingLiU"/>
                <w:sz w:val="20"/>
                <w:szCs w:val="20"/>
              </w:rPr>
            </w:pPr>
            <w:r w:rsidRPr="007F7173">
              <w:rPr>
                <w:rFonts w:eastAsia="PMingLiU"/>
                <w:sz w:val="20"/>
                <w:szCs w:val="20"/>
              </w:rPr>
              <w:t>418 (19.5%)</w:t>
            </w:r>
          </w:p>
        </w:tc>
      </w:tr>
      <w:tr w:rsidR="00C91D23" w:rsidRPr="007F7173" w:rsidTr="00250B66">
        <w:trPr>
          <w:trHeight w:val="281"/>
        </w:trPr>
        <w:tc>
          <w:tcPr>
            <w:tcW w:w="1619" w:type="dxa"/>
            <w:shd w:val="clear" w:color="auto" w:fill="FFFFFF"/>
          </w:tcPr>
          <w:p w:rsidR="00C91D23" w:rsidRPr="007F7173" w:rsidRDefault="00C91D23" w:rsidP="00250B66">
            <w:pPr>
              <w:spacing w:before="0" w:line="240" w:lineRule="auto"/>
              <w:jc w:val="left"/>
              <w:rPr>
                <w:rFonts w:eastAsia="PMingLiU"/>
                <w:b/>
                <w:sz w:val="20"/>
                <w:szCs w:val="20"/>
              </w:rPr>
            </w:pPr>
            <w:r w:rsidRPr="007F7173">
              <w:rPr>
                <w:rFonts w:eastAsia="PMingLiU"/>
                <w:b/>
                <w:sz w:val="20"/>
                <w:szCs w:val="20"/>
              </w:rPr>
              <w:t>Mean (SD)</w:t>
            </w:r>
          </w:p>
        </w:tc>
        <w:tc>
          <w:tcPr>
            <w:tcW w:w="1589" w:type="dxa"/>
            <w:shd w:val="clear" w:color="auto" w:fill="FFFFFF"/>
          </w:tcPr>
          <w:p w:rsidR="00C91D23" w:rsidRPr="007F7173" w:rsidRDefault="00C91D23" w:rsidP="00250B66">
            <w:pPr>
              <w:tabs>
                <w:tab w:val="left" w:pos="720"/>
              </w:tabs>
              <w:spacing w:before="0" w:line="240" w:lineRule="auto"/>
              <w:jc w:val="left"/>
              <w:rPr>
                <w:rFonts w:eastAsia="PMingLiU"/>
                <w:sz w:val="20"/>
                <w:szCs w:val="20"/>
              </w:rPr>
            </w:pPr>
            <w:r w:rsidRPr="007F7173">
              <w:rPr>
                <w:rFonts w:eastAsia="PMingLiU"/>
                <w:sz w:val="20"/>
                <w:szCs w:val="20"/>
              </w:rPr>
              <w:t>13.0 (8.9)</w:t>
            </w:r>
          </w:p>
        </w:tc>
        <w:tc>
          <w:tcPr>
            <w:tcW w:w="1290" w:type="dxa"/>
            <w:shd w:val="clear" w:color="auto" w:fill="FFFFFF"/>
          </w:tcPr>
          <w:p w:rsidR="00C91D23" w:rsidRPr="007F7173" w:rsidRDefault="00C91D23" w:rsidP="00250B66">
            <w:pPr>
              <w:spacing w:before="0" w:line="240" w:lineRule="auto"/>
              <w:jc w:val="left"/>
              <w:rPr>
                <w:rFonts w:eastAsia="PMingLiU"/>
                <w:sz w:val="20"/>
                <w:szCs w:val="20"/>
              </w:rPr>
            </w:pPr>
            <w:r w:rsidRPr="007F7173">
              <w:rPr>
                <w:rFonts w:eastAsia="PMingLiU"/>
                <w:sz w:val="20"/>
                <w:szCs w:val="20"/>
              </w:rPr>
              <w:t>14.2 (8.8)</w:t>
            </w:r>
          </w:p>
        </w:tc>
        <w:tc>
          <w:tcPr>
            <w:tcW w:w="1792" w:type="dxa"/>
            <w:shd w:val="clear" w:color="auto" w:fill="FFFFFF"/>
          </w:tcPr>
          <w:p w:rsidR="00C91D23" w:rsidRPr="007F7173" w:rsidRDefault="00C91D23" w:rsidP="00250B66">
            <w:pPr>
              <w:spacing w:before="0" w:line="240" w:lineRule="auto"/>
              <w:jc w:val="left"/>
              <w:rPr>
                <w:rFonts w:eastAsia="PMingLiU"/>
                <w:sz w:val="20"/>
                <w:szCs w:val="20"/>
              </w:rPr>
            </w:pPr>
            <w:r w:rsidRPr="007F7173">
              <w:rPr>
                <w:rFonts w:eastAsia="PMingLiU"/>
                <w:sz w:val="20"/>
                <w:szCs w:val="20"/>
              </w:rPr>
              <w:t>14.1 (8.8)</w:t>
            </w:r>
          </w:p>
        </w:tc>
        <w:tc>
          <w:tcPr>
            <w:tcW w:w="1807" w:type="dxa"/>
            <w:shd w:val="clear" w:color="auto" w:fill="FFFFFF"/>
          </w:tcPr>
          <w:p w:rsidR="00C91D23" w:rsidRPr="007F7173" w:rsidRDefault="00C91D23" w:rsidP="00250B66">
            <w:pPr>
              <w:spacing w:before="0" w:line="240" w:lineRule="auto"/>
              <w:jc w:val="left"/>
              <w:rPr>
                <w:rFonts w:eastAsia="PMingLiU"/>
                <w:sz w:val="20"/>
                <w:szCs w:val="20"/>
              </w:rPr>
            </w:pPr>
            <w:r w:rsidRPr="007F7173">
              <w:rPr>
                <w:rFonts w:eastAsia="PMingLiU"/>
                <w:sz w:val="20"/>
                <w:szCs w:val="20"/>
              </w:rPr>
              <w:t>13.0 (8.8)</w:t>
            </w:r>
          </w:p>
        </w:tc>
        <w:tc>
          <w:tcPr>
            <w:tcW w:w="1304" w:type="dxa"/>
            <w:shd w:val="clear" w:color="auto" w:fill="FFFFFF"/>
          </w:tcPr>
          <w:p w:rsidR="00C91D23" w:rsidRPr="007F7173" w:rsidRDefault="00C91D23" w:rsidP="00250B66">
            <w:pPr>
              <w:spacing w:before="0" w:line="240" w:lineRule="auto"/>
              <w:jc w:val="left"/>
              <w:rPr>
                <w:rFonts w:eastAsia="PMingLiU"/>
                <w:sz w:val="20"/>
                <w:szCs w:val="20"/>
              </w:rPr>
            </w:pPr>
            <w:r w:rsidRPr="007F7173">
              <w:rPr>
                <w:rFonts w:eastAsia="PMingLiU"/>
                <w:sz w:val="20"/>
                <w:szCs w:val="20"/>
              </w:rPr>
              <w:t>11.3 (8.8)</w:t>
            </w:r>
          </w:p>
        </w:tc>
        <w:tc>
          <w:tcPr>
            <w:tcW w:w="1469" w:type="dxa"/>
            <w:shd w:val="clear" w:color="auto" w:fill="FFFFFF"/>
          </w:tcPr>
          <w:p w:rsidR="00C91D23" w:rsidRPr="007F7173" w:rsidRDefault="00C91D23" w:rsidP="00250B66">
            <w:pPr>
              <w:spacing w:before="0" w:line="240" w:lineRule="auto"/>
              <w:jc w:val="left"/>
              <w:rPr>
                <w:rFonts w:eastAsia="PMingLiU"/>
                <w:sz w:val="20"/>
                <w:szCs w:val="20"/>
              </w:rPr>
            </w:pPr>
            <w:r w:rsidRPr="007F7173">
              <w:rPr>
                <w:rFonts w:eastAsia="PMingLiU"/>
                <w:sz w:val="20"/>
                <w:szCs w:val="20"/>
              </w:rPr>
              <w:t>13.1 (9.4)</w:t>
            </w:r>
          </w:p>
          <w:p w:rsidR="00C91D23" w:rsidRPr="007F7173" w:rsidRDefault="00C91D23" w:rsidP="00250B66">
            <w:pPr>
              <w:spacing w:before="0" w:line="360" w:lineRule="auto"/>
              <w:jc w:val="left"/>
              <w:rPr>
                <w:rFonts w:eastAsia="PMingLiU"/>
                <w:sz w:val="20"/>
                <w:szCs w:val="20"/>
              </w:rPr>
            </w:pPr>
          </w:p>
        </w:tc>
        <w:tc>
          <w:tcPr>
            <w:tcW w:w="1654" w:type="dxa"/>
            <w:shd w:val="clear" w:color="auto" w:fill="FFFFFF"/>
          </w:tcPr>
          <w:p w:rsidR="00C91D23" w:rsidRPr="007F7173" w:rsidRDefault="00C91D23" w:rsidP="00250B66">
            <w:pPr>
              <w:spacing w:before="0" w:line="240" w:lineRule="auto"/>
              <w:jc w:val="left"/>
              <w:rPr>
                <w:rFonts w:eastAsia="PMingLiU"/>
                <w:sz w:val="20"/>
                <w:szCs w:val="20"/>
              </w:rPr>
            </w:pPr>
            <w:r w:rsidRPr="007F7173">
              <w:rPr>
                <w:rFonts w:eastAsia="PMingLiU"/>
                <w:sz w:val="20"/>
                <w:szCs w:val="20"/>
              </w:rPr>
              <w:t>12.1 (8.7)</w:t>
            </w:r>
          </w:p>
        </w:tc>
        <w:tc>
          <w:tcPr>
            <w:tcW w:w="1482" w:type="dxa"/>
            <w:shd w:val="clear" w:color="auto" w:fill="FFFFFF"/>
          </w:tcPr>
          <w:p w:rsidR="00C91D23" w:rsidRPr="007F7173" w:rsidRDefault="00C91D23" w:rsidP="00250B66">
            <w:pPr>
              <w:spacing w:before="0" w:line="240" w:lineRule="auto"/>
              <w:jc w:val="left"/>
              <w:rPr>
                <w:rFonts w:eastAsia="PMingLiU"/>
                <w:sz w:val="20"/>
                <w:szCs w:val="20"/>
              </w:rPr>
            </w:pPr>
            <w:r w:rsidRPr="007F7173">
              <w:rPr>
                <w:rFonts w:eastAsia="PMingLiU"/>
                <w:sz w:val="20"/>
                <w:szCs w:val="20"/>
              </w:rPr>
              <w:t>14.7 (8.5)</w:t>
            </w:r>
          </w:p>
        </w:tc>
      </w:tr>
      <w:tr w:rsidR="00C91D23" w:rsidRPr="007F7173" w:rsidTr="00250B66">
        <w:trPr>
          <w:trHeight w:val="306"/>
        </w:trPr>
        <w:tc>
          <w:tcPr>
            <w:tcW w:w="14011" w:type="dxa"/>
            <w:gridSpan w:val="9"/>
            <w:shd w:val="clear" w:color="auto" w:fill="C5E0B3"/>
          </w:tcPr>
          <w:p w:rsidR="00C91D23" w:rsidRPr="007F7173" w:rsidRDefault="00C91D23" w:rsidP="00250B66">
            <w:pPr>
              <w:spacing w:before="0" w:line="240" w:lineRule="auto"/>
              <w:jc w:val="left"/>
              <w:rPr>
                <w:rFonts w:eastAsia="PMingLiU"/>
                <w:sz w:val="20"/>
                <w:szCs w:val="20"/>
              </w:rPr>
            </w:pPr>
            <w:r w:rsidRPr="007F7173">
              <w:rPr>
                <w:rFonts w:eastAsia="PMingLiU"/>
                <w:b/>
                <w:sz w:val="20"/>
                <w:szCs w:val="20"/>
              </w:rPr>
              <w:t>LOS &gt;10 days</w:t>
            </w:r>
          </w:p>
        </w:tc>
      </w:tr>
      <w:tr w:rsidR="00C91D23" w:rsidRPr="007F7173" w:rsidTr="00250B66">
        <w:trPr>
          <w:trHeight w:val="430"/>
        </w:trPr>
        <w:tc>
          <w:tcPr>
            <w:tcW w:w="1619" w:type="dxa"/>
            <w:shd w:val="clear" w:color="auto" w:fill="FFFFFF"/>
          </w:tcPr>
          <w:p w:rsidR="00C91D23" w:rsidRPr="007F7173" w:rsidRDefault="00C91D23" w:rsidP="00250B66">
            <w:pPr>
              <w:spacing w:before="0" w:line="240" w:lineRule="auto"/>
              <w:jc w:val="left"/>
              <w:rPr>
                <w:rFonts w:eastAsia="PMingLiU"/>
                <w:b/>
                <w:sz w:val="20"/>
                <w:szCs w:val="20"/>
              </w:rPr>
            </w:pPr>
            <w:r w:rsidRPr="007F7173">
              <w:rPr>
                <w:rFonts w:eastAsia="PMingLiU"/>
                <w:b/>
                <w:sz w:val="20"/>
                <w:szCs w:val="20"/>
              </w:rPr>
              <w:t>Recorded</w:t>
            </w:r>
          </w:p>
        </w:tc>
        <w:tc>
          <w:tcPr>
            <w:tcW w:w="1589" w:type="dxa"/>
            <w:shd w:val="clear" w:color="auto" w:fill="FFFFFF"/>
          </w:tcPr>
          <w:p w:rsidR="00C91D23" w:rsidRPr="007F7173" w:rsidRDefault="00C91D23" w:rsidP="00250B66">
            <w:pPr>
              <w:spacing w:before="0" w:line="240" w:lineRule="auto"/>
              <w:jc w:val="left"/>
              <w:rPr>
                <w:rFonts w:eastAsia="PMingLiU"/>
                <w:sz w:val="20"/>
                <w:szCs w:val="20"/>
              </w:rPr>
            </w:pPr>
            <w:r w:rsidRPr="007F7173">
              <w:rPr>
                <w:rFonts w:eastAsia="PMingLiU"/>
                <w:sz w:val="20"/>
                <w:szCs w:val="20"/>
              </w:rPr>
              <w:t>12,183 (99.6%)</w:t>
            </w:r>
          </w:p>
        </w:tc>
        <w:tc>
          <w:tcPr>
            <w:tcW w:w="1290" w:type="dxa"/>
          </w:tcPr>
          <w:p w:rsidR="00C91D23" w:rsidRPr="007F7173" w:rsidRDefault="00C91D23" w:rsidP="00250B66">
            <w:pPr>
              <w:spacing w:before="0" w:line="240" w:lineRule="auto"/>
              <w:jc w:val="left"/>
              <w:rPr>
                <w:rFonts w:eastAsia="PMingLiU"/>
                <w:sz w:val="20"/>
                <w:szCs w:val="20"/>
              </w:rPr>
            </w:pPr>
            <w:r w:rsidRPr="007F7173">
              <w:rPr>
                <w:rFonts w:eastAsia="PMingLiU"/>
                <w:sz w:val="20"/>
                <w:szCs w:val="20"/>
              </w:rPr>
              <w:t>2,132 (99.7%)</w:t>
            </w:r>
          </w:p>
        </w:tc>
        <w:tc>
          <w:tcPr>
            <w:tcW w:w="1792" w:type="dxa"/>
          </w:tcPr>
          <w:p w:rsidR="00C91D23" w:rsidRPr="007F7173" w:rsidRDefault="00C91D23" w:rsidP="00250B66">
            <w:pPr>
              <w:spacing w:before="0" w:line="240" w:lineRule="auto"/>
              <w:jc w:val="left"/>
              <w:rPr>
                <w:rFonts w:eastAsia="PMingLiU"/>
                <w:sz w:val="20"/>
                <w:szCs w:val="20"/>
              </w:rPr>
            </w:pPr>
            <w:r w:rsidRPr="007F7173">
              <w:rPr>
                <w:rFonts w:eastAsia="PMingLiU"/>
                <w:sz w:val="20"/>
                <w:szCs w:val="20"/>
              </w:rPr>
              <w:t>5,169 (99.5%)</w:t>
            </w:r>
          </w:p>
        </w:tc>
        <w:tc>
          <w:tcPr>
            <w:tcW w:w="1807" w:type="dxa"/>
          </w:tcPr>
          <w:p w:rsidR="00C91D23" w:rsidRPr="007F7173" w:rsidRDefault="00C91D23" w:rsidP="00250B66">
            <w:pPr>
              <w:spacing w:before="0" w:line="240" w:lineRule="auto"/>
              <w:jc w:val="left"/>
              <w:rPr>
                <w:rFonts w:eastAsia="PMingLiU"/>
                <w:sz w:val="20"/>
                <w:szCs w:val="20"/>
              </w:rPr>
            </w:pPr>
            <w:r w:rsidRPr="007F7173">
              <w:rPr>
                <w:rFonts w:eastAsia="PMingLiU"/>
                <w:sz w:val="20"/>
                <w:szCs w:val="20"/>
              </w:rPr>
              <w:t>2,926 (99.6%)</w:t>
            </w:r>
          </w:p>
        </w:tc>
        <w:tc>
          <w:tcPr>
            <w:tcW w:w="1304" w:type="dxa"/>
          </w:tcPr>
          <w:p w:rsidR="00C91D23" w:rsidRPr="007F7173" w:rsidRDefault="00C91D23" w:rsidP="00250B66">
            <w:pPr>
              <w:spacing w:before="0" w:line="240" w:lineRule="auto"/>
              <w:jc w:val="left"/>
              <w:rPr>
                <w:rFonts w:eastAsia="PMingLiU"/>
                <w:sz w:val="20"/>
                <w:szCs w:val="20"/>
              </w:rPr>
            </w:pPr>
            <w:r w:rsidRPr="007F7173">
              <w:rPr>
                <w:rFonts w:eastAsia="PMingLiU"/>
                <w:sz w:val="20"/>
                <w:szCs w:val="20"/>
              </w:rPr>
              <w:t>1,956 (99.6%)</w:t>
            </w:r>
          </w:p>
        </w:tc>
        <w:tc>
          <w:tcPr>
            <w:tcW w:w="1469" w:type="dxa"/>
          </w:tcPr>
          <w:p w:rsidR="00C91D23" w:rsidRPr="007F7173" w:rsidRDefault="00C91D23" w:rsidP="00250B66">
            <w:pPr>
              <w:spacing w:before="0" w:line="240" w:lineRule="auto"/>
              <w:jc w:val="left"/>
              <w:rPr>
                <w:rFonts w:eastAsia="PMingLiU"/>
                <w:sz w:val="20"/>
                <w:szCs w:val="20"/>
              </w:rPr>
            </w:pPr>
            <w:r w:rsidRPr="007F7173">
              <w:rPr>
                <w:rFonts w:eastAsia="PMingLiU"/>
                <w:sz w:val="20"/>
                <w:szCs w:val="20"/>
              </w:rPr>
              <w:t>4,223 (99.9%)</w:t>
            </w:r>
          </w:p>
        </w:tc>
        <w:tc>
          <w:tcPr>
            <w:tcW w:w="1654" w:type="dxa"/>
          </w:tcPr>
          <w:p w:rsidR="00C91D23" w:rsidRPr="007F7173" w:rsidRDefault="00C91D23" w:rsidP="00250B66">
            <w:pPr>
              <w:spacing w:before="0" w:line="240" w:lineRule="auto"/>
              <w:jc w:val="left"/>
              <w:rPr>
                <w:rFonts w:eastAsia="PMingLiU"/>
                <w:sz w:val="20"/>
                <w:szCs w:val="20"/>
              </w:rPr>
            </w:pPr>
            <w:r w:rsidRPr="007F7173">
              <w:rPr>
                <w:rFonts w:eastAsia="PMingLiU"/>
                <w:sz w:val="20"/>
                <w:szCs w:val="20"/>
              </w:rPr>
              <w:t>5,836 (99.5%)</w:t>
            </w:r>
          </w:p>
        </w:tc>
        <w:tc>
          <w:tcPr>
            <w:tcW w:w="1482" w:type="dxa"/>
          </w:tcPr>
          <w:p w:rsidR="00C91D23" w:rsidRPr="007F7173" w:rsidRDefault="00C91D23" w:rsidP="00250B66">
            <w:pPr>
              <w:spacing w:before="0" w:line="240" w:lineRule="auto"/>
              <w:jc w:val="left"/>
              <w:rPr>
                <w:rFonts w:eastAsia="PMingLiU"/>
                <w:sz w:val="20"/>
                <w:szCs w:val="20"/>
              </w:rPr>
            </w:pPr>
            <w:r w:rsidRPr="007F7173">
              <w:rPr>
                <w:rFonts w:eastAsia="PMingLiU"/>
                <w:sz w:val="20"/>
                <w:szCs w:val="20"/>
              </w:rPr>
              <w:t>2,124 (99.1%)</w:t>
            </w:r>
          </w:p>
        </w:tc>
      </w:tr>
      <w:tr w:rsidR="00C91D23" w:rsidRPr="007F7173" w:rsidTr="00250B66">
        <w:trPr>
          <w:trHeight w:val="430"/>
        </w:trPr>
        <w:tc>
          <w:tcPr>
            <w:tcW w:w="1619" w:type="dxa"/>
            <w:shd w:val="clear" w:color="auto" w:fill="E7E6E6"/>
          </w:tcPr>
          <w:p w:rsidR="00C91D23" w:rsidRPr="007F7173" w:rsidRDefault="00C91D23" w:rsidP="00250B66">
            <w:pPr>
              <w:spacing w:before="0" w:line="240" w:lineRule="auto"/>
              <w:jc w:val="left"/>
              <w:rPr>
                <w:rFonts w:eastAsia="PMingLiU"/>
                <w:b/>
                <w:sz w:val="20"/>
                <w:szCs w:val="20"/>
              </w:rPr>
            </w:pPr>
            <w:r w:rsidRPr="007F7173">
              <w:rPr>
                <w:rFonts w:eastAsia="PMingLiU"/>
                <w:b/>
                <w:sz w:val="20"/>
                <w:szCs w:val="20"/>
              </w:rPr>
              <w:t>N (%)</w:t>
            </w:r>
          </w:p>
        </w:tc>
        <w:tc>
          <w:tcPr>
            <w:tcW w:w="1589" w:type="dxa"/>
            <w:shd w:val="clear" w:color="auto" w:fill="E7E6E6"/>
          </w:tcPr>
          <w:p w:rsidR="00C91D23" w:rsidRPr="007F7173" w:rsidRDefault="00C91D23" w:rsidP="00250B66">
            <w:pPr>
              <w:spacing w:before="0" w:line="240" w:lineRule="auto"/>
              <w:jc w:val="left"/>
              <w:rPr>
                <w:rFonts w:eastAsia="PMingLiU"/>
                <w:sz w:val="20"/>
                <w:szCs w:val="20"/>
              </w:rPr>
            </w:pPr>
            <w:r w:rsidRPr="007F7173">
              <w:rPr>
                <w:rFonts w:eastAsia="PMingLiU"/>
                <w:sz w:val="20"/>
                <w:szCs w:val="20"/>
              </w:rPr>
              <w:t>3,323</w:t>
            </w:r>
          </w:p>
          <w:p w:rsidR="00C91D23" w:rsidRPr="007F7173" w:rsidRDefault="00C91D23" w:rsidP="00250B66">
            <w:pPr>
              <w:spacing w:before="0" w:line="240" w:lineRule="auto"/>
              <w:jc w:val="left"/>
              <w:rPr>
                <w:rFonts w:eastAsia="PMingLiU"/>
                <w:sz w:val="20"/>
                <w:szCs w:val="20"/>
              </w:rPr>
            </w:pPr>
            <w:r w:rsidRPr="007F7173">
              <w:rPr>
                <w:rFonts w:eastAsia="PMingLiU"/>
                <w:sz w:val="20"/>
                <w:szCs w:val="20"/>
              </w:rPr>
              <w:t>(27.3%)</w:t>
            </w:r>
          </w:p>
        </w:tc>
        <w:tc>
          <w:tcPr>
            <w:tcW w:w="1290" w:type="dxa"/>
            <w:shd w:val="clear" w:color="auto" w:fill="E7E6E6"/>
          </w:tcPr>
          <w:p w:rsidR="00C91D23" w:rsidRPr="007F7173" w:rsidRDefault="00C91D23" w:rsidP="00250B66">
            <w:pPr>
              <w:spacing w:before="0" w:line="240" w:lineRule="auto"/>
              <w:jc w:val="left"/>
              <w:rPr>
                <w:rFonts w:eastAsia="PMingLiU"/>
                <w:sz w:val="20"/>
                <w:szCs w:val="20"/>
              </w:rPr>
            </w:pPr>
            <w:r w:rsidRPr="007F7173">
              <w:rPr>
                <w:rFonts w:eastAsia="PMingLiU"/>
                <w:sz w:val="20"/>
                <w:szCs w:val="20"/>
              </w:rPr>
              <w:t>361</w:t>
            </w:r>
          </w:p>
          <w:p w:rsidR="00C91D23" w:rsidRPr="007F7173" w:rsidRDefault="00C91D23" w:rsidP="00250B66">
            <w:pPr>
              <w:spacing w:before="0" w:line="240" w:lineRule="auto"/>
              <w:jc w:val="left"/>
              <w:rPr>
                <w:rFonts w:eastAsia="PMingLiU"/>
                <w:sz w:val="20"/>
                <w:szCs w:val="20"/>
              </w:rPr>
            </w:pPr>
            <w:r w:rsidRPr="007F7173">
              <w:rPr>
                <w:rFonts w:eastAsia="PMingLiU"/>
                <w:sz w:val="20"/>
                <w:szCs w:val="20"/>
              </w:rPr>
              <w:t>(16.9%)</w:t>
            </w:r>
          </w:p>
        </w:tc>
        <w:tc>
          <w:tcPr>
            <w:tcW w:w="1792" w:type="dxa"/>
            <w:shd w:val="clear" w:color="auto" w:fill="E7E6E6"/>
          </w:tcPr>
          <w:p w:rsidR="00C91D23" w:rsidRPr="007F7173" w:rsidRDefault="00C91D23" w:rsidP="00250B66">
            <w:pPr>
              <w:spacing w:before="0" w:line="240" w:lineRule="auto"/>
              <w:jc w:val="left"/>
              <w:rPr>
                <w:rFonts w:eastAsia="PMingLiU"/>
                <w:sz w:val="20"/>
                <w:szCs w:val="20"/>
              </w:rPr>
            </w:pPr>
            <w:r w:rsidRPr="007F7173">
              <w:rPr>
                <w:rFonts w:eastAsia="PMingLiU"/>
                <w:sz w:val="20"/>
                <w:szCs w:val="20"/>
              </w:rPr>
              <w:t>1,361 (26.3%)</w:t>
            </w:r>
          </w:p>
        </w:tc>
        <w:tc>
          <w:tcPr>
            <w:tcW w:w="1807" w:type="dxa"/>
            <w:shd w:val="clear" w:color="auto" w:fill="E7E6E6"/>
          </w:tcPr>
          <w:p w:rsidR="00C91D23" w:rsidRPr="007F7173" w:rsidRDefault="00C91D23" w:rsidP="00250B66">
            <w:pPr>
              <w:spacing w:before="0" w:line="240" w:lineRule="auto"/>
              <w:jc w:val="left"/>
              <w:rPr>
                <w:rFonts w:eastAsia="PMingLiU"/>
                <w:sz w:val="20"/>
                <w:szCs w:val="20"/>
              </w:rPr>
            </w:pPr>
            <w:r w:rsidRPr="007F7173">
              <w:rPr>
                <w:rFonts w:eastAsia="PMingLiU"/>
                <w:sz w:val="20"/>
                <w:szCs w:val="20"/>
              </w:rPr>
              <w:t>958 (32.7%)</w:t>
            </w:r>
          </w:p>
        </w:tc>
        <w:tc>
          <w:tcPr>
            <w:tcW w:w="1304" w:type="dxa"/>
            <w:shd w:val="clear" w:color="auto" w:fill="E7E6E6"/>
          </w:tcPr>
          <w:p w:rsidR="00C91D23" w:rsidRPr="007F7173" w:rsidRDefault="00C91D23" w:rsidP="00250B66">
            <w:pPr>
              <w:spacing w:before="0" w:line="240" w:lineRule="auto"/>
              <w:jc w:val="left"/>
              <w:rPr>
                <w:rFonts w:eastAsia="PMingLiU"/>
                <w:sz w:val="20"/>
                <w:szCs w:val="20"/>
              </w:rPr>
            </w:pPr>
            <w:r w:rsidRPr="007F7173">
              <w:rPr>
                <w:rFonts w:eastAsia="PMingLiU"/>
                <w:sz w:val="20"/>
                <w:szCs w:val="20"/>
              </w:rPr>
              <w:t>643</w:t>
            </w:r>
          </w:p>
          <w:p w:rsidR="00C91D23" w:rsidRPr="007F7173" w:rsidRDefault="00C91D23" w:rsidP="00250B66">
            <w:pPr>
              <w:spacing w:before="0" w:line="240" w:lineRule="auto"/>
              <w:jc w:val="left"/>
              <w:rPr>
                <w:rFonts w:eastAsia="PMingLiU"/>
                <w:sz w:val="20"/>
                <w:szCs w:val="20"/>
              </w:rPr>
            </w:pPr>
            <w:r w:rsidRPr="007F7173">
              <w:rPr>
                <w:rFonts w:eastAsia="PMingLiU"/>
                <w:sz w:val="20"/>
                <w:szCs w:val="20"/>
              </w:rPr>
              <w:t>(32.9%)</w:t>
            </w:r>
          </w:p>
        </w:tc>
        <w:tc>
          <w:tcPr>
            <w:tcW w:w="1469" w:type="dxa"/>
            <w:shd w:val="clear" w:color="auto" w:fill="E7E6E6"/>
          </w:tcPr>
          <w:p w:rsidR="00C91D23" w:rsidRPr="007F7173" w:rsidRDefault="00C91D23" w:rsidP="00250B66">
            <w:pPr>
              <w:spacing w:before="0" w:line="240" w:lineRule="auto"/>
              <w:jc w:val="left"/>
              <w:rPr>
                <w:rFonts w:eastAsia="PMingLiU"/>
                <w:sz w:val="20"/>
                <w:szCs w:val="20"/>
              </w:rPr>
            </w:pPr>
            <w:r w:rsidRPr="007F7173">
              <w:rPr>
                <w:rFonts w:eastAsia="PMingLiU"/>
                <w:sz w:val="20"/>
                <w:szCs w:val="20"/>
              </w:rPr>
              <w:t>516</w:t>
            </w:r>
          </w:p>
          <w:p w:rsidR="00C91D23" w:rsidRPr="007F7173" w:rsidRDefault="00C91D23" w:rsidP="00250B66">
            <w:pPr>
              <w:spacing w:before="0" w:line="240" w:lineRule="auto"/>
              <w:jc w:val="left"/>
              <w:rPr>
                <w:rFonts w:eastAsia="PMingLiU"/>
                <w:sz w:val="20"/>
                <w:szCs w:val="20"/>
              </w:rPr>
            </w:pPr>
            <w:r w:rsidRPr="007F7173">
              <w:rPr>
                <w:rFonts w:eastAsia="PMingLiU"/>
                <w:sz w:val="20"/>
                <w:szCs w:val="20"/>
              </w:rPr>
              <w:t>(12.2%)</w:t>
            </w:r>
          </w:p>
        </w:tc>
        <w:tc>
          <w:tcPr>
            <w:tcW w:w="1654" w:type="dxa"/>
            <w:shd w:val="clear" w:color="auto" w:fill="E7E6E6"/>
          </w:tcPr>
          <w:p w:rsidR="00C91D23" w:rsidRPr="007F7173" w:rsidRDefault="00C91D23" w:rsidP="00250B66">
            <w:pPr>
              <w:spacing w:before="0" w:line="240" w:lineRule="auto"/>
              <w:jc w:val="left"/>
              <w:rPr>
                <w:rFonts w:eastAsia="PMingLiU"/>
                <w:sz w:val="20"/>
                <w:szCs w:val="20"/>
              </w:rPr>
            </w:pPr>
            <w:r w:rsidRPr="007F7173">
              <w:rPr>
                <w:rFonts w:eastAsia="PMingLiU"/>
                <w:sz w:val="20"/>
                <w:szCs w:val="20"/>
              </w:rPr>
              <w:t>1,660 (28.4%)</w:t>
            </w:r>
          </w:p>
        </w:tc>
        <w:tc>
          <w:tcPr>
            <w:tcW w:w="1482" w:type="dxa"/>
            <w:shd w:val="clear" w:color="auto" w:fill="E7E6E6"/>
          </w:tcPr>
          <w:p w:rsidR="00C91D23" w:rsidRPr="007F7173" w:rsidRDefault="00C91D23" w:rsidP="00250B66">
            <w:pPr>
              <w:spacing w:before="0" w:line="240" w:lineRule="auto"/>
              <w:jc w:val="left"/>
              <w:rPr>
                <w:rFonts w:eastAsia="PMingLiU"/>
                <w:sz w:val="20"/>
                <w:szCs w:val="20"/>
              </w:rPr>
            </w:pPr>
            <w:r w:rsidRPr="007F7173">
              <w:rPr>
                <w:rFonts w:eastAsia="PMingLiU"/>
                <w:sz w:val="20"/>
                <w:szCs w:val="20"/>
              </w:rPr>
              <w:t>1,147 (54.0%)</w:t>
            </w:r>
          </w:p>
        </w:tc>
      </w:tr>
      <w:tr w:rsidR="00C91D23" w:rsidRPr="007F7173" w:rsidTr="00250B66">
        <w:trPr>
          <w:trHeight w:val="347"/>
        </w:trPr>
        <w:tc>
          <w:tcPr>
            <w:tcW w:w="1619" w:type="dxa"/>
            <w:shd w:val="clear" w:color="auto" w:fill="FFFFFF"/>
          </w:tcPr>
          <w:p w:rsidR="00C91D23" w:rsidRPr="007F7173" w:rsidRDefault="00C91D23" w:rsidP="00250B66">
            <w:pPr>
              <w:spacing w:before="0" w:line="240" w:lineRule="auto"/>
              <w:jc w:val="left"/>
              <w:rPr>
                <w:rFonts w:eastAsia="PMingLiU"/>
                <w:b/>
                <w:sz w:val="20"/>
                <w:szCs w:val="20"/>
              </w:rPr>
            </w:pPr>
            <w:r w:rsidRPr="007F7173">
              <w:rPr>
                <w:rFonts w:eastAsia="PMingLiU"/>
                <w:b/>
                <w:sz w:val="20"/>
                <w:szCs w:val="20"/>
              </w:rPr>
              <w:t>Mean (SD)</w:t>
            </w:r>
          </w:p>
        </w:tc>
        <w:tc>
          <w:tcPr>
            <w:tcW w:w="1589" w:type="dxa"/>
            <w:shd w:val="clear" w:color="auto" w:fill="FFFFFF"/>
          </w:tcPr>
          <w:p w:rsidR="00C91D23" w:rsidRPr="007F7173" w:rsidRDefault="00C91D23" w:rsidP="00250B66">
            <w:pPr>
              <w:spacing w:before="0" w:line="240" w:lineRule="auto"/>
              <w:jc w:val="left"/>
              <w:rPr>
                <w:rFonts w:eastAsia="PMingLiU"/>
                <w:sz w:val="20"/>
                <w:szCs w:val="20"/>
              </w:rPr>
            </w:pPr>
            <w:r w:rsidRPr="007F7173">
              <w:rPr>
                <w:rFonts w:eastAsia="PMingLiU"/>
                <w:sz w:val="20"/>
                <w:szCs w:val="20"/>
              </w:rPr>
              <w:t>19.8 (12.3)</w:t>
            </w:r>
          </w:p>
        </w:tc>
        <w:tc>
          <w:tcPr>
            <w:tcW w:w="1290" w:type="dxa"/>
          </w:tcPr>
          <w:p w:rsidR="00C91D23" w:rsidRPr="007F7173" w:rsidRDefault="00C91D23" w:rsidP="00250B66">
            <w:pPr>
              <w:spacing w:before="0" w:line="240" w:lineRule="auto"/>
              <w:jc w:val="left"/>
              <w:rPr>
                <w:rFonts w:eastAsia="PMingLiU"/>
                <w:sz w:val="20"/>
                <w:szCs w:val="20"/>
              </w:rPr>
            </w:pPr>
            <w:r w:rsidRPr="007F7173">
              <w:rPr>
                <w:rFonts w:eastAsia="PMingLiU"/>
                <w:sz w:val="20"/>
                <w:szCs w:val="20"/>
              </w:rPr>
              <w:t>20.4 (17.2)</w:t>
            </w:r>
          </w:p>
        </w:tc>
        <w:tc>
          <w:tcPr>
            <w:tcW w:w="1792" w:type="dxa"/>
          </w:tcPr>
          <w:p w:rsidR="00C91D23" w:rsidRPr="007F7173" w:rsidRDefault="00C91D23" w:rsidP="00250B66">
            <w:pPr>
              <w:spacing w:before="0" w:line="240" w:lineRule="auto"/>
              <w:jc w:val="left"/>
              <w:rPr>
                <w:rFonts w:eastAsia="PMingLiU"/>
                <w:sz w:val="20"/>
                <w:szCs w:val="20"/>
              </w:rPr>
            </w:pPr>
            <w:r w:rsidRPr="007F7173">
              <w:rPr>
                <w:rFonts w:eastAsia="PMingLiU"/>
                <w:sz w:val="20"/>
                <w:szCs w:val="20"/>
              </w:rPr>
              <w:t>19.3 (10.7)</w:t>
            </w:r>
          </w:p>
        </w:tc>
        <w:tc>
          <w:tcPr>
            <w:tcW w:w="1807" w:type="dxa"/>
          </w:tcPr>
          <w:p w:rsidR="00C91D23" w:rsidRPr="007F7173" w:rsidRDefault="00C91D23" w:rsidP="00250B66">
            <w:pPr>
              <w:spacing w:before="0" w:line="240" w:lineRule="auto"/>
              <w:jc w:val="left"/>
              <w:rPr>
                <w:rFonts w:eastAsia="PMingLiU"/>
                <w:sz w:val="20"/>
                <w:szCs w:val="20"/>
              </w:rPr>
            </w:pPr>
            <w:r w:rsidRPr="007F7173">
              <w:rPr>
                <w:rFonts w:eastAsia="PMingLiU"/>
                <w:sz w:val="20"/>
                <w:szCs w:val="20"/>
              </w:rPr>
              <w:t>20.1 (13.0)</w:t>
            </w:r>
          </w:p>
        </w:tc>
        <w:tc>
          <w:tcPr>
            <w:tcW w:w="1304" w:type="dxa"/>
          </w:tcPr>
          <w:p w:rsidR="00C91D23" w:rsidRPr="007F7173" w:rsidRDefault="00C91D23" w:rsidP="00250B66">
            <w:pPr>
              <w:spacing w:before="0" w:line="240" w:lineRule="auto"/>
              <w:jc w:val="left"/>
              <w:rPr>
                <w:rFonts w:eastAsia="PMingLiU"/>
                <w:sz w:val="20"/>
                <w:szCs w:val="20"/>
              </w:rPr>
            </w:pPr>
            <w:r w:rsidRPr="007F7173">
              <w:rPr>
                <w:rFonts w:eastAsia="PMingLiU"/>
                <w:sz w:val="20"/>
                <w:szCs w:val="20"/>
              </w:rPr>
              <w:t>20.2 (11.2)</w:t>
            </w:r>
          </w:p>
        </w:tc>
        <w:tc>
          <w:tcPr>
            <w:tcW w:w="1469" w:type="dxa"/>
          </w:tcPr>
          <w:p w:rsidR="00C91D23" w:rsidRPr="007F7173" w:rsidRDefault="00C91D23" w:rsidP="00250B66">
            <w:pPr>
              <w:spacing w:before="0" w:line="240" w:lineRule="auto"/>
              <w:jc w:val="left"/>
              <w:rPr>
                <w:rFonts w:eastAsia="PMingLiU"/>
                <w:sz w:val="20"/>
                <w:szCs w:val="20"/>
              </w:rPr>
            </w:pPr>
            <w:r w:rsidRPr="007F7173">
              <w:rPr>
                <w:rFonts w:eastAsia="PMingLiU"/>
                <w:sz w:val="20"/>
                <w:szCs w:val="20"/>
              </w:rPr>
              <w:t>16.7 (8.7)</w:t>
            </w:r>
          </w:p>
        </w:tc>
        <w:tc>
          <w:tcPr>
            <w:tcW w:w="1654" w:type="dxa"/>
          </w:tcPr>
          <w:p w:rsidR="00C91D23" w:rsidRPr="007F7173" w:rsidRDefault="00C91D23" w:rsidP="00250B66">
            <w:pPr>
              <w:spacing w:before="0" w:line="240" w:lineRule="auto"/>
              <w:jc w:val="left"/>
              <w:rPr>
                <w:rFonts w:eastAsia="PMingLiU"/>
                <w:sz w:val="20"/>
                <w:szCs w:val="20"/>
              </w:rPr>
            </w:pPr>
            <w:r w:rsidRPr="007F7173">
              <w:rPr>
                <w:rFonts w:eastAsia="PMingLiU"/>
                <w:sz w:val="20"/>
                <w:szCs w:val="20"/>
              </w:rPr>
              <w:t>18.7 (11.4)</w:t>
            </w:r>
          </w:p>
        </w:tc>
        <w:tc>
          <w:tcPr>
            <w:tcW w:w="1482" w:type="dxa"/>
          </w:tcPr>
          <w:p w:rsidR="00C91D23" w:rsidRPr="007F7173" w:rsidRDefault="00C91D23" w:rsidP="00250B66">
            <w:pPr>
              <w:spacing w:before="0" w:line="240" w:lineRule="auto"/>
              <w:jc w:val="left"/>
              <w:rPr>
                <w:rFonts w:eastAsia="PMingLiU"/>
                <w:sz w:val="20"/>
                <w:szCs w:val="20"/>
              </w:rPr>
            </w:pPr>
            <w:r w:rsidRPr="007F7173">
              <w:rPr>
                <w:rFonts w:eastAsia="PMingLiU"/>
                <w:sz w:val="20"/>
                <w:szCs w:val="20"/>
              </w:rPr>
              <w:t>23.0 (14.3)</w:t>
            </w:r>
          </w:p>
        </w:tc>
      </w:tr>
      <w:tr w:rsidR="00C91D23" w:rsidRPr="007F7173" w:rsidTr="00250B66">
        <w:trPr>
          <w:trHeight w:val="292"/>
        </w:trPr>
        <w:tc>
          <w:tcPr>
            <w:tcW w:w="14011" w:type="dxa"/>
            <w:gridSpan w:val="9"/>
            <w:shd w:val="clear" w:color="auto" w:fill="C5E0B3"/>
          </w:tcPr>
          <w:p w:rsidR="00C91D23" w:rsidRPr="007F7173" w:rsidRDefault="00C91D23" w:rsidP="00250B66">
            <w:pPr>
              <w:spacing w:before="0" w:line="240" w:lineRule="auto"/>
              <w:jc w:val="left"/>
              <w:rPr>
                <w:rFonts w:eastAsia="PMingLiU"/>
                <w:sz w:val="20"/>
                <w:szCs w:val="20"/>
              </w:rPr>
            </w:pPr>
            <w:r w:rsidRPr="007F7173">
              <w:rPr>
                <w:rFonts w:eastAsia="PMingLiU"/>
                <w:b/>
                <w:sz w:val="20"/>
                <w:szCs w:val="20"/>
              </w:rPr>
              <w:t>30-day readmission</w:t>
            </w:r>
          </w:p>
        </w:tc>
      </w:tr>
      <w:tr w:rsidR="00C91D23" w:rsidRPr="007F7173" w:rsidTr="00250B66">
        <w:trPr>
          <w:trHeight w:val="368"/>
        </w:trPr>
        <w:tc>
          <w:tcPr>
            <w:tcW w:w="1619" w:type="dxa"/>
            <w:shd w:val="clear" w:color="auto" w:fill="FFFFFF"/>
          </w:tcPr>
          <w:p w:rsidR="00C91D23" w:rsidRPr="007F7173" w:rsidRDefault="00C91D23" w:rsidP="00250B66">
            <w:pPr>
              <w:spacing w:before="0" w:line="240" w:lineRule="auto"/>
              <w:jc w:val="left"/>
              <w:rPr>
                <w:rFonts w:eastAsia="PMingLiU"/>
                <w:b/>
                <w:sz w:val="20"/>
                <w:szCs w:val="20"/>
              </w:rPr>
            </w:pPr>
            <w:r w:rsidRPr="007F7173">
              <w:rPr>
                <w:rFonts w:eastAsia="PMingLiU"/>
                <w:b/>
                <w:sz w:val="20"/>
                <w:szCs w:val="20"/>
              </w:rPr>
              <w:t>Recorded</w:t>
            </w:r>
          </w:p>
        </w:tc>
        <w:tc>
          <w:tcPr>
            <w:tcW w:w="1589" w:type="dxa"/>
            <w:shd w:val="clear" w:color="auto" w:fill="FFFFFF"/>
          </w:tcPr>
          <w:p w:rsidR="00C91D23" w:rsidRPr="007F7173" w:rsidRDefault="00C91D23" w:rsidP="00250B66">
            <w:pPr>
              <w:spacing w:before="0" w:line="240" w:lineRule="auto"/>
              <w:jc w:val="left"/>
              <w:rPr>
                <w:rFonts w:eastAsia="PMingLiU"/>
                <w:sz w:val="20"/>
                <w:szCs w:val="20"/>
              </w:rPr>
            </w:pPr>
            <w:r w:rsidRPr="007F7173">
              <w:rPr>
                <w:rFonts w:eastAsia="PMingLiU"/>
                <w:sz w:val="20"/>
                <w:szCs w:val="20"/>
              </w:rPr>
              <w:t>12,237 (100%)</w:t>
            </w:r>
          </w:p>
        </w:tc>
        <w:tc>
          <w:tcPr>
            <w:tcW w:w="1290" w:type="dxa"/>
          </w:tcPr>
          <w:p w:rsidR="00C91D23" w:rsidRPr="007F7173" w:rsidRDefault="00C91D23" w:rsidP="00250B66">
            <w:pPr>
              <w:spacing w:before="0" w:line="240" w:lineRule="auto"/>
              <w:jc w:val="left"/>
              <w:rPr>
                <w:rFonts w:eastAsia="PMingLiU"/>
                <w:sz w:val="20"/>
                <w:szCs w:val="20"/>
              </w:rPr>
            </w:pPr>
            <w:r w:rsidRPr="007F7173">
              <w:rPr>
                <w:rFonts w:eastAsia="PMingLiU"/>
                <w:sz w:val="20"/>
                <w:szCs w:val="20"/>
              </w:rPr>
              <w:t>2,139 (100%)</w:t>
            </w:r>
          </w:p>
        </w:tc>
        <w:tc>
          <w:tcPr>
            <w:tcW w:w="1792" w:type="dxa"/>
          </w:tcPr>
          <w:p w:rsidR="00C91D23" w:rsidRPr="007F7173" w:rsidRDefault="00C91D23" w:rsidP="00250B66">
            <w:pPr>
              <w:spacing w:before="0" w:line="240" w:lineRule="auto"/>
              <w:jc w:val="left"/>
              <w:rPr>
                <w:rFonts w:eastAsia="PMingLiU"/>
                <w:sz w:val="20"/>
                <w:szCs w:val="20"/>
              </w:rPr>
            </w:pPr>
            <w:r w:rsidRPr="007F7173">
              <w:rPr>
                <w:rFonts w:eastAsia="PMingLiU"/>
                <w:sz w:val="20"/>
                <w:szCs w:val="20"/>
              </w:rPr>
              <w:t>5,195 (100%)</w:t>
            </w:r>
          </w:p>
        </w:tc>
        <w:tc>
          <w:tcPr>
            <w:tcW w:w="1807" w:type="dxa"/>
          </w:tcPr>
          <w:p w:rsidR="00C91D23" w:rsidRPr="007F7173" w:rsidRDefault="00C91D23" w:rsidP="00250B66">
            <w:pPr>
              <w:spacing w:before="0" w:line="240" w:lineRule="auto"/>
              <w:jc w:val="left"/>
              <w:rPr>
                <w:rFonts w:eastAsia="PMingLiU"/>
                <w:sz w:val="20"/>
                <w:szCs w:val="20"/>
              </w:rPr>
            </w:pPr>
            <w:r w:rsidRPr="007F7173">
              <w:rPr>
                <w:rFonts w:eastAsia="PMingLiU"/>
                <w:sz w:val="20"/>
                <w:szCs w:val="20"/>
              </w:rPr>
              <w:t>2,939 (100%)</w:t>
            </w:r>
          </w:p>
        </w:tc>
        <w:tc>
          <w:tcPr>
            <w:tcW w:w="1304" w:type="dxa"/>
          </w:tcPr>
          <w:p w:rsidR="00C91D23" w:rsidRPr="007F7173" w:rsidRDefault="00C91D23" w:rsidP="00250B66">
            <w:pPr>
              <w:spacing w:before="0" w:line="240" w:lineRule="auto"/>
              <w:jc w:val="left"/>
              <w:rPr>
                <w:rFonts w:eastAsia="PMingLiU"/>
                <w:sz w:val="20"/>
                <w:szCs w:val="20"/>
              </w:rPr>
            </w:pPr>
            <w:r w:rsidRPr="007F7173">
              <w:rPr>
                <w:rFonts w:eastAsia="PMingLiU"/>
                <w:sz w:val="20"/>
                <w:szCs w:val="20"/>
              </w:rPr>
              <w:t>1,964 (100%)</w:t>
            </w:r>
          </w:p>
        </w:tc>
        <w:tc>
          <w:tcPr>
            <w:tcW w:w="1469" w:type="dxa"/>
          </w:tcPr>
          <w:p w:rsidR="00C91D23" w:rsidRPr="007F7173" w:rsidRDefault="00C91D23" w:rsidP="00250B66">
            <w:pPr>
              <w:spacing w:before="0" w:line="240" w:lineRule="auto"/>
              <w:jc w:val="left"/>
              <w:rPr>
                <w:rFonts w:eastAsia="PMingLiU"/>
                <w:sz w:val="20"/>
                <w:szCs w:val="20"/>
              </w:rPr>
            </w:pPr>
            <w:r w:rsidRPr="007F7173">
              <w:rPr>
                <w:rFonts w:eastAsia="PMingLiU"/>
                <w:sz w:val="20"/>
                <w:szCs w:val="20"/>
              </w:rPr>
              <w:t>4,227 (100%)</w:t>
            </w:r>
          </w:p>
        </w:tc>
        <w:tc>
          <w:tcPr>
            <w:tcW w:w="1654" w:type="dxa"/>
          </w:tcPr>
          <w:p w:rsidR="00C91D23" w:rsidRPr="007F7173" w:rsidRDefault="00C91D23" w:rsidP="00250B66">
            <w:pPr>
              <w:spacing w:before="0" w:line="240" w:lineRule="auto"/>
              <w:jc w:val="left"/>
              <w:rPr>
                <w:rFonts w:eastAsia="PMingLiU"/>
                <w:sz w:val="20"/>
                <w:szCs w:val="20"/>
              </w:rPr>
            </w:pPr>
            <w:r w:rsidRPr="007F7173">
              <w:rPr>
                <w:rFonts w:eastAsia="PMingLiU"/>
                <w:sz w:val="20"/>
                <w:szCs w:val="20"/>
              </w:rPr>
              <w:t>5,866 (100%)</w:t>
            </w:r>
          </w:p>
        </w:tc>
        <w:tc>
          <w:tcPr>
            <w:tcW w:w="1482" w:type="dxa"/>
          </w:tcPr>
          <w:p w:rsidR="00C91D23" w:rsidRPr="007F7173" w:rsidRDefault="00C91D23" w:rsidP="00250B66">
            <w:pPr>
              <w:spacing w:before="0" w:line="240" w:lineRule="auto"/>
              <w:jc w:val="left"/>
              <w:rPr>
                <w:rFonts w:eastAsia="PMingLiU"/>
                <w:sz w:val="20"/>
                <w:szCs w:val="20"/>
              </w:rPr>
            </w:pPr>
            <w:r w:rsidRPr="007F7173">
              <w:rPr>
                <w:rFonts w:eastAsia="PMingLiU"/>
                <w:sz w:val="20"/>
                <w:szCs w:val="20"/>
              </w:rPr>
              <w:t>2,144 (100%)</w:t>
            </w:r>
          </w:p>
        </w:tc>
      </w:tr>
      <w:tr w:rsidR="00C91D23" w:rsidRPr="007F7173" w:rsidTr="00250B66">
        <w:trPr>
          <w:trHeight w:val="368"/>
        </w:trPr>
        <w:tc>
          <w:tcPr>
            <w:tcW w:w="1619" w:type="dxa"/>
            <w:shd w:val="clear" w:color="auto" w:fill="E7E6E6"/>
          </w:tcPr>
          <w:p w:rsidR="00C91D23" w:rsidRPr="007F7173" w:rsidRDefault="00C91D23" w:rsidP="00250B66">
            <w:pPr>
              <w:spacing w:before="0" w:line="240" w:lineRule="auto"/>
              <w:jc w:val="left"/>
              <w:rPr>
                <w:rFonts w:eastAsia="PMingLiU"/>
                <w:b/>
                <w:sz w:val="20"/>
                <w:szCs w:val="20"/>
              </w:rPr>
            </w:pPr>
            <w:r w:rsidRPr="007F7173">
              <w:rPr>
                <w:rFonts w:eastAsia="PMingLiU"/>
                <w:b/>
                <w:sz w:val="20"/>
                <w:szCs w:val="20"/>
              </w:rPr>
              <w:t>N (%)</w:t>
            </w:r>
          </w:p>
        </w:tc>
        <w:tc>
          <w:tcPr>
            <w:tcW w:w="1589" w:type="dxa"/>
            <w:shd w:val="clear" w:color="auto" w:fill="E7E6E6"/>
          </w:tcPr>
          <w:p w:rsidR="00C91D23" w:rsidRPr="007F7173" w:rsidRDefault="00C91D23" w:rsidP="00250B66">
            <w:pPr>
              <w:spacing w:before="0" w:line="240" w:lineRule="auto"/>
              <w:jc w:val="left"/>
              <w:rPr>
                <w:rFonts w:eastAsia="PMingLiU"/>
                <w:sz w:val="20"/>
                <w:szCs w:val="20"/>
              </w:rPr>
            </w:pPr>
            <w:r w:rsidRPr="007F7173">
              <w:rPr>
                <w:rFonts w:eastAsia="PMingLiU"/>
                <w:color w:val="000000"/>
                <w:sz w:val="20"/>
                <w:szCs w:val="20"/>
              </w:rPr>
              <w:t>3,160 (25.</w:t>
            </w:r>
            <w:r w:rsidRPr="007F7173">
              <w:rPr>
                <w:rFonts w:eastAsia="PMingLiU"/>
                <w:sz w:val="20"/>
                <w:szCs w:val="20"/>
              </w:rPr>
              <w:t>8%)</w:t>
            </w:r>
          </w:p>
        </w:tc>
        <w:tc>
          <w:tcPr>
            <w:tcW w:w="1290" w:type="dxa"/>
            <w:shd w:val="clear" w:color="auto" w:fill="E7E6E6"/>
          </w:tcPr>
          <w:p w:rsidR="00C91D23" w:rsidRPr="007F7173" w:rsidRDefault="00C91D23" w:rsidP="00250B66">
            <w:pPr>
              <w:spacing w:before="0" w:line="240" w:lineRule="auto"/>
              <w:jc w:val="left"/>
              <w:rPr>
                <w:rFonts w:eastAsia="PMingLiU"/>
                <w:sz w:val="20"/>
                <w:szCs w:val="20"/>
              </w:rPr>
            </w:pPr>
            <w:r w:rsidRPr="007F7173">
              <w:rPr>
                <w:rFonts w:eastAsia="PMingLiU"/>
                <w:sz w:val="20"/>
                <w:szCs w:val="20"/>
              </w:rPr>
              <w:t>416 (19.4%)</w:t>
            </w:r>
          </w:p>
        </w:tc>
        <w:tc>
          <w:tcPr>
            <w:tcW w:w="1792" w:type="dxa"/>
            <w:shd w:val="clear" w:color="auto" w:fill="E7E6E6"/>
          </w:tcPr>
          <w:p w:rsidR="00C91D23" w:rsidRPr="007F7173" w:rsidRDefault="00C91D23" w:rsidP="00250B66">
            <w:pPr>
              <w:spacing w:before="0" w:line="240" w:lineRule="auto"/>
              <w:jc w:val="left"/>
              <w:rPr>
                <w:rFonts w:eastAsia="PMingLiU"/>
                <w:sz w:val="20"/>
                <w:szCs w:val="20"/>
              </w:rPr>
            </w:pPr>
            <w:r w:rsidRPr="007F7173">
              <w:rPr>
                <w:rFonts w:eastAsia="PMingLiU"/>
                <w:sz w:val="20"/>
                <w:szCs w:val="20"/>
              </w:rPr>
              <w:t>1,220 (23.5%)</w:t>
            </w:r>
          </w:p>
        </w:tc>
        <w:tc>
          <w:tcPr>
            <w:tcW w:w="1807" w:type="dxa"/>
            <w:shd w:val="clear" w:color="auto" w:fill="E7E6E6"/>
          </w:tcPr>
          <w:p w:rsidR="00C91D23" w:rsidRPr="007F7173" w:rsidRDefault="00C91D23" w:rsidP="00250B66">
            <w:pPr>
              <w:spacing w:before="0" w:line="240" w:lineRule="auto"/>
              <w:jc w:val="left"/>
              <w:rPr>
                <w:rFonts w:eastAsia="PMingLiU"/>
                <w:sz w:val="20"/>
                <w:szCs w:val="20"/>
              </w:rPr>
            </w:pPr>
            <w:r w:rsidRPr="007F7173">
              <w:rPr>
                <w:rFonts w:eastAsia="PMingLiU"/>
                <w:sz w:val="20"/>
                <w:szCs w:val="20"/>
              </w:rPr>
              <w:t>804 (27.4%)</w:t>
            </w:r>
          </w:p>
        </w:tc>
        <w:tc>
          <w:tcPr>
            <w:tcW w:w="1304" w:type="dxa"/>
            <w:shd w:val="clear" w:color="auto" w:fill="E7E6E6"/>
          </w:tcPr>
          <w:p w:rsidR="00C91D23" w:rsidRPr="007F7173" w:rsidRDefault="00C91D23" w:rsidP="00250B66">
            <w:pPr>
              <w:spacing w:before="0" w:line="240" w:lineRule="auto"/>
              <w:jc w:val="left"/>
              <w:rPr>
                <w:rFonts w:eastAsia="PMingLiU"/>
                <w:sz w:val="20"/>
                <w:szCs w:val="20"/>
              </w:rPr>
            </w:pPr>
            <w:r w:rsidRPr="007F7173">
              <w:rPr>
                <w:rFonts w:eastAsia="PMingLiU"/>
                <w:sz w:val="20"/>
                <w:szCs w:val="20"/>
              </w:rPr>
              <w:t>720 (36.7%)</w:t>
            </w:r>
          </w:p>
        </w:tc>
        <w:tc>
          <w:tcPr>
            <w:tcW w:w="1469" w:type="dxa"/>
            <w:shd w:val="clear" w:color="auto" w:fill="E7E6E6"/>
          </w:tcPr>
          <w:p w:rsidR="00C91D23" w:rsidRPr="007F7173" w:rsidRDefault="00C91D23" w:rsidP="00250B66">
            <w:pPr>
              <w:spacing w:before="0" w:line="240" w:lineRule="auto"/>
              <w:jc w:val="left"/>
              <w:rPr>
                <w:rFonts w:eastAsia="PMingLiU"/>
                <w:sz w:val="20"/>
                <w:szCs w:val="20"/>
              </w:rPr>
            </w:pPr>
            <w:r w:rsidRPr="007F7173">
              <w:rPr>
                <w:rFonts w:eastAsia="PMingLiU"/>
                <w:sz w:val="20"/>
                <w:szCs w:val="20"/>
              </w:rPr>
              <w:t>938 (22.2%)</w:t>
            </w:r>
          </w:p>
        </w:tc>
        <w:tc>
          <w:tcPr>
            <w:tcW w:w="1654" w:type="dxa"/>
            <w:shd w:val="clear" w:color="auto" w:fill="E7E6E6"/>
          </w:tcPr>
          <w:p w:rsidR="00C91D23" w:rsidRPr="007F7173" w:rsidRDefault="00C91D23" w:rsidP="00250B66">
            <w:pPr>
              <w:spacing w:before="0" w:line="240" w:lineRule="auto"/>
              <w:jc w:val="left"/>
              <w:rPr>
                <w:rFonts w:eastAsia="PMingLiU"/>
                <w:sz w:val="20"/>
                <w:szCs w:val="20"/>
              </w:rPr>
            </w:pPr>
            <w:r w:rsidRPr="007F7173">
              <w:rPr>
                <w:rFonts w:eastAsia="PMingLiU"/>
                <w:sz w:val="20"/>
                <w:szCs w:val="20"/>
              </w:rPr>
              <w:t>1,604 (27.3%)</w:t>
            </w:r>
          </w:p>
        </w:tc>
        <w:tc>
          <w:tcPr>
            <w:tcW w:w="1482" w:type="dxa"/>
            <w:shd w:val="clear" w:color="auto" w:fill="E7E6E6"/>
          </w:tcPr>
          <w:p w:rsidR="00C91D23" w:rsidRPr="007F7173" w:rsidRDefault="00C91D23" w:rsidP="00250B66">
            <w:pPr>
              <w:spacing w:before="0" w:line="240" w:lineRule="auto"/>
              <w:jc w:val="left"/>
              <w:rPr>
                <w:rFonts w:eastAsia="PMingLiU"/>
                <w:sz w:val="20"/>
                <w:szCs w:val="20"/>
              </w:rPr>
            </w:pPr>
            <w:r w:rsidRPr="007F7173">
              <w:rPr>
                <w:rFonts w:eastAsia="PMingLiU"/>
                <w:sz w:val="20"/>
                <w:szCs w:val="20"/>
              </w:rPr>
              <w:t>618 (28.8%)</w:t>
            </w:r>
          </w:p>
        </w:tc>
      </w:tr>
      <w:tr w:rsidR="00C91D23" w:rsidRPr="007F7173" w:rsidTr="00250B66">
        <w:trPr>
          <w:trHeight w:val="248"/>
        </w:trPr>
        <w:tc>
          <w:tcPr>
            <w:tcW w:w="1619" w:type="dxa"/>
            <w:shd w:val="clear" w:color="auto" w:fill="FFFFFF"/>
          </w:tcPr>
          <w:p w:rsidR="00C91D23" w:rsidRPr="007F7173" w:rsidRDefault="00C91D23" w:rsidP="00250B66">
            <w:pPr>
              <w:spacing w:before="0" w:line="240" w:lineRule="auto"/>
              <w:jc w:val="left"/>
              <w:rPr>
                <w:rFonts w:eastAsia="PMingLiU"/>
                <w:b/>
                <w:sz w:val="20"/>
                <w:szCs w:val="20"/>
              </w:rPr>
            </w:pPr>
            <w:r w:rsidRPr="007F7173">
              <w:rPr>
                <w:rFonts w:eastAsia="PMingLiU"/>
                <w:b/>
                <w:sz w:val="20"/>
                <w:szCs w:val="20"/>
              </w:rPr>
              <w:t>Mean (SD)</w:t>
            </w:r>
          </w:p>
        </w:tc>
        <w:tc>
          <w:tcPr>
            <w:tcW w:w="1589" w:type="dxa"/>
            <w:shd w:val="clear" w:color="auto" w:fill="FFFFFF"/>
          </w:tcPr>
          <w:p w:rsidR="00C91D23" w:rsidRPr="007F7173" w:rsidRDefault="00C91D23" w:rsidP="00250B66">
            <w:pPr>
              <w:spacing w:before="0" w:line="240" w:lineRule="auto"/>
              <w:jc w:val="left"/>
              <w:rPr>
                <w:rFonts w:eastAsia="PMingLiU"/>
                <w:sz w:val="20"/>
                <w:szCs w:val="20"/>
              </w:rPr>
            </w:pPr>
            <w:r w:rsidRPr="007F7173">
              <w:rPr>
                <w:rFonts w:eastAsia="PMingLiU"/>
                <w:sz w:val="20"/>
                <w:szCs w:val="20"/>
              </w:rPr>
              <w:t>12.7 (8.9)</w:t>
            </w:r>
          </w:p>
        </w:tc>
        <w:tc>
          <w:tcPr>
            <w:tcW w:w="1290" w:type="dxa"/>
          </w:tcPr>
          <w:p w:rsidR="00C91D23" w:rsidRPr="007F7173" w:rsidRDefault="00C91D23" w:rsidP="00250B66">
            <w:pPr>
              <w:spacing w:before="0" w:line="240" w:lineRule="auto"/>
              <w:jc w:val="left"/>
              <w:rPr>
                <w:rFonts w:eastAsia="PMingLiU"/>
                <w:sz w:val="20"/>
                <w:szCs w:val="20"/>
              </w:rPr>
            </w:pPr>
            <w:r w:rsidRPr="007F7173">
              <w:rPr>
                <w:rFonts w:eastAsia="PMingLiU"/>
                <w:sz w:val="20"/>
                <w:szCs w:val="20"/>
              </w:rPr>
              <w:t>11.7 (9.1)</w:t>
            </w:r>
          </w:p>
        </w:tc>
        <w:tc>
          <w:tcPr>
            <w:tcW w:w="1792" w:type="dxa"/>
          </w:tcPr>
          <w:p w:rsidR="00C91D23" w:rsidRPr="007F7173" w:rsidRDefault="00C91D23" w:rsidP="00250B66">
            <w:pPr>
              <w:spacing w:before="0" w:line="240" w:lineRule="auto"/>
              <w:jc w:val="left"/>
              <w:rPr>
                <w:rFonts w:eastAsia="PMingLiU"/>
                <w:sz w:val="20"/>
                <w:szCs w:val="20"/>
              </w:rPr>
            </w:pPr>
            <w:r w:rsidRPr="007F7173">
              <w:rPr>
                <w:rFonts w:eastAsia="PMingLiU"/>
                <w:sz w:val="20"/>
                <w:szCs w:val="20"/>
              </w:rPr>
              <w:t>13.3 (9.0)</w:t>
            </w:r>
          </w:p>
        </w:tc>
        <w:tc>
          <w:tcPr>
            <w:tcW w:w="1807" w:type="dxa"/>
          </w:tcPr>
          <w:p w:rsidR="00C91D23" w:rsidRPr="007F7173" w:rsidRDefault="00C91D23" w:rsidP="00250B66">
            <w:pPr>
              <w:spacing w:before="0" w:line="240" w:lineRule="auto"/>
              <w:jc w:val="left"/>
              <w:rPr>
                <w:rFonts w:eastAsia="PMingLiU"/>
                <w:sz w:val="20"/>
                <w:szCs w:val="20"/>
              </w:rPr>
            </w:pPr>
            <w:r w:rsidRPr="007F7173">
              <w:rPr>
                <w:rFonts w:eastAsia="PMingLiU"/>
                <w:sz w:val="20"/>
                <w:szCs w:val="20"/>
              </w:rPr>
              <w:t>13.2 (8.8)</w:t>
            </w:r>
          </w:p>
        </w:tc>
        <w:tc>
          <w:tcPr>
            <w:tcW w:w="1304" w:type="dxa"/>
          </w:tcPr>
          <w:p w:rsidR="00C91D23" w:rsidRPr="007F7173" w:rsidRDefault="00C91D23" w:rsidP="00250B66">
            <w:pPr>
              <w:spacing w:before="0" w:line="240" w:lineRule="auto"/>
              <w:jc w:val="left"/>
              <w:rPr>
                <w:rFonts w:eastAsia="PMingLiU"/>
                <w:sz w:val="20"/>
                <w:szCs w:val="20"/>
              </w:rPr>
            </w:pPr>
            <w:r w:rsidRPr="007F7173">
              <w:rPr>
                <w:rFonts w:eastAsia="PMingLiU"/>
                <w:sz w:val="20"/>
                <w:szCs w:val="20"/>
              </w:rPr>
              <w:t>11.7 (8.8)</w:t>
            </w:r>
          </w:p>
        </w:tc>
        <w:tc>
          <w:tcPr>
            <w:tcW w:w="1469" w:type="dxa"/>
          </w:tcPr>
          <w:p w:rsidR="00C91D23" w:rsidRPr="007F7173" w:rsidRDefault="00C91D23" w:rsidP="00250B66">
            <w:pPr>
              <w:spacing w:before="0" w:line="240" w:lineRule="auto"/>
              <w:jc w:val="left"/>
              <w:rPr>
                <w:rFonts w:eastAsia="PMingLiU"/>
                <w:sz w:val="20"/>
                <w:szCs w:val="20"/>
              </w:rPr>
            </w:pPr>
            <w:r w:rsidRPr="007F7173">
              <w:rPr>
                <w:rFonts w:eastAsia="PMingLiU"/>
                <w:sz w:val="20"/>
                <w:szCs w:val="20"/>
              </w:rPr>
              <w:t>12.3 (9.0)</w:t>
            </w:r>
          </w:p>
        </w:tc>
        <w:tc>
          <w:tcPr>
            <w:tcW w:w="1654" w:type="dxa"/>
          </w:tcPr>
          <w:p w:rsidR="00C91D23" w:rsidRPr="007F7173" w:rsidRDefault="00C91D23" w:rsidP="00250B66">
            <w:pPr>
              <w:spacing w:before="0" w:line="240" w:lineRule="auto"/>
              <w:jc w:val="left"/>
              <w:rPr>
                <w:rFonts w:eastAsia="PMingLiU"/>
                <w:sz w:val="20"/>
                <w:szCs w:val="20"/>
              </w:rPr>
            </w:pPr>
            <w:r w:rsidRPr="007F7173">
              <w:rPr>
                <w:rFonts w:eastAsia="PMingLiU"/>
                <w:sz w:val="20"/>
                <w:szCs w:val="20"/>
              </w:rPr>
              <w:t>12.3 (8.9)</w:t>
            </w:r>
          </w:p>
        </w:tc>
        <w:tc>
          <w:tcPr>
            <w:tcW w:w="1482" w:type="dxa"/>
          </w:tcPr>
          <w:p w:rsidR="00C91D23" w:rsidRPr="007F7173" w:rsidRDefault="00C91D23" w:rsidP="00250B66">
            <w:pPr>
              <w:spacing w:before="0" w:line="240" w:lineRule="auto"/>
              <w:jc w:val="left"/>
              <w:rPr>
                <w:rFonts w:eastAsia="PMingLiU"/>
                <w:sz w:val="20"/>
                <w:szCs w:val="20"/>
              </w:rPr>
            </w:pPr>
            <w:r w:rsidRPr="007F7173">
              <w:rPr>
                <w:rFonts w:eastAsia="PMingLiU"/>
                <w:sz w:val="20"/>
                <w:szCs w:val="20"/>
              </w:rPr>
              <w:t>14.2 (8.7)</w:t>
            </w:r>
          </w:p>
        </w:tc>
      </w:tr>
    </w:tbl>
    <w:p w:rsidR="00C91D23" w:rsidRPr="007F7173" w:rsidRDefault="00C91D23" w:rsidP="00C91D23"/>
    <w:p w:rsidR="00C91D23" w:rsidRDefault="00C91D23" w:rsidP="00C91D23"/>
    <w:p w:rsidR="00C91D23" w:rsidRDefault="005C4A11" w:rsidP="00C91D23">
      <w:pPr>
        <w:rPr>
          <w:i/>
          <w:color w:val="2E74B5" w:themeColor="accent1" w:themeShade="BF"/>
        </w:rPr>
      </w:pPr>
      <w:r w:rsidRPr="005C4A11">
        <w:rPr>
          <w:i/>
          <w:iCs/>
          <w:color w:val="2E74B5" w:themeColor="accent1" w:themeShade="BF"/>
        </w:rPr>
        <w:lastRenderedPageBreak/>
        <w:t xml:space="preserve">Supplementary table </w:t>
      </w:r>
      <w:r w:rsidR="00C91D23" w:rsidRPr="007F7173">
        <w:rPr>
          <w:i/>
          <w:color w:val="2E74B5" w:themeColor="accent1" w:themeShade="BF"/>
        </w:rPr>
        <w:t>5 Adjusted logistic regression for study covariates in the CFS and HFRS multivariate logistic regression models.</w:t>
      </w:r>
    </w:p>
    <w:tbl>
      <w:tblPr>
        <w:tblStyle w:val="TableGrid6"/>
        <w:tblpPr w:leftFromText="180" w:rightFromText="180" w:vertAnchor="page" w:horzAnchor="margin" w:tblpY="2041"/>
        <w:tblW w:w="13729" w:type="dxa"/>
        <w:tblLook w:val="04A0" w:firstRow="1" w:lastRow="0" w:firstColumn="1" w:lastColumn="0" w:noHBand="0" w:noVBand="1"/>
      </w:tblPr>
      <w:tblGrid>
        <w:gridCol w:w="1086"/>
        <w:gridCol w:w="1366"/>
        <w:gridCol w:w="1408"/>
        <w:gridCol w:w="1409"/>
        <w:gridCol w:w="1409"/>
        <w:gridCol w:w="1410"/>
        <w:gridCol w:w="1410"/>
        <w:gridCol w:w="1409"/>
        <w:gridCol w:w="1409"/>
        <w:gridCol w:w="1413"/>
      </w:tblGrid>
      <w:tr w:rsidR="00C91D23" w:rsidRPr="007F7173" w:rsidTr="00250B66">
        <w:trPr>
          <w:trHeight w:val="487"/>
        </w:trPr>
        <w:tc>
          <w:tcPr>
            <w:tcW w:w="1086" w:type="dxa"/>
            <w:vMerge w:val="restart"/>
            <w:shd w:val="clear" w:color="auto" w:fill="FFF2CC"/>
          </w:tcPr>
          <w:p w:rsidR="00C91D23" w:rsidRPr="007F7173" w:rsidRDefault="00C91D23" w:rsidP="00250B66">
            <w:pPr>
              <w:spacing w:before="0" w:line="240" w:lineRule="auto"/>
              <w:jc w:val="left"/>
              <w:rPr>
                <w:rFonts w:ascii="Calibri" w:eastAsia="PMingLiU" w:hAnsi="Calibri"/>
                <w:b/>
                <w:sz w:val="16"/>
                <w:szCs w:val="16"/>
              </w:rPr>
            </w:pPr>
            <w:r w:rsidRPr="007F7173">
              <w:rPr>
                <w:rFonts w:ascii="Calibri" w:eastAsia="PMingLiU" w:hAnsi="Calibri"/>
                <w:b/>
                <w:sz w:val="16"/>
                <w:szCs w:val="16"/>
              </w:rPr>
              <w:t>Covariate</w:t>
            </w:r>
          </w:p>
        </w:tc>
        <w:tc>
          <w:tcPr>
            <w:tcW w:w="4183" w:type="dxa"/>
            <w:gridSpan w:val="3"/>
            <w:shd w:val="clear" w:color="auto" w:fill="FFF2CC"/>
          </w:tcPr>
          <w:p w:rsidR="00C91D23" w:rsidRPr="007F7173" w:rsidRDefault="00C91D23" w:rsidP="00250B66">
            <w:pPr>
              <w:spacing w:before="0" w:line="240" w:lineRule="auto"/>
              <w:jc w:val="left"/>
              <w:rPr>
                <w:rFonts w:ascii="Calibri" w:eastAsia="PMingLiU" w:hAnsi="Calibri"/>
                <w:b/>
                <w:sz w:val="16"/>
                <w:szCs w:val="16"/>
              </w:rPr>
            </w:pPr>
            <w:r w:rsidRPr="007F7173">
              <w:rPr>
                <w:rFonts w:ascii="Calibri" w:eastAsia="PMingLiU" w:hAnsi="Calibri"/>
                <w:b/>
                <w:sz w:val="16"/>
                <w:szCs w:val="16"/>
              </w:rPr>
              <w:t>30-day mortality OR (95% CI)</w:t>
            </w:r>
          </w:p>
        </w:tc>
        <w:tc>
          <w:tcPr>
            <w:tcW w:w="4229" w:type="dxa"/>
            <w:gridSpan w:val="3"/>
            <w:shd w:val="clear" w:color="auto" w:fill="FFF2CC"/>
          </w:tcPr>
          <w:p w:rsidR="00C91D23" w:rsidRPr="007F7173" w:rsidRDefault="00C91D23" w:rsidP="00250B66">
            <w:pPr>
              <w:spacing w:before="0" w:line="240" w:lineRule="auto"/>
              <w:jc w:val="left"/>
              <w:rPr>
                <w:rFonts w:ascii="Calibri" w:eastAsia="PMingLiU" w:hAnsi="Calibri"/>
                <w:b/>
                <w:sz w:val="16"/>
                <w:szCs w:val="16"/>
              </w:rPr>
            </w:pPr>
            <w:r w:rsidRPr="007F7173">
              <w:rPr>
                <w:rFonts w:ascii="Calibri" w:eastAsia="PMingLiU" w:hAnsi="Calibri"/>
                <w:b/>
                <w:sz w:val="16"/>
                <w:szCs w:val="16"/>
              </w:rPr>
              <w:t>LOS &gt;10, OR (95% CI)</w:t>
            </w:r>
          </w:p>
        </w:tc>
        <w:tc>
          <w:tcPr>
            <w:tcW w:w="4231" w:type="dxa"/>
            <w:gridSpan w:val="3"/>
            <w:shd w:val="clear" w:color="auto" w:fill="FFF2CC"/>
          </w:tcPr>
          <w:p w:rsidR="00C91D23" w:rsidRPr="007F7173" w:rsidRDefault="00C91D23" w:rsidP="00250B66">
            <w:pPr>
              <w:spacing w:before="0" w:line="240" w:lineRule="auto"/>
              <w:jc w:val="left"/>
              <w:rPr>
                <w:rFonts w:ascii="Calibri" w:eastAsia="PMingLiU" w:hAnsi="Calibri"/>
                <w:b/>
                <w:sz w:val="16"/>
                <w:szCs w:val="16"/>
              </w:rPr>
            </w:pPr>
            <w:r w:rsidRPr="007F7173">
              <w:rPr>
                <w:rFonts w:ascii="Calibri" w:eastAsia="PMingLiU" w:hAnsi="Calibri"/>
                <w:b/>
                <w:sz w:val="16"/>
                <w:szCs w:val="16"/>
              </w:rPr>
              <w:t>30- readmission, OR (95% CI)</w:t>
            </w:r>
          </w:p>
        </w:tc>
      </w:tr>
      <w:tr w:rsidR="00C91D23" w:rsidRPr="007F7173" w:rsidTr="00250B66">
        <w:trPr>
          <w:trHeight w:val="243"/>
        </w:trPr>
        <w:tc>
          <w:tcPr>
            <w:tcW w:w="1086" w:type="dxa"/>
            <w:vMerge/>
            <w:shd w:val="clear" w:color="auto" w:fill="FFF2CC"/>
          </w:tcPr>
          <w:p w:rsidR="00C91D23" w:rsidRPr="007F7173" w:rsidRDefault="00C91D23" w:rsidP="00250B66">
            <w:pPr>
              <w:spacing w:before="0" w:line="240" w:lineRule="auto"/>
              <w:jc w:val="left"/>
              <w:rPr>
                <w:rFonts w:ascii="Calibri" w:eastAsia="PMingLiU" w:hAnsi="Calibri"/>
                <w:sz w:val="16"/>
                <w:szCs w:val="16"/>
              </w:rPr>
            </w:pPr>
          </w:p>
        </w:tc>
        <w:tc>
          <w:tcPr>
            <w:tcW w:w="1366" w:type="dxa"/>
            <w:shd w:val="clear" w:color="auto" w:fill="FFF2CC"/>
          </w:tcPr>
          <w:p w:rsidR="00C91D23" w:rsidRPr="007F7173" w:rsidRDefault="00C91D23" w:rsidP="00250B66">
            <w:pPr>
              <w:spacing w:before="0" w:line="240" w:lineRule="auto"/>
              <w:jc w:val="left"/>
              <w:rPr>
                <w:rFonts w:ascii="Calibri" w:eastAsia="PMingLiU" w:hAnsi="Calibri"/>
                <w:b/>
                <w:sz w:val="16"/>
                <w:szCs w:val="16"/>
              </w:rPr>
            </w:pPr>
            <w:r w:rsidRPr="007F7173">
              <w:rPr>
                <w:rFonts w:ascii="Calibri" w:eastAsia="PMingLiU" w:hAnsi="Calibri"/>
                <w:b/>
                <w:sz w:val="16"/>
                <w:szCs w:val="16"/>
              </w:rPr>
              <w:t>By original CFS categories</w:t>
            </w:r>
          </w:p>
        </w:tc>
        <w:tc>
          <w:tcPr>
            <w:tcW w:w="1408" w:type="dxa"/>
            <w:shd w:val="clear" w:color="auto" w:fill="FFF2CC"/>
          </w:tcPr>
          <w:p w:rsidR="00C91D23" w:rsidRPr="007F7173" w:rsidRDefault="00C91D23" w:rsidP="00250B66">
            <w:pPr>
              <w:spacing w:before="0" w:line="240" w:lineRule="auto"/>
              <w:jc w:val="left"/>
              <w:rPr>
                <w:rFonts w:ascii="Calibri" w:eastAsia="PMingLiU" w:hAnsi="Calibri"/>
                <w:b/>
                <w:sz w:val="16"/>
                <w:szCs w:val="16"/>
              </w:rPr>
            </w:pPr>
            <w:r w:rsidRPr="007F7173">
              <w:rPr>
                <w:rFonts w:ascii="Calibri" w:eastAsia="PMingLiU" w:hAnsi="Calibri"/>
                <w:b/>
                <w:sz w:val="16"/>
                <w:szCs w:val="16"/>
              </w:rPr>
              <w:t>By combined CFS non-frail and mild frailty</w:t>
            </w:r>
          </w:p>
        </w:tc>
        <w:tc>
          <w:tcPr>
            <w:tcW w:w="1409" w:type="dxa"/>
            <w:shd w:val="clear" w:color="auto" w:fill="FFF2CC"/>
          </w:tcPr>
          <w:p w:rsidR="00C91D23" w:rsidRPr="007F7173" w:rsidRDefault="00C91D23" w:rsidP="00250B66">
            <w:pPr>
              <w:spacing w:before="0" w:line="240" w:lineRule="auto"/>
              <w:jc w:val="left"/>
              <w:rPr>
                <w:rFonts w:ascii="Calibri" w:eastAsia="PMingLiU" w:hAnsi="Calibri"/>
                <w:b/>
                <w:sz w:val="16"/>
                <w:szCs w:val="16"/>
              </w:rPr>
            </w:pPr>
            <w:r w:rsidRPr="007F7173">
              <w:rPr>
                <w:rFonts w:ascii="Calibri" w:eastAsia="PMingLiU" w:hAnsi="Calibri"/>
                <w:b/>
                <w:sz w:val="16"/>
                <w:szCs w:val="16"/>
              </w:rPr>
              <w:t>By HFRS categories</w:t>
            </w:r>
          </w:p>
        </w:tc>
        <w:tc>
          <w:tcPr>
            <w:tcW w:w="1409" w:type="dxa"/>
            <w:shd w:val="clear" w:color="auto" w:fill="FFF2CC"/>
          </w:tcPr>
          <w:p w:rsidR="00C91D23" w:rsidRPr="007F7173" w:rsidRDefault="00C91D23" w:rsidP="00250B66">
            <w:pPr>
              <w:spacing w:before="0" w:line="240" w:lineRule="auto"/>
              <w:jc w:val="left"/>
              <w:rPr>
                <w:rFonts w:ascii="Calibri" w:eastAsia="PMingLiU" w:hAnsi="Calibri"/>
                <w:b/>
                <w:sz w:val="16"/>
                <w:szCs w:val="16"/>
              </w:rPr>
            </w:pPr>
            <w:r w:rsidRPr="007F7173">
              <w:rPr>
                <w:rFonts w:ascii="Calibri" w:eastAsia="PMingLiU" w:hAnsi="Calibri"/>
                <w:b/>
                <w:sz w:val="16"/>
                <w:szCs w:val="16"/>
              </w:rPr>
              <w:t>By original CFS categories</w:t>
            </w:r>
          </w:p>
        </w:tc>
        <w:tc>
          <w:tcPr>
            <w:tcW w:w="1410" w:type="dxa"/>
            <w:shd w:val="clear" w:color="auto" w:fill="FFF2CC"/>
          </w:tcPr>
          <w:p w:rsidR="00C91D23" w:rsidRPr="007F7173" w:rsidRDefault="00C91D23" w:rsidP="00250B66">
            <w:pPr>
              <w:spacing w:before="0" w:line="240" w:lineRule="auto"/>
              <w:jc w:val="left"/>
              <w:rPr>
                <w:rFonts w:ascii="Calibri" w:eastAsia="PMingLiU" w:hAnsi="Calibri"/>
                <w:b/>
                <w:sz w:val="16"/>
                <w:szCs w:val="16"/>
              </w:rPr>
            </w:pPr>
            <w:r w:rsidRPr="007F7173">
              <w:rPr>
                <w:rFonts w:ascii="Calibri" w:eastAsia="PMingLiU" w:hAnsi="Calibri"/>
                <w:b/>
                <w:sz w:val="16"/>
                <w:szCs w:val="16"/>
              </w:rPr>
              <w:t>By combined CFS non and mild frailty</w:t>
            </w:r>
          </w:p>
        </w:tc>
        <w:tc>
          <w:tcPr>
            <w:tcW w:w="1410" w:type="dxa"/>
            <w:shd w:val="clear" w:color="auto" w:fill="FFF2CC"/>
          </w:tcPr>
          <w:p w:rsidR="00C91D23" w:rsidRPr="007F7173" w:rsidRDefault="00C91D23" w:rsidP="00250B66">
            <w:pPr>
              <w:spacing w:before="0" w:line="240" w:lineRule="auto"/>
              <w:jc w:val="left"/>
              <w:rPr>
                <w:rFonts w:ascii="Calibri" w:eastAsia="PMingLiU" w:hAnsi="Calibri"/>
                <w:b/>
                <w:sz w:val="16"/>
                <w:szCs w:val="16"/>
              </w:rPr>
            </w:pPr>
            <w:r w:rsidRPr="007F7173">
              <w:rPr>
                <w:rFonts w:ascii="Calibri" w:eastAsia="PMingLiU" w:hAnsi="Calibri"/>
                <w:b/>
                <w:sz w:val="16"/>
                <w:szCs w:val="16"/>
              </w:rPr>
              <w:t>By HFRS categories</w:t>
            </w:r>
          </w:p>
        </w:tc>
        <w:tc>
          <w:tcPr>
            <w:tcW w:w="1409" w:type="dxa"/>
            <w:shd w:val="clear" w:color="auto" w:fill="FFF2CC"/>
          </w:tcPr>
          <w:p w:rsidR="00C91D23" w:rsidRPr="007F7173" w:rsidRDefault="00C91D23" w:rsidP="00250B66">
            <w:pPr>
              <w:spacing w:before="0" w:line="240" w:lineRule="auto"/>
              <w:jc w:val="left"/>
              <w:rPr>
                <w:rFonts w:ascii="Calibri" w:eastAsia="PMingLiU" w:hAnsi="Calibri"/>
                <w:b/>
                <w:sz w:val="16"/>
                <w:szCs w:val="16"/>
              </w:rPr>
            </w:pPr>
            <w:r w:rsidRPr="007F7173">
              <w:rPr>
                <w:rFonts w:ascii="Calibri" w:eastAsia="PMingLiU" w:hAnsi="Calibri"/>
                <w:b/>
                <w:sz w:val="16"/>
                <w:szCs w:val="16"/>
              </w:rPr>
              <w:t>By original CFS categories</w:t>
            </w:r>
          </w:p>
        </w:tc>
        <w:tc>
          <w:tcPr>
            <w:tcW w:w="1409" w:type="dxa"/>
            <w:shd w:val="clear" w:color="auto" w:fill="FFF2CC"/>
          </w:tcPr>
          <w:p w:rsidR="00C91D23" w:rsidRPr="007F7173" w:rsidRDefault="00C91D23" w:rsidP="00250B66">
            <w:pPr>
              <w:spacing w:before="0" w:line="240" w:lineRule="auto"/>
              <w:jc w:val="left"/>
              <w:rPr>
                <w:rFonts w:ascii="Calibri" w:eastAsia="PMingLiU" w:hAnsi="Calibri"/>
                <w:b/>
                <w:sz w:val="16"/>
                <w:szCs w:val="16"/>
              </w:rPr>
            </w:pPr>
            <w:r w:rsidRPr="007F7173">
              <w:rPr>
                <w:rFonts w:ascii="Calibri" w:eastAsia="PMingLiU" w:hAnsi="Calibri"/>
                <w:b/>
                <w:sz w:val="16"/>
                <w:szCs w:val="16"/>
              </w:rPr>
              <w:t>By combined CFS non and mild frailty</w:t>
            </w:r>
          </w:p>
        </w:tc>
        <w:tc>
          <w:tcPr>
            <w:tcW w:w="1413" w:type="dxa"/>
            <w:shd w:val="clear" w:color="auto" w:fill="FFF2CC"/>
          </w:tcPr>
          <w:p w:rsidR="00C91D23" w:rsidRPr="007F7173" w:rsidRDefault="00C91D23" w:rsidP="00250B66">
            <w:pPr>
              <w:spacing w:before="0" w:line="240" w:lineRule="auto"/>
              <w:jc w:val="left"/>
              <w:rPr>
                <w:rFonts w:ascii="Calibri" w:eastAsia="PMingLiU" w:hAnsi="Calibri"/>
                <w:b/>
                <w:sz w:val="16"/>
                <w:szCs w:val="16"/>
              </w:rPr>
            </w:pPr>
            <w:r w:rsidRPr="007F7173">
              <w:rPr>
                <w:rFonts w:ascii="Calibri" w:eastAsia="PMingLiU" w:hAnsi="Calibri"/>
                <w:b/>
                <w:sz w:val="16"/>
                <w:szCs w:val="16"/>
              </w:rPr>
              <w:t>By HFRS categories</w:t>
            </w:r>
          </w:p>
        </w:tc>
      </w:tr>
      <w:tr w:rsidR="00C91D23" w:rsidRPr="007F7173" w:rsidTr="00250B66">
        <w:trPr>
          <w:trHeight w:val="243"/>
        </w:trPr>
        <w:tc>
          <w:tcPr>
            <w:tcW w:w="1086" w:type="dxa"/>
            <w:shd w:val="clear" w:color="auto" w:fill="C5E0B3"/>
          </w:tcPr>
          <w:p w:rsidR="00C91D23" w:rsidRPr="007F7173" w:rsidRDefault="00C91D23" w:rsidP="00250B66">
            <w:pPr>
              <w:spacing w:before="0" w:line="240" w:lineRule="auto"/>
              <w:jc w:val="left"/>
              <w:rPr>
                <w:rFonts w:ascii="Calibri" w:eastAsia="PMingLiU" w:hAnsi="Calibri"/>
                <w:b/>
                <w:sz w:val="16"/>
                <w:szCs w:val="16"/>
              </w:rPr>
            </w:pPr>
            <w:r w:rsidRPr="007F7173">
              <w:rPr>
                <w:rFonts w:ascii="Calibri" w:eastAsia="PMingLiU" w:hAnsi="Calibri"/>
                <w:b/>
                <w:sz w:val="16"/>
                <w:szCs w:val="16"/>
              </w:rPr>
              <w:t>Age (by year)</w:t>
            </w:r>
          </w:p>
        </w:tc>
        <w:tc>
          <w:tcPr>
            <w:tcW w:w="1366" w:type="dxa"/>
          </w:tcPr>
          <w:p w:rsidR="00C91D23" w:rsidRPr="007F7173" w:rsidRDefault="00C91D23" w:rsidP="00250B66">
            <w:pPr>
              <w:spacing w:before="0" w:line="240" w:lineRule="auto"/>
              <w:jc w:val="left"/>
              <w:rPr>
                <w:rFonts w:ascii="Calibri" w:eastAsia="PMingLiU" w:hAnsi="Calibri"/>
                <w:sz w:val="16"/>
                <w:szCs w:val="16"/>
              </w:rPr>
            </w:pPr>
            <w:r w:rsidRPr="007F7173">
              <w:rPr>
                <w:rFonts w:ascii="Calibri" w:eastAsia="PMingLiU" w:hAnsi="Calibri"/>
                <w:sz w:val="16"/>
                <w:szCs w:val="16"/>
              </w:rPr>
              <w:t>1.04 (1.03 – 1.05)</w:t>
            </w:r>
          </w:p>
        </w:tc>
        <w:tc>
          <w:tcPr>
            <w:tcW w:w="1408" w:type="dxa"/>
          </w:tcPr>
          <w:p w:rsidR="00C91D23" w:rsidRPr="007F7173" w:rsidRDefault="00C91D23" w:rsidP="00250B66">
            <w:pPr>
              <w:spacing w:before="0" w:line="240" w:lineRule="auto"/>
              <w:jc w:val="left"/>
              <w:rPr>
                <w:rFonts w:ascii="Calibri" w:eastAsia="PMingLiU" w:hAnsi="Calibri"/>
                <w:sz w:val="16"/>
                <w:szCs w:val="16"/>
              </w:rPr>
            </w:pPr>
            <w:r w:rsidRPr="007F7173">
              <w:rPr>
                <w:rFonts w:ascii="Calibri" w:eastAsia="PMingLiU" w:hAnsi="Calibri"/>
                <w:sz w:val="16"/>
                <w:szCs w:val="16"/>
              </w:rPr>
              <w:t>1.04 (1.03 – 1.05)</w:t>
            </w:r>
          </w:p>
        </w:tc>
        <w:tc>
          <w:tcPr>
            <w:tcW w:w="1409" w:type="dxa"/>
          </w:tcPr>
          <w:p w:rsidR="00C91D23" w:rsidRPr="007F7173" w:rsidRDefault="00C91D23" w:rsidP="00250B66">
            <w:pPr>
              <w:spacing w:before="0" w:line="240" w:lineRule="auto"/>
              <w:jc w:val="left"/>
              <w:rPr>
                <w:rFonts w:ascii="Calibri" w:eastAsia="PMingLiU" w:hAnsi="Calibri"/>
                <w:sz w:val="16"/>
                <w:szCs w:val="16"/>
              </w:rPr>
            </w:pPr>
            <w:r w:rsidRPr="007F7173">
              <w:rPr>
                <w:rFonts w:ascii="Calibri" w:eastAsia="PMingLiU" w:hAnsi="Calibri"/>
                <w:sz w:val="16"/>
                <w:szCs w:val="16"/>
              </w:rPr>
              <w:t>1.04 (1.03 – 1.05)</w:t>
            </w:r>
          </w:p>
        </w:tc>
        <w:tc>
          <w:tcPr>
            <w:tcW w:w="1409" w:type="dxa"/>
          </w:tcPr>
          <w:p w:rsidR="00C91D23" w:rsidRPr="007F7173" w:rsidRDefault="00C91D23" w:rsidP="00250B66">
            <w:pPr>
              <w:spacing w:before="0" w:line="240" w:lineRule="auto"/>
              <w:jc w:val="left"/>
              <w:rPr>
                <w:rFonts w:ascii="Calibri" w:eastAsia="PMingLiU" w:hAnsi="Calibri"/>
                <w:sz w:val="16"/>
                <w:szCs w:val="16"/>
              </w:rPr>
            </w:pPr>
            <w:r w:rsidRPr="007F7173">
              <w:rPr>
                <w:rFonts w:ascii="Calibri" w:eastAsia="PMingLiU" w:hAnsi="Calibri"/>
                <w:sz w:val="16"/>
                <w:szCs w:val="16"/>
              </w:rPr>
              <w:t>1.02 (1.01 – 1.02)</w:t>
            </w:r>
          </w:p>
        </w:tc>
        <w:tc>
          <w:tcPr>
            <w:tcW w:w="1410" w:type="dxa"/>
          </w:tcPr>
          <w:p w:rsidR="00C91D23" w:rsidRPr="007F7173" w:rsidRDefault="00C91D23" w:rsidP="00250B66">
            <w:pPr>
              <w:spacing w:before="0" w:line="240" w:lineRule="auto"/>
              <w:jc w:val="left"/>
              <w:rPr>
                <w:rFonts w:ascii="Calibri" w:eastAsia="PMingLiU" w:hAnsi="Calibri"/>
                <w:sz w:val="16"/>
                <w:szCs w:val="16"/>
              </w:rPr>
            </w:pPr>
            <w:r w:rsidRPr="007F7173">
              <w:rPr>
                <w:rFonts w:ascii="Calibri" w:eastAsia="PMingLiU" w:hAnsi="Calibri"/>
                <w:sz w:val="16"/>
                <w:szCs w:val="16"/>
              </w:rPr>
              <w:t>1.02 (1.01 – 1.03)</w:t>
            </w:r>
          </w:p>
        </w:tc>
        <w:tc>
          <w:tcPr>
            <w:tcW w:w="1410" w:type="dxa"/>
          </w:tcPr>
          <w:p w:rsidR="00C91D23" w:rsidRPr="007F7173" w:rsidRDefault="00C91D23" w:rsidP="00250B66">
            <w:pPr>
              <w:spacing w:before="0" w:line="240" w:lineRule="auto"/>
              <w:jc w:val="left"/>
              <w:rPr>
                <w:rFonts w:ascii="Calibri" w:eastAsia="PMingLiU" w:hAnsi="Calibri"/>
                <w:sz w:val="16"/>
                <w:szCs w:val="16"/>
              </w:rPr>
            </w:pPr>
            <w:r w:rsidRPr="007F7173">
              <w:rPr>
                <w:rFonts w:ascii="Calibri" w:eastAsia="PMingLiU" w:hAnsi="Calibri"/>
                <w:sz w:val="16"/>
                <w:szCs w:val="16"/>
              </w:rPr>
              <w:t>1.01 (1.00 – 1.01)  p = 0.188</w:t>
            </w:r>
          </w:p>
        </w:tc>
        <w:tc>
          <w:tcPr>
            <w:tcW w:w="1409" w:type="dxa"/>
          </w:tcPr>
          <w:p w:rsidR="00C91D23" w:rsidRPr="007F7173" w:rsidRDefault="00C91D23" w:rsidP="00250B66">
            <w:pPr>
              <w:spacing w:before="0" w:line="240" w:lineRule="auto"/>
              <w:jc w:val="left"/>
              <w:rPr>
                <w:rFonts w:ascii="Calibri" w:eastAsia="PMingLiU" w:hAnsi="Calibri"/>
                <w:sz w:val="16"/>
                <w:szCs w:val="16"/>
              </w:rPr>
            </w:pPr>
            <w:r w:rsidRPr="007F7173">
              <w:rPr>
                <w:rFonts w:ascii="Calibri" w:eastAsia="PMingLiU" w:hAnsi="Calibri"/>
                <w:sz w:val="16"/>
                <w:szCs w:val="16"/>
              </w:rPr>
              <w:t>1.02 (1.01 – 1.02)</w:t>
            </w:r>
          </w:p>
        </w:tc>
        <w:tc>
          <w:tcPr>
            <w:tcW w:w="1409" w:type="dxa"/>
          </w:tcPr>
          <w:p w:rsidR="00C91D23" w:rsidRPr="007F7173" w:rsidRDefault="00C91D23" w:rsidP="00250B66">
            <w:pPr>
              <w:spacing w:before="0" w:line="240" w:lineRule="auto"/>
              <w:jc w:val="left"/>
              <w:rPr>
                <w:rFonts w:ascii="Calibri" w:eastAsia="PMingLiU" w:hAnsi="Calibri"/>
                <w:sz w:val="16"/>
                <w:szCs w:val="16"/>
              </w:rPr>
            </w:pPr>
            <w:r w:rsidRPr="007F7173">
              <w:rPr>
                <w:rFonts w:ascii="Calibri" w:eastAsia="PMingLiU" w:hAnsi="Calibri"/>
                <w:sz w:val="16"/>
                <w:szCs w:val="16"/>
              </w:rPr>
              <w:t>1.02 (1.01 – 1.03)</w:t>
            </w:r>
          </w:p>
        </w:tc>
        <w:tc>
          <w:tcPr>
            <w:tcW w:w="1413" w:type="dxa"/>
          </w:tcPr>
          <w:p w:rsidR="00C91D23" w:rsidRPr="007F7173" w:rsidRDefault="00C91D23" w:rsidP="00250B66">
            <w:pPr>
              <w:spacing w:before="0" w:line="240" w:lineRule="auto"/>
              <w:jc w:val="left"/>
              <w:rPr>
                <w:rFonts w:ascii="Calibri" w:eastAsia="PMingLiU" w:hAnsi="Calibri"/>
                <w:sz w:val="16"/>
                <w:szCs w:val="16"/>
              </w:rPr>
            </w:pPr>
            <w:r w:rsidRPr="007F7173">
              <w:rPr>
                <w:rFonts w:ascii="Calibri" w:eastAsia="PMingLiU" w:hAnsi="Calibri"/>
                <w:sz w:val="16"/>
                <w:szCs w:val="16"/>
              </w:rPr>
              <w:t>1.02 (1.01 – 1.03)</w:t>
            </w:r>
          </w:p>
        </w:tc>
      </w:tr>
      <w:tr w:rsidR="00C91D23" w:rsidRPr="007F7173" w:rsidTr="00250B66">
        <w:trPr>
          <w:trHeight w:val="243"/>
        </w:trPr>
        <w:tc>
          <w:tcPr>
            <w:tcW w:w="13729" w:type="dxa"/>
            <w:gridSpan w:val="10"/>
            <w:shd w:val="clear" w:color="auto" w:fill="C5E0B3"/>
          </w:tcPr>
          <w:p w:rsidR="00C91D23" w:rsidRPr="007F7173" w:rsidRDefault="00C91D23" w:rsidP="00250B66">
            <w:pPr>
              <w:spacing w:before="0" w:line="240" w:lineRule="auto"/>
              <w:jc w:val="left"/>
              <w:rPr>
                <w:rFonts w:ascii="Calibri" w:eastAsia="PMingLiU" w:hAnsi="Calibri"/>
                <w:b/>
                <w:sz w:val="16"/>
                <w:szCs w:val="16"/>
              </w:rPr>
            </w:pPr>
            <w:r w:rsidRPr="007F7173">
              <w:rPr>
                <w:rFonts w:ascii="Calibri" w:eastAsia="PMingLiU" w:hAnsi="Calibri"/>
                <w:b/>
                <w:sz w:val="16"/>
                <w:szCs w:val="16"/>
              </w:rPr>
              <w:t>Sex</w:t>
            </w:r>
          </w:p>
        </w:tc>
      </w:tr>
      <w:tr w:rsidR="00C91D23" w:rsidRPr="007F7173" w:rsidTr="00250B66">
        <w:trPr>
          <w:trHeight w:val="243"/>
        </w:trPr>
        <w:tc>
          <w:tcPr>
            <w:tcW w:w="1086" w:type="dxa"/>
          </w:tcPr>
          <w:p w:rsidR="00C91D23" w:rsidRPr="007F7173" w:rsidRDefault="00C91D23" w:rsidP="00250B66">
            <w:pPr>
              <w:spacing w:before="0" w:line="240" w:lineRule="auto"/>
              <w:jc w:val="left"/>
              <w:rPr>
                <w:rFonts w:ascii="Calibri" w:eastAsia="PMingLiU" w:hAnsi="Calibri"/>
                <w:sz w:val="16"/>
                <w:szCs w:val="16"/>
              </w:rPr>
            </w:pPr>
            <w:r w:rsidRPr="007F7173">
              <w:rPr>
                <w:rFonts w:ascii="Calibri" w:eastAsia="PMingLiU" w:hAnsi="Calibri"/>
                <w:sz w:val="16"/>
                <w:szCs w:val="16"/>
              </w:rPr>
              <w:t>Female</w:t>
            </w:r>
          </w:p>
        </w:tc>
        <w:tc>
          <w:tcPr>
            <w:tcW w:w="1366" w:type="dxa"/>
          </w:tcPr>
          <w:p w:rsidR="00C91D23" w:rsidRPr="007F7173" w:rsidRDefault="00C91D23" w:rsidP="00250B66">
            <w:pPr>
              <w:spacing w:before="0" w:line="240" w:lineRule="auto"/>
              <w:jc w:val="left"/>
              <w:rPr>
                <w:rFonts w:ascii="Calibri" w:eastAsia="PMingLiU" w:hAnsi="Calibri"/>
                <w:sz w:val="16"/>
                <w:szCs w:val="16"/>
              </w:rPr>
            </w:pPr>
            <w:r w:rsidRPr="007F7173">
              <w:rPr>
                <w:rFonts w:ascii="Calibri" w:eastAsia="PMingLiU" w:hAnsi="Calibri"/>
                <w:sz w:val="16"/>
                <w:szCs w:val="16"/>
              </w:rPr>
              <w:t>1.0</w:t>
            </w:r>
          </w:p>
        </w:tc>
        <w:tc>
          <w:tcPr>
            <w:tcW w:w="1408" w:type="dxa"/>
          </w:tcPr>
          <w:p w:rsidR="00C91D23" w:rsidRPr="007F7173" w:rsidRDefault="00C91D23" w:rsidP="00250B66">
            <w:pPr>
              <w:spacing w:before="0" w:line="240" w:lineRule="auto"/>
              <w:jc w:val="left"/>
              <w:rPr>
                <w:rFonts w:ascii="Calibri" w:eastAsia="PMingLiU" w:hAnsi="Calibri"/>
                <w:sz w:val="16"/>
                <w:szCs w:val="16"/>
              </w:rPr>
            </w:pPr>
            <w:r w:rsidRPr="007F7173">
              <w:rPr>
                <w:rFonts w:ascii="Calibri" w:eastAsia="PMingLiU" w:hAnsi="Calibri"/>
                <w:sz w:val="16"/>
                <w:szCs w:val="16"/>
              </w:rPr>
              <w:t>1.0</w:t>
            </w:r>
          </w:p>
        </w:tc>
        <w:tc>
          <w:tcPr>
            <w:tcW w:w="1409" w:type="dxa"/>
          </w:tcPr>
          <w:p w:rsidR="00C91D23" w:rsidRPr="007F7173" w:rsidRDefault="00C91D23" w:rsidP="00250B66">
            <w:pPr>
              <w:spacing w:before="0" w:line="240" w:lineRule="auto"/>
              <w:jc w:val="left"/>
              <w:rPr>
                <w:rFonts w:ascii="Calibri" w:eastAsia="PMingLiU" w:hAnsi="Calibri"/>
                <w:sz w:val="16"/>
                <w:szCs w:val="16"/>
              </w:rPr>
            </w:pPr>
            <w:r w:rsidRPr="007F7173">
              <w:rPr>
                <w:rFonts w:ascii="Calibri" w:eastAsia="PMingLiU" w:hAnsi="Calibri"/>
                <w:sz w:val="16"/>
                <w:szCs w:val="16"/>
              </w:rPr>
              <w:t>1.0</w:t>
            </w:r>
          </w:p>
        </w:tc>
        <w:tc>
          <w:tcPr>
            <w:tcW w:w="1409" w:type="dxa"/>
          </w:tcPr>
          <w:p w:rsidR="00C91D23" w:rsidRPr="007F7173" w:rsidRDefault="00C91D23" w:rsidP="00250B66">
            <w:pPr>
              <w:spacing w:before="0" w:line="240" w:lineRule="auto"/>
              <w:jc w:val="left"/>
              <w:rPr>
                <w:rFonts w:ascii="Calibri" w:eastAsia="PMingLiU" w:hAnsi="Calibri"/>
                <w:sz w:val="16"/>
                <w:szCs w:val="16"/>
              </w:rPr>
            </w:pPr>
            <w:r w:rsidRPr="007F7173">
              <w:rPr>
                <w:rFonts w:ascii="Calibri" w:eastAsia="PMingLiU" w:hAnsi="Calibri"/>
                <w:sz w:val="16"/>
                <w:szCs w:val="16"/>
              </w:rPr>
              <w:t>1.0</w:t>
            </w:r>
          </w:p>
        </w:tc>
        <w:tc>
          <w:tcPr>
            <w:tcW w:w="1410" w:type="dxa"/>
          </w:tcPr>
          <w:p w:rsidR="00C91D23" w:rsidRPr="007F7173" w:rsidRDefault="00C91D23" w:rsidP="00250B66">
            <w:pPr>
              <w:spacing w:before="0" w:line="240" w:lineRule="auto"/>
              <w:jc w:val="left"/>
              <w:rPr>
                <w:rFonts w:ascii="Calibri" w:eastAsia="PMingLiU" w:hAnsi="Calibri"/>
                <w:sz w:val="16"/>
                <w:szCs w:val="16"/>
              </w:rPr>
            </w:pPr>
            <w:r w:rsidRPr="007F7173">
              <w:rPr>
                <w:rFonts w:ascii="Calibri" w:eastAsia="PMingLiU" w:hAnsi="Calibri"/>
                <w:sz w:val="16"/>
                <w:szCs w:val="16"/>
              </w:rPr>
              <w:t>1.0</w:t>
            </w:r>
          </w:p>
        </w:tc>
        <w:tc>
          <w:tcPr>
            <w:tcW w:w="1410" w:type="dxa"/>
          </w:tcPr>
          <w:p w:rsidR="00C91D23" w:rsidRPr="007F7173" w:rsidRDefault="00C91D23" w:rsidP="00250B66">
            <w:pPr>
              <w:spacing w:before="0" w:line="240" w:lineRule="auto"/>
              <w:jc w:val="left"/>
              <w:rPr>
                <w:rFonts w:ascii="Calibri" w:eastAsia="PMingLiU" w:hAnsi="Calibri"/>
                <w:sz w:val="16"/>
                <w:szCs w:val="16"/>
              </w:rPr>
            </w:pPr>
            <w:r w:rsidRPr="007F7173">
              <w:rPr>
                <w:rFonts w:ascii="Calibri" w:eastAsia="PMingLiU" w:hAnsi="Calibri"/>
                <w:sz w:val="16"/>
                <w:szCs w:val="16"/>
              </w:rPr>
              <w:t>1.0</w:t>
            </w:r>
          </w:p>
        </w:tc>
        <w:tc>
          <w:tcPr>
            <w:tcW w:w="1409" w:type="dxa"/>
          </w:tcPr>
          <w:p w:rsidR="00C91D23" w:rsidRPr="007F7173" w:rsidRDefault="00C91D23" w:rsidP="00250B66">
            <w:pPr>
              <w:spacing w:before="0" w:line="240" w:lineRule="auto"/>
              <w:jc w:val="left"/>
              <w:rPr>
                <w:rFonts w:ascii="Calibri" w:eastAsia="PMingLiU" w:hAnsi="Calibri"/>
                <w:sz w:val="16"/>
                <w:szCs w:val="16"/>
              </w:rPr>
            </w:pPr>
            <w:r w:rsidRPr="007F7173">
              <w:rPr>
                <w:rFonts w:ascii="Calibri" w:eastAsia="PMingLiU" w:hAnsi="Calibri"/>
                <w:sz w:val="16"/>
                <w:szCs w:val="16"/>
              </w:rPr>
              <w:t>1.0</w:t>
            </w:r>
          </w:p>
        </w:tc>
        <w:tc>
          <w:tcPr>
            <w:tcW w:w="1409" w:type="dxa"/>
          </w:tcPr>
          <w:p w:rsidR="00C91D23" w:rsidRPr="007F7173" w:rsidRDefault="00C91D23" w:rsidP="00250B66">
            <w:pPr>
              <w:spacing w:before="0" w:line="240" w:lineRule="auto"/>
              <w:jc w:val="left"/>
              <w:rPr>
                <w:rFonts w:ascii="Calibri" w:eastAsia="PMingLiU" w:hAnsi="Calibri"/>
                <w:sz w:val="16"/>
                <w:szCs w:val="16"/>
              </w:rPr>
            </w:pPr>
            <w:r w:rsidRPr="007F7173">
              <w:rPr>
                <w:rFonts w:ascii="Calibri" w:eastAsia="PMingLiU" w:hAnsi="Calibri"/>
                <w:sz w:val="16"/>
                <w:szCs w:val="16"/>
              </w:rPr>
              <w:t>1.0</w:t>
            </w:r>
          </w:p>
        </w:tc>
        <w:tc>
          <w:tcPr>
            <w:tcW w:w="1413" w:type="dxa"/>
          </w:tcPr>
          <w:p w:rsidR="00C91D23" w:rsidRPr="007F7173" w:rsidRDefault="00C91D23" w:rsidP="00250B66">
            <w:pPr>
              <w:spacing w:before="0" w:line="240" w:lineRule="auto"/>
              <w:jc w:val="left"/>
              <w:rPr>
                <w:rFonts w:ascii="Calibri" w:eastAsia="PMingLiU" w:hAnsi="Calibri"/>
                <w:sz w:val="16"/>
                <w:szCs w:val="16"/>
              </w:rPr>
            </w:pPr>
            <w:r w:rsidRPr="007F7173">
              <w:rPr>
                <w:rFonts w:ascii="Calibri" w:eastAsia="PMingLiU" w:hAnsi="Calibri"/>
                <w:sz w:val="16"/>
                <w:szCs w:val="16"/>
              </w:rPr>
              <w:t>1.0</w:t>
            </w:r>
          </w:p>
        </w:tc>
      </w:tr>
      <w:tr w:rsidR="00C91D23" w:rsidRPr="007F7173" w:rsidTr="00250B66">
        <w:trPr>
          <w:trHeight w:val="243"/>
        </w:trPr>
        <w:tc>
          <w:tcPr>
            <w:tcW w:w="1086" w:type="dxa"/>
            <w:shd w:val="clear" w:color="auto" w:fill="E7E6E6"/>
          </w:tcPr>
          <w:p w:rsidR="00C91D23" w:rsidRPr="007F7173" w:rsidRDefault="00C91D23" w:rsidP="00250B66">
            <w:pPr>
              <w:spacing w:before="0" w:line="240" w:lineRule="auto"/>
              <w:jc w:val="left"/>
              <w:rPr>
                <w:rFonts w:ascii="Calibri" w:eastAsia="PMingLiU" w:hAnsi="Calibri"/>
                <w:sz w:val="16"/>
                <w:szCs w:val="16"/>
              </w:rPr>
            </w:pPr>
            <w:r w:rsidRPr="007F7173">
              <w:rPr>
                <w:rFonts w:ascii="Calibri" w:eastAsia="PMingLiU" w:hAnsi="Calibri"/>
                <w:sz w:val="16"/>
                <w:szCs w:val="16"/>
              </w:rPr>
              <w:t>Male</w:t>
            </w:r>
          </w:p>
        </w:tc>
        <w:tc>
          <w:tcPr>
            <w:tcW w:w="1366" w:type="dxa"/>
            <w:shd w:val="clear" w:color="auto" w:fill="E7E6E6"/>
          </w:tcPr>
          <w:p w:rsidR="00C91D23" w:rsidRPr="007F7173" w:rsidRDefault="00C91D23" w:rsidP="00250B66">
            <w:pPr>
              <w:spacing w:before="0" w:line="240" w:lineRule="auto"/>
              <w:jc w:val="left"/>
              <w:rPr>
                <w:rFonts w:ascii="Calibri" w:eastAsia="PMingLiU" w:hAnsi="Calibri"/>
                <w:sz w:val="16"/>
                <w:szCs w:val="16"/>
              </w:rPr>
            </w:pPr>
            <w:r w:rsidRPr="007F7173">
              <w:rPr>
                <w:rFonts w:ascii="Calibri" w:eastAsia="PMingLiU" w:hAnsi="Calibri"/>
                <w:sz w:val="16"/>
                <w:szCs w:val="16"/>
              </w:rPr>
              <w:t>1.28 (1.14 – 1.44)</w:t>
            </w:r>
          </w:p>
        </w:tc>
        <w:tc>
          <w:tcPr>
            <w:tcW w:w="1408" w:type="dxa"/>
            <w:shd w:val="clear" w:color="auto" w:fill="E7E6E6"/>
          </w:tcPr>
          <w:p w:rsidR="00C91D23" w:rsidRPr="007F7173" w:rsidRDefault="00C91D23" w:rsidP="00250B66">
            <w:pPr>
              <w:spacing w:before="0" w:line="240" w:lineRule="auto"/>
              <w:jc w:val="left"/>
              <w:rPr>
                <w:rFonts w:ascii="Calibri" w:eastAsia="PMingLiU" w:hAnsi="Calibri"/>
                <w:sz w:val="16"/>
                <w:szCs w:val="16"/>
              </w:rPr>
            </w:pPr>
            <w:r w:rsidRPr="007F7173">
              <w:rPr>
                <w:rFonts w:ascii="Calibri" w:eastAsia="PMingLiU" w:hAnsi="Calibri"/>
                <w:sz w:val="16"/>
                <w:szCs w:val="16"/>
              </w:rPr>
              <w:t>1.27 (1.13 – 1.43)</w:t>
            </w:r>
          </w:p>
        </w:tc>
        <w:tc>
          <w:tcPr>
            <w:tcW w:w="1409" w:type="dxa"/>
            <w:shd w:val="clear" w:color="auto" w:fill="E7E6E6"/>
          </w:tcPr>
          <w:p w:rsidR="00C91D23" w:rsidRPr="007F7173" w:rsidRDefault="00C91D23" w:rsidP="00250B66">
            <w:pPr>
              <w:spacing w:before="0" w:line="240" w:lineRule="auto"/>
              <w:jc w:val="left"/>
              <w:rPr>
                <w:rFonts w:ascii="Calibri" w:eastAsia="PMingLiU" w:hAnsi="Calibri"/>
                <w:sz w:val="16"/>
                <w:szCs w:val="16"/>
              </w:rPr>
            </w:pPr>
            <w:r w:rsidRPr="007F7173">
              <w:rPr>
                <w:rFonts w:ascii="Calibri" w:eastAsia="PMingLiU" w:hAnsi="Calibri"/>
                <w:sz w:val="16"/>
                <w:szCs w:val="16"/>
              </w:rPr>
              <w:t>1.24 (1.11 – 1.39)</w:t>
            </w:r>
          </w:p>
        </w:tc>
        <w:tc>
          <w:tcPr>
            <w:tcW w:w="1409" w:type="dxa"/>
            <w:shd w:val="clear" w:color="auto" w:fill="E7E6E6"/>
          </w:tcPr>
          <w:p w:rsidR="00C91D23" w:rsidRPr="007F7173" w:rsidRDefault="00C91D23" w:rsidP="00250B66">
            <w:pPr>
              <w:spacing w:before="0" w:line="240" w:lineRule="auto"/>
              <w:jc w:val="left"/>
              <w:rPr>
                <w:rFonts w:ascii="Calibri" w:eastAsia="PMingLiU" w:hAnsi="Calibri"/>
                <w:sz w:val="16"/>
                <w:szCs w:val="16"/>
              </w:rPr>
            </w:pPr>
            <w:r w:rsidRPr="007F7173">
              <w:rPr>
                <w:rFonts w:ascii="Calibri" w:eastAsia="PMingLiU" w:hAnsi="Calibri"/>
                <w:sz w:val="16"/>
                <w:szCs w:val="16"/>
              </w:rPr>
              <w:t>0.89 (0.82 – 0.98) p = 0.012</w:t>
            </w:r>
          </w:p>
        </w:tc>
        <w:tc>
          <w:tcPr>
            <w:tcW w:w="1410" w:type="dxa"/>
            <w:shd w:val="clear" w:color="auto" w:fill="E7E6E6"/>
          </w:tcPr>
          <w:p w:rsidR="00C91D23" w:rsidRPr="007F7173" w:rsidRDefault="00C91D23" w:rsidP="00250B66">
            <w:pPr>
              <w:spacing w:before="0" w:line="240" w:lineRule="auto"/>
              <w:jc w:val="left"/>
              <w:rPr>
                <w:rFonts w:ascii="Calibri" w:eastAsia="PMingLiU" w:hAnsi="Calibri"/>
                <w:sz w:val="16"/>
                <w:szCs w:val="16"/>
              </w:rPr>
            </w:pPr>
            <w:r w:rsidRPr="007F7173">
              <w:rPr>
                <w:rFonts w:ascii="Calibri" w:eastAsia="PMingLiU" w:hAnsi="Calibri"/>
                <w:sz w:val="16"/>
                <w:szCs w:val="16"/>
              </w:rPr>
              <w:t>0.88 (0.81 – 0.96) p = 0.004</w:t>
            </w:r>
          </w:p>
        </w:tc>
        <w:tc>
          <w:tcPr>
            <w:tcW w:w="1410" w:type="dxa"/>
            <w:shd w:val="clear" w:color="auto" w:fill="E7E6E6"/>
          </w:tcPr>
          <w:p w:rsidR="00C91D23" w:rsidRPr="007F7173" w:rsidRDefault="00C91D23" w:rsidP="00250B66">
            <w:pPr>
              <w:spacing w:before="0" w:line="240" w:lineRule="auto"/>
              <w:jc w:val="left"/>
              <w:rPr>
                <w:rFonts w:ascii="Calibri" w:eastAsia="PMingLiU" w:hAnsi="Calibri"/>
                <w:sz w:val="16"/>
                <w:szCs w:val="16"/>
              </w:rPr>
            </w:pPr>
            <w:r w:rsidRPr="007F7173">
              <w:rPr>
                <w:rFonts w:ascii="Calibri" w:eastAsia="PMingLiU" w:hAnsi="Calibri"/>
                <w:sz w:val="16"/>
                <w:szCs w:val="16"/>
              </w:rPr>
              <w:t>0.90 (0.82 – 0.99)  p = 0.024</w:t>
            </w:r>
          </w:p>
        </w:tc>
        <w:tc>
          <w:tcPr>
            <w:tcW w:w="1409" w:type="dxa"/>
            <w:shd w:val="clear" w:color="auto" w:fill="E7E6E6"/>
          </w:tcPr>
          <w:p w:rsidR="00C91D23" w:rsidRPr="007F7173" w:rsidRDefault="00C91D23" w:rsidP="00250B66">
            <w:pPr>
              <w:spacing w:before="0" w:line="240" w:lineRule="auto"/>
              <w:jc w:val="left"/>
              <w:rPr>
                <w:rFonts w:ascii="Calibri" w:eastAsia="PMingLiU" w:hAnsi="Calibri"/>
                <w:sz w:val="16"/>
                <w:szCs w:val="16"/>
              </w:rPr>
            </w:pPr>
            <w:r w:rsidRPr="007F7173">
              <w:rPr>
                <w:rFonts w:ascii="Calibri" w:eastAsia="PMingLiU" w:hAnsi="Calibri"/>
                <w:sz w:val="16"/>
                <w:szCs w:val="16"/>
              </w:rPr>
              <w:t>1.22 (1.11 – 1.33)</w:t>
            </w:r>
          </w:p>
        </w:tc>
        <w:tc>
          <w:tcPr>
            <w:tcW w:w="1409" w:type="dxa"/>
            <w:shd w:val="clear" w:color="auto" w:fill="E7E6E6"/>
          </w:tcPr>
          <w:p w:rsidR="00C91D23" w:rsidRPr="007F7173" w:rsidRDefault="00C91D23" w:rsidP="00250B66">
            <w:pPr>
              <w:spacing w:before="0" w:line="240" w:lineRule="auto"/>
              <w:jc w:val="left"/>
              <w:rPr>
                <w:rFonts w:ascii="Calibri" w:eastAsia="PMingLiU" w:hAnsi="Calibri"/>
                <w:sz w:val="16"/>
                <w:szCs w:val="16"/>
              </w:rPr>
            </w:pPr>
            <w:r w:rsidRPr="007F7173">
              <w:rPr>
                <w:rFonts w:ascii="Calibri" w:eastAsia="PMingLiU" w:hAnsi="Calibri"/>
                <w:sz w:val="16"/>
                <w:szCs w:val="16"/>
              </w:rPr>
              <w:t>1.21 (1.11 – 1.32)</w:t>
            </w:r>
          </w:p>
        </w:tc>
        <w:tc>
          <w:tcPr>
            <w:tcW w:w="1413" w:type="dxa"/>
            <w:shd w:val="clear" w:color="auto" w:fill="E7E6E6"/>
          </w:tcPr>
          <w:p w:rsidR="00C91D23" w:rsidRPr="007F7173" w:rsidRDefault="00C91D23" w:rsidP="00250B66">
            <w:pPr>
              <w:spacing w:before="0" w:line="240" w:lineRule="auto"/>
              <w:jc w:val="left"/>
              <w:rPr>
                <w:rFonts w:ascii="Calibri" w:eastAsia="PMingLiU" w:hAnsi="Calibri"/>
                <w:sz w:val="16"/>
                <w:szCs w:val="16"/>
              </w:rPr>
            </w:pPr>
            <w:r w:rsidRPr="007F7173">
              <w:rPr>
                <w:rFonts w:ascii="Calibri" w:eastAsia="PMingLiU" w:hAnsi="Calibri"/>
                <w:sz w:val="16"/>
                <w:szCs w:val="16"/>
              </w:rPr>
              <w:t>1.19 (1.09 – 1.30)</w:t>
            </w:r>
          </w:p>
        </w:tc>
      </w:tr>
      <w:tr w:rsidR="00C91D23" w:rsidRPr="007F7173" w:rsidTr="00250B66">
        <w:trPr>
          <w:trHeight w:val="243"/>
        </w:trPr>
        <w:tc>
          <w:tcPr>
            <w:tcW w:w="13729" w:type="dxa"/>
            <w:gridSpan w:val="10"/>
            <w:shd w:val="clear" w:color="auto" w:fill="C5E0B3"/>
          </w:tcPr>
          <w:p w:rsidR="00C91D23" w:rsidRPr="007F7173" w:rsidRDefault="00C91D23" w:rsidP="00250B66">
            <w:pPr>
              <w:spacing w:before="0" w:line="240" w:lineRule="auto"/>
              <w:jc w:val="left"/>
              <w:rPr>
                <w:rFonts w:ascii="Calibri" w:eastAsia="PMingLiU" w:hAnsi="Calibri"/>
                <w:b/>
                <w:sz w:val="16"/>
                <w:szCs w:val="16"/>
              </w:rPr>
            </w:pPr>
            <w:r w:rsidRPr="007F7173">
              <w:rPr>
                <w:rFonts w:ascii="Calibri" w:eastAsia="PMingLiU" w:hAnsi="Calibri"/>
                <w:b/>
                <w:sz w:val="16"/>
                <w:szCs w:val="16"/>
              </w:rPr>
              <w:t>CCI</w:t>
            </w:r>
          </w:p>
        </w:tc>
      </w:tr>
      <w:tr w:rsidR="00C91D23" w:rsidRPr="007F7173" w:rsidTr="00250B66">
        <w:trPr>
          <w:trHeight w:val="243"/>
        </w:trPr>
        <w:tc>
          <w:tcPr>
            <w:tcW w:w="1086" w:type="dxa"/>
          </w:tcPr>
          <w:p w:rsidR="00C91D23" w:rsidRPr="007F7173" w:rsidRDefault="00C91D23" w:rsidP="00250B66">
            <w:pPr>
              <w:spacing w:before="0" w:line="240" w:lineRule="auto"/>
              <w:jc w:val="left"/>
              <w:rPr>
                <w:rFonts w:ascii="Calibri" w:eastAsia="PMingLiU" w:hAnsi="Calibri"/>
                <w:sz w:val="16"/>
                <w:szCs w:val="16"/>
              </w:rPr>
            </w:pPr>
            <w:r w:rsidRPr="007F7173">
              <w:rPr>
                <w:rFonts w:ascii="Calibri" w:eastAsia="PMingLiU" w:hAnsi="Calibri"/>
                <w:sz w:val="16"/>
                <w:szCs w:val="16"/>
              </w:rPr>
              <w:t>0</w:t>
            </w:r>
          </w:p>
        </w:tc>
        <w:tc>
          <w:tcPr>
            <w:tcW w:w="1366" w:type="dxa"/>
          </w:tcPr>
          <w:p w:rsidR="00C91D23" w:rsidRPr="007F7173" w:rsidRDefault="00C91D23" w:rsidP="00250B66">
            <w:pPr>
              <w:spacing w:before="0" w:line="240" w:lineRule="auto"/>
              <w:jc w:val="left"/>
              <w:rPr>
                <w:rFonts w:ascii="Calibri" w:eastAsia="PMingLiU" w:hAnsi="Calibri"/>
                <w:sz w:val="16"/>
                <w:szCs w:val="16"/>
              </w:rPr>
            </w:pPr>
            <w:r w:rsidRPr="007F7173">
              <w:rPr>
                <w:rFonts w:ascii="Calibri" w:eastAsia="PMingLiU" w:hAnsi="Calibri"/>
                <w:sz w:val="16"/>
                <w:szCs w:val="16"/>
              </w:rPr>
              <w:t>1.0</w:t>
            </w:r>
          </w:p>
        </w:tc>
        <w:tc>
          <w:tcPr>
            <w:tcW w:w="1408" w:type="dxa"/>
          </w:tcPr>
          <w:p w:rsidR="00C91D23" w:rsidRPr="007F7173" w:rsidRDefault="00C91D23" w:rsidP="00250B66">
            <w:pPr>
              <w:spacing w:before="0" w:line="240" w:lineRule="auto"/>
              <w:jc w:val="left"/>
              <w:rPr>
                <w:rFonts w:ascii="Calibri" w:eastAsia="PMingLiU" w:hAnsi="Calibri"/>
                <w:sz w:val="16"/>
                <w:szCs w:val="16"/>
              </w:rPr>
            </w:pPr>
            <w:r w:rsidRPr="007F7173">
              <w:rPr>
                <w:rFonts w:ascii="Calibri" w:eastAsia="PMingLiU" w:hAnsi="Calibri"/>
                <w:sz w:val="16"/>
                <w:szCs w:val="16"/>
              </w:rPr>
              <w:t>1.0</w:t>
            </w:r>
          </w:p>
        </w:tc>
        <w:tc>
          <w:tcPr>
            <w:tcW w:w="1409" w:type="dxa"/>
          </w:tcPr>
          <w:p w:rsidR="00C91D23" w:rsidRPr="007F7173" w:rsidRDefault="00C91D23" w:rsidP="00250B66">
            <w:pPr>
              <w:spacing w:before="0" w:line="240" w:lineRule="auto"/>
              <w:jc w:val="left"/>
              <w:rPr>
                <w:rFonts w:ascii="Calibri" w:eastAsia="PMingLiU" w:hAnsi="Calibri"/>
                <w:sz w:val="16"/>
                <w:szCs w:val="16"/>
              </w:rPr>
            </w:pPr>
            <w:r w:rsidRPr="007F7173">
              <w:rPr>
                <w:rFonts w:ascii="Calibri" w:eastAsia="PMingLiU" w:hAnsi="Calibri"/>
                <w:sz w:val="16"/>
                <w:szCs w:val="16"/>
              </w:rPr>
              <w:t>1.0</w:t>
            </w:r>
          </w:p>
        </w:tc>
        <w:tc>
          <w:tcPr>
            <w:tcW w:w="1409" w:type="dxa"/>
          </w:tcPr>
          <w:p w:rsidR="00C91D23" w:rsidRPr="007F7173" w:rsidRDefault="00C91D23" w:rsidP="00250B66">
            <w:pPr>
              <w:spacing w:before="0" w:line="240" w:lineRule="auto"/>
              <w:jc w:val="left"/>
              <w:rPr>
                <w:rFonts w:ascii="Calibri" w:eastAsia="PMingLiU" w:hAnsi="Calibri"/>
                <w:sz w:val="16"/>
                <w:szCs w:val="16"/>
              </w:rPr>
            </w:pPr>
            <w:r w:rsidRPr="007F7173">
              <w:rPr>
                <w:rFonts w:ascii="Calibri" w:eastAsia="PMingLiU" w:hAnsi="Calibri"/>
                <w:sz w:val="16"/>
                <w:szCs w:val="16"/>
              </w:rPr>
              <w:t>1.0</w:t>
            </w:r>
          </w:p>
        </w:tc>
        <w:tc>
          <w:tcPr>
            <w:tcW w:w="1410" w:type="dxa"/>
          </w:tcPr>
          <w:p w:rsidR="00C91D23" w:rsidRPr="007F7173" w:rsidRDefault="00C91D23" w:rsidP="00250B66">
            <w:pPr>
              <w:spacing w:before="0" w:line="240" w:lineRule="auto"/>
              <w:jc w:val="left"/>
              <w:rPr>
                <w:rFonts w:ascii="Calibri" w:eastAsia="PMingLiU" w:hAnsi="Calibri"/>
                <w:sz w:val="16"/>
                <w:szCs w:val="16"/>
              </w:rPr>
            </w:pPr>
            <w:r w:rsidRPr="007F7173">
              <w:rPr>
                <w:rFonts w:ascii="Calibri" w:eastAsia="PMingLiU" w:hAnsi="Calibri"/>
                <w:sz w:val="16"/>
                <w:szCs w:val="16"/>
              </w:rPr>
              <w:t>1.0</w:t>
            </w:r>
          </w:p>
        </w:tc>
        <w:tc>
          <w:tcPr>
            <w:tcW w:w="1410" w:type="dxa"/>
          </w:tcPr>
          <w:p w:rsidR="00C91D23" w:rsidRPr="007F7173" w:rsidRDefault="00C91D23" w:rsidP="00250B66">
            <w:pPr>
              <w:spacing w:before="0" w:line="240" w:lineRule="auto"/>
              <w:jc w:val="left"/>
              <w:rPr>
                <w:rFonts w:ascii="Calibri" w:eastAsia="PMingLiU" w:hAnsi="Calibri"/>
                <w:sz w:val="16"/>
                <w:szCs w:val="16"/>
              </w:rPr>
            </w:pPr>
            <w:r w:rsidRPr="007F7173">
              <w:rPr>
                <w:rFonts w:ascii="Calibri" w:eastAsia="PMingLiU" w:hAnsi="Calibri"/>
                <w:sz w:val="16"/>
                <w:szCs w:val="16"/>
              </w:rPr>
              <w:t>1.0</w:t>
            </w:r>
          </w:p>
        </w:tc>
        <w:tc>
          <w:tcPr>
            <w:tcW w:w="1409" w:type="dxa"/>
          </w:tcPr>
          <w:p w:rsidR="00C91D23" w:rsidRPr="007F7173" w:rsidRDefault="00C91D23" w:rsidP="00250B66">
            <w:pPr>
              <w:spacing w:before="0" w:line="240" w:lineRule="auto"/>
              <w:jc w:val="left"/>
              <w:rPr>
                <w:rFonts w:ascii="Calibri" w:eastAsia="PMingLiU" w:hAnsi="Calibri"/>
                <w:sz w:val="16"/>
                <w:szCs w:val="16"/>
              </w:rPr>
            </w:pPr>
            <w:r w:rsidRPr="007F7173">
              <w:rPr>
                <w:rFonts w:ascii="Calibri" w:eastAsia="PMingLiU" w:hAnsi="Calibri"/>
                <w:sz w:val="16"/>
                <w:szCs w:val="16"/>
              </w:rPr>
              <w:t>1.0</w:t>
            </w:r>
          </w:p>
        </w:tc>
        <w:tc>
          <w:tcPr>
            <w:tcW w:w="1409" w:type="dxa"/>
          </w:tcPr>
          <w:p w:rsidR="00C91D23" w:rsidRPr="007F7173" w:rsidRDefault="00C91D23" w:rsidP="00250B66">
            <w:pPr>
              <w:spacing w:before="0" w:line="240" w:lineRule="auto"/>
              <w:jc w:val="left"/>
              <w:rPr>
                <w:rFonts w:ascii="Calibri" w:eastAsia="PMingLiU" w:hAnsi="Calibri"/>
                <w:sz w:val="16"/>
                <w:szCs w:val="16"/>
              </w:rPr>
            </w:pPr>
            <w:r w:rsidRPr="007F7173">
              <w:rPr>
                <w:rFonts w:ascii="Calibri" w:eastAsia="PMingLiU" w:hAnsi="Calibri"/>
                <w:sz w:val="16"/>
                <w:szCs w:val="16"/>
              </w:rPr>
              <w:t>1.0</w:t>
            </w:r>
          </w:p>
        </w:tc>
        <w:tc>
          <w:tcPr>
            <w:tcW w:w="1413" w:type="dxa"/>
          </w:tcPr>
          <w:p w:rsidR="00C91D23" w:rsidRPr="007F7173" w:rsidRDefault="00C91D23" w:rsidP="00250B66">
            <w:pPr>
              <w:spacing w:before="0" w:line="240" w:lineRule="auto"/>
              <w:jc w:val="left"/>
              <w:rPr>
                <w:rFonts w:ascii="Calibri" w:eastAsia="PMingLiU" w:hAnsi="Calibri"/>
                <w:sz w:val="16"/>
                <w:szCs w:val="16"/>
              </w:rPr>
            </w:pPr>
            <w:r w:rsidRPr="007F7173">
              <w:rPr>
                <w:rFonts w:ascii="Calibri" w:eastAsia="PMingLiU" w:hAnsi="Calibri"/>
                <w:sz w:val="16"/>
                <w:szCs w:val="16"/>
              </w:rPr>
              <w:t>1.0</w:t>
            </w:r>
          </w:p>
        </w:tc>
      </w:tr>
      <w:tr w:rsidR="00C91D23" w:rsidRPr="007F7173" w:rsidTr="00250B66">
        <w:trPr>
          <w:trHeight w:val="243"/>
        </w:trPr>
        <w:tc>
          <w:tcPr>
            <w:tcW w:w="1086" w:type="dxa"/>
            <w:shd w:val="clear" w:color="auto" w:fill="E7E6E6"/>
          </w:tcPr>
          <w:p w:rsidR="00C91D23" w:rsidRPr="007F7173" w:rsidRDefault="00C91D23" w:rsidP="00250B66">
            <w:pPr>
              <w:spacing w:before="0" w:line="240" w:lineRule="auto"/>
              <w:jc w:val="left"/>
              <w:rPr>
                <w:rFonts w:ascii="Calibri" w:eastAsia="PMingLiU" w:hAnsi="Calibri"/>
                <w:sz w:val="16"/>
                <w:szCs w:val="16"/>
              </w:rPr>
            </w:pPr>
            <w:r w:rsidRPr="007F7173">
              <w:rPr>
                <w:rFonts w:ascii="Calibri" w:eastAsia="PMingLiU" w:hAnsi="Calibri"/>
                <w:sz w:val="16"/>
                <w:szCs w:val="16"/>
              </w:rPr>
              <w:t>1-2</w:t>
            </w:r>
          </w:p>
        </w:tc>
        <w:tc>
          <w:tcPr>
            <w:tcW w:w="1366" w:type="dxa"/>
            <w:shd w:val="clear" w:color="auto" w:fill="E7E6E6"/>
          </w:tcPr>
          <w:p w:rsidR="00C91D23" w:rsidRPr="007F7173" w:rsidRDefault="00C91D23" w:rsidP="00250B66">
            <w:pPr>
              <w:spacing w:before="0" w:line="240" w:lineRule="auto"/>
              <w:jc w:val="left"/>
              <w:rPr>
                <w:rFonts w:ascii="Calibri" w:eastAsia="PMingLiU" w:hAnsi="Calibri"/>
                <w:sz w:val="16"/>
                <w:szCs w:val="16"/>
              </w:rPr>
            </w:pPr>
            <w:r w:rsidRPr="007F7173">
              <w:rPr>
                <w:rFonts w:ascii="Calibri" w:eastAsia="PMingLiU" w:hAnsi="Calibri"/>
                <w:sz w:val="16"/>
                <w:szCs w:val="16"/>
              </w:rPr>
              <w:t>1.25 (1.07 – 1.46) p = 0.005</w:t>
            </w:r>
          </w:p>
        </w:tc>
        <w:tc>
          <w:tcPr>
            <w:tcW w:w="1408" w:type="dxa"/>
            <w:shd w:val="clear" w:color="auto" w:fill="E7E6E6"/>
          </w:tcPr>
          <w:p w:rsidR="00C91D23" w:rsidRPr="007F7173" w:rsidRDefault="00C91D23" w:rsidP="00250B66">
            <w:pPr>
              <w:spacing w:before="0" w:line="240" w:lineRule="auto"/>
              <w:jc w:val="left"/>
              <w:rPr>
                <w:rFonts w:ascii="Calibri" w:eastAsia="PMingLiU" w:hAnsi="Calibri"/>
                <w:sz w:val="16"/>
                <w:szCs w:val="16"/>
              </w:rPr>
            </w:pPr>
            <w:r w:rsidRPr="007F7173">
              <w:rPr>
                <w:rFonts w:ascii="Calibri" w:eastAsia="PMingLiU" w:hAnsi="Calibri"/>
                <w:sz w:val="16"/>
                <w:szCs w:val="16"/>
              </w:rPr>
              <w:t>1.26 (1.08 – 1.47) p = 0.003</w:t>
            </w:r>
          </w:p>
        </w:tc>
        <w:tc>
          <w:tcPr>
            <w:tcW w:w="1409" w:type="dxa"/>
            <w:shd w:val="clear" w:color="auto" w:fill="E7E6E6"/>
          </w:tcPr>
          <w:p w:rsidR="00C91D23" w:rsidRPr="007F7173" w:rsidRDefault="00C91D23" w:rsidP="00250B66">
            <w:pPr>
              <w:spacing w:before="0" w:line="240" w:lineRule="auto"/>
              <w:jc w:val="left"/>
              <w:rPr>
                <w:rFonts w:ascii="Calibri" w:eastAsia="PMingLiU" w:hAnsi="Calibri"/>
                <w:sz w:val="16"/>
                <w:szCs w:val="16"/>
              </w:rPr>
            </w:pPr>
            <w:r w:rsidRPr="007F7173">
              <w:rPr>
                <w:rFonts w:ascii="Calibri" w:eastAsia="PMingLiU" w:hAnsi="Calibri"/>
                <w:sz w:val="16"/>
                <w:szCs w:val="16"/>
              </w:rPr>
              <w:t>1.25 (1.07 – 1.46) p = 0.004</w:t>
            </w:r>
          </w:p>
        </w:tc>
        <w:tc>
          <w:tcPr>
            <w:tcW w:w="1409" w:type="dxa"/>
            <w:shd w:val="clear" w:color="auto" w:fill="E7E6E6"/>
          </w:tcPr>
          <w:p w:rsidR="00C91D23" w:rsidRPr="007F7173" w:rsidRDefault="00C91D23" w:rsidP="00250B66">
            <w:pPr>
              <w:spacing w:before="0" w:line="240" w:lineRule="auto"/>
              <w:jc w:val="left"/>
              <w:rPr>
                <w:rFonts w:ascii="Calibri" w:eastAsia="PMingLiU" w:hAnsi="Calibri"/>
                <w:sz w:val="16"/>
                <w:szCs w:val="16"/>
              </w:rPr>
            </w:pPr>
            <w:r w:rsidRPr="007F7173">
              <w:rPr>
                <w:rFonts w:ascii="Calibri" w:eastAsia="PMingLiU" w:hAnsi="Calibri"/>
                <w:sz w:val="16"/>
                <w:szCs w:val="16"/>
              </w:rPr>
              <w:t>1.42 (1.28 – 1.58)</w:t>
            </w:r>
          </w:p>
        </w:tc>
        <w:tc>
          <w:tcPr>
            <w:tcW w:w="1410" w:type="dxa"/>
            <w:shd w:val="clear" w:color="auto" w:fill="E7E6E6"/>
          </w:tcPr>
          <w:p w:rsidR="00C91D23" w:rsidRPr="007F7173" w:rsidRDefault="00C91D23" w:rsidP="00250B66">
            <w:pPr>
              <w:spacing w:before="0" w:line="240" w:lineRule="auto"/>
              <w:jc w:val="left"/>
              <w:rPr>
                <w:rFonts w:ascii="Calibri" w:eastAsia="PMingLiU" w:hAnsi="Calibri"/>
                <w:sz w:val="16"/>
                <w:szCs w:val="16"/>
              </w:rPr>
            </w:pPr>
            <w:r w:rsidRPr="007F7173">
              <w:rPr>
                <w:rFonts w:ascii="Calibri" w:eastAsia="PMingLiU" w:hAnsi="Calibri"/>
                <w:sz w:val="16"/>
                <w:szCs w:val="16"/>
              </w:rPr>
              <w:t>1.47 (1.32 – 1.63)</w:t>
            </w:r>
          </w:p>
        </w:tc>
        <w:tc>
          <w:tcPr>
            <w:tcW w:w="1410" w:type="dxa"/>
            <w:shd w:val="clear" w:color="auto" w:fill="E7E6E6"/>
          </w:tcPr>
          <w:p w:rsidR="00C91D23" w:rsidRPr="007F7173" w:rsidRDefault="00C91D23" w:rsidP="00250B66">
            <w:pPr>
              <w:spacing w:before="0" w:line="240" w:lineRule="auto"/>
              <w:jc w:val="left"/>
              <w:rPr>
                <w:rFonts w:ascii="Calibri" w:eastAsia="PMingLiU" w:hAnsi="Calibri"/>
                <w:sz w:val="16"/>
                <w:szCs w:val="16"/>
              </w:rPr>
            </w:pPr>
            <w:r w:rsidRPr="007F7173">
              <w:rPr>
                <w:rFonts w:ascii="Calibri" w:eastAsia="PMingLiU" w:hAnsi="Calibri"/>
                <w:sz w:val="16"/>
                <w:szCs w:val="16"/>
              </w:rPr>
              <w:t>1.19 (1.06 – 1.32)  p = 0.002</w:t>
            </w:r>
          </w:p>
        </w:tc>
        <w:tc>
          <w:tcPr>
            <w:tcW w:w="1409" w:type="dxa"/>
            <w:shd w:val="clear" w:color="auto" w:fill="E7E6E6"/>
          </w:tcPr>
          <w:p w:rsidR="00C91D23" w:rsidRPr="007F7173" w:rsidRDefault="00C91D23" w:rsidP="00250B66">
            <w:pPr>
              <w:spacing w:before="0" w:line="240" w:lineRule="auto"/>
              <w:jc w:val="left"/>
              <w:rPr>
                <w:rFonts w:ascii="Calibri" w:eastAsia="PMingLiU" w:hAnsi="Calibri"/>
                <w:sz w:val="16"/>
                <w:szCs w:val="16"/>
              </w:rPr>
            </w:pPr>
            <w:r w:rsidRPr="007F7173">
              <w:rPr>
                <w:rFonts w:ascii="Calibri" w:eastAsia="PMingLiU" w:hAnsi="Calibri"/>
                <w:sz w:val="16"/>
                <w:szCs w:val="16"/>
              </w:rPr>
              <w:t>1.03 (0.93 – 1.15)  p = 0.571</w:t>
            </w:r>
          </w:p>
        </w:tc>
        <w:tc>
          <w:tcPr>
            <w:tcW w:w="1409" w:type="dxa"/>
            <w:shd w:val="clear" w:color="auto" w:fill="E7E6E6"/>
          </w:tcPr>
          <w:p w:rsidR="00C91D23" w:rsidRPr="007F7173" w:rsidRDefault="00C91D23" w:rsidP="00250B66">
            <w:pPr>
              <w:spacing w:before="0" w:line="240" w:lineRule="auto"/>
              <w:jc w:val="left"/>
              <w:rPr>
                <w:rFonts w:ascii="Calibri" w:eastAsia="PMingLiU" w:hAnsi="Calibri"/>
                <w:sz w:val="16"/>
                <w:szCs w:val="16"/>
              </w:rPr>
            </w:pPr>
            <w:r w:rsidRPr="007F7173">
              <w:rPr>
                <w:rFonts w:ascii="Calibri" w:eastAsia="PMingLiU" w:hAnsi="Calibri"/>
                <w:sz w:val="16"/>
                <w:szCs w:val="16"/>
              </w:rPr>
              <w:t>1.04 (0.94 – 1.16)  p = 0.430</w:t>
            </w:r>
          </w:p>
        </w:tc>
        <w:tc>
          <w:tcPr>
            <w:tcW w:w="1413" w:type="dxa"/>
            <w:shd w:val="clear" w:color="auto" w:fill="E7E6E6"/>
          </w:tcPr>
          <w:p w:rsidR="00C91D23" w:rsidRPr="007F7173" w:rsidRDefault="00C91D23" w:rsidP="00250B66">
            <w:pPr>
              <w:spacing w:before="0" w:line="240" w:lineRule="auto"/>
              <w:jc w:val="left"/>
              <w:rPr>
                <w:rFonts w:ascii="Calibri" w:eastAsia="PMingLiU" w:hAnsi="Calibri"/>
                <w:sz w:val="16"/>
                <w:szCs w:val="16"/>
              </w:rPr>
            </w:pPr>
            <w:r w:rsidRPr="007F7173">
              <w:rPr>
                <w:rFonts w:ascii="Calibri" w:eastAsia="PMingLiU" w:hAnsi="Calibri"/>
                <w:sz w:val="16"/>
                <w:szCs w:val="16"/>
              </w:rPr>
              <w:t>1.06 (0.96 – 1.18)  p = 0.251</w:t>
            </w:r>
          </w:p>
        </w:tc>
      </w:tr>
      <w:tr w:rsidR="00C91D23" w:rsidRPr="007F7173" w:rsidTr="00250B66">
        <w:trPr>
          <w:trHeight w:val="243"/>
        </w:trPr>
        <w:tc>
          <w:tcPr>
            <w:tcW w:w="1086" w:type="dxa"/>
          </w:tcPr>
          <w:p w:rsidR="00C91D23" w:rsidRPr="007F7173" w:rsidRDefault="00C91D23" w:rsidP="00250B66">
            <w:pPr>
              <w:spacing w:before="0" w:line="240" w:lineRule="auto"/>
              <w:jc w:val="left"/>
              <w:rPr>
                <w:rFonts w:ascii="Calibri" w:eastAsia="PMingLiU" w:hAnsi="Calibri"/>
                <w:sz w:val="16"/>
                <w:szCs w:val="16"/>
              </w:rPr>
            </w:pPr>
            <w:r w:rsidRPr="007F7173">
              <w:rPr>
                <w:rFonts w:ascii="Calibri" w:eastAsia="PMingLiU" w:hAnsi="Calibri"/>
                <w:sz w:val="16"/>
                <w:szCs w:val="16"/>
              </w:rPr>
              <w:t>3-5</w:t>
            </w:r>
          </w:p>
        </w:tc>
        <w:tc>
          <w:tcPr>
            <w:tcW w:w="1366" w:type="dxa"/>
          </w:tcPr>
          <w:p w:rsidR="00C91D23" w:rsidRPr="007F7173" w:rsidRDefault="00C91D23" w:rsidP="00250B66">
            <w:pPr>
              <w:spacing w:before="0" w:line="240" w:lineRule="auto"/>
              <w:jc w:val="left"/>
              <w:rPr>
                <w:rFonts w:ascii="Calibri" w:eastAsia="PMingLiU" w:hAnsi="Calibri"/>
                <w:sz w:val="16"/>
                <w:szCs w:val="16"/>
              </w:rPr>
            </w:pPr>
            <w:r w:rsidRPr="007F7173">
              <w:rPr>
                <w:rFonts w:ascii="Calibri" w:eastAsia="PMingLiU" w:hAnsi="Calibri"/>
                <w:sz w:val="16"/>
                <w:szCs w:val="16"/>
              </w:rPr>
              <w:t>1.98 (1.66 – 2.35)</w:t>
            </w:r>
          </w:p>
        </w:tc>
        <w:tc>
          <w:tcPr>
            <w:tcW w:w="1408" w:type="dxa"/>
          </w:tcPr>
          <w:p w:rsidR="00C91D23" w:rsidRPr="007F7173" w:rsidRDefault="00C91D23" w:rsidP="00250B66">
            <w:pPr>
              <w:spacing w:before="0" w:line="240" w:lineRule="auto"/>
              <w:jc w:val="left"/>
              <w:rPr>
                <w:rFonts w:ascii="Calibri" w:eastAsia="PMingLiU" w:hAnsi="Calibri"/>
                <w:sz w:val="16"/>
                <w:szCs w:val="16"/>
              </w:rPr>
            </w:pPr>
            <w:r w:rsidRPr="007F7173">
              <w:rPr>
                <w:rFonts w:ascii="Calibri" w:eastAsia="PMingLiU" w:hAnsi="Calibri"/>
                <w:sz w:val="16"/>
                <w:szCs w:val="16"/>
              </w:rPr>
              <w:t>2.01 (1.69 – 2.39)</w:t>
            </w:r>
          </w:p>
        </w:tc>
        <w:tc>
          <w:tcPr>
            <w:tcW w:w="1409" w:type="dxa"/>
          </w:tcPr>
          <w:p w:rsidR="00C91D23" w:rsidRPr="007F7173" w:rsidRDefault="00C91D23" w:rsidP="00250B66">
            <w:pPr>
              <w:spacing w:before="0" w:line="240" w:lineRule="auto"/>
              <w:jc w:val="left"/>
              <w:rPr>
                <w:rFonts w:ascii="Calibri" w:eastAsia="PMingLiU" w:hAnsi="Calibri"/>
                <w:sz w:val="16"/>
                <w:szCs w:val="16"/>
              </w:rPr>
            </w:pPr>
            <w:r w:rsidRPr="007F7173">
              <w:rPr>
                <w:rFonts w:ascii="Calibri" w:eastAsia="PMingLiU" w:hAnsi="Calibri"/>
                <w:sz w:val="16"/>
                <w:szCs w:val="16"/>
              </w:rPr>
              <w:t>1.88 (1.59 – 2.24)</w:t>
            </w:r>
          </w:p>
        </w:tc>
        <w:tc>
          <w:tcPr>
            <w:tcW w:w="1409" w:type="dxa"/>
          </w:tcPr>
          <w:p w:rsidR="00C91D23" w:rsidRPr="007F7173" w:rsidRDefault="00C91D23" w:rsidP="00250B66">
            <w:pPr>
              <w:spacing w:before="0" w:line="240" w:lineRule="auto"/>
              <w:jc w:val="left"/>
              <w:rPr>
                <w:rFonts w:ascii="Calibri" w:eastAsia="PMingLiU" w:hAnsi="Calibri"/>
                <w:sz w:val="16"/>
                <w:szCs w:val="16"/>
              </w:rPr>
            </w:pPr>
            <w:r w:rsidRPr="007F7173">
              <w:rPr>
                <w:rFonts w:ascii="Calibri" w:eastAsia="PMingLiU" w:hAnsi="Calibri"/>
                <w:sz w:val="16"/>
                <w:szCs w:val="16"/>
              </w:rPr>
              <w:t>1.80 (1.58 – 2.04)</w:t>
            </w:r>
          </w:p>
        </w:tc>
        <w:tc>
          <w:tcPr>
            <w:tcW w:w="1410" w:type="dxa"/>
          </w:tcPr>
          <w:p w:rsidR="00C91D23" w:rsidRPr="007F7173" w:rsidRDefault="00C91D23" w:rsidP="00250B66">
            <w:pPr>
              <w:spacing w:before="0" w:line="240" w:lineRule="auto"/>
              <w:jc w:val="left"/>
              <w:rPr>
                <w:rFonts w:ascii="Calibri" w:eastAsia="PMingLiU" w:hAnsi="Calibri"/>
                <w:sz w:val="16"/>
                <w:szCs w:val="16"/>
              </w:rPr>
            </w:pPr>
            <w:r w:rsidRPr="007F7173">
              <w:rPr>
                <w:rFonts w:ascii="Calibri" w:eastAsia="PMingLiU" w:hAnsi="Calibri"/>
                <w:sz w:val="16"/>
                <w:szCs w:val="16"/>
              </w:rPr>
              <w:t>1.87 (1.65 – 2.12)</w:t>
            </w:r>
          </w:p>
        </w:tc>
        <w:tc>
          <w:tcPr>
            <w:tcW w:w="1410" w:type="dxa"/>
          </w:tcPr>
          <w:p w:rsidR="00C91D23" w:rsidRPr="007F7173" w:rsidRDefault="00C91D23" w:rsidP="00250B66">
            <w:pPr>
              <w:spacing w:before="0" w:line="240" w:lineRule="auto"/>
              <w:jc w:val="left"/>
              <w:rPr>
                <w:rFonts w:ascii="Calibri" w:eastAsia="PMingLiU" w:hAnsi="Calibri"/>
                <w:sz w:val="16"/>
                <w:szCs w:val="16"/>
              </w:rPr>
            </w:pPr>
            <w:r w:rsidRPr="007F7173">
              <w:rPr>
                <w:rFonts w:ascii="Calibri" w:eastAsia="PMingLiU" w:hAnsi="Calibri"/>
                <w:sz w:val="16"/>
                <w:szCs w:val="16"/>
              </w:rPr>
              <w:t>1.25 (1.09 – 1.42)</w:t>
            </w:r>
          </w:p>
          <w:p w:rsidR="00C91D23" w:rsidRPr="007F7173" w:rsidRDefault="00C91D23" w:rsidP="00250B66">
            <w:pPr>
              <w:spacing w:before="0" w:line="240" w:lineRule="auto"/>
              <w:jc w:val="left"/>
              <w:rPr>
                <w:rFonts w:ascii="Calibri" w:eastAsia="PMingLiU" w:hAnsi="Calibri"/>
                <w:sz w:val="16"/>
                <w:szCs w:val="16"/>
              </w:rPr>
            </w:pPr>
            <w:r w:rsidRPr="007F7173">
              <w:rPr>
                <w:rFonts w:ascii="Calibri" w:eastAsia="PMingLiU" w:hAnsi="Calibri"/>
                <w:sz w:val="16"/>
                <w:szCs w:val="16"/>
              </w:rPr>
              <w:t>P = 0.001</w:t>
            </w:r>
          </w:p>
        </w:tc>
        <w:tc>
          <w:tcPr>
            <w:tcW w:w="1409" w:type="dxa"/>
          </w:tcPr>
          <w:p w:rsidR="00C91D23" w:rsidRPr="007F7173" w:rsidRDefault="00C91D23" w:rsidP="00250B66">
            <w:pPr>
              <w:spacing w:before="0" w:line="240" w:lineRule="auto"/>
              <w:jc w:val="left"/>
              <w:rPr>
                <w:rFonts w:ascii="Calibri" w:eastAsia="PMingLiU" w:hAnsi="Calibri"/>
                <w:sz w:val="16"/>
                <w:szCs w:val="16"/>
              </w:rPr>
            </w:pPr>
            <w:r w:rsidRPr="007F7173">
              <w:rPr>
                <w:rFonts w:ascii="Calibri" w:eastAsia="PMingLiU" w:hAnsi="Calibri"/>
                <w:sz w:val="16"/>
                <w:szCs w:val="16"/>
              </w:rPr>
              <w:t>1.37 (1.21 – 1.56)</w:t>
            </w:r>
          </w:p>
        </w:tc>
        <w:tc>
          <w:tcPr>
            <w:tcW w:w="1409" w:type="dxa"/>
          </w:tcPr>
          <w:p w:rsidR="00C91D23" w:rsidRPr="007F7173" w:rsidRDefault="00C91D23" w:rsidP="00250B66">
            <w:pPr>
              <w:spacing w:before="0" w:line="240" w:lineRule="auto"/>
              <w:jc w:val="left"/>
              <w:rPr>
                <w:rFonts w:ascii="Calibri" w:eastAsia="PMingLiU" w:hAnsi="Calibri"/>
                <w:sz w:val="16"/>
                <w:szCs w:val="16"/>
              </w:rPr>
            </w:pPr>
            <w:r w:rsidRPr="007F7173">
              <w:rPr>
                <w:rFonts w:ascii="Calibri" w:eastAsia="PMingLiU" w:hAnsi="Calibri"/>
                <w:sz w:val="16"/>
                <w:szCs w:val="16"/>
              </w:rPr>
              <w:t>1.40 (1.23 – 1.59)</w:t>
            </w:r>
          </w:p>
        </w:tc>
        <w:tc>
          <w:tcPr>
            <w:tcW w:w="1413" w:type="dxa"/>
          </w:tcPr>
          <w:p w:rsidR="00C91D23" w:rsidRPr="007F7173" w:rsidRDefault="00C91D23" w:rsidP="00250B66">
            <w:pPr>
              <w:spacing w:before="0" w:line="240" w:lineRule="auto"/>
              <w:jc w:val="left"/>
              <w:rPr>
                <w:rFonts w:ascii="Calibri" w:eastAsia="PMingLiU" w:hAnsi="Calibri"/>
                <w:sz w:val="16"/>
                <w:szCs w:val="16"/>
              </w:rPr>
            </w:pPr>
            <w:r w:rsidRPr="007F7173">
              <w:rPr>
                <w:rFonts w:ascii="Calibri" w:eastAsia="PMingLiU" w:hAnsi="Calibri"/>
                <w:sz w:val="16"/>
                <w:szCs w:val="16"/>
              </w:rPr>
              <w:t>1.42 (1.25 – 1.62)</w:t>
            </w:r>
          </w:p>
        </w:tc>
      </w:tr>
      <w:tr w:rsidR="00C91D23" w:rsidRPr="007F7173" w:rsidTr="00250B66">
        <w:trPr>
          <w:trHeight w:val="243"/>
        </w:trPr>
        <w:tc>
          <w:tcPr>
            <w:tcW w:w="1086" w:type="dxa"/>
            <w:shd w:val="clear" w:color="auto" w:fill="E7E6E6"/>
          </w:tcPr>
          <w:p w:rsidR="00C91D23" w:rsidRPr="007F7173" w:rsidRDefault="00C91D23" w:rsidP="00250B66">
            <w:pPr>
              <w:spacing w:before="0" w:line="240" w:lineRule="auto"/>
              <w:jc w:val="left"/>
              <w:rPr>
                <w:rFonts w:ascii="Calibri" w:eastAsia="PMingLiU" w:hAnsi="Calibri"/>
                <w:sz w:val="16"/>
                <w:szCs w:val="16"/>
              </w:rPr>
            </w:pPr>
            <w:r w:rsidRPr="007F7173">
              <w:rPr>
                <w:rFonts w:ascii="Calibri" w:eastAsia="PMingLiU" w:hAnsi="Calibri"/>
                <w:sz w:val="16"/>
                <w:szCs w:val="16"/>
              </w:rPr>
              <w:t>≥6</w:t>
            </w:r>
          </w:p>
        </w:tc>
        <w:tc>
          <w:tcPr>
            <w:tcW w:w="1366" w:type="dxa"/>
            <w:shd w:val="clear" w:color="auto" w:fill="E7E6E6"/>
          </w:tcPr>
          <w:p w:rsidR="00C91D23" w:rsidRPr="007F7173" w:rsidRDefault="00C91D23" w:rsidP="00250B66">
            <w:pPr>
              <w:spacing w:before="0" w:line="240" w:lineRule="auto"/>
              <w:jc w:val="left"/>
              <w:rPr>
                <w:rFonts w:ascii="Calibri" w:eastAsia="PMingLiU" w:hAnsi="Calibri"/>
                <w:sz w:val="16"/>
                <w:szCs w:val="16"/>
              </w:rPr>
            </w:pPr>
            <w:r w:rsidRPr="007F7173">
              <w:rPr>
                <w:rFonts w:ascii="Calibri" w:eastAsia="PMingLiU" w:hAnsi="Calibri"/>
                <w:sz w:val="16"/>
                <w:szCs w:val="16"/>
              </w:rPr>
              <w:t>5.76 (4.56 – 7.27)</w:t>
            </w:r>
          </w:p>
        </w:tc>
        <w:tc>
          <w:tcPr>
            <w:tcW w:w="1408" w:type="dxa"/>
            <w:shd w:val="clear" w:color="auto" w:fill="E7E6E6"/>
          </w:tcPr>
          <w:p w:rsidR="00C91D23" w:rsidRPr="007F7173" w:rsidRDefault="00C91D23" w:rsidP="00250B66">
            <w:pPr>
              <w:spacing w:before="0" w:line="240" w:lineRule="auto"/>
              <w:jc w:val="left"/>
              <w:rPr>
                <w:rFonts w:ascii="Calibri" w:eastAsia="PMingLiU" w:hAnsi="Calibri"/>
                <w:sz w:val="16"/>
                <w:szCs w:val="16"/>
              </w:rPr>
            </w:pPr>
            <w:r w:rsidRPr="007F7173">
              <w:rPr>
                <w:rFonts w:ascii="Calibri" w:eastAsia="PMingLiU" w:hAnsi="Calibri"/>
                <w:sz w:val="16"/>
                <w:szCs w:val="16"/>
              </w:rPr>
              <w:t>5.86 (4.64 – 7.40)</w:t>
            </w:r>
          </w:p>
        </w:tc>
        <w:tc>
          <w:tcPr>
            <w:tcW w:w="1409" w:type="dxa"/>
            <w:shd w:val="clear" w:color="auto" w:fill="E7E6E6"/>
          </w:tcPr>
          <w:p w:rsidR="00C91D23" w:rsidRPr="007F7173" w:rsidRDefault="00C91D23" w:rsidP="00250B66">
            <w:pPr>
              <w:spacing w:before="0" w:line="240" w:lineRule="auto"/>
              <w:jc w:val="left"/>
              <w:rPr>
                <w:rFonts w:ascii="Calibri" w:eastAsia="PMingLiU" w:hAnsi="Calibri"/>
                <w:sz w:val="16"/>
                <w:szCs w:val="16"/>
              </w:rPr>
            </w:pPr>
            <w:r w:rsidRPr="007F7173">
              <w:rPr>
                <w:rFonts w:ascii="Calibri" w:eastAsia="PMingLiU" w:hAnsi="Calibri"/>
                <w:sz w:val="16"/>
                <w:szCs w:val="16"/>
              </w:rPr>
              <w:t>6.00 (4.75 – 7.57)</w:t>
            </w:r>
          </w:p>
        </w:tc>
        <w:tc>
          <w:tcPr>
            <w:tcW w:w="1409" w:type="dxa"/>
            <w:shd w:val="clear" w:color="auto" w:fill="E7E6E6"/>
          </w:tcPr>
          <w:p w:rsidR="00C91D23" w:rsidRPr="007F7173" w:rsidRDefault="00C91D23" w:rsidP="00250B66">
            <w:pPr>
              <w:spacing w:before="0" w:line="240" w:lineRule="auto"/>
              <w:jc w:val="left"/>
              <w:rPr>
                <w:rFonts w:ascii="Calibri" w:eastAsia="PMingLiU" w:hAnsi="Calibri"/>
                <w:sz w:val="16"/>
                <w:szCs w:val="16"/>
              </w:rPr>
            </w:pPr>
            <w:r w:rsidRPr="007F7173">
              <w:rPr>
                <w:rFonts w:ascii="Calibri" w:eastAsia="PMingLiU" w:hAnsi="Calibri"/>
                <w:sz w:val="16"/>
                <w:szCs w:val="16"/>
              </w:rPr>
              <w:t>2.29 (1.87 – 2.81)</w:t>
            </w:r>
          </w:p>
        </w:tc>
        <w:tc>
          <w:tcPr>
            <w:tcW w:w="1410" w:type="dxa"/>
            <w:shd w:val="clear" w:color="auto" w:fill="E7E6E6"/>
          </w:tcPr>
          <w:p w:rsidR="00C91D23" w:rsidRPr="007F7173" w:rsidRDefault="00C91D23" w:rsidP="00250B66">
            <w:pPr>
              <w:spacing w:before="0" w:line="240" w:lineRule="auto"/>
              <w:jc w:val="left"/>
              <w:rPr>
                <w:rFonts w:ascii="Calibri" w:eastAsia="PMingLiU" w:hAnsi="Calibri"/>
                <w:sz w:val="16"/>
                <w:szCs w:val="16"/>
              </w:rPr>
            </w:pPr>
            <w:r w:rsidRPr="007F7173">
              <w:rPr>
                <w:rFonts w:ascii="Calibri" w:eastAsia="PMingLiU" w:hAnsi="Calibri"/>
                <w:sz w:val="16"/>
                <w:szCs w:val="16"/>
              </w:rPr>
              <w:t>2.39 (1.95 – 2.92)</w:t>
            </w:r>
          </w:p>
        </w:tc>
        <w:tc>
          <w:tcPr>
            <w:tcW w:w="1410" w:type="dxa"/>
            <w:shd w:val="clear" w:color="auto" w:fill="E7E6E6"/>
          </w:tcPr>
          <w:p w:rsidR="00C91D23" w:rsidRPr="007F7173" w:rsidRDefault="00C91D23" w:rsidP="00250B66">
            <w:pPr>
              <w:spacing w:before="0" w:line="240" w:lineRule="auto"/>
              <w:jc w:val="left"/>
              <w:rPr>
                <w:rFonts w:ascii="Calibri" w:eastAsia="PMingLiU" w:hAnsi="Calibri"/>
                <w:sz w:val="16"/>
                <w:szCs w:val="16"/>
              </w:rPr>
            </w:pPr>
            <w:r w:rsidRPr="007F7173">
              <w:rPr>
                <w:rFonts w:ascii="Calibri" w:eastAsia="PMingLiU" w:hAnsi="Calibri"/>
                <w:sz w:val="16"/>
                <w:szCs w:val="16"/>
              </w:rPr>
              <w:t>1.99 (1.61 – 2.46)</w:t>
            </w:r>
          </w:p>
        </w:tc>
        <w:tc>
          <w:tcPr>
            <w:tcW w:w="1409" w:type="dxa"/>
            <w:shd w:val="clear" w:color="auto" w:fill="E7E6E6"/>
          </w:tcPr>
          <w:p w:rsidR="00C91D23" w:rsidRPr="007F7173" w:rsidRDefault="00C91D23" w:rsidP="00250B66">
            <w:pPr>
              <w:spacing w:before="0" w:line="240" w:lineRule="auto"/>
              <w:jc w:val="left"/>
              <w:rPr>
                <w:rFonts w:ascii="Calibri" w:eastAsia="PMingLiU" w:hAnsi="Calibri"/>
                <w:sz w:val="16"/>
                <w:szCs w:val="16"/>
              </w:rPr>
            </w:pPr>
            <w:r w:rsidRPr="007F7173">
              <w:rPr>
                <w:rFonts w:ascii="Calibri" w:eastAsia="PMingLiU" w:hAnsi="Calibri"/>
                <w:sz w:val="16"/>
                <w:szCs w:val="16"/>
              </w:rPr>
              <w:t>3.01 (2.46 – 3.67)</w:t>
            </w:r>
          </w:p>
        </w:tc>
        <w:tc>
          <w:tcPr>
            <w:tcW w:w="1409" w:type="dxa"/>
            <w:shd w:val="clear" w:color="auto" w:fill="E7E6E6"/>
          </w:tcPr>
          <w:p w:rsidR="00C91D23" w:rsidRPr="007F7173" w:rsidRDefault="00C91D23" w:rsidP="00250B66">
            <w:pPr>
              <w:spacing w:before="0" w:line="240" w:lineRule="auto"/>
              <w:jc w:val="left"/>
              <w:rPr>
                <w:rFonts w:ascii="Calibri" w:eastAsia="PMingLiU" w:hAnsi="Calibri"/>
                <w:sz w:val="16"/>
                <w:szCs w:val="16"/>
              </w:rPr>
            </w:pPr>
            <w:r w:rsidRPr="007F7173">
              <w:rPr>
                <w:rFonts w:ascii="Calibri" w:eastAsia="PMingLiU" w:hAnsi="Calibri"/>
                <w:sz w:val="16"/>
                <w:szCs w:val="16"/>
              </w:rPr>
              <w:t>3.06 (2.51 – 3.73)</w:t>
            </w:r>
          </w:p>
        </w:tc>
        <w:tc>
          <w:tcPr>
            <w:tcW w:w="1413" w:type="dxa"/>
            <w:shd w:val="clear" w:color="auto" w:fill="E7E6E6"/>
          </w:tcPr>
          <w:p w:rsidR="00C91D23" w:rsidRPr="007F7173" w:rsidRDefault="00C91D23" w:rsidP="00250B66">
            <w:pPr>
              <w:spacing w:before="0" w:line="240" w:lineRule="auto"/>
              <w:jc w:val="left"/>
              <w:rPr>
                <w:rFonts w:ascii="Calibri" w:eastAsia="PMingLiU" w:hAnsi="Calibri"/>
                <w:sz w:val="16"/>
                <w:szCs w:val="16"/>
              </w:rPr>
            </w:pPr>
            <w:r w:rsidRPr="007F7173">
              <w:rPr>
                <w:rFonts w:ascii="Calibri" w:eastAsia="PMingLiU" w:hAnsi="Calibri"/>
                <w:sz w:val="16"/>
                <w:szCs w:val="16"/>
              </w:rPr>
              <w:t>3.18 (2.61 – 3.88)</w:t>
            </w:r>
          </w:p>
        </w:tc>
      </w:tr>
      <w:tr w:rsidR="00C91D23" w:rsidRPr="007F7173" w:rsidTr="00250B66">
        <w:trPr>
          <w:trHeight w:val="243"/>
        </w:trPr>
        <w:tc>
          <w:tcPr>
            <w:tcW w:w="1086" w:type="dxa"/>
            <w:shd w:val="clear" w:color="auto" w:fill="C5E0B3"/>
          </w:tcPr>
          <w:p w:rsidR="00C91D23" w:rsidRPr="007F7173" w:rsidRDefault="00C91D23" w:rsidP="00250B66">
            <w:pPr>
              <w:spacing w:before="0" w:line="240" w:lineRule="auto"/>
              <w:jc w:val="left"/>
              <w:rPr>
                <w:rFonts w:ascii="Calibri" w:eastAsia="PMingLiU" w:hAnsi="Calibri"/>
                <w:b/>
                <w:sz w:val="16"/>
                <w:szCs w:val="16"/>
              </w:rPr>
            </w:pPr>
            <w:r w:rsidRPr="007F7173">
              <w:rPr>
                <w:rFonts w:ascii="Calibri" w:eastAsia="PMingLiU" w:hAnsi="Calibri"/>
                <w:b/>
                <w:sz w:val="16"/>
                <w:szCs w:val="16"/>
              </w:rPr>
              <w:t>EWS (by each score)</w:t>
            </w:r>
          </w:p>
        </w:tc>
        <w:tc>
          <w:tcPr>
            <w:tcW w:w="1366" w:type="dxa"/>
          </w:tcPr>
          <w:p w:rsidR="00C91D23" w:rsidRPr="007F7173" w:rsidRDefault="00C91D23" w:rsidP="00250B66">
            <w:pPr>
              <w:spacing w:before="0" w:line="240" w:lineRule="auto"/>
              <w:jc w:val="left"/>
              <w:rPr>
                <w:rFonts w:ascii="Calibri" w:eastAsia="PMingLiU" w:hAnsi="Calibri"/>
                <w:sz w:val="16"/>
                <w:szCs w:val="16"/>
              </w:rPr>
            </w:pPr>
            <w:r w:rsidRPr="007F7173">
              <w:rPr>
                <w:rFonts w:ascii="Calibri" w:eastAsia="PMingLiU" w:hAnsi="Calibri"/>
                <w:sz w:val="16"/>
                <w:szCs w:val="16"/>
              </w:rPr>
              <w:t>1.14 (1.11 – 1.16)</w:t>
            </w:r>
          </w:p>
        </w:tc>
        <w:tc>
          <w:tcPr>
            <w:tcW w:w="1408" w:type="dxa"/>
          </w:tcPr>
          <w:p w:rsidR="00C91D23" w:rsidRPr="007F7173" w:rsidRDefault="00C91D23" w:rsidP="00250B66">
            <w:pPr>
              <w:spacing w:before="0" w:line="240" w:lineRule="auto"/>
              <w:jc w:val="left"/>
              <w:rPr>
                <w:rFonts w:ascii="Calibri" w:eastAsia="PMingLiU" w:hAnsi="Calibri"/>
                <w:sz w:val="16"/>
                <w:szCs w:val="16"/>
              </w:rPr>
            </w:pPr>
            <w:r w:rsidRPr="007F7173">
              <w:rPr>
                <w:rFonts w:ascii="Calibri" w:eastAsia="PMingLiU" w:hAnsi="Calibri"/>
                <w:sz w:val="16"/>
                <w:szCs w:val="16"/>
              </w:rPr>
              <w:t>1.14 (1.11 – 1.16)</w:t>
            </w:r>
          </w:p>
        </w:tc>
        <w:tc>
          <w:tcPr>
            <w:tcW w:w="1409" w:type="dxa"/>
          </w:tcPr>
          <w:p w:rsidR="00C91D23" w:rsidRPr="007F7173" w:rsidRDefault="00C91D23" w:rsidP="00250B66">
            <w:pPr>
              <w:spacing w:before="0" w:line="240" w:lineRule="auto"/>
              <w:jc w:val="left"/>
              <w:rPr>
                <w:rFonts w:ascii="Calibri" w:eastAsia="PMingLiU" w:hAnsi="Calibri"/>
                <w:sz w:val="16"/>
                <w:szCs w:val="16"/>
              </w:rPr>
            </w:pPr>
            <w:r w:rsidRPr="007F7173">
              <w:rPr>
                <w:rFonts w:ascii="Calibri" w:eastAsia="PMingLiU" w:hAnsi="Calibri"/>
                <w:sz w:val="16"/>
                <w:szCs w:val="16"/>
              </w:rPr>
              <w:t>1.16 (1.13 – 1.18)</w:t>
            </w:r>
          </w:p>
        </w:tc>
        <w:tc>
          <w:tcPr>
            <w:tcW w:w="1409" w:type="dxa"/>
          </w:tcPr>
          <w:p w:rsidR="00C91D23" w:rsidRPr="007F7173" w:rsidRDefault="00C91D23" w:rsidP="00250B66">
            <w:pPr>
              <w:spacing w:before="0" w:line="240" w:lineRule="auto"/>
              <w:jc w:val="left"/>
              <w:rPr>
                <w:rFonts w:ascii="Calibri" w:eastAsia="PMingLiU" w:hAnsi="Calibri"/>
                <w:sz w:val="16"/>
                <w:szCs w:val="16"/>
              </w:rPr>
            </w:pPr>
            <w:r w:rsidRPr="007F7173">
              <w:rPr>
                <w:rFonts w:ascii="Calibri" w:eastAsia="PMingLiU" w:hAnsi="Calibri"/>
                <w:sz w:val="16"/>
                <w:szCs w:val="16"/>
              </w:rPr>
              <w:t>1.01 (0.99 – 1.03) p = 0.215</w:t>
            </w:r>
          </w:p>
        </w:tc>
        <w:tc>
          <w:tcPr>
            <w:tcW w:w="1410" w:type="dxa"/>
          </w:tcPr>
          <w:p w:rsidR="00C91D23" w:rsidRPr="007F7173" w:rsidRDefault="00C91D23" w:rsidP="00250B66">
            <w:pPr>
              <w:spacing w:before="0" w:line="240" w:lineRule="auto"/>
              <w:jc w:val="left"/>
              <w:rPr>
                <w:rFonts w:ascii="Calibri" w:eastAsia="PMingLiU" w:hAnsi="Calibri"/>
                <w:sz w:val="16"/>
                <w:szCs w:val="16"/>
              </w:rPr>
            </w:pPr>
            <w:r w:rsidRPr="007F7173">
              <w:rPr>
                <w:rFonts w:ascii="Calibri" w:eastAsia="PMingLiU" w:hAnsi="Calibri"/>
                <w:sz w:val="16"/>
                <w:szCs w:val="16"/>
              </w:rPr>
              <w:t>1.01 (1.00 – 1.03) p = 0.113</w:t>
            </w:r>
          </w:p>
        </w:tc>
        <w:tc>
          <w:tcPr>
            <w:tcW w:w="1410" w:type="dxa"/>
          </w:tcPr>
          <w:p w:rsidR="00C91D23" w:rsidRPr="007F7173" w:rsidRDefault="00C91D23" w:rsidP="00250B66">
            <w:pPr>
              <w:spacing w:before="0" w:line="240" w:lineRule="auto"/>
              <w:jc w:val="left"/>
              <w:rPr>
                <w:rFonts w:ascii="Calibri" w:eastAsia="PMingLiU" w:hAnsi="Calibri"/>
                <w:sz w:val="16"/>
                <w:szCs w:val="16"/>
              </w:rPr>
            </w:pPr>
            <w:r w:rsidRPr="007F7173">
              <w:rPr>
                <w:rFonts w:ascii="Calibri" w:eastAsia="PMingLiU" w:hAnsi="Calibri"/>
                <w:sz w:val="16"/>
                <w:szCs w:val="16"/>
              </w:rPr>
              <w:t>1.02 (1.00 – 1.04) p = 0.040</w:t>
            </w:r>
          </w:p>
        </w:tc>
        <w:tc>
          <w:tcPr>
            <w:tcW w:w="1409" w:type="dxa"/>
          </w:tcPr>
          <w:p w:rsidR="00C91D23" w:rsidRPr="007F7173" w:rsidRDefault="00C91D23" w:rsidP="00250B66">
            <w:pPr>
              <w:spacing w:before="0" w:line="240" w:lineRule="auto"/>
              <w:jc w:val="left"/>
              <w:rPr>
                <w:rFonts w:ascii="Calibri" w:eastAsia="PMingLiU" w:hAnsi="Calibri"/>
                <w:sz w:val="16"/>
                <w:szCs w:val="16"/>
              </w:rPr>
            </w:pPr>
            <w:r w:rsidRPr="007F7173">
              <w:rPr>
                <w:rFonts w:ascii="Calibri" w:eastAsia="PMingLiU" w:hAnsi="Calibri"/>
                <w:sz w:val="16"/>
                <w:szCs w:val="16"/>
              </w:rPr>
              <w:t>1.09 (1.07 – 1.11)</w:t>
            </w:r>
          </w:p>
        </w:tc>
        <w:tc>
          <w:tcPr>
            <w:tcW w:w="1409" w:type="dxa"/>
          </w:tcPr>
          <w:p w:rsidR="00C91D23" w:rsidRPr="007F7173" w:rsidRDefault="00C91D23" w:rsidP="00250B66">
            <w:pPr>
              <w:spacing w:before="0" w:line="240" w:lineRule="auto"/>
              <w:jc w:val="left"/>
              <w:rPr>
                <w:rFonts w:ascii="Calibri" w:eastAsia="PMingLiU" w:hAnsi="Calibri"/>
                <w:sz w:val="16"/>
                <w:szCs w:val="16"/>
              </w:rPr>
            </w:pPr>
            <w:r w:rsidRPr="007F7173">
              <w:rPr>
                <w:rFonts w:ascii="Calibri" w:eastAsia="PMingLiU" w:hAnsi="Calibri"/>
                <w:sz w:val="16"/>
                <w:szCs w:val="16"/>
              </w:rPr>
              <w:t>1.09 (1.07 – 1.11)</w:t>
            </w:r>
          </w:p>
        </w:tc>
        <w:tc>
          <w:tcPr>
            <w:tcW w:w="1413" w:type="dxa"/>
          </w:tcPr>
          <w:p w:rsidR="00C91D23" w:rsidRPr="007F7173" w:rsidRDefault="00C91D23" w:rsidP="00250B66">
            <w:pPr>
              <w:spacing w:before="0" w:line="240" w:lineRule="auto"/>
              <w:jc w:val="left"/>
              <w:rPr>
                <w:rFonts w:ascii="Calibri" w:eastAsia="PMingLiU" w:hAnsi="Calibri"/>
                <w:sz w:val="16"/>
                <w:szCs w:val="16"/>
              </w:rPr>
            </w:pPr>
            <w:r w:rsidRPr="007F7173">
              <w:rPr>
                <w:rFonts w:ascii="Calibri" w:eastAsia="PMingLiU" w:hAnsi="Calibri"/>
                <w:sz w:val="16"/>
                <w:szCs w:val="16"/>
              </w:rPr>
              <w:t>1.10 (1.08 – 1.12)</w:t>
            </w:r>
          </w:p>
        </w:tc>
      </w:tr>
      <w:tr w:rsidR="00C91D23" w:rsidRPr="007F7173" w:rsidTr="00250B66">
        <w:trPr>
          <w:trHeight w:val="243"/>
        </w:trPr>
        <w:tc>
          <w:tcPr>
            <w:tcW w:w="13729" w:type="dxa"/>
            <w:gridSpan w:val="10"/>
            <w:shd w:val="clear" w:color="auto" w:fill="C5E0B3"/>
          </w:tcPr>
          <w:p w:rsidR="00C91D23" w:rsidRPr="007F7173" w:rsidRDefault="00C91D23" w:rsidP="00250B66">
            <w:pPr>
              <w:spacing w:before="0" w:line="240" w:lineRule="auto"/>
              <w:jc w:val="left"/>
              <w:rPr>
                <w:rFonts w:ascii="Calibri" w:eastAsia="PMingLiU" w:hAnsi="Calibri"/>
                <w:b/>
                <w:sz w:val="16"/>
                <w:szCs w:val="16"/>
              </w:rPr>
            </w:pPr>
            <w:r w:rsidRPr="007F7173">
              <w:rPr>
                <w:rFonts w:ascii="Calibri" w:eastAsia="PMingLiU" w:hAnsi="Calibri"/>
                <w:b/>
                <w:sz w:val="16"/>
                <w:szCs w:val="16"/>
              </w:rPr>
              <w:t>DPS</w:t>
            </w:r>
          </w:p>
        </w:tc>
      </w:tr>
      <w:tr w:rsidR="00C91D23" w:rsidRPr="007F7173" w:rsidTr="00250B66">
        <w:trPr>
          <w:trHeight w:val="243"/>
        </w:trPr>
        <w:tc>
          <w:tcPr>
            <w:tcW w:w="1086" w:type="dxa"/>
          </w:tcPr>
          <w:p w:rsidR="00C91D23" w:rsidRPr="007F7173" w:rsidRDefault="00C91D23" w:rsidP="00250B66">
            <w:pPr>
              <w:spacing w:before="0" w:line="240" w:lineRule="auto"/>
              <w:jc w:val="left"/>
              <w:rPr>
                <w:rFonts w:ascii="Calibri" w:eastAsia="PMingLiU" w:hAnsi="Calibri"/>
                <w:sz w:val="16"/>
                <w:szCs w:val="16"/>
              </w:rPr>
            </w:pPr>
            <w:r w:rsidRPr="007F7173">
              <w:rPr>
                <w:rFonts w:ascii="Calibri" w:eastAsia="PMingLiU" w:hAnsi="Calibri"/>
                <w:sz w:val="16"/>
                <w:szCs w:val="16"/>
              </w:rPr>
              <w:t>Standard and urgent</w:t>
            </w:r>
          </w:p>
        </w:tc>
        <w:tc>
          <w:tcPr>
            <w:tcW w:w="1366" w:type="dxa"/>
          </w:tcPr>
          <w:p w:rsidR="00C91D23" w:rsidRPr="007F7173" w:rsidRDefault="00C91D23" w:rsidP="00250B66">
            <w:pPr>
              <w:spacing w:before="0" w:line="240" w:lineRule="auto"/>
              <w:jc w:val="left"/>
              <w:rPr>
                <w:rFonts w:ascii="Calibri" w:eastAsia="PMingLiU" w:hAnsi="Calibri"/>
                <w:sz w:val="16"/>
                <w:szCs w:val="16"/>
              </w:rPr>
            </w:pPr>
            <w:r w:rsidRPr="007F7173">
              <w:rPr>
                <w:rFonts w:ascii="Calibri" w:eastAsia="PMingLiU" w:hAnsi="Calibri"/>
                <w:sz w:val="16"/>
                <w:szCs w:val="16"/>
              </w:rPr>
              <w:t>1.0</w:t>
            </w:r>
          </w:p>
        </w:tc>
        <w:tc>
          <w:tcPr>
            <w:tcW w:w="1408" w:type="dxa"/>
          </w:tcPr>
          <w:p w:rsidR="00C91D23" w:rsidRPr="007F7173" w:rsidRDefault="00C91D23" w:rsidP="00250B66">
            <w:pPr>
              <w:spacing w:before="0" w:line="240" w:lineRule="auto"/>
              <w:jc w:val="left"/>
              <w:rPr>
                <w:rFonts w:ascii="Calibri" w:eastAsia="PMingLiU" w:hAnsi="Calibri"/>
                <w:sz w:val="16"/>
                <w:szCs w:val="16"/>
              </w:rPr>
            </w:pPr>
            <w:r w:rsidRPr="007F7173">
              <w:rPr>
                <w:rFonts w:ascii="Calibri" w:eastAsia="PMingLiU" w:hAnsi="Calibri"/>
                <w:sz w:val="16"/>
                <w:szCs w:val="16"/>
              </w:rPr>
              <w:t>1.0</w:t>
            </w:r>
          </w:p>
        </w:tc>
        <w:tc>
          <w:tcPr>
            <w:tcW w:w="1409" w:type="dxa"/>
          </w:tcPr>
          <w:p w:rsidR="00C91D23" w:rsidRPr="007F7173" w:rsidRDefault="00C91D23" w:rsidP="00250B66">
            <w:pPr>
              <w:spacing w:before="0" w:line="240" w:lineRule="auto"/>
              <w:jc w:val="left"/>
              <w:rPr>
                <w:rFonts w:ascii="Calibri" w:eastAsia="PMingLiU" w:hAnsi="Calibri"/>
                <w:sz w:val="16"/>
                <w:szCs w:val="16"/>
              </w:rPr>
            </w:pPr>
            <w:r w:rsidRPr="007F7173">
              <w:rPr>
                <w:rFonts w:ascii="Calibri" w:eastAsia="PMingLiU" w:hAnsi="Calibri"/>
                <w:sz w:val="16"/>
                <w:szCs w:val="16"/>
              </w:rPr>
              <w:t>1.0</w:t>
            </w:r>
          </w:p>
        </w:tc>
        <w:tc>
          <w:tcPr>
            <w:tcW w:w="1409" w:type="dxa"/>
          </w:tcPr>
          <w:p w:rsidR="00C91D23" w:rsidRPr="007F7173" w:rsidRDefault="00C91D23" w:rsidP="00250B66">
            <w:pPr>
              <w:spacing w:before="0" w:line="240" w:lineRule="auto"/>
              <w:jc w:val="left"/>
              <w:rPr>
                <w:rFonts w:ascii="Calibri" w:eastAsia="PMingLiU" w:hAnsi="Calibri"/>
                <w:sz w:val="16"/>
                <w:szCs w:val="16"/>
              </w:rPr>
            </w:pPr>
            <w:r w:rsidRPr="007F7173">
              <w:rPr>
                <w:rFonts w:ascii="Calibri" w:eastAsia="PMingLiU" w:hAnsi="Calibri"/>
                <w:sz w:val="16"/>
                <w:szCs w:val="16"/>
              </w:rPr>
              <w:t>1.0</w:t>
            </w:r>
          </w:p>
        </w:tc>
        <w:tc>
          <w:tcPr>
            <w:tcW w:w="1410" w:type="dxa"/>
          </w:tcPr>
          <w:p w:rsidR="00C91D23" w:rsidRPr="007F7173" w:rsidRDefault="00C91D23" w:rsidP="00250B66">
            <w:pPr>
              <w:spacing w:before="0" w:line="240" w:lineRule="auto"/>
              <w:jc w:val="left"/>
              <w:rPr>
                <w:rFonts w:ascii="Calibri" w:eastAsia="PMingLiU" w:hAnsi="Calibri"/>
                <w:sz w:val="16"/>
                <w:szCs w:val="16"/>
              </w:rPr>
            </w:pPr>
            <w:r w:rsidRPr="007F7173">
              <w:rPr>
                <w:rFonts w:ascii="Calibri" w:eastAsia="PMingLiU" w:hAnsi="Calibri"/>
                <w:sz w:val="16"/>
                <w:szCs w:val="16"/>
              </w:rPr>
              <w:t>1.0</w:t>
            </w:r>
          </w:p>
        </w:tc>
        <w:tc>
          <w:tcPr>
            <w:tcW w:w="1410" w:type="dxa"/>
          </w:tcPr>
          <w:p w:rsidR="00C91D23" w:rsidRPr="007F7173" w:rsidRDefault="00C91D23" w:rsidP="00250B66">
            <w:pPr>
              <w:spacing w:before="0" w:line="240" w:lineRule="auto"/>
              <w:jc w:val="left"/>
              <w:rPr>
                <w:rFonts w:ascii="Calibri" w:eastAsia="PMingLiU" w:hAnsi="Calibri"/>
                <w:sz w:val="16"/>
                <w:szCs w:val="16"/>
              </w:rPr>
            </w:pPr>
            <w:r w:rsidRPr="007F7173">
              <w:rPr>
                <w:rFonts w:ascii="Calibri" w:eastAsia="PMingLiU" w:hAnsi="Calibri"/>
                <w:sz w:val="16"/>
                <w:szCs w:val="16"/>
              </w:rPr>
              <w:t>1.0</w:t>
            </w:r>
          </w:p>
        </w:tc>
        <w:tc>
          <w:tcPr>
            <w:tcW w:w="1409" w:type="dxa"/>
          </w:tcPr>
          <w:p w:rsidR="00C91D23" w:rsidRPr="007F7173" w:rsidRDefault="00C91D23" w:rsidP="00250B66">
            <w:pPr>
              <w:spacing w:before="0" w:line="240" w:lineRule="auto"/>
              <w:jc w:val="left"/>
              <w:rPr>
                <w:rFonts w:ascii="Calibri" w:eastAsia="PMingLiU" w:hAnsi="Calibri"/>
                <w:sz w:val="16"/>
                <w:szCs w:val="16"/>
              </w:rPr>
            </w:pPr>
            <w:r w:rsidRPr="007F7173">
              <w:rPr>
                <w:rFonts w:ascii="Calibri" w:eastAsia="PMingLiU" w:hAnsi="Calibri"/>
                <w:sz w:val="16"/>
                <w:szCs w:val="16"/>
              </w:rPr>
              <w:t>1.0</w:t>
            </w:r>
          </w:p>
        </w:tc>
        <w:tc>
          <w:tcPr>
            <w:tcW w:w="1409" w:type="dxa"/>
          </w:tcPr>
          <w:p w:rsidR="00C91D23" w:rsidRPr="007F7173" w:rsidRDefault="00C91D23" w:rsidP="00250B66">
            <w:pPr>
              <w:spacing w:before="0" w:line="240" w:lineRule="auto"/>
              <w:jc w:val="left"/>
              <w:rPr>
                <w:rFonts w:ascii="Calibri" w:eastAsia="PMingLiU" w:hAnsi="Calibri"/>
                <w:sz w:val="16"/>
                <w:szCs w:val="16"/>
              </w:rPr>
            </w:pPr>
            <w:r w:rsidRPr="007F7173">
              <w:rPr>
                <w:rFonts w:ascii="Calibri" w:eastAsia="PMingLiU" w:hAnsi="Calibri"/>
                <w:sz w:val="16"/>
                <w:szCs w:val="16"/>
              </w:rPr>
              <w:t>1.0</w:t>
            </w:r>
          </w:p>
        </w:tc>
        <w:tc>
          <w:tcPr>
            <w:tcW w:w="1413" w:type="dxa"/>
          </w:tcPr>
          <w:p w:rsidR="00C91D23" w:rsidRPr="007F7173" w:rsidRDefault="00C91D23" w:rsidP="00250B66">
            <w:pPr>
              <w:spacing w:before="0" w:line="240" w:lineRule="auto"/>
              <w:jc w:val="left"/>
              <w:rPr>
                <w:rFonts w:ascii="Calibri" w:eastAsia="PMingLiU" w:hAnsi="Calibri"/>
                <w:sz w:val="16"/>
                <w:szCs w:val="16"/>
              </w:rPr>
            </w:pPr>
            <w:r w:rsidRPr="007F7173">
              <w:rPr>
                <w:rFonts w:ascii="Calibri" w:eastAsia="PMingLiU" w:hAnsi="Calibri"/>
                <w:sz w:val="16"/>
                <w:szCs w:val="16"/>
              </w:rPr>
              <w:t>1.0</w:t>
            </w:r>
          </w:p>
        </w:tc>
      </w:tr>
      <w:tr w:rsidR="00C91D23" w:rsidRPr="007F7173" w:rsidTr="00250B66">
        <w:trPr>
          <w:trHeight w:val="243"/>
        </w:trPr>
        <w:tc>
          <w:tcPr>
            <w:tcW w:w="1086" w:type="dxa"/>
            <w:shd w:val="clear" w:color="auto" w:fill="E7E6E6"/>
          </w:tcPr>
          <w:p w:rsidR="00C91D23" w:rsidRPr="007F7173" w:rsidRDefault="00C91D23" w:rsidP="00250B66">
            <w:pPr>
              <w:spacing w:before="0" w:line="240" w:lineRule="auto"/>
              <w:jc w:val="left"/>
              <w:rPr>
                <w:rFonts w:ascii="Calibri" w:eastAsia="PMingLiU" w:hAnsi="Calibri"/>
                <w:sz w:val="16"/>
                <w:szCs w:val="16"/>
              </w:rPr>
            </w:pPr>
            <w:r w:rsidRPr="007F7173">
              <w:rPr>
                <w:rFonts w:ascii="Calibri" w:eastAsia="PMingLiU" w:hAnsi="Calibri"/>
                <w:sz w:val="16"/>
                <w:szCs w:val="16"/>
              </w:rPr>
              <w:t>Very urgent</w:t>
            </w:r>
          </w:p>
        </w:tc>
        <w:tc>
          <w:tcPr>
            <w:tcW w:w="1366" w:type="dxa"/>
            <w:shd w:val="clear" w:color="auto" w:fill="E7E6E6"/>
          </w:tcPr>
          <w:p w:rsidR="00C91D23" w:rsidRPr="007F7173" w:rsidRDefault="00C91D23" w:rsidP="00250B66">
            <w:pPr>
              <w:spacing w:before="0" w:line="240" w:lineRule="auto"/>
              <w:jc w:val="left"/>
              <w:rPr>
                <w:rFonts w:ascii="Calibri" w:eastAsia="PMingLiU" w:hAnsi="Calibri"/>
                <w:sz w:val="16"/>
                <w:szCs w:val="16"/>
              </w:rPr>
            </w:pPr>
            <w:r w:rsidRPr="007F7173">
              <w:rPr>
                <w:rFonts w:ascii="Calibri" w:eastAsia="PMingLiU" w:hAnsi="Calibri"/>
                <w:sz w:val="16"/>
                <w:szCs w:val="16"/>
              </w:rPr>
              <w:t>1.33 (1.16 – 1.53)</w:t>
            </w:r>
          </w:p>
        </w:tc>
        <w:tc>
          <w:tcPr>
            <w:tcW w:w="1408" w:type="dxa"/>
            <w:shd w:val="clear" w:color="auto" w:fill="E7E6E6"/>
          </w:tcPr>
          <w:p w:rsidR="00C91D23" w:rsidRPr="007F7173" w:rsidRDefault="00C91D23" w:rsidP="00250B66">
            <w:pPr>
              <w:spacing w:before="0" w:line="240" w:lineRule="auto"/>
              <w:jc w:val="left"/>
              <w:rPr>
                <w:rFonts w:ascii="Calibri" w:eastAsia="PMingLiU" w:hAnsi="Calibri"/>
                <w:sz w:val="16"/>
                <w:szCs w:val="16"/>
              </w:rPr>
            </w:pPr>
            <w:r w:rsidRPr="007F7173">
              <w:rPr>
                <w:rFonts w:ascii="Calibri" w:eastAsia="PMingLiU" w:hAnsi="Calibri"/>
                <w:sz w:val="16"/>
                <w:szCs w:val="16"/>
              </w:rPr>
              <w:t>1.33 (1.16 – 1.53)</w:t>
            </w:r>
          </w:p>
        </w:tc>
        <w:tc>
          <w:tcPr>
            <w:tcW w:w="1409" w:type="dxa"/>
            <w:shd w:val="clear" w:color="auto" w:fill="E7E6E6"/>
          </w:tcPr>
          <w:p w:rsidR="00C91D23" w:rsidRPr="007F7173" w:rsidRDefault="00C91D23" w:rsidP="00250B66">
            <w:pPr>
              <w:spacing w:before="0" w:line="240" w:lineRule="auto"/>
              <w:jc w:val="left"/>
              <w:rPr>
                <w:rFonts w:ascii="Calibri" w:eastAsia="PMingLiU" w:hAnsi="Calibri"/>
                <w:sz w:val="16"/>
                <w:szCs w:val="16"/>
              </w:rPr>
            </w:pPr>
            <w:r w:rsidRPr="007F7173">
              <w:rPr>
                <w:rFonts w:ascii="Calibri" w:eastAsia="PMingLiU" w:hAnsi="Calibri"/>
                <w:sz w:val="16"/>
                <w:szCs w:val="16"/>
              </w:rPr>
              <w:t>1.36 (1.19 – 1.57)</w:t>
            </w:r>
          </w:p>
        </w:tc>
        <w:tc>
          <w:tcPr>
            <w:tcW w:w="1409" w:type="dxa"/>
            <w:shd w:val="clear" w:color="auto" w:fill="E7E6E6"/>
          </w:tcPr>
          <w:p w:rsidR="00C91D23" w:rsidRPr="007F7173" w:rsidRDefault="00C91D23" w:rsidP="00250B66">
            <w:pPr>
              <w:spacing w:before="0" w:line="240" w:lineRule="auto"/>
              <w:jc w:val="left"/>
              <w:rPr>
                <w:rFonts w:ascii="Calibri" w:eastAsia="PMingLiU" w:hAnsi="Calibri"/>
                <w:sz w:val="16"/>
                <w:szCs w:val="16"/>
              </w:rPr>
            </w:pPr>
            <w:r w:rsidRPr="007F7173">
              <w:rPr>
                <w:rFonts w:ascii="Calibri" w:eastAsia="PMingLiU" w:hAnsi="Calibri"/>
                <w:sz w:val="16"/>
                <w:szCs w:val="16"/>
              </w:rPr>
              <w:t>1.06 (0.97 – 1.18)  p = 0.190</w:t>
            </w:r>
          </w:p>
        </w:tc>
        <w:tc>
          <w:tcPr>
            <w:tcW w:w="1410" w:type="dxa"/>
            <w:shd w:val="clear" w:color="auto" w:fill="E7E6E6"/>
          </w:tcPr>
          <w:p w:rsidR="00C91D23" w:rsidRPr="007F7173" w:rsidRDefault="00C91D23" w:rsidP="00250B66">
            <w:pPr>
              <w:spacing w:before="0" w:line="240" w:lineRule="auto"/>
              <w:jc w:val="left"/>
              <w:rPr>
                <w:rFonts w:ascii="Calibri" w:eastAsia="PMingLiU" w:hAnsi="Calibri"/>
                <w:sz w:val="16"/>
                <w:szCs w:val="16"/>
              </w:rPr>
            </w:pPr>
            <w:r w:rsidRPr="007F7173">
              <w:rPr>
                <w:rFonts w:ascii="Calibri" w:eastAsia="PMingLiU" w:hAnsi="Calibri"/>
                <w:sz w:val="16"/>
                <w:szCs w:val="16"/>
              </w:rPr>
              <w:t>1.06 (0.96 – 1.17)  p = 0.271</w:t>
            </w:r>
          </w:p>
        </w:tc>
        <w:tc>
          <w:tcPr>
            <w:tcW w:w="1410" w:type="dxa"/>
            <w:shd w:val="clear" w:color="auto" w:fill="E7E6E6"/>
          </w:tcPr>
          <w:p w:rsidR="00C91D23" w:rsidRPr="007F7173" w:rsidRDefault="00C91D23" w:rsidP="00250B66">
            <w:pPr>
              <w:spacing w:before="0" w:line="240" w:lineRule="auto"/>
              <w:jc w:val="left"/>
              <w:rPr>
                <w:rFonts w:ascii="Calibri" w:eastAsia="PMingLiU" w:hAnsi="Calibri"/>
                <w:sz w:val="16"/>
                <w:szCs w:val="16"/>
              </w:rPr>
            </w:pPr>
            <w:r w:rsidRPr="007F7173">
              <w:rPr>
                <w:rFonts w:ascii="Calibri" w:eastAsia="PMingLiU" w:hAnsi="Calibri"/>
                <w:sz w:val="16"/>
                <w:szCs w:val="16"/>
              </w:rPr>
              <w:t>1.12 (1.01 – 1.25)  p = 0.030</w:t>
            </w:r>
          </w:p>
        </w:tc>
        <w:tc>
          <w:tcPr>
            <w:tcW w:w="1409" w:type="dxa"/>
            <w:shd w:val="clear" w:color="auto" w:fill="E7E6E6"/>
          </w:tcPr>
          <w:p w:rsidR="00C91D23" w:rsidRPr="007F7173" w:rsidRDefault="00C91D23" w:rsidP="00250B66">
            <w:pPr>
              <w:spacing w:before="0" w:line="240" w:lineRule="auto"/>
              <w:jc w:val="left"/>
              <w:rPr>
                <w:rFonts w:ascii="Calibri" w:eastAsia="PMingLiU" w:hAnsi="Calibri"/>
                <w:sz w:val="16"/>
                <w:szCs w:val="16"/>
              </w:rPr>
            </w:pPr>
            <w:r w:rsidRPr="007F7173">
              <w:rPr>
                <w:rFonts w:ascii="Calibri" w:eastAsia="PMingLiU" w:hAnsi="Calibri"/>
                <w:sz w:val="16"/>
                <w:szCs w:val="16"/>
              </w:rPr>
              <w:t>1.22 (1.10 – 1.35)</w:t>
            </w:r>
          </w:p>
        </w:tc>
        <w:tc>
          <w:tcPr>
            <w:tcW w:w="1409" w:type="dxa"/>
            <w:shd w:val="clear" w:color="auto" w:fill="E7E6E6"/>
          </w:tcPr>
          <w:p w:rsidR="00C91D23" w:rsidRPr="007F7173" w:rsidRDefault="00C91D23" w:rsidP="00250B66">
            <w:pPr>
              <w:spacing w:before="0" w:line="240" w:lineRule="auto"/>
              <w:jc w:val="left"/>
              <w:rPr>
                <w:rFonts w:ascii="Calibri" w:eastAsia="PMingLiU" w:hAnsi="Calibri"/>
                <w:sz w:val="16"/>
                <w:szCs w:val="16"/>
              </w:rPr>
            </w:pPr>
            <w:r w:rsidRPr="007F7173">
              <w:rPr>
                <w:rFonts w:ascii="Calibri" w:eastAsia="PMingLiU" w:hAnsi="Calibri"/>
                <w:sz w:val="16"/>
                <w:szCs w:val="16"/>
              </w:rPr>
              <w:t>1.21 (1.09 – 1.34)</w:t>
            </w:r>
          </w:p>
        </w:tc>
        <w:tc>
          <w:tcPr>
            <w:tcW w:w="1413" w:type="dxa"/>
            <w:shd w:val="clear" w:color="auto" w:fill="E7E6E6"/>
          </w:tcPr>
          <w:p w:rsidR="00C91D23" w:rsidRPr="007F7173" w:rsidRDefault="00C91D23" w:rsidP="00250B66">
            <w:pPr>
              <w:spacing w:before="0" w:line="240" w:lineRule="auto"/>
              <w:jc w:val="left"/>
              <w:rPr>
                <w:rFonts w:ascii="Calibri" w:eastAsia="PMingLiU" w:hAnsi="Calibri"/>
                <w:sz w:val="16"/>
                <w:szCs w:val="16"/>
              </w:rPr>
            </w:pPr>
            <w:r w:rsidRPr="007F7173">
              <w:rPr>
                <w:rFonts w:ascii="Calibri" w:eastAsia="PMingLiU" w:hAnsi="Calibri"/>
                <w:sz w:val="16"/>
                <w:szCs w:val="16"/>
              </w:rPr>
              <w:t>1.22 (1.10 – 1.35)</w:t>
            </w:r>
          </w:p>
        </w:tc>
      </w:tr>
      <w:tr w:rsidR="00C91D23" w:rsidRPr="007F7173" w:rsidTr="00250B66">
        <w:trPr>
          <w:trHeight w:val="243"/>
        </w:trPr>
        <w:tc>
          <w:tcPr>
            <w:tcW w:w="1086" w:type="dxa"/>
          </w:tcPr>
          <w:p w:rsidR="00C91D23" w:rsidRPr="007F7173" w:rsidRDefault="00C91D23" w:rsidP="00250B66">
            <w:pPr>
              <w:spacing w:before="0" w:line="240" w:lineRule="auto"/>
              <w:jc w:val="left"/>
              <w:rPr>
                <w:rFonts w:ascii="Calibri" w:eastAsia="PMingLiU" w:hAnsi="Calibri"/>
                <w:sz w:val="16"/>
                <w:szCs w:val="16"/>
              </w:rPr>
            </w:pPr>
            <w:r w:rsidRPr="007F7173">
              <w:rPr>
                <w:rFonts w:ascii="Calibri" w:eastAsia="PMingLiU" w:hAnsi="Calibri"/>
                <w:sz w:val="16"/>
                <w:szCs w:val="16"/>
              </w:rPr>
              <w:t>Immediate Resuscitation</w:t>
            </w:r>
          </w:p>
        </w:tc>
        <w:tc>
          <w:tcPr>
            <w:tcW w:w="1366" w:type="dxa"/>
          </w:tcPr>
          <w:p w:rsidR="00C91D23" w:rsidRPr="007F7173" w:rsidRDefault="00C91D23" w:rsidP="00250B66">
            <w:pPr>
              <w:spacing w:before="0" w:line="240" w:lineRule="auto"/>
              <w:jc w:val="left"/>
              <w:rPr>
                <w:rFonts w:ascii="Calibri" w:eastAsia="PMingLiU" w:hAnsi="Calibri"/>
                <w:sz w:val="16"/>
                <w:szCs w:val="16"/>
              </w:rPr>
            </w:pPr>
            <w:r w:rsidRPr="007F7173">
              <w:rPr>
                <w:rFonts w:ascii="Calibri" w:eastAsia="PMingLiU" w:hAnsi="Calibri"/>
                <w:sz w:val="16"/>
                <w:szCs w:val="16"/>
              </w:rPr>
              <w:t>1.60 (1.35 – 1.89)</w:t>
            </w:r>
          </w:p>
        </w:tc>
        <w:tc>
          <w:tcPr>
            <w:tcW w:w="1408" w:type="dxa"/>
          </w:tcPr>
          <w:p w:rsidR="00C91D23" w:rsidRPr="007F7173" w:rsidRDefault="00C91D23" w:rsidP="00250B66">
            <w:pPr>
              <w:spacing w:before="0" w:line="240" w:lineRule="auto"/>
              <w:jc w:val="left"/>
              <w:rPr>
                <w:rFonts w:ascii="Calibri" w:eastAsia="PMingLiU" w:hAnsi="Calibri"/>
                <w:sz w:val="16"/>
                <w:szCs w:val="16"/>
              </w:rPr>
            </w:pPr>
            <w:r w:rsidRPr="007F7173">
              <w:rPr>
                <w:rFonts w:ascii="Calibri" w:eastAsia="PMingLiU" w:hAnsi="Calibri"/>
                <w:sz w:val="16"/>
                <w:szCs w:val="16"/>
              </w:rPr>
              <w:t>1.59 (1.34 – 1.88)</w:t>
            </w:r>
          </w:p>
        </w:tc>
        <w:tc>
          <w:tcPr>
            <w:tcW w:w="1409" w:type="dxa"/>
          </w:tcPr>
          <w:p w:rsidR="00C91D23" w:rsidRPr="007F7173" w:rsidRDefault="00C91D23" w:rsidP="00250B66">
            <w:pPr>
              <w:spacing w:before="0" w:line="240" w:lineRule="auto"/>
              <w:jc w:val="left"/>
              <w:rPr>
                <w:rFonts w:ascii="Calibri" w:eastAsia="PMingLiU" w:hAnsi="Calibri"/>
                <w:sz w:val="16"/>
                <w:szCs w:val="16"/>
              </w:rPr>
            </w:pPr>
            <w:r w:rsidRPr="007F7173">
              <w:rPr>
                <w:rFonts w:ascii="Calibri" w:eastAsia="PMingLiU" w:hAnsi="Calibri"/>
                <w:sz w:val="16"/>
                <w:szCs w:val="16"/>
              </w:rPr>
              <w:t>1.65 (1.40 – 1.95)</w:t>
            </w:r>
          </w:p>
        </w:tc>
        <w:tc>
          <w:tcPr>
            <w:tcW w:w="1409" w:type="dxa"/>
          </w:tcPr>
          <w:p w:rsidR="00C91D23" w:rsidRPr="007F7173" w:rsidRDefault="00C91D23" w:rsidP="00250B66">
            <w:pPr>
              <w:spacing w:before="0" w:line="240" w:lineRule="auto"/>
              <w:jc w:val="left"/>
              <w:rPr>
                <w:rFonts w:ascii="Calibri" w:eastAsia="PMingLiU" w:hAnsi="Calibri"/>
                <w:sz w:val="16"/>
                <w:szCs w:val="16"/>
              </w:rPr>
            </w:pPr>
            <w:r w:rsidRPr="007F7173">
              <w:rPr>
                <w:rFonts w:ascii="Calibri" w:eastAsia="PMingLiU" w:hAnsi="Calibri"/>
                <w:sz w:val="16"/>
                <w:szCs w:val="16"/>
              </w:rPr>
              <w:t>0.87 (0.75 – 1.00)  p = 0.056</w:t>
            </w:r>
          </w:p>
        </w:tc>
        <w:tc>
          <w:tcPr>
            <w:tcW w:w="1410" w:type="dxa"/>
          </w:tcPr>
          <w:p w:rsidR="00C91D23" w:rsidRPr="007F7173" w:rsidRDefault="00C91D23" w:rsidP="00250B66">
            <w:pPr>
              <w:spacing w:before="0" w:line="240" w:lineRule="auto"/>
              <w:jc w:val="left"/>
              <w:rPr>
                <w:rFonts w:ascii="Calibri" w:eastAsia="PMingLiU" w:hAnsi="Calibri"/>
                <w:sz w:val="16"/>
                <w:szCs w:val="16"/>
              </w:rPr>
            </w:pPr>
            <w:r w:rsidRPr="007F7173">
              <w:rPr>
                <w:rFonts w:ascii="Calibri" w:eastAsia="PMingLiU" w:hAnsi="Calibri"/>
                <w:sz w:val="16"/>
                <w:szCs w:val="16"/>
              </w:rPr>
              <w:t>0.86 (0.75 – 0.99)  p = 0.031</w:t>
            </w:r>
          </w:p>
        </w:tc>
        <w:tc>
          <w:tcPr>
            <w:tcW w:w="1410" w:type="dxa"/>
          </w:tcPr>
          <w:p w:rsidR="00C91D23" w:rsidRPr="007F7173" w:rsidRDefault="00C91D23" w:rsidP="00250B66">
            <w:pPr>
              <w:spacing w:before="0" w:line="240" w:lineRule="auto"/>
              <w:jc w:val="left"/>
              <w:rPr>
                <w:rFonts w:ascii="Calibri" w:eastAsia="PMingLiU" w:hAnsi="Calibri"/>
                <w:sz w:val="16"/>
                <w:szCs w:val="16"/>
              </w:rPr>
            </w:pPr>
            <w:r w:rsidRPr="007F7173">
              <w:rPr>
                <w:rFonts w:ascii="Calibri" w:eastAsia="PMingLiU" w:hAnsi="Calibri"/>
                <w:sz w:val="16"/>
                <w:szCs w:val="16"/>
              </w:rPr>
              <w:t>0.88 (0.76 – 1.02)  p = 0.090</w:t>
            </w:r>
          </w:p>
        </w:tc>
        <w:tc>
          <w:tcPr>
            <w:tcW w:w="1409" w:type="dxa"/>
          </w:tcPr>
          <w:p w:rsidR="00C91D23" w:rsidRPr="007F7173" w:rsidRDefault="00C91D23" w:rsidP="00250B66">
            <w:pPr>
              <w:spacing w:before="0" w:line="240" w:lineRule="auto"/>
              <w:jc w:val="left"/>
              <w:rPr>
                <w:rFonts w:ascii="Calibri" w:eastAsia="PMingLiU" w:hAnsi="Calibri"/>
                <w:sz w:val="16"/>
                <w:szCs w:val="16"/>
              </w:rPr>
            </w:pPr>
            <w:r w:rsidRPr="007F7173">
              <w:rPr>
                <w:rFonts w:ascii="Calibri" w:eastAsia="PMingLiU" w:hAnsi="Calibri"/>
                <w:sz w:val="16"/>
                <w:szCs w:val="16"/>
              </w:rPr>
              <w:t>1.28 (1.12 – 1.47)</w:t>
            </w:r>
          </w:p>
        </w:tc>
        <w:tc>
          <w:tcPr>
            <w:tcW w:w="1409" w:type="dxa"/>
          </w:tcPr>
          <w:p w:rsidR="00C91D23" w:rsidRPr="007F7173" w:rsidRDefault="00C91D23" w:rsidP="00250B66">
            <w:pPr>
              <w:spacing w:before="0" w:line="240" w:lineRule="auto"/>
              <w:jc w:val="left"/>
              <w:rPr>
                <w:rFonts w:ascii="Calibri" w:eastAsia="PMingLiU" w:hAnsi="Calibri"/>
                <w:sz w:val="16"/>
                <w:szCs w:val="16"/>
              </w:rPr>
            </w:pPr>
            <w:r w:rsidRPr="007F7173">
              <w:rPr>
                <w:rFonts w:ascii="Calibri" w:eastAsia="PMingLiU" w:hAnsi="Calibri"/>
                <w:sz w:val="16"/>
                <w:szCs w:val="16"/>
              </w:rPr>
              <w:t>1.27 (1.11 – 1.46)  p = 0.001</w:t>
            </w:r>
          </w:p>
        </w:tc>
        <w:tc>
          <w:tcPr>
            <w:tcW w:w="1413" w:type="dxa"/>
          </w:tcPr>
          <w:p w:rsidR="00C91D23" w:rsidRPr="007F7173" w:rsidRDefault="00C91D23" w:rsidP="00250B66">
            <w:pPr>
              <w:spacing w:before="0" w:line="240" w:lineRule="auto"/>
              <w:jc w:val="left"/>
              <w:rPr>
                <w:rFonts w:ascii="Calibri" w:eastAsia="PMingLiU" w:hAnsi="Calibri"/>
                <w:sz w:val="16"/>
                <w:szCs w:val="16"/>
              </w:rPr>
            </w:pPr>
            <w:r w:rsidRPr="007F7173">
              <w:rPr>
                <w:rFonts w:ascii="Calibri" w:eastAsia="PMingLiU" w:hAnsi="Calibri"/>
                <w:sz w:val="16"/>
                <w:szCs w:val="16"/>
              </w:rPr>
              <w:t>1.29 (1.13 – 1.48)</w:t>
            </w:r>
          </w:p>
        </w:tc>
      </w:tr>
    </w:tbl>
    <w:p w:rsidR="00C91D23" w:rsidRDefault="00C91D23" w:rsidP="00C91D23">
      <w:pPr>
        <w:rPr>
          <w:i/>
          <w:color w:val="2E74B5" w:themeColor="accent1" w:themeShade="BF"/>
        </w:rPr>
      </w:pPr>
    </w:p>
    <w:p w:rsidR="00C91D23" w:rsidRDefault="00C91D23" w:rsidP="00C91D23">
      <w:pPr>
        <w:rPr>
          <w:i/>
          <w:color w:val="2E74B5" w:themeColor="accent1" w:themeShade="BF"/>
        </w:rPr>
      </w:pPr>
    </w:p>
    <w:p w:rsidR="00C91D23" w:rsidRDefault="00C91D23" w:rsidP="00C91D23">
      <w:pPr>
        <w:rPr>
          <w:i/>
          <w:color w:val="2E74B5" w:themeColor="accent1" w:themeShade="BF"/>
        </w:rPr>
      </w:pPr>
    </w:p>
    <w:tbl>
      <w:tblPr>
        <w:tblStyle w:val="TableGrid7"/>
        <w:tblpPr w:leftFromText="180" w:rightFromText="180" w:vertAnchor="page" w:horzAnchor="margin" w:tblpY="1961"/>
        <w:tblW w:w="13920" w:type="dxa"/>
        <w:tblLook w:val="04A0" w:firstRow="1" w:lastRow="0" w:firstColumn="1" w:lastColumn="0" w:noHBand="0" w:noVBand="1"/>
      </w:tblPr>
      <w:tblGrid>
        <w:gridCol w:w="1598"/>
        <w:gridCol w:w="1936"/>
        <w:gridCol w:w="1892"/>
        <w:gridCol w:w="1987"/>
        <w:gridCol w:w="1844"/>
        <w:gridCol w:w="2813"/>
        <w:gridCol w:w="1850"/>
      </w:tblGrid>
      <w:tr w:rsidR="00C91D23" w:rsidRPr="007F7173" w:rsidTr="00250B66">
        <w:trPr>
          <w:trHeight w:val="213"/>
        </w:trPr>
        <w:tc>
          <w:tcPr>
            <w:tcW w:w="1598" w:type="dxa"/>
            <w:shd w:val="clear" w:color="auto" w:fill="FFF2CC"/>
          </w:tcPr>
          <w:p w:rsidR="00C91D23" w:rsidRPr="007F7173" w:rsidRDefault="00C91D23" w:rsidP="00250B66">
            <w:pPr>
              <w:spacing w:before="0" w:line="240" w:lineRule="auto"/>
              <w:jc w:val="left"/>
              <w:rPr>
                <w:rFonts w:eastAsia="PMingLiU"/>
                <w:b/>
                <w:sz w:val="20"/>
                <w:szCs w:val="20"/>
              </w:rPr>
            </w:pPr>
            <w:r w:rsidRPr="007F7173">
              <w:rPr>
                <w:rFonts w:eastAsia="PMingLiU"/>
                <w:b/>
                <w:sz w:val="20"/>
                <w:szCs w:val="20"/>
              </w:rPr>
              <w:lastRenderedPageBreak/>
              <w:t>Outcome</w:t>
            </w:r>
          </w:p>
        </w:tc>
        <w:tc>
          <w:tcPr>
            <w:tcW w:w="1936" w:type="dxa"/>
            <w:shd w:val="clear" w:color="auto" w:fill="FFF2CC"/>
          </w:tcPr>
          <w:p w:rsidR="00C91D23" w:rsidRPr="007F7173" w:rsidRDefault="00C91D23" w:rsidP="00250B66">
            <w:pPr>
              <w:spacing w:before="0" w:line="240" w:lineRule="auto"/>
              <w:jc w:val="left"/>
              <w:rPr>
                <w:rFonts w:eastAsia="PMingLiU"/>
                <w:b/>
                <w:sz w:val="20"/>
                <w:szCs w:val="20"/>
              </w:rPr>
            </w:pPr>
            <w:r w:rsidRPr="007F7173">
              <w:rPr>
                <w:rFonts w:eastAsia="PMingLiU"/>
                <w:b/>
                <w:sz w:val="20"/>
                <w:szCs w:val="20"/>
              </w:rPr>
              <w:t>CFS categories (by original categories)</w:t>
            </w:r>
          </w:p>
        </w:tc>
        <w:tc>
          <w:tcPr>
            <w:tcW w:w="1892" w:type="dxa"/>
            <w:shd w:val="clear" w:color="auto" w:fill="FFF2CC"/>
          </w:tcPr>
          <w:p w:rsidR="00C91D23" w:rsidRPr="007F7173" w:rsidRDefault="00C91D23" w:rsidP="00250B66">
            <w:pPr>
              <w:spacing w:before="0" w:line="240" w:lineRule="auto"/>
              <w:jc w:val="left"/>
              <w:rPr>
                <w:rFonts w:eastAsia="PMingLiU"/>
                <w:b/>
                <w:sz w:val="20"/>
                <w:szCs w:val="20"/>
              </w:rPr>
            </w:pPr>
            <w:r w:rsidRPr="007F7173">
              <w:rPr>
                <w:rFonts w:eastAsia="PMingLiU"/>
                <w:b/>
                <w:sz w:val="20"/>
                <w:szCs w:val="20"/>
              </w:rPr>
              <w:t>Crude OR (95% CI)</w:t>
            </w:r>
          </w:p>
        </w:tc>
        <w:tc>
          <w:tcPr>
            <w:tcW w:w="1987" w:type="dxa"/>
            <w:shd w:val="clear" w:color="auto" w:fill="FFF2CC"/>
          </w:tcPr>
          <w:p w:rsidR="00C91D23" w:rsidRPr="007F7173" w:rsidRDefault="00C91D23" w:rsidP="00250B66">
            <w:pPr>
              <w:spacing w:before="0" w:line="240" w:lineRule="auto"/>
              <w:jc w:val="left"/>
              <w:rPr>
                <w:rFonts w:eastAsia="PMingLiU"/>
                <w:b/>
                <w:sz w:val="20"/>
                <w:szCs w:val="20"/>
              </w:rPr>
            </w:pPr>
            <w:r w:rsidRPr="007F7173">
              <w:rPr>
                <w:rFonts w:eastAsia="PMingLiU"/>
                <w:b/>
                <w:sz w:val="20"/>
                <w:szCs w:val="20"/>
              </w:rPr>
              <w:t>CFS categories (by combined non-frail and mild frailty categories)</w:t>
            </w:r>
          </w:p>
        </w:tc>
        <w:tc>
          <w:tcPr>
            <w:tcW w:w="1844" w:type="dxa"/>
            <w:shd w:val="clear" w:color="auto" w:fill="FFF2CC"/>
          </w:tcPr>
          <w:p w:rsidR="00C91D23" w:rsidRPr="007F7173" w:rsidRDefault="00C91D23" w:rsidP="00250B66">
            <w:pPr>
              <w:spacing w:before="0" w:line="240" w:lineRule="auto"/>
              <w:jc w:val="left"/>
              <w:rPr>
                <w:rFonts w:eastAsia="PMingLiU"/>
                <w:b/>
                <w:sz w:val="20"/>
                <w:szCs w:val="20"/>
              </w:rPr>
            </w:pPr>
            <w:r w:rsidRPr="007F7173">
              <w:rPr>
                <w:rFonts w:eastAsia="PMingLiU"/>
                <w:b/>
                <w:sz w:val="20"/>
                <w:szCs w:val="20"/>
              </w:rPr>
              <w:t>Crude OR (95% CI)</w:t>
            </w:r>
          </w:p>
        </w:tc>
        <w:tc>
          <w:tcPr>
            <w:tcW w:w="2813" w:type="dxa"/>
            <w:shd w:val="clear" w:color="auto" w:fill="FFF2CC"/>
          </w:tcPr>
          <w:p w:rsidR="00C91D23" w:rsidRPr="007F7173" w:rsidRDefault="00C91D23" w:rsidP="00250B66">
            <w:pPr>
              <w:spacing w:before="0" w:line="240" w:lineRule="auto"/>
              <w:jc w:val="left"/>
              <w:rPr>
                <w:rFonts w:eastAsia="PMingLiU"/>
                <w:b/>
                <w:sz w:val="20"/>
                <w:szCs w:val="20"/>
              </w:rPr>
            </w:pPr>
            <w:r w:rsidRPr="007F7173">
              <w:rPr>
                <w:rFonts w:eastAsia="PMingLiU"/>
                <w:b/>
                <w:sz w:val="20"/>
                <w:szCs w:val="20"/>
              </w:rPr>
              <w:t>HFRS categories (by original categories)</w:t>
            </w:r>
          </w:p>
        </w:tc>
        <w:tc>
          <w:tcPr>
            <w:tcW w:w="1850" w:type="dxa"/>
            <w:shd w:val="clear" w:color="auto" w:fill="FFF2CC"/>
          </w:tcPr>
          <w:p w:rsidR="00C91D23" w:rsidRPr="007F7173" w:rsidRDefault="00C91D23" w:rsidP="00250B66">
            <w:pPr>
              <w:spacing w:before="0" w:line="240" w:lineRule="auto"/>
              <w:jc w:val="left"/>
              <w:rPr>
                <w:rFonts w:eastAsia="PMingLiU"/>
                <w:b/>
                <w:sz w:val="20"/>
                <w:szCs w:val="20"/>
              </w:rPr>
            </w:pPr>
            <w:r w:rsidRPr="007F7173">
              <w:rPr>
                <w:rFonts w:eastAsia="PMingLiU"/>
                <w:b/>
                <w:sz w:val="20"/>
                <w:szCs w:val="20"/>
              </w:rPr>
              <w:t>Crude OR (95% CI)</w:t>
            </w:r>
          </w:p>
        </w:tc>
      </w:tr>
      <w:tr w:rsidR="00C91D23" w:rsidRPr="007F7173" w:rsidTr="00250B66">
        <w:trPr>
          <w:trHeight w:val="213"/>
        </w:trPr>
        <w:tc>
          <w:tcPr>
            <w:tcW w:w="1598" w:type="dxa"/>
            <w:vMerge w:val="restart"/>
            <w:shd w:val="clear" w:color="auto" w:fill="FFFFFF"/>
          </w:tcPr>
          <w:p w:rsidR="00C91D23" w:rsidRPr="007F7173" w:rsidRDefault="00C91D23" w:rsidP="00250B66">
            <w:pPr>
              <w:spacing w:before="0" w:line="240" w:lineRule="auto"/>
              <w:jc w:val="left"/>
              <w:rPr>
                <w:rFonts w:eastAsia="PMingLiU"/>
                <w:b/>
                <w:sz w:val="20"/>
                <w:szCs w:val="20"/>
              </w:rPr>
            </w:pPr>
            <w:r w:rsidRPr="007F7173">
              <w:rPr>
                <w:rFonts w:eastAsia="PMingLiU"/>
                <w:b/>
                <w:sz w:val="20"/>
                <w:szCs w:val="20"/>
              </w:rPr>
              <w:t>30-day mortality</w:t>
            </w:r>
          </w:p>
        </w:tc>
        <w:tc>
          <w:tcPr>
            <w:tcW w:w="1936" w:type="dxa"/>
            <w:shd w:val="clear" w:color="auto" w:fill="auto"/>
          </w:tcPr>
          <w:p w:rsidR="00C91D23" w:rsidRPr="007F7173" w:rsidRDefault="00C91D23" w:rsidP="00250B66">
            <w:pPr>
              <w:spacing w:before="0" w:line="240" w:lineRule="auto"/>
              <w:jc w:val="left"/>
              <w:rPr>
                <w:rFonts w:eastAsia="PMingLiU"/>
                <w:sz w:val="20"/>
                <w:szCs w:val="20"/>
              </w:rPr>
            </w:pPr>
            <w:r w:rsidRPr="007F7173">
              <w:rPr>
                <w:rFonts w:eastAsia="PMingLiU"/>
                <w:sz w:val="20"/>
                <w:szCs w:val="20"/>
              </w:rPr>
              <w:t>Non-frail (1-3)</w:t>
            </w:r>
          </w:p>
        </w:tc>
        <w:tc>
          <w:tcPr>
            <w:tcW w:w="1892" w:type="dxa"/>
            <w:shd w:val="clear" w:color="auto" w:fill="auto"/>
          </w:tcPr>
          <w:p w:rsidR="00C91D23" w:rsidRPr="007F7173" w:rsidRDefault="00C91D23" w:rsidP="00250B66">
            <w:pPr>
              <w:spacing w:before="0" w:line="240" w:lineRule="auto"/>
              <w:jc w:val="left"/>
              <w:rPr>
                <w:rFonts w:eastAsia="PMingLiU"/>
                <w:sz w:val="20"/>
                <w:szCs w:val="20"/>
              </w:rPr>
            </w:pPr>
            <w:r w:rsidRPr="007F7173">
              <w:rPr>
                <w:rFonts w:eastAsia="PMingLiU"/>
                <w:sz w:val="20"/>
                <w:szCs w:val="20"/>
              </w:rPr>
              <w:t>1.00</w:t>
            </w:r>
          </w:p>
        </w:tc>
        <w:tc>
          <w:tcPr>
            <w:tcW w:w="1987" w:type="dxa"/>
          </w:tcPr>
          <w:p w:rsidR="00C91D23" w:rsidRPr="007F7173" w:rsidRDefault="00C91D23" w:rsidP="00250B66">
            <w:pPr>
              <w:spacing w:before="0" w:line="240" w:lineRule="auto"/>
              <w:jc w:val="left"/>
              <w:rPr>
                <w:rFonts w:eastAsia="PMingLiU"/>
                <w:sz w:val="20"/>
                <w:szCs w:val="20"/>
              </w:rPr>
            </w:pPr>
            <w:r w:rsidRPr="007F7173">
              <w:rPr>
                <w:rFonts w:eastAsia="PMingLiU"/>
                <w:sz w:val="20"/>
                <w:szCs w:val="20"/>
              </w:rPr>
              <w:t>Non &amp; mild frailty (1-5)</w:t>
            </w:r>
          </w:p>
        </w:tc>
        <w:tc>
          <w:tcPr>
            <w:tcW w:w="1844" w:type="dxa"/>
          </w:tcPr>
          <w:p w:rsidR="00C91D23" w:rsidRPr="007F7173" w:rsidRDefault="00C91D23" w:rsidP="00250B66">
            <w:pPr>
              <w:spacing w:before="0" w:line="240" w:lineRule="auto"/>
              <w:jc w:val="left"/>
              <w:rPr>
                <w:rFonts w:eastAsia="PMingLiU"/>
                <w:sz w:val="20"/>
                <w:szCs w:val="20"/>
              </w:rPr>
            </w:pPr>
            <w:r w:rsidRPr="007F7173">
              <w:rPr>
                <w:rFonts w:eastAsia="PMingLiU"/>
                <w:sz w:val="20"/>
                <w:szCs w:val="20"/>
              </w:rPr>
              <w:t>1.00</w:t>
            </w:r>
          </w:p>
        </w:tc>
        <w:tc>
          <w:tcPr>
            <w:tcW w:w="2813" w:type="dxa"/>
            <w:shd w:val="clear" w:color="auto" w:fill="auto"/>
          </w:tcPr>
          <w:p w:rsidR="00C91D23" w:rsidRPr="007F7173" w:rsidRDefault="00C91D23" w:rsidP="00250B66">
            <w:pPr>
              <w:spacing w:before="0" w:line="240" w:lineRule="auto"/>
              <w:jc w:val="left"/>
              <w:rPr>
                <w:rFonts w:eastAsia="PMingLiU"/>
                <w:sz w:val="20"/>
                <w:szCs w:val="20"/>
              </w:rPr>
            </w:pPr>
            <w:r w:rsidRPr="007F7173">
              <w:rPr>
                <w:rFonts w:eastAsia="PMingLiU"/>
                <w:sz w:val="20"/>
                <w:szCs w:val="20"/>
              </w:rPr>
              <w:t>Low risk frailty (&lt;5)</w:t>
            </w:r>
          </w:p>
        </w:tc>
        <w:tc>
          <w:tcPr>
            <w:tcW w:w="1850" w:type="dxa"/>
            <w:shd w:val="clear" w:color="auto" w:fill="auto"/>
          </w:tcPr>
          <w:p w:rsidR="00C91D23" w:rsidRPr="007F7173" w:rsidRDefault="00C91D23" w:rsidP="00250B66">
            <w:pPr>
              <w:spacing w:before="0" w:line="240" w:lineRule="auto"/>
              <w:jc w:val="left"/>
              <w:rPr>
                <w:rFonts w:eastAsia="PMingLiU"/>
                <w:sz w:val="20"/>
                <w:szCs w:val="20"/>
              </w:rPr>
            </w:pPr>
            <w:r w:rsidRPr="007F7173">
              <w:rPr>
                <w:rFonts w:eastAsia="PMingLiU"/>
                <w:sz w:val="20"/>
                <w:szCs w:val="20"/>
              </w:rPr>
              <w:t>1.00</w:t>
            </w:r>
          </w:p>
        </w:tc>
      </w:tr>
      <w:tr w:rsidR="00C91D23" w:rsidRPr="007F7173" w:rsidTr="00250B66">
        <w:trPr>
          <w:trHeight w:val="213"/>
        </w:trPr>
        <w:tc>
          <w:tcPr>
            <w:tcW w:w="1598" w:type="dxa"/>
            <w:vMerge/>
            <w:shd w:val="clear" w:color="auto" w:fill="FFFFFF"/>
          </w:tcPr>
          <w:p w:rsidR="00C91D23" w:rsidRPr="007F7173" w:rsidRDefault="00C91D23" w:rsidP="00250B66">
            <w:pPr>
              <w:spacing w:before="0" w:line="240" w:lineRule="auto"/>
              <w:jc w:val="left"/>
              <w:rPr>
                <w:rFonts w:eastAsia="PMingLiU"/>
                <w:b/>
                <w:sz w:val="20"/>
                <w:szCs w:val="20"/>
              </w:rPr>
            </w:pPr>
          </w:p>
        </w:tc>
        <w:tc>
          <w:tcPr>
            <w:tcW w:w="1936" w:type="dxa"/>
            <w:shd w:val="clear" w:color="auto" w:fill="auto"/>
          </w:tcPr>
          <w:p w:rsidR="00C91D23" w:rsidRPr="007F7173" w:rsidRDefault="00C91D23" w:rsidP="00250B66">
            <w:pPr>
              <w:spacing w:before="0" w:line="240" w:lineRule="auto"/>
              <w:jc w:val="left"/>
              <w:rPr>
                <w:rFonts w:eastAsia="PMingLiU"/>
                <w:sz w:val="20"/>
                <w:szCs w:val="20"/>
              </w:rPr>
            </w:pPr>
            <w:r w:rsidRPr="007F7173">
              <w:rPr>
                <w:rFonts w:eastAsia="PMingLiU"/>
                <w:sz w:val="20"/>
                <w:szCs w:val="20"/>
              </w:rPr>
              <w:t>Mild frailty (4-5)</w:t>
            </w:r>
          </w:p>
        </w:tc>
        <w:tc>
          <w:tcPr>
            <w:tcW w:w="1892" w:type="dxa"/>
            <w:shd w:val="clear" w:color="auto" w:fill="auto"/>
          </w:tcPr>
          <w:p w:rsidR="00C91D23" w:rsidRPr="007F7173" w:rsidRDefault="00C91D23" w:rsidP="00250B66">
            <w:pPr>
              <w:spacing w:before="0" w:line="240" w:lineRule="auto"/>
              <w:jc w:val="left"/>
              <w:rPr>
                <w:rFonts w:eastAsia="PMingLiU"/>
                <w:sz w:val="20"/>
                <w:szCs w:val="20"/>
              </w:rPr>
            </w:pPr>
            <w:r w:rsidRPr="007F7173">
              <w:rPr>
                <w:rFonts w:eastAsia="PMingLiU"/>
                <w:sz w:val="20"/>
                <w:szCs w:val="20"/>
              </w:rPr>
              <w:t>1.45 (1.20 – 1.75)</w:t>
            </w:r>
          </w:p>
        </w:tc>
        <w:tc>
          <w:tcPr>
            <w:tcW w:w="1987" w:type="dxa"/>
          </w:tcPr>
          <w:p w:rsidR="00C91D23" w:rsidRPr="007F7173" w:rsidRDefault="00C91D23" w:rsidP="00250B66">
            <w:pPr>
              <w:spacing w:before="0" w:line="240" w:lineRule="auto"/>
              <w:jc w:val="left"/>
              <w:rPr>
                <w:rFonts w:eastAsia="PMingLiU"/>
                <w:sz w:val="20"/>
                <w:szCs w:val="20"/>
              </w:rPr>
            </w:pPr>
            <w:r w:rsidRPr="007F7173">
              <w:rPr>
                <w:rFonts w:eastAsia="PMingLiU"/>
                <w:sz w:val="20"/>
                <w:szCs w:val="20"/>
              </w:rPr>
              <w:t>Moderate frailty (6)</w:t>
            </w:r>
          </w:p>
        </w:tc>
        <w:tc>
          <w:tcPr>
            <w:tcW w:w="1844" w:type="dxa"/>
          </w:tcPr>
          <w:p w:rsidR="00C91D23" w:rsidRPr="007F7173" w:rsidRDefault="00C91D23" w:rsidP="00250B66">
            <w:pPr>
              <w:spacing w:before="0" w:line="240" w:lineRule="auto"/>
              <w:jc w:val="left"/>
              <w:rPr>
                <w:rFonts w:eastAsia="PMingLiU"/>
                <w:sz w:val="20"/>
                <w:szCs w:val="20"/>
              </w:rPr>
            </w:pPr>
            <w:r w:rsidRPr="007F7173">
              <w:rPr>
                <w:rFonts w:eastAsia="PMingLiU"/>
                <w:sz w:val="20"/>
                <w:szCs w:val="20"/>
              </w:rPr>
              <w:t>1.69 (1.49 – 1.93)</w:t>
            </w:r>
          </w:p>
        </w:tc>
        <w:tc>
          <w:tcPr>
            <w:tcW w:w="2813" w:type="dxa"/>
            <w:shd w:val="clear" w:color="auto" w:fill="auto"/>
          </w:tcPr>
          <w:p w:rsidR="00C91D23" w:rsidRPr="007F7173" w:rsidRDefault="00C91D23" w:rsidP="00250B66">
            <w:pPr>
              <w:spacing w:before="0" w:line="240" w:lineRule="auto"/>
              <w:jc w:val="left"/>
              <w:rPr>
                <w:rFonts w:eastAsia="PMingLiU"/>
                <w:sz w:val="20"/>
                <w:szCs w:val="20"/>
              </w:rPr>
            </w:pPr>
            <w:r w:rsidRPr="007F7173">
              <w:rPr>
                <w:rFonts w:eastAsia="PMingLiU"/>
                <w:sz w:val="20"/>
                <w:szCs w:val="20"/>
              </w:rPr>
              <w:t>Intermediate risk frailty (15-15)</w:t>
            </w:r>
          </w:p>
        </w:tc>
        <w:tc>
          <w:tcPr>
            <w:tcW w:w="1850" w:type="dxa"/>
            <w:shd w:val="clear" w:color="auto" w:fill="auto"/>
          </w:tcPr>
          <w:p w:rsidR="00C91D23" w:rsidRPr="007F7173" w:rsidRDefault="00C91D23" w:rsidP="00250B66">
            <w:pPr>
              <w:spacing w:before="0" w:line="240" w:lineRule="auto"/>
              <w:jc w:val="left"/>
              <w:rPr>
                <w:rFonts w:eastAsia="PMingLiU"/>
                <w:sz w:val="20"/>
                <w:szCs w:val="20"/>
              </w:rPr>
            </w:pPr>
            <w:r w:rsidRPr="007F7173">
              <w:rPr>
                <w:rFonts w:eastAsia="PMingLiU"/>
                <w:sz w:val="20"/>
                <w:szCs w:val="20"/>
              </w:rPr>
              <w:t>2.01 (1.76 – 2.29)</w:t>
            </w:r>
          </w:p>
        </w:tc>
      </w:tr>
      <w:tr w:rsidR="00C91D23" w:rsidRPr="007F7173" w:rsidTr="00250B66">
        <w:trPr>
          <w:trHeight w:val="213"/>
        </w:trPr>
        <w:tc>
          <w:tcPr>
            <w:tcW w:w="1598" w:type="dxa"/>
            <w:vMerge/>
            <w:shd w:val="clear" w:color="auto" w:fill="FFFFFF"/>
          </w:tcPr>
          <w:p w:rsidR="00C91D23" w:rsidRPr="007F7173" w:rsidRDefault="00C91D23" w:rsidP="00250B66">
            <w:pPr>
              <w:spacing w:before="0" w:line="240" w:lineRule="auto"/>
              <w:jc w:val="left"/>
              <w:rPr>
                <w:rFonts w:eastAsia="PMingLiU"/>
                <w:b/>
                <w:sz w:val="20"/>
                <w:szCs w:val="20"/>
              </w:rPr>
            </w:pPr>
          </w:p>
        </w:tc>
        <w:tc>
          <w:tcPr>
            <w:tcW w:w="1936" w:type="dxa"/>
            <w:shd w:val="clear" w:color="auto" w:fill="auto"/>
          </w:tcPr>
          <w:p w:rsidR="00C91D23" w:rsidRPr="007F7173" w:rsidRDefault="00C91D23" w:rsidP="00250B66">
            <w:pPr>
              <w:spacing w:before="0" w:line="240" w:lineRule="auto"/>
              <w:jc w:val="left"/>
              <w:rPr>
                <w:rFonts w:eastAsia="PMingLiU"/>
                <w:sz w:val="20"/>
                <w:szCs w:val="20"/>
              </w:rPr>
            </w:pPr>
            <w:r w:rsidRPr="007F7173">
              <w:rPr>
                <w:rFonts w:eastAsia="PMingLiU"/>
                <w:sz w:val="20"/>
                <w:szCs w:val="20"/>
              </w:rPr>
              <w:t>Moderate frailty (6)</w:t>
            </w:r>
          </w:p>
        </w:tc>
        <w:tc>
          <w:tcPr>
            <w:tcW w:w="1892" w:type="dxa"/>
            <w:shd w:val="clear" w:color="auto" w:fill="auto"/>
          </w:tcPr>
          <w:p w:rsidR="00C91D23" w:rsidRPr="007F7173" w:rsidRDefault="00C91D23" w:rsidP="00250B66">
            <w:pPr>
              <w:spacing w:before="0" w:line="240" w:lineRule="auto"/>
              <w:jc w:val="left"/>
              <w:rPr>
                <w:rFonts w:eastAsia="PMingLiU"/>
                <w:sz w:val="20"/>
                <w:szCs w:val="20"/>
              </w:rPr>
            </w:pPr>
            <w:r w:rsidRPr="007F7173">
              <w:rPr>
                <w:rFonts w:eastAsia="PMingLiU"/>
                <w:sz w:val="20"/>
                <w:szCs w:val="20"/>
              </w:rPr>
              <w:t>2.23 (1.84 – 2.70)</w:t>
            </w:r>
          </w:p>
        </w:tc>
        <w:tc>
          <w:tcPr>
            <w:tcW w:w="1987" w:type="dxa"/>
          </w:tcPr>
          <w:p w:rsidR="00C91D23" w:rsidRPr="007F7173" w:rsidRDefault="00C91D23" w:rsidP="00250B66">
            <w:pPr>
              <w:spacing w:before="0" w:line="240" w:lineRule="auto"/>
              <w:jc w:val="left"/>
              <w:rPr>
                <w:rFonts w:eastAsia="PMingLiU"/>
                <w:sz w:val="20"/>
                <w:szCs w:val="20"/>
              </w:rPr>
            </w:pPr>
            <w:r w:rsidRPr="007F7173">
              <w:rPr>
                <w:rFonts w:eastAsia="PMingLiU"/>
                <w:sz w:val="20"/>
                <w:szCs w:val="20"/>
              </w:rPr>
              <w:t>Severe frailty (7-9)</w:t>
            </w:r>
          </w:p>
        </w:tc>
        <w:tc>
          <w:tcPr>
            <w:tcW w:w="1844" w:type="dxa"/>
          </w:tcPr>
          <w:p w:rsidR="00C91D23" w:rsidRPr="007F7173" w:rsidRDefault="00C91D23" w:rsidP="00250B66">
            <w:pPr>
              <w:spacing w:before="0" w:line="240" w:lineRule="auto"/>
              <w:jc w:val="left"/>
              <w:rPr>
                <w:rFonts w:eastAsia="PMingLiU"/>
                <w:sz w:val="20"/>
                <w:szCs w:val="20"/>
              </w:rPr>
            </w:pPr>
            <w:r w:rsidRPr="007F7173">
              <w:rPr>
                <w:rFonts w:eastAsia="PMingLiU"/>
                <w:sz w:val="20"/>
                <w:szCs w:val="20"/>
              </w:rPr>
              <w:t>3.32 (2,92 – 3.77)</w:t>
            </w:r>
          </w:p>
        </w:tc>
        <w:tc>
          <w:tcPr>
            <w:tcW w:w="2813" w:type="dxa"/>
            <w:shd w:val="clear" w:color="auto" w:fill="auto"/>
          </w:tcPr>
          <w:p w:rsidR="00C91D23" w:rsidRPr="007F7173" w:rsidRDefault="00C91D23" w:rsidP="00250B66">
            <w:pPr>
              <w:spacing w:before="0" w:line="240" w:lineRule="auto"/>
              <w:jc w:val="left"/>
              <w:rPr>
                <w:rFonts w:eastAsia="PMingLiU"/>
                <w:sz w:val="20"/>
                <w:szCs w:val="20"/>
              </w:rPr>
            </w:pPr>
            <w:r w:rsidRPr="007F7173">
              <w:rPr>
                <w:rFonts w:eastAsia="PMingLiU"/>
                <w:sz w:val="20"/>
                <w:szCs w:val="20"/>
              </w:rPr>
              <w:t>High risk frailty (&gt;15)</w:t>
            </w:r>
          </w:p>
        </w:tc>
        <w:tc>
          <w:tcPr>
            <w:tcW w:w="1850" w:type="dxa"/>
            <w:shd w:val="clear" w:color="auto" w:fill="auto"/>
          </w:tcPr>
          <w:p w:rsidR="00C91D23" w:rsidRPr="007F7173" w:rsidRDefault="00C91D23" w:rsidP="00250B66">
            <w:pPr>
              <w:spacing w:before="0" w:line="240" w:lineRule="auto"/>
              <w:jc w:val="left"/>
              <w:rPr>
                <w:rFonts w:eastAsia="PMingLiU"/>
                <w:sz w:val="20"/>
                <w:szCs w:val="20"/>
              </w:rPr>
            </w:pPr>
            <w:r w:rsidRPr="007F7173">
              <w:rPr>
                <w:rFonts w:eastAsia="PMingLiU"/>
                <w:sz w:val="20"/>
                <w:szCs w:val="20"/>
              </w:rPr>
              <w:t>2.78 (2.38 – 3.24)</w:t>
            </w:r>
          </w:p>
        </w:tc>
      </w:tr>
      <w:tr w:rsidR="00C91D23" w:rsidRPr="007F7173" w:rsidTr="00250B66">
        <w:trPr>
          <w:trHeight w:val="213"/>
        </w:trPr>
        <w:tc>
          <w:tcPr>
            <w:tcW w:w="1598" w:type="dxa"/>
            <w:vMerge/>
            <w:shd w:val="clear" w:color="auto" w:fill="FFFFFF"/>
          </w:tcPr>
          <w:p w:rsidR="00C91D23" w:rsidRPr="007F7173" w:rsidRDefault="00C91D23" w:rsidP="00250B66">
            <w:pPr>
              <w:spacing w:before="0" w:line="240" w:lineRule="auto"/>
              <w:jc w:val="left"/>
              <w:rPr>
                <w:rFonts w:eastAsia="PMingLiU"/>
                <w:b/>
                <w:sz w:val="20"/>
                <w:szCs w:val="20"/>
              </w:rPr>
            </w:pPr>
          </w:p>
        </w:tc>
        <w:tc>
          <w:tcPr>
            <w:tcW w:w="1936" w:type="dxa"/>
            <w:shd w:val="clear" w:color="auto" w:fill="auto"/>
          </w:tcPr>
          <w:p w:rsidR="00C91D23" w:rsidRPr="007F7173" w:rsidRDefault="00C91D23" w:rsidP="00250B66">
            <w:pPr>
              <w:spacing w:before="0" w:line="240" w:lineRule="auto"/>
              <w:jc w:val="left"/>
              <w:rPr>
                <w:rFonts w:eastAsia="PMingLiU"/>
                <w:sz w:val="20"/>
                <w:szCs w:val="20"/>
              </w:rPr>
            </w:pPr>
            <w:r w:rsidRPr="007F7173">
              <w:rPr>
                <w:rFonts w:eastAsia="PMingLiU"/>
                <w:sz w:val="20"/>
                <w:szCs w:val="20"/>
              </w:rPr>
              <w:t>Severe frailty (7-9)</w:t>
            </w:r>
          </w:p>
        </w:tc>
        <w:tc>
          <w:tcPr>
            <w:tcW w:w="1892" w:type="dxa"/>
            <w:shd w:val="clear" w:color="auto" w:fill="auto"/>
          </w:tcPr>
          <w:p w:rsidR="00C91D23" w:rsidRPr="007F7173" w:rsidRDefault="00C91D23" w:rsidP="00250B66">
            <w:pPr>
              <w:spacing w:before="0" w:line="240" w:lineRule="auto"/>
              <w:jc w:val="left"/>
              <w:rPr>
                <w:rFonts w:eastAsia="PMingLiU"/>
                <w:sz w:val="20"/>
                <w:szCs w:val="20"/>
              </w:rPr>
            </w:pPr>
            <w:r w:rsidRPr="007F7173">
              <w:rPr>
                <w:rFonts w:eastAsia="PMingLiU"/>
                <w:sz w:val="20"/>
                <w:szCs w:val="20"/>
              </w:rPr>
              <w:t>4.38 (3.61 – 5.30)</w:t>
            </w:r>
          </w:p>
        </w:tc>
        <w:tc>
          <w:tcPr>
            <w:tcW w:w="1987" w:type="dxa"/>
            <w:shd w:val="clear" w:color="auto" w:fill="E7E6E6"/>
          </w:tcPr>
          <w:p w:rsidR="00C91D23" w:rsidRPr="007F7173" w:rsidRDefault="00C91D23" w:rsidP="00250B66">
            <w:pPr>
              <w:spacing w:before="0" w:line="240" w:lineRule="auto"/>
              <w:jc w:val="left"/>
              <w:rPr>
                <w:rFonts w:eastAsia="PMingLiU"/>
                <w:sz w:val="20"/>
                <w:szCs w:val="20"/>
              </w:rPr>
            </w:pPr>
          </w:p>
        </w:tc>
        <w:tc>
          <w:tcPr>
            <w:tcW w:w="1844" w:type="dxa"/>
            <w:shd w:val="clear" w:color="auto" w:fill="E7E6E6"/>
          </w:tcPr>
          <w:p w:rsidR="00C91D23" w:rsidRPr="007F7173" w:rsidRDefault="00C91D23" w:rsidP="00250B66">
            <w:pPr>
              <w:spacing w:before="0" w:line="240" w:lineRule="auto"/>
              <w:jc w:val="left"/>
              <w:rPr>
                <w:rFonts w:eastAsia="PMingLiU"/>
                <w:sz w:val="20"/>
                <w:szCs w:val="20"/>
              </w:rPr>
            </w:pPr>
          </w:p>
        </w:tc>
        <w:tc>
          <w:tcPr>
            <w:tcW w:w="2813" w:type="dxa"/>
            <w:shd w:val="clear" w:color="auto" w:fill="E7E6E6"/>
          </w:tcPr>
          <w:p w:rsidR="00C91D23" w:rsidRPr="007F7173" w:rsidRDefault="00C91D23" w:rsidP="00250B66">
            <w:pPr>
              <w:spacing w:before="0" w:line="240" w:lineRule="auto"/>
              <w:jc w:val="left"/>
              <w:rPr>
                <w:rFonts w:eastAsia="PMingLiU"/>
                <w:sz w:val="20"/>
                <w:szCs w:val="20"/>
              </w:rPr>
            </w:pPr>
          </w:p>
        </w:tc>
        <w:tc>
          <w:tcPr>
            <w:tcW w:w="1850" w:type="dxa"/>
            <w:shd w:val="clear" w:color="auto" w:fill="E7E6E6"/>
          </w:tcPr>
          <w:p w:rsidR="00C91D23" w:rsidRPr="007F7173" w:rsidRDefault="00C91D23" w:rsidP="00250B66">
            <w:pPr>
              <w:spacing w:before="0" w:line="240" w:lineRule="auto"/>
              <w:jc w:val="left"/>
              <w:rPr>
                <w:rFonts w:eastAsia="PMingLiU"/>
                <w:b/>
                <w:sz w:val="20"/>
                <w:szCs w:val="20"/>
              </w:rPr>
            </w:pPr>
          </w:p>
        </w:tc>
      </w:tr>
      <w:tr w:rsidR="00C91D23" w:rsidRPr="007F7173" w:rsidTr="00250B66">
        <w:trPr>
          <w:trHeight w:val="213"/>
        </w:trPr>
        <w:tc>
          <w:tcPr>
            <w:tcW w:w="1598" w:type="dxa"/>
            <w:vMerge w:val="restart"/>
            <w:shd w:val="clear" w:color="auto" w:fill="C5E0B3"/>
          </w:tcPr>
          <w:p w:rsidR="00C91D23" w:rsidRPr="007F7173" w:rsidRDefault="00C91D23" w:rsidP="00250B66">
            <w:pPr>
              <w:spacing w:before="0" w:line="240" w:lineRule="auto"/>
              <w:jc w:val="left"/>
              <w:rPr>
                <w:rFonts w:eastAsia="PMingLiU"/>
                <w:b/>
                <w:sz w:val="20"/>
                <w:szCs w:val="20"/>
              </w:rPr>
            </w:pPr>
            <w:r w:rsidRPr="007F7173">
              <w:rPr>
                <w:rFonts w:eastAsia="PMingLiU"/>
                <w:b/>
                <w:sz w:val="20"/>
                <w:szCs w:val="20"/>
              </w:rPr>
              <w:t>LOS &gt;10 days</w:t>
            </w:r>
          </w:p>
        </w:tc>
        <w:tc>
          <w:tcPr>
            <w:tcW w:w="1936" w:type="dxa"/>
            <w:shd w:val="clear" w:color="auto" w:fill="C5E0B3"/>
          </w:tcPr>
          <w:p w:rsidR="00C91D23" w:rsidRPr="007F7173" w:rsidRDefault="00C91D23" w:rsidP="00250B66">
            <w:pPr>
              <w:spacing w:before="0" w:line="240" w:lineRule="auto"/>
              <w:jc w:val="left"/>
              <w:rPr>
                <w:rFonts w:eastAsia="PMingLiU"/>
                <w:sz w:val="20"/>
                <w:szCs w:val="20"/>
              </w:rPr>
            </w:pPr>
            <w:r w:rsidRPr="007F7173">
              <w:rPr>
                <w:rFonts w:eastAsia="PMingLiU"/>
                <w:sz w:val="20"/>
                <w:szCs w:val="20"/>
              </w:rPr>
              <w:t>Non-frail (1-3)</w:t>
            </w:r>
          </w:p>
        </w:tc>
        <w:tc>
          <w:tcPr>
            <w:tcW w:w="1892" w:type="dxa"/>
            <w:shd w:val="clear" w:color="auto" w:fill="C5E0B3"/>
          </w:tcPr>
          <w:p w:rsidR="00C91D23" w:rsidRPr="007F7173" w:rsidRDefault="00C91D23" w:rsidP="00250B66">
            <w:pPr>
              <w:spacing w:before="0" w:line="240" w:lineRule="auto"/>
              <w:jc w:val="left"/>
              <w:rPr>
                <w:rFonts w:eastAsia="PMingLiU"/>
                <w:sz w:val="20"/>
                <w:szCs w:val="20"/>
              </w:rPr>
            </w:pPr>
            <w:r w:rsidRPr="007F7173">
              <w:rPr>
                <w:rFonts w:eastAsia="PMingLiU"/>
                <w:sz w:val="20"/>
                <w:szCs w:val="20"/>
              </w:rPr>
              <w:t>1.00</w:t>
            </w:r>
          </w:p>
        </w:tc>
        <w:tc>
          <w:tcPr>
            <w:tcW w:w="1987" w:type="dxa"/>
            <w:shd w:val="clear" w:color="auto" w:fill="C5E0B3"/>
          </w:tcPr>
          <w:p w:rsidR="00C91D23" w:rsidRPr="007F7173" w:rsidRDefault="00C91D23" w:rsidP="00250B66">
            <w:pPr>
              <w:spacing w:before="0" w:line="240" w:lineRule="auto"/>
              <w:jc w:val="left"/>
              <w:rPr>
                <w:rFonts w:eastAsia="PMingLiU"/>
                <w:sz w:val="20"/>
                <w:szCs w:val="20"/>
              </w:rPr>
            </w:pPr>
            <w:r w:rsidRPr="007F7173">
              <w:rPr>
                <w:rFonts w:eastAsia="PMingLiU"/>
                <w:sz w:val="20"/>
                <w:szCs w:val="20"/>
              </w:rPr>
              <w:t>Non &amp; mild frailty (1-5)</w:t>
            </w:r>
          </w:p>
        </w:tc>
        <w:tc>
          <w:tcPr>
            <w:tcW w:w="1844" w:type="dxa"/>
            <w:shd w:val="clear" w:color="auto" w:fill="C5E0B3"/>
          </w:tcPr>
          <w:p w:rsidR="00C91D23" w:rsidRPr="007F7173" w:rsidRDefault="00C91D23" w:rsidP="00250B66">
            <w:pPr>
              <w:spacing w:before="0" w:line="240" w:lineRule="auto"/>
              <w:jc w:val="left"/>
              <w:rPr>
                <w:rFonts w:eastAsia="PMingLiU"/>
                <w:sz w:val="20"/>
                <w:szCs w:val="20"/>
              </w:rPr>
            </w:pPr>
            <w:r w:rsidRPr="007F7173">
              <w:rPr>
                <w:rFonts w:eastAsia="PMingLiU"/>
                <w:sz w:val="20"/>
                <w:szCs w:val="20"/>
              </w:rPr>
              <w:t>1.00</w:t>
            </w:r>
          </w:p>
        </w:tc>
        <w:tc>
          <w:tcPr>
            <w:tcW w:w="2813" w:type="dxa"/>
            <w:shd w:val="clear" w:color="auto" w:fill="C5E0B3"/>
          </w:tcPr>
          <w:p w:rsidR="00C91D23" w:rsidRPr="007F7173" w:rsidRDefault="00C91D23" w:rsidP="00250B66">
            <w:pPr>
              <w:spacing w:before="0" w:line="240" w:lineRule="auto"/>
              <w:jc w:val="left"/>
              <w:rPr>
                <w:rFonts w:eastAsia="PMingLiU"/>
                <w:sz w:val="20"/>
                <w:szCs w:val="20"/>
              </w:rPr>
            </w:pPr>
            <w:r w:rsidRPr="007F7173">
              <w:rPr>
                <w:rFonts w:eastAsia="PMingLiU"/>
                <w:sz w:val="20"/>
                <w:szCs w:val="20"/>
              </w:rPr>
              <w:t>Low risk frailty (&lt;5)</w:t>
            </w:r>
          </w:p>
        </w:tc>
        <w:tc>
          <w:tcPr>
            <w:tcW w:w="1850" w:type="dxa"/>
            <w:shd w:val="clear" w:color="auto" w:fill="C5E0B3"/>
          </w:tcPr>
          <w:p w:rsidR="00C91D23" w:rsidRPr="007F7173" w:rsidRDefault="00C91D23" w:rsidP="00250B66">
            <w:pPr>
              <w:spacing w:before="0" w:line="240" w:lineRule="auto"/>
              <w:jc w:val="left"/>
              <w:rPr>
                <w:rFonts w:eastAsia="PMingLiU"/>
                <w:sz w:val="20"/>
                <w:szCs w:val="20"/>
              </w:rPr>
            </w:pPr>
            <w:r w:rsidRPr="007F7173">
              <w:rPr>
                <w:rFonts w:eastAsia="PMingLiU"/>
                <w:sz w:val="20"/>
                <w:szCs w:val="20"/>
              </w:rPr>
              <w:t>1.00</w:t>
            </w:r>
          </w:p>
        </w:tc>
      </w:tr>
      <w:tr w:rsidR="00C91D23" w:rsidRPr="007F7173" w:rsidTr="00250B66">
        <w:trPr>
          <w:trHeight w:val="213"/>
        </w:trPr>
        <w:tc>
          <w:tcPr>
            <w:tcW w:w="1598" w:type="dxa"/>
            <w:vMerge/>
            <w:shd w:val="clear" w:color="auto" w:fill="FFFFFF"/>
          </w:tcPr>
          <w:p w:rsidR="00C91D23" w:rsidRPr="007F7173" w:rsidRDefault="00C91D23" w:rsidP="00250B66">
            <w:pPr>
              <w:spacing w:before="0" w:line="240" w:lineRule="auto"/>
              <w:jc w:val="left"/>
              <w:rPr>
                <w:rFonts w:eastAsia="PMingLiU"/>
                <w:b/>
                <w:sz w:val="20"/>
                <w:szCs w:val="20"/>
              </w:rPr>
            </w:pPr>
          </w:p>
        </w:tc>
        <w:tc>
          <w:tcPr>
            <w:tcW w:w="1936" w:type="dxa"/>
            <w:shd w:val="clear" w:color="auto" w:fill="C5E0B3"/>
          </w:tcPr>
          <w:p w:rsidR="00C91D23" w:rsidRPr="007F7173" w:rsidRDefault="00C91D23" w:rsidP="00250B66">
            <w:pPr>
              <w:spacing w:before="0" w:line="240" w:lineRule="auto"/>
              <w:jc w:val="left"/>
              <w:rPr>
                <w:rFonts w:eastAsia="PMingLiU"/>
                <w:sz w:val="20"/>
                <w:szCs w:val="20"/>
              </w:rPr>
            </w:pPr>
            <w:r w:rsidRPr="007F7173">
              <w:rPr>
                <w:rFonts w:eastAsia="PMingLiU"/>
                <w:sz w:val="20"/>
                <w:szCs w:val="20"/>
              </w:rPr>
              <w:t>Mild frailty (4-5)</w:t>
            </w:r>
          </w:p>
        </w:tc>
        <w:tc>
          <w:tcPr>
            <w:tcW w:w="1892" w:type="dxa"/>
            <w:shd w:val="clear" w:color="auto" w:fill="C5E0B3"/>
          </w:tcPr>
          <w:p w:rsidR="00C91D23" w:rsidRPr="007F7173" w:rsidRDefault="00C91D23" w:rsidP="00250B66">
            <w:pPr>
              <w:spacing w:before="0" w:line="240" w:lineRule="auto"/>
              <w:jc w:val="left"/>
              <w:rPr>
                <w:rFonts w:eastAsia="PMingLiU"/>
                <w:sz w:val="20"/>
                <w:szCs w:val="20"/>
              </w:rPr>
            </w:pPr>
            <w:r w:rsidRPr="007F7173">
              <w:rPr>
                <w:rFonts w:eastAsia="PMingLiU"/>
                <w:sz w:val="20"/>
                <w:szCs w:val="20"/>
              </w:rPr>
              <w:t>1.75 (1.54 – 1.99)</w:t>
            </w:r>
          </w:p>
        </w:tc>
        <w:tc>
          <w:tcPr>
            <w:tcW w:w="1987" w:type="dxa"/>
            <w:shd w:val="clear" w:color="auto" w:fill="C5E0B3"/>
          </w:tcPr>
          <w:p w:rsidR="00C91D23" w:rsidRPr="007F7173" w:rsidRDefault="00C91D23" w:rsidP="00250B66">
            <w:pPr>
              <w:spacing w:before="0" w:line="240" w:lineRule="auto"/>
              <w:jc w:val="left"/>
              <w:rPr>
                <w:rFonts w:eastAsia="PMingLiU"/>
                <w:sz w:val="20"/>
                <w:szCs w:val="20"/>
              </w:rPr>
            </w:pPr>
            <w:r w:rsidRPr="007F7173">
              <w:rPr>
                <w:rFonts w:eastAsia="PMingLiU"/>
                <w:sz w:val="20"/>
                <w:szCs w:val="20"/>
              </w:rPr>
              <w:t>Moderate frailty (6)</w:t>
            </w:r>
          </w:p>
        </w:tc>
        <w:tc>
          <w:tcPr>
            <w:tcW w:w="1844" w:type="dxa"/>
            <w:shd w:val="clear" w:color="auto" w:fill="C5E0B3"/>
          </w:tcPr>
          <w:p w:rsidR="00C91D23" w:rsidRPr="007F7173" w:rsidRDefault="00C91D23" w:rsidP="00250B66">
            <w:pPr>
              <w:spacing w:before="0" w:line="240" w:lineRule="auto"/>
              <w:jc w:val="left"/>
              <w:rPr>
                <w:rFonts w:eastAsia="PMingLiU"/>
                <w:sz w:val="20"/>
                <w:szCs w:val="20"/>
              </w:rPr>
            </w:pPr>
            <w:r w:rsidRPr="007F7173">
              <w:rPr>
                <w:rFonts w:eastAsia="PMingLiU"/>
                <w:sz w:val="20"/>
                <w:szCs w:val="20"/>
              </w:rPr>
              <w:t>1.58 (1.44 – 1.73)</w:t>
            </w:r>
          </w:p>
        </w:tc>
        <w:tc>
          <w:tcPr>
            <w:tcW w:w="2813" w:type="dxa"/>
            <w:shd w:val="clear" w:color="auto" w:fill="C5E0B3"/>
          </w:tcPr>
          <w:p w:rsidR="00C91D23" w:rsidRPr="007F7173" w:rsidRDefault="00C91D23" w:rsidP="00250B66">
            <w:pPr>
              <w:spacing w:before="0" w:line="240" w:lineRule="auto"/>
              <w:jc w:val="left"/>
              <w:rPr>
                <w:rFonts w:eastAsia="PMingLiU"/>
                <w:sz w:val="20"/>
                <w:szCs w:val="20"/>
              </w:rPr>
            </w:pPr>
            <w:r w:rsidRPr="007F7173">
              <w:rPr>
                <w:rFonts w:eastAsia="PMingLiU"/>
                <w:sz w:val="20"/>
                <w:szCs w:val="20"/>
              </w:rPr>
              <w:t>Intermediate risk frailty (15-15)</w:t>
            </w:r>
          </w:p>
        </w:tc>
        <w:tc>
          <w:tcPr>
            <w:tcW w:w="1850" w:type="dxa"/>
            <w:shd w:val="clear" w:color="auto" w:fill="C5E0B3"/>
          </w:tcPr>
          <w:p w:rsidR="00C91D23" w:rsidRPr="007F7173" w:rsidRDefault="00C91D23" w:rsidP="00250B66">
            <w:pPr>
              <w:spacing w:before="0" w:line="240" w:lineRule="auto"/>
              <w:jc w:val="left"/>
              <w:rPr>
                <w:rFonts w:eastAsia="PMingLiU"/>
                <w:sz w:val="20"/>
                <w:szCs w:val="20"/>
              </w:rPr>
            </w:pPr>
            <w:r w:rsidRPr="007F7173">
              <w:rPr>
                <w:rFonts w:eastAsia="PMingLiU"/>
                <w:sz w:val="20"/>
                <w:szCs w:val="20"/>
              </w:rPr>
              <w:t>2.86 (2.56 – 3.18)</w:t>
            </w:r>
          </w:p>
        </w:tc>
      </w:tr>
      <w:tr w:rsidR="00C91D23" w:rsidRPr="007F7173" w:rsidTr="00250B66">
        <w:trPr>
          <w:trHeight w:val="213"/>
        </w:trPr>
        <w:tc>
          <w:tcPr>
            <w:tcW w:w="1598" w:type="dxa"/>
            <w:vMerge/>
            <w:shd w:val="clear" w:color="auto" w:fill="FFFFFF"/>
          </w:tcPr>
          <w:p w:rsidR="00C91D23" w:rsidRPr="007F7173" w:rsidRDefault="00C91D23" w:rsidP="00250B66">
            <w:pPr>
              <w:spacing w:before="0" w:line="240" w:lineRule="auto"/>
              <w:jc w:val="left"/>
              <w:rPr>
                <w:rFonts w:eastAsia="PMingLiU"/>
                <w:b/>
                <w:sz w:val="20"/>
                <w:szCs w:val="20"/>
              </w:rPr>
            </w:pPr>
          </w:p>
        </w:tc>
        <w:tc>
          <w:tcPr>
            <w:tcW w:w="1936" w:type="dxa"/>
            <w:shd w:val="clear" w:color="auto" w:fill="C5E0B3"/>
          </w:tcPr>
          <w:p w:rsidR="00C91D23" w:rsidRPr="007F7173" w:rsidRDefault="00C91D23" w:rsidP="00250B66">
            <w:pPr>
              <w:spacing w:before="0" w:line="240" w:lineRule="auto"/>
              <w:jc w:val="left"/>
              <w:rPr>
                <w:rFonts w:eastAsia="PMingLiU"/>
                <w:sz w:val="20"/>
                <w:szCs w:val="20"/>
              </w:rPr>
            </w:pPr>
            <w:r w:rsidRPr="007F7173">
              <w:rPr>
                <w:rFonts w:eastAsia="PMingLiU"/>
                <w:sz w:val="20"/>
                <w:szCs w:val="20"/>
              </w:rPr>
              <w:t>Moderate frailty (6)</w:t>
            </w:r>
          </w:p>
        </w:tc>
        <w:tc>
          <w:tcPr>
            <w:tcW w:w="1892" w:type="dxa"/>
            <w:shd w:val="clear" w:color="auto" w:fill="C5E0B3"/>
          </w:tcPr>
          <w:p w:rsidR="00C91D23" w:rsidRPr="007F7173" w:rsidRDefault="00C91D23" w:rsidP="00250B66">
            <w:pPr>
              <w:spacing w:before="0" w:line="240" w:lineRule="auto"/>
              <w:jc w:val="left"/>
              <w:rPr>
                <w:rFonts w:eastAsia="PMingLiU"/>
                <w:sz w:val="20"/>
                <w:szCs w:val="20"/>
              </w:rPr>
            </w:pPr>
            <w:r w:rsidRPr="007F7173">
              <w:rPr>
                <w:rFonts w:eastAsia="PMingLiU"/>
                <w:sz w:val="20"/>
                <w:szCs w:val="20"/>
              </w:rPr>
              <w:t>2.39 (2.08 – 2.74)</w:t>
            </w:r>
          </w:p>
        </w:tc>
        <w:tc>
          <w:tcPr>
            <w:tcW w:w="1987" w:type="dxa"/>
            <w:shd w:val="clear" w:color="auto" w:fill="C5E0B3"/>
          </w:tcPr>
          <w:p w:rsidR="00C91D23" w:rsidRPr="007F7173" w:rsidRDefault="00C91D23" w:rsidP="00250B66">
            <w:pPr>
              <w:spacing w:before="0" w:line="240" w:lineRule="auto"/>
              <w:jc w:val="left"/>
              <w:rPr>
                <w:rFonts w:eastAsia="PMingLiU"/>
                <w:sz w:val="20"/>
                <w:szCs w:val="20"/>
              </w:rPr>
            </w:pPr>
            <w:r w:rsidRPr="007F7173">
              <w:rPr>
                <w:rFonts w:eastAsia="PMingLiU"/>
                <w:sz w:val="20"/>
                <w:szCs w:val="20"/>
              </w:rPr>
              <w:t>Severe frailty (7-9)</w:t>
            </w:r>
          </w:p>
        </w:tc>
        <w:tc>
          <w:tcPr>
            <w:tcW w:w="1844" w:type="dxa"/>
            <w:shd w:val="clear" w:color="auto" w:fill="C5E0B3"/>
          </w:tcPr>
          <w:p w:rsidR="00C91D23" w:rsidRPr="007F7173" w:rsidRDefault="00C91D23" w:rsidP="00250B66">
            <w:pPr>
              <w:spacing w:before="0" w:line="240" w:lineRule="auto"/>
              <w:jc w:val="left"/>
              <w:rPr>
                <w:rFonts w:eastAsia="PMingLiU"/>
                <w:sz w:val="20"/>
                <w:szCs w:val="20"/>
              </w:rPr>
            </w:pPr>
            <w:r w:rsidRPr="007F7173">
              <w:rPr>
                <w:rFonts w:eastAsia="PMingLiU"/>
                <w:sz w:val="20"/>
                <w:szCs w:val="20"/>
              </w:rPr>
              <w:t>1.59 (1.42 – 1.77)</w:t>
            </w:r>
          </w:p>
        </w:tc>
        <w:tc>
          <w:tcPr>
            <w:tcW w:w="2813" w:type="dxa"/>
            <w:shd w:val="clear" w:color="auto" w:fill="C5E0B3"/>
          </w:tcPr>
          <w:p w:rsidR="00C91D23" w:rsidRPr="007F7173" w:rsidRDefault="00C91D23" w:rsidP="00250B66">
            <w:pPr>
              <w:spacing w:before="0" w:line="240" w:lineRule="auto"/>
              <w:jc w:val="left"/>
              <w:rPr>
                <w:rFonts w:eastAsia="PMingLiU"/>
                <w:sz w:val="20"/>
                <w:szCs w:val="20"/>
              </w:rPr>
            </w:pPr>
            <w:r w:rsidRPr="007F7173">
              <w:rPr>
                <w:rFonts w:eastAsia="PMingLiU"/>
                <w:sz w:val="20"/>
                <w:szCs w:val="20"/>
              </w:rPr>
              <w:t>High risk frailty (&gt;15)</w:t>
            </w:r>
          </w:p>
        </w:tc>
        <w:tc>
          <w:tcPr>
            <w:tcW w:w="1850" w:type="dxa"/>
            <w:shd w:val="clear" w:color="auto" w:fill="C5E0B3"/>
          </w:tcPr>
          <w:p w:rsidR="00C91D23" w:rsidRPr="007F7173" w:rsidRDefault="00C91D23" w:rsidP="00250B66">
            <w:pPr>
              <w:spacing w:before="0" w:line="240" w:lineRule="auto"/>
              <w:jc w:val="left"/>
              <w:rPr>
                <w:rFonts w:eastAsia="PMingLiU"/>
                <w:sz w:val="20"/>
                <w:szCs w:val="20"/>
              </w:rPr>
            </w:pPr>
            <w:r w:rsidRPr="007F7173">
              <w:rPr>
                <w:rFonts w:eastAsia="PMingLiU"/>
                <w:sz w:val="20"/>
                <w:szCs w:val="20"/>
              </w:rPr>
              <w:t>8.43 (7.44 – 9.56)</w:t>
            </w:r>
          </w:p>
        </w:tc>
      </w:tr>
      <w:tr w:rsidR="00C91D23" w:rsidRPr="007F7173" w:rsidTr="00250B66">
        <w:trPr>
          <w:trHeight w:val="213"/>
        </w:trPr>
        <w:tc>
          <w:tcPr>
            <w:tcW w:w="1598" w:type="dxa"/>
            <w:vMerge/>
            <w:shd w:val="clear" w:color="auto" w:fill="FFFFFF"/>
          </w:tcPr>
          <w:p w:rsidR="00C91D23" w:rsidRPr="007F7173" w:rsidRDefault="00C91D23" w:rsidP="00250B66">
            <w:pPr>
              <w:spacing w:before="0" w:line="240" w:lineRule="auto"/>
              <w:jc w:val="left"/>
              <w:rPr>
                <w:rFonts w:eastAsia="PMingLiU"/>
                <w:b/>
                <w:sz w:val="20"/>
                <w:szCs w:val="20"/>
              </w:rPr>
            </w:pPr>
          </w:p>
        </w:tc>
        <w:tc>
          <w:tcPr>
            <w:tcW w:w="1936" w:type="dxa"/>
            <w:shd w:val="clear" w:color="auto" w:fill="C5E0B3"/>
          </w:tcPr>
          <w:p w:rsidR="00C91D23" w:rsidRPr="007F7173" w:rsidRDefault="00C91D23" w:rsidP="00250B66">
            <w:pPr>
              <w:spacing w:before="0" w:line="240" w:lineRule="auto"/>
              <w:jc w:val="left"/>
              <w:rPr>
                <w:rFonts w:eastAsia="PMingLiU"/>
                <w:sz w:val="20"/>
                <w:szCs w:val="20"/>
              </w:rPr>
            </w:pPr>
            <w:r w:rsidRPr="007F7173">
              <w:rPr>
                <w:rFonts w:eastAsia="PMingLiU"/>
                <w:sz w:val="20"/>
                <w:szCs w:val="20"/>
              </w:rPr>
              <w:t>Severe frailty (7-9)</w:t>
            </w:r>
          </w:p>
        </w:tc>
        <w:tc>
          <w:tcPr>
            <w:tcW w:w="1892" w:type="dxa"/>
            <w:shd w:val="clear" w:color="auto" w:fill="C5E0B3"/>
          </w:tcPr>
          <w:p w:rsidR="00C91D23" w:rsidRPr="007F7173" w:rsidRDefault="00C91D23" w:rsidP="00250B66">
            <w:pPr>
              <w:spacing w:before="0" w:line="240" w:lineRule="auto"/>
              <w:jc w:val="left"/>
              <w:rPr>
                <w:rFonts w:eastAsia="PMingLiU"/>
                <w:sz w:val="20"/>
                <w:szCs w:val="20"/>
              </w:rPr>
            </w:pPr>
            <w:r w:rsidRPr="007F7173">
              <w:rPr>
                <w:rFonts w:eastAsia="PMingLiU"/>
                <w:sz w:val="20"/>
                <w:szCs w:val="20"/>
              </w:rPr>
              <w:t>2.40 (2.07 – 2.78)</w:t>
            </w:r>
          </w:p>
        </w:tc>
        <w:tc>
          <w:tcPr>
            <w:tcW w:w="1987" w:type="dxa"/>
            <w:shd w:val="clear" w:color="auto" w:fill="E7E6E6"/>
          </w:tcPr>
          <w:p w:rsidR="00C91D23" w:rsidRPr="007F7173" w:rsidRDefault="00C91D23" w:rsidP="00250B66">
            <w:pPr>
              <w:spacing w:before="0" w:line="240" w:lineRule="auto"/>
              <w:jc w:val="left"/>
              <w:rPr>
                <w:rFonts w:eastAsia="PMingLiU"/>
                <w:sz w:val="20"/>
                <w:szCs w:val="20"/>
              </w:rPr>
            </w:pPr>
          </w:p>
        </w:tc>
        <w:tc>
          <w:tcPr>
            <w:tcW w:w="1844" w:type="dxa"/>
            <w:shd w:val="clear" w:color="auto" w:fill="E7E6E6"/>
          </w:tcPr>
          <w:p w:rsidR="00C91D23" w:rsidRPr="007F7173" w:rsidRDefault="00C91D23" w:rsidP="00250B66">
            <w:pPr>
              <w:spacing w:before="0" w:line="240" w:lineRule="auto"/>
              <w:jc w:val="left"/>
              <w:rPr>
                <w:rFonts w:eastAsia="PMingLiU"/>
                <w:sz w:val="20"/>
                <w:szCs w:val="20"/>
              </w:rPr>
            </w:pPr>
          </w:p>
        </w:tc>
        <w:tc>
          <w:tcPr>
            <w:tcW w:w="2813" w:type="dxa"/>
            <w:shd w:val="clear" w:color="auto" w:fill="E7E6E6"/>
          </w:tcPr>
          <w:p w:rsidR="00C91D23" w:rsidRPr="007F7173" w:rsidRDefault="00C91D23" w:rsidP="00250B66">
            <w:pPr>
              <w:spacing w:before="0" w:line="240" w:lineRule="auto"/>
              <w:jc w:val="left"/>
              <w:rPr>
                <w:rFonts w:eastAsia="PMingLiU"/>
                <w:sz w:val="20"/>
                <w:szCs w:val="20"/>
              </w:rPr>
            </w:pPr>
          </w:p>
        </w:tc>
        <w:tc>
          <w:tcPr>
            <w:tcW w:w="1850" w:type="dxa"/>
            <w:shd w:val="clear" w:color="auto" w:fill="E7E6E6"/>
          </w:tcPr>
          <w:p w:rsidR="00C91D23" w:rsidRPr="007F7173" w:rsidRDefault="00C91D23" w:rsidP="00250B66">
            <w:pPr>
              <w:spacing w:before="0" w:line="240" w:lineRule="auto"/>
              <w:jc w:val="left"/>
              <w:rPr>
                <w:rFonts w:eastAsia="PMingLiU"/>
                <w:b/>
                <w:sz w:val="20"/>
                <w:szCs w:val="20"/>
              </w:rPr>
            </w:pPr>
          </w:p>
        </w:tc>
      </w:tr>
      <w:tr w:rsidR="00C91D23" w:rsidRPr="007F7173" w:rsidTr="00250B66">
        <w:trPr>
          <w:trHeight w:val="213"/>
        </w:trPr>
        <w:tc>
          <w:tcPr>
            <w:tcW w:w="1598" w:type="dxa"/>
            <w:vMerge w:val="restart"/>
            <w:shd w:val="clear" w:color="auto" w:fill="FFFFFF"/>
          </w:tcPr>
          <w:p w:rsidR="00C91D23" w:rsidRPr="007F7173" w:rsidRDefault="00C91D23" w:rsidP="00250B66">
            <w:pPr>
              <w:spacing w:before="0" w:line="240" w:lineRule="auto"/>
              <w:jc w:val="left"/>
              <w:rPr>
                <w:rFonts w:eastAsia="PMingLiU"/>
                <w:b/>
                <w:sz w:val="20"/>
                <w:szCs w:val="20"/>
              </w:rPr>
            </w:pPr>
            <w:r w:rsidRPr="007F7173">
              <w:rPr>
                <w:rFonts w:eastAsia="PMingLiU"/>
                <w:b/>
                <w:sz w:val="20"/>
                <w:szCs w:val="20"/>
              </w:rPr>
              <w:t>30-day emergency readmission</w:t>
            </w:r>
          </w:p>
        </w:tc>
        <w:tc>
          <w:tcPr>
            <w:tcW w:w="1936" w:type="dxa"/>
            <w:shd w:val="clear" w:color="auto" w:fill="auto"/>
          </w:tcPr>
          <w:p w:rsidR="00C91D23" w:rsidRPr="007F7173" w:rsidRDefault="00C91D23" w:rsidP="00250B66">
            <w:pPr>
              <w:spacing w:before="0" w:line="240" w:lineRule="auto"/>
              <w:jc w:val="left"/>
              <w:rPr>
                <w:rFonts w:eastAsia="PMingLiU"/>
                <w:sz w:val="20"/>
                <w:szCs w:val="20"/>
              </w:rPr>
            </w:pPr>
            <w:r w:rsidRPr="007F7173">
              <w:rPr>
                <w:rFonts w:eastAsia="PMingLiU"/>
                <w:sz w:val="20"/>
                <w:szCs w:val="20"/>
              </w:rPr>
              <w:t>Non-frail (1-3)</w:t>
            </w:r>
          </w:p>
        </w:tc>
        <w:tc>
          <w:tcPr>
            <w:tcW w:w="1892" w:type="dxa"/>
            <w:shd w:val="clear" w:color="auto" w:fill="auto"/>
          </w:tcPr>
          <w:p w:rsidR="00C91D23" w:rsidRPr="007F7173" w:rsidRDefault="00C91D23" w:rsidP="00250B66">
            <w:pPr>
              <w:spacing w:before="0" w:line="240" w:lineRule="auto"/>
              <w:jc w:val="left"/>
              <w:rPr>
                <w:rFonts w:eastAsia="PMingLiU"/>
                <w:sz w:val="20"/>
                <w:szCs w:val="20"/>
              </w:rPr>
            </w:pPr>
            <w:r w:rsidRPr="007F7173">
              <w:rPr>
                <w:rFonts w:eastAsia="PMingLiU"/>
                <w:sz w:val="20"/>
                <w:szCs w:val="20"/>
              </w:rPr>
              <w:t>1.00</w:t>
            </w:r>
          </w:p>
        </w:tc>
        <w:tc>
          <w:tcPr>
            <w:tcW w:w="1987" w:type="dxa"/>
          </w:tcPr>
          <w:p w:rsidR="00C91D23" w:rsidRPr="007F7173" w:rsidRDefault="00C91D23" w:rsidP="00250B66">
            <w:pPr>
              <w:spacing w:before="0" w:line="240" w:lineRule="auto"/>
              <w:jc w:val="left"/>
              <w:rPr>
                <w:rFonts w:eastAsia="PMingLiU"/>
                <w:sz w:val="20"/>
                <w:szCs w:val="20"/>
              </w:rPr>
            </w:pPr>
            <w:r w:rsidRPr="007F7173">
              <w:rPr>
                <w:rFonts w:eastAsia="PMingLiU"/>
                <w:sz w:val="20"/>
                <w:szCs w:val="20"/>
              </w:rPr>
              <w:t>Non &amp; mild frailty (1-5)</w:t>
            </w:r>
          </w:p>
        </w:tc>
        <w:tc>
          <w:tcPr>
            <w:tcW w:w="1844" w:type="dxa"/>
          </w:tcPr>
          <w:p w:rsidR="00C91D23" w:rsidRPr="007F7173" w:rsidRDefault="00C91D23" w:rsidP="00250B66">
            <w:pPr>
              <w:spacing w:before="0" w:line="240" w:lineRule="auto"/>
              <w:jc w:val="left"/>
              <w:rPr>
                <w:rFonts w:eastAsia="PMingLiU"/>
                <w:sz w:val="20"/>
                <w:szCs w:val="20"/>
              </w:rPr>
            </w:pPr>
            <w:r w:rsidRPr="007F7173">
              <w:rPr>
                <w:rFonts w:eastAsia="PMingLiU"/>
                <w:sz w:val="20"/>
                <w:szCs w:val="20"/>
              </w:rPr>
              <w:t>1.00</w:t>
            </w:r>
          </w:p>
        </w:tc>
        <w:tc>
          <w:tcPr>
            <w:tcW w:w="2813" w:type="dxa"/>
            <w:shd w:val="clear" w:color="auto" w:fill="auto"/>
          </w:tcPr>
          <w:p w:rsidR="00C91D23" w:rsidRPr="007F7173" w:rsidRDefault="00C91D23" w:rsidP="00250B66">
            <w:pPr>
              <w:spacing w:before="0" w:line="240" w:lineRule="auto"/>
              <w:jc w:val="left"/>
              <w:rPr>
                <w:rFonts w:eastAsia="PMingLiU"/>
                <w:sz w:val="20"/>
                <w:szCs w:val="20"/>
              </w:rPr>
            </w:pPr>
            <w:r w:rsidRPr="007F7173">
              <w:rPr>
                <w:rFonts w:eastAsia="PMingLiU"/>
                <w:sz w:val="20"/>
                <w:szCs w:val="20"/>
              </w:rPr>
              <w:t>Low risk frailty (&lt;5)</w:t>
            </w:r>
          </w:p>
        </w:tc>
        <w:tc>
          <w:tcPr>
            <w:tcW w:w="1850" w:type="dxa"/>
            <w:shd w:val="clear" w:color="auto" w:fill="auto"/>
          </w:tcPr>
          <w:p w:rsidR="00C91D23" w:rsidRPr="007F7173" w:rsidRDefault="00C91D23" w:rsidP="00250B66">
            <w:pPr>
              <w:spacing w:before="0" w:line="240" w:lineRule="auto"/>
              <w:jc w:val="left"/>
              <w:rPr>
                <w:rFonts w:eastAsia="PMingLiU"/>
                <w:sz w:val="20"/>
                <w:szCs w:val="20"/>
              </w:rPr>
            </w:pPr>
            <w:r w:rsidRPr="007F7173">
              <w:rPr>
                <w:rFonts w:eastAsia="PMingLiU"/>
                <w:sz w:val="20"/>
                <w:szCs w:val="20"/>
              </w:rPr>
              <w:t>1.00</w:t>
            </w:r>
          </w:p>
        </w:tc>
      </w:tr>
      <w:tr w:rsidR="00C91D23" w:rsidRPr="007F7173" w:rsidTr="00250B66">
        <w:trPr>
          <w:trHeight w:val="213"/>
        </w:trPr>
        <w:tc>
          <w:tcPr>
            <w:tcW w:w="1598" w:type="dxa"/>
            <w:vMerge/>
            <w:shd w:val="clear" w:color="auto" w:fill="FFFFFF"/>
          </w:tcPr>
          <w:p w:rsidR="00C91D23" w:rsidRPr="007F7173" w:rsidRDefault="00C91D23" w:rsidP="00250B66">
            <w:pPr>
              <w:spacing w:before="0" w:line="240" w:lineRule="auto"/>
              <w:jc w:val="left"/>
              <w:rPr>
                <w:rFonts w:eastAsia="PMingLiU"/>
                <w:b/>
                <w:sz w:val="20"/>
                <w:szCs w:val="20"/>
              </w:rPr>
            </w:pPr>
          </w:p>
        </w:tc>
        <w:tc>
          <w:tcPr>
            <w:tcW w:w="1936" w:type="dxa"/>
            <w:shd w:val="clear" w:color="auto" w:fill="auto"/>
          </w:tcPr>
          <w:p w:rsidR="00C91D23" w:rsidRPr="007F7173" w:rsidRDefault="00C91D23" w:rsidP="00250B66">
            <w:pPr>
              <w:spacing w:before="0" w:line="240" w:lineRule="auto"/>
              <w:jc w:val="left"/>
              <w:rPr>
                <w:rFonts w:eastAsia="PMingLiU"/>
                <w:sz w:val="20"/>
                <w:szCs w:val="20"/>
              </w:rPr>
            </w:pPr>
            <w:r w:rsidRPr="007F7173">
              <w:rPr>
                <w:rFonts w:eastAsia="PMingLiU"/>
                <w:sz w:val="20"/>
                <w:szCs w:val="20"/>
              </w:rPr>
              <w:t>Mild frailty (4-5)</w:t>
            </w:r>
          </w:p>
        </w:tc>
        <w:tc>
          <w:tcPr>
            <w:tcW w:w="1892" w:type="dxa"/>
            <w:shd w:val="clear" w:color="auto" w:fill="auto"/>
          </w:tcPr>
          <w:p w:rsidR="00C91D23" w:rsidRPr="007F7173" w:rsidRDefault="00C91D23" w:rsidP="00250B66">
            <w:pPr>
              <w:spacing w:before="0" w:line="240" w:lineRule="auto"/>
              <w:jc w:val="left"/>
              <w:rPr>
                <w:rFonts w:eastAsia="PMingLiU"/>
                <w:sz w:val="20"/>
                <w:szCs w:val="20"/>
              </w:rPr>
            </w:pPr>
            <w:r w:rsidRPr="007F7173">
              <w:rPr>
                <w:rFonts w:eastAsia="PMingLiU"/>
                <w:sz w:val="20"/>
                <w:szCs w:val="20"/>
              </w:rPr>
              <w:t>1.27 (1.12 – 1.44)</w:t>
            </w:r>
          </w:p>
        </w:tc>
        <w:tc>
          <w:tcPr>
            <w:tcW w:w="1987" w:type="dxa"/>
          </w:tcPr>
          <w:p w:rsidR="00C91D23" w:rsidRPr="007F7173" w:rsidRDefault="00C91D23" w:rsidP="00250B66">
            <w:pPr>
              <w:spacing w:before="0" w:line="240" w:lineRule="auto"/>
              <w:jc w:val="left"/>
              <w:rPr>
                <w:rFonts w:eastAsia="PMingLiU"/>
                <w:sz w:val="20"/>
                <w:szCs w:val="20"/>
              </w:rPr>
            </w:pPr>
            <w:r w:rsidRPr="007F7173">
              <w:rPr>
                <w:rFonts w:eastAsia="PMingLiU"/>
                <w:sz w:val="20"/>
                <w:szCs w:val="20"/>
              </w:rPr>
              <w:t>Moderate frailty (6)</w:t>
            </w:r>
          </w:p>
        </w:tc>
        <w:tc>
          <w:tcPr>
            <w:tcW w:w="1844" w:type="dxa"/>
          </w:tcPr>
          <w:p w:rsidR="00C91D23" w:rsidRPr="007F7173" w:rsidRDefault="00C91D23" w:rsidP="00250B66">
            <w:pPr>
              <w:spacing w:before="0" w:line="240" w:lineRule="auto"/>
              <w:jc w:val="left"/>
              <w:rPr>
                <w:rFonts w:eastAsia="PMingLiU"/>
                <w:sz w:val="20"/>
                <w:szCs w:val="20"/>
              </w:rPr>
            </w:pPr>
            <w:r w:rsidRPr="007F7173">
              <w:rPr>
                <w:rFonts w:eastAsia="PMingLiU"/>
                <w:sz w:val="20"/>
                <w:szCs w:val="20"/>
              </w:rPr>
              <w:t>1.31 (1.19 – 1.45)</w:t>
            </w:r>
          </w:p>
        </w:tc>
        <w:tc>
          <w:tcPr>
            <w:tcW w:w="2813" w:type="dxa"/>
            <w:shd w:val="clear" w:color="auto" w:fill="auto"/>
          </w:tcPr>
          <w:p w:rsidR="00C91D23" w:rsidRPr="007F7173" w:rsidRDefault="00C91D23" w:rsidP="00250B66">
            <w:pPr>
              <w:spacing w:before="0" w:line="240" w:lineRule="auto"/>
              <w:jc w:val="left"/>
              <w:rPr>
                <w:rFonts w:eastAsia="PMingLiU"/>
                <w:sz w:val="20"/>
                <w:szCs w:val="20"/>
              </w:rPr>
            </w:pPr>
            <w:r w:rsidRPr="007F7173">
              <w:rPr>
                <w:rFonts w:eastAsia="PMingLiU"/>
                <w:sz w:val="20"/>
                <w:szCs w:val="20"/>
              </w:rPr>
              <w:t>Intermediate risk frailty (15-15)</w:t>
            </w:r>
          </w:p>
        </w:tc>
        <w:tc>
          <w:tcPr>
            <w:tcW w:w="1850" w:type="dxa"/>
            <w:shd w:val="clear" w:color="auto" w:fill="auto"/>
          </w:tcPr>
          <w:p w:rsidR="00C91D23" w:rsidRPr="007F7173" w:rsidRDefault="00C91D23" w:rsidP="00250B66">
            <w:pPr>
              <w:spacing w:before="0" w:line="240" w:lineRule="auto"/>
              <w:jc w:val="left"/>
              <w:rPr>
                <w:rFonts w:eastAsia="PMingLiU"/>
                <w:sz w:val="20"/>
                <w:szCs w:val="20"/>
              </w:rPr>
            </w:pPr>
            <w:r w:rsidRPr="007F7173">
              <w:rPr>
                <w:rFonts w:eastAsia="PMingLiU"/>
                <w:sz w:val="20"/>
                <w:szCs w:val="20"/>
              </w:rPr>
              <w:t>1.32 (1.20 – 1.45)</w:t>
            </w:r>
          </w:p>
        </w:tc>
      </w:tr>
      <w:tr w:rsidR="00C91D23" w:rsidRPr="007F7173" w:rsidTr="00250B66">
        <w:trPr>
          <w:trHeight w:val="213"/>
        </w:trPr>
        <w:tc>
          <w:tcPr>
            <w:tcW w:w="1598" w:type="dxa"/>
            <w:vMerge/>
            <w:shd w:val="clear" w:color="auto" w:fill="FFFFFF"/>
          </w:tcPr>
          <w:p w:rsidR="00C91D23" w:rsidRPr="007F7173" w:rsidRDefault="00C91D23" w:rsidP="00250B66">
            <w:pPr>
              <w:spacing w:before="0" w:line="240" w:lineRule="auto"/>
              <w:jc w:val="left"/>
              <w:rPr>
                <w:rFonts w:eastAsia="PMingLiU"/>
                <w:b/>
                <w:sz w:val="20"/>
                <w:szCs w:val="20"/>
              </w:rPr>
            </w:pPr>
          </w:p>
        </w:tc>
        <w:tc>
          <w:tcPr>
            <w:tcW w:w="1936" w:type="dxa"/>
            <w:shd w:val="clear" w:color="auto" w:fill="auto"/>
          </w:tcPr>
          <w:p w:rsidR="00C91D23" w:rsidRPr="007F7173" w:rsidRDefault="00C91D23" w:rsidP="00250B66">
            <w:pPr>
              <w:spacing w:before="0" w:line="240" w:lineRule="auto"/>
              <w:jc w:val="left"/>
              <w:rPr>
                <w:rFonts w:eastAsia="PMingLiU"/>
                <w:sz w:val="20"/>
                <w:szCs w:val="20"/>
              </w:rPr>
            </w:pPr>
            <w:r w:rsidRPr="007F7173">
              <w:rPr>
                <w:rFonts w:eastAsia="PMingLiU"/>
                <w:sz w:val="20"/>
                <w:szCs w:val="20"/>
              </w:rPr>
              <w:t>Moderate frailty (6)</w:t>
            </w:r>
          </w:p>
        </w:tc>
        <w:tc>
          <w:tcPr>
            <w:tcW w:w="1892" w:type="dxa"/>
            <w:shd w:val="clear" w:color="auto" w:fill="auto"/>
          </w:tcPr>
          <w:p w:rsidR="00C91D23" w:rsidRPr="007F7173" w:rsidRDefault="00C91D23" w:rsidP="00250B66">
            <w:pPr>
              <w:spacing w:before="0" w:line="240" w:lineRule="auto"/>
              <w:jc w:val="left"/>
              <w:rPr>
                <w:rFonts w:eastAsia="PMingLiU"/>
                <w:sz w:val="20"/>
                <w:szCs w:val="20"/>
              </w:rPr>
            </w:pPr>
            <w:r w:rsidRPr="007F7173">
              <w:rPr>
                <w:rFonts w:eastAsia="PMingLiU"/>
                <w:sz w:val="20"/>
                <w:szCs w:val="20"/>
              </w:rPr>
              <w:t>1.56 (1.36 – 1.78)</w:t>
            </w:r>
          </w:p>
        </w:tc>
        <w:tc>
          <w:tcPr>
            <w:tcW w:w="1987" w:type="dxa"/>
          </w:tcPr>
          <w:p w:rsidR="00C91D23" w:rsidRPr="007F7173" w:rsidRDefault="00C91D23" w:rsidP="00250B66">
            <w:pPr>
              <w:spacing w:before="0" w:line="240" w:lineRule="auto"/>
              <w:jc w:val="left"/>
              <w:rPr>
                <w:rFonts w:eastAsia="PMingLiU"/>
                <w:sz w:val="20"/>
                <w:szCs w:val="20"/>
              </w:rPr>
            </w:pPr>
            <w:r w:rsidRPr="007F7173">
              <w:rPr>
                <w:rFonts w:eastAsia="PMingLiU"/>
                <w:sz w:val="20"/>
                <w:szCs w:val="20"/>
              </w:rPr>
              <w:t>Severe frailty (7-9)</w:t>
            </w:r>
          </w:p>
        </w:tc>
        <w:tc>
          <w:tcPr>
            <w:tcW w:w="1844" w:type="dxa"/>
          </w:tcPr>
          <w:p w:rsidR="00C91D23" w:rsidRPr="007F7173" w:rsidRDefault="00C91D23" w:rsidP="00250B66">
            <w:pPr>
              <w:spacing w:before="0" w:line="240" w:lineRule="auto"/>
              <w:jc w:val="left"/>
              <w:rPr>
                <w:rFonts w:eastAsia="PMingLiU"/>
                <w:sz w:val="20"/>
                <w:szCs w:val="20"/>
              </w:rPr>
            </w:pPr>
            <w:r w:rsidRPr="007F7173">
              <w:rPr>
                <w:rFonts w:eastAsia="PMingLiU"/>
                <w:sz w:val="20"/>
                <w:szCs w:val="20"/>
              </w:rPr>
              <w:t>2.02 (1.81 – 2.24)</w:t>
            </w:r>
          </w:p>
        </w:tc>
        <w:tc>
          <w:tcPr>
            <w:tcW w:w="2813" w:type="dxa"/>
            <w:shd w:val="clear" w:color="auto" w:fill="auto"/>
          </w:tcPr>
          <w:p w:rsidR="00C91D23" w:rsidRPr="007F7173" w:rsidRDefault="00C91D23" w:rsidP="00250B66">
            <w:pPr>
              <w:spacing w:before="0" w:line="240" w:lineRule="auto"/>
              <w:jc w:val="left"/>
              <w:rPr>
                <w:rFonts w:eastAsia="PMingLiU"/>
                <w:sz w:val="20"/>
                <w:szCs w:val="20"/>
              </w:rPr>
            </w:pPr>
            <w:r w:rsidRPr="007F7173">
              <w:rPr>
                <w:rFonts w:eastAsia="PMingLiU"/>
                <w:sz w:val="20"/>
                <w:szCs w:val="20"/>
              </w:rPr>
              <w:t>High risk frailty (&gt;15)</w:t>
            </w:r>
          </w:p>
        </w:tc>
        <w:tc>
          <w:tcPr>
            <w:tcW w:w="1850" w:type="dxa"/>
            <w:shd w:val="clear" w:color="auto" w:fill="auto"/>
          </w:tcPr>
          <w:p w:rsidR="00C91D23" w:rsidRPr="007F7173" w:rsidRDefault="00C91D23" w:rsidP="00250B66">
            <w:pPr>
              <w:spacing w:before="0" w:line="240" w:lineRule="auto"/>
              <w:jc w:val="left"/>
              <w:rPr>
                <w:rFonts w:eastAsia="PMingLiU"/>
                <w:sz w:val="20"/>
                <w:szCs w:val="20"/>
              </w:rPr>
            </w:pPr>
            <w:r w:rsidRPr="007F7173">
              <w:rPr>
                <w:rFonts w:eastAsia="PMingLiU"/>
                <w:sz w:val="20"/>
                <w:szCs w:val="20"/>
              </w:rPr>
              <w:t>1.42 (1.26 – 1.60)</w:t>
            </w:r>
          </w:p>
        </w:tc>
      </w:tr>
      <w:tr w:rsidR="00C91D23" w:rsidRPr="007F7173" w:rsidTr="00250B66">
        <w:trPr>
          <w:trHeight w:val="213"/>
        </w:trPr>
        <w:tc>
          <w:tcPr>
            <w:tcW w:w="1598" w:type="dxa"/>
            <w:vMerge/>
            <w:shd w:val="clear" w:color="auto" w:fill="FFFFFF"/>
          </w:tcPr>
          <w:p w:rsidR="00C91D23" w:rsidRPr="007F7173" w:rsidRDefault="00C91D23" w:rsidP="00250B66">
            <w:pPr>
              <w:spacing w:before="0" w:line="240" w:lineRule="auto"/>
              <w:jc w:val="left"/>
              <w:rPr>
                <w:rFonts w:eastAsia="PMingLiU"/>
                <w:b/>
                <w:sz w:val="20"/>
                <w:szCs w:val="20"/>
              </w:rPr>
            </w:pPr>
          </w:p>
        </w:tc>
        <w:tc>
          <w:tcPr>
            <w:tcW w:w="1936" w:type="dxa"/>
            <w:shd w:val="clear" w:color="auto" w:fill="auto"/>
          </w:tcPr>
          <w:p w:rsidR="00C91D23" w:rsidRPr="007F7173" w:rsidRDefault="00C91D23" w:rsidP="00250B66">
            <w:pPr>
              <w:spacing w:before="0" w:line="240" w:lineRule="auto"/>
              <w:jc w:val="left"/>
              <w:rPr>
                <w:rFonts w:eastAsia="PMingLiU"/>
                <w:sz w:val="20"/>
                <w:szCs w:val="20"/>
              </w:rPr>
            </w:pPr>
            <w:r w:rsidRPr="007F7173">
              <w:rPr>
                <w:rFonts w:eastAsia="PMingLiU"/>
                <w:sz w:val="20"/>
                <w:szCs w:val="20"/>
              </w:rPr>
              <w:t>Severe frailty (7-9)</w:t>
            </w:r>
          </w:p>
        </w:tc>
        <w:tc>
          <w:tcPr>
            <w:tcW w:w="1892" w:type="dxa"/>
            <w:shd w:val="clear" w:color="auto" w:fill="auto"/>
          </w:tcPr>
          <w:p w:rsidR="00C91D23" w:rsidRPr="007F7173" w:rsidRDefault="00C91D23" w:rsidP="00250B66">
            <w:pPr>
              <w:spacing w:before="0" w:line="240" w:lineRule="auto"/>
              <w:jc w:val="left"/>
              <w:rPr>
                <w:rFonts w:eastAsia="PMingLiU"/>
                <w:sz w:val="20"/>
                <w:szCs w:val="20"/>
              </w:rPr>
            </w:pPr>
            <w:r w:rsidRPr="007F7173">
              <w:rPr>
                <w:rFonts w:eastAsia="PMingLiU"/>
                <w:sz w:val="20"/>
                <w:szCs w:val="20"/>
              </w:rPr>
              <w:t>2.40 (2.08 – 2.76)</w:t>
            </w:r>
          </w:p>
        </w:tc>
        <w:tc>
          <w:tcPr>
            <w:tcW w:w="1987" w:type="dxa"/>
            <w:shd w:val="clear" w:color="auto" w:fill="E7E6E6"/>
          </w:tcPr>
          <w:p w:rsidR="00C91D23" w:rsidRPr="007F7173" w:rsidRDefault="00C91D23" w:rsidP="00250B66">
            <w:pPr>
              <w:spacing w:before="0" w:line="240" w:lineRule="auto"/>
              <w:jc w:val="left"/>
              <w:rPr>
                <w:rFonts w:eastAsia="PMingLiU"/>
                <w:sz w:val="20"/>
                <w:szCs w:val="20"/>
              </w:rPr>
            </w:pPr>
          </w:p>
        </w:tc>
        <w:tc>
          <w:tcPr>
            <w:tcW w:w="1844" w:type="dxa"/>
            <w:shd w:val="clear" w:color="auto" w:fill="E7E6E6"/>
          </w:tcPr>
          <w:p w:rsidR="00C91D23" w:rsidRPr="007F7173" w:rsidRDefault="00C91D23" w:rsidP="00250B66">
            <w:pPr>
              <w:spacing w:before="0" w:line="240" w:lineRule="auto"/>
              <w:jc w:val="left"/>
              <w:rPr>
                <w:rFonts w:eastAsia="PMingLiU"/>
                <w:sz w:val="20"/>
                <w:szCs w:val="20"/>
              </w:rPr>
            </w:pPr>
          </w:p>
        </w:tc>
        <w:tc>
          <w:tcPr>
            <w:tcW w:w="2813" w:type="dxa"/>
            <w:shd w:val="clear" w:color="auto" w:fill="E7E6E6"/>
          </w:tcPr>
          <w:p w:rsidR="00C91D23" w:rsidRPr="007F7173" w:rsidRDefault="00C91D23" w:rsidP="00250B66">
            <w:pPr>
              <w:spacing w:before="0" w:line="240" w:lineRule="auto"/>
              <w:jc w:val="left"/>
              <w:rPr>
                <w:rFonts w:eastAsia="PMingLiU"/>
                <w:sz w:val="20"/>
                <w:szCs w:val="20"/>
              </w:rPr>
            </w:pPr>
          </w:p>
        </w:tc>
        <w:tc>
          <w:tcPr>
            <w:tcW w:w="1850" w:type="dxa"/>
            <w:shd w:val="clear" w:color="auto" w:fill="E7E6E6"/>
          </w:tcPr>
          <w:p w:rsidR="00C91D23" w:rsidRPr="007F7173" w:rsidRDefault="00C91D23" w:rsidP="00250B66">
            <w:pPr>
              <w:spacing w:before="0" w:line="240" w:lineRule="auto"/>
              <w:jc w:val="left"/>
              <w:rPr>
                <w:rFonts w:eastAsia="PMingLiU"/>
                <w:b/>
                <w:sz w:val="20"/>
                <w:szCs w:val="20"/>
              </w:rPr>
            </w:pPr>
          </w:p>
        </w:tc>
      </w:tr>
    </w:tbl>
    <w:p w:rsidR="00C91D23" w:rsidRPr="007F7173" w:rsidRDefault="005C4A11" w:rsidP="00C91D23">
      <w:pPr>
        <w:rPr>
          <w:i/>
          <w:iCs/>
          <w:color w:val="2E74B5" w:themeColor="accent1" w:themeShade="BF"/>
        </w:rPr>
      </w:pPr>
      <w:r w:rsidRPr="005C4A11">
        <w:rPr>
          <w:i/>
          <w:iCs/>
          <w:color w:val="2E74B5" w:themeColor="accent1" w:themeShade="BF"/>
        </w:rPr>
        <w:t xml:space="preserve">Supplementary table </w:t>
      </w:r>
      <w:r w:rsidR="00C91D23">
        <w:rPr>
          <w:i/>
          <w:color w:val="2E74B5" w:themeColor="accent1" w:themeShade="BF"/>
        </w:rPr>
        <w:t xml:space="preserve">6 </w:t>
      </w:r>
      <w:r w:rsidR="00C91D23" w:rsidRPr="007F7173">
        <w:rPr>
          <w:i/>
          <w:iCs/>
          <w:color w:val="2E74B5" w:themeColor="accent1" w:themeShade="BF"/>
        </w:rPr>
        <w:t>Univariate logistic regression for the CFS and HFRS.</w:t>
      </w:r>
    </w:p>
    <w:p w:rsidR="00C91D23" w:rsidRDefault="00C91D23" w:rsidP="00C91D23">
      <w:pPr>
        <w:rPr>
          <w:i/>
          <w:color w:val="2E74B5" w:themeColor="accent1" w:themeShade="BF"/>
        </w:rPr>
      </w:pPr>
    </w:p>
    <w:p w:rsidR="00C91D23" w:rsidRDefault="00C91D23" w:rsidP="00C91D23">
      <w:pPr>
        <w:rPr>
          <w:i/>
          <w:color w:val="2E74B5" w:themeColor="accent1" w:themeShade="BF"/>
        </w:rPr>
      </w:pPr>
    </w:p>
    <w:p w:rsidR="00C91D23" w:rsidRDefault="00C91D23" w:rsidP="00C91D23">
      <w:pPr>
        <w:rPr>
          <w:i/>
          <w:color w:val="2E74B5" w:themeColor="accent1" w:themeShade="BF"/>
        </w:rPr>
      </w:pPr>
    </w:p>
    <w:p w:rsidR="00C91D23" w:rsidRDefault="00C91D23" w:rsidP="00C91D23">
      <w:pPr>
        <w:rPr>
          <w:i/>
          <w:color w:val="2E74B5" w:themeColor="accent1" w:themeShade="BF"/>
        </w:rPr>
      </w:pPr>
    </w:p>
    <w:p w:rsidR="00C91D23" w:rsidRPr="002C1349" w:rsidRDefault="005C4A11" w:rsidP="00C91D23">
      <w:pPr>
        <w:pStyle w:val="Style7"/>
        <w:rPr>
          <w:rFonts w:ascii="Arial" w:hAnsi="Arial" w:cs="Arial"/>
          <w:b w:val="0"/>
          <w:i/>
          <w:sz w:val="22"/>
          <w:szCs w:val="22"/>
        </w:rPr>
      </w:pPr>
      <w:r w:rsidRPr="005C4A11">
        <w:rPr>
          <w:rFonts w:ascii="Arial" w:hAnsi="Arial" w:cs="Arial"/>
          <w:b w:val="0"/>
          <w:i/>
          <w:iCs/>
          <w:sz w:val="22"/>
          <w:szCs w:val="22"/>
        </w:rPr>
        <w:lastRenderedPageBreak/>
        <w:t xml:space="preserve">Supplementary table </w:t>
      </w:r>
      <w:r w:rsidR="00C91D23" w:rsidRPr="002C1349">
        <w:rPr>
          <w:rFonts w:ascii="Arial" w:hAnsi="Arial" w:cs="Arial"/>
          <w:b w:val="0"/>
          <w:i/>
          <w:sz w:val="22"/>
          <w:szCs w:val="22"/>
        </w:rPr>
        <w:t>7 Available studies assessing the ability of the HFRS to predict hospital-related outcomes (mortality, LOS, and readmission).</w:t>
      </w:r>
    </w:p>
    <w:p w:rsidR="00C91D23" w:rsidRPr="003737BB" w:rsidRDefault="00C91D23" w:rsidP="00C91D23">
      <w:pPr>
        <w:pStyle w:val="Style7"/>
        <w:rPr>
          <w:rFonts w:ascii="Arial" w:hAnsi="Arial" w:cs="Arial"/>
          <w:b w:val="0"/>
          <w:i/>
          <w:sz w:val="20"/>
          <w:szCs w:val="20"/>
        </w:rPr>
      </w:pPr>
    </w:p>
    <w:tbl>
      <w:tblPr>
        <w:tblStyle w:val="TableGrid8"/>
        <w:tblW w:w="13036" w:type="dxa"/>
        <w:jc w:val="center"/>
        <w:tblLayout w:type="fixed"/>
        <w:tblLook w:val="04A0" w:firstRow="1" w:lastRow="0" w:firstColumn="1" w:lastColumn="0" w:noHBand="0" w:noVBand="1"/>
      </w:tblPr>
      <w:tblGrid>
        <w:gridCol w:w="981"/>
        <w:gridCol w:w="1705"/>
        <w:gridCol w:w="973"/>
        <w:gridCol w:w="1096"/>
        <w:gridCol w:w="951"/>
        <w:gridCol w:w="989"/>
        <w:gridCol w:w="984"/>
        <w:gridCol w:w="853"/>
        <w:gridCol w:w="852"/>
        <w:gridCol w:w="975"/>
        <w:gridCol w:w="852"/>
        <w:gridCol w:w="852"/>
        <w:gridCol w:w="973"/>
      </w:tblGrid>
      <w:tr w:rsidR="00C91D23" w:rsidRPr="003737BB" w:rsidTr="00250B66">
        <w:trPr>
          <w:trHeight w:val="361"/>
          <w:jc w:val="center"/>
        </w:trPr>
        <w:tc>
          <w:tcPr>
            <w:tcW w:w="981" w:type="dxa"/>
            <w:vMerge w:val="restart"/>
            <w:shd w:val="clear" w:color="auto" w:fill="FFF2CC"/>
            <w:vAlign w:val="center"/>
          </w:tcPr>
          <w:p w:rsidR="00C91D23" w:rsidRPr="003737BB" w:rsidRDefault="00C91D23" w:rsidP="00250B66">
            <w:pPr>
              <w:spacing w:before="0" w:line="240" w:lineRule="auto"/>
              <w:jc w:val="left"/>
              <w:rPr>
                <w:rFonts w:ascii="Calibri" w:eastAsia="PMingLiU" w:hAnsi="Calibri" w:cs="Calibri"/>
                <w:b/>
                <w:sz w:val="16"/>
                <w:szCs w:val="16"/>
              </w:rPr>
            </w:pPr>
            <w:r w:rsidRPr="003737BB">
              <w:rPr>
                <w:rFonts w:ascii="Calibri" w:eastAsia="PMingLiU" w:hAnsi="Calibri" w:cs="Calibri"/>
                <w:b/>
                <w:sz w:val="16"/>
                <w:szCs w:val="16"/>
              </w:rPr>
              <w:t>Study</w:t>
            </w:r>
          </w:p>
        </w:tc>
        <w:tc>
          <w:tcPr>
            <w:tcW w:w="1705" w:type="dxa"/>
            <w:vMerge w:val="restart"/>
            <w:shd w:val="clear" w:color="auto" w:fill="FFF2CC"/>
            <w:vAlign w:val="center"/>
          </w:tcPr>
          <w:p w:rsidR="00C91D23" w:rsidRPr="003737BB" w:rsidRDefault="00C91D23" w:rsidP="00250B66">
            <w:pPr>
              <w:spacing w:before="0" w:line="240" w:lineRule="auto"/>
              <w:jc w:val="left"/>
              <w:rPr>
                <w:rFonts w:ascii="Calibri" w:eastAsia="PMingLiU" w:hAnsi="Calibri" w:cs="Calibri"/>
                <w:b/>
                <w:sz w:val="16"/>
                <w:szCs w:val="16"/>
                <w:lang w:val="en-US"/>
              </w:rPr>
            </w:pPr>
            <w:r w:rsidRPr="003737BB">
              <w:rPr>
                <w:rFonts w:ascii="Calibri" w:eastAsia="PMingLiU" w:hAnsi="Calibri" w:cs="Calibri"/>
                <w:b/>
                <w:sz w:val="16"/>
                <w:szCs w:val="16"/>
              </w:rPr>
              <w:t>Characteristics</w:t>
            </w:r>
          </w:p>
        </w:tc>
        <w:tc>
          <w:tcPr>
            <w:tcW w:w="10350" w:type="dxa"/>
            <w:gridSpan w:val="11"/>
            <w:shd w:val="clear" w:color="auto" w:fill="FFF2CC"/>
          </w:tcPr>
          <w:p w:rsidR="00C91D23" w:rsidRPr="003737BB" w:rsidRDefault="00C91D23" w:rsidP="00250B66">
            <w:pPr>
              <w:spacing w:before="0" w:line="240" w:lineRule="auto"/>
              <w:jc w:val="left"/>
              <w:rPr>
                <w:rFonts w:ascii="Calibri" w:eastAsia="PMingLiU" w:hAnsi="Calibri" w:cs="Calibri"/>
                <w:b/>
                <w:sz w:val="16"/>
                <w:szCs w:val="16"/>
              </w:rPr>
            </w:pPr>
            <w:r w:rsidRPr="003737BB">
              <w:rPr>
                <w:rFonts w:ascii="Calibri" w:eastAsia="PMingLiU" w:hAnsi="Calibri" w:cs="Calibri"/>
                <w:b/>
                <w:sz w:val="16"/>
                <w:szCs w:val="16"/>
              </w:rPr>
              <w:t>HFRS Proportions and Outcomes (categorical and/or continuous)</w:t>
            </w:r>
          </w:p>
        </w:tc>
      </w:tr>
      <w:tr w:rsidR="00C91D23" w:rsidRPr="003737BB" w:rsidTr="00250B66">
        <w:trPr>
          <w:trHeight w:val="361"/>
          <w:jc w:val="center"/>
        </w:trPr>
        <w:tc>
          <w:tcPr>
            <w:tcW w:w="981" w:type="dxa"/>
            <w:vMerge/>
            <w:shd w:val="clear" w:color="auto" w:fill="FFF2CC"/>
            <w:vAlign w:val="center"/>
          </w:tcPr>
          <w:p w:rsidR="00C91D23" w:rsidRPr="003737BB" w:rsidRDefault="00C91D23" w:rsidP="00250B66">
            <w:pPr>
              <w:spacing w:before="0" w:line="240" w:lineRule="auto"/>
              <w:jc w:val="left"/>
              <w:rPr>
                <w:rFonts w:ascii="Calibri" w:eastAsia="PMingLiU" w:hAnsi="Calibri" w:cs="Calibri"/>
                <w:b/>
                <w:sz w:val="16"/>
                <w:szCs w:val="16"/>
              </w:rPr>
            </w:pPr>
          </w:p>
        </w:tc>
        <w:tc>
          <w:tcPr>
            <w:tcW w:w="1705" w:type="dxa"/>
            <w:vMerge/>
            <w:shd w:val="clear" w:color="auto" w:fill="FFF2CC"/>
            <w:vAlign w:val="center"/>
          </w:tcPr>
          <w:p w:rsidR="00C91D23" w:rsidRPr="003737BB" w:rsidRDefault="00C91D23" w:rsidP="00250B66">
            <w:pPr>
              <w:spacing w:before="0" w:line="240" w:lineRule="auto"/>
              <w:jc w:val="left"/>
              <w:rPr>
                <w:rFonts w:ascii="Calibri" w:eastAsia="PMingLiU" w:hAnsi="Calibri" w:cs="Calibri"/>
                <w:b/>
                <w:sz w:val="16"/>
                <w:szCs w:val="16"/>
                <w:lang w:val="en-US"/>
              </w:rPr>
            </w:pPr>
          </w:p>
        </w:tc>
        <w:tc>
          <w:tcPr>
            <w:tcW w:w="2069" w:type="dxa"/>
            <w:gridSpan w:val="2"/>
            <w:vMerge w:val="restart"/>
            <w:shd w:val="clear" w:color="auto" w:fill="FFF2CC"/>
          </w:tcPr>
          <w:p w:rsidR="00C91D23" w:rsidRPr="003737BB" w:rsidRDefault="00C91D23" w:rsidP="00250B66">
            <w:pPr>
              <w:spacing w:before="0" w:line="240" w:lineRule="auto"/>
              <w:jc w:val="left"/>
              <w:rPr>
                <w:rFonts w:ascii="Calibri" w:eastAsia="PMingLiU" w:hAnsi="Calibri" w:cs="Calibri"/>
                <w:b/>
                <w:sz w:val="16"/>
                <w:szCs w:val="16"/>
                <w:lang w:val="en-US"/>
              </w:rPr>
            </w:pPr>
            <w:r w:rsidRPr="003737BB">
              <w:rPr>
                <w:rFonts w:ascii="Calibri" w:eastAsia="PMingLiU" w:hAnsi="Calibri" w:cs="Calibri"/>
                <w:b/>
                <w:sz w:val="16"/>
                <w:szCs w:val="16"/>
                <w:lang w:val="en-US"/>
              </w:rPr>
              <w:t>proportions, %</w:t>
            </w:r>
          </w:p>
          <w:p w:rsidR="00C91D23" w:rsidRPr="003737BB" w:rsidRDefault="00C91D23" w:rsidP="00250B66">
            <w:pPr>
              <w:spacing w:before="0" w:line="240" w:lineRule="auto"/>
              <w:jc w:val="left"/>
              <w:rPr>
                <w:rFonts w:ascii="Calibri" w:eastAsia="PMingLiU" w:hAnsi="Calibri" w:cs="Calibri"/>
                <w:b/>
                <w:sz w:val="16"/>
                <w:szCs w:val="16"/>
                <w:lang w:val="en-US"/>
              </w:rPr>
            </w:pPr>
          </w:p>
        </w:tc>
        <w:tc>
          <w:tcPr>
            <w:tcW w:w="8281" w:type="dxa"/>
            <w:gridSpan w:val="9"/>
            <w:shd w:val="clear" w:color="auto" w:fill="FFF2CC"/>
          </w:tcPr>
          <w:p w:rsidR="00C91D23" w:rsidRPr="003737BB" w:rsidRDefault="00C91D23" w:rsidP="00250B66">
            <w:pPr>
              <w:spacing w:before="0" w:line="240" w:lineRule="auto"/>
              <w:jc w:val="left"/>
              <w:rPr>
                <w:rFonts w:ascii="Calibri" w:eastAsia="PMingLiU" w:hAnsi="Calibri" w:cs="Calibri"/>
                <w:b/>
                <w:sz w:val="16"/>
                <w:szCs w:val="16"/>
              </w:rPr>
            </w:pPr>
            <w:r w:rsidRPr="003737BB">
              <w:rPr>
                <w:rFonts w:ascii="Calibri" w:eastAsia="PMingLiU" w:hAnsi="Calibri" w:cs="Calibri"/>
                <w:b/>
                <w:sz w:val="16"/>
                <w:szCs w:val="16"/>
              </w:rPr>
              <w:t>Outcomes</w:t>
            </w:r>
          </w:p>
        </w:tc>
      </w:tr>
      <w:tr w:rsidR="00C91D23" w:rsidRPr="003737BB" w:rsidTr="00250B66">
        <w:trPr>
          <w:trHeight w:val="361"/>
          <w:jc w:val="center"/>
        </w:trPr>
        <w:tc>
          <w:tcPr>
            <w:tcW w:w="981" w:type="dxa"/>
            <w:vMerge/>
            <w:shd w:val="clear" w:color="auto" w:fill="FFF2CC"/>
            <w:vAlign w:val="center"/>
          </w:tcPr>
          <w:p w:rsidR="00C91D23" w:rsidRPr="003737BB" w:rsidRDefault="00C91D23" w:rsidP="00250B66">
            <w:pPr>
              <w:spacing w:before="0" w:line="240" w:lineRule="auto"/>
              <w:jc w:val="left"/>
              <w:rPr>
                <w:rFonts w:ascii="Calibri" w:eastAsia="PMingLiU" w:hAnsi="Calibri" w:cs="Calibri"/>
                <w:b/>
                <w:sz w:val="16"/>
                <w:szCs w:val="16"/>
              </w:rPr>
            </w:pPr>
          </w:p>
        </w:tc>
        <w:tc>
          <w:tcPr>
            <w:tcW w:w="1705" w:type="dxa"/>
            <w:vMerge/>
            <w:shd w:val="clear" w:color="auto" w:fill="FFF2CC"/>
            <w:vAlign w:val="center"/>
          </w:tcPr>
          <w:p w:rsidR="00C91D23" w:rsidRPr="003737BB" w:rsidRDefault="00C91D23" w:rsidP="00250B66">
            <w:pPr>
              <w:spacing w:before="0" w:line="240" w:lineRule="auto"/>
              <w:jc w:val="left"/>
              <w:rPr>
                <w:rFonts w:ascii="Calibri" w:eastAsia="PMingLiU" w:hAnsi="Calibri" w:cs="Calibri"/>
                <w:b/>
                <w:sz w:val="16"/>
                <w:szCs w:val="16"/>
                <w:lang w:val="en-US"/>
              </w:rPr>
            </w:pPr>
          </w:p>
        </w:tc>
        <w:tc>
          <w:tcPr>
            <w:tcW w:w="2069" w:type="dxa"/>
            <w:gridSpan w:val="2"/>
            <w:vMerge/>
            <w:shd w:val="clear" w:color="auto" w:fill="FFF2CC"/>
          </w:tcPr>
          <w:p w:rsidR="00C91D23" w:rsidRPr="003737BB" w:rsidRDefault="00C91D23" w:rsidP="00250B66">
            <w:pPr>
              <w:spacing w:before="0" w:line="240" w:lineRule="auto"/>
              <w:jc w:val="left"/>
              <w:rPr>
                <w:rFonts w:ascii="Calibri" w:eastAsia="PMingLiU" w:hAnsi="Calibri" w:cs="Calibri"/>
                <w:b/>
                <w:sz w:val="16"/>
                <w:szCs w:val="16"/>
                <w:lang w:val="en-US"/>
              </w:rPr>
            </w:pPr>
          </w:p>
        </w:tc>
        <w:tc>
          <w:tcPr>
            <w:tcW w:w="2924" w:type="dxa"/>
            <w:gridSpan w:val="3"/>
            <w:shd w:val="clear" w:color="auto" w:fill="FFF2CC"/>
          </w:tcPr>
          <w:p w:rsidR="00C91D23" w:rsidRPr="003737BB" w:rsidRDefault="00C91D23" w:rsidP="00250B66">
            <w:pPr>
              <w:spacing w:before="0" w:line="240" w:lineRule="auto"/>
              <w:jc w:val="left"/>
              <w:rPr>
                <w:rFonts w:ascii="Calibri" w:eastAsia="PMingLiU" w:hAnsi="Calibri" w:cs="Calibri"/>
                <w:b/>
                <w:sz w:val="16"/>
                <w:szCs w:val="16"/>
              </w:rPr>
            </w:pPr>
            <w:r w:rsidRPr="003737BB">
              <w:rPr>
                <w:rFonts w:ascii="Calibri" w:eastAsia="PMingLiU" w:hAnsi="Calibri" w:cs="Calibri"/>
                <w:b/>
                <w:sz w:val="16"/>
                <w:szCs w:val="16"/>
              </w:rPr>
              <w:t>30-day mortality</w:t>
            </w:r>
          </w:p>
        </w:tc>
        <w:tc>
          <w:tcPr>
            <w:tcW w:w="2680" w:type="dxa"/>
            <w:gridSpan w:val="3"/>
            <w:shd w:val="clear" w:color="auto" w:fill="FFF2CC"/>
          </w:tcPr>
          <w:p w:rsidR="00C91D23" w:rsidRPr="003737BB" w:rsidRDefault="00C91D23" w:rsidP="00250B66">
            <w:pPr>
              <w:spacing w:before="0" w:line="240" w:lineRule="auto"/>
              <w:jc w:val="left"/>
              <w:rPr>
                <w:rFonts w:ascii="Calibri" w:eastAsia="PMingLiU" w:hAnsi="Calibri" w:cs="Calibri"/>
                <w:b/>
                <w:sz w:val="16"/>
                <w:szCs w:val="16"/>
              </w:rPr>
            </w:pPr>
            <w:r w:rsidRPr="003737BB">
              <w:rPr>
                <w:rFonts w:ascii="Calibri" w:eastAsia="PMingLiU" w:hAnsi="Calibri" w:cs="Calibri"/>
                <w:b/>
                <w:sz w:val="16"/>
                <w:szCs w:val="16"/>
              </w:rPr>
              <w:t>LOS &gt;10 days</w:t>
            </w:r>
          </w:p>
        </w:tc>
        <w:tc>
          <w:tcPr>
            <w:tcW w:w="2677" w:type="dxa"/>
            <w:gridSpan w:val="3"/>
            <w:shd w:val="clear" w:color="auto" w:fill="FFF2CC"/>
          </w:tcPr>
          <w:p w:rsidR="00C91D23" w:rsidRPr="003737BB" w:rsidRDefault="00C91D23" w:rsidP="00250B66">
            <w:pPr>
              <w:spacing w:before="0" w:line="240" w:lineRule="auto"/>
              <w:jc w:val="left"/>
              <w:rPr>
                <w:rFonts w:ascii="Calibri" w:eastAsia="PMingLiU" w:hAnsi="Calibri" w:cs="Calibri"/>
                <w:b/>
                <w:sz w:val="16"/>
                <w:szCs w:val="16"/>
              </w:rPr>
            </w:pPr>
            <w:r w:rsidRPr="003737BB">
              <w:rPr>
                <w:rFonts w:ascii="Calibri" w:eastAsia="PMingLiU" w:hAnsi="Calibri" w:cs="Calibri"/>
                <w:b/>
                <w:sz w:val="16"/>
                <w:szCs w:val="16"/>
              </w:rPr>
              <w:t>30-day readmission</w:t>
            </w:r>
          </w:p>
        </w:tc>
      </w:tr>
      <w:tr w:rsidR="00C91D23" w:rsidRPr="003737BB" w:rsidTr="00250B66">
        <w:trPr>
          <w:trHeight w:val="341"/>
          <w:jc w:val="center"/>
        </w:trPr>
        <w:tc>
          <w:tcPr>
            <w:tcW w:w="981" w:type="dxa"/>
            <w:vMerge/>
            <w:shd w:val="clear" w:color="auto" w:fill="FFF2CC"/>
            <w:vAlign w:val="center"/>
          </w:tcPr>
          <w:p w:rsidR="00C91D23" w:rsidRPr="003737BB" w:rsidRDefault="00C91D23" w:rsidP="00250B66">
            <w:pPr>
              <w:spacing w:before="0" w:line="240" w:lineRule="auto"/>
              <w:jc w:val="left"/>
              <w:rPr>
                <w:rFonts w:ascii="Calibri" w:eastAsia="PMingLiU" w:hAnsi="Calibri" w:cs="Calibri"/>
                <w:sz w:val="16"/>
                <w:szCs w:val="16"/>
              </w:rPr>
            </w:pPr>
          </w:p>
        </w:tc>
        <w:tc>
          <w:tcPr>
            <w:tcW w:w="1705" w:type="dxa"/>
            <w:vMerge/>
            <w:shd w:val="clear" w:color="auto" w:fill="FFF2CC"/>
            <w:vAlign w:val="center"/>
          </w:tcPr>
          <w:p w:rsidR="00C91D23" w:rsidRPr="003737BB" w:rsidRDefault="00C91D23" w:rsidP="00250B66">
            <w:pPr>
              <w:spacing w:before="0" w:line="240" w:lineRule="auto"/>
              <w:jc w:val="left"/>
              <w:rPr>
                <w:rFonts w:ascii="Calibri" w:eastAsia="PMingLiU" w:hAnsi="Calibri" w:cs="Calibri"/>
                <w:sz w:val="16"/>
                <w:szCs w:val="16"/>
                <w:lang w:val="en-US"/>
              </w:rPr>
            </w:pPr>
          </w:p>
        </w:tc>
        <w:tc>
          <w:tcPr>
            <w:tcW w:w="2069" w:type="dxa"/>
            <w:gridSpan w:val="2"/>
            <w:vMerge/>
            <w:shd w:val="clear" w:color="auto" w:fill="FFF2CC"/>
          </w:tcPr>
          <w:p w:rsidR="00C91D23" w:rsidRPr="003737BB" w:rsidRDefault="00C91D23" w:rsidP="00250B66">
            <w:pPr>
              <w:spacing w:before="0" w:line="240" w:lineRule="auto"/>
              <w:jc w:val="left"/>
              <w:rPr>
                <w:rFonts w:ascii="Calibri" w:eastAsia="PMingLiU" w:hAnsi="Calibri" w:cs="Calibri"/>
                <w:sz w:val="16"/>
                <w:szCs w:val="16"/>
                <w:lang w:val="en-US"/>
              </w:rPr>
            </w:pPr>
          </w:p>
        </w:tc>
        <w:tc>
          <w:tcPr>
            <w:tcW w:w="951" w:type="dxa"/>
            <w:shd w:val="clear" w:color="auto" w:fill="FFF2CC"/>
          </w:tcPr>
          <w:p w:rsidR="00C91D23" w:rsidRPr="003737BB" w:rsidRDefault="00C91D23" w:rsidP="00250B66">
            <w:pPr>
              <w:spacing w:before="0" w:line="240" w:lineRule="auto"/>
              <w:jc w:val="left"/>
              <w:rPr>
                <w:rFonts w:ascii="Calibri" w:eastAsia="PMingLiU" w:hAnsi="Calibri" w:cs="Calibri"/>
                <w:b/>
                <w:sz w:val="16"/>
                <w:szCs w:val="16"/>
              </w:rPr>
            </w:pPr>
            <w:r w:rsidRPr="003737BB">
              <w:rPr>
                <w:rFonts w:ascii="Calibri" w:eastAsia="PMingLiU" w:hAnsi="Calibri" w:cs="Calibri"/>
                <w:b/>
                <w:sz w:val="16"/>
                <w:szCs w:val="16"/>
              </w:rPr>
              <w:t>Unadjusted OR (95% CI)</w:t>
            </w:r>
          </w:p>
        </w:tc>
        <w:tc>
          <w:tcPr>
            <w:tcW w:w="989" w:type="dxa"/>
            <w:shd w:val="clear" w:color="auto" w:fill="FFF2CC"/>
          </w:tcPr>
          <w:p w:rsidR="00C91D23" w:rsidRPr="003737BB" w:rsidRDefault="00C91D23" w:rsidP="00250B66">
            <w:pPr>
              <w:spacing w:before="0" w:line="240" w:lineRule="auto"/>
              <w:jc w:val="left"/>
              <w:rPr>
                <w:rFonts w:ascii="Calibri" w:eastAsia="PMingLiU" w:hAnsi="Calibri" w:cs="Calibri"/>
                <w:b/>
                <w:sz w:val="16"/>
                <w:szCs w:val="16"/>
              </w:rPr>
            </w:pPr>
            <w:r w:rsidRPr="003737BB">
              <w:rPr>
                <w:rFonts w:ascii="Calibri" w:eastAsia="PMingLiU" w:hAnsi="Calibri" w:cs="Calibri"/>
                <w:b/>
                <w:sz w:val="16"/>
                <w:szCs w:val="16"/>
              </w:rPr>
              <w:t>Adjusted OR (95%CI)</w:t>
            </w:r>
          </w:p>
        </w:tc>
        <w:tc>
          <w:tcPr>
            <w:tcW w:w="984" w:type="dxa"/>
            <w:shd w:val="clear" w:color="auto" w:fill="FFF2CC"/>
          </w:tcPr>
          <w:p w:rsidR="00C91D23" w:rsidRPr="003737BB" w:rsidRDefault="00C91D23" w:rsidP="00250B66">
            <w:pPr>
              <w:spacing w:before="0" w:line="240" w:lineRule="auto"/>
              <w:jc w:val="left"/>
              <w:rPr>
                <w:rFonts w:ascii="Calibri" w:eastAsia="PMingLiU" w:hAnsi="Calibri" w:cs="Calibri"/>
                <w:b/>
                <w:sz w:val="16"/>
                <w:szCs w:val="16"/>
              </w:rPr>
            </w:pPr>
            <w:r w:rsidRPr="003737BB">
              <w:rPr>
                <w:rFonts w:ascii="Calibri" w:eastAsia="PMingLiU" w:hAnsi="Calibri" w:cs="Calibri"/>
                <w:b/>
                <w:sz w:val="16"/>
                <w:szCs w:val="16"/>
                <w:lang w:val="en-US"/>
              </w:rPr>
              <w:t>c-statistic</w:t>
            </w:r>
          </w:p>
        </w:tc>
        <w:tc>
          <w:tcPr>
            <w:tcW w:w="853" w:type="dxa"/>
            <w:shd w:val="clear" w:color="auto" w:fill="FFF2CC"/>
          </w:tcPr>
          <w:p w:rsidR="00C91D23" w:rsidRPr="003737BB" w:rsidRDefault="00C91D23" w:rsidP="00250B66">
            <w:pPr>
              <w:spacing w:before="0" w:line="240" w:lineRule="auto"/>
              <w:jc w:val="left"/>
              <w:rPr>
                <w:rFonts w:ascii="Calibri" w:eastAsia="PMingLiU" w:hAnsi="Calibri" w:cs="Calibri"/>
                <w:b/>
                <w:sz w:val="16"/>
                <w:szCs w:val="16"/>
              </w:rPr>
            </w:pPr>
            <w:r w:rsidRPr="003737BB">
              <w:rPr>
                <w:rFonts w:ascii="Calibri" w:eastAsia="PMingLiU" w:hAnsi="Calibri" w:cs="Calibri"/>
                <w:b/>
                <w:sz w:val="16"/>
                <w:szCs w:val="16"/>
              </w:rPr>
              <w:t>Unadjusted OR (95% CI)</w:t>
            </w:r>
          </w:p>
        </w:tc>
        <w:tc>
          <w:tcPr>
            <w:tcW w:w="852" w:type="dxa"/>
            <w:shd w:val="clear" w:color="auto" w:fill="FFF2CC"/>
          </w:tcPr>
          <w:p w:rsidR="00C91D23" w:rsidRPr="003737BB" w:rsidRDefault="00C91D23" w:rsidP="00250B66">
            <w:pPr>
              <w:spacing w:before="0" w:line="240" w:lineRule="auto"/>
              <w:jc w:val="left"/>
              <w:rPr>
                <w:rFonts w:ascii="Calibri" w:eastAsia="PMingLiU" w:hAnsi="Calibri" w:cs="Calibri"/>
                <w:b/>
                <w:sz w:val="16"/>
                <w:szCs w:val="16"/>
              </w:rPr>
            </w:pPr>
            <w:r w:rsidRPr="003737BB">
              <w:rPr>
                <w:rFonts w:ascii="Calibri" w:eastAsia="PMingLiU" w:hAnsi="Calibri" w:cs="Calibri"/>
                <w:b/>
                <w:sz w:val="16"/>
                <w:szCs w:val="16"/>
              </w:rPr>
              <w:t>Adjusted OR (95%CI)</w:t>
            </w:r>
          </w:p>
        </w:tc>
        <w:tc>
          <w:tcPr>
            <w:tcW w:w="975" w:type="dxa"/>
            <w:shd w:val="clear" w:color="auto" w:fill="FFF2CC"/>
          </w:tcPr>
          <w:p w:rsidR="00C91D23" w:rsidRPr="003737BB" w:rsidRDefault="00C91D23" w:rsidP="00250B66">
            <w:pPr>
              <w:spacing w:before="0" w:line="240" w:lineRule="auto"/>
              <w:jc w:val="left"/>
              <w:rPr>
                <w:rFonts w:ascii="Calibri" w:eastAsia="PMingLiU" w:hAnsi="Calibri" w:cs="Calibri"/>
                <w:b/>
                <w:sz w:val="16"/>
                <w:szCs w:val="16"/>
              </w:rPr>
            </w:pPr>
            <w:r w:rsidRPr="003737BB">
              <w:rPr>
                <w:rFonts w:ascii="Calibri" w:eastAsia="PMingLiU" w:hAnsi="Calibri" w:cs="Calibri"/>
                <w:b/>
                <w:sz w:val="16"/>
                <w:szCs w:val="16"/>
                <w:lang w:val="en-US"/>
              </w:rPr>
              <w:t>c-statistic</w:t>
            </w:r>
          </w:p>
        </w:tc>
        <w:tc>
          <w:tcPr>
            <w:tcW w:w="852" w:type="dxa"/>
            <w:shd w:val="clear" w:color="auto" w:fill="FFF2CC"/>
          </w:tcPr>
          <w:p w:rsidR="00C91D23" w:rsidRPr="003737BB" w:rsidRDefault="00C91D23" w:rsidP="00250B66">
            <w:pPr>
              <w:spacing w:before="0" w:line="240" w:lineRule="auto"/>
              <w:jc w:val="left"/>
              <w:rPr>
                <w:rFonts w:ascii="Calibri" w:eastAsia="PMingLiU" w:hAnsi="Calibri" w:cs="Calibri"/>
                <w:b/>
                <w:sz w:val="16"/>
                <w:szCs w:val="16"/>
              </w:rPr>
            </w:pPr>
            <w:r w:rsidRPr="003737BB">
              <w:rPr>
                <w:rFonts w:ascii="Calibri" w:eastAsia="PMingLiU" w:hAnsi="Calibri" w:cs="Calibri"/>
                <w:b/>
                <w:sz w:val="16"/>
                <w:szCs w:val="16"/>
              </w:rPr>
              <w:t>Unadjusted OR (95% CI)</w:t>
            </w:r>
          </w:p>
        </w:tc>
        <w:tc>
          <w:tcPr>
            <w:tcW w:w="852" w:type="dxa"/>
            <w:shd w:val="clear" w:color="auto" w:fill="FFF2CC"/>
          </w:tcPr>
          <w:p w:rsidR="00C91D23" w:rsidRPr="003737BB" w:rsidRDefault="00C91D23" w:rsidP="00250B66">
            <w:pPr>
              <w:spacing w:before="0" w:line="240" w:lineRule="auto"/>
              <w:jc w:val="left"/>
              <w:rPr>
                <w:rFonts w:ascii="Calibri" w:eastAsia="PMingLiU" w:hAnsi="Calibri" w:cs="Calibri"/>
                <w:b/>
                <w:sz w:val="16"/>
                <w:szCs w:val="16"/>
              </w:rPr>
            </w:pPr>
            <w:r w:rsidRPr="003737BB">
              <w:rPr>
                <w:rFonts w:ascii="Calibri" w:eastAsia="PMingLiU" w:hAnsi="Calibri" w:cs="Calibri"/>
                <w:b/>
                <w:sz w:val="16"/>
                <w:szCs w:val="16"/>
              </w:rPr>
              <w:t>Adjusted OR (95%CI)</w:t>
            </w:r>
          </w:p>
        </w:tc>
        <w:tc>
          <w:tcPr>
            <w:tcW w:w="973" w:type="dxa"/>
            <w:shd w:val="clear" w:color="auto" w:fill="FFF2CC"/>
          </w:tcPr>
          <w:p w:rsidR="00C91D23" w:rsidRPr="003737BB" w:rsidRDefault="00C91D23" w:rsidP="00250B66">
            <w:pPr>
              <w:spacing w:before="0" w:line="240" w:lineRule="auto"/>
              <w:jc w:val="left"/>
              <w:rPr>
                <w:rFonts w:ascii="Calibri" w:eastAsia="PMingLiU" w:hAnsi="Calibri" w:cs="Calibri"/>
                <w:b/>
                <w:sz w:val="16"/>
                <w:szCs w:val="16"/>
              </w:rPr>
            </w:pPr>
            <w:r w:rsidRPr="003737BB">
              <w:rPr>
                <w:rFonts w:ascii="Calibri" w:eastAsia="PMingLiU" w:hAnsi="Calibri" w:cs="Calibri"/>
                <w:b/>
                <w:sz w:val="16"/>
                <w:szCs w:val="16"/>
                <w:lang w:val="en-US"/>
              </w:rPr>
              <w:t>c-statistic</w:t>
            </w:r>
          </w:p>
        </w:tc>
      </w:tr>
      <w:tr w:rsidR="00C91D23" w:rsidRPr="003737BB" w:rsidTr="00250B66">
        <w:trPr>
          <w:trHeight w:val="465"/>
          <w:jc w:val="center"/>
        </w:trPr>
        <w:tc>
          <w:tcPr>
            <w:tcW w:w="981" w:type="dxa"/>
            <w:vMerge w:val="restart"/>
            <w:shd w:val="clear" w:color="auto" w:fill="FFFFFF"/>
            <w:vAlign w:val="center"/>
          </w:tcPr>
          <w:p w:rsidR="00C91D23" w:rsidRPr="003737BB" w:rsidRDefault="00C91D23" w:rsidP="00250B66">
            <w:pPr>
              <w:spacing w:before="0" w:line="240" w:lineRule="auto"/>
              <w:jc w:val="left"/>
              <w:rPr>
                <w:rFonts w:ascii="Calibri" w:eastAsia="PMingLiU" w:hAnsi="Calibri" w:cs="Calibri"/>
                <w:sz w:val="16"/>
                <w:szCs w:val="16"/>
              </w:rPr>
            </w:pPr>
            <w:proofErr w:type="spellStart"/>
            <w:r w:rsidRPr="003737BB">
              <w:rPr>
                <w:rFonts w:ascii="Calibri" w:eastAsia="PMingLiU" w:hAnsi="Calibri" w:cs="Calibri"/>
                <w:sz w:val="16"/>
                <w:szCs w:val="16"/>
              </w:rPr>
              <w:t>Eckart</w:t>
            </w:r>
            <w:proofErr w:type="spellEnd"/>
            <w:r w:rsidRPr="003737BB">
              <w:rPr>
                <w:rFonts w:ascii="Calibri" w:eastAsia="PMingLiU" w:hAnsi="Calibri" w:cs="Calibri"/>
                <w:sz w:val="16"/>
                <w:szCs w:val="16"/>
              </w:rPr>
              <w:t xml:space="preserve"> et al. 2019 </w:t>
            </w:r>
            <w:r w:rsidRPr="003737BB">
              <w:rPr>
                <w:rFonts w:ascii="Calibri" w:eastAsia="PMingLiU" w:hAnsi="Calibri" w:cs="Calibri"/>
                <w:sz w:val="16"/>
                <w:szCs w:val="16"/>
              </w:rPr>
              <w:fldChar w:fldCharType="begin"/>
            </w:r>
            <w:r>
              <w:rPr>
                <w:rFonts w:ascii="Calibri" w:eastAsia="PMingLiU" w:hAnsi="Calibri" w:cs="Calibri"/>
                <w:sz w:val="16"/>
                <w:szCs w:val="16"/>
              </w:rPr>
              <w:instrText xml:space="preserve"> ADDIN EN.CITE &lt;EndNote&gt;&lt;Cite&gt;&lt;Author&gt;Eckart&lt;/Author&gt;&lt;Year&gt;2019&lt;/Year&gt;&lt;RecNum&gt;450&lt;/RecNum&gt;&lt;DisplayText&gt;[20]&lt;/DisplayText&gt;&lt;record&gt;&lt;rec-number&gt;450&lt;/rec-number&gt;&lt;foreign-keys&gt;&lt;key app="EN" db-id="2t25e92dp5r9vqesffnxxapr20p0sfr9r5et" timestamp="1631711979"&gt;450&lt;/key&gt;&lt;/foreign-keys&gt;&lt;ref-type name="Journal Article"&gt;17&lt;/ref-type&gt;&lt;contributors&gt;&lt;authors&gt;&lt;author&gt;Eckart, Andreas&lt;/author&gt;&lt;author&gt;Hauser, Stephanie Isabelle&lt;/author&gt;&lt;author&gt;Haubitz, Sebastian&lt;/author&gt;&lt;author&gt;Struja, Tristan&lt;/author&gt;&lt;author&gt;Kutz, Alexander&lt;/author&gt;&lt;author&gt;Koch, Daniel&lt;/author&gt;&lt;author&gt;Neeser, Olivia&lt;/author&gt;&lt;author&gt;Meier, Marc A&lt;/author&gt;&lt;author&gt;Mueller, Beat&lt;/author&gt;&lt;author&gt;Schuetz, Philipp&lt;/author&gt;&lt;/authors&gt;&lt;/contributors&gt;&lt;titles&gt;&lt;title&gt;Validation of the hospital frailty risk score in a tertiary care hospital in Switzerland: results of a prospective, observational study&lt;/title&gt;&lt;secondary-title&gt;BMJ open&lt;/secondary-title&gt;&lt;/titles&gt;&lt;periodical&gt;&lt;full-title&gt;BMJ open&lt;/full-title&gt;&lt;/periodical&gt;&lt;pages&gt;e026923&lt;/pages&gt;&lt;volume&gt;9&lt;/volume&gt;&lt;number&gt;1&lt;/number&gt;&lt;dates&gt;&lt;year&gt;2019&lt;/year&gt;&lt;/dates&gt;&lt;isbn&gt;2044-6055&lt;/isbn&gt;&lt;urls&gt;&lt;/urls&gt;&lt;/record&gt;&lt;/Cite&gt;&lt;/EndNote&gt;</w:instrText>
            </w:r>
            <w:r w:rsidRPr="003737BB">
              <w:rPr>
                <w:rFonts w:ascii="Calibri" w:eastAsia="PMingLiU" w:hAnsi="Calibri" w:cs="Calibri"/>
                <w:sz w:val="16"/>
                <w:szCs w:val="16"/>
              </w:rPr>
              <w:fldChar w:fldCharType="separate"/>
            </w:r>
            <w:r>
              <w:rPr>
                <w:rFonts w:ascii="Calibri" w:eastAsia="PMingLiU" w:hAnsi="Calibri" w:cs="Calibri"/>
                <w:noProof/>
                <w:sz w:val="16"/>
                <w:szCs w:val="16"/>
              </w:rPr>
              <w:t>[20]</w:t>
            </w:r>
            <w:r w:rsidRPr="003737BB">
              <w:rPr>
                <w:rFonts w:ascii="Calibri" w:eastAsia="PMingLiU" w:hAnsi="Calibri" w:cs="Calibri"/>
                <w:sz w:val="16"/>
                <w:szCs w:val="16"/>
              </w:rPr>
              <w:fldChar w:fldCharType="end"/>
            </w:r>
          </w:p>
        </w:tc>
        <w:tc>
          <w:tcPr>
            <w:tcW w:w="1705" w:type="dxa"/>
            <w:shd w:val="clear" w:color="auto" w:fill="FFFFFF"/>
            <w:vAlign w:val="center"/>
          </w:tcPr>
          <w:p w:rsidR="00C91D23" w:rsidRPr="003737BB" w:rsidRDefault="00C91D23" w:rsidP="00250B66">
            <w:pPr>
              <w:spacing w:before="0" w:line="240" w:lineRule="auto"/>
              <w:jc w:val="left"/>
              <w:rPr>
                <w:rFonts w:ascii="Calibri" w:eastAsia="PMingLiU" w:hAnsi="Calibri" w:cs="Calibri"/>
                <w:b/>
                <w:sz w:val="16"/>
                <w:szCs w:val="16"/>
                <w:lang w:val="en-US"/>
              </w:rPr>
            </w:pPr>
            <w:r w:rsidRPr="003737BB">
              <w:rPr>
                <w:rFonts w:ascii="Calibri" w:eastAsia="PMingLiU" w:hAnsi="Calibri" w:cs="Calibri"/>
                <w:b/>
                <w:sz w:val="16"/>
                <w:szCs w:val="16"/>
                <w:lang w:val="en-US"/>
              </w:rPr>
              <w:t xml:space="preserve">Country: </w:t>
            </w:r>
            <w:r w:rsidRPr="003737BB">
              <w:rPr>
                <w:rFonts w:ascii="Calibri" w:eastAsia="PMingLiU" w:hAnsi="Calibri" w:cs="Calibri"/>
                <w:sz w:val="16"/>
                <w:szCs w:val="16"/>
              </w:rPr>
              <w:t>Switzerland</w:t>
            </w:r>
          </w:p>
        </w:tc>
        <w:tc>
          <w:tcPr>
            <w:tcW w:w="2069" w:type="dxa"/>
            <w:gridSpan w:val="2"/>
            <w:shd w:val="clear" w:color="auto" w:fill="FFFFFF"/>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b/>
                <w:sz w:val="16"/>
                <w:szCs w:val="16"/>
                <w:lang w:val="en-US"/>
              </w:rPr>
              <w:t>Low:</w:t>
            </w:r>
            <w:r w:rsidRPr="003737BB">
              <w:rPr>
                <w:rFonts w:ascii="Calibri" w:eastAsia="PMingLiU" w:hAnsi="Calibri" w:cs="Calibri"/>
                <w:sz w:val="16"/>
                <w:szCs w:val="16"/>
                <w:lang w:val="en-US"/>
              </w:rPr>
              <w:t xml:space="preserve"> </w:t>
            </w:r>
            <w:r w:rsidRPr="003737BB">
              <w:rPr>
                <w:rFonts w:ascii="Calibri" w:eastAsia="PMingLiU" w:hAnsi="Calibri" w:cs="Calibri"/>
                <w:sz w:val="16"/>
                <w:szCs w:val="16"/>
              </w:rPr>
              <w:t>63.5%</w:t>
            </w:r>
          </w:p>
        </w:tc>
        <w:tc>
          <w:tcPr>
            <w:tcW w:w="951" w:type="dxa"/>
            <w:shd w:val="clear" w:color="auto" w:fill="FFFFFF"/>
          </w:tcPr>
          <w:p w:rsidR="00C91D23" w:rsidRPr="003737BB" w:rsidRDefault="00C91D23" w:rsidP="00250B66">
            <w:pPr>
              <w:spacing w:before="0" w:line="240" w:lineRule="auto"/>
              <w:jc w:val="left"/>
              <w:rPr>
                <w:rFonts w:ascii="Calibri" w:eastAsia="PMingLiU" w:hAnsi="Calibri" w:cs="Calibri"/>
                <w:sz w:val="16"/>
                <w:szCs w:val="16"/>
              </w:rPr>
            </w:pPr>
            <w:r w:rsidRPr="003737BB">
              <w:rPr>
                <w:rFonts w:ascii="Calibri" w:eastAsia="PMingLiU" w:hAnsi="Calibri" w:cs="Calibri"/>
                <w:sz w:val="16"/>
                <w:szCs w:val="16"/>
                <w:lang w:val="en-US"/>
              </w:rPr>
              <w:t>1.00</w:t>
            </w:r>
          </w:p>
        </w:tc>
        <w:tc>
          <w:tcPr>
            <w:tcW w:w="989" w:type="dxa"/>
            <w:shd w:val="clear" w:color="auto" w:fill="FFFFFF"/>
          </w:tcPr>
          <w:p w:rsidR="00C91D23" w:rsidRPr="003737BB" w:rsidRDefault="00C91D23" w:rsidP="00250B66">
            <w:pPr>
              <w:spacing w:before="0" w:line="240" w:lineRule="auto"/>
              <w:jc w:val="left"/>
              <w:rPr>
                <w:rFonts w:ascii="Calibri" w:eastAsia="PMingLiU" w:hAnsi="Calibri" w:cs="Calibri"/>
                <w:sz w:val="16"/>
                <w:szCs w:val="16"/>
              </w:rPr>
            </w:pPr>
            <w:r w:rsidRPr="003737BB">
              <w:rPr>
                <w:rFonts w:ascii="Calibri" w:eastAsia="PMingLiU" w:hAnsi="Calibri" w:cs="Calibri"/>
                <w:sz w:val="16"/>
                <w:szCs w:val="16"/>
                <w:lang w:val="en-US"/>
              </w:rPr>
              <w:t>1.00</w:t>
            </w:r>
          </w:p>
        </w:tc>
        <w:tc>
          <w:tcPr>
            <w:tcW w:w="984" w:type="dxa"/>
            <w:vMerge w:val="restart"/>
            <w:shd w:val="clear" w:color="auto" w:fill="FFFFFF"/>
          </w:tcPr>
          <w:p w:rsidR="00C91D23" w:rsidRPr="003737BB" w:rsidRDefault="00C91D23" w:rsidP="00250B66">
            <w:pPr>
              <w:spacing w:before="0" w:line="240" w:lineRule="auto"/>
              <w:jc w:val="left"/>
              <w:rPr>
                <w:rFonts w:ascii="Calibri" w:eastAsia="PMingLiU" w:hAnsi="Calibri" w:cs="Calibri"/>
                <w:sz w:val="16"/>
                <w:szCs w:val="16"/>
              </w:rPr>
            </w:pPr>
            <w:r w:rsidRPr="003737BB">
              <w:rPr>
                <w:rFonts w:ascii="Calibri" w:eastAsia="PMingLiU" w:hAnsi="Calibri" w:cs="Calibri"/>
                <w:sz w:val="16"/>
                <w:szCs w:val="16"/>
              </w:rPr>
              <w:t xml:space="preserve">Unadjusted =  </w:t>
            </w:r>
            <w:r w:rsidRPr="003737BB">
              <w:rPr>
                <w:rFonts w:ascii="Calibri" w:eastAsia="PMingLiU" w:hAnsi="Calibri" w:cs="Calibri"/>
                <w:sz w:val="16"/>
                <w:szCs w:val="16"/>
                <w:lang w:val="en-US"/>
              </w:rPr>
              <w:t>0.66</w:t>
            </w:r>
          </w:p>
          <w:p w:rsidR="00C91D23" w:rsidRPr="003737BB" w:rsidRDefault="00C91D23" w:rsidP="00250B66">
            <w:pPr>
              <w:spacing w:before="0" w:line="240" w:lineRule="auto"/>
              <w:jc w:val="left"/>
              <w:rPr>
                <w:rFonts w:ascii="Calibri" w:eastAsia="PMingLiU" w:hAnsi="Calibri" w:cs="Calibri"/>
                <w:sz w:val="16"/>
                <w:szCs w:val="16"/>
              </w:rPr>
            </w:pPr>
          </w:p>
          <w:p w:rsidR="00C91D23" w:rsidRPr="003737BB" w:rsidRDefault="00C91D23" w:rsidP="00250B66">
            <w:pPr>
              <w:spacing w:before="0" w:line="240" w:lineRule="auto"/>
              <w:jc w:val="left"/>
              <w:rPr>
                <w:rFonts w:ascii="Calibri" w:eastAsia="PMingLiU" w:hAnsi="Calibri" w:cs="Calibri"/>
                <w:sz w:val="16"/>
                <w:szCs w:val="16"/>
              </w:rPr>
            </w:pPr>
          </w:p>
          <w:p w:rsidR="00C91D23" w:rsidRPr="003737BB" w:rsidRDefault="00C91D23" w:rsidP="00250B66">
            <w:pPr>
              <w:spacing w:before="0" w:line="240" w:lineRule="auto"/>
              <w:jc w:val="left"/>
              <w:rPr>
                <w:rFonts w:ascii="Calibri" w:eastAsia="PMingLiU" w:hAnsi="Calibri" w:cs="Calibri"/>
                <w:sz w:val="16"/>
                <w:szCs w:val="16"/>
              </w:rPr>
            </w:pPr>
          </w:p>
          <w:p w:rsidR="00C91D23" w:rsidRPr="003737BB" w:rsidRDefault="00C91D23" w:rsidP="00250B66">
            <w:pPr>
              <w:spacing w:before="0" w:line="240" w:lineRule="auto"/>
              <w:jc w:val="left"/>
              <w:rPr>
                <w:rFonts w:ascii="Calibri" w:eastAsia="PMingLiU" w:hAnsi="Calibri" w:cs="Calibri"/>
                <w:sz w:val="16"/>
                <w:szCs w:val="16"/>
              </w:rPr>
            </w:pPr>
          </w:p>
          <w:p w:rsidR="00C91D23" w:rsidRPr="003737BB" w:rsidRDefault="00C91D23" w:rsidP="00250B66">
            <w:pPr>
              <w:spacing w:before="0" w:line="240" w:lineRule="auto"/>
              <w:jc w:val="left"/>
              <w:rPr>
                <w:rFonts w:ascii="Calibri" w:eastAsia="PMingLiU" w:hAnsi="Calibri" w:cs="Calibri"/>
                <w:sz w:val="16"/>
                <w:szCs w:val="16"/>
              </w:rPr>
            </w:pPr>
          </w:p>
          <w:p w:rsidR="00C91D23" w:rsidRPr="003737BB" w:rsidRDefault="00C91D23" w:rsidP="00250B66">
            <w:pPr>
              <w:spacing w:before="0" w:line="240" w:lineRule="auto"/>
              <w:jc w:val="left"/>
              <w:rPr>
                <w:rFonts w:ascii="Calibri" w:eastAsia="PMingLiU" w:hAnsi="Calibri" w:cs="Calibri"/>
                <w:sz w:val="16"/>
                <w:szCs w:val="16"/>
              </w:rPr>
            </w:pPr>
            <w:r w:rsidRPr="003737BB">
              <w:rPr>
                <w:rFonts w:ascii="Calibri" w:eastAsia="PMingLiU" w:hAnsi="Calibri" w:cs="Calibri"/>
                <w:sz w:val="16"/>
                <w:szCs w:val="16"/>
              </w:rPr>
              <w:t xml:space="preserve">Adjusted= </w:t>
            </w:r>
            <w:r w:rsidRPr="003737BB">
              <w:rPr>
                <w:rFonts w:ascii="Calibri" w:eastAsia="PMingLiU" w:hAnsi="Calibri" w:cs="Calibri"/>
                <w:sz w:val="16"/>
                <w:szCs w:val="16"/>
                <w:lang w:val="en-US"/>
              </w:rPr>
              <w:t>N/A</w:t>
            </w:r>
          </w:p>
        </w:tc>
        <w:tc>
          <w:tcPr>
            <w:tcW w:w="853" w:type="dxa"/>
            <w:shd w:val="clear" w:color="auto" w:fill="FFFFFF"/>
          </w:tcPr>
          <w:p w:rsidR="00C91D23" w:rsidRPr="003737BB" w:rsidRDefault="00C91D23" w:rsidP="00250B66">
            <w:pPr>
              <w:spacing w:before="0" w:line="240" w:lineRule="auto"/>
              <w:jc w:val="left"/>
              <w:rPr>
                <w:rFonts w:ascii="Calibri" w:eastAsia="PMingLiU" w:hAnsi="Calibri" w:cs="Calibri"/>
                <w:sz w:val="16"/>
                <w:szCs w:val="16"/>
              </w:rPr>
            </w:pPr>
            <w:r w:rsidRPr="003737BB">
              <w:rPr>
                <w:rFonts w:ascii="Calibri" w:eastAsia="PMingLiU" w:hAnsi="Calibri" w:cs="Calibri"/>
                <w:sz w:val="16"/>
                <w:szCs w:val="16"/>
                <w:lang w:val="en-US"/>
              </w:rPr>
              <w:t>1.00</w:t>
            </w:r>
          </w:p>
        </w:tc>
        <w:tc>
          <w:tcPr>
            <w:tcW w:w="852" w:type="dxa"/>
            <w:shd w:val="clear" w:color="auto" w:fill="FFFFFF"/>
          </w:tcPr>
          <w:p w:rsidR="00C91D23" w:rsidRPr="003737BB" w:rsidRDefault="00C91D23" w:rsidP="00250B66">
            <w:pPr>
              <w:spacing w:before="0" w:line="240" w:lineRule="auto"/>
              <w:jc w:val="left"/>
              <w:rPr>
                <w:rFonts w:ascii="Calibri" w:eastAsia="PMingLiU" w:hAnsi="Calibri" w:cs="Calibri"/>
                <w:sz w:val="16"/>
                <w:szCs w:val="16"/>
              </w:rPr>
            </w:pPr>
            <w:r w:rsidRPr="003737BB">
              <w:rPr>
                <w:rFonts w:ascii="Calibri" w:eastAsia="PMingLiU" w:hAnsi="Calibri" w:cs="Calibri"/>
                <w:sz w:val="16"/>
                <w:szCs w:val="16"/>
                <w:lang w:val="en-US"/>
              </w:rPr>
              <w:t>1.00</w:t>
            </w:r>
          </w:p>
        </w:tc>
        <w:tc>
          <w:tcPr>
            <w:tcW w:w="975" w:type="dxa"/>
            <w:vMerge w:val="restart"/>
            <w:shd w:val="clear" w:color="auto" w:fill="FFFFFF"/>
          </w:tcPr>
          <w:p w:rsidR="00C91D23" w:rsidRPr="003737BB" w:rsidRDefault="00C91D23" w:rsidP="00250B66">
            <w:pPr>
              <w:spacing w:before="0" w:line="240" w:lineRule="auto"/>
              <w:jc w:val="left"/>
              <w:rPr>
                <w:rFonts w:ascii="Calibri" w:eastAsia="PMingLiU" w:hAnsi="Calibri" w:cs="Calibri"/>
                <w:sz w:val="16"/>
                <w:szCs w:val="16"/>
              </w:rPr>
            </w:pPr>
            <w:r w:rsidRPr="003737BB">
              <w:rPr>
                <w:rFonts w:ascii="Calibri" w:eastAsia="PMingLiU" w:hAnsi="Calibri" w:cs="Calibri"/>
                <w:sz w:val="16"/>
                <w:szCs w:val="16"/>
              </w:rPr>
              <w:t xml:space="preserve">Unadjusted =  </w:t>
            </w:r>
            <w:r w:rsidRPr="003737BB">
              <w:rPr>
                <w:rFonts w:ascii="Calibri" w:eastAsia="PMingLiU" w:hAnsi="Calibri" w:cs="Calibri"/>
                <w:sz w:val="16"/>
                <w:szCs w:val="16"/>
                <w:lang w:val="en-US"/>
              </w:rPr>
              <w:t>0.72</w:t>
            </w:r>
          </w:p>
          <w:p w:rsidR="00C91D23" w:rsidRPr="003737BB" w:rsidRDefault="00C91D23" w:rsidP="00250B66">
            <w:pPr>
              <w:spacing w:before="0" w:line="240" w:lineRule="auto"/>
              <w:jc w:val="left"/>
              <w:rPr>
                <w:rFonts w:ascii="Calibri" w:eastAsia="PMingLiU" w:hAnsi="Calibri" w:cs="Calibri"/>
                <w:sz w:val="16"/>
                <w:szCs w:val="16"/>
              </w:rPr>
            </w:pPr>
          </w:p>
          <w:p w:rsidR="00C91D23" w:rsidRPr="003737BB" w:rsidRDefault="00C91D23" w:rsidP="00250B66">
            <w:pPr>
              <w:spacing w:before="0" w:line="240" w:lineRule="auto"/>
              <w:jc w:val="left"/>
              <w:rPr>
                <w:rFonts w:ascii="Calibri" w:eastAsia="PMingLiU" w:hAnsi="Calibri" w:cs="Calibri"/>
                <w:sz w:val="16"/>
                <w:szCs w:val="16"/>
              </w:rPr>
            </w:pPr>
          </w:p>
          <w:p w:rsidR="00C91D23" w:rsidRPr="003737BB" w:rsidRDefault="00C91D23" w:rsidP="00250B66">
            <w:pPr>
              <w:spacing w:before="0" w:line="240" w:lineRule="auto"/>
              <w:jc w:val="left"/>
              <w:rPr>
                <w:rFonts w:ascii="Calibri" w:eastAsia="PMingLiU" w:hAnsi="Calibri" w:cs="Calibri"/>
                <w:sz w:val="16"/>
                <w:szCs w:val="16"/>
              </w:rPr>
            </w:pPr>
          </w:p>
          <w:p w:rsidR="00C91D23" w:rsidRPr="003737BB" w:rsidRDefault="00C91D23" w:rsidP="00250B66">
            <w:pPr>
              <w:spacing w:before="0" w:line="240" w:lineRule="auto"/>
              <w:jc w:val="left"/>
              <w:rPr>
                <w:rFonts w:ascii="Calibri" w:eastAsia="PMingLiU" w:hAnsi="Calibri" w:cs="Calibri"/>
                <w:sz w:val="16"/>
                <w:szCs w:val="16"/>
              </w:rPr>
            </w:pPr>
          </w:p>
          <w:p w:rsidR="00C91D23" w:rsidRPr="003737BB" w:rsidRDefault="00C91D23" w:rsidP="00250B66">
            <w:pPr>
              <w:spacing w:before="0" w:line="240" w:lineRule="auto"/>
              <w:jc w:val="left"/>
              <w:rPr>
                <w:rFonts w:ascii="Calibri" w:eastAsia="PMingLiU" w:hAnsi="Calibri" w:cs="Calibri"/>
                <w:sz w:val="16"/>
                <w:szCs w:val="16"/>
              </w:rPr>
            </w:pPr>
          </w:p>
          <w:p w:rsidR="00C91D23" w:rsidRPr="003737BB" w:rsidRDefault="00C91D23" w:rsidP="00250B66">
            <w:pPr>
              <w:spacing w:before="0" w:line="240" w:lineRule="auto"/>
              <w:jc w:val="left"/>
              <w:rPr>
                <w:rFonts w:ascii="Calibri" w:eastAsia="PMingLiU" w:hAnsi="Calibri" w:cs="Calibri"/>
                <w:sz w:val="16"/>
                <w:szCs w:val="16"/>
              </w:rPr>
            </w:pPr>
            <w:r w:rsidRPr="003737BB">
              <w:rPr>
                <w:rFonts w:ascii="Calibri" w:eastAsia="PMingLiU" w:hAnsi="Calibri" w:cs="Calibri"/>
                <w:sz w:val="16"/>
                <w:szCs w:val="16"/>
              </w:rPr>
              <w:t xml:space="preserve">Adjusted= </w:t>
            </w:r>
            <w:r w:rsidRPr="003737BB">
              <w:rPr>
                <w:rFonts w:ascii="Calibri" w:eastAsia="PMingLiU" w:hAnsi="Calibri" w:cs="Calibri"/>
                <w:sz w:val="16"/>
                <w:szCs w:val="16"/>
                <w:lang w:val="en-US"/>
              </w:rPr>
              <w:t>N/A</w:t>
            </w:r>
          </w:p>
        </w:tc>
        <w:tc>
          <w:tcPr>
            <w:tcW w:w="852" w:type="dxa"/>
            <w:shd w:val="clear" w:color="auto" w:fill="FFFFFF"/>
          </w:tcPr>
          <w:p w:rsidR="00C91D23" w:rsidRPr="003737BB" w:rsidRDefault="00C91D23" w:rsidP="00250B66">
            <w:pPr>
              <w:spacing w:before="0" w:line="240" w:lineRule="auto"/>
              <w:jc w:val="left"/>
              <w:rPr>
                <w:rFonts w:ascii="Calibri" w:eastAsia="PMingLiU" w:hAnsi="Calibri" w:cs="Calibri"/>
                <w:sz w:val="16"/>
                <w:szCs w:val="16"/>
              </w:rPr>
            </w:pPr>
            <w:r w:rsidRPr="003737BB">
              <w:rPr>
                <w:rFonts w:ascii="Calibri" w:eastAsia="PMingLiU" w:hAnsi="Calibri" w:cs="Calibri"/>
                <w:sz w:val="16"/>
                <w:szCs w:val="16"/>
                <w:lang w:val="en-US"/>
              </w:rPr>
              <w:t>1.00</w:t>
            </w:r>
          </w:p>
        </w:tc>
        <w:tc>
          <w:tcPr>
            <w:tcW w:w="852" w:type="dxa"/>
            <w:shd w:val="clear" w:color="auto" w:fill="FFFFFF"/>
          </w:tcPr>
          <w:p w:rsidR="00C91D23" w:rsidRPr="003737BB" w:rsidRDefault="00C91D23" w:rsidP="00250B66">
            <w:pPr>
              <w:spacing w:before="0" w:line="240" w:lineRule="auto"/>
              <w:jc w:val="left"/>
              <w:rPr>
                <w:rFonts w:ascii="Calibri" w:eastAsia="PMingLiU" w:hAnsi="Calibri" w:cs="Calibri"/>
                <w:sz w:val="16"/>
                <w:szCs w:val="16"/>
              </w:rPr>
            </w:pPr>
            <w:r w:rsidRPr="003737BB">
              <w:rPr>
                <w:rFonts w:ascii="Calibri" w:eastAsia="PMingLiU" w:hAnsi="Calibri" w:cs="Calibri"/>
                <w:sz w:val="16"/>
                <w:szCs w:val="16"/>
                <w:lang w:val="en-US"/>
              </w:rPr>
              <w:t>1.00</w:t>
            </w:r>
          </w:p>
        </w:tc>
        <w:tc>
          <w:tcPr>
            <w:tcW w:w="973" w:type="dxa"/>
            <w:vMerge w:val="restart"/>
            <w:shd w:val="clear" w:color="auto" w:fill="FFFFFF"/>
          </w:tcPr>
          <w:p w:rsidR="00C91D23" w:rsidRPr="003737BB" w:rsidRDefault="00C91D23" w:rsidP="00250B66">
            <w:pPr>
              <w:spacing w:before="0" w:line="240" w:lineRule="auto"/>
              <w:jc w:val="left"/>
              <w:rPr>
                <w:rFonts w:ascii="Calibri" w:eastAsia="PMingLiU" w:hAnsi="Calibri" w:cs="Calibri"/>
                <w:sz w:val="16"/>
                <w:szCs w:val="16"/>
              </w:rPr>
            </w:pPr>
            <w:r w:rsidRPr="003737BB">
              <w:rPr>
                <w:rFonts w:ascii="Calibri" w:eastAsia="PMingLiU" w:hAnsi="Calibri" w:cs="Calibri"/>
                <w:sz w:val="16"/>
                <w:szCs w:val="16"/>
              </w:rPr>
              <w:t xml:space="preserve">Unadjusted =  </w:t>
            </w:r>
            <w:r w:rsidRPr="003737BB">
              <w:rPr>
                <w:rFonts w:ascii="Calibri" w:eastAsia="PMingLiU" w:hAnsi="Calibri" w:cs="Calibri"/>
                <w:sz w:val="16"/>
                <w:szCs w:val="16"/>
                <w:lang w:val="en-US"/>
              </w:rPr>
              <w:t>0.54</w:t>
            </w:r>
          </w:p>
          <w:p w:rsidR="00C91D23" w:rsidRPr="003737BB" w:rsidRDefault="00C91D23" w:rsidP="00250B66">
            <w:pPr>
              <w:spacing w:before="0" w:line="240" w:lineRule="auto"/>
              <w:jc w:val="left"/>
              <w:rPr>
                <w:rFonts w:ascii="Calibri" w:eastAsia="PMingLiU" w:hAnsi="Calibri" w:cs="Calibri"/>
                <w:sz w:val="16"/>
                <w:szCs w:val="16"/>
              </w:rPr>
            </w:pPr>
          </w:p>
          <w:p w:rsidR="00C91D23" w:rsidRPr="003737BB" w:rsidRDefault="00C91D23" w:rsidP="00250B66">
            <w:pPr>
              <w:spacing w:before="0" w:line="240" w:lineRule="auto"/>
              <w:jc w:val="left"/>
              <w:rPr>
                <w:rFonts w:ascii="Calibri" w:eastAsia="PMingLiU" w:hAnsi="Calibri" w:cs="Calibri"/>
                <w:sz w:val="16"/>
                <w:szCs w:val="16"/>
              </w:rPr>
            </w:pPr>
          </w:p>
          <w:p w:rsidR="00C91D23" w:rsidRPr="003737BB" w:rsidRDefault="00C91D23" w:rsidP="00250B66">
            <w:pPr>
              <w:spacing w:before="0" w:line="240" w:lineRule="auto"/>
              <w:jc w:val="left"/>
              <w:rPr>
                <w:rFonts w:ascii="Calibri" w:eastAsia="PMingLiU" w:hAnsi="Calibri" w:cs="Calibri"/>
                <w:sz w:val="16"/>
                <w:szCs w:val="16"/>
              </w:rPr>
            </w:pPr>
          </w:p>
          <w:p w:rsidR="00C91D23" w:rsidRPr="003737BB" w:rsidRDefault="00C91D23" w:rsidP="00250B66">
            <w:pPr>
              <w:spacing w:before="0" w:line="240" w:lineRule="auto"/>
              <w:jc w:val="left"/>
              <w:rPr>
                <w:rFonts w:ascii="Calibri" w:eastAsia="PMingLiU" w:hAnsi="Calibri" w:cs="Calibri"/>
                <w:sz w:val="16"/>
                <w:szCs w:val="16"/>
              </w:rPr>
            </w:pPr>
          </w:p>
          <w:p w:rsidR="00C91D23" w:rsidRPr="003737BB" w:rsidRDefault="00C91D23" w:rsidP="00250B66">
            <w:pPr>
              <w:spacing w:before="0" w:line="240" w:lineRule="auto"/>
              <w:jc w:val="left"/>
              <w:rPr>
                <w:rFonts w:ascii="Calibri" w:eastAsia="PMingLiU" w:hAnsi="Calibri" w:cs="Calibri"/>
                <w:sz w:val="16"/>
                <w:szCs w:val="16"/>
              </w:rPr>
            </w:pPr>
          </w:p>
          <w:p w:rsidR="00C91D23" w:rsidRPr="003737BB" w:rsidRDefault="00C91D23" w:rsidP="00250B66">
            <w:pPr>
              <w:spacing w:before="0" w:line="240" w:lineRule="auto"/>
              <w:jc w:val="left"/>
              <w:rPr>
                <w:rFonts w:ascii="Calibri" w:eastAsia="PMingLiU" w:hAnsi="Calibri" w:cs="Calibri"/>
                <w:sz w:val="16"/>
                <w:szCs w:val="16"/>
              </w:rPr>
            </w:pPr>
            <w:r w:rsidRPr="003737BB">
              <w:rPr>
                <w:rFonts w:ascii="Calibri" w:eastAsia="PMingLiU" w:hAnsi="Calibri" w:cs="Calibri"/>
                <w:sz w:val="16"/>
                <w:szCs w:val="16"/>
              </w:rPr>
              <w:t xml:space="preserve">Adjusted= </w:t>
            </w:r>
            <w:r w:rsidRPr="003737BB">
              <w:rPr>
                <w:rFonts w:ascii="Calibri" w:eastAsia="PMingLiU" w:hAnsi="Calibri" w:cs="Calibri"/>
                <w:sz w:val="16"/>
                <w:szCs w:val="16"/>
                <w:lang w:val="en-US"/>
              </w:rPr>
              <w:t>N/A</w:t>
            </w:r>
          </w:p>
        </w:tc>
      </w:tr>
      <w:tr w:rsidR="00C91D23" w:rsidRPr="003737BB" w:rsidTr="00250B66">
        <w:trPr>
          <w:trHeight w:val="465"/>
          <w:jc w:val="center"/>
        </w:trPr>
        <w:tc>
          <w:tcPr>
            <w:tcW w:w="981" w:type="dxa"/>
            <w:vMerge/>
            <w:shd w:val="clear" w:color="auto" w:fill="FFFFFF"/>
            <w:vAlign w:val="center"/>
          </w:tcPr>
          <w:p w:rsidR="00C91D23" w:rsidRPr="003737BB" w:rsidRDefault="00C91D23" w:rsidP="00250B66">
            <w:pPr>
              <w:spacing w:before="0" w:line="240" w:lineRule="auto"/>
              <w:jc w:val="left"/>
              <w:rPr>
                <w:rFonts w:ascii="Calibri" w:eastAsia="PMingLiU" w:hAnsi="Calibri" w:cs="Calibri"/>
                <w:sz w:val="16"/>
                <w:szCs w:val="16"/>
              </w:rPr>
            </w:pPr>
          </w:p>
        </w:tc>
        <w:tc>
          <w:tcPr>
            <w:tcW w:w="1705" w:type="dxa"/>
            <w:shd w:val="clear" w:color="auto" w:fill="FFFFFF"/>
            <w:vAlign w:val="center"/>
          </w:tcPr>
          <w:p w:rsidR="00C91D23" w:rsidRPr="003737BB" w:rsidRDefault="00C91D23" w:rsidP="00250B66">
            <w:pPr>
              <w:spacing w:before="0" w:line="240" w:lineRule="auto"/>
              <w:jc w:val="left"/>
              <w:rPr>
                <w:rFonts w:ascii="Calibri" w:eastAsia="PMingLiU" w:hAnsi="Calibri" w:cs="Calibri"/>
                <w:b/>
                <w:sz w:val="16"/>
                <w:szCs w:val="16"/>
                <w:lang w:val="en-US"/>
              </w:rPr>
            </w:pPr>
            <w:r w:rsidRPr="003737BB">
              <w:rPr>
                <w:rFonts w:ascii="Calibri" w:eastAsia="PMingLiU" w:hAnsi="Calibri" w:cs="Calibri"/>
                <w:b/>
                <w:sz w:val="16"/>
                <w:szCs w:val="16"/>
                <w:lang w:val="en-US"/>
              </w:rPr>
              <w:t xml:space="preserve">Population: </w:t>
            </w:r>
            <w:r w:rsidRPr="003737BB">
              <w:rPr>
                <w:rFonts w:ascii="Calibri" w:eastAsia="PMingLiU" w:hAnsi="Calibri" w:cs="Calibri"/>
                <w:sz w:val="16"/>
                <w:szCs w:val="16"/>
              </w:rPr>
              <w:t xml:space="preserve">Patients aged </w:t>
            </w:r>
            <w:r w:rsidRPr="003737BB">
              <w:rPr>
                <w:rFonts w:ascii="Calibri" w:eastAsia="PMingLiU" w:hAnsi="Calibri" w:cs="Calibri"/>
                <w:bCs/>
                <w:sz w:val="16"/>
                <w:szCs w:val="16"/>
              </w:rPr>
              <w:t xml:space="preserve">≥75 years who were hospitalised as an emergency between October 2015 and April 2018 </w:t>
            </w:r>
            <w:r w:rsidRPr="003737BB">
              <w:rPr>
                <w:rFonts w:ascii="Calibri" w:eastAsia="PMingLiU" w:hAnsi="Calibri" w:cs="Calibri"/>
                <w:bCs/>
                <w:sz w:val="16"/>
                <w:szCs w:val="16"/>
                <w:lang w:val="en-US"/>
              </w:rPr>
              <w:t>(Monocentric, Aarau SWI)</w:t>
            </w:r>
          </w:p>
        </w:tc>
        <w:tc>
          <w:tcPr>
            <w:tcW w:w="2069" w:type="dxa"/>
            <w:gridSpan w:val="2"/>
            <w:shd w:val="clear" w:color="auto" w:fill="FFFFFF"/>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b/>
                <w:sz w:val="16"/>
                <w:szCs w:val="16"/>
                <w:lang w:val="en-US"/>
              </w:rPr>
              <w:t>Intermediate:</w:t>
            </w:r>
            <w:r w:rsidRPr="003737BB">
              <w:rPr>
                <w:rFonts w:ascii="Calibri" w:eastAsia="PMingLiU" w:hAnsi="Calibri" w:cs="Calibri"/>
                <w:sz w:val="16"/>
                <w:szCs w:val="16"/>
                <w:lang w:val="en-US"/>
              </w:rPr>
              <w:t xml:space="preserve"> </w:t>
            </w:r>
            <w:r w:rsidRPr="003737BB">
              <w:rPr>
                <w:rFonts w:ascii="Calibri" w:eastAsia="PMingLiU" w:hAnsi="Calibri" w:cs="Calibri"/>
                <w:sz w:val="16"/>
                <w:szCs w:val="16"/>
              </w:rPr>
              <w:t>33.5%</w:t>
            </w:r>
          </w:p>
        </w:tc>
        <w:tc>
          <w:tcPr>
            <w:tcW w:w="951" w:type="dxa"/>
            <w:shd w:val="clear" w:color="auto" w:fill="FFFFFF"/>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2.53 (2.09-3.06)</w:t>
            </w:r>
          </w:p>
        </w:tc>
        <w:tc>
          <w:tcPr>
            <w:tcW w:w="989" w:type="dxa"/>
            <w:shd w:val="clear" w:color="auto" w:fill="FFFFFF"/>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2.65 (2.17-3.25)</w:t>
            </w:r>
          </w:p>
        </w:tc>
        <w:tc>
          <w:tcPr>
            <w:tcW w:w="984" w:type="dxa"/>
            <w:vMerge/>
            <w:shd w:val="clear" w:color="auto" w:fill="FFFFFF"/>
          </w:tcPr>
          <w:p w:rsidR="00C91D23" w:rsidRPr="003737BB" w:rsidRDefault="00C91D23" w:rsidP="00250B66">
            <w:pPr>
              <w:spacing w:before="0" w:line="240" w:lineRule="auto"/>
              <w:jc w:val="left"/>
              <w:rPr>
                <w:rFonts w:ascii="Calibri" w:eastAsia="PMingLiU" w:hAnsi="Calibri" w:cs="Calibri"/>
                <w:sz w:val="16"/>
                <w:szCs w:val="16"/>
              </w:rPr>
            </w:pPr>
          </w:p>
        </w:tc>
        <w:tc>
          <w:tcPr>
            <w:tcW w:w="853" w:type="dxa"/>
            <w:shd w:val="clear" w:color="auto" w:fill="FFFFFF"/>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3.47 (2.99-4.02)</w:t>
            </w:r>
          </w:p>
        </w:tc>
        <w:tc>
          <w:tcPr>
            <w:tcW w:w="852" w:type="dxa"/>
            <w:shd w:val="clear" w:color="auto" w:fill="FFFFFF"/>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3.66 (3.14-4.28)</w:t>
            </w:r>
          </w:p>
        </w:tc>
        <w:tc>
          <w:tcPr>
            <w:tcW w:w="975" w:type="dxa"/>
            <w:vMerge/>
            <w:shd w:val="clear" w:color="auto" w:fill="FFFFFF"/>
          </w:tcPr>
          <w:p w:rsidR="00C91D23" w:rsidRPr="003737BB" w:rsidRDefault="00C91D23" w:rsidP="00250B66">
            <w:pPr>
              <w:spacing w:before="0" w:line="240" w:lineRule="auto"/>
              <w:jc w:val="left"/>
              <w:rPr>
                <w:rFonts w:ascii="Calibri" w:eastAsia="PMingLiU" w:hAnsi="Calibri" w:cs="Calibri"/>
                <w:sz w:val="16"/>
                <w:szCs w:val="16"/>
              </w:rPr>
            </w:pPr>
          </w:p>
        </w:tc>
        <w:tc>
          <w:tcPr>
            <w:tcW w:w="852" w:type="dxa"/>
            <w:shd w:val="clear" w:color="auto" w:fill="FFFFFF"/>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1.04 (0.88-1.24)</w:t>
            </w:r>
          </w:p>
        </w:tc>
        <w:tc>
          <w:tcPr>
            <w:tcW w:w="852" w:type="dxa"/>
            <w:shd w:val="clear" w:color="auto" w:fill="FFFFFF"/>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1.04 (0.87-1.24)</w:t>
            </w:r>
          </w:p>
        </w:tc>
        <w:tc>
          <w:tcPr>
            <w:tcW w:w="973" w:type="dxa"/>
            <w:vMerge/>
            <w:shd w:val="clear" w:color="auto" w:fill="FFFFFF"/>
          </w:tcPr>
          <w:p w:rsidR="00C91D23" w:rsidRPr="003737BB" w:rsidRDefault="00C91D23" w:rsidP="00250B66">
            <w:pPr>
              <w:spacing w:before="0" w:line="240" w:lineRule="auto"/>
              <w:jc w:val="left"/>
              <w:rPr>
                <w:rFonts w:ascii="Calibri" w:eastAsia="PMingLiU" w:hAnsi="Calibri" w:cs="Calibri"/>
                <w:sz w:val="16"/>
                <w:szCs w:val="16"/>
              </w:rPr>
            </w:pPr>
          </w:p>
        </w:tc>
      </w:tr>
      <w:tr w:rsidR="00C91D23" w:rsidRPr="003737BB" w:rsidTr="00250B66">
        <w:trPr>
          <w:trHeight w:val="465"/>
          <w:jc w:val="center"/>
        </w:trPr>
        <w:tc>
          <w:tcPr>
            <w:tcW w:w="981" w:type="dxa"/>
            <w:vMerge/>
            <w:shd w:val="clear" w:color="auto" w:fill="FFFFFF"/>
            <w:vAlign w:val="center"/>
          </w:tcPr>
          <w:p w:rsidR="00C91D23" w:rsidRPr="003737BB" w:rsidRDefault="00C91D23" w:rsidP="00250B66">
            <w:pPr>
              <w:spacing w:before="0" w:line="240" w:lineRule="auto"/>
              <w:jc w:val="left"/>
              <w:rPr>
                <w:rFonts w:ascii="Calibri" w:eastAsia="PMingLiU" w:hAnsi="Calibri" w:cs="Calibri"/>
                <w:sz w:val="16"/>
                <w:szCs w:val="16"/>
              </w:rPr>
            </w:pPr>
          </w:p>
        </w:tc>
        <w:tc>
          <w:tcPr>
            <w:tcW w:w="1705" w:type="dxa"/>
            <w:shd w:val="clear" w:color="auto" w:fill="FFFFFF"/>
            <w:vAlign w:val="center"/>
          </w:tcPr>
          <w:p w:rsidR="00C91D23" w:rsidRPr="003737BB" w:rsidRDefault="00C91D23" w:rsidP="00250B66">
            <w:pPr>
              <w:spacing w:before="0" w:line="240" w:lineRule="auto"/>
              <w:jc w:val="left"/>
              <w:rPr>
                <w:rFonts w:ascii="Calibri" w:eastAsia="PMingLiU" w:hAnsi="Calibri" w:cs="Calibri"/>
                <w:b/>
                <w:sz w:val="16"/>
                <w:szCs w:val="16"/>
                <w:lang w:val="en-US"/>
              </w:rPr>
            </w:pPr>
            <w:r w:rsidRPr="003737BB">
              <w:rPr>
                <w:rFonts w:ascii="Calibri" w:eastAsia="PMingLiU" w:hAnsi="Calibri" w:cs="Calibri"/>
                <w:b/>
                <w:sz w:val="16"/>
                <w:szCs w:val="16"/>
                <w:lang w:val="en-US"/>
              </w:rPr>
              <w:t xml:space="preserve">Number of patients: </w:t>
            </w:r>
            <w:r w:rsidRPr="003737BB">
              <w:rPr>
                <w:rFonts w:ascii="Calibri" w:eastAsia="PMingLiU" w:hAnsi="Calibri" w:cs="Calibri"/>
                <w:sz w:val="16"/>
                <w:szCs w:val="16"/>
                <w:lang w:val="en-US"/>
              </w:rPr>
              <w:t>4,957</w:t>
            </w:r>
          </w:p>
        </w:tc>
        <w:tc>
          <w:tcPr>
            <w:tcW w:w="2069" w:type="dxa"/>
            <w:gridSpan w:val="2"/>
            <w:shd w:val="clear" w:color="auto" w:fill="FFFFFF"/>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b/>
                <w:sz w:val="16"/>
                <w:szCs w:val="16"/>
                <w:lang w:val="en-US"/>
              </w:rPr>
              <w:t>High:</w:t>
            </w:r>
            <w:r w:rsidRPr="003737BB">
              <w:rPr>
                <w:rFonts w:ascii="Calibri" w:eastAsia="PMingLiU" w:hAnsi="Calibri" w:cs="Calibri"/>
                <w:sz w:val="16"/>
                <w:szCs w:val="16"/>
                <w:lang w:val="en-US"/>
              </w:rPr>
              <w:t xml:space="preserve"> </w:t>
            </w:r>
            <w:r w:rsidRPr="003737BB">
              <w:rPr>
                <w:rFonts w:ascii="Calibri" w:eastAsia="PMingLiU" w:hAnsi="Calibri" w:cs="Calibri"/>
                <w:sz w:val="16"/>
                <w:szCs w:val="16"/>
              </w:rPr>
              <w:t>2.9%</w:t>
            </w:r>
          </w:p>
        </w:tc>
        <w:tc>
          <w:tcPr>
            <w:tcW w:w="951" w:type="dxa"/>
            <w:shd w:val="clear" w:color="auto" w:fill="FFFFFF"/>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4.40 (2.94-6.57)</w:t>
            </w:r>
          </w:p>
        </w:tc>
        <w:tc>
          <w:tcPr>
            <w:tcW w:w="989" w:type="dxa"/>
            <w:shd w:val="clear" w:color="auto" w:fill="FFFFFF"/>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4.83 (3.17-7.37)</w:t>
            </w:r>
          </w:p>
        </w:tc>
        <w:tc>
          <w:tcPr>
            <w:tcW w:w="984" w:type="dxa"/>
            <w:vMerge/>
            <w:shd w:val="clear" w:color="auto" w:fill="FFFFFF"/>
          </w:tcPr>
          <w:p w:rsidR="00C91D23" w:rsidRPr="003737BB" w:rsidRDefault="00C91D23" w:rsidP="00250B66">
            <w:pPr>
              <w:spacing w:before="0" w:line="240" w:lineRule="auto"/>
              <w:jc w:val="left"/>
              <w:rPr>
                <w:rFonts w:ascii="Calibri" w:eastAsia="PMingLiU" w:hAnsi="Calibri" w:cs="Calibri"/>
                <w:sz w:val="16"/>
                <w:szCs w:val="16"/>
              </w:rPr>
            </w:pPr>
          </w:p>
        </w:tc>
        <w:tc>
          <w:tcPr>
            <w:tcW w:w="853" w:type="dxa"/>
            <w:shd w:val="clear" w:color="auto" w:fill="FFFFFF"/>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9.21 (6.51-13.01)</w:t>
            </w:r>
          </w:p>
        </w:tc>
        <w:tc>
          <w:tcPr>
            <w:tcW w:w="852" w:type="dxa"/>
            <w:shd w:val="clear" w:color="auto" w:fill="FFFFFF"/>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9.75 (6.83-13.92)</w:t>
            </w:r>
          </w:p>
        </w:tc>
        <w:tc>
          <w:tcPr>
            <w:tcW w:w="975" w:type="dxa"/>
            <w:vMerge/>
            <w:shd w:val="clear" w:color="auto" w:fill="FFFFFF"/>
          </w:tcPr>
          <w:p w:rsidR="00C91D23" w:rsidRPr="003737BB" w:rsidRDefault="00C91D23" w:rsidP="00250B66">
            <w:pPr>
              <w:spacing w:before="0" w:line="240" w:lineRule="auto"/>
              <w:jc w:val="left"/>
              <w:rPr>
                <w:rFonts w:ascii="Calibri" w:eastAsia="PMingLiU" w:hAnsi="Calibri" w:cs="Calibri"/>
                <w:sz w:val="16"/>
                <w:szCs w:val="16"/>
              </w:rPr>
            </w:pPr>
          </w:p>
        </w:tc>
        <w:tc>
          <w:tcPr>
            <w:tcW w:w="852" w:type="dxa"/>
            <w:shd w:val="clear" w:color="auto" w:fill="FFFFFF"/>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1.47 (0.95-2.26)</w:t>
            </w:r>
          </w:p>
        </w:tc>
        <w:tc>
          <w:tcPr>
            <w:tcW w:w="852" w:type="dxa"/>
            <w:shd w:val="clear" w:color="auto" w:fill="FFFFFF"/>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1.67 (1.08-2.59)</w:t>
            </w:r>
          </w:p>
        </w:tc>
        <w:tc>
          <w:tcPr>
            <w:tcW w:w="973" w:type="dxa"/>
            <w:vMerge/>
            <w:shd w:val="clear" w:color="auto" w:fill="FFFFFF"/>
          </w:tcPr>
          <w:p w:rsidR="00C91D23" w:rsidRPr="003737BB" w:rsidRDefault="00C91D23" w:rsidP="00250B66">
            <w:pPr>
              <w:spacing w:before="0" w:line="240" w:lineRule="auto"/>
              <w:jc w:val="left"/>
              <w:rPr>
                <w:rFonts w:ascii="Calibri" w:eastAsia="PMingLiU" w:hAnsi="Calibri" w:cs="Calibri"/>
                <w:sz w:val="16"/>
                <w:szCs w:val="16"/>
              </w:rPr>
            </w:pPr>
          </w:p>
        </w:tc>
      </w:tr>
      <w:tr w:rsidR="00C91D23" w:rsidRPr="003737BB" w:rsidTr="00250B66">
        <w:trPr>
          <w:trHeight w:val="465"/>
          <w:jc w:val="center"/>
        </w:trPr>
        <w:tc>
          <w:tcPr>
            <w:tcW w:w="981" w:type="dxa"/>
            <w:vMerge w:val="restart"/>
            <w:shd w:val="clear" w:color="auto" w:fill="E2EFD9"/>
            <w:vAlign w:val="center"/>
          </w:tcPr>
          <w:p w:rsidR="00C91D23" w:rsidRPr="003737BB" w:rsidRDefault="00C91D23" w:rsidP="00250B66">
            <w:pPr>
              <w:spacing w:before="0" w:line="240" w:lineRule="auto"/>
              <w:jc w:val="left"/>
              <w:rPr>
                <w:rFonts w:ascii="Calibri" w:eastAsia="PMingLiU" w:hAnsi="Calibri" w:cs="Calibri"/>
                <w:sz w:val="16"/>
                <w:szCs w:val="16"/>
              </w:rPr>
            </w:pPr>
            <w:r w:rsidRPr="003737BB">
              <w:rPr>
                <w:rFonts w:ascii="Calibri" w:eastAsia="PMingLiU" w:hAnsi="Calibri" w:cs="Calibri"/>
                <w:sz w:val="16"/>
                <w:szCs w:val="16"/>
              </w:rPr>
              <w:t xml:space="preserve">Gilbert et al. 2018 </w:t>
            </w:r>
            <w:r w:rsidRPr="003737BB">
              <w:rPr>
                <w:rFonts w:ascii="Calibri" w:eastAsia="PMingLiU" w:hAnsi="Calibri" w:cs="Calibri"/>
                <w:sz w:val="16"/>
                <w:szCs w:val="16"/>
              </w:rPr>
              <w:fldChar w:fldCharType="begin"/>
            </w:r>
            <w:r>
              <w:rPr>
                <w:rFonts w:ascii="Calibri" w:eastAsia="PMingLiU" w:hAnsi="Calibri" w:cs="Calibri"/>
                <w:sz w:val="16"/>
                <w:szCs w:val="16"/>
              </w:rPr>
              <w:instrText xml:space="preserve"> ADDIN EN.CITE &lt;EndNote&gt;&lt;Cite&gt;&lt;Author&gt;Gilbert&lt;/Author&gt;&lt;Year&gt;2018&lt;/Year&gt;&lt;RecNum&gt;49&lt;/RecNum&gt;&lt;DisplayText&gt;[13]&lt;/DisplayText&gt;&lt;record&gt;&lt;rec-number&gt;49&lt;/rec-number&gt;&lt;foreign-keys&gt;&lt;key app="EN" db-id="2t25e92dp5r9vqesffnxxapr20p0sfr9r5et" timestamp="1631710651"&gt;49&lt;/key&gt;&lt;/foreign-keys&gt;&lt;ref-type name="Journal Article"&gt;17&lt;/ref-type&gt;&lt;contributors&gt;&lt;authors&gt;&lt;author&gt;Gilbert, Thomas&lt;/author&gt;&lt;author&gt;Neuburger, Jenny&lt;/author&gt;&lt;author&gt;Kraindler, Joshua&lt;/author&gt;&lt;author&gt;Keeble, Eilis&lt;/author&gt;&lt;author&gt;Smith, Paul&lt;/author&gt;&lt;author&gt;Ariti, Cono&lt;/author&gt;&lt;author&gt;Arora, Sandeepa&lt;/author&gt;&lt;author&gt;Street, Andrew&lt;/author&gt;&lt;author&gt;Parker, Stuart&lt;/author&gt;&lt;author&gt;Roberts, Helen C&lt;/author&gt;&lt;author&gt;Bardsley, Martin&lt;/author&gt;&lt;author&gt;Conroy, Simon &lt;/author&gt;&lt;/authors&gt;&lt;/contributors&gt;&lt;titles&gt;&lt;title&gt;Development and validation of a Hospital Frailty Risk Score focusing on older people in acute care settings using electronic hospital records: an observational study&lt;/title&gt;&lt;secondary-title&gt;The Lancet&lt;/secondary-title&gt;&lt;/titles&gt;&lt;periodical&gt;&lt;full-title&gt;The Lancet&lt;/full-title&gt;&lt;/periodical&gt;&lt;pages&gt;1775-1782&lt;/pages&gt;&lt;volume&gt;391&lt;/volume&gt;&lt;number&gt;10132&lt;/number&gt;&lt;dates&gt;&lt;year&gt;2018&lt;/year&gt;&lt;/dates&gt;&lt;isbn&gt;0140-6736&lt;/isbn&gt;&lt;urls&gt;&lt;/urls&gt;&lt;/record&gt;&lt;/Cite&gt;&lt;/EndNote&gt;</w:instrText>
            </w:r>
            <w:r w:rsidRPr="003737BB">
              <w:rPr>
                <w:rFonts w:ascii="Calibri" w:eastAsia="PMingLiU" w:hAnsi="Calibri" w:cs="Calibri"/>
                <w:sz w:val="16"/>
                <w:szCs w:val="16"/>
              </w:rPr>
              <w:fldChar w:fldCharType="separate"/>
            </w:r>
            <w:r>
              <w:rPr>
                <w:rFonts w:ascii="Calibri" w:eastAsia="PMingLiU" w:hAnsi="Calibri" w:cs="Calibri"/>
                <w:noProof/>
                <w:sz w:val="16"/>
                <w:szCs w:val="16"/>
              </w:rPr>
              <w:t>[13]</w:t>
            </w:r>
            <w:r w:rsidRPr="003737BB">
              <w:rPr>
                <w:rFonts w:ascii="Calibri" w:eastAsia="PMingLiU" w:hAnsi="Calibri" w:cs="Calibri"/>
                <w:sz w:val="16"/>
                <w:szCs w:val="16"/>
              </w:rPr>
              <w:fldChar w:fldCharType="end"/>
            </w:r>
          </w:p>
        </w:tc>
        <w:tc>
          <w:tcPr>
            <w:tcW w:w="1705" w:type="dxa"/>
            <w:shd w:val="clear" w:color="auto" w:fill="E2EFD9"/>
            <w:vAlign w:val="center"/>
          </w:tcPr>
          <w:p w:rsidR="00C91D23" w:rsidRPr="003737BB" w:rsidRDefault="00C91D23" w:rsidP="00250B66">
            <w:pPr>
              <w:spacing w:before="0" w:line="240" w:lineRule="auto"/>
              <w:jc w:val="left"/>
              <w:rPr>
                <w:rFonts w:ascii="Calibri" w:eastAsia="PMingLiU" w:hAnsi="Calibri" w:cs="Calibri"/>
                <w:b/>
                <w:sz w:val="16"/>
                <w:szCs w:val="16"/>
                <w:lang w:val="en-US"/>
              </w:rPr>
            </w:pPr>
            <w:r w:rsidRPr="003737BB">
              <w:rPr>
                <w:rFonts w:ascii="Calibri" w:eastAsia="PMingLiU" w:hAnsi="Calibri" w:cs="Calibri"/>
                <w:b/>
                <w:sz w:val="16"/>
                <w:szCs w:val="16"/>
                <w:lang w:val="en-US"/>
              </w:rPr>
              <w:t xml:space="preserve">Country: </w:t>
            </w:r>
            <w:r w:rsidRPr="003737BB">
              <w:rPr>
                <w:rFonts w:ascii="Calibri" w:eastAsia="PMingLiU" w:hAnsi="Calibri" w:cs="Calibri"/>
                <w:sz w:val="16"/>
                <w:szCs w:val="16"/>
                <w:lang w:val="en-US"/>
              </w:rPr>
              <w:t>UK</w:t>
            </w:r>
          </w:p>
        </w:tc>
        <w:tc>
          <w:tcPr>
            <w:tcW w:w="2069" w:type="dxa"/>
            <w:gridSpan w:val="2"/>
            <w:shd w:val="clear" w:color="auto" w:fill="E2EFD9"/>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b/>
                <w:sz w:val="16"/>
                <w:szCs w:val="16"/>
                <w:lang w:val="en-US"/>
              </w:rPr>
              <w:t>Low:</w:t>
            </w:r>
            <w:r w:rsidRPr="003737BB">
              <w:rPr>
                <w:rFonts w:ascii="Calibri" w:eastAsia="PMingLiU" w:hAnsi="Calibri" w:cs="Calibri"/>
                <w:sz w:val="16"/>
                <w:szCs w:val="16"/>
                <w:lang w:val="en-US"/>
              </w:rPr>
              <w:t xml:space="preserve"> 42.4%</w:t>
            </w:r>
          </w:p>
        </w:tc>
        <w:tc>
          <w:tcPr>
            <w:tcW w:w="951" w:type="dxa"/>
            <w:shd w:val="clear" w:color="auto" w:fill="E2EFD9"/>
          </w:tcPr>
          <w:p w:rsidR="00C91D23" w:rsidRPr="003737BB" w:rsidRDefault="00C91D23" w:rsidP="00250B66">
            <w:pPr>
              <w:spacing w:before="0" w:line="240" w:lineRule="auto"/>
              <w:jc w:val="left"/>
              <w:rPr>
                <w:rFonts w:ascii="Calibri" w:eastAsia="PMingLiU" w:hAnsi="Calibri" w:cs="Calibri"/>
                <w:sz w:val="16"/>
                <w:szCs w:val="16"/>
              </w:rPr>
            </w:pPr>
            <w:r w:rsidRPr="003737BB">
              <w:rPr>
                <w:rFonts w:ascii="Calibri" w:eastAsia="PMingLiU" w:hAnsi="Calibri" w:cs="Calibri"/>
                <w:sz w:val="16"/>
                <w:szCs w:val="16"/>
                <w:lang w:val="en-US"/>
              </w:rPr>
              <w:t>1.00</w:t>
            </w:r>
          </w:p>
        </w:tc>
        <w:tc>
          <w:tcPr>
            <w:tcW w:w="989" w:type="dxa"/>
            <w:shd w:val="clear" w:color="auto" w:fill="E2EFD9"/>
          </w:tcPr>
          <w:p w:rsidR="00C91D23" w:rsidRPr="003737BB" w:rsidRDefault="00C91D23" w:rsidP="00250B66">
            <w:pPr>
              <w:spacing w:before="0" w:line="240" w:lineRule="auto"/>
              <w:jc w:val="left"/>
              <w:rPr>
                <w:rFonts w:ascii="Calibri" w:eastAsia="PMingLiU" w:hAnsi="Calibri" w:cs="Calibri"/>
                <w:sz w:val="16"/>
                <w:szCs w:val="16"/>
              </w:rPr>
            </w:pPr>
            <w:r w:rsidRPr="003737BB">
              <w:rPr>
                <w:rFonts w:ascii="Calibri" w:eastAsia="PMingLiU" w:hAnsi="Calibri" w:cs="Calibri"/>
                <w:sz w:val="16"/>
                <w:szCs w:val="16"/>
                <w:lang w:val="en-US"/>
              </w:rPr>
              <w:t>1.00</w:t>
            </w:r>
          </w:p>
        </w:tc>
        <w:tc>
          <w:tcPr>
            <w:tcW w:w="984" w:type="dxa"/>
            <w:vMerge w:val="restart"/>
            <w:shd w:val="clear" w:color="auto" w:fill="E2EFD9"/>
          </w:tcPr>
          <w:p w:rsidR="00C91D23" w:rsidRPr="003737BB" w:rsidRDefault="00C91D23" w:rsidP="00250B66">
            <w:pPr>
              <w:spacing w:before="0" w:line="240" w:lineRule="auto"/>
              <w:jc w:val="left"/>
              <w:rPr>
                <w:rFonts w:ascii="Calibri" w:eastAsia="PMingLiU" w:hAnsi="Calibri" w:cs="Calibri"/>
                <w:sz w:val="16"/>
                <w:szCs w:val="16"/>
              </w:rPr>
            </w:pPr>
            <w:r w:rsidRPr="003737BB">
              <w:rPr>
                <w:rFonts w:ascii="Calibri" w:eastAsia="PMingLiU" w:hAnsi="Calibri" w:cs="Calibri"/>
                <w:sz w:val="16"/>
                <w:szCs w:val="16"/>
              </w:rPr>
              <w:t xml:space="preserve">Unadjusted =  </w:t>
            </w:r>
            <w:r w:rsidRPr="003737BB">
              <w:rPr>
                <w:rFonts w:ascii="Calibri" w:eastAsia="PMingLiU" w:hAnsi="Calibri" w:cs="Calibri"/>
                <w:sz w:val="16"/>
                <w:szCs w:val="16"/>
                <w:lang w:val="en-US"/>
              </w:rPr>
              <w:t>0.60</w:t>
            </w:r>
          </w:p>
          <w:p w:rsidR="00C91D23" w:rsidRPr="003737BB" w:rsidRDefault="00C91D23" w:rsidP="00250B66">
            <w:pPr>
              <w:spacing w:before="0" w:line="240" w:lineRule="auto"/>
              <w:jc w:val="left"/>
              <w:rPr>
                <w:rFonts w:ascii="Calibri" w:eastAsia="PMingLiU" w:hAnsi="Calibri" w:cs="Calibri"/>
                <w:sz w:val="16"/>
                <w:szCs w:val="16"/>
              </w:rPr>
            </w:pPr>
          </w:p>
          <w:p w:rsidR="00C91D23" w:rsidRPr="003737BB" w:rsidRDefault="00C91D23" w:rsidP="00250B66">
            <w:pPr>
              <w:spacing w:before="0" w:line="240" w:lineRule="auto"/>
              <w:jc w:val="left"/>
              <w:rPr>
                <w:rFonts w:ascii="Calibri" w:eastAsia="PMingLiU" w:hAnsi="Calibri" w:cs="Calibri"/>
                <w:sz w:val="16"/>
                <w:szCs w:val="16"/>
              </w:rPr>
            </w:pPr>
          </w:p>
          <w:p w:rsidR="00C91D23" w:rsidRPr="003737BB" w:rsidRDefault="00C91D23" w:rsidP="00250B66">
            <w:pPr>
              <w:spacing w:before="0" w:line="240" w:lineRule="auto"/>
              <w:jc w:val="left"/>
              <w:rPr>
                <w:rFonts w:ascii="Calibri" w:eastAsia="PMingLiU" w:hAnsi="Calibri" w:cs="Calibri"/>
                <w:sz w:val="16"/>
                <w:szCs w:val="16"/>
              </w:rPr>
            </w:pPr>
          </w:p>
          <w:p w:rsidR="00C91D23" w:rsidRPr="003737BB" w:rsidRDefault="00C91D23" w:rsidP="00250B66">
            <w:pPr>
              <w:spacing w:before="0" w:line="240" w:lineRule="auto"/>
              <w:jc w:val="left"/>
              <w:rPr>
                <w:rFonts w:ascii="Calibri" w:eastAsia="PMingLiU" w:hAnsi="Calibri" w:cs="Calibri"/>
                <w:sz w:val="16"/>
                <w:szCs w:val="16"/>
              </w:rPr>
            </w:pPr>
          </w:p>
          <w:p w:rsidR="00C91D23" w:rsidRPr="003737BB" w:rsidRDefault="00C91D23" w:rsidP="00250B66">
            <w:pPr>
              <w:spacing w:before="0" w:line="240" w:lineRule="auto"/>
              <w:jc w:val="left"/>
              <w:rPr>
                <w:rFonts w:ascii="Calibri" w:eastAsia="PMingLiU" w:hAnsi="Calibri" w:cs="Calibri"/>
                <w:sz w:val="16"/>
                <w:szCs w:val="16"/>
              </w:rPr>
            </w:pPr>
          </w:p>
          <w:p w:rsidR="00C91D23" w:rsidRPr="003737BB" w:rsidRDefault="00C91D23" w:rsidP="00250B66">
            <w:pPr>
              <w:spacing w:before="0" w:line="240" w:lineRule="auto"/>
              <w:jc w:val="left"/>
              <w:rPr>
                <w:rFonts w:ascii="Calibri" w:eastAsia="PMingLiU" w:hAnsi="Calibri" w:cs="Calibri"/>
                <w:sz w:val="16"/>
                <w:szCs w:val="16"/>
              </w:rPr>
            </w:pPr>
            <w:r w:rsidRPr="003737BB">
              <w:rPr>
                <w:rFonts w:ascii="Calibri" w:eastAsia="PMingLiU" w:hAnsi="Calibri" w:cs="Calibri"/>
                <w:sz w:val="16"/>
                <w:szCs w:val="16"/>
              </w:rPr>
              <w:t xml:space="preserve">Adjusted= </w:t>
            </w:r>
            <w:r w:rsidRPr="003737BB">
              <w:rPr>
                <w:rFonts w:ascii="Calibri" w:eastAsia="PMingLiU" w:hAnsi="Calibri" w:cs="Calibri"/>
                <w:sz w:val="16"/>
                <w:szCs w:val="16"/>
                <w:lang w:val="en-US"/>
              </w:rPr>
              <w:t>0.69</w:t>
            </w:r>
          </w:p>
        </w:tc>
        <w:tc>
          <w:tcPr>
            <w:tcW w:w="853" w:type="dxa"/>
            <w:shd w:val="clear" w:color="auto" w:fill="E2EFD9"/>
          </w:tcPr>
          <w:p w:rsidR="00C91D23" w:rsidRPr="003737BB" w:rsidRDefault="00C91D23" w:rsidP="00250B66">
            <w:pPr>
              <w:spacing w:before="0" w:line="240" w:lineRule="auto"/>
              <w:jc w:val="left"/>
              <w:rPr>
                <w:rFonts w:ascii="Calibri" w:eastAsia="PMingLiU" w:hAnsi="Calibri" w:cs="Calibri"/>
                <w:sz w:val="16"/>
                <w:szCs w:val="16"/>
              </w:rPr>
            </w:pPr>
            <w:r w:rsidRPr="003737BB">
              <w:rPr>
                <w:rFonts w:ascii="Calibri" w:eastAsia="PMingLiU" w:hAnsi="Calibri" w:cs="Calibri"/>
                <w:sz w:val="16"/>
                <w:szCs w:val="16"/>
                <w:lang w:val="en-US"/>
              </w:rPr>
              <w:t>1.00</w:t>
            </w:r>
          </w:p>
        </w:tc>
        <w:tc>
          <w:tcPr>
            <w:tcW w:w="852" w:type="dxa"/>
            <w:shd w:val="clear" w:color="auto" w:fill="E2EFD9"/>
          </w:tcPr>
          <w:p w:rsidR="00C91D23" w:rsidRPr="003737BB" w:rsidRDefault="00C91D23" w:rsidP="00250B66">
            <w:pPr>
              <w:spacing w:before="0" w:line="240" w:lineRule="auto"/>
              <w:jc w:val="left"/>
              <w:rPr>
                <w:rFonts w:ascii="Calibri" w:eastAsia="PMingLiU" w:hAnsi="Calibri" w:cs="Calibri"/>
                <w:sz w:val="16"/>
                <w:szCs w:val="16"/>
              </w:rPr>
            </w:pPr>
            <w:r w:rsidRPr="003737BB">
              <w:rPr>
                <w:rFonts w:ascii="Calibri" w:eastAsia="PMingLiU" w:hAnsi="Calibri" w:cs="Calibri"/>
                <w:sz w:val="16"/>
                <w:szCs w:val="16"/>
                <w:lang w:val="en-US"/>
              </w:rPr>
              <w:t>1.00</w:t>
            </w:r>
          </w:p>
        </w:tc>
        <w:tc>
          <w:tcPr>
            <w:tcW w:w="975" w:type="dxa"/>
            <w:vMerge w:val="restart"/>
            <w:shd w:val="clear" w:color="auto" w:fill="E2EFD9"/>
          </w:tcPr>
          <w:p w:rsidR="00C91D23" w:rsidRPr="003737BB" w:rsidRDefault="00C91D23" w:rsidP="00250B66">
            <w:pPr>
              <w:spacing w:before="0" w:line="240" w:lineRule="auto"/>
              <w:jc w:val="left"/>
              <w:rPr>
                <w:rFonts w:ascii="Calibri" w:eastAsia="PMingLiU" w:hAnsi="Calibri" w:cs="Calibri"/>
                <w:sz w:val="16"/>
                <w:szCs w:val="16"/>
              </w:rPr>
            </w:pPr>
            <w:r w:rsidRPr="003737BB">
              <w:rPr>
                <w:rFonts w:ascii="Calibri" w:eastAsia="PMingLiU" w:hAnsi="Calibri" w:cs="Calibri"/>
                <w:sz w:val="16"/>
                <w:szCs w:val="16"/>
              </w:rPr>
              <w:t xml:space="preserve">Unadjusted =  </w:t>
            </w:r>
            <w:r w:rsidRPr="003737BB">
              <w:rPr>
                <w:rFonts w:ascii="Calibri" w:eastAsia="PMingLiU" w:hAnsi="Calibri" w:cs="Calibri"/>
                <w:sz w:val="16"/>
                <w:szCs w:val="16"/>
                <w:lang w:val="en-US"/>
              </w:rPr>
              <w:t>0.68</w:t>
            </w:r>
          </w:p>
          <w:p w:rsidR="00C91D23" w:rsidRPr="003737BB" w:rsidRDefault="00C91D23" w:rsidP="00250B66">
            <w:pPr>
              <w:spacing w:before="0" w:line="240" w:lineRule="auto"/>
              <w:jc w:val="left"/>
              <w:rPr>
                <w:rFonts w:ascii="Calibri" w:eastAsia="PMingLiU" w:hAnsi="Calibri" w:cs="Calibri"/>
                <w:sz w:val="16"/>
                <w:szCs w:val="16"/>
              </w:rPr>
            </w:pPr>
          </w:p>
          <w:p w:rsidR="00C91D23" w:rsidRPr="003737BB" w:rsidRDefault="00C91D23" w:rsidP="00250B66">
            <w:pPr>
              <w:spacing w:before="0" w:line="240" w:lineRule="auto"/>
              <w:jc w:val="left"/>
              <w:rPr>
                <w:rFonts w:ascii="Calibri" w:eastAsia="PMingLiU" w:hAnsi="Calibri" w:cs="Calibri"/>
                <w:sz w:val="16"/>
                <w:szCs w:val="16"/>
              </w:rPr>
            </w:pPr>
          </w:p>
          <w:p w:rsidR="00C91D23" w:rsidRPr="003737BB" w:rsidRDefault="00C91D23" w:rsidP="00250B66">
            <w:pPr>
              <w:spacing w:before="0" w:line="240" w:lineRule="auto"/>
              <w:jc w:val="left"/>
              <w:rPr>
                <w:rFonts w:ascii="Calibri" w:eastAsia="PMingLiU" w:hAnsi="Calibri" w:cs="Calibri"/>
                <w:sz w:val="16"/>
                <w:szCs w:val="16"/>
              </w:rPr>
            </w:pPr>
          </w:p>
          <w:p w:rsidR="00C91D23" w:rsidRPr="003737BB" w:rsidRDefault="00C91D23" w:rsidP="00250B66">
            <w:pPr>
              <w:spacing w:before="0" w:line="240" w:lineRule="auto"/>
              <w:jc w:val="left"/>
              <w:rPr>
                <w:rFonts w:ascii="Calibri" w:eastAsia="PMingLiU" w:hAnsi="Calibri" w:cs="Calibri"/>
                <w:sz w:val="16"/>
                <w:szCs w:val="16"/>
              </w:rPr>
            </w:pPr>
          </w:p>
          <w:p w:rsidR="00C91D23" w:rsidRPr="003737BB" w:rsidRDefault="00C91D23" w:rsidP="00250B66">
            <w:pPr>
              <w:spacing w:before="0" w:line="240" w:lineRule="auto"/>
              <w:jc w:val="left"/>
              <w:rPr>
                <w:rFonts w:ascii="Calibri" w:eastAsia="PMingLiU" w:hAnsi="Calibri" w:cs="Calibri"/>
                <w:sz w:val="16"/>
                <w:szCs w:val="16"/>
              </w:rPr>
            </w:pPr>
          </w:p>
          <w:p w:rsidR="00C91D23" w:rsidRPr="003737BB" w:rsidRDefault="00C91D23" w:rsidP="00250B66">
            <w:pPr>
              <w:spacing w:before="0" w:line="240" w:lineRule="auto"/>
              <w:jc w:val="left"/>
              <w:rPr>
                <w:rFonts w:ascii="Calibri" w:eastAsia="PMingLiU" w:hAnsi="Calibri" w:cs="Calibri"/>
                <w:sz w:val="16"/>
                <w:szCs w:val="16"/>
              </w:rPr>
            </w:pPr>
            <w:r w:rsidRPr="003737BB">
              <w:rPr>
                <w:rFonts w:ascii="Calibri" w:eastAsia="PMingLiU" w:hAnsi="Calibri" w:cs="Calibri"/>
                <w:sz w:val="16"/>
                <w:szCs w:val="16"/>
              </w:rPr>
              <w:t xml:space="preserve">Adjusted= </w:t>
            </w:r>
            <w:r w:rsidRPr="003737BB">
              <w:rPr>
                <w:rFonts w:ascii="Calibri" w:eastAsia="PMingLiU" w:hAnsi="Calibri" w:cs="Calibri"/>
                <w:sz w:val="16"/>
                <w:szCs w:val="16"/>
                <w:lang w:val="en-US"/>
              </w:rPr>
              <w:t>0.73</w:t>
            </w:r>
          </w:p>
        </w:tc>
        <w:tc>
          <w:tcPr>
            <w:tcW w:w="852" w:type="dxa"/>
            <w:shd w:val="clear" w:color="auto" w:fill="E2EFD9"/>
          </w:tcPr>
          <w:p w:rsidR="00C91D23" w:rsidRPr="003737BB" w:rsidRDefault="00C91D23" w:rsidP="00250B66">
            <w:pPr>
              <w:spacing w:before="0" w:line="240" w:lineRule="auto"/>
              <w:jc w:val="left"/>
              <w:rPr>
                <w:rFonts w:ascii="Calibri" w:eastAsia="PMingLiU" w:hAnsi="Calibri" w:cs="Calibri"/>
                <w:sz w:val="16"/>
                <w:szCs w:val="16"/>
              </w:rPr>
            </w:pPr>
            <w:r w:rsidRPr="003737BB">
              <w:rPr>
                <w:rFonts w:ascii="Calibri" w:eastAsia="PMingLiU" w:hAnsi="Calibri" w:cs="Calibri"/>
                <w:sz w:val="16"/>
                <w:szCs w:val="16"/>
                <w:lang w:val="en-US"/>
              </w:rPr>
              <w:t>1.00</w:t>
            </w:r>
          </w:p>
        </w:tc>
        <w:tc>
          <w:tcPr>
            <w:tcW w:w="852" w:type="dxa"/>
            <w:shd w:val="clear" w:color="auto" w:fill="E2EFD9"/>
          </w:tcPr>
          <w:p w:rsidR="00C91D23" w:rsidRPr="003737BB" w:rsidRDefault="00C91D23" w:rsidP="00250B66">
            <w:pPr>
              <w:spacing w:before="0" w:line="240" w:lineRule="auto"/>
              <w:jc w:val="left"/>
              <w:rPr>
                <w:rFonts w:ascii="Calibri" w:eastAsia="PMingLiU" w:hAnsi="Calibri" w:cs="Calibri"/>
                <w:sz w:val="16"/>
                <w:szCs w:val="16"/>
              </w:rPr>
            </w:pPr>
            <w:r w:rsidRPr="003737BB">
              <w:rPr>
                <w:rFonts w:ascii="Calibri" w:eastAsia="PMingLiU" w:hAnsi="Calibri" w:cs="Calibri"/>
                <w:sz w:val="16"/>
                <w:szCs w:val="16"/>
                <w:lang w:val="en-US"/>
              </w:rPr>
              <w:t>1.00</w:t>
            </w:r>
          </w:p>
        </w:tc>
        <w:tc>
          <w:tcPr>
            <w:tcW w:w="973" w:type="dxa"/>
            <w:vMerge w:val="restart"/>
            <w:shd w:val="clear" w:color="auto" w:fill="E2EFD9"/>
          </w:tcPr>
          <w:p w:rsidR="00C91D23" w:rsidRPr="003737BB" w:rsidRDefault="00C91D23" w:rsidP="00250B66">
            <w:pPr>
              <w:spacing w:before="0" w:line="240" w:lineRule="auto"/>
              <w:jc w:val="left"/>
              <w:rPr>
                <w:rFonts w:ascii="Calibri" w:eastAsia="PMingLiU" w:hAnsi="Calibri" w:cs="Calibri"/>
                <w:sz w:val="16"/>
                <w:szCs w:val="16"/>
              </w:rPr>
            </w:pPr>
            <w:r w:rsidRPr="003737BB">
              <w:rPr>
                <w:rFonts w:ascii="Calibri" w:eastAsia="PMingLiU" w:hAnsi="Calibri" w:cs="Calibri"/>
                <w:sz w:val="16"/>
                <w:szCs w:val="16"/>
              </w:rPr>
              <w:t xml:space="preserve">Unadjusted =  </w:t>
            </w:r>
            <w:r w:rsidRPr="003737BB">
              <w:rPr>
                <w:rFonts w:ascii="Calibri" w:eastAsia="PMingLiU" w:hAnsi="Calibri" w:cs="Calibri"/>
                <w:sz w:val="16"/>
                <w:szCs w:val="16"/>
                <w:lang w:val="en-US"/>
              </w:rPr>
              <w:t>0.56</w:t>
            </w:r>
          </w:p>
          <w:p w:rsidR="00C91D23" w:rsidRPr="003737BB" w:rsidRDefault="00C91D23" w:rsidP="00250B66">
            <w:pPr>
              <w:spacing w:before="0" w:line="240" w:lineRule="auto"/>
              <w:jc w:val="left"/>
              <w:rPr>
                <w:rFonts w:ascii="Calibri" w:eastAsia="PMingLiU" w:hAnsi="Calibri" w:cs="Calibri"/>
                <w:sz w:val="16"/>
                <w:szCs w:val="16"/>
              </w:rPr>
            </w:pPr>
          </w:p>
          <w:p w:rsidR="00C91D23" w:rsidRPr="003737BB" w:rsidRDefault="00C91D23" w:rsidP="00250B66">
            <w:pPr>
              <w:spacing w:before="0" w:line="240" w:lineRule="auto"/>
              <w:jc w:val="left"/>
              <w:rPr>
                <w:rFonts w:ascii="Calibri" w:eastAsia="PMingLiU" w:hAnsi="Calibri" w:cs="Calibri"/>
                <w:sz w:val="16"/>
                <w:szCs w:val="16"/>
              </w:rPr>
            </w:pPr>
          </w:p>
          <w:p w:rsidR="00C91D23" w:rsidRPr="003737BB" w:rsidRDefault="00C91D23" w:rsidP="00250B66">
            <w:pPr>
              <w:spacing w:before="0" w:line="240" w:lineRule="auto"/>
              <w:jc w:val="left"/>
              <w:rPr>
                <w:rFonts w:ascii="Calibri" w:eastAsia="PMingLiU" w:hAnsi="Calibri" w:cs="Calibri"/>
                <w:sz w:val="16"/>
                <w:szCs w:val="16"/>
              </w:rPr>
            </w:pPr>
          </w:p>
          <w:p w:rsidR="00C91D23" w:rsidRPr="003737BB" w:rsidRDefault="00C91D23" w:rsidP="00250B66">
            <w:pPr>
              <w:spacing w:before="0" w:line="240" w:lineRule="auto"/>
              <w:jc w:val="left"/>
              <w:rPr>
                <w:rFonts w:ascii="Calibri" w:eastAsia="PMingLiU" w:hAnsi="Calibri" w:cs="Calibri"/>
                <w:sz w:val="16"/>
                <w:szCs w:val="16"/>
              </w:rPr>
            </w:pPr>
          </w:p>
          <w:p w:rsidR="00C91D23" w:rsidRPr="003737BB" w:rsidRDefault="00C91D23" w:rsidP="00250B66">
            <w:pPr>
              <w:spacing w:before="0" w:line="240" w:lineRule="auto"/>
              <w:jc w:val="left"/>
              <w:rPr>
                <w:rFonts w:ascii="Calibri" w:eastAsia="PMingLiU" w:hAnsi="Calibri" w:cs="Calibri"/>
                <w:sz w:val="16"/>
                <w:szCs w:val="16"/>
              </w:rPr>
            </w:pPr>
          </w:p>
          <w:p w:rsidR="00C91D23" w:rsidRPr="003737BB" w:rsidRDefault="00C91D23" w:rsidP="00250B66">
            <w:pPr>
              <w:spacing w:before="0" w:line="240" w:lineRule="auto"/>
              <w:jc w:val="left"/>
              <w:rPr>
                <w:rFonts w:ascii="Calibri" w:eastAsia="PMingLiU" w:hAnsi="Calibri" w:cs="Calibri"/>
                <w:sz w:val="16"/>
                <w:szCs w:val="16"/>
              </w:rPr>
            </w:pPr>
            <w:r w:rsidRPr="003737BB">
              <w:rPr>
                <w:rFonts w:ascii="Calibri" w:eastAsia="PMingLiU" w:hAnsi="Calibri" w:cs="Calibri"/>
                <w:sz w:val="16"/>
                <w:szCs w:val="16"/>
              </w:rPr>
              <w:t xml:space="preserve">Adjusted= </w:t>
            </w:r>
            <w:r w:rsidRPr="003737BB">
              <w:rPr>
                <w:rFonts w:ascii="Calibri" w:eastAsia="PMingLiU" w:hAnsi="Calibri" w:cs="Calibri"/>
                <w:sz w:val="16"/>
                <w:szCs w:val="16"/>
                <w:lang w:val="en-US"/>
              </w:rPr>
              <w:t>0.61</w:t>
            </w:r>
          </w:p>
        </w:tc>
      </w:tr>
      <w:tr w:rsidR="00C91D23" w:rsidRPr="003737BB" w:rsidTr="00250B66">
        <w:trPr>
          <w:trHeight w:val="465"/>
          <w:jc w:val="center"/>
        </w:trPr>
        <w:tc>
          <w:tcPr>
            <w:tcW w:w="981" w:type="dxa"/>
            <w:vMerge/>
            <w:shd w:val="clear" w:color="auto" w:fill="E2EFD9"/>
            <w:vAlign w:val="center"/>
          </w:tcPr>
          <w:p w:rsidR="00C91D23" w:rsidRPr="003737BB" w:rsidRDefault="00C91D23" w:rsidP="00250B66">
            <w:pPr>
              <w:spacing w:before="0" w:line="240" w:lineRule="auto"/>
              <w:jc w:val="left"/>
              <w:rPr>
                <w:rFonts w:ascii="Calibri" w:eastAsia="PMingLiU" w:hAnsi="Calibri" w:cs="Calibri"/>
                <w:sz w:val="16"/>
                <w:szCs w:val="16"/>
              </w:rPr>
            </w:pPr>
          </w:p>
        </w:tc>
        <w:tc>
          <w:tcPr>
            <w:tcW w:w="1705" w:type="dxa"/>
            <w:shd w:val="clear" w:color="auto" w:fill="E2EFD9"/>
            <w:vAlign w:val="center"/>
          </w:tcPr>
          <w:p w:rsidR="00C91D23" w:rsidRPr="003737BB" w:rsidRDefault="00C91D23" w:rsidP="00250B66">
            <w:pPr>
              <w:spacing w:before="0" w:line="240" w:lineRule="auto"/>
              <w:jc w:val="left"/>
              <w:rPr>
                <w:rFonts w:ascii="Calibri" w:eastAsia="PMingLiU" w:hAnsi="Calibri" w:cs="Calibri"/>
                <w:b/>
                <w:sz w:val="16"/>
                <w:szCs w:val="16"/>
                <w:lang w:val="en-US"/>
              </w:rPr>
            </w:pPr>
            <w:r w:rsidRPr="003737BB">
              <w:rPr>
                <w:rFonts w:ascii="Calibri" w:eastAsia="PMingLiU" w:hAnsi="Calibri" w:cs="Calibri"/>
                <w:b/>
                <w:sz w:val="16"/>
                <w:szCs w:val="16"/>
                <w:lang w:val="en-US"/>
              </w:rPr>
              <w:t xml:space="preserve">Population: </w:t>
            </w:r>
            <w:r w:rsidRPr="003737BB">
              <w:rPr>
                <w:rFonts w:ascii="Calibri" w:eastAsia="PMingLiU" w:hAnsi="Calibri" w:cs="Calibri"/>
                <w:color w:val="000000"/>
                <w:sz w:val="16"/>
                <w:szCs w:val="16"/>
                <w:lang w:val="en-US"/>
              </w:rPr>
              <w:t xml:space="preserve">Patients aged </w:t>
            </w:r>
            <w:r w:rsidRPr="003737BB">
              <w:rPr>
                <w:rFonts w:ascii="Calibri" w:eastAsia="PMingLiU" w:hAnsi="Calibri" w:cs="Calibri"/>
                <w:bCs/>
                <w:sz w:val="16"/>
                <w:szCs w:val="16"/>
              </w:rPr>
              <w:t>≥</w:t>
            </w:r>
            <w:r w:rsidRPr="003737BB">
              <w:rPr>
                <w:rFonts w:ascii="Calibri" w:eastAsia="PMingLiU" w:hAnsi="Calibri" w:cs="Calibri"/>
                <w:color w:val="000000"/>
                <w:sz w:val="16"/>
                <w:szCs w:val="16"/>
                <w:lang w:val="en-US"/>
              </w:rPr>
              <w:t xml:space="preserve">75 years or older </w:t>
            </w:r>
            <w:proofErr w:type="spellStart"/>
            <w:r w:rsidRPr="003737BB">
              <w:rPr>
                <w:rFonts w:ascii="Calibri" w:eastAsia="PMingLiU" w:hAnsi="Calibri" w:cs="Calibri"/>
                <w:color w:val="000000"/>
                <w:sz w:val="16"/>
                <w:szCs w:val="16"/>
                <w:lang w:val="en-US"/>
              </w:rPr>
              <w:t>hospitalised</w:t>
            </w:r>
            <w:proofErr w:type="spellEnd"/>
            <w:r w:rsidRPr="003737BB">
              <w:rPr>
                <w:rFonts w:ascii="Calibri" w:eastAsia="PMingLiU" w:hAnsi="Calibri" w:cs="Calibri"/>
                <w:color w:val="000000"/>
                <w:sz w:val="16"/>
                <w:szCs w:val="16"/>
                <w:lang w:val="en-US"/>
              </w:rPr>
              <w:t xml:space="preserve"> as an emergency between 1, April 2014 and 31, March 2015 (nationwide)</w:t>
            </w:r>
          </w:p>
        </w:tc>
        <w:tc>
          <w:tcPr>
            <w:tcW w:w="2069" w:type="dxa"/>
            <w:gridSpan w:val="2"/>
            <w:shd w:val="clear" w:color="auto" w:fill="E2EFD9"/>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b/>
                <w:sz w:val="16"/>
                <w:szCs w:val="16"/>
                <w:lang w:val="en-US"/>
              </w:rPr>
              <w:t>Intermediate:</w:t>
            </w:r>
            <w:r w:rsidRPr="003737BB">
              <w:rPr>
                <w:rFonts w:ascii="Calibri" w:eastAsia="PMingLiU" w:hAnsi="Calibri" w:cs="Calibri"/>
                <w:sz w:val="16"/>
                <w:szCs w:val="16"/>
                <w:lang w:val="en-US"/>
              </w:rPr>
              <w:t xml:space="preserve"> 37.6%</w:t>
            </w:r>
          </w:p>
        </w:tc>
        <w:tc>
          <w:tcPr>
            <w:tcW w:w="951" w:type="dxa"/>
            <w:shd w:val="clear" w:color="auto" w:fill="E2EFD9"/>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2.09</w:t>
            </w:r>
          </w:p>
        </w:tc>
        <w:tc>
          <w:tcPr>
            <w:tcW w:w="989" w:type="dxa"/>
            <w:shd w:val="clear" w:color="auto" w:fill="E2EFD9"/>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1.65 (1.62-1.68)</w:t>
            </w:r>
          </w:p>
        </w:tc>
        <w:tc>
          <w:tcPr>
            <w:tcW w:w="984" w:type="dxa"/>
            <w:vMerge/>
            <w:shd w:val="clear" w:color="auto" w:fill="E2EFD9"/>
          </w:tcPr>
          <w:p w:rsidR="00C91D23" w:rsidRPr="003737BB" w:rsidRDefault="00C91D23" w:rsidP="00250B66">
            <w:pPr>
              <w:spacing w:before="0" w:line="240" w:lineRule="auto"/>
              <w:jc w:val="left"/>
              <w:rPr>
                <w:rFonts w:ascii="Calibri" w:eastAsia="PMingLiU" w:hAnsi="Calibri" w:cs="Calibri"/>
                <w:sz w:val="16"/>
                <w:szCs w:val="16"/>
              </w:rPr>
            </w:pPr>
          </w:p>
        </w:tc>
        <w:tc>
          <w:tcPr>
            <w:tcW w:w="853" w:type="dxa"/>
            <w:shd w:val="clear" w:color="auto" w:fill="E2EFD9"/>
          </w:tcPr>
          <w:p w:rsidR="00C91D23" w:rsidRPr="003737BB" w:rsidRDefault="00C91D23" w:rsidP="00250B66">
            <w:pPr>
              <w:spacing w:before="0" w:line="240" w:lineRule="auto"/>
              <w:jc w:val="left"/>
              <w:rPr>
                <w:rFonts w:ascii="Calibri" w:eastAsia="PMingLiU" w:hAnsi="Calibri" w:cs="Calibri"/>
                <w:sz w:val="16"/>
                <w:szCs w:val="16"/>
              </w:rPr>
            </w:pPr>
            <w:r w:rsidRPr="003737BB">
              <w:rPr>
                <w:rFonts w:ascii="Calibri" w:eastAsia="PMingLiU" w:hAnsi="Calibri" w:cs="Calibri"/>
                <w:sz w:val="16"/>
                <w:szCs w:val="16"/>
                <w:lang w:val="en-US"/>
              </w:rPr>
              <w:t>3.36</w:t>
            </w:r>
          </w:p>
        </w:tc>
        <w:tc>
          <w:tcPr>
            <w:tcW w:w="852" w:type="dxa"/>
            <w:shd w:val="clear" w:color="auto" w:fill="E2EFD9"/>
          </w:tcPr>
          <w:p w:rsidR="00C91D23" w:rsidRPr="003737BB" w:rsidRDefault="00C91D23" w:rsidP="00250B66">
            <w:pPr>
              <w:spacing w:before="0" w:line="240" w:lineRule="auto"/>
              <w:jc w:val="left"/>
              <w:rPr>
                <w:rFonts w:ascii="Calibri" w:eastAsia="PMingLiU" w:hAnsi="Calibri" w:cs="Calibri"/>
                <w:sz w:val="16"/>
                <w:szCs w:val="16"/>
              </w:rPr>
            </w:pPr>
            <w:r w:rsidRPr="003737BB">
              <w:rPr>
                <w:rFonts w:ascii="Calibri" w:eastAsia="PMingLiU" w:hAnsi="Calibri" w:cs="Calibri"/>
                <w:sz w:val="16"/>
                <w:szCs w:val="16"/>
                <w:lang w:val="en-US"/>
              </w:rPr>
              <w:t>3.29 (3.25-3.30)</w:t>
            </w:r>
          </w:p>
        </w:tc>
        <w:tc>
          <w:tcPr>
            <w:tcW w:w="975" w:type="dxa"/>
            <w:vMerge/>
            <w:shd w:val="clear" w:color="auto" w:fill="E2EFD9"/>
          </w:tcPr>
          <w:p w:rsidR="00C91D23" w:rsidRPr="003737BB" w:rsidRDefault="00C91D23" w:rsidP="00250B66">
            <w:pPr>
              <w:spacing w:before="0" w:line="240" w:lineRule="auto"/>
              <w:jc w:val="left"/>
              <w:rPr>
                <w:rFonts w:ascii="Calibri" w:eastAsia="PMingLiU" w:hAnsi="Calibri" w:cs="Calibri"/>
                <w:sz w:val="16"/>
                <w:szCs w:val="16"/>
              </w:rPr>
            </w:pPr>
          </w:p>
        </w:tc>
        <w:tc>
          <w:tcPr>
            <w:tcW w:w="852" w:type="dxa"/>
            <w:shd w:val="clear" w:color="auto" w:fill="E2EFD9"/>
          </w:tcPr>
          <w:p w:rsidR="00C91D23" w:rsidRPr="003737BB" w:rsidRDefault="00C91D23" w:rsidP="00250B66">
            <w:pPr>
              <w:spacing w:before="0" w:line="240" w:lineRule="auto"/>
              <w:jc w:val="left"/>
              <w:rPr>
                <w:rFonts w:ascii="Calibri" w:eastAsia="PMingLiU" w:hAnsi="Calibri" w:cs="Calibri"/>
                <w:sz w:val="16"/>
                <w:szCs w:val="16"/>
              </w:rPr>
            </w:pPr>
            <w:r w:rsidRPr="003737BB">
              <w:rPr>
                <w:rFonts w:ascii="Calibri" w:eastAsia="PMingLiU" w:hAnsi="Calibri" w:cs="Calibri"/>
                <w:sz w:val="16"/>
                <w:szCs w:val="16"/>
                <w:lang w:val="en-US"/>
              </w:rPr>
              <w:t>1.32</w:t>
            </w:r>
          </w:p>
        </w:tc>
        <w:tc>
          <w:tcPr>
            <w:tcW w:w="852" w:type="dxa"/>
            <w:shd w:val="clear" w:color="auto" w:fill="E2EFD9"/>
          </w:tcPr>
          <w:p w:rsidR="00C91D23" w:rsidRPr="003737BB" w:rsidRDefault="00C91D23" w:rsidP="00250B66">
            <w:pPr>
              <w:spacing w:before="0" w:line="240" w:lineRule="auto"/>
              <w:jc w:val="left"/>
              <w:rPr>
                <w:rFonts w:ascii="Calibri" w:eastAsia="PMingLiU" w:hAnsi="Calibri" w:cs="Calibri"/>
                <w:sz w:val="16"/>
                <w:szCs w:val="16"/>
              </w:rPr>
            </w:pPr>
            <w:r w:rsidRPr="003737BB">
              <w:rPr>
                <w:rFonts w:ascii="Calibri" w:eastAsia="PMingLiU" w:hAnsi="Calibri" w:cs="Calibri"/>
                <w:sz w:val="16"/>
                <w:szCs w:val="16"/>
                <w:lang w:val="en-US"/>
              </w:rPr>
              <w:t>1.23 (1.22-1.25)</w:t>
            </w:r>
          </w:p>
        </w:tc>
        <w:tc>
          <w:tcPr>
            <w:tcW w:w="973" w:type="dxa"/>
            <w:vMerge/>
            <w:shd w:val="clear" w:color="auto" w:fill="E2EFD9"/>
          </w:tcPr>
          <w:p w:rsidR="00C91D23" w:rsidRPr="003737BB" w:rsidRDefault="00C91D23" w:rsidP="00250B66">
            <w:pPr>
              <w:spacing w:before="0" w:line="240" w:lineRule="auto"/>
              <w:jc w:val="left"/>
              <w:rPr>
                <w:rFonts w:ascii="Calibri" w:eastAsia="PMingLiU" w:hAnsi="Calibri" w:cs="Calibri"/>
                <w:sz w:val="16"/>
                <w:szCs w:val="16"/>
              </w:rPr>
            </w:pPr>
          </w:p>
        </w:tc>
      </w:tr>
      <w:tr w:rsidR="00C91D23" w:rsidRPr="003737BB" w:rsidTr="00250B66">
        <w:trPr>
          <w:trHeight w:val="465"/>
          <w:jc w:val="center"/>
        </w:trPr>
        <w:tc>
          <w:tcPr>
            <w:tcW w:w="981" w:type="dxa"/>
            <w:vMerge/>
            <w:shd w:val="clear" w:color="auto" w:fill="E2EFD9"/>
            <w:vAlign w:val="center"/>
          </w:tcPr>
          <w:p w:rsidR="00C91D23" w:rsidRPr="003737BB" w:rsidRDefault="00C91D23" w:rsidP="00250B66">
            <w:pPr>
              <w:spacing w:before="0" w:line="240" w:lineRule="auto"/>
              <w:jc w:val="left"/>
              <w:rPr>
                <w:rFonts w:ascii="Calibri" w:eastAsia="PMingLiU" w:hAnsi="Calibri" w:cs="Calibri"/>
                <w:sz w:val="16"/>
                <w:szCs w:val="16"/>
              </w:rPr>
            </w:pPr>
          </w:p>
        </w:tc>
        <w:tc>
          <w:tcPr>
            <w:tcW w:w="1705" w:type="dxa"/>
            <w:shd w:val="clear" w:color="auto" w:fill="E2EFD9"/>
            <w:vAlign w:val="center"/>
          </w:tcPr>
          <w:p w:rsidR="00C91D23" w:rsidRPr="003737BB" w:rsidRDefault="00C91D23" w:rsidP="00250B66">
            <w:pPr>
              <w:spacing w:before="0" w:line="240" w:lineRule="auto"/>
              <w:jc w:val="left"/>
              <w:rPr>
                <w:rFonts w:ascii="Calibri" w:eastAsia="PMingLiU" w:hAnsi="Calibri" w:cs="Calibri"/>
                <w:b/>
                <w:sz w:val="16"/>
                <w:szCs w:val="16"/>
                <w:lang w:val="en-US"/>
              </w:rPr>
            </w:pPr>
            <w:r w:rsidRPr="003737BB">
              <w:rPr>
                <w:rFonts w:ascii="Calibri" w:eastAsia="PMingLiU" w:hAnsi="Calibri" w:cs="Calibri"/>
                <w:b/>
                <w:sz w:val="16"/>
                <w:szCs w:val="16"/>
                <w:lang w:val="en-US"/>
              </w:rPr>
              <w:t xml:space="preserve">Number of patients: </w:t>
            </w:r>
            <w:r w:rsidRPr="003737BB">
              <w:rPr>
                <w:rFonts w:ascii="Calibri" w:eastAsia="PMingLiU" w:hAnsi="Calibri" w:cs="Calibri"/>
                <w:sz w:val="16"/>
                <w:szCs w:val="16"/>
                <w:lang w:val="en-US"/>
              </w:rPr>
              <w:t>1,023,337</w:t>
            </w:r>
          </w:p>
        </w:tc>
        <w:tc>
          <w:tcPr>
            <w:tcW w:w="2069" w:type="dxa"/>
            <w:gridSpan w:val="2"/>
            <w:shd w:val="clear" w:color="auto" w:fill="E2EFD9"/>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b/>
                <w:sz w:val="16"/>
                <w:szCs w:val="16"/>
                <w:lang w:val="en-US"/>
              </w:rPr>
              <w:t>High:</w:t>
            </w:r>
            <w:r w:rsidRPr="003737BB">
              <w:rPr>
                <w:rFonts w:ascii="Calibri" w:eastAsia="PMingLiU" w:hAnsi="Calibri" w:cs="Calibri"/>
                <w:sz w:val="16"/>
                <w:szCs w:val="16"/>
                <w:lang w:val="en-US"/>
              </w:rPr>
              <w:t xml:space="preserve"> 20.0%</w:t>
            </w:r>
          </w:p>
          <w:p w:rsidR="00C91D23" w:rsidRPr="003737BB" w:rsidRDefault="00C91D23" w:rsidP="00250B66">
            <w:pPr>
              <w:spacing w:before="0" w:line="240" w:lineRule="auto"/>
              <w:jc w:val="left"/>
              <w:rPr>
                <w:rFonts w:ascii="Calibri" w:eastAsia="PMingLiU" w:hAnsi="Calibri" w:cs="Calibri"/>
                <w:sz w:val="16"/>
                <w:szCs w:val="16"/>
                <w:lang w:val="en-US"/>
              </w:rPr>
            </w:pPr>
          </w:p>
          <w:p w:rsidR="00C91D23" w:rsidRPr="003737BB" w:rsidRDefault="00C91D23" w:rsidP="00250B66">
            <w:pPr>
              <w:spacing w:before="0" w:line="240" w:lineRule="auto"/>
              <w:jc w:val="left"/>
              <w:rPr>
                <w:rFonts w:ascii="Calibri" w:eastAsia="PMingLiU" w:hAnsi="Calibri" w:cs="Calibri"/>
                <w:sz w:val="16"/>
                <w:szCs w:val="16"/>
                <w:lang w:val="en-US"/>
              </w:rPr>
            </w:pPr>
          </w:p>
          <w:p w:rsidR="00C91D23" w:rsidRPr="003737BB" w:rsidRDefault="00C91D23" w:rsidP="00250B66">
            <w:pPr>
              <w:spacing w:before="0" w:line="240" w:lineRule="auto"/>
              <w:jc w:val="left"/>
              <w:rPr>
                <w:rFonts w:ascii="Calibri" w:eastAsia="PMingLiU" w:hAnsi="Calibri" w:cs="Calibri"/>
                <w:sz w:val="16"/>
                <w:szCs w:val="16"/>
                <w:lang w:val="en-US"/>
              </w:rPr>
            </w:pPr>
          </w:p>
          <w:p w:rsidR="00C91D23" w:rsidRPr="003737BB" w:rsidRDefault="00C91D23" w:rsidP="00250B66">
            <w:pPr>
              <w:spacing w:before="0" w:line="240" w:lineRule="auto"/>
              <w:jc w:val="left"/>
              <w:rPr>
                <w:rFonts w:ascii="Calibri" w:eastAsia="PMingLiU" w:hAnsi="Calibri" w:cs="Calibri"/>
                <w:sz w:val="16"/>
                <w:szCs w:val="16"/>
                <w:lang w:val="en-US"/>
              </w:rPr>
            </w:pPr>
          </w:p>
          <w:p w:rsidR="00C91D23" w:rsidRPr="003737BB" w:rsidRDefault="00C91D23" w:rsidP="00250B66">
            <w:pPr>
              <w:spacing w:before="0" w:line="240" w:lineRule="auto"/>
              <w:jc w:val="left"/>
              <w:rPr>
                <w:rFonts w:ascii="Calibri" w:eastAsia="PMingLiU" w:hAnsi="Calibri" w:cs="Calibri"/>
                <w:sz w:val="16"/>
                <w:szCs w:val="16"/>
                <w:lang w:val="en-US"/>
              </w:rPr>
            </w:pPr>
          </w:p>
          <w:p w:rsidR="00C91D23" w:rsidRPr="003737BB" w:rsidRDefault="00C91D23" w:rsidP="00250B66">
            <w:pPr>
              <w:spacing w:before="0" w:line="240" w:lineRule="auto"/>
              <w:jc w:val="left"/>
              <w:rPr>
                <w:rFonts w:ascii="Calibri" w:eastAsia="PMingLiU" w:hAnsi="Calibri" w:cs="Calibri"/>
                <w:sz w:val="16"/>
                <w:szCs w:val="16"/>
                <w:lang w:val="en-US"/>
              </w:rPr>
            </w:pPr>
          </w:p>
        </w:tc>
        <w:tc>
          <w:tcPr>
            <w:tcW w:w="951" w:type="dxa"/>
            <w:shd w:val="clear" w:color="auto" w:fill="E2EFD9"/>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2.56</w:t>
            </w:r>
          </w:p>
        </w:tc>
        <w:tc>
          <w:tcPr>
            <w:tcW w:w="989" w:type="dxa"/>
            <w:shd w:val="clear" w:color="auto" w:fill="E2EFD9"/>
          </w:tcPr>
          <w:p w:rsidR="00C91D23"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1.71 (1.68-1.75)</w:t>
            </w:r>
          </w:p>
          <w:p w:rsidR="00C91D23" w:rsidRDefault="00C91D23" w:rsidP="00250B66">
            <w:pPr>
              <w:spacing w:before="0" w:line="240" w:lineRule="auto"/>
              <w:jc w:val="left"/>
              <w:rPr>
                <w:rFonts w:ascii="Calibri" w:eastAsia="PMingLiU" w:hAnsi="Calibri" w:cs="Calibri"/>
                <w:sz w:val="16"/>
                <w:szCs w:val="16"/>
                <w:lang w:val="en-US"/>
              </w:rPr>
            </w:pPr>
          </w:p>
          <w:p w:rsidR="00C91D23" w:rsidRDefault="00C91D23" w:rsidP="00250B66">
            <w:pPr>
              <w:spacing w:before="0" w:line="240" w:lineRule="auto"/>
              <w:jc w:val="left"/>
              <w:rPr>
                <w:rFonts w:ascii="Calibri" w:eastAsia="PMingLiU" w:hAnsi="Calibri" w:cs="Calibri"/>
                <w:sz w:val="16"/>
                <w:szCs w:val="16"/>
                <w:lang w:val="en-US"/>
              </w:rPr>
            </w:pPr>
          </w:p>
          <w:p w:rsidR="00C91D23" w:rsidRDefault="00C91D23" w:rsidP="00250B66">
            <w:pPr>
              <w:spacing w:before="0" w:line="240" w:lineRule="auto"/>
              <w:jc w:val="left"/>
              <w:rPr>
                <w:rFonts w:ascii="Calibri" w:eastAsia="PMingLiU" w:hAnsi="Calibri" w:cs="Calibri"/>
                <w:sz w:val="16"/>
                <w:szCs w:val="16"/>
                <w:lang w:val="en-US"/>
              </w:rPr>
            </w:pPr>
          </w:p>
          <w:p w:rsidR="00C91D23" w:rsidRDefault="00C91D23" w:rsidP="00250B66">
            <w:pPr>
              <w:spacing w:before="0" w:line="240" w:lineRule="auto"/>
              <w:jc w:val="left"/>
              <w:rPr>
                <w:rFonts w:ascii="Calibri" w:eastAsia="PMingLiU" w:hAnsi="Calibri" w:cs="Calibri"/>
                <w:sz w:val="16"/>
                <w:szCs w:val="16"/>
                <w:lang w:val="en-US"/>
              </w:rPr>
            </w:pPr>
          </w:p>
          <w:p w:rsidR="00C91D23" w:rsidRDefault="00C91D23" w:rsidP="00250B66">
            <w:pPr>
              <w:spacing w:before="0" w:line="240" w:lineRule="auto"/>
              <w:jc w:val="left"/>
              <w:rPr>
                <w:rFonts w:ascii="Calibri" w:eastAsia="PMingLiU" w:hAnsi="Calibri" w:cs="Calibri"/>
                <w:sz w:val="16"/>
                <w:szCs w:val="16"/>
                <w:lang w:val="en-US"/>
              </w:rPr>
            </w:pPr>
          </w:p>
          <w:p w:rsidR="00C91D23" w:rsidRDefault="00C91D23" w:rsidP="00250B66">
            <w:pPr>
              <w:spacing w:before="0" w:line="240" w:lineRule="auto"/>
              <w:jc w:val="left"/>
              <w:rPr>
                <w:rFonts w:ascii="Calibri" w:eastAsia="PMingLiU" w:hAnsi="Calibri" w:cs="Calibri"/>
                <w:sz w:val="16"/>
                <w:szCs w:val="16"/>
                <w:lang w:val="en-US"/>
              </w:rPr>
            </w:pPr>
          </w:p>
          <w:p w:rsidR="00C91D23" w:rsidRDefault="00C91D23" w:rsidP="00250B66">
            <w:pPr>
              <w:spacing w:before="0" w:line="240" w:lineRule="auto"/>
              <w:jc w:val="left"/>
              <w:rPr>
                <w:rFonts w:ascii="Calibri" w:eastAsia="PMingLiU" w:hAnsi="Calibri" w:cs="Calibri"/>
                <w:sz w:val="16"/>
                <w:szCs w:val="16"/>
                <w:lang w:val="en-US"/>
              </w:rPr>
            </w:pPr>
          </w:p>
          <w:p w:rsidR="00C91D23" w:rsidRPr="003737BB" w:rsidRDefault="00C91D23" w:rsidP="00250B66">
            <w:pPr>
              <w:spacing w:before="0" w:line="240" w:lineRule="auto"/>
              <w:jc w:val="left"/>
              <w:rPr>
                <w:rFonts w:ascii="Calibri" w:eastAsia="PMingLiU" w:hAnsi="Calibri" w:cs="Calibri"/>
                <w:sz w:val="16"/>
                <w:szCs w:val="16"/>
                <w:lang w:val="en-US"/>
              </w:rPr>
            </w:pPr>
          </w:p>
        </w:tc>
        <w:tc>
          <w:tcPr>
            <w:tcW w:w="984" w:type="dxa"/>
            <w:vMerge/>
            <w:shd w:val="clear" w:color="auto" w:fill="E2EFD9"/>
          </w:tcPr>
          <w:p w:rsidR="00C91D23" w:rsidRPr="003737BB" w:rsidRDefault="00C91D23" w:rsidP="00250B66">
            <w:pPr>
              <w:spacing w:before="0" w:line="240" w:lineRule="auto"/>
              <w:jc w:val="left"/>
              <w:rPr>
                <w:rFonts w:ascii="Calibri" w:eastAsia="PMingLiU" w:hAnsi="Calibri" w:cs="Calibri"/>
                <w:sz w:val="16"/>
                <w:szCs w:val="16"/>
              </w:rPr>
            </w:pPr>
          </w:p>
        </w:tc>
        <w:tc>
          <w:tcPr>
            <w:tcW w:w="853" w:type="dxa"/>
            <w:shd w:val="clear" w:color="auto" w:fill="E2EFD9"/>
          </w:tcPr>
          <w:p w:rsidR="00C91D23" w:rsidRPr="003737BB" w:rsidRDefault="00C91D23" w:rsidP="00250B66">
            <w:pPr>
              <w:spacing w:before="0" w:line="240" w:lineRule="auto"/>
              <w:jc w:val="left"/>
              <w:rPr>
                <w:rFonts w:ascii="Calibri" w:eastAsia="PMingLiU" w:hAnsi="Calibri" w:cs="Calibri"/>
                <w:sz w:val="16"/>
                <w:szCs w:val="16"/>
              </w:rPr>
            </w:pPr>
            <w:r w:rsidRPr="003737BB">
              <w:rPr>
                <w:rFonts w:ascii="Calibri" w:eastAsia="PMingLiU" w:hAnsi="Calibri" w:cs="Calibri"/>
                <w:sz w:val="16"/>
                <w:szCs w:val="16"/>
                <w:lang w:val="en-US"/>
              </w:rPr>
              <w:t>6.03</w:t>
            </w:r>
          </w:p>
        </w:tc>
        <w:tc>
          <w:tcPr>
            <w:tcW w:w="852" w:type="dxa"/>
            <w:shd w:val="clear" w:color="auto" w:fill="E2EFD9"/>
          </w:tcPr>
          <w:p w:rsidR="00C91D23" w:rsidRPr="003737BB" w:rsidRDefault="00C91D23" w:rsidP="00250B66">
            <w:pPr>
              <w:spacing w:before="0" w:line="240" w:lineRule="auto"/>
              <w:jc w:val="left"/>
              <w:rPr>
                <w:rFonts w:ascii="Calibri" w:eastAsia="PMingLiU" w:hAnsi="Calibri" w:cs="Calibri"/>
                <w:sz w:val="16"/>
                <w:szCs w:val="16"/>
              </w:rPr>
            </w:pPr>
            <w:r w:rsidRPr="003737BB">
              <w:rPr>
                <w:rFonts w:ascii="Calibri" w:eastAsia="PMingLiU" w:hAnsi="Calibri" w:cs="Calibri"/>
                <w:sz w:val="16"/>
                <w:szCs w:val="16"/>
                <w:lang w:val="en-US"/>
              </w:rPr>
              <w:t>6.01 (5.92-6.10)</w:t>
            </w:r>
          </w:p>
        </w:tc>
        <w:tc>
          <w:tcPr>
            <w:tcW w:w="975" w:type="dxa"/>
            <w:vMerge/>
            <w:shd w:val="clear" w:color="auto" w:fill="E2EFD9"/>
          </w:tcPr>
          <w:p w:rsidR="00C91D23" w:rsidRPr="003737BB" w:rsidRDefault="00C91D23" w:rsidP="00250B66">
            <w:pPr>
              <w:spacing w:before="0" w:line="240" w:lineRule="auto"/>
              <w:jc w:val="left"/>
              <w:rPr>
                <w:rFonts w:ascii="Calibri" w:eastAsia="PMingLiU" w:hAnsi="Calibri" w:cs="Calibri"/>
                <w:sz w:val="16"/>
                <w:szCs w:val="16"/>
              </w:rPr>
            </w:pPr>
          </w:p>
        </w:tc>
        <w:tc>
          <w:tcPr>
            <w:tcW w:w="852" w:type="dxa"/>
            <w:shd w:val="clear" w:color="auto" w:fill="E2EFD9"/>
          </w:tcPr>
          <w:p w:rsidR="00C91D23" w:rsidRPr="003737BB" w:rsidRDefault="00C91D23" w:rsidP="00250B66">
            <w:pPr>
              <w:spacing w:before="0" w:line="240" w:lineRule="auto"/>
              <w:jc w:val="left"/>
              <w:rPr>
                <w:rFonts w:ascii="Calibri" w:eastAsia="PMingLiU" w:hAnsi="Calibri" w:cs="Calibri"/>
                <w:sz w:val="16"/>
                <w:szCs w:val="16"/>
              </w:rPr>
            </w:pPr>
            <w:r w:rsidRPr="003737BB">
              <w:rPr>
                <w:rFonts w:ascii="Calibri" w:eastAsia="PMingLiU" w:hAnsi="Calibri" w:cs="Calibri"/>
                <w:sz w:val="16"/>
                <w:szCs w:val="16"/>
                <w:lang w:val="en-US"/>
              </w:rPr>
              <w:t>1.69</w:t>
            </w:r>
          </w:p>
        </w:tc>
        <w:tc>
          <w:tcPr>
            <w:tcW w:w="852" w:type="dxa"/>
            <w:shd w:val="clear" w:color="auto" w:fill="E2EFD9"/>
          </w:tcPr>
          <w:p w:rsidR="00C91D23" w:rsidRPr="003737BB" w:rsidRDefault="00C91D23" w:rsidP="00250B66">
            <w:pPr>
              <w:spacing w:before="0" w:line="240" w:lineRule="auto"/>
              <w:jc w:val="left"/>
              <w:rPr>
                <w:rFonts w:ascii="Calibri" w:eastAsia="PMingLiU" w:hAnsi="Calibri" w:cs="Calibri"/>
                <w:sz w:val="16"/>
                <w:szCs w:val="16"/>
              </w:rPr>
            </w:pPr>
            <w:r w:rsidRPr="003737BB">
              <w:rPr>
                <w:rFonts w:ascii="Calibri" w:eastAsia="PMingLiU" w:hAnsi="Calibri" w:cs="Calibri"/>
                <w:sz w:val="16"/>
                <w:szCs w:val="16"/>
                <w:lang w:val="en-US"/>
              </w:rPr>
              <w:t>1.48 (1.46-1.50)</w:t>
            </w:r>
          </w:p>
        </w:tc>
        <w:tc>
          <w:tcPr>
            <w:tcW w:w="973" w:type="dxa"/>
            <w:vMerge/>
            <w:shd w:val="clear" w:color="auto" w:fill="E2EFD9"/>
          </w:tcPr>
          <w:p w:rsidR="00C91D23" w:rsidRPr="003737BB" w:rsidRDefault="00C91D23" w:rsidP="00250B66">
            <w:pPr>
              <w:spacing w:before="0" w:line="240" w:lineRule="auto"/>
              <w:jc w:val="left"/>
              <w:rPr>
                <w:rFonts w:ascii="Calibri" w:eastAsia="PMingLiU" w:hAnsi="Calibri" w:cs="Calibri"/>
                <w:sz w:val="16"/>
                <w:szCs w:val="16"/>
              </w:rPr>
            </w:pPr>
          </w:p>
        </w:tc>
      </w:tr>
      <w:tr w:rsidR="00C91D23" w:rsidRPr="003737BB" w:rsidTr="00250B66">
        <w:trPr>
          <w:trHeight w:val="465"/>
          <w:jc w:val="center"/>
        </w:trPr>
        <w:tc>
          <w:tcPr>
            <w:tcW w:w="981" w:type="dxa"/>
            <w:vMerge w:val="restart"/>
            <w:shd w:val="clear" w:color="auto" w:fill="FFFFFF"/>
            <w:vAlign w:val="center"/>
          </w:tcPr>
          <w:p w:rsidR="00C91D23" w:rsidRPr="003737BB" w:rsidRDefault="00C91D23" w:rsidP="00250B66">
            <w:pPr>
              <w:spacing w:before="0" w:line="240" w:lineRule="auto"/>
              <w:jc w:val="left"/>
              <w:rPr>
                <w:rFonts w:ascii="Calibri" w:eastAsia="PMingLiU" w:hAnsi="Calibri" w:cs="Calibri"/>
                <w:sz w:val="16"/>
                <w:szCs w:val="16"/>
              </w:rPr>
            </w:pPr>
            <w:r w:rsidRPr="003737BB">
              <w:rPr>
                <w:rFonts w:ascii="Calibri" w:eastAsia="PMingLiU" w:hAnsi="Calibri" w:cs="Calibri"/>
                <w:sz w:val="16"/>
                <w:szCs w:val="16"/>
              </w:rPr>
              <w:lastRenderedPageBreak/>
              <w:t xml:space="preserve">Gilbert et al. 2021 </w:t>
            </w:r>
            <w:r w:rsidRPr="003737BB">
              <w:rPr>
                <w:rFonts w:ascii="Calibri" w:eastAsia="PMingLiU" w:hAnsi="Calibri" w:cs="Calibri"/>
                <w:sz w:val="16"/>
                <w:szCs w:val="16"/>
              </w:rPr>
              <w:fldChar w:fldCharType="begin"/>
            </w:r>
            <w:r>
              <w:rPr>
                <w:rFonts w:ascii="Calibri" w:eastAsia="PMingLiU" w:hAnsi="Calibri" w:cs="Calibri"/>
                <w:sz w:val="16"/>
                <w:szCs w:val="16"/>
              </w:rPr>
              <w:instrText xml:space="preserve"> ADDIN EN.CITE &lt;EndNote&gt;&lt;Cite&gt;&lt;Author&gt;Hollinghurst&lt;/Author&gt;&lt;Year&gt;2021&lt;/Year&gt;&lt;RecNum&gt;458&lt;/RecNum&gt;&lt;DisplayText&gt;[18]&lt;/DisplayText&gt;&lt;record&gt;&lt;rec-number&gt;458&lt;/rec-number&gt;&lt;foreign-keys&gt;&lt;key app="EN" db-id="2t25e92dp5r9vqesffnxxapr20p0sfr9r5et" timestamp="1631711979"&gt;458&lt;/key&gt;&lt;/foreign-keys&gt;&lt;ref-type name="Journal Article"&gt;17&lt;/ref-type&gt;&lt;contributors&gt;&lt;authors&gt;&lt;author&gt;Hollinghurst, Joe&lt;/author&gt;&lt;author&gt;Housley, Gemma&lt;/author&gt;&lt;author&gt;Watkins, Alan&lt;/author&gt;&lt;author&gt;Clegg, Andrew&lt;/author&gt;&lt;author&gt;Gilbert, Thomas&lt;/author&gt;&lt;author&gt;Conroy, Simon P&lt;/author&gt;&lt;/authors&gt;&lt;/contributors&gt;&lt;titles&gt;&lt;title&gt;A comparison of two national frailty scoring systems&lt;/title&gt;&lt;secondary-title&gt;Age and Ageing&lt;/secondary-title&gt;&lt;/titles&gt;&lt;periodical&gt;&lt;full-title&gt;Age and Ageing&lt;/full-title&gt;&lt;/periodical&gt;&lt;pages&gt;1208-1214&lt;/pages&gt;&lt;volume&gt;50&lt;/volume&gt;&lt;number&gt;4&lt;/number&gt;&lt;dates&gt;&lt;year&gt;2021&lt;/year&gt;&lt;/dates&gt;&lt;isbn&gt;0002-0729&lt;/isbn&gt;&lt;urls&gt;&lt;/urls&gt;&lt;/record&gt;&lt;/Cite&gt;&lt;/EndNote&gt;</w:instrText>
            </w:r>
            <w:r w:rsidRPr="003737BB">
              <w:rPr>
                <w:rFonts w:ascii="Calibri" w:eastAsia="PMingLiU" w:hAnsi="Calibri" w:cs="Calibri"/>
                <w:sz w:val="16"/>
                <w:szCs w:val="16"/>
              </w:rPr>
              <w:fldChar w:fldCharType="separate"/>
            </w:r>
            <w:r>
              <w:rPr>
                <w:rFonts w:ascii="Calibri" w:eastAsia="PMingLiU" w:hAnsi="Calibri" w:cs="Calibri"/>
                <w:noProof/>
                <w:sz w:val="16"/>
                <w:szCs w:val="16"/>
              </w:rPr>
              <w:t>[18]</w:t>
            </w:r>
            <w:r w:rsidRPr="003737BB">
              <w:rPr>
                <w:rFonts w:ascii="Calibri" w:eastAsia="PMingLiU" w:hAnsi="Calibri" w:cs="Calibri"/>
                <w:sz w:val="16"/>
                <w:szCs w:val="16"/>
              </w:rPr>
              <w:fldChar w:fldCharType="end"/>
            </w:r>
          </w:p>
        </w:tc>
        <w:tc>
          <w:tcPr>
            <w:tcW w:w="1705" w:type="dxa"/>
            <w:shd w:val="clear" w:color="auto" w:fill="FFFFFF"/>
            <w:vAlign w:val="center"/>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b/>
                <w:sz w:val="16"/>
                <w:szCs w:val="16"/>
              </w:rPr>
              <w:t>Country:</w:t>
            </w:r>
            <w:r w:rsidRPr="003737BB">
              <w:rPr>
                <w:rFonts w:ascii="Calibri" w:eastAsia="PMingLiU" w:hAnsi="Calibri" w:cs="Calibri"/>
                <w:sz w:val="16"/>
                <w:szCs w:val="16"/>
              </w:rPr>
              <w:t xml:space="preserve"> France</w:t>
            </w:r>
          </w:p>
        </w:tc>
        <w:tc>
          <w:tcPr>
            <w:tcW w:w="2069" w:type="dxa"/>
            <w:gridSpan w:val="2"/>
            <w:shd w:val="clear" w:color="auto" w:fill="FFFFFF"/>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b/>
                <w:sz w:val="16"/>
                <w:szCs w:val="16"/>
                <w:lang w:val="en-US"/>
              </w:rPr>
              <w:t>Low:</w:t>
            </w:r>
            <w:r w:rsidRPr="003737BB">
              <w:rPr>
                <w:rFonts w:ascii="Calibri" w:eastAsia="PMingLiU" w:hAnsi="Calibri" w:cs="Calibri"/>
                <w:sz w:val="16"/>
                <w:szCs w:val="16"/>
                <w:lang w:val="en-US"/>
              </w:rPr>
              <w:t xml:space="preserve"> </w:t>
            </w:r>
            <w:r w:rsidRPr="003737BB">
              <w:rPr>
                <w:rFonts w:ascii="Calibri" w:eastAsia="PMingLiU" w:hAnsi="Calibri" w:cs="Calibri"/>
                <w:sz w:val="16"/>
                <w:szCs w:val="16"/>
              </w:rPr>
              <w:t>45.4%</w:t>
            </w:r>
          </w:p>
        </w:tc>
        <w:tc>
          <w:tcPr>
            <w:tcW w:w="951" w:type="dxa"/>
            <w:shd w:val="clear" w:color="auto" w:fill="FFFFFF"/>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rPr>
              <w:t>1.00</w:t>
            </w:r>
          </w:p>
        </w:tc>
        <w:tc>
          <w:tcPr>
            <w:tcW w:w="989" w:type="dxa"/>
            <w:shd w:val="clear" w:color="auto" w:fill="FFFFFF"/>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rPr>
              <w:t>1.00</w:t>
            </w:r>
          </w:p>
        </w:tc>
        <w:tc>
          <w:tcPr>
            <w:tcW w:w="984" w:type="dxa"/>
            <w:vMerge w:val="restart"/>
            <w:shd w:val="clear" w:color="auto" w:fill="FFFFFF"/>
          </w:tcPr>
          <w:p w:rsidR="00C91D23" w:rsidRPr="003737BB" w:rsidRDefault="00C91D23" w:rsidP="00250B66">
            <w:pPr>
              <w:spacing w:before="0" w:line="240" w:lineRule="auto"/>
              <w:jc w:val="left"/>
              <w:rPr>
                <w:rFonts w:ascii="Calibri" w:eastAsia="PMingLiU" w:hAnsi="Calibri" w:cs="Calibri"/>
                <w:sz w:val="16"/>
                <w:szCs w:val="16"/>
              </w:rPr>
            </w:pPr>
            <w:r w:rsidRPr="003737BB">
              <w:rPr>
                <w:rFonts w:ascii="Calibri" w:eastAsia="PMingLiU" w:hAnsi="Calibri" w:cs="Calibri"/>
                <w:sz w:val="16"/>
                <w:szCs w:val="16"/>
              </w:rPr>
              <w:t xml:space="preserve">Unadjusted =  </w:t>
            </w:r>
            <w:r w:rsidRPr="003737BB">
              <w:rPr>
                <w:rFonts w:ascii="Calibri" w:eastAsia="PMingLiU" w:hAnsi="Calibri" w:cs="Calibri"/>
                <w:sz w:val="16"/>
                <w:szCs w:val="16"/>
                <w:lang w:val="en-US"/>
              </w:rPr>
              <w:t>0.62</w:t>
            </w:r>
          </w:p>
          <w:p w:rsidR="00C91D23" w:rsidRPr="003737BB" w:rsidRDefault="00C91D23" w:rsidP="00250B66">
            <w:pPr>
              <w:spacing w:before="0" w:line="240" w:lineRule="auto"/>
              <w:jc w:val="left"/>
              <w:rPr>
                <w:rFonts w:ascii="Calibri" w:eastAsia="PMingLiU" w:hAnsi="Calibri" w:cs="Calibri"/>
                <w:sz w:val="16"/>
                <w:szCs w:val="16"/>
              </w:rPr>
            </w:pPr>
          </w:p>
          <w:p w:rsidR="00C91D23" w:rsidRPr="003737BB" w:rsidRDefault="00C91D23" w:rsidP="00250B66">
            <w:pPr>
              <w:spacing w:before="0" w:line="240" w:lineRule="auto"/>
              <w:jc w:val="left"/>
              <w:rPr>
                <w:rFonts w:ascii="Calibri" w:eastAsia="PMingLiU" w:hAnsi="Calibri" w:cs="Calibri"/>
                <w:sz w:val="16"/>
                <w:szCs w:val="16"/>
              </w:rPr>
            </w:pPr>
          </w:p>
          <w:p w:rsidR="00C91D23" w:rsidRPr="003737BB" w:rsidRDefault="00C91D23" w:rsidP="00250B66">
            <w:pPr>
              <w:spacing w:before="0" w:line="240" w:lineRule="auto"/>
              <w:jc w:val="left"/>
              <w:rPr>
                <w:rFonts w:ascii="Calibri" w:eastAsia="PMingLiU" w:hAnsi="Calibri" w:cs="Calibri"/>
                <w:sz w:val="16"/>
                <w:szCs w:val="16"/>
              </w:rPr>
            </w:pPr>
          </w:p>
          <w:p w:rsidR="00C91D23" w:rsidRPr="003737BB" w:rsidRDefault="00C91D23" w:rsidP="00250B66">
            <w:pPr>
              <w:spacing w:before="0" w:line="240" w:lineRule="auto"/>
              <w:jc w:val="left"/>
              <w:rPr>
                <w:rFonts w:ascii="Calibri" w:eastAsia="PMingLiU" w:hAnsi="Calibri" w:cs="Calibri"/>
                <w:sz w:val="16"/>
                <w:szCs w:val="16"/>
              </w:rPr>
            </w:pPr>
          </w:p>
          <w:p w:rsidR="00C91D23" w:rsidRPr="003737BB" w:rsidRDefault="00C91D23" w:rsidP="00250B66">
            <w:pPr>
              <w:spacing w:before="0" w:line="240" w:lineRule="auto"/>
              <w:jc w:val="left"/>
              <w:rPr>
                <w:rFonts w:ascii="Calibri" w:eastAsia="PMingLiU" w:hAnsi="Calibri" w:cs="Calibri"/>
                <w:sz w:val="16"/>
                <w:szCs w:val="16"/>
              </w:rPr>
            </w:pPr>
          </w:p>
          <w:p w:rsidR="00C91D23" w:rsidRPr="003737BB" w:rsidRDefault="00C91D23" w:rsidP="00250B66">
            <w:pPr>
              <w:spacing w:before="0" w:line="240" w:lineRule="auto"/>
              <w:jc w:val="left"/>
              <w:rPr>
                <w:rFonts w:ascii="Calibri" w:eastAsia="PMingLiU" w:hAnsi="Calibri" w:cs="Calibri"/>
                <w:sz w:val="16"/>
                <w:szCs w:val="16"/>
              </w:rPr>
            </w:pPr>
            <w:r w:rsidRPr="003737BB">
              <w:rPr>
                <w:rFonts w:ascii="Calibri" w:eastAsia="PMingLiU" w:hAnsi="Calibri" w:cs="Calibri"/>
                <w:sz w:val="16"/>
                <w:szCs w:val="16"/>
              </w:rPr>
              <w:t xml:space="preserve">Adjusted= </w:t>
            </w:r>
            <w:r w:rsidRPr="003737BB">
              <w:rPr>
                <w:rFonts w:ascii="Calibri" w:eastAsia="PMingLiU" w:hAnsi="Calibri" w:cs="Calibri"/>
                <w:sz w:val="16"/>
                <w:szCs w:val="16"/>
                <w:lang w:val="en-US"/>
              </w:rPr>
              <w:t>0.68</w:t>
            </w:r>
          </w:p>
        </w:tc>
        <w:tc>
          <w:tcPr>
            <w:tcW w:w="853" w:type="dxa"/>
            <w:shd w:val="clear" w:color="auto" w:fill="FFFFFF"/>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rPr>
              <w:t>1.00</w:t>
            </w:r>
          </w:p>
        </w:tc>
        <w:tc>
          <w:tcPr>
            <w:tcW w:w="852" w:type="dxa"/>
            <w:shd w:val="clear" w:color="auto" w:fill="FFFFFF"/>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rPr>
              <w:t>1.00</w:t>
            </w:r>
          </w:p>
        </w:tc>
        <w:tc>
          <w:tcPr>
            <w:tcW w:w="975" w:type="dxa"/>
            <w:vMerge w:val="restart"/>
            <w:shd w:val="clear" w:color="auto" w:fill="FFFFFF"/>
          </w:tcPr>
          <w:p w:rsidR="00C91D23" w:rsidRPr="003737BB" w:rsidRDefault="00C91D23" w:rsidP="00250B66">
            <w:pPr>
              <w:spacing w:before="0" w:line="240" w:lineRule="auto"/>
              <w:jc w:val="left"/>
              <w:rPr>
                <w:rFonts w:ascii="Calibri" w:eastAsia="PMingLiU" w:hAnsi="Calibri" w:cs="Calibri"/>
                <w:sz w:val="16"/>
                <w:szCs w:val="16"/>
              </w:rPr>
            </w:pPr>
            <w:r w:rsidRPr="003737BB">
              <w:rPr>
                <w:rFonts w:ascii="Calibri" w:eastAsia="PMingLiU" w:hAnsi="Calibri" w:cs="Calibri"/>
                <w:sz w:val="16"/>
                <w:szCs w:val="16"/>
              </w:rPr>
              <w:t xml:space="preserve">Unadjusted =  </w:t>
            </w:r>
            <w:r w:rsidRPr="003737BB">
              <w:rPr>
                <w:rFonts w:ascii="Calibri" w:eastAsia="PMingLiU" w:hAnsi="Calibri" w:cs="Calibri"/>
                <w:sz w:val="16"/>
                <w:szCs w:val="16"/>
                <w:lang w:val="en-US"/>
              </w:rPr>
              <w:t>0.67</w:t>
            </w:r>
          </w:p>
          <w:p w:rsidR="00C91D23" w:rsidRPr="003737BB" w:rsidRDefault="00C91D23" w:rsidP="00250B66">
            <w:pPr>
              <w:spacing w:before="0" w:line="240" w:lineRule="auto"/>
              <w:jc w:val="left"/>
              <w:rPr>
                <w:rFonts w:ascii="Calibri" w:eastAsia="PMingLiU" w:hAnsi="Calibri" w:cs="Calibri"/>
                <w:sz w:val="16"/>
                <w:szCs w:val="16"/>
              </w:rPr>
            </w:pPr>
          </w:p>
          <w:p w:rsidR="00C91D23" w:rsidRPr="003737BB" w:rsidRDefault="00C91D23" w:rsidP="00250B66">
            <w:pPr>
              <w:spacing w:before="0" w:line="240" w:lineRule="auto"/>
              <w:jc w:val="left"/>
              <w:rPr>
                <w:rFonts w:ascii="Calibri" w:eastAsia="PMingLiU" w:hAnsi="Calibri" w:cs="Calibri"/>
                <w:sz w:val="16"/>
                <w:szCs w:val="16"/>
              </w:rPr>
            </w:pPr>
          </w:p>
          <w:p w:rsidR="00C91D23" w:rsidRPr="003737BB" w:rsidRDefault="00C91D23" w:rsidP="00250B66">
            <w:pPr>
              <w:spacing w:before="0" w:line="240" w:lineRule="auto"/>
              <w:jc w:val="left"/>
              <w:rPr>
                <w:rFonts w:ascii="Calibri" w:eastAsia="PMingLiU" w:hAnsi="Calibri" w:cs="Calibri"/>
                <w:sz w:val="16"/>
                <w:szCs w:val="16"/>
              </w:rPr>
            </w:pPr>
          </w:p>
          <w:p w:rsidR="00C91D23" w:rsidRPr="003737BB" w:rsidRDefault="00C91D23" w:rsidP="00250B66">
            <w:pPr>
              <w:spacing w:before="0" w:line="240" w:lineRule="auto"/>
              <w:jc w:val="left"/>
              <w:rPr>
                <w:rFonts w:ascii="Calibri" w:eastAsia="PMingLiU" w:hAnsi="Calibri" w:cs="Calibri"/>
                <w:sz w:val="16"/>
                <w:szCs w:val="16"/>
              </w:rPr>
            </w:pPr>
          </w:p>
          <w:p w:rsidR="00C91D23" w:rsidRPr="003737BB" w:rsidRDefault="00C91D23" w:rsidP="00250B66">
            <w:pPr>
              <w:spacing w:before="0" w:line="240" w:lineRule="auto"/>
              <w:jc w:val="left"/>
              <w:rPr>
                <w:rFonts w:ascii="Calibri" w:eastAsia="PMingLiU" w:hAnsi="Calibri" w:cs="Calibri"/>
                <w:sz w:val="16"/>
                <w:szCs w:val="16"/>
              </w:rPr>
            </w:pPr>
          </w:p>
          <w:p w:rsidR="00C91D23" w:rsidRPr="003737BB" w:rsidRDefault="00C91D23" w:rsidP="00250B66">
            <w:pPr>
              <w:spacing w:before="0" w:line="240" w:lineRule="auto"/>
              <w:jc w:val="left"/>
              <w:rPr>
                <w:rFonts w:ascii="Calibri" w:eastAsia="PMingLiU" w:hAnsi="Calibri" w:cs="Calibri"/>
                <w:sz w:val="16"/>
                <w:szCs w:val="16"/>
              </w:rPr>
            </w:pPr>
            <w:r w:rsidRPr="003737BB">
              <w:rPr>
                <w:rFonts w:ascii="Calibri" w:eastAsia="PMingLiU" w:hAnsi="Calibri" w:cs="Calibri"/>
                <w:sz w:val="16"/>
                <w:szCs w:val="16"/>
              </w:rPr>
              <w:t xml:space="preserve">Adjusted= </w:t>
            </w:r>
            <w:r w:rsidRPr="003737BB">
              <w:rPr>
                <w:rFonts w:ascii="Calibri" w:eastAsia="PMingLiU" w:hAnsi="Calibri" w:cs="Calibri"/>
                <w:sz w:val="16"/>
                <w:szCs w:val="16"/>
                <w:lang w:val="en-US"/>
              </w:rPr>
              <w:t>0.68</w:t>
            </w:r>
          </w:p>
        </w:tc>
        <w:tc>
          <w:tcPr>
            <w:tcW w:w="852" w:type="dxa"/>
            <w:shd w:val="clear" w:color="auto" w:fill="FFFFFF"/>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rPr>
              <w:t>1.00</w:t>
            </w:r>
          </w:p>
        </w:tc>
        <w:tc>
          <w:tcPr>
            <w:tcW w:w="852" w:type="dxa"/>
            <w:shd w:val="clear" w:color="auto" w:fill="FFFFFF"/>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rPr>
              <w:t>1.00</w:t>
            </w:r>
          </w:p>
        </w:tc>
        <w:tc>
          <w:tcPr>
            <w:tcW w:w="973" w:type="dxa"/>
            <w:vMerge w:val="restart"/>
            <w:shd w:val="clear" w:color="auto" w:fill="FFFFFF"/>
          </w:tcPr>
          <w:p w:rsidR="00C91D23" w:rsidRPr="003737BB" w:rsidRDefault="00C91D23" w:rsidP="00250B66">
            <w:pPr>
              <w:spacing w:before="0" w:line="240" w:lineRule="auto"/>
              <w:jc w:val="left"/>
              <w:rPr>
                <w:rFonts w:ascii="Calibri" w:eastAsia="PMingLiU" w:hAnsi="Calibri" w:cs="Calibri"/>
                <w:sz w:val="16"/>
                <w:szCs w:val="16"/>
              </w:rPr>
            </w:pPr>
            <w:r w:rsidRPr="003737BB">
              <w:rPr>
                <w:rFonts w:ascii="Calibri" w:eastAsia="PMingLiU" w:hAnsi="Calibri" w:cs="Calibri"/>
                <w:sz w:val="16"/>
                <w:szCs w:val="16"/>
              </w:rPr>
              <w:t xml:space="preserve">Unadjusted =  </w:t>
            </w:r>
            <w:r w:rsidRPr="003737BB">
              <w:rPr>
                <w:rFonts w:ascii="Calibri" w:eastAsia="PMingLiU" w:hAnsi="Calibri" w:cs="Calibri"/>
                <w:sz w:val="16"/>
                <w:szCs w:val="16"/>
                <w:lang w:val="en-US"/>
              </w:rPr>
              <w:t>0.57</w:t>
            </w:r>
          </w:p>
          <w:p w:rsidR="00C91D23" w:rsidRPr="003737BB" w:rsidRDefault="00C91D23" w:rsidP="00250B66">
            <w:pPr>
              <w:spacing w:before="0" w:line="240" w:lineRule="auto"/>
              <w:jc w:val="left"/>
              <w:rPr>
                <w:rFonts w:ascii="Calibri" w:eastAsia="PMingLiU" w:hAnsi="Calibri" w:cs="Calibri"/>
                <w:sz w:val="16"/>
                <w:szCs w:val="16"/>
              </w:rPr>
            </w:pPr>
          </w:p>
          <w:p w:rsidR="00C91D23" w:rsidRPr="003737BB" w:rsidRDefault="00C91D23" w:rsidP="00250B66">
            <w:pPr>
              <w:spacing w:before="0" w:line="240" w:lineRule="auto"/>
              <w:jc w:val="left"/>
              <w:rPr>
                <w:rFonts w:ascii="Calibri" w:eastAsia="PMingLiU" w:hAnsi="Calibri" w:cs="Calibri"/>
                <w:sz w:val="16"/>
                <w:szCs w:val="16"/>
              </w:rPr>
            </w:pPr>
          </w:p>
          <w:p w:rsidR="00C91D23" w:rsidRPr="003737BB" w:rsidRDefault="00C91D23" w:rsidP="00250B66">
            <w:pPr>
              <w:spacing w:before="0" w:line="240" w:lineRule="auto"/>
              <w:jc w:val="left"/>
              <w:rPr>
                <w:rFonts w:ascii="Calibri" w:eastAsia="PMingLiU" w:hAnsi="Calibri" w:cs="Calibri"/>
                <w:sz w:val="16"/>
                <w:szCs w:val="16"/>
              </w:rPr>
            </w:pPr>
          </w:p>
          <w:p w:rsidR="00C91D23" w:rsidRPr="003737BB" w:rsidRDefault="00C91D23" w:rsidP="00250B66">
            <w:pPr>
              <w:spacing w:before="0" w:line="240" w:lineRule="auto"/>
              <w:jc w:val="left"/>
              <w:rPr>
                <w:rFonts w:ascii="Calibri" w:eastAsia="PMingLiU" w:hAnsi="Calibri" w:cs="Calibri"/>
                <w:sz w:val="16"/>
                <w:szCs w:val="16"/>
              </w:rPr>
            </w:pPr>
          </w:p>
          <w:p w:rsidR="00C91D23" w:rsidRPr="003737BB" w:rsidRDefault="00C91D23" w:rsidP="00250B66">
            <w:pPr>
              <w:spacing w:before="0" w:line="240" w:lineRule="auto"/>
              <w:jc w:val="left"/>
              <w:rPr>
                <w:rFonts w:ascii="Calibri" w:eastAsia="PMingLiU" w:hAnsi="Calibri" w:cs="Calibri"/>
                <w:sz w:val="16"/>
                <w:szCs w:val="16"/>
              </w:rPr>
            </w:pPr>
          </w:p>
          <w:p w:rsidR="00C91D23" w:rsidRPr="003737BB" w:rsidRDefault="00C91D23" w:rsidP="00250B66">
            <w:pPr>
              <w:spacing w:before="0" w:line="240" w:lineRule="auto"/>
              <w:jc w:val="left"/>
              <w:rPr>
                <w:rFonts w:ascii="Calibri" w:eastAsia="PMingLiU" w:hAnsi="Calibri" w:cs="Calibri"/>
                <w:sz w:val="16"/>
                <w:szCs w:val="16"/>
              </w:rPr>
            </w:pPr>
            <w:r w:rsidRPr="003737BB">
              <w:rPr>
                <w:rFonts w:ascii="Calibri" w:eastAsia="PMingLiU" w:hAnsi="Calibri" w:cs="Calibri"/>
                <w:sz w:val="16"/>
                <w:szCs w:val="16"/>
              </w:rPr>
              <w:t xml:space="preserve">Adjusted= </w:t>
            </w:r>
            <w:r w:rsidRPr="003737BB">
              <w:rPr>
                <w:rFonts w:ascii="Calibri" w:eastAsia="PMingLiU" w:hAnsi="Calibri" w:cs="Calibri"/>
                <w:sz w:val="16"/>
                <w:szCs w:val="16"/>
                <w:lang w:val="en-US"/>
              </w:rPr>
              <w:t>0.60</w:t>
            </w:r>
          </w:p>
        </w:tc>
      </w:tr>
      <w:tr w:rsidR="00C91D23" w:rsidRPr="003737BB" w:rsidTr="00250B66">
        <w:trPr>
          <w:trHeight w:val="465"/>
          <w:jc w:val="center"/>
        </w:trPr>
        <w:tc>
          <w:tcPr>
            <w:tcW w:w="981" w:type="dxa"/>
            <w:vMerge/>
            <w:shd w:val="clear" w:color="auto" w:fill="FFFFFF"/>
            <w:vAlign w:val="center"/>
          </w:tcPr>
          <w:p w:rsidR="00C91D23" w:rsidRPr="003737BB" w:rsidRDefault="00C91D23" w:rsidP="00250B66">
            <w:pPr>
              <w:spacing w:before="0" w:line="240" w:lineRule="auto"/>
              <w:jc w:val="left"/>
              <w:rPr>
                <w:rFonts w:ascii="Calibri" w:eastAsia="PMingLiU" w:hAnsi="Calibri" w:cs="Calibri"/>
                <w:sz w:val="16"/>
                <w:szCs w:val="16"/>
              </w:rPr>
            </w:pPr>
          </w:p>
        </w:tc>
        <w:tc>
          <w:tcPr>
            <w:tcW w:w="1705" w:type="dxa"/>
            <w:shd w:val="clear" w:color="auto" w:fill="FFFFFF"/>
            <w:vAlign w:val="center"/>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b/>
                <w:sz w:val="16"/>
                <w:szCs w:val="16"/>
              </w:rPr>
              <w:t>Population:</w:t>
            </w:r>
            <w:r w:rsidRPr="003737BB">
              <w:rPr>
                <w:rFonts w:ascii="Calibri" w:eastAsia="PMingLiU" w:hAnsi="Calibri" w:cs="Calibri"/>
                <w:sz w:val="16"/>
                <w:szCs w:val="16"/>
              </w:rPr>
              <w:t xml:space="preserve"> Patients aged </w:t>
            </w:r>
            <w:r w:rsidRPr="003737BB">
              <w:rPr>
                <w:rFonts w:ascii="Calibri" w:eastAsia="PMingLiU" w:hAnsi="Calibri" w:cs="Calibri"/>
                <w:bCs/>
                <w:sz w:val="16"/>
                <w:szCs w:val="16"/>
              </w:rPr>
              <w:t>≥75 years who were hospitalised as an emergency in the year 2017 (nationwide)</w:t>
            </w:r>
          </w:p>
        </w:tc>
        <w:tc>
          <w:tcPr>
            <w:tcW w:w="2069" w:type="dxa"/>
            <w:gridSpan w:val="2"/>
            <w:shd w:val="clear" w:color="auto" w:fill="FFFFFF"/>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b/>
                <w:sz w:val="16"/>
                <w:szCs w:val="16"/>
                <w:lang w:val="en-US"/>
              </w:rPr>
              <w:t>Intermediate:</w:t>
            </w:r>
            <w:r w:rsidRPr="003737BB">
              <w:rPr>
                <w:rFonts w:ascii="Calibri" w:eastAsia="PMingLiU" w:hAnsi="Calibri" w:cs="Calibri"/>
                <w:sz w:val="16"/>
                <w:szCs w:val="16"/>
                <w:lang w:val="en-US"/>
              </w:rPr>
              <w:t xml:space="preserve"> </w:t>
            </w:r>
            <w:r w:rsidRPr="003737BB">
              <w:rPr>
                <w:rFonts w:ascii="Calibri" w:eastAsia="PMingLiU" w:hAnsi="Calibri" w:cs="Calibri"/>
                <w:sz w:val="16"/>
                <w:szCs w:val="16"/>
              </w:rPr>
              <w:t>37.1%</w:t>
            </w:r>
          </w:p>
        </w:tc>
        <w:tc>
          <w:tcPr>
            <w:tcW w:w="951" w:type="dxa"/>
            <w:shd w:val="clear" w:color="auto" w:fill="FFFFFF"/>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rPr>
              <w:t>1.79 (1.76-1.82)</w:t>
            </w:r>
          </w:p>
        </w:tc>
        <w:tc>
          <w:tcPr>
            <w:tcW w:w="989" w:type="dxa"/>
            <w:shd w:val="clear" w:color="auto" w:fill="FFFFFF"/>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rPr>
              <w:t>1.34 (1.32-1.37)</w:t>
            </w:r>
          </w:p>
        </w:tc>
        <w:tc>
          <w:tcPr>
            <w:tcW w:w="984" w:type="dxa"/>
            <w:vMerge/>
            <w:shd w:val="clear" w:color="auto" w:fill="FFFFFF"/>
          </w:tcPr>
          <w:p w:rsidR="00C91D23" w:rsidRPr="003737BB" w:rsidRDefault="00C91D23" w:rsidP="00250B66">
            <w:pPr>
              <w:spacing w:before="0" w:line="240" w:lineRule="auto"/>
              <w:jc w:val="left"/>
              <w:rPr>
                <w:rFonts w:ascii="Calibri" w:eastAsia="PMingLiU" w:hAnsi="Calibri" w:cs="Calibri"/>
                <w:sz w:val="16"/>
                <w:szCs w:val="16"/>
              </w:rPr>
            </w:pPr>
          </w:p>
        </w:tc>
        <w:tc>
          <w:tcPr>
            <w:tcW w:w="853" w:type="dxa"/>
            <w:shd w:val="clear" w:color="auto" w:fill="FFFFFF"/>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rPr>
              <w:t>2.56 (2.54-2.59)</w:t>
            </w:r>
          </w:p>
        </w:tc>
        <w:tc>
          <w:tcPr>
            <w:tcW w:w="852" w:type="dxa"/>
            <w:shd w:val="clear" w:color="auto" w:fill="FFFFFF"/>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rPr>
              <w:t>2.34 (2.32-2.37)</w:t>
            </w:r>
          </w:p>
        </w:tc>
        <w:tc>
          <w:tcPr>
            <w:tcW w:w="975" w:type="dxa"/>
            <w:vMerge/>
            <w:shd w:val="clear" w:color="auto" w:fill="FFFFFF"/>
          </w:tcPr>
          <w:p w:rsidR="00C91D23" w:rsidRPr="003737BB" w:rsidRDefault="00C91D23" w:rsidP="00250B66">
            <w:pPr>
              <w:spacing w:before="0" w:line="240" w:lineRule="auto"/>
              <w:jc w:val="left"/>
              <w:rPr>
                <w:rFonts w:ascii="Calibri" w:eastAsia="PMingLiU" w:hAnsi="Calibri" w:cs="Calibri"/>
                <w:sz w:val="16"/>
                <w:szCs w:val="16"/>
              </w:rPr>
            </w:pPr>
          </w:p>
        </w:tc>
        <w:tc>
          <w:tcPr>
            <w:tcW w:w="852" w:type="dxa"/>
            <w:shd w:val="clear" w:color="auto" w:fill="FFFFFF"/>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rPr>
              <w:t>1.24 (1.22-1.26)</w:t>
            </w:r>
          </w:p>
        </w:tc>
        <w:tc>
          <w:tcPr>
            <w:tcW w:w="852" w:type="dxa"/>
            <w:shd w:val="clear" w:color="auto" w:fill="FFFFFF"/>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rPr>
              <w:t>1.04 (1.02-1.05)</w:t>
            </w:r>
          </w:p>
        </w:tc>
        <w:tc>
          <w:tcPr>
            <w:tcW w:w="973" w:type="dxa"/>
            <w:vMerge/>
            <w:shd w:val="clear" w:color="auto" w:fill="FFFFFF"/>
          </w:tcPr>
          <w:p w:rsidR="00C91D23" w:rsidRPr="003737BB" w:rsidRDefault="00C91D23" w:rsidP="00250B66">
            <w:pPr>
              <w:spacing w:before="0" w:line="240" w:lineRule="auto"/>
              <w:jc w:val="left"/>
              <w:rPr>
                <w:rFonts w:ascii="Calibri" w:eastAsia="PMingLiU" w:hAnsi="Calibri" w:cs="Calibri"/>
                <w:sz w:val="16"/>
                <w:szCs w:val="16"/>
              </w:rPr>
            </w:pPr>
          </w:p>
        </w:tc>
      </w:tr>
      <w:tr w:rsidR="00C91D23" w:rsidRPr="003737BB" w:rsidTr="00250B66">
        <w:trPr>
          <w:trHeight w:val="465"/>
          <w:jc w:val="center"/>
        </w:trPr>
        <w:tc>
          <w:tcPr>
            <w:tcW w:w="981" w:type="dxa"/>
            <w:vMerge/>
            <w:shd w:val="clear" w:color="auto" w:fill="FFFFFF"/>
            <w:vAlign w:val="center"/>
          </w:tcPr>
          <w:p w:rsidR="00C91D23" w:rsidRPr="003737BB" w:rsidRDefault="00C91D23" w:rsidP="00250B66">
            <w:pPr>
              <w:spacing w:before="0" w:line="240" w:lineRule="auto"/>
              <w:rPr>
                <w:rFonts w:ascii="Calibri" w:eastAsia="PMingLiU" w:hAnsi="Calibri" w:cs="Calibri"/>
                <w:sz w:val="16"/>
                <w:szCs w:val="16"/>
              </w:rPr>
            </w:pPr>
          </w:p>
        </w:tc>
        <w:tc>
          <w:tcPr>
            <w:tcW w:w="1705" w:type="dxa"/>
            <w:shd w:val="clear" w:color="auto" w:fill="FFFFFF"/>
            <w:vAlign w:val="center"/>
          </w:tcPr>
          <w:p w:rsidR="00C91D23" w:rsidRPr="003737BB" w:rsidRDefault="00C91D23" w:rsidP="00250B66">
            <w:pPr>
              <w:spacing w:before="0" w:line="240" w:lineRule="auto"/>
              <w:rPr>
                <w:rFonts w:ascii="Calibri" w:eastAsia="PMingLiU" w:hAnsi="Calibri" w:cs="Calibri"/>
                <w:sz w:val="16"/>
                <w:szCs w:val="16"/>
                <w:lang w:val="en-US"/>
              </w:rPr>
            </w:pPr>
            <w:r w:rsidRPr="003737BB">
              <w:rPr>
                <w:rFonts w:ascii="Calibri" w:eastAsia="PMingLiU" w:hAnsi="Calibri" w:cs="Calibri"/>
                <w:b/>
                <w:sz w:val="16"/>
                <w:szCs w:val="16"/>
                <w:lang w:val="en-US"/>
              </w:rPr>
              <w:t xml:space="preserve">Number of patients: </w:t>
            </w:r>
            <w:r w:rsidRPr="003737BB">
              <w:rPr>
                <w:rFonts w:ascii="Calibri" w:eastAsia="PMingLiU" w:hAnsi="Calibri" w:cs="Calibri"/>
                <w:sz w:val="16"/>
                <w:szCs w:val="16"/>
              </w:rPr>
              <w:t>1,042,234</w:t>
            </w:r>
          </w:p>
        </w:tc>
        <w:tc>
          <w:tcPr>
            <w:tcW w:w="2069" w:type="dxa"/>
            <w:gridSpan w:val="2"/>
            <w:shd w:val="clear" w:color="auto" w:fill="FFFFFF"/>
          </w:tcPr>
          <w:p w:rsidR="00C91D23" w:rsidRPr="003737BB" w:rsidRDefault="00C91D23" w:rsidP="00250B66">
            <w:pPr>
              <w:spacing w:before="0" w:line="240" w:lineRule="auto"/>
              <w:rPr>
                <w:rFonts w:ascii="Calibri" w:eastAsia="PMingLiU" w:hAnsi="Calibri" w:cs="Calibri"/>
                <w:sz w:val="16"/>
                <w:szCs w:val="16"/>
              </w:rPr>
            </w:pPr>
            <w:r w:rsidRPr="003737BB">
              <w:rPr>
                <w:rFonts w:ascii="Calibri" w:eastAsia="PMingLiU" w:hAnsi="Calibri" w:cs="Calibri"/>
                <w:b/>
                <w:sz w:val="16"/>
                <w:szCs w:val="16"/>
                <w:lang w:val="en-US"/>
              </w:rPr>
              <w:t>High:</w:t>
            </w:r>
            <w:r w:rsidRPr="003737BB">
              <w:rPr>
                <w:rFonts w:ascii="Calibri" w:eastAsia="PMingLiU" w:hAnsi="Calibri" w:cs="Calibri"/>
                <w:sz w:val="16"/>
                <w:szCs w:val="16"/>
                <w:lang w:val="en-US"/>
              </w:rPr>
              <w:t xml:space="preserve"> </w:t>
            </w:r>
            <w:r w:rsidRPr="003737BB">
              <w:rPr>
                <w:rFonts w:ascii="Calibri" w:eastAsia="PMingLiU" w:hAnsi="Calibri" w:cs="Calibri"/>
                <w:sz w:val="16"/>
                <w:szCs w:val="16"/>
              </w:rPr>
              <w:t>17.5%</w:t>
            </w:r>
          </w:p>
          <w:p w:rsidR="00C91D23" w:rsidRPr="003737BB" w:rsidRDefault="00C91D23" w:rsidP="00250B66">
            <w:pPr>
              <w:spacing w:before="0" w:line="240" w:lineRule="auto"/>
              <w:rPr>
                <w:rFonts w:ascii="Calibri" w:eastAsia="PMingLiU" w:hAnsi="Calibri" w:cs="Calibri"/>
                <w:sz w:val="16"/>
                <w:szCs w:val="16"/>
              </w:rPr>
            </w:pPr>
          </w:p>
          <w:p w:rsidR="00C91D23" w:rsidRPr="003737BB" w:rsidRDefault="00C91D23" w:rsidP="00250B66">
            <w:pPr>
              <w:spacing w:before="0" w:line="240" w:lineRule="auto"/>
              <w:rPr>
                <w:rFonts w:ascii="Calibri" w:eastAsia="PMingLiU" w:hAnsi="Calibri" w:cs="Calibri"/>
                <w:sz w:val="16"/>
                <w:szCs w:val="16"/>
              </w:rPr>
            </w:pPr>
          </w:p>
          <w:p w:rsidR="00C91D23" w:rsidRPr="003737BB" w:rsidRDefault="00C91D23" w:rsidP="00250B66">
            <w:pPr>
              <w:spacing w:before="0" w:line="240" w:lineRule="auto"/>
              <w:rPr>
                <w:rFonts w:ascii="Calibri" w:eastAsia="PMingLiU" w:hAnsi="Calibri" w:cs="Calibri"/>
                <w:sz w:val="16"/>
                <w:szCs w:val="16"/>
                <w:lang w:val="en-US"/>
              </w:rPr>
            </w:pPr>
          </w:p>
        </w:tc>
        <w:tc>
          <w:tcPr>
            <w:tcW w:w="951" w:type="dxa"/>
            <w:shd w:val="clear" w:color="auto" w:fill="FFFFFF"/>
          </w:tcPr>
          <w:p w:rsidR="00C91D23" w:rsidRPr="003737BB" w:rsidRDefault="00C91D23" w:rsidP="00250B66">
            <w:pPr>
              <w:spacing w:before="0" w:line="240" w:lineRule="auto"/>
              <w:rPr>
                <w:rFonts w:ascii="Calibri" w:eastAsia="PMingLiU" w:hAnsi="Calibri" w:cs="Calibri"/>
                <w:sz w:val="16"/>
                <w:szCs w:val="16"/>
                <w:lang w:val="en-US"/>
              </w:rPr>
            </w:pPr>
            <w:r w:rsidRPr="003737BB">
              <w:rPr>
                <w:rFonts w:ascii="Calibri" w:eastAsia="PMingLiU" w:hAnsi="Calibri" w:cs="Calibri"/>
                <w:sz w:val="16"/>
                <w:szCs w:val="16"/>
              </w:rPr>
              <w:t>2.29 (2.25-2.34)</w:t>
            </w:r>
          </w:p>
        </w:tc>
        <w:tc>
          <w:tcPr>
            <w:tcW w:w="989" w:type="dxa"/>
            <w:shd w:val="clear" w:color="auto" w:fill="FFFFFF"/>
          </w:tcPr>
          <w:p w:rsidR="00C91D23" w:rsidRPr="003737BB" w:rsidRDefault="00C91D23" w:rsidP="00250B66">
            <w:pPr>
              <w:spacing w:before="0" w:line="240" w:lineRule="auto"/>
              <w:rPr>
                <w:rFonts w:ascii="Calibri" w:eastAsia="PMingLiU" w:hAnsi="Calibri" w:cs="Calibri"/>
                <w:sz w:val="16"/>
                <w:szCs w:val="16"/>
                <w:lang w:val="en-US"/>
              </w:rPr>
            </w:pPr>
            <w:r w:rsidRPr="003737BB">
              <w:rPr>
                <w:rFonts w:ascii="Calibri" w:eastAsia="PMingLiU" w:hAnsi="Calibri" w:cs="Calibri"/>
                <w:sz w:val="16"/>
                <w:szCs w:val="16"/>
              </w:rPr>
              <w:t>1.38 (1.35-1.42)</w:t>
            </w:r>
          </w:p>
        </w:tc>
        <w:tc>
          <w:tcPr>
            <w:tcW w:w="984" w:type="dxa"/>
            <w:vMerge/>
            <w:shd w:val="clear" w:color="auto" w:fill="FFFFFF"/>
          </w:tcPr>
          <w:p w:rsidR="00C91D23" w:rsidRPr="003737BB" w:rsidRDefault="00C91D23" w:rsidP="00250B66">
            <w:pPr>
              <w:spacing w:before="0" w:line="240" w:lineRule="auto"/>
              <w:rPr>
                <w:rFonts w:ascii="Calibri" w:eastAsia="PMingLiU" w:hAnsi="Calibri" w:cs="Calibri"/>
                <w:sz w:val="16"/>
                <w:szCs w:val="16"/>
              </w:rPr>
            </w:pPr>
          </w:p>
        </w:tc>
        <w:tc>
          <w:tcPr>
            <w:tcW w:w="853" w:type="dxa"/>
            <w:shd w:val="clear" w:color="auto" w:fill="FFFFFF"/>
          </w:tcPr>
          <w:p w:rsidR="00C91D23" w:rsidRPr="003737BB" w:rsidRDefault="00C91D23" w:rsidP="00250B66">
            <w:pPr>
              <w:spacing w:before="0" w:line="240" w:lineRule="auto"/>
              <w:rPr>
                <w:rFonts w:ascii="Calibri" w:eastAsia="PMingLiU" w:hAnsi="Calibri" w:cs="Calibri"/>
                <w:sz w:val="16"/>
                <w:szCs w:val="16"/>
                <w:lang w:val="en-US"/>
              </w:rPr>
            </w:pPr>
            <w:r w:rsidRPr="003737BB">
              <w:rPr>
                <w:rFonts w:ascii="Calibri" w:eastAsia="PMingLiU" w:hAnsi="Calibri" w:cs="Calibri"/>
                <w:sz w:val="16"/>
                <w:szCs w:val="16"/>
              </w:rPr>
              <w:t>3.59 (3.55-3.64)</w:t>
            </w:r>
          </w:p>
        </w:tc>
        <w:tc>
          <w:tcPr>
            <w:tcW w:w="852" w:type="dxa"/>
            <w:shd w:val="clear" w:color="auto" w:fill="FFFFFF"/>
          </w:tcPr>
          <w:p w:rsidR="00C91D23" w:rsidRPr="003737BB" w:rsidRDefault="00C91D23" w:rsidP="00250B66">
            <w:pPr>
              <w:spacing w:before="0" w:line="240" w:lineRule="auto"/>
              <w:rPr>
                <w:rFonts w:ascii="Calibri" w:eastAsia="PMingLiU" w:hAnsi="Calibri" w:cs="Calibri"/>
                <w:sz w:val="16"/>
                <w:szCs w:val="16"/>
                <w:lang w:val="en-US"/>
              </w:rPr>
            </w:pPr>
            <w:r w:rsidRPr="003737BB">
              <w:rPr>
                <w:rFonts w:ascii="Calibri" w:eastAsia="PMingLiU" w:hAnsi="Calibri" w:cs="Calibri"/>
                <w:sz w:val="16"/>
                <w:szCs w:val="16"/>
              </w:rPr>
              <w:t>3.27 (3.22-3.32)</w:t>
            </w:r>
          </w:p>
        </w:tc>
        <w:tc>
          <w:tcPr>
            <w:tcW w:w="975" w:type="dxa"/>
            <w:vMerge/>
            <w:shd w:val="clear" w:color="auto" w:fill="FFFFFF"/>
          </w:tcPr>
          <w:p w:rsidR="00C91D23" w:rsidRPr="003737BB" w:rsidRDefault="00C91D23" w:rsidP="00250B66">
            <w:pPr>
              <w:spacing w:before="0" w:line="240" w:lineRule="auto"/>
              <w:rPr>
                <w:rFonts w:ascii="Calibri" w:eastAsia="PMingLiU" w:hAnsi="Calibri" w:cs="Calibri"/>
                <w:sz w:val="16"/>
                <w:szCs w:val="16"/>
              </w:rPr>
            </w:pPr>
          </w:p>
        </w:tc>
        <w:tc>
          <w:tcPr>
            <w:tcW w:w="852" w:type="dxa"/>
            <w:shd w:val="clear" w:color="auto" w:fill="FFFFFF"/>
          </w:tcPr>
          <w:p w:rsidR="00C91D23" w:rsidRPr="003737BB" w:rsidRDefault="00C91D23" w:rsidP="00250B66">
            <w:pPr>
              <w:spacing w:before="0" w:line="240" w:lineRule="auto"/>
              <w:rPr>
                <w:rFonts w:ascii="Calibri" w:eastAsia="PMingLiU" w:hAnsi="Calibri" w:cs="Calibri"/>
                <w:sz w:val="16"/>
                <w:szCs w:val="16"/>
                <w:lang w:val="en-US"/>
              </w:rPr>
            </w:pPr>
            <w:r w:rsidRPr="003737BB">
              <w:rPr>
                <w:rFonts w:ascii="Calibri" w:eastAsia="PMingLiU" w:hAnsi="Calibri" w:cs="Calibri"/>
                <w:sz w:val="16"/>
                <w:szCs w:val="16"/>
              </w:rPr>
              <w:t>1.48 (1.45-1.51)</w:t>
            </w:r>
          </w:p>
        </w:tc>
        <w:tc>
          <w:tcPr>
            <w:tcW w:w="852" w:type="dxa"/>
            <w:shd w:val="clear" w:color="auto" w:fill="FFFFFF"/>
          </w:tcPr>
          <w:p w:rsidR="00C91D23" w:rsidRPr="003737BB" w:rsidRDefault="00C91D23" w:rsidP="00250B66">
            <w:pPr>
              <w:spacing w:before="0" w:line="240" w:lineRule="auto"/>
              <w:rPr>
                <w:rFonts w:ascii="Calibri" w:eastAsia="PMingLiU" w:hAnsi="Calibri" w:cs="Calibri"/>
                <w:sz w:val="16"/>
                <w:szCs w:val="16"/>
                <w:lang w:val="en-US"/>
              </w:rPr>
            </w:pPr>
            <w:r w:rsidRPr="003737BB">
              <w:rPr>
                <w:rFonts w:ascii="Calibri" w:eastAsia="PMingLiU" w:hAnsi="Calibri" w:cs="Calibri"/>
                <w:sz w:val="16"/>
                <w:szCs w:val="16"/>
              </w:rPr>
              <w:t>1.00 (0.98-1.02)</w:t>
            </w:r>
          </w:p>
        </w:tc>
        <w:tc>
          <w:tcPr>
            <w:tcW w:w="973" w:type="dxa"/>
            <w:vMerge/>
            <w:shd w:val="clear" w:color="auto" w:fill="FFFFFF"/>
          </w:tcPr>
          <w:p w:rsidR="00C91D23" w:rsidRPr="003737BB" w:rsidRDefault="00C91D23" w:rsidP="00250B66">
            <w:pPr>
              <w:spacing w:before="0" w:line="240" w:lineRule="auto"/>
              <w:rPr>
                <w:rFonts w:ascii="Calibri" w:eastAsia="PMingLiU" w:hAnsi="Calibri" w:cs="Calibri"/>
                <w:sz w:val="16"/>
                <w:szCs w:val="16"/>
              </w:rPr>
            </w:pPr>
          </w:p>
        </w:tc>
      </w:tr>
      <w:tr w:rsidR="00C91D23" w:rsidRPr="003737BB" w:rsidTr="00250B66">
        <w:trPr>
          <w:trHeight w:val="465"/>
          <w:jc w:val="center"/>
        </w:trPr>
        <w:tc>
          <w:tcPr>
            <w:tcW w:w="981" w:type="dxa"/>
            <w:vMerge w:val="restart"/>
            <w:shd w:val="clear" w:color="auto" w:fill="E2EFD9"/>
            <w:vAlign w:val="center"/>
          </w:tcPr>
          <w:p w:rsidR="00C91D23" w:rsidRPr="003737BB" w:rsidRDefault="00C91D23" w:rsidP="00250B66">
            <w:pPr>
              <w:spacing w:before="0" w:line="240" w:lineRule="auto"/>
              <w:jc w:val="left"/>
              <w:rPr>
                <w:rFonts w:ascii="Calibri" w:eastAsia="PMingLiU" w:hAnsi="Calibri" w:cs="Calibri"/>
                <w:sz w:val="16"/>
                <w:szCs w:val="16"/>
              </w:rPr>
            </w:pPr>
            <w:proofErr w:type="spellStart"/>
            <w:r w:rsidRPr="003737BB">
              <w:rPr>
                <w:rFonts w:ascii="Calibri" w:eastAsia="PMingLiU" w:hAnsi="Calibri" w:cs="Calibri"/>
                <w:sz w:val="16"/>
                <w:szCs w:val="16"/>
                <w:lang w:val="en-US"/>
              </w:rPr>
              <w:t>Hollinghurst</w:t>
            </w:r>
            <w:proofErr w:type="spellEnd"/>
            <w:r w:rsidRPr="003737BB">
              <w:rPr>
                <w:rFonts w:ascii="Calibri" w:eastAsia="PMingLiU" w:hAnsi="Calibri" w:cs="Calibri"/>
                <w:sz w:val="16"/>
                <w:szCs w:val="16"/>
                <w:lang w:val="en-US"/>
              </w:rPr>
              <w:t xml:space="preserve"> et al. 2021 </w:t>
            </w:r>
            <w:r w:rsidRPr="003737BB">
              <w:rPr>
                <w:rFonts w:ascii="Calibri" w:eastAsia="PMingLiU" w:hAnsi="Calibri" w:cs="Calibri"/>
                <w:sz w:val="16"/>
                <w:szCs w:val="16"/>
                <w:lang w:val="en-US"/>
              </w:rPr>
              <w:fldChar w:fldCharType="begin"/>
            </w:r>
            <w:r>
              <w:rPr>
                <w:rFonts w:ascii="Calibri" w:eastAsia="PMingLiU" w:hAnsi="Calibri" w:cs="Calibri"/>
                <w:sz w:val="16"/>
                <w:szCs w:val="16"/>
                <w:lang w:val="en-US"/>
              </w:rPr>
              <w:instrText xml:space="preserve"> ADDIN EN.CITE &lt;EndNote&gt;&lt;Cite&gt;&lt;Author&gt;Hollinghurst&lt;/Author&gt;&lt;Year&gt;2021&lt;/Year&gt;&lt;RecNum&gt;458&lt;/RecNum&gt;&lt;DisplayText&gt;[18]&lt;/DisplayText&gt;&lt;record&gt;&lt;rec-number&gt;458&lt;/rec-number&gt;&lt;foreign-keys&gt;&lt;key app="EN" db-id="2t25e92dp5r9vqesffnxxapr20p0sfr9r5et" timestamp="1631711979"&gt;458&lt;/key&gt;&lt;/foreign-keys&gt;&lt;ref-type name="Journal Article"&gt;17&lt;/ref-type&gt;&lt;contributors&gt;&lt;authors&gt;&lt;author&gt;Hollinghurst, Joe&lt;/author&gt;&lt;author&gt;Housley, Gemma&lt;/author&gt;&lt;author&gt;Watkins, Alan&lt;/author&gt;&lt;author&gt;Clegg, Andrew&lt;/author&gt;&lt;author&gt;Gilbert, Thomas&lt;/author&gt;&lt;author&gt;Conroy, Simon P&lt;/author&gt;&lt;/authors&gt;&lt;/contributors&gt;&lt;titles&gt;&lt;title&gt;A comparison of two national frailty scoring systems&lt;/title&gt;&lt;secondary-title&gt;Age and Ageing&lt;/secondary-title&gt;&lt;/titles&gt;&lt;periodical&gt;&lt;full-title&gt;Age and Ageing&lt;/full-title&gt;&lt;/periodical&gt;&lt;pages&gt;1208-1214&lt;/pages&gt;&lt;volume&gt;50&lt;/volume&gt;&lt;number&gt;4&lt;/number&gt;&lt;dates&gt;&lt;year&gt;2021&lt;/year&gt;&lt;/dates&gt;&lt;isbn&gt;0002-0729&lt;/isbn&gt;&lt;urls&gt;&lt;/urls&gt;&lt;/record&gt;&lt;/Cite&gt;&lt;/EndNote&gt;</w:instrText>
            </w:r>
            <w:r w:rsidRPr="003737BB">
              <w:rPr>
                <w:rFonts w:ascii="Calibri" w:eastAsia="PMingLiU" w:hAnsi="Calibri" w:cs="Calibri"/>
                <w:sz w:val="16"/>
                <w:szCs w:val="16"/>
                <w:lang w:val="en-US"/>
              </w:rPr>
              <w:fldChar w:fldCharType="separate"/>
            </w:r>
            <w:r>
              <w:rPr>
                <w:rFonts w:ascii="Calibri" w:eastAsia="PMingLiU" w:hAnsi="Calibri" w:cs="Calibri"/>
                <w:noProof/>
                <w:sz w:val="16"/>
                <w:szCs w:val="16"/>
                <w:lang w:val="en-US"/>
              </w:rPr>
              <w:t>[18]</w:t>
            </w:r>
            <w:r w:rsidRPr="003737BB">
              <w:rPr>
                <w:rFonts w:ascii="Calibri" w:eastAsia="PMingLiU" w:hAnsi="Calibri" w:cs="Calibri"/>
                <w:sz w:val="16"/>
                <w:szCs w:val="16"/>
                <w:lang w:val="en-US"/>
              </w:rPr>
              <w:fldChar w:fldCharType="end"/>
            </w:r>
          </w:p>
        </w:tc>
        <w:tc>
          <w:tcPr>
            <w:tcW w:w="1705" w:type="dxa"/>
            <w:shd w:val="clear" w:color="auto" w:fill="E2EFD9"/>
            <w:vAlign w:val="center"/>
          </w:tcPr>
          <w:p w:rsidR="00C91D23" w:rsidRPr="003737BB" w:rsidRDefault="00C91D23" w:rsidP="00250B66">
            <w:pPr>
              <w:spacing w:before="0" w:line="240" w:lineRule="auto"/>
              <w:jc w:val="left"/>
              <w:rPr>
                <w:rFonts w:ascii="Calibri" w:eastAsia="PMingLiU" w:hAnsi="Calibri" w:cs="Calibri"/>
                <w:b/>
                <w:sz w:val="16"/>
                <w:szCs w:val="16"/>
                <w:lang w:val="en-US"/>
              </w:rPr>
            </w:pPr>
            <w:r w:rsidRPr="003737BB">
              <w:rPr>
                <w:rFonts w:ascii="Calibri" w:eastAsia="PMingLiU" w:hAnsi="Calibri" w:cs="Calibri"/>
                <w:b/>
                <w:sz w:val="16"/>
                <w:szCs w:val="16"/>
                <w:lang w:val="en-US"/>
              </w:rPr>
              <w:t xml:space="preserve">Country: </w:t>
            </w:r>
            <w:r w:rsidRPr="003737BB">
              <w:rPr>
                <w:rFonts w:ascii="Calibri" w:eastAsia="PMingLiU" w:hAnsi="Calibri" w:cs="Calibri"/>
                <w:sz w:val="16"/>
                <w:szCs w:val="16"/>
                <w:lang w:val="en-US"/>
              </w:rPr>
              <w:t>UK</w:t>
            </w:r>
          </w:p>
        </w:tc>
        <w:tc>
          <w:tcPr>
            <w:tcW w:w="2069" w:type="dxa"/>
            <w:gridSpan w:val="2"/>
            <w:shd w:val="clear" w:color="auto" w:fill="E2EFD9"/>
          </w:tcPr>
          <w:p w:rsidR="00C91D23" w:rsidRPr="003737BB" w:rsidRDefault="00C91D23" w:rsidP="00250B66">
            <w:pPr>
              <w:spacing w:before="0" w:line="240" w:lineRule="auto"/>
              <w:jc w:val="left"/>
              <w:rPr>
                <w:rFonts w:ascii="Calibri" w:eastAsia="PMingLiU" w:hAnsi="Calibri" w:cs="Calibri"/>
                <w:b/>
                <w:sz w:val="16"/>
                <w:szCs w:val="16"/>
                <w:lang w:val="en-US"/>
              </w:rPr>
            </w:pPr>
            <w:r w:rsidRPr="003737BB">
              <w:rPr>
                <w:rFonts w:ascii="Calibri" w:eastAsia="PMingLiU" w:hAnsi="Calibri" w:cs="Calibri"/>
                <w:b/>
                <w:sz w:val="16"/>
                <w:szCs w:val="16"/>
                <w:lang w:val="en-US"/>
              </w:rPr>
              <w:t xml:space="preserve">Low: </w:t>
            </w:r>
            <w:r w:rsidRPr="003737BB">
              <w:rPr>
                <w:rFonts w:ascii="Calibri" w:eastAsia="PMingLiU" w:hAnsi="Calibri" w:cs="Calibri"/>
                <w:sz w:val="16"/>
                <w:szCs w:val="16"/>
                <w:lang w:val="en-US"/>
              </w:rPr>
              <w:t>53.6%</w:t>
            </w:r>
          </w:p>
        </w:tc>
        <w:tc>
          <w:tcPr>
            <w:tcW w:w="951" w:type="dxa"/>
            <w:shd w:val="clear" w:color="auto" w:fill="E2EFD9"/>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NA</w:t>
            </w:r>
          </w:p>
        </w:tc>
        <w:tc>
          <w:tcPr>
            <w:tcW w:w="989" w:type="dxa"/>
            <w:shd w:val="clear" w:color="auto" w:fill="E2EFD9"/>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1.00</w:t>
            </w:r>
          </w:p>
        </w:tc>
        <w:tc>
          <w:tcPr>
            <w:tcW w:w="984" w:type="dxa"/>
            <w:vMerge w:val="restart"/>
            <w:shd w:val="clear" w:color="auto" w:fill="E2EFD9"/>
          </w:tcPr>
          <w:p w:rsidR="00C91D23" w:rsidRPr="003737BB" w:rsidRDefault="00C91D23" w:rsidP="00250B66">
            <w:pPr>
              <w:spacing w:before="0" w:line="240" w:lineRule="auto"/>
              <w:jc w:val="left"/>
              <w:rPr>
                <w:rFonts w:ascii="Calibri" w:eastAsia="PMingLiU" w:hAnsi="Calibri" w:cs="Calibri"/>
                <w:sz w:val="16"/>
                <w:szCs w:val="16"/>
              </w:rPr>
            </w:pPr>
            <w:r w:rsidRPr="003737BB">
              <w:rPr>
                <w:rFonts w:ascii="Calibri" w:eastAsia="PMingLiU" w:hAnsi="Calibri" w:cs="Calibri"/>
                <w:sz w:val="16"/>
                <w:szCs w:val="16"/>
              </w:rPr>
              <w:t xml:space="preserve">Unadjusted =  </w:t>
            </w:r>
            <w:r w:rsidRPr="003737BB">
              <w:rPr>
                <w:rFonts w:ascii="Calibri" w:eastAsia="PMingLiU" w:hAnsi="Calibri" w:cs="Calibri"/>
                <w:sz w:val="16"/>
                <w:szCs w:val="16"/>
                <w:lang w:val="en-US"/>
              </w:rPr>
              <w:t>N/A</w:t>
            </w:r>
          </w:p>
          <w:p w:rsidR="00C91D23" w:rsidRPr="003737BB" w:rsidRDefault="00C91D23" w:rsidP="00250B66">
            <w:pPr>
              <w:spacing w:before="0" w:line="240" w:lineRule="auto"/>
              <w:jc w:val="left"/>
              <w:rPr>
                <w:rFonts w:ascii="Calibri" w:eastAsia="PMingLiU" w:hAnsi="Calibri" w:cs="Calibri"/>
                <w:sz w:val="16"/>
                <w:szCs w:val="16"/>
              </w:rPr>
            </w:pPr>
          </w:p>
          <w:p w:rsidR="00C91D23" w:rsidRPr="003737BB" w:rsidRDefault="00C91D23" w:rsidP="00250B66">
            <w:pPr>
              <w:spacing w:before="0" w:line="240" w:lineRule="auto"/>
              <w:jc w:val="left"/>
              <w:rPr>
                <w:rFonts w:ascii="Calibri" w:eastAsia="PMingLiU" w:hAnsi="Calibri" w:cs="Calibri"/>
                <w:sz w:val="16"/>
                <w:szCs w:val="16"/>
              </w:rPr>
            </w:pPr>
          </w:p>
          <w:p w:rsidR="00C91D23" w:rsidRPr="003737BB" w:rsidRDefault="00C91D23" w:rsidP="00250B66">
            <w:pPr>
              <w:spacing w:before="0" w:line="240" w:lineRule="auto"/>
              <w:jc w:val="left"/>
              <w:rPr>
                <w:rFonts w:ascii="Calibri" w:eastAsia="PMingLiU" w:hAnsi="Calibri" w:cs="Calibri"/>
                <w:sz w:val="16"/>
                <w:szCs w:val="16"/>
              </w:rPr>
            </w:pPr>
          </w:p>
          <w:p w:rsidR="00C91D23" w:rsidRPr="003737BB" w:rsidRDefault="00C91D23" w:rsidP="00250B66">
            <w:pPr>
              <w:spacing w:before="0" w:line="240" w:lineRule="auto"/>
              <w:jc w:val="left"/>
              <w:rPr>
                <w:rFonts w:ascii="Calibri" w:eastAsia="PMingLiU" w:hAnsi="Calibri" w:cs="Calibri"/>
                <w:sz w:val="16"/>
                <w:szCs w:val="16"/>
              </w:rPr>
            </w:pPr>
          </w:p>
          <w:p w:rsidR="00C91D23" w:rsidRPr="003737BB" w:rsidRDefault="00C91D23" w:rsidP="00250B66">
            <w:pPr>
              <w:spacing w:before="0" w:line="240" w:lineRule="auto"/>
              <w:jc w:val="left"/>
              <w:rPr>
                <w:rFonts w:ascii="Calibri" w:eastAsia="PMingLiU" w:hAnsi="Calibri" w:cs="Calibri"/>
                <w:sz w:val="16"/>
                <w:szCs w:val="16"/>
              </w:rPr>
            </w:pPr>
          </w:p>
          <w:p w:rsidR="00C91D23" w:rsidRPr="003737BB" w:rsidRDefault="00C91D23" w:rsidP="00250B66">
            <w:pPr>
              <w:spacing w:before="0" w:line="240" w:lineRule="auto"/>
              <w:jc w:val="left"/>
              <w:rPr>
                <w:rFonts w:ascii="Calibri" w:eastAsia="PMingLiU" w:hAnsi="Calibri" w:cs="Calibri"/>
                <w:sz w:val="16"/>
                <w:szCs w:val="16"/>
              </w:rPr>
            </w:pPr>
            <w:r w:rsidRPr="003737BB">
              <w:rPr>
                <w:rFonts w:ascii="Calibri" w:eastAsia="PMingLiU" w:hAnsi="Calibri" w:cs="Calibri"/>
                <w:sz w:val="16"/>
                <w:szCs w:val="16"/>
              </w:rPr>
              <w:t xml:space="preserve">Adjusted= </w:t>
            </w:r>
            <w:r w:rsidRPr="003737BB">
              <w:rPr>
                <w:rFonts w:ascii="Calibri" w:eastAsia="PMingLiU" w:hAnsi="Calibri" w:cs="Calibri"/>
                <w:sz w:val="16"/>
                <w:szCs w:val="16"/>
                <w:lang w:val="en-US"/>
              </w:rPr>
              <w:t>0.62</w:t>
            </w:r>
          </w:p>
        </w:tc>
        <w:tc>
          <w:tcPr>
            <w:tcW w:w="853" w:type="dxa"/>
            <w:shd w:val="clear" w:color="auto" w:fill="E2EFD9"/>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NA</w:t>
            </w:r>
          </w:p>
        </w:tc>
        <w:tc>
          <w:tcPr>
            <w:tcW w:w="852" w:type="dxa"/>
            <w:shd w:val="clear" w:color="auto" w:fill="E2EFD9"/>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1.00</w:t>
            </w:r>
          </w:p>
        </w:tc>
        <w:tc>
          <w:tcPr>
            <w:tcW w:w="975" w:type="dxa"/>
            <w:vMerge w:val="restart"/>
            <w:shd w:val="clear" w:color="auto" w:fill="E2EFD9"/>
          </w:tcPr>
          <w:p w:rsidR="00C91D23" w:rsidRPr="003737BB" w:rsidRDefault="00C91D23" w:rsidP="00250B66">
            <w:pPr>
              <w:spacing w:before="0" w:line="240" w:lineRule="auto"/>
              <w:jc w:val="left"/>
              <w:rPr>
                <w:rFonts w:ascii="Calibri" w:eastAsia="PMingLiU" w:hAnsi="Calibri" w:cs="Calibri"/>
                <w:sz w:val="16"/>
                <w:szCs w:val="16"/>
              </w:rPr>
            </w:pPr>
            <w:r w:rsidRPr="003737BB">
              <w:rPr>
                <w:rFonts w:ascii="Calibri" w:eastAsia="PMingLiU" w:hAnsi="Calibri" w:cs="Calibri"/>
                <w:sz w:val="16"/>
                <w:szCs w:val="16"/>
              </w:rPr>
              <w:t xml:space="preserve">Unadjusted =  </w:t>
            </w:r>
            <w:r w:rsidRPr="003737BB">
              <w:rPr>
                <w:rFonts w:ascii="Calibri" w:eastAsia="PMingLiU" w:hAnsi="Calibri" w:cs="Calibri"/>
                <w:sz w:val="16"/>
                <w:szCs w:val="16"/>
                <w:lang w:val="en-US"/>
              </w:rPr>
              <w:t>N/A</w:t>
            </w:r>
          </w:p>
          <w:p w:rsidR="00C91D23" w:rsidRPr="003737BB" w:rsidRDefault="00C91D23" w:rsidP="00250B66">
            <w:pPr>
              <w:spacing w:before="0" w:line="240" w:lineRule="auto"/>
              <w:jc w:val="left"/>
              <w:rPr>
                <w:rFonts w:ascii="Calibri" w:eastAsia="PMingLiU" w:hAnsi="Calibri" w:cs="Calibri"/>
                <w:sz w:val="16"/>
                <w:szCs w:val="16"/>
              </w:rPr>
            </w:pPr>
          </w:p>
          <w:p w:rsidR="00C91D23" w:rsidRPr="003737BB" w:rsidRDefault="00C91D23" w:rsidP="00250B66">
            <w:pPr>
              <w:spacing w:before="0" w:line="240" w:lineRule="auto"/>
              <w:jc w:val="left"/>
              <w:rPr>
                <w:rFonts w:ascii="Calibri" w:eastAsia="PMingLiU" w:hAnsi="Calibri" w:cs="Calibri"/>
                <w:sz w:val="16"/>
                <w:szCs w:val="16"/>
              </w:rPr>
            </w:pPr>
          </w:p>
          <w:p w:rsidR="00C91D23" w:rsidRPr="003737BB" w:rsidRDefault="00C91D23" w:rsidP="00250B66">
            <w:pPr>
              <w:spacing w:before="0" w:line="240" w:lineRule="auto"/>
              <w:jc w:val="left"/>
              <w:rPr>
                <w:rFonts w:ascii="Calibri" w:eastAsia="PMingLiU" w:hAnsi="Calibri" w:cs="Calibri"/>
                <w:sz w:val="16"/>
                <w:szCs w:val="16"/>
              </w:rPr>
            </w:pPr>
          </w:p>
          <w:p w:rsidR="00C91D23" w:rsidRPr="003737BB" w:rsidRDefault="00C91D23" w:rsidP="00250B66">
            <w:pPr>
              <w:spacing w:before="0" w:line="240" w:lineRule="auto"/>
              <w:jc w:val="left"/>
              <w:rPr>
                <w:rFonts w:ascii="Calibri" w:eastAsia="PMingLiU" w:hAnsi="Calibri" w:cs="Calibri"/>
                <w:sz w:val="16"/>
                <w:szCs w:val="16"/>
              </w:rPr>
            </w:pPr>
          </w:p>
          <w:p w:rsidR="00C91D23" w:rsidRPr="003737BB" w:rsidRDefault="00C91D23" w:rsidP="00250B66">
            <w:pPr>
              <w:spacing w:before="0" w:line="240" w:lineRule="auto"/>
              <w:jc w:val="left"/>
              <w:rPr>
                <w:rFonts w:ascii="Calibri" w:eastAsia="PMingLiU" w:hAnsi="Calibri" w:cs="Calibri"/>
                <w:sz w:val="16"/>
                <w:szCs w:val="16"/>
              </w:rPr>
            </w:pPr>
          </w:p>
          <w:p w:rsidR="00C91D23" w:rsidRPr="003737BB" w:rsidRDefault="00C91D23" w:rsidP="00250B66">
            <w:pPr>
              <w:spacing w:before="0" w:line="240" w:lineRule="auto"/>
              <w:jc w:val="left"/>
              <w:rPr>
                <w:rFonts w:ascii="Calibri" w:eastAsia="PMingLiU" w:hAnsi="Calibri" w:cs="Calibri"/>
                <w:sz w:val="16"/>
                <w:szCs w:val="16"/>
              </w:rPr>
            </w:pPr>
            <w:r w:rsidRPr="003737BB">
              <w:rPr>
                <w:rFonts w:ascii="Calibri" w:eastAsia="PMingLiU" w:hAnsi="Calibri" w:cs="Calibri"/>
                <w:sz w:val="16"/>
                <w:szCs w:val="16"/>
              </w:rPr>
              <w:t xml:space="preserve">Adjusted= </w:t>
            </w:r>
            <w:r w:rsidRPr="003737BB">
              <w:rPr>
                <w:rFonts w:ascii="Calibri" w:eastAsia="PMingLiU" w:hAnsi="Calibri" w:cs="Calibri"/>
                <w:sz w:val="16"/>
                <w:szCs w:val="16"/>
                <w:lang w:val="en-US"/>
              </w:rPr>
              <w:t>0.64</w:t>
            </w:r>
          </w:p>
        </w:tc>
        <w:tc>
          <w:tcPr>
            <w:tcW w:w="852" w:type="dxa"/>
            <w:shd w:val="clear" w:color="auto" w:fill="E2EFD9"/>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NA</w:t>
            </w:r>
          </w:p>
        </w:tc>
        <w:tc>
          <w:tcPr>
            <w:tcW w:w="852" w:type="dxa"/>
            <w:shd w:val="clear" w:color="auto" w:fill="E2EFD9"/>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1.00</w:t>
            </w:r>
          </w:p>
        </w:tc>
        <w:tc>
          <w:tcPr>
            <w:tcW w:w="973" w:type="dxa"/>
            <w:vMerge w:val="restart"/>
            <w:shd w:val="clear" w:color="auto" w:fill="E2EFD9"/>
          </w:tcPr>
          <w:p w:rsidR="00C91D23" w:rsidRPr="003737BB" w:rsidRDefault="00C91D23" w:rsidP="00250B66">
            <w:pPr>
              <w:spacing w:before="0" w:line="240" w:lineRule="auto"/>
              <w:jc w:val="left"/>
              <w:rPr>
                <w:rFonts w:ascii="Calibri" w:eastAsia="PMingLiU" w:hAnsi="Calibri" w:cs="Calibri"/>
                <w:sz w:val="16"/>
                <w:szCs w:val="16"/>
              </w:rPr>
            </w:pPr>
            <w:r w:rsidRPr="003737BB">
              <w:rPr>
                <w:rFonts w:ascii="Calibri" w:eastAsia="PMingLiU" w:hAnsi="Calibri" w:cs="Calibri"/>
                <w:sz w:val="16"/>
                <w:szCs w:val="16"/>
              </w:rPr>
              <w:t xml:space="preserve">Unadjusted =  </w:t>
            </w:r>
            <w:r w:rsidRPr="003737BB">
              <w:rPr>
                <w:rFonts w:ascii="Calibri" w:eastAsia="PMingLiU" w:hAnsi="Calibri" w:cs="Calibri"/>
                <w:sz w:val="16"/>
                <w:szCs w:val="16"/>
                <w:lang w:val="en-US"/>
              </w:rPr>
              <w:t>N/A</w:t>
            </w:r>
          </w:p>
          <w:p w:rsidR="00C91D23" w:rsidRPr="003737BB" w:rsidRDefault="00C91D23" w:rsidP="00250B66">
            <w:pPr>
              <w:spacing w:before="0" w:line="240" w:lineRule="auto"/>
              <w:jc w:val="left"/>
              <w:rPr>
                <w:rFonts w:ascii="Calibri" w:eastAsia="PMingLiU" w:hAnsi="Calibri" w:cs="Calibri"/>
                <w:sz w:val="16"/>
                <w:szCs w:val="16"/>
              </w:rPr>
            </w:pPr>
          </w:p>
          <w:p w:rsidR="00C91D23" w:rsidRPr="003737BB" w:rsidRDefault="00C91D23" w:rsidP="00250B66">
            <w:pPr>
              <w:spacing w:before="0" w:line="240" w:lineRule="auto"/>
              <w:jc w:val="left"/>
              <w:rPr>
                <w:rFonts w:ascii="Calibri" w:eastAsia="PMingLiU" w:hAnsi="Calibri" w:cs="Calibri"/>
                <w:sz w:val="16"/>
                <w:szCs w:val="16"/>
              </w:rPr>
            </w:pPr>
          </w:p>
          <w:p w:rsidR="00C91D23" w:rsidRPr="003737BB" w:rsidRDefault="00C91D23" w:rsidP="00250B66">
            <w:pPr>
              <w:spacing w:before="0" w:line="240" w:lineRule="auto"/>
              <w:jc w:val="left"/>
              <w:rPr>
                <w:rFonts w:ascii="Calibri" w:eastAsia="PMingLiU" w:hAnsi="Calibri" w:cs="Calibri"/>
                <w:sz w:val="16"/>
                <w:szCs w:val="16"/>
              </w:rPr>
            </w:pPr>
          </w:p>
          <w:p w:rsidR="00C91D23" w:rsidRPr="003737BB" w:rsidRDefault="00C91D23" w:rsidP="00250B66">
            <w:pPr>
              <w:spacing w:before="0" w:line="240" w:lineRule="auto"/>
              <w:jc w:val="left"/>
              <w:rPr>
                <w:rFonts w:ascii="Calibri" w:eastAsia="PMingLiU" w:hAnsi="Calibri" w:cs="Calibri"/>
                <w:sz w:val="16"/>
                <w:szCs w:val="16"/>
              </w:rPr>
            </w:pPr>
          </w:p>
          <w:p w:rsidR="00C91D23" w:rsidRPr="003737BB" w:rsidRDefault="00C91D23" w:rsidP="00250B66">
            <w:pPr>
              <w:spacing w:before="0" w:line="240" w:lineRule="auto"/>
              <w:jc w:val="left"/>
              <w:rPr>
                <w:rFonts w:ascii="Calibri" w:eastAsia="PMingLiU" w:hAnsi="Calibri" w:cs="Calibri"/>
                <w:sz w:val="16"/>
                <w:szCs w:val="16"/>
              </w:rPr>
            </w:pPr>
          </w:p>
          <w:p w:rsidR="00C91D23" w:rsidRPr="003737BB" w:rsidRDefault="00C91D23" w:rsidP="00250B66">
            <w:pPr>
              <w:spacing w:before="0" w:line="240" w:lineRule="auto"/>
              <w:jc w:val="left"/>
              <w:rPr>
                <w:rFonts w:ascii="Calibri" w:eastAsia="PMingLiU" w:hAnsi="Calibri" w:cs="Calibri"/>
                <w:sz w:val="16"/>
                <w:szCs w:val="16"/>
              </w:rPr>
            </w:pPr>
            <w:r w:rsidRPr="003737BB">
              <w:rPr>
                <w:rFonts w:ascii="Calibri" w:eastAsia="PMingLiU" w:hAnsi="Calibri" w:cs="Calibri"/>
                <w:sz w:val="16"/>
                <w:szCs w:val="16"/>
              </w:rPr>
              <w:t xml:space="preserve">Adjusted= </w:t>
            </w:r>
            <w:r w:rsidRPr="003737BB">
              <w:rPr>
                <w:rFonts w:ascii="Calibri" w:eastAsia="PMingLiU" w:hAnsi="Calibri" w:cs="Calibri"/>
                <w:sz w:val="16"/>
                <w:szCs w:val="16"/>
                <w:lang w:val="en-US"/>
              </w:rPr>
              <w:t>0.55</w:t>
            </w:r>
          </w:p>
        </w:tc>
      </w:tr>
      <w:tr w:rsidR="00C91D23" w:rsidRPr="003737BB" w:rsidTr="00250B66">
        <w:trPr>
          <w:trHeight w:val="465"/>
          <w:jc w:val="center"/>
        </w:trPr>
        <w:tc>
          <w:tcPr>
            <w:tcW w:w="981" w:type="dxa"/>
            <w:vMerge/>
            <w:shd w:val="clear" w:color="auto" w:fill="E2EFD9"/>
            <w:vAlign w:val="center"/>
          </w:tcPr>
          <w:p w:rsidR="00C91D23" w:rsidRPr="003737BB" w:rsidRDefault="00C91D23" w:rsidP="00250B66">
            <w:pPr>
              <w:spacing w:before="0" w:line="240" w:lineRule="auto"/>
              <w:jc w:val="left"/>
              <w:rPr>
                <w:rFonts w:ascii="Calibri" w:eastAsia="PMingLiU" w:hAnsi="Calibri" w:cs="Calibri"/>
                <w:sz w:val="16"/>
                <w:szCs w:val="16"/>
              </w:rPr>
            </w:pPr>
          </w:p>
        </w:tc>
        <w:tc>
          <w:tcPr>
            <w:tcW w:w="1705" w:type="dxa"/>
            <w:shd w:val="clear" w:color="auto" w:fill="E2EFD9"/>
            <w:vAlign w:val="center"/>
          </w:tcPr>
          <w:p w:rsidR="00C91D23" w:rsidRPr="003737BB" w:rsidRDefault="00C91D23" w:rsidP="00250B66">
            <w:pPr>
              <w:spacing w:before="0" w:line="240" w:lineRule="auto"/>
              <w:jc w:val="left"/>
              <w:rPr>
                <w:rFonts w:ascii="Calibri" w:eastAsia="PMingLiU" w:hAnsi="Calibri" w:cs="Calibri"/>
                <w:b/>
                <w:sz w:val="16"/>
                <w:szCs w:val="16"/>
                <w:lang w:val="en-US"/>
              </w:rPr>
            </w:pPr>
            <w:r w:rsidRPr="003737BB">
              <w:rPr>
                <w:rFonts w:ascii="Calibri" w:eastAsia="PMingLiU" w:hAnsi="Calibri" w:cs="Calibri"/>
                <w:b/>
                <w:sz w:val="16"/>
                <w:szCs w:val="16"/>
                <w:lang w:val="en-US"/>
              </w:rPr>
              <w:t xml:space="preserve">Population: </w:t>
            </w:r>
            <w:r w:rsidRPr="003737BB">
              <w:rPr>
                <w:rFonts w:ascii="Calibri" w:eastAsia="PMingLiU" w:hAnsi="Calibri" w:cs="Calibri"/>
                <w:sz w:val="16"/>
                <w:szCs w:val="16"/>
              </w:rPr>
              <w:t xml:space="preserve">Patients aged </w:t>
            </w:r>
            <w:r w:rsidRPr="003737BB">
              <w:rPr>
                <w:rFonts w:ascii="Calibri" w:eastAsia="PMingLiU" w:hAnsi="Calibri" w:cs="Calibri"/>
                <w:bCs/>
                <w:sz w:val="16"/>
                <w:szCs w:val="16"/>
              </w:rPr>
              <w:t>≥65 years who were hospitalised as an emergency between 2013-2017 (Wales, UK)</w:t>
            </w:r>
          </w:p>
        </w:tc>
        <w:tc>
          <w:tcPr>
            <w:tcW w:w="2069" w:type="dxa"/>
            <w:gridSpan w:val="2"/>
            <w:shd w:val="clear" w:color="auto" w:fill="E2EFD9"/>
          </w:tcPr>
          <w:p w:rsidR="00C91D23" w:rsidRPr="003737BB" w:rsidRDefault="00C91D23" w:rsidP="00250B66">
            <w:pPr>
              <w:spacing w:before="0" w:line="240" w:lineRule="auto"/>
              <w:jc w:val="left"/>
              <w:rPr>
                <w:rFonts w:ascii="Calibri" w:eastAsia="PMingLiU" w:hAnsi="Calibri" w:cs="Calibri"/>
                <w:b/>
                <w:sz w:val="16"/>
                <w:szCs w:val="16"/>
                <w:lang w:val="en-US"/>
              </w:rPr>
            </w:pPr>
            <w:r w:rsidRPr="003737BB">
              <w:rPr>
                <w:rFonts w:ascii="Calibri" w:eastAsia="PMingLiU" w:hAnsi="Calibri" w:cs="Calibri"/>
                <w:b/>
                <w:sz w:val="16"/>
                <w:szCs w:val="16"/>
                <w:lang w:val="en-US"/>
              </w:rPr>
              <w:t xml:space="preserve">Intermediate: </w:t>
            </w:r>
            <w:r w:rsidRPr="003737BB">
              <w:rPr>
                <w:rFonts w:ascii="Calibri" w:eastAsia="PMingLiU" w:hAnsi="Calibri" w:cs="Calibri"/>
                <w:sz w:val="16"/>
                <w:szCs w:val="16"/>
                <w:lang w:val="en-US"/>
              </w:rPr>
              <w:t>33.5%</w:t>
            </w:r>
          </w:p>
        </w:tc>
        <w:tc>
          <w:tcPr>
            <w:tcW w:w="951" w:type="dxa"/>
            <w:shd w:val="clear" w:color="auto" w:fill="E2EFD9"/>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NA</w:t>
            </w:r>
          </w:p>
        </w:tc>
        <w:tc>
          <w:tcPr>
            <w:tcW w:w="989" w:type="dxa"/>
            <w:shd w:val="clear" w:color="auto" w:fill="E2EFD9"/>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1.34 (1.29-1.38)</w:t>
            </w:r>
          </w:p>
        </w:tc>
        <w:tc>
          <w:tcPr>
            <w:tcW w:w="984" w:type="dxa"/>
            <w:vMerge/>
            <w:shd w:val="clear" w:color="auto" w:fill="E2EFD9"/>
          </w:tcPr>
          <w:p w:rsidR="00C91D23" w:rsidRPr="003737BB" w:rsidRDefault="00C91D23" w:rsidP="00250B66">
            <w:pPr>
              <w:spacing w:before="0" w:line="240" w:lineRule="auto"/>
              <w:jc w:val="left"/>
              <w:rPr>
                <w:rFonts w:ascii="Calibri" w:eastAsia="PMingLiU" w:hAnsi="Calibri" w:cs="Calibri"/>
                <w:sz w:val="16"/>
                <w:szCs w:val="16"/>
              </w:rPr>
            </w:pPr>
          </w:p>
        </w:tc>
        <w:tc>
          <w:tcPr>
            <w:tcW w:w="853" w:type="dxa"/>
            <w:shd w:val="clear" w:color="auto" w:fill="E2EFD9"/>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NA</w:t>
            </w:r>
          </w:p>
        </w:tc>
        <w:tc>
          <w:tcPr>
            <w:tcW w:w="852" w:type="dxa"/>
            <w:shd w:val="clear" w:color="auto" w:fill="E2EFD9"/>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1.68 (1.63-1.72)</w:t>
            </w:r>
          </w:p>
        </w:tc>
        <w:tc>
          <w:tcPr>
            <w:tcW w:w="975" w:type="dxa"/>
            <w:vMerge/>
            <w:shd w:val="clear" w:color="auto" w:fill="E2EFD9"/>
          </w:tcPr>
          <w:p w:rsidR="00C91D23" w:rsidRPr="003737BB" w:rsidRDefault="00C91D23" w:rsidP="00250B66">
            <w:pPr>
              <w:spacing w:before="0" w:line="240" w:lineRule="auto"/>
              <w:jc w:val="left"/>
              <w:rPr>
                <w:rFonts w:ascii="Calibri" w:eastAsia="PMingLiU" w:hAnsi="Calibri" w:cs="Calibri"/>
                <w:sz w:val="16"/>
                <w:szCs w:val="16"/>
              </w:rPr>
            </w:pPr>
          </w:p>
        </w:tc>
        <w:tc>
          <w:tcPr>
            <w:tcW w:w="852" w:type="dxa"/>
            <w:shd w:val="clear" w:color="auto" w:fill="E2EFD9"/>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NA</w:t>
            </w:r>
          </w:p>
        </w:tc>
        <w:tc>
          <w:tcPr>
            <w:tcW w:w="852" w:type="dxa"/>
            <w:shd w:val="clear" w:color="auto" w:fill="E2EFD9"/>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1.31 (1.25-1.37)</w:t>
            </w:r>
          </w:p>
        </w:tc>
        <w:tc>
          <w:tcPr>
            <w:tcW w:w="973" w:type="dxa"/>
            <w:vMerge/>
            <w:shd w:val="clear" w:color="auto" w:fill="E2EFD9"/>
          </w:tcPr>
          <w:p w:rsidR="00C91D23" w:rsidRPr="003737BB" w:rsidRDefault="00C91D23" w:rsidP="00250B66">
            <w:pPr>
              <w:spacing w:before="0" w:line="240" w:lineRule="auto"/>
              <w:jc w:val="left"/>
              <w:rPr>
                <w:rFonts w:ascii="Calibri" w:eastAsia="PMingLiU" w:hAnsi="Calibri" w:cs="Calibri"/>
                <w:sz w:val="16"/>
                <w:szCs w:val="16"/>
              </w:rPr>
            </w:pPr>
          </w:p>
        </w:tc>
      </w:tr>
      <w:tr w:rsidR="00C91D23" w:rsidRPr="003737BB" w:rsidTr="00250B66">
        <w:trPr>
          <w:trHeight w:val="465"/>
          <w:jc w:val="center"/>
        </w:trPr>
        <w:tc>
          <w:tcPr>
            <w:tcW w:w="981" w:type="dxa"/>
            <w:vMerge/>
            <w:shd w:val="clear" w:color="auto" w:fill="E2EFD9"/>
            <w:vAlign w:val="center"/>
          </w:tcPr>
          <w:p w:rsidR="00C91D23" w:rsidRPr="003737BB" w:rsidRDefault="00C91D23" w:rsidP="00250B66">
            <w:pPr>
              <w:spacing w:before="0" w:line="240" w:lineRule="auto"/>
              <w:jc w:val="left"/>
              <w:rPr>
                <w:rFonts w:ascii="Calibri" w:eastAsia="PMingLiU" w:hAnsi="Calibri" w:cs="Calibri"/>
                <w:sz w:val="16"/>
                <w:szCs w:val="16"/>
              </w:rPr>
            </w:pPr>
          </w:p>
        </w:tc>
        <w:tc>
          <w:tcPr>
            <w:tcW w:w="1705" w:type="dxa"/>
            <w:shd w:val="clear" w:color="auto" w:fill="E2EFD9"/>
            <w:vAlign w:val="center"/>
          </w:tcPr>
          <w:p w:rsidR="00C91D23" w:rsidRPr="003737BB" w:rsidRDefault="00C91D23" w:rsidP="00250B66">
            <w:pPr>
              <w:spacing w:before="0" w:line="240" w:lineRule="auto"/>
              <w:jc w:val="left"/>
              <w:rPr>
                <w:rFonts w:ascii="Calibri" w:eastAsia="PMingLiU" w:hAnsi="Calibri" w:cs="Calibri"/>
                <w:b/>
                <w:sz w:val="16"/>
                <w:szCs w:val="16"/>
                <w:lang w:val="en-US"/>
              </w:rPr>
            </w:pPr>
            <w:r w:rsidRPr="003737BB">
              <w:rPr>
                <w:rFonts w:ascii="Calibri" w:eastAsia="PMingLiU" w:hAnsi="Calibri" w:cs="Calibri"/>
                <w:b/>
                <w:sz w:val="16"/>
                <w:szCs w:val="16"/>
                <w:lang w:val="en-US"/>
              </w:rPr>
              <w:t xml:space="preserve">Number of patients: </w:t>
            </w:r>
            <w:r w:rsidRPr="003737BB">
              <w:rPr>
                <w:rFonts w:ascii="Calibri" w:eastAsia="PMingLiU" w:hAnsi="Calibri" w:cs="Calibri"/>
                <w:sz w:val="16"/>
                <w:szCs w:val="16"/>
                <w:lang w:val="en-US"/>
              </w:rPr>
              <w:t>126,600</w:t>
            </w:r>
          </w:p>
        </w:tc>
        <w:tc>
          <w:tcPr>
            <w:tcW w:w="2069" w:type="dxa"/>
            <w:gridSpan w:val="2"/>
            <w:shd w:val="clear" w:color="auto" w:fill="E2EFD9"/>
          </w:tcPr>
          <w:p w:rsidR="00C91D23" w:rsidRPr="003737BB" w:rsidRDefault="00C91D23" w:rsidP="00250B66">
            <w:pPr>
              <w:spacing w:before="0" w:line="240" w:lineRule="auto"/>
              <w:jc w:val="left"/>
              <w:rPr>
                <w:rFonts w:ascii="Calibri" w:eastAsia="PMingLiU" w:hAnsi="Calibri" w:cs="Calibri"/>
                <w:b/>
                <w:sz w:val="16"/>
                <w:szCs w:val="16"/>
                <w:lang w:val="en-US"/>
              </w:rPr>
            </w:pPr>
            <w:r w:rsidRPr="003737BB">
              <w:rPr>
                <w:rFonts w:ascii="Calibri" w:eastAsia="PMingLiU" w:hAnsi="Calibri" w:cs="Calibri"/>
                <w:b/>
                <w:sz w:val="16"/>
                <w:szCs w:val="16"/>
                <w:lang w:val="en-US"/>
              </w:rPr>
              <w:t xml:space="preserve">High: </w:t>
            </w:r>
            <w:r w:rsidRPr="003737BB">
              <w:rPr>
                <w:rFonts w:ascii="Calibri" w:eastAsia="PMingLiU" w:hAnsi="Calibri" w:cs="Calibri"/>
                <w:sz w:val="16"/>
                <w:szCs w:val="16"/>
                <w:lang w:val="en-US"/>
              </w:rPr>
              <w:t>12.9%</w:t>
            </w:r>
          </w:p>
        </w:tc>
        <w:tc>
          <w:tcPr>
            <w:tcW w:w="951" w:type="dxa"/>
            <w:shd w:val="clear" w:color="auto" w:fill="E2EFD9"/>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NA</w:t>
            </w:r>
          </w:p>
        </w:tc>
        <w:tc>
          <w:tcPr>
            <w:tcW w:w="989" w:type="dxa"/>
            <w:shd w:val="clear" w:color="auto" w:fill="E2EFD9"/>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1.44 (1.37-1.51)</w:t>
            </w:r>
          </w:p>
        </w:tc>
        <w:tc>
          <w:tcPr>
            <w:tcW w:w="984" w:type="dxa"/>
            <w:vMerge/>
            <w:shd w:val="clear" w:color="auto" w:fill="E2EFD9"/>
          </w:tcPr>
          <w:p w:rsidR="00C91D23" w:rsidRPr="003737BB" w:rsidRDefault="00C91D23" w:rsidP="00250B66">
            <w:pPr>
              <w:spacing w:before="0" w:line="240" w:lineRule="auto"/>
              <w:jc w:val="left"/>
              <w:rPr>
                <w:rFonts w:ascii="Calibri" w:eastAsia="PMingLiU" w:hAnsi="Calibri" w:cs="Calibri"/>
                <w:sz w:val="16"/>
                <w:szCs w:val="16"/>
              </w:rPr>
            </w:pPr>
          </w:p>
        </w:tc>
        <w:tc>
          <w:tcPr>
            <w:tcW w:w="853" w:type="dxa"/>
            <w:shd w:val="clear" w:color="auto" w:fill="E2EFD9"/>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NA</w:t>
            </w:r>
          </w:p>
        </w:tc>
        <w:tc>
          <w:tcPr>
            <w:tcW w:w="852" w:type="dxa"/>
            <w:shd w:val="clear" w:color="auto" w:fill="E2EFD9"/>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2.07 (1.99-2.14)</w:t>
            </w:r>
          </w:p>
        </w:tc>
        <w:tc>
          <w:tcPr>
            <w:tcW w:w="975" w:type="dxa"/>
            <w:vMerge/>
            <w:shd w:val="clear" w:color="auto" w:fill="E2EFD9"/>
          </w:tcPr>
          <w:p w:rsidR="00C91D23" w:rsidRPr="003737BB" w:rsidRDefault="00C91D23" w:rsidP="00250B66">
            <w:pPr>
              <w:spacing w:before="0" w:line="240" w:lineRule="auto"/>
              <w:jc w:val="left"/>
              <w:rPr>
                <w:rFonts w:ascii="Calibri" w:eastAsia="PMingLiU" w:hAnsi="Calibri" w:cs="Calibri"/>
                <w:sz w:val="16"/>
                <w:szCs w:val="16"/>
              </w:rPr>
            </w:pPr>
          </w:p>
        </w:tc>
        <w:tc>
          <w:tcPr>
            <w:tcW w:w="852" w:type="dxa"/>
            <w:shd w:val="clear" w:color="auto" w:fill="E2EFD9"/>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NA</w:t>
            </w:r>
          </w:p>
        </w:tc>
        <w:tc>
          <w:tcPr>
            <w:tcW w:w="852" w:type="dxa"/>
            <w:shd w:val="clear" w:color="auto" w:fill="E2EFD9"/>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1.52 (1.43-1.61)</w:t>
            </w:r>
          </w:p>
        </w:tc>
        <w:tc>
          <w:tcPr>
            <w:tcW w:w="973" w:type="dxa"/>
            <w:vMerge/>
            <w:shd w:val="clear" w:color="auto" w:fill="E2EFD9"/>
          </w:tcPr>
          <w:p w:rsidR="00C91D23" w:rsidRPr="003737BB" w:rsidRDefault="00C91D23" w:rsidP="00250B66">
            <w:pPr>
              <w:spacing w:before="0" w:line="240" w:lineRule="auto"/>
              <w:jc w:val="left"/>
              <w:rPr>
                <w:rFonts w:ascii="Calibri" w:eastAsia="PMingLiU" w:hAnsi="Calibri" w:cs="Calibri"/>
                <w:sz w:val="16"/>
                <w:szCs w:val="16"/>
              </w:rPr>
            </w:pPr>
          </w:p>
        </w:tc>
      </w:tr>
      <w:tr w:rsidR="00C91D23" w:rsidRPr="003737BB" w:rsidTr="00250B66">
        <w:trPr>
          <w:trHeight w:val="465"/>
          <w:jc w:val="center"/>
        </w:trPr>
        <w:tc>
          <w:tcPr>
            <w:tcW w:w="981" w:type="dxa"/>
            <w:vMerge w:val="restart"/>
            <w:shd w:val="clear" w:color="auto" w:fill="FFFFFF"/>
            <w:vAlign w:val="center"/>
          </w:tcPr>
          <w:p w:rsidR="00C91D23" w:rsidRPr="003737BB" w:rsidRDefault="00C91D23" w:rsidP="00250B66">
            <w:pPr>
              <w:spacing w:before="0" w:line="240" w:lineRule="auto"/>
              <w:jc w:val="left"/>
              <w:rPr>
                <w:rFonts w:ascii="Calibri" w:eastAsia="PMingLiU" w:hAnsi="Calibri" w:cs="Calibri"/>
                <w:sz w:val="16"/>
                <w:szCs w:val="16"/>
              </w:rPr>
            </w:pPr>
            <w:proofErr w:type="spellStart"/>
            <w:r w:rsidRPr="003737BB">
              <w:rPr>
                <w:rFonts w:ascii="Calibri" w:eastAsia="PMingLiU" w:hAnsi="Calibri" w:cs="Calibri"/>
                <w:sz w:val="16"/>
                <w:szCs w:val="16"/>
                <w:lang w:val="en-US"/>
              </w:rPr>
              <w:t>Kundi</w:t>
            </w:r>
            <w:proofErr w:type="spellEnd"/>
            <w:r w:rsidRPr="003737BB">
              <w:rPr>
                <w:rFonts w:ascii="Calibri" w:eastAsia="PMingLiU" w:hAnsi="Calibri" w:cs="Calibri"/>
                <w:sz w:val="16"/>
                <w:szCs w:val="16"/>
                <w:lang w:val="en-US"/>
              </w:rPr>
              <w:t xml:space="preserve"> et al. 2019 </w:t>
            </w:r>
            <w:r w:rsidRPr="003737BB">
              <w:rPr>
                <w:rFonts w:ascii="Calibri" w:eastAsia="PMingLiU" w:hAnsi="Calibri" w:cs="Calibri"/>
                <w:sz w:val="16"/>
                <w:szCs w:val="16"/>
                <w:lang w:val="en-US"/>
              </w:rPr>
              <w:fldChar w:fldCharType="begin"/>
            </w:r>
            <w:r>
              <w:rPr>
                <w:rFonts w:ascii="Calibri" w:eastAsia="PMingLiU" w:hAnsi="Calibri" w:cs="Calibri"/>
                <w:sz w:val="16"/>
                <w:szCs w:val="16"/>
                <w:lang w:val="en-US"/>
              </w:rPr>
              <w:instrText xml:space="preserve"> ADDIN EN.CITE &lt;EndNote&gt;&lt;Cite&gt;&lt;Author&gt;Kundi&lt;/Author&gt;&lt;Year&gt;2019&lt;/Year&gt;&lt;RecNum&gt;603&lt;/RecNum&gt;&lt;DisplayText&gt;[23]&lt;/DisplayText&gt;&lt;record&gt;&lt;rec-number&gt;603&lt;/rec-number&gt;&lt;foreign-keys&gt;&lt;key app="EN" db-id="2t25e92dp5r9vqesffnxxapr20p0sfr9r5et" timestamp="1634822712"&gt;603&lt;/key&gt;&lt;/foreign-keys&gt;&lt;ref-type name="Journal Article"&gt;17&lt;/ref-type&gt;&lt;contributors&gt;&lt;authors&gt;&lt;author&gt;Kundi, Harun&lt;/author&gt;&lt;author&gt;Wadhera, Rishi K&lt;/author&gt;&lt;author&gt;Strom, Jordan B&lt;/author&gt;&lt;author&gt;Valsdottir, Linda R&lt;/author&gt;&lt;author&gt;Shen, Changyu&lt;/author&gt;&lt;author&gt;Kazi, Dhruv S&lt;/author&gt;&lt;author&gt;Yeh, Robert W&lt;/author&gt;&lt;/authors&gt;&lt;/contributors&gt;&lt;titles&gt;&lt;title&gt;Association of frailty with 30-day outcomes for acute myocardial infarction, heart failure, and pneumonia among elderly adults&lt;/title&gt;&lt;secondary-title&gt;JAMA cardiology&lt;/secondary-title&gt;&lt;/titles&gt;&lt;periodical&gt;&lt;full-title&gt;JAMA cardiology&lt;/full-title&gt;&lt;/periodical&gt;&lt;pages&gt;1084-1091&lt;/pages&gt;&lt;volume&gt;4&lt;/volume&gt;&lt;number&gt;11&lt;/number&gt;&lt;dates&gt;&lt;year&gt;2019&lt;/year&gt;&lt;/dates&gt;&lt;isbn&gt;2380-6583&lt;/isbn&gt;&lt;urls&gt;&lt;/urls&gt;&lt;/record&gt;&lt;/Cite&gt;&lt;/EndNote&gt;</w:instrText>
            </w:r>
            <w:r w:rsidRPr="003737BB">
              <w:rPr>
                <w:rFonts w:ascii="Calibri" w:eastAsia="PMingLiU" w:hAnsi="Calibri" w:cs="Calibri"/>
                <w:sz w:val="16"/>
                <w:szCs w:val="16"/>
                <w:lang w:val="en-US"/>
              </w:rPr>
              <w:fldChar w:fldCharType="separate"/>
            </w:r>
            <w:r>
              <w:rPr>
                <w:rFonts w:ascii="Calibri" w:eastAsia="PMingLiU" w:hAnsi="Calibri" w:cs="Calibri"/>
                <w:noProof/>
                <w:sz w:val="16"/>
                <w:szCs w:val="16"/>
                <w:lang w:val="en-US"/>
              </w:rPr>
              <w:t>[23]</w:t>
            </w:r>
            <w:r w:rsidRPr="003737BB">
              <w:rPr>
                <w:rFonts w:ascii="Calibri" w:eastAsia="PMingLiU" w:hAnsi="Calibri" w:cs="Calibri"/>
                <w:sz w:val="16"/>
                <w:szCs w:val="16"/>
                <w:lang w:val="en-US"/>
              </w:rPr>
              <w:fldChar w:fldCharType="end"/>
            </w:r>
          </w:p>
        </w:tc>
        <w:tc>
          <w:tcPr>
            <w:tcW w:w="1705" w:type="dxa"/>
            <w:vMerge w:val="restart"/>
            <w:shd w:val="clear" w:color="auto" w:fill="FFFFFF"/>
            <w:vAlign w:val="center"/>
          </w:tcPr>
          <w:p w:rsidR="00C91D23" w:rsidRPr="003737BB" w:rsidRDefault="00C91D23" w:rsidP="00250B66">
            <w:pPr>
              <w:spacing w:before="0" w:line="240" w:lineRule="auto"/>
              <w:jc w:val="left"/>
              <w:rPr>
                <w:rFonts w:ascii="Calibri" w:eastAsia="PMingLiU" w:hAnsi="Calibri" w:cs="Calibri"/>
                <w:b/>
                <w:sz w:val="16"/>
                <w:szCs w:val="16"/>
                <w:lang w:val="en-US"/>
              </w:rPr>
            </w:pPr>
            <w:r w:rsidRPr="003737BB">
              <w:rPr>
                <w:rFonts w:ascii="Calibri" w:eastAsia="PMingLiU" w:hAnsi="Calibri" w:cs="Calibri"/>
                <w:b/>
                <w:sz w:val="16"/>
                <w:szCs w:val="16"/>
                <w:lang w:val="en-US"/>
              </w:rPr>
              <w:t xml:space="preserve">Country: </w:t>
            </w:r>
            <w:r w:rsidRPr="003737BB">
              <w:rPr>
                <w:rFonts w:ascii="Calibri" w:eastAsia="PMingLiU" w:hAnsi="Calibri" w:cs="Calibri"/>
                <w:sz w:val="16"/>
                <w:szCs w:val="16"/>
              </w:rPr>
              <w:t>USA</w:t>
            </w:r>
          </w:p>
        </w:tc>
        <w:tc>
          <w:tcPr>
            <w:tcW w:w="973" w:type="dxa"/>
            <w:vMerge w:val="restart"/>
            <w:shd w:val="clear" w:color="auto" w:fill="FFFFFF"/>
          </w:tcPr>
          <w:p w:rsidR="00C91D23" w:rsidRPr="003737BB" w:rsidRDefault="00C91D23" w:rsidP="00250B66">
            <w:pPr>
              <w:spacing w:before="0" w:line="240" w:lineRule="auto"/>
              <w:jc w:val="left"/>
              <w:rPr>
                <w:rFonts w:ascii="Calibri" w:eastAsia="PMingLiU" w:hAnsi="Calibri" w:cs="Calibri"/>
                <w:b/>
                <w:sz w:val="16"/>
                <w:szCs w:val="16"/>
              </w:rPr>
            </w:pPr>
            <w:r w:rsidRPr="003737BB">
              <w:rPr>
                <w:rFonts w:ascii="Calibri" w:eastAsia="PMingLiU" w:hAnsi="Calibri" w:cs="Calibri"/>
                <w:b/>
                <w:sz w:val="16"/>
                <w:szCs w:val="16"/>
              </w:rPr>
              <w:t>Acute Myocardial Infarction patients</w:t>
            </w:r>
          </w:p>
        </w:tc>
        <w:tc>
          <w:tcPr>
            <w:tcW w:w="1096" w:type="dxa"/>
            <w:shd w:val="clear" w:color="auto" w:fill="FFFFFF"/>
            <w:vAlign w:val="center"/>
          </w:tcPr>
          <w:p w:rsidR="00C91D23" w:rsidRPr="003737BB" w:rsidRDefault="00C91D23" w:rsidP="00250B66">
            <w:pPr>
              <w:spacing w:before="0" w:line="240" w:lineRule="auto"/>
              <w:jc w:val="left"/>
              <w:rPr>
                <w:rFonts w:ascii="Calibri" w:eastAsia="PMingLiU" w:hAnsi="Calibri" w:cs="Calibri"/>
                <w:sz w:val="16"/>
                <w:szCs w:val="16"/>
              </w:rPr>
            </w:pPr>
            <w:r w:rsidRPr="003737BB">
              <w:rPr>
                <w:rFonts w:ascii="Calibri" w:eastAsia="PMingLiU" w:hAnsi="Calibri" w:cs="Calibri"/>
                <w:b/>
                <w:sz w:val="16"/>
                <w:szCs w:val="16"/>
                <w:lang w:val="en-US"/>
              </w:rPr>
              <w:t>Low:</w:t>
            </w:r>
            <w:r w:rsidRPr="003737BB">
              <w:rPr>
                <w:rFonts w:ascii="Calibri" w:eastAsia="PMingLiU" w:hAnsi="Calibri" w:cs="Calibri"/>
                <w:sz w:val="16"/>
                <w:szCs w:val="16"/>
              </w:rPr>
              <w:t xml:space="preserve"> 49.3%</w:t>
            </w:r>
          </w:p>
        </w:tc>
        <w:tc>
          <w:tcPr>
            <w:tcW w:w="951" w:type="dxa"/>
            <w:shd w:val="clear" w:color="auto" w:fill="FFFFFF"/>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NA</w:t>
            </w:r>
          </w:p>
        </w:tc>
        <w:tc>
          <w:tcPr>
            <w:tcW w:w="989" w:type="dxa"/>
            <w:shd w:val="clear" w:color="auto" w:fill="FFFFFF"/>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1.00</w:t>
            </w:r>
          </w:p>
        </w:tc>
        <w:tc>
          <w:tcPr>
            <w:tcW w:w="984" w:type="dxa"/>
            <w:vMerge w:val="restart"/>
            <w:shd w:val="clear" w:color="auto" w:fill="FFFFFF"/>
          </w:tcPr>
          <w:p w:rsidR="00C91D23" w:rsidRPr="003737BB" w:rsidRDefault="00C91D23" w:rsidP="00250B66">
            <w:pPr>
              <w:spacing w:before="0" w:line="240" w:lineRule="auto"/>
              <w:jc w:val="left"/>
              <w:rPr>
                <w:rFonts w:ascii="Calibri" w:eastAsia="PMingLiU" w:hAnsi="Calibri" w:cs="Calibri"/>
                <w:sz w:val="16"/>
                <w:szCs w:val="16"/>
              </w:rPr>
            </w:pPr>
            <w:r w:rsidRPr="003737BB">
              <w:rPr>
                <w:rFonts w:ascii="Calibri" w:eastAsia="PMingLiU" w:hAnsi="Calibri" w:cs="Calibri"/>
                <w:sz w:val="16"/>
                <w:szCs w:val="16"/>
              </w:rPr>
              <w:t xml:space="preserve">Unadjusted =  </w:t>
            </w:r>
            <w:r w:rsidRPr="003737BB">
              <w:rPr>
                <w:rFonts w:ascii="Calibri" w:eastAsia="PMingLiU" w:hAnsi="Calibri" w:cs="Calibri"/>
                <w:sz w:val="16"/>
                <w:szCs w:val="16"/>
                <w:lang w:val="en-US"/>
              </w:rPr>
              <w:t>N/A</w:t>
            </w:r>
          </w:p>
          <w:p w:rsidR="00C91D23" w:rsidRPr="003737BB" w:rsidRDefault="00C91D23" w:rsidP="00250B66">
            <w:pPr>
              <w:spacing w:before="0" w:line="240" w:lineRule="auto"/>
              <w:jc w:val="left"/>
              <w:rPr>
                <w:rFonts w:ascii="Calibri" w:eastAsia="PMingLiU" w:hAnsi="Calibri" w:cs="Calibri"/>
                <w:sz w:val="16"/>
                <w:szCs w:val="16"/>
              </w:rPr>
            </w:pPr>
          </w:p>
          <w:p w:rsidR="00C91D23" w:rsidRPr="003737BB" w:rsidRDefault="00C91D23" w:rsidP="00250B66">
            <w:pPr>
              <w:spacing w:before="0" w:line="240" w:lineRule="auto"/>
              <w:jc w:val="left"/>
              <w:rPr>
                <w:rFonts w:ascii="Calibri" w:eastAsia="PMingLiU" w:hAnsi="Calibri" w:cs="Calibri"/>
                <w:sz w:val="16"/>
                <w:szCs w:val="16"/>
              </w:rPr>
            </w:pPr>
          </w:p>
          <w:p w:rsidR="00C91D23" w:rsidRPr="003737BB" w:rsidRDefault="00C91D23" w:rsidP="00250B66">
            <w:pPr>
              <w:spacing w:before="0" w:line="240" w:lineRule="auto"/>
              <w:jc w:val="left"/>
              <w:rPr>
                <w:rFonts w:ascii="Calibri" w:eastAsia="PMingLiU" w:hAnsi="Calibri" w:cs="Calibri"/>
                <w:sz w:val="16"/>
                <w:szCs w:val="16"/>
              </w:rPr>
            </w:pPr>
          </w:p>
          <w:p w:rsidR="00C91D23" w:rsidRPr="003737BB" w:rsidRDefault="00C91D23" w:rsidP="00250B66">
            <w:pPr>
              <w:spacing w:before="0" w:line="240" w:lineRule="auto"/>
              <w:jc w:val="left"/>
              <w:rPr>
                <w:rFonts w:ascii="Calibri" w:eastAsia="PMingLiU" w:hAnsi="Calibri" w:cs="Calibri"/>
                <w:sz w:val="16"/>
                <w:szCs w:val="16"/>
              </w:rPr>
            </w:pPr>
          </w:p>
          <w:p w:rsidR="00C91D23" w:rsidRPr="003737BB" w:rsidRDefault="00C91D23" w:rsidP="00250B66">
            <w:pPr>
              <w:spacing w:before="0" w:line="240" w:lineRule="auto"/>
              <w:jc w:val="left"/>
              <w:rPr>
                <w:rFonts w:ascii="Calibri" w:eastAsia="PMingLiU" w:hAnsi="Calibri" w:cs="Calibri"/>
                <w:sz w:val="16"/>
                <w:szCs w:val="16"/>
              </w:rPr>
            </w:pPr>
            <w:r w:rsidRPr="003737BB">
              <w:rPr>
                <w:rFonts w:ascii="Calibri" w:eastAsia="PMingLiU" w:hAnsi="Calibri" w:cs="Calibri"/>
                <w:sz w:val="16"/>
                <w:szCs w:val="16"/>
              </w:rPr>
              <w:t xml:space="preserve">Adjusted= </w:t>
            </w:r>
            <w:r w:rsidRPr="003737BB">
              <w:rPr>
                <w:rFonts w:ascii="Calibri" w:eastAsia="PMingLiU" w:hAnsi="Calibri" w:cs="Calibri"/>
                <w:sz w:val="16"/>
                <w:szCs w:val="16"/>
                <w:lang w:val="en-US"/>
              </w:rPr>
              <w:t>0.76</w:t>
            </w:r>
          </w:p>
        </w:tc>
        <w:tc>
          <w:tcPr>
            <w:tcW w:w="853" w:type="dxa"/>
            <w:shd w:val="clear" w:color="auto" w:fill="FFFFFF"/>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NA</w:t>
            </w:r>
          </w:p>
        </w:tc>
        <w:tc>
          <w:tcPr>
            <w:tcW w:w="852" w:type="dxa"/>
            <w:shd w:val="clear" w:color="auto" w:fill="FFFFFF"/>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NA</w:t>
            </w:r>
          </w:p>
        </w:tc>
        <w:tc>
          <w:tcPr>
            <w:tcW w:w="975" w:type="dxa"/>
            <w:vMerge w:val="restart"/>
            <w:shd w:val="clear" w:color="auto" w:fill="FFFFFF"/>
          </w:tcPr>
          <w:p w:rsidR="00C91D23" w:rsidRPr="003737BB" w:rsidRDefault="00C91D23" w:rsidP="00250B66">
            <w:pPr>
              <w:spacing w:before="0" w:line="240" w:lineRule="auto"/>
              <w:jc w:val="left"/>
              <w:rPr>
                <w:rFonts w:ascii="Calibri" w:eastAsia="PMingLiU" w:hAnsi="Calibri" w:cs="Calibri"/>
                <w:sz w:val="16"/>
                <w:szCs w:val="16"/>
              </w:rPr>
            </w:pPr>
            <w:r w:rsidRPr="003737BB">
              <w:rPr>
                <w:rFonts w:ascii="Calibri" w:eastAsia="PMingLiU" w:hAnsi="Calibri" w:cs="Calibri"/>
                <w:sz w:val="16"/>
                <w:szCs w:val="16"/>
              </w:rPr>
              <w:t>N/A</w:t>
            </w:r>
          </w:p>
        </w:tc>
        <w:tc>
          <w:tcPr>
            <w:tcW w:w="852" w:type="dxa"/>
            <w:shd w:val="clear" w:color="auto" w:fill="FFFFFF"/>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NA</w:t>
            </w:r>
          </w:p>
        </w:tc>
        <w:tc>
          <w:tcPr>
            <w:tcW w:w="852" w:type="dxa"/>
            <w:shd w:val="clear" w:color="auto" w:fill="FFFFFF"/>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1.00</w:t>
            </w:r>
          </w:p>
        </w:tc>
        <w:tc>
          <w:tcPr>
            <w:tcW w:w="973" w:type="dxa"/>
            <w:vMerge w:val="restart"/>
            <w:shd w:val="clear" w:color="auto" w:fill="FFFFFF"/>
          </w:tcPr>
          <w:p w:rsidR="00C91D23" w:rsidRPr="003737BB" w:rsidRDefault="00C91D23" w:rsidP="00250B66">
            <w:pPr>
              <w:spacing w:before="0" w:line="240" w:lineRule="auto"/>
              <w:jc w:val="left"/>
              <w:rPr>
                <w:rFonts w:ascii="Calibri" w:eastAsia="PMingLiU" w:hAnsi="Calibri" w:cs="Calibri"/>
                <w:sz w:val="16"/>
                <w:szCs w:val="16"/>
              </w:rPr>
            </w:pPr>
            <w:r w:rsidRPr="003737BB">
              <w:rPr>
                <w:rFonts w:ascii="Calibri" w:eastAsia="PMingLiU" w:hAnsi="Calibri" w:cs="Calibri"/>
                <w:sz w:val="16"/>
                <w:szCs w:val="16"/>
              </w:rPr>
              <w:t xml:space="preserve">Unadjusted =  </w:t>
            </w:r>
            <w:r w:rsidRPr="003737BB">
              <w:rPr>
                <w:rFonts w:ascii="Calibri" w:eastAsia="PMingLiU" w:hAnsi="Calibri" w:cs="Calibri"/>
                <w:sz w:val="16"/>
                <w:szCs w:val="16"/>
                <w:lang w:val="en-US"/>
              </w:rPr>
              <w:t>N/A</w:t>
            </w:r>
          </w:p>
          <w:p w:rsidR="00C91D23" w:rsidRPr="003737BB" w:rsidRDefault="00C91D23" w:rsidP="00250B66">
            <w:pPr>
              <w:spacing w:before="0" w:line="240" w:lineRule="auto"/>
              <w:jc w:val="left"/>
              <w:rPr>
                <w:rFonts w:ascii="Calibri" w:eastAsia="PMingLiU" w:hAnsi="Calibri" w:cs="Calibri"/>
                <w:sz w:val="16"/>
                <w:szCs w:val="16"/>
              </w:rPr>
            </w:pPr>
          </w:p>
          <w:p w:rsidR="00C91D23" w:rsidRPr="003737BB" w:rsidRDefault="00C91D23" w:rsidP="00250B66">
            <w:pPr>
              <w:spacing w:before="0" w:line="240" w:lineRule="auto"/>
              <w:jc w:val="left"/>
              <w:rPr>
                <w:rFonts w:ascii="Calibri" w:eastAsia="PMingLiU" w:hAnsi="Calibri" w:cs="Calibri"/>
                <w:sz w:val="16"/>
                <w:szCs w:val="16"/>
              </w:rPr>
            </w:pPr>
          </w:p>
          <w:p w:rsidR="00C91D23" w:rsidRPr="003737BB" w:rsidRDefault="00C91D23" w:rsidP="00250B66">
            <w:pPr>
              <w:spacing w:before="0" w:line="240" w:lineRule="auto"/>
              <w:jc w:val="left"/>
              <w:rPr>
                <w:rFonts w:ascii="Calibri" w:eastAsia="PMingLiU" w:hAnsi="Calibri" w:cs="Calibri"/>
                <w:sz w:val="16"/>
                <w:szCs w:val="16"/>
              </w:rPr>
            </w:pPr>
          </w:p>
          <w:p w:rsidR="00C91D23" w:rsidRPr="003737BB" w:rsidRDefault="00C91D23" w:rsidP="00250B66">
            <w:pPr>
              <w:spacing w:before="0" w:line="240" w:lineRule="auto"/>
              <w:jc w:val="left"/>
              <w:rPr>
                <w:rFonts w:ascii="Calibri" w:eastAsia="PMingLiU" w:hAnsi="Calibri" w:cs="Calibri"/>
                <w:sz w:val="16"/>
                <w:szCs w:val="16"/>
              </w:rPr>
            </w:pPr>
          </w:p>
          <w:p w:rsidR="00C91D23" w:rsidRPr="003737BB" w:rsidRDefault="00C91D23" w:rsidP="00250B66">
            <w:pPr>
              <w:spacing w:before="0" w:line="240" w:lineRule="auto"/>
              <w:jc w:val="left"/>
              <w:rPr>
                <w:rFonts w:ascii="Calibri" w:eastAsia="PMingLiU" w:hAnsi="Calibri" w:cs="Calibri"/>
                <w:sz w:val="16"/>
                <w:szCs w:val="16"/>
              </w:rPr>
            </w:pPr>
            <w:r w:rsidRPr="003737BB">
              <w:rPr>
                <w:rFonts w:ascii="Calibri" w:eastAsia="PMingLiU" w:hAnsi="Calibri" w:cs="Calibri"/>
                <w:sz w:val="16"/>
                <w:szCs w:val="16"/>
              </w:rPr>
              <w:t xml:space="preserve">Adjusted= </w:t>
            </w:r>
            <w:r w:rsidRPr="003737BB">
              <w:rPr>
                <w:rFonts w:ascii="Calibri" w:eastAsia="PMingLiU" w:hAnsi="Calibri" w:cs="Calibri"/>
                <w:sz w:val="16"/>
                <w:szCs w:val="16"/>
                <w:lang w:val="en-US"/>
              </w:rPr>
              <w:t>0.64</w:t>
            </w:r>
          </w:p>
        </w:tc>
      </w:tr>
      <w:tr w:rsidR="00C91D23" w:rsidRPr="003737BB" w:rsidTr="00250B66">
        <w:trPr>
          <w:trHeight w:val="465"/>
          <w:jc w:val="center"/>
        </w:trPr>
        <w:tc>
          <w:tcPr>
            <w:tcW w:w="981" w:type="dxa"/>
            <w:vMerge/>
            <w:shd w:val="clear" w:color="auto" w:fill="FFFFFF"/>
            <w:vAlign w:val="center"/>
          </w:tcPr>
          <w:p w:rsidR="00C91D23" w:rsidRPr="003737BB" w:rsidRDefault="00C91D23" w:rsidP="00250B66">
            <w:pPr>
              <w:spacing w:before="0" w:line="240" w:lineRule="auto"/>
              <w:jc w:val="left"/>
              <w:rPr>
                <w:rFonts w:ascii="Calibri" w:eastAsia="PMingLiU" w:hAnsi="Calibri" w:cs="Calibri"/>
                <w:sz w:val="16"/>
                <w:szCs w:val="16"/>
              </w:rPr>
            </w:pPr>
          </w:p>
        </w:tc>
        <w:tc>
          <w:tcPr>
            <w:tcW w:w="1705" w:type="dxa"/>
            <w:vMerge/>
            <w:shd w:val="clear" w:color="auto" w:fill="FFFFFF"/>
            <w:vAlign w:val="center"/>
          </w:tcPr>
          <w:p w:rsidR="00C91D23" w:rsidRPr="003737BB" w:rsidRDefault="00C91D23" w:rsidP="00250B66">
            <w:pPr>
              <w:spacing w:before="0" w:line="240" w:lineRule="auto"/>
              <w:jc w:val="left"/>
              <w:rPr>
                <w:rFonts w:ascii="Calibri" w:eastAsia="PMingLiU" w:hAnsi="Calibri" w:cs="Calibri"/>
                <w:b/>
                <w:sz w:val="16"/>
                <w:szCs w:val="16"/>
                <w:lang w:val="en-US"/>
              </w:rPr>
            </w:pPr>
          </w:p>
        </w:tc>
        <w:tc>
          <w:tcPr>
            <w:tcW w:w="973" w:type="dxa"/>
            <w:vMerge/>
            <w:shd w:val="clear" w:color="auto" w:fill="FFFFFF"/>
          </w:tcPr>
          <w:p w:rsidR="00C91D23" w:rsidRPr="003737BB" w:rsidRDefault="00C91D23" w:rsidP="00250B66">
            <w:pPr>
              <w:spacing w:before="0" w:line="240" w:lineRule="auto"/>
              <w:jc w:val="left"/>
              <w:rPr>
                <w:rFonts w:ascii="Calibri" w:eastAsia="PMingLiU" w:hAnsi="Calibri" w:cs="Calibri"/>
                <w:b/>
                <w:sz w:val="16"/>
                <w:szCs w:val="16"/>
                <w:lang w:val="en-US"/>
              </w:rPr>
            </w:pPr>
          </w:p>
        </w:tc>
        <w:tc>
          <w:tcPr>
            <w:tcW w:w="1096" w:type="dxa"/>
            <w:shd w:val="clear" w:color="auto" w:fill="FFFFFF"/>
            <w:vAlign w:val="center"/>
          </w:tcPr>
          <w:p w:rsidR="00C91D23" w:rsidRPr="003737BB" w:rsidRDefault="00C91D23" w:rsidP="00250B66">
            <w:pPr>
              <w:spacing w:before="0" w:line="240" w:lineRule="auto"/>
              <w:jc w:val="left"/>
              <w:rPr>
                <w:rFonts w:ascii="Calibri" w:eastAsia="PMingLiU" w:hAnsi="Calibri" w:cs="Calibri"/>
                <w:b/>
                <w:sz w:val="16"/>
                <w:szCs w:val="16"/>
                <w:lang w:val="en-US"/>
              </w:rPr>
            </w:pPr>
            <w:r w:rsidRPr="003737BB">
              <w:rPr>
                <w:rFonts w:ascii="Calibri" w:eastAsia="PMingLiU" w:hAnsi="Calibri" w:cs="Calibri"/>
                <w:b/>
                <w:sz w:val="16"/>
                <w:szCs w:val="16"/>
                <w:lang w:val="en-US"/>
              </w:rPr>
              <w:t xml:space="preserve">Intermediate: </w:t>
            </w:r>
            <w:r w:rsidRPr="003737BB">
              <w:rPr>
                <w:rFonts w:ascii="Calibri" w:eastAsia="PMingLiU" w:hAnsi="Calibri" w:cs="Calibri"/>
                <w:sz w:val="16"/>
                <w:szCs w:val="16"/>
              </w:rPr>
              <w:t>36.8%</w:t>
            </w:r>
          </w:p>
        </w:tc>
        <w:tc>
          <w:tcPr>
            <w:tcW w:w="951" w:type="dxa"/>
            <w:shd w:val="clear" w:color="auto" w:fill="FFFFFF"/>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NA</w:t>
            </w:r>
          </w:p>
        </w:tc>
        <w:tc>
          <w:tcPr>
            <w:tcW w:w="989" w:type="dxa"/>
            <w:shd w:val="clear" w:color="auto" w:fill="FFFFFF"/>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3.31 (3.13-3.51)</w:t>
            </w:r>
          </w:p>
        </w:tc>
        <w:tc>
          <w:tcPr>
            <w:tcW w:w="984" w:type="dxa"/>
            <w:vMerge/>
            <w:shd w:val="clear" w:color="auto" w:fill="FFFFFF"/>
          </w:tcPr>
          <w:p w:rsidR="00C91D23" w:rsidRPr="003737BB" w:rsidRDefault="00C91D23" w:rsidP="00250B66">
            <w:pPr>
              <w:spacing w:before="0" w:line="240" w:lineRule="auto"/>
              <w:jc w:val="left"/>
              <w:rPr>
                <w:rFonts w:ascii="Calibri" w:eastAsia="PMingLiU" w:hAnsi="Calibri" w:cs="Calibri"/>
                <w:sz w:val="16"/>
                <w:szCs w:val="16"/>
              </w:rPr>
            </w:pPr>
          </w:p>
        </w:tc>
        <w:tc>
          <w:tcPr>
            <w:tcW w:w="853" w:type="dxa"/>
            <w:shd w:val="clear" w:color="auto" w:fill="FFFFFF"/>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NA</w:t>
            </w:r>
          </w:p>
        </w:tc>
        <w:tc>
          <w:tcPr>
            <w:tcW w:w="852" w:type="dxa"/>
            <w:shd w:val="clear" w:color="auto" w:fill="FFFFFF"/>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NA</w:t>
            </w:r>
          </w:p>
        </w:tc>
        <w:tc>
          <w:tcPr>
            <w:tcW w:w="975" w:type="dxa"/>
            <w:vMerge/>
            <w:shd w:val="clear" w:color="auto" w:fill="FFFFFF"/>
          </w:tcPr>
          <w:p w:rsidR="00C91D23" w:rsidRPr="003737BB" w:rsidRDefault="00C91D23" w:rsidP="00250B66">
            <w:pPr>
              <w:spacing w:before="0" w:line="240" w:lineRule="auto"/>
              <w:jc w:val="left"/>
              <w:rPr>
                <w:rFonts w:ascii="Calibri" w:eastAsia="PMingLiU" w:hAnsi="Calibri" w:cs="Calibri"/>
                <w:sz w:val="16"/>
                <w:szCs w:val="16"/>
              </w:rPr>
            </w:pPr>
          </w:p>
        </w:tc>
        <w:tc>
          <w:tcPr>
            <w:tcW w:w="852" w:type="dxa"/>
            <w:shd w:val="clear" w:color="auto" w:fill="FFFFFF"/>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NA</w:t>
            </w:r>
          </w:p>
        </w:tc>
        <w:tc>
          <w:tcPr>
            <w:tcW w:w="852" w:type="dxa"/>
            <w:shd w:val="clear" w:color="auto" w:fill="FFFFFF"/>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1.90 (1.84-1.96)</w:t>
            </w:r>
          </w:p>
        </w:tc>
        <w:tc>
          <w:tcPr>
            <w:tcW w:w="973" w:type="dxa"/>
            <w:vMerge/>
            <w:shd w:val="clear" w:color="auto" w:fill="FFFFFF"/>
          </w:tcPr>
          <w:p w:rsidR="00C91D23" w:rsidRPr="003737BB" w:rsidRDefault="00C91D23" w:rsidP="00250B66">
            <w:pPr>
              <w:spacing w:before="0" w:line="240" w:lineRule="auto"/>
              <w:jc w:val="left"/>
              <w:rPr>
                <w:rFonts w:ascii="Calibri" w:eastAsia="PMingLiU" w:hAnsi="Calibri" w:cs="Calibri"/>
                <w:sz w:val="16"/>
                <w:szCs w:val="16"/>
              </w:rPr>
            </w:pPr>
          </w:p>
        </w:tc>
      </w:tr>
      <w:tr w:rsidR="00C91D23" w:rsidRPr="003737BB" w:rsidTr="00250B66">
        <w:trPr>
          <w:trHeight w:val="465"/>
          <w:jc w:val="center"/>
        </w:trPr>
        <w:tc>
          <w:tcPr>
            <w:tcW w:w="981" w:type="dxa"/>
            <w:vMerge/>
            <w:shd w:val="clear" w:color="auto" w:fill="FFFFFF"/>
            <w:vAlign w:val="center"/>
          </w:tcPr>
          <w:p w:rsidR="00C91D23" w:rsidRPr="003737BB" w:rsidRDefault="00C91D23" w:rsidP="00250B66">
            <w:pPr>
              <w:spacing w:before="0" w:line="240" w:lineRule="auto"/>
              <w:jc w:val="left"/>
              <w:rPr>
                <w:rFonts w:ascii="Calibri" w:eastAsia="PMingLiU" w:hAnsi="Calibri" w:cs="Calibri"/>
                <w:sz w:val="16"/>
                <w:szCs w:val="16"/>
              </w:rPr>
            </w:pPr>
          </w:p>
        </w:tc>
        <w:tc>
          <w:tcPr>
            <w:tcW w:w="1705" w:type="dxa"/>
            <w:vMerge/>
            <w:shd w:val="clear" w:color="auto" w:fill="FFFFFF"/>
            <w:vAlign w:val="center"/>
          </w:tcPr>
          <w:p w:rsidR="00C91D23" w:rsidRPr="003737BB" w:rsidRDefault="00C91D23" w:rsidP="00250B66">
            <w:pPr>
              <w:spacing w:before="0" w:line="240" w:lineRule="auto"/>
              <w:jc w:val="left"/>
              <w:rPr>
                <w:rFonts w:ascii="Calibri" w:eastAsia="PMingLiU" w:hAnsi="Calibri" w:cs="Calibri"/>
                <w:b/>
                <w:sz w:val="16"/>
                <w:szCs w:val="16"/>
                <w:lang w:val="en-US"/>
              </w:rPr>
            </w:pPr>
          </w:p>
        </w:tc>
        <w:tc>
          <w:tcPr>
            <w:tcW w:w="973" w:type="dxa"/>
            <w:vMerge/>
            <w:shd w:val="clear" w:color="auto" w:fill="FFFFFF"/>
          </w:tcPr>
          <w:p w:rsidR="00C91D23" w:rsidRPr="003737BB" w:rsidRDefault="00C91D23" w:rsidP="00250B66">
            <w:pPr>
              <w:spacing w:before="0" w:line="240" w:lineRule="auto"/>
              <w:jc w:val="left"/>
              <w:rPr>
                <w:rFonts w:ascii="Calibri" w:eastAsia="PMingLiU" w:hAnsi="Calibri" w:cs="Calibri"/>
                <w:b/>
                <w:sz w:val="16"/>
                <w:szCs w:val="16"/>
                <w:lang w:val="en-US"/>
              </w:rPr>
            </w:pPr>
          </w:p>
        </w:tc>
        <w:tc>
          <w:tcPr>
            <w:tcW w:w="1096" w:type="dxa"/>
            <w:shd w:val="clear" w:color="auto" w:fill="FFFFFF"/>
            <w:vAlign w:val="center"/>
          </w:tcPr>
          <w:p w:rsidR="00C91D23" w:rsidRPr="003737BB" w:rsidRDefault="00C91D23" w:rsidP="00250B66">
            <w:pPr>
              <w:spacing w:before="0" w:line="240" w:lineRule="auto"/>
              <w:jc w:val="left"/>
              <w:rPr>
                <w:rFonts w:ascii="Calibri" w:eastAsia="PMingLiU" w:hAnsi="Calibri" w:cs="Calibri"/>
                <w:b/>
                <w:sz w:val="16"/>
                <w:szCs w:val="16"/>
                <w:lang w:val="en-US"/>
              </w:rPr>
            </w:pPr>
            <w:r w:rsidRPr="003737BB">
              <w:rPr>
                <w:rFonts w:ascii="Calibri" w:eastAsia="PMingLiU" w:hAnsi="Calibri" w:cs="Calibri"/>
                <w:b/>
                <w:sz w:val="16"/>
                <w:szCs w:val="16"/>
                <w:lang w:val="en-US"/>
              </w:rPr>
              <w:t>High:</w:t>
            </w:r>
            <w:r w:rsidRPr="003737BB">
              <w:rPr>
                <w:rFonts w:ascii="Calibri" w:eastAsia="PMingLiU" w:hAnsi="Calibri" w:cs="Calibri"/>
                <w:sz w:val="16"/>
                <w:szCs w:val="16"/>
                <w:lang w:val="en-US"/>
              </w:rPr>
              <w:t xml:space="preserve"> </w:t>
            </w:r>
            <w:r w:rsidRPr="003737BB">
              <w:rPr>
                <w:rFonts w:ascii="Calibri" w:eastAsia="PMingLiU" w:hAnsi="Calibri" w:cs="Calibri"/>
                <w:sz w:val="16"/>
                <w:szCs w:val="16"/>
              </w:rPr>
              <w:t>13.9%</w:t>
            </w:r>
          </w:p>
        </w:tc>
        <w:tc>
          <w:tcPr>
            <w:tcW w:w="951" w:type="dxa"/>
            <w:shd w:val="clear" w:color="auto" w:fill="FFFFFF"/>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NA</w:t>
            </w:r>
          </w:p>
        </w:tc>
        <w:tc>
          <w:tcPr>
            <w:tcW w:w="989" w:type="dxa"/>
            <w:shd w:val="clear" w:color="auto" w:fill="FFFFFF"/>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3.59 (3.44-3.75)</w:t>
            </w:r>
          </w:p>
        </w:tc>
        <w:tc>
          <w:tcPr>
            <w:tcW w:w="984" w:type="dxa"/>
            <w:vMerge/>
            <w:shd w:val="clear" w:color="auto" w:fill="FFFFFF"/>
          </w:tcPr>
          <w:p w:rsidR="00C91D23" w:rsidRPr="003737BB" w:rsidRDefault="00C91D23" w:rsidP="00250B66">
            <w:pPr>
              <w:spacing w:before="0" w:line="240" w:lineRule="auto"/>
              <w:jc w:val="left"/>
              <w:rPr>
                <w:rFonts w:ascii="Calibri" w:eastAsia="PMingLiU" w:hAnsi="Calibri" w:cs="Calibri"/>
                <w:sz w:val="16"/>
                <w:szCs w:val="16"/>
              </w:rPr>
            </w:pPr>
          </w:p>
        </w:tc>
        <w:tc>
          <w:tcPr>
            <w:tcW w:w="853" w:type="dxa"/>
            <w:shd w:val="clear" w:color="auto" w:fill="FFFFFF"/>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NA</w:t>
            </w:r>
          </w:p>
        </w:tc>
        <w:tc>
          <w:tcPr>
            <w:tcW w:w="852" w:type="dxa"/>
            <w:shd w:val="clear" w:color="auto" w:fill="FFFFFF"/>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NA</w:t>
            </w:r>
          </w:p>
        </w:tc>
        <w:tc>
          <w:tcPr>
            <w:tcW w:w="975" w:type="dxa"/>
            <w:vMerge/>
            <w:shd w:val="clear" w:color="auto" w:fill="FFFFFF"/>
          </w:tcPr>
          <w:p w:rsidR="00C91D23" w:rsidRPr="003737BB" w:rsidRDefault="00C91D23" w:rsidP="00250B66">
            <w:pPr>
              <w:spacing w:before="0" w:line="240" w:lineRule="auto"/>
              <w:jc w:val="left"/>
              <w:rPr>
                <w:rFonts w:ascii="Calibri" w:eastAsia="PMingLiU" w:hAnsi="Calibri" w:cs="Calibri"/>
                <w:sz w:val="16"/>
                <w:szCs w:val="16"/>
              </w:rPr>
            </w:pPr>
          </w:p>
        </w:tc>
        <w:tc>
          <w:tcPr>
            <w:tcW w:w="852" w:type="dxa"/>
            <w:shd w:val="clear" w:color="auto" w:fill="FFFFFF"/>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NA</w:t>
            </w:r>
          </w:p>
        </w:tc>
        <w:tc>
          <w:tcPr>
            <w:tcW w:w="852" w:type="dxa"/>
            <w:shd w:val="clear" w:color="auto" w:fill="FFFFFF"/>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2.98 (2.85-3.12)</w:t>
            </w:r>
          </w:p>
        </w:tc>
        <w:tc>
          <w:tcPr>
            <w:tcW w:w="973" w:type="dxa"/>
            <w:vMerge/>
            <w:shd w:val="clear" w:color="auto" w:fill="FFFFFF"/>
          </w:tcPr>
          <w:p w:rsidR="00C91D23" w:rsidRPr="003737BB" w:rsidRDefault="00C91D23" w:rsidP="00250B66">
            <w:pPr>
              <w:spacing w:before="0" w:line="240" w:lineRule="auto"/>
              <w:jc w:val="left"/>
              <w:rPr>
                <w:rFonts w:ascii="Calibri" w:eastAsia="PMingLiU" w:hAnsi="Calibri" w:cs="Calibri"/>
                <w:sz w:val="16"/>
                <w:szCs w:val="16"/>
              </w:rPr>
            </w:pPr>
          </w:p>
        </w:tc>
      </w:tr>
      <w:tr w:rsidR="00C91D23" w:rsidRPr="003737BB" w:rsidTr="00250B66">
        <w:trPr>
          <w:trHeight w:val="465"/>
          <w:jc w:val="center"/>
        </w:trPr>
        <w:tc>
          <w:tcPr>
            <w:tcW w:w="981" w:type="dxa"/>
            <w:vMerge/>
            <w:shd w:val="clear" w:color="auto" w:fill="FFFFFF"/>
            <w:vAlign w:val="center"/>
          </w:tcPr>
          <w:p w:rsidR="00C91D23" w:rsidRPr="003737BB" w:rsidRDefault="00C91D23" w:rsidP="00250B66">
            <w:pPr>
              <w:spacing w:before="0" w:line="240" w:lineRule="auto"/>
              <w:jc w:val="left"/>
              <w:rPr>
                <w:rFonts w:ascii="Calibri" w:eastAsia="PMingLiU" w:hAnsi="Calibri" w:cs="Calibri"/>
                <w:sz w:val="16"/>
                <w:szCs w:val="16"/>
              </w:rPr>
            </w:pPr>
          </w:p>
        </w:tc>
        <w:tc>
          <w:tcPr>
            <w:tcW w:w="1705" w:type="dxa"/>
            <w:vMerge w:val="restart"/>
            <w:shd w:val="clear" w:color="auto" w:fill="FFFFFF"/>
            <w:vAlign w:val="center"/>
          </w:tcPr>
          <w:p w:rsidR="00C91D23" w:rsidRPr="003737BB" w:rsidRDefault="00C91D23" w:rsidP="00250B66">
            <w:pPr>
              <w:spacing w:before="0" w:line="240" w:lineRule="auto"/>
              <w:jc w:val="left"/>
              <w:rPr>
                <w:rFonts w:ascii="Calibri" w:eastAsia="PMingLiU" w:hAnsi="Calibri" w:cs="Calibri"/>
                <w:b/>
                <w:sz w:val="16"/>
                <w:szCs w:val="16"/>
                <w:lang w:val="en-US"/>
              </w:rPr>
            </w:pPr>
            <w:r w:rsidRPr="003737BB">
              <w:rPr>
                <w:rFonts w:ascii="Calibri" w:eastAsia="PMingLiU" w:hAnsi="Calibri" w:cs="Calibri"/>
                <w:b/>
                <w:sz w:val="16"/>
                <w:szCs w:val="16"/>
                <w:lang w:val="en-US"/>
              </w:rPr>
              <w:t xml:space="preserve">Population: </w:t>
            </w:r>
            <w:r w:rsidRPr="003737BB">
              <w:rPr>
                <w:rFonts w:ascii="Calibri" w:eastAsia="PMingLiU" w:hAnsi="Calibri" w:cs="Calibri"/>
                <w:sz w:val="16"/>
                <w:szCs w:val="16"/>
              </w:rPr>
              <w:t xml:space="preserve">Patients aged </w:t>
            </w:r>
            <w:r w:rsidRPr="003737BB">
              <w:rPr>
                <w:rFonts w:ascii="Calibri" w:eastAsia="PMingLiU" w:hAnsi="Calibri" w:cs="Calibri"/>
                <w:bCs/>
                <w:sz w:val="16"/>
                <w:szCs w:val="16"/>
              </w:rPr>
              <w:t>≥65 years who were hospitalised as an emergency due to acute myocardial infarction, heart failure, or pneumonia (nationwide)</w:t>
            </w:r>
          </w:p>
        </w:tc>
        <w:tc>
          <w:tcPr>
            <w:tcW w:w="973" w:type="dxa"/>
            <w:vMerge w:val="restart"/>
            <w:shd w:val="clear" w:color="auto" w:fill="E2EFD9"/>
          </w:tcPr>
          <w:p w:rsidR="00C91D23" w:rsidRPr="003737BB" w:rsidRDefault="00C91D23" w:rsidP="00250B66">
            <w:pPr>
              <w:spacing w:before="0" w:line="240" w:lineRule="auto"/>
              <w:jc w:val="left"/>
              <w:rPr>
                <w:rFonts w:ascii="Calibri" w:eastAsia="PMingLiU" w:hAnsi="Calibri" w:cs="Calibri"/>
                <w:b/>
                <w:sz w:val="16"/>
                <w:szCs w:val="16"/>
                <w:lang w:val="en-US"/>
              </w:rPr>
            </w:pPr>
            <w:r w:rsidRPr="003737BB">
              <w:rPr>
                <w:rFonts w:ascii="Calibri" w:eastAsia="PMingLiU" w:hAnsi="Calibri" w:cs="Calibri"/>
                <w:b/>
                <w:sz w:val="16"/>
                <w:szCs w:val="16"/>
                <w:lang w:val="en-US"/>
              </w:rPr>
              <w:t>Heart Failure patients</w:t>
            </w:r>
          </w:p>
        </w:tc>
        <w:tc>
          <w:tcPr>
            <w:tcW w:w="1096" w:type="dxa"/>
            <w:shd w:val="clear" w:color="auto" w:fill="E2EFD9"/>
            <w:vAlign w:val="center"/>
          </w:tcPr>
          <w:p w:rsidR="00C91D23" w:rsidRPr="003737BB" w:rsidRDefault="00C91D23" w:rsidP="00250B66">
            <w:pPr>
              <w:spacing w:before="0" w:line="240" w:lineRule="auto"/>
              <w:jc w:val="left"/>
              <w:rPr>
                <w:rFonts w:ascii="Calibri" w:eastAsia="PMingLiU" w:hAnsi="Calibri" w:cs="Calibri"/>
                <w:sz w:val="16"/>
                <w:szCs w:val="16"/>
              </w:rPr>
            </w:pPr>
            <w:r w:rsidRPr="003737BB">
              <w:rPr>
                <w:rFonts w:ascii="Calibri" w:eastAsia="PMingLiU" w:hAnsi="Calibri" w:cs="Calibri"/>
                <w:b/>
                <w:sz w:val="16"/>
                <w:szCs w:val="16"/>
                <w:lang w:val="en-US"/>
              </w:rPr>
              <w:t xml:space="preserve">Low: </w:t>
            </w:r>
            <w:r w:rsidRPr="003737BB">
              <w:rPr>
                <w:rFonts w:ascii="Calibri" w:eastAsia="PMingLiU" w:hAnsi="Calibri" w:cs="Calibri"/>
                <w:sz w:val="16"/>
                <w:szCs w:val="16"/>
              </w:rPr>
              <w:t>27.5%</w:t>
            </w:r>
          </w:p>
          <w:p w:rsidR="00C91D23" w:rsidRPr="003737BB" w:rsidRDefault="00C91D23" w:rsidP="00250B66">
            <w:pPr>
              <w:spacing w:before="0" w:line="240" w:lineRule="auto"/>
              <w:jc w:val="left"/>
              <w:rPr>
                <w:rFonts w:ascii="Calibri" w:eastAsia="PMingLiU" w:hAnsi="Calibri" w:cs="Calibri"/>
                <w:b/>
                <w:sz w:val="16"/>
                <w:szCs w:val="16"/>
                <w:lang w:val="en-US"/>
              </w:rPr>
            </w:pPr>
          </w:p>
        </w:tc>
        <w:tc>
          <w:tcPr>
            <w:tcW w:w="951" w:type="dxa"/>
            <w:shd w:val="clear" w:color="auto" w:fill="E2EFD9"/>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NA</w:t>
            </w:r>
          </w:p>
        </w:tc>
        <w:tc>
          <w:tcPr>
            <w:tcW w:w="989" w:type="dxa"/>
            <w:shd w:val="clear" w:color="auto" w:fill="E2EFD9"/>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1.00</w:t>
            </w:r>
          </w:p>
        </w:tc>
        <w:tc>
          <w:tcPr>
            <w:tcW w:w="984" w:type="dxa"/>
            <w:vMerge w:val="restart"/>
            <w:shd w:val="clear" w:color="auto" w:fill="E2EFD9"/>
          </w:tcPr>
          <w:p w:rsidR="00C91D23" w:rsidRPr="003737BB" w:rsidRDefault="00C91D23" w:rsidP="00250B66">
            <w:pPr>
              <w:spacing w:before="0" w:line="240" w:lineRule="auto"/>
              <w:jc w:val="left"/>
              <w:rPr>
                <w:rFonts w:ascii="Calibri" w:eastAsia="PMingLiU" w:hAnsi="Calibri" w:cs="Calibri"/>
                <w:sz w:val="16"/>
                <w:szCs w:val="16"/>
              </w:rPr>
            </w:pPr>
            <w:r w:rsidRPr="003737BB">
              <w:rPr>
                <w:rFonts w:ascii="Calibri" w:eastAsia="PMingLiU" w:hAnsi="Calibri" w:cs="Calibri"/>
                <w:sz w:val="16"/>
                <w:szCs w:val="16"/>
              </w:rPr>
              <w:t xml:space="preserve">Unadjusted =  </w:t>
            </w:r>
            <w:r w:rsidRPr="003737BB">
              <w:rPr>
                <w:rFonts w:ascii="Calibri" w:eastAsia="PMingLiU" w:hAnsi="Calibri" w:cs="Calibri"/>
                <w:sz w:val="16"/>
                <w:szCs w:val="16"/>
                <w:lang w:val="en-US"/>
              </w:rPr>
              <w:t>N/A</w:t>
            </w:r>
          </w:p>
          <w:p w:rsidR="00C91D23" w:rsidRPr="003737BB" w:rsidRDefault="00C91D23" w:rsidP="00250B66">
            <w:pPr>
              <w:spacing w:before="0" w:line="240" w:lineRule="auto"/>
              <w:jc w:val="left"/>
              <w:rPr>
                <w:rFonts w:ascii="Calibri" w:eastAsia="PMingLiU" w:hAnsi="Calibri" w:cs="Calibri"/>
                <w:sz w:val="16"/>
                <w:szCs w:val="16"/>
              </w:rPr>
            </w:pPr>
          </w:p>
          <w:p w:rsidR="00C91D23" w:rsidRPr="003737BB" w:rsidRDefault="00C91D23" w:rsidP="00250B66">
            <w:pPr>
              <w:spacing w:before="0" w:line="240" w:lineRule="auto"/>
              <w:jc w:val="left"/>
              <w:rPr>
                <w:rFonts w:ascii="Calibri" w:eastAsia="PMingLiU" w:hAnsi="Calibri" w:cs="Calibri"/>
                <w:sz w:val="16"/>
                <w:szCs w:val="16"/>
              </w:rPr>
            </w:pPr>
          </w:p>
          <w:p w:rsidR="00C91D23" w:rsidRPr="003737BB" w:rsidRDefault="00C91D23" w:rsidP="00250B66">
            <w:pPr>
              <w:spacing w:before="0" w:line="240" w:lineRule="auto"/>
              <w:jc w:val="left"/>
              <w:rPr>
                <w:rFonts w:ascii="Calibri" w:eastAsia="PMingLiU" w:hAnsi="Calibri" w:cs="Calibri"/>
                <w:sz w:val="16"/>
                <w:szCs w:val="16"/>
              </w:rPr>
            </w:pPr>
          </w:p>
          <w:p w:rsidR="00C91D23" w:rsidRPr="003737BB" w:rsidRDefault="00C91D23" w:rsidP="00250B66">
            <w:pPr>
              <w:spacing w:before="0" w:line="240" w:lineRule="auto"/>
              <w:jc w:val="left"/>
              <w:rPr>
                <w:rFonts w:ascii="Calibri" w:eastAsia="PMingLiU" w:hAnsi="Calibri" w:cs="Calibri"/>
                <w:sz w:val="16"/>
                <w:szCs w:val="16"/>
              </w:rPr>
            </w:pPr>
          </w:p>
          <w:p w:rsidR="00C91D23" w:rsidRPr="003737BB" w:rsidRDefault="00C91D23" w:rsidP="00250B66">
            <w:pPr>
              <w:spacing w:before="0" w:line="240" w:lineRule="auto"/>
              <w:jc w:val="left"/>
              <w:rPr>
                <w:rFonts w:ascii="Calibri" w:eastAsia="PMingLiU" w:hAnsi="Calibri" w:cs="Calibri"/>
                <w:sz w:val="16"/>
                <w:szCs w:val="16"/>
              </w:rPr>
            </w:pPr>
            <w:r w:rsidRPr="003737BB">
              <w:rPr>
                <w:rFonts w:ascii="Calibri" w:eastAsia="PMingLiU" w:hAnsi="Calibri" w:cs="Calibri"/>
                <w:sz w:val="16"/>
                <w:szCs w:val="16"/>
              </w:rPr>
              <w:t xml:space="preserve">Adjusted= </w:t>
            </w:r>
            <w:r w:rsidRPr="003737BB">
              <w:rPr>
                <w:rFonts w:ascii="Calibri" w:eastAsia="PMingLiU" w:hAnsi="Calibri" w:cs="Calibri"/>
                <w:sz w:val="16"/>
                <w:szCs w:val="16"/>
                <w:lang w:val="en-US"/>
              </w:rPr>
              <w:t>0.68</w:t>
            </w:r>
          </w:p>
        </w:tc>
        <w:tc>
          <w:tcPr>
            <w:tcW w:w="853" w:type="dxa"/>
            <w:shd w:val="clear" w:color="auto" w:fill="E2EFD9"/>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NA</w:t>
            </w:r>
          </w:p>
        </w:tc>
        <w:tc>
          <w:tcPr>
            <w:tcW w:w="852" w:type="dxa"/>
            <w:shd w:val="clear" w:color="auto" w:fill="E2EFD9"/>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NA</w:t>
            </w:r>
          </w:p>
        </w:tc>
        <w:tc>
          <w:tcPr>
            <w:tcW w:w="975" w:type="dxa"/>
            <w:vMerge w:val="restart"/>
            <w:shd w:val="clear" w:color="auto" w:fill="E2EFD9"/>
          </w:tcPr>
          <w:p w:rsidR="00C91D23" w:rsidRPr="003737BB" w:rsidRDefault="00C91D23" w:rsidP="00250B66">
            <w:pPr>
              <w:spacing w:before="0" w:line="240" w:lineRule="auto"/>
              <w:jc w:val="left"/>
              <w:rPr>
                <w:rFonts w:ascii="Calibri" w:eastAsia="PMingLiU" w:hAnsi="Calibri" w:cs="Calibri"/>
                <w:sz w:val="16"/>
                <w:szCs w:val="16"/>
              </w:rPr>
            </w:pPr>
            <w:r w:rsidRPr="003737BB">
              <w:rPr>
                <w:rFonts w:ascii="Calibri" w:eastAsia="PMingLiU" w:hAnsi="Calibri" w:cs="Calibri"/>
                <w:sz w:val="16"/>
                <w:szCs w:val="16"/>
                <w:lang w:val="en-US"/>
              </w:rPr>
              <w:t>N/A</w:t>
            </w:r>
          </w:p>
          <w:p w:rsidR="00C91D23" w:rsidRPr="003737BB" w:rsidRDefault="00C91D23" w:rsidP="00250B66">
            <w:pPr>
              <w:spacing w:before="0" w:line="240" w:lineRule="auto"/>
              <w:jc w:val="left"/>
              <w:rPr>
                <w:rFonts w:ascii="Calibri" w:eastAsia="PMingLiU" w:hAnsi="Calibri" w:cs="Calibri"/>
                <w:sz w:val="16"/>
                <w:szCs w:val="16"/>
              </w:rPr>
            </w:pPr>
          </w:p>
          <w:p w:rsidR="00C91D23" w:rsidRPr="003737BB" w:rsidRDefault="00C91D23" w:rsidP="00250B66">
            <w:pPr>
              <w:spacing w:before="0" w:line="240" w:lineRule="auto"/>
              <w:jc w:val="left"/>
              <w:rPr>
                <w:rFonts w:ascii="Calibri" w:eastAsia="PMingLiU" w:hAnsi="Calibri" w:cs="Calibri"/>
                <w:sz w:val="16"/>
                <w:szCs w:val="16"/>
              </w:rPr>
            </w:pPr>
          </w:p>
          <w:p w:rsidR="00C91D23" w:rsidRPr="003737BB" w:rsidRDefault="00C91D23" w:rsidP="00250B66">
            <w:pPr>
              <w:spacing w:before="0" w:line="240" w:lineRule="auto"/>
              <w:jc w:val="left"/>
              <w:rPr>
                <w:rFonts w:ascii="Calibri" w:eastAsia="PMingLiU" w:hAnsi="Calibri" w:cs="Calibri"/>
                <w:sz w:val="16"/>
                <w:szCs w:val="16"/>
              </w:rPr>
            </w:pPr>
          </w:p>
          <w:p w:rsidR="00C91D23" w:rsidRPr="003737BB" w:rsidRDefault="00C91D23" w:rsidP="00250B66">
            <w:pPr>
              <w:spacing w:before="0" w:line="240" w:lineRule="auto"/>
              <w:jc w:val="left"/>
              <w:rPr>
                <w:rFonts w:ascii="Calibri" w:eastAsia="PMingLiU" w:hAnsi="Calibri" w:cs="Calibri"/>
                <w:sz w:val="16"/>
                <w:szCs w:val="16"/>
              </w:rPr>
            </w:pPr>
          </w:p>
          <w:p w:rsidR="00C91D23" w:rsidRPr="003737BB" w:rsidRDefault="00C91D23" w:rsidP="00250B66">
            <w:pPr>
              <w:spacing w:before="0" w:line="240" w:lineRule="auto"/>
              <w:jc w:val="left"/>
              <w:rPr>
                <w:rFonts w:ascii="Calibri" w:eastAsia="PMingLiU" w:hAnsi="Calibri" w:cs="Calibri"/>
                <w:sz w:val="16"/>
                <w:szCs w:val="16"/>
              </w:rPr>
            </w:pPr>
          </w:p>
        </w:tc>
        <w:tc>
          <w:tcPr>
            <w:tcW w:w="852" w:type="dxa"/>
            <w:shd w:val="clear" w:color="auto" w:fill="E2EFD9"/>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NA</w:t>
            </w:r>
          </w:p>
        </w:tc>
        <w:tc>
          <w:tcPr>
            <w:tcW w:w="852" w:type="dxa"/>
            <w:shd w:val="clear" w:color="auto" w:fill="E2EFD9"/>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1.00</w:t>
            </w:r>
          </w:p>
        </w:tc>
        <w:tc>
          <w:tcPr>
            <w:tcW w:w="973" w:type="dxa"/>
            <w:vMerge w:val="restart"/>
            <w:shd w:val="clear" w:color="auto" w:fill="E2EFD9"/>
          </w:tcPr>
          <w:p w:rsidR="00C91D23" w:rsidRPr="003737BB" w:rsidRDefault="00C91D23" w:rsidP="00250B66">
            <w:pPr>
              <w:spacing w:before="0" w:line="240" w:lineRule="auto"/>
              <w:jc w:val="left"/>
              <w:rPr>
                <w:rFonts w:ascii="Calibri" w:eastAsia="PMingLiU" w:hAnsi="Calibri" w:cs="Calibri"/>
                <w:sz w:val="16"/>
                <w:szCs w:val="16"/>
              </w:rPr>
            </w:pPr>
            <w:r w:rsidRPr="003737BB">
              <w:rPr>
                <w:rFonts w:ascii="Calibri" w:eastAsia="PMingLiU" w:hAnsi="Calibri" w:cs="Calibri"/>
                <w:sz w:val="16"/>
                <w:szCs w:val="16"/>
              </w:rPr>
              <w:t xml:space="preserve">Unadjusted =  </w:t>
            </w:r>
            <w:r w:rsidRPr="003737BB">
              <w:rPr>
                <w:rFonts w:ascii="Calibri" w:eastAsia="PMingLiU" w:hAnsi="Calibri" w:cs="Calibri"/>
                <w:sz w:val="16"/>
                <w:szCs w:val="16"/>
                <w:lang w:val="en-US"/>
              </w:rPr>
              <w:t>N/A</w:t>
            </w:r>
          </w:p>
          <w:p w:rsidR="00C91D23" w:rsidRPr="003737BB" w:rsidRDefault="00C91D23" w:rsidP="00250B66">
            <w:pPr>
              <w:spacing w:before="0" w:line="240" w:lineRule="auto"/>
              <w:jc w:val="left"/>
              <w:rPr>
                <w:rFonts w:ascii="Calibri" w:eastAsia="PMingLiU" w:hAnsi="Calibri" w:cs="Calibri"/>
                <w:sz w:val="16"/>
                <w:szCs w:val="16"/>
              </w:rPr>
            </w:pPr>
          </w:p>
          <w:p w:rsidR="00C91D23" w:rsidRPr="003737BB" w:rsidRDefault="00C91D23" w:rsidP="00250B66">
            <w:pPr>
              <w:spacing w:before="0" w:line="240" w:lineRule="auto"/>
              <w:jc w:val="left"/>
              <w:rPr>
                <w:rFonts w:ascii="Calibri" w:eastAsia="PMingLiU" w:hAnsi="Calibri" w:cs="Calibri"/>
                <w:sz w:val="16"/>
                <w:szCs w:val="16"/>
              </w:rPr>
            </w:pPr>
          </w:p>
          <w:p w:rsidR="00C91D23" w:rsidRPr="003737BB" w:rsidRDefault="00C91D23" w:rsidP="00250B66">
            <w:pPr>
              <w:spacing w:before="0" w:line="240" w:lineRule="auto"/>
              <w:jc w:val="left"/>
              <w:rPr>
                <w:rFonts w:ascii="Calibri" w:eastAsia="PMingLiU" w:hAnsi="Calibri" w:cs="Calibri"/>
                <w:sz w:val="16"/>
                <w:szCs w:val="16"/>
              </w:rPr>
            </w:pPr>
          </w:p>
          <w:p w:rsidR="00C91D23" w:rsidRPr="003737BB" w:rsidRDefault="00C91D23" w:rsidP="00250B66">
            <w:pPr>
              <w:spacing w:before="0" w:line="240" w:lineRule="auto"/>
              <w:jc w:val="left"/>
              <w:rPr>
                <w:rFonts w:ascii="Calibri" w:eastAsia="PMingLiU" w:hAnsi="Calibri" w:cs="Calibri"/>
                <w:sz w:val="16"/>
                <w:szCs w:val="16"/>
              </w:rPr>
            </w:pPr>
          </w:p>
          <w:p w:rsidR="00C91D23" w:rsidRPr="003737BB" w:rsidRDefault="00C91D23" w:rsidP="00250B66">
            <w:pPr>
              <w:spacing w:before="0" w:line="240" w:lineRule="auto"/>
              <w:jc w:val="left"/>
              <w:rPr>
                <w:rFonts w:ascii="Calibri" w:eastAsia="PMingLiU" w:hAnsi="Calibri" w:cs="Calibri"/>
                <w:sz w:val="16"/>
                <w:szCs w:val="16"/>
              </w:rPr>
            </w:pPr>
            <w:r w:rsidRPr="003737BB">
              <w:rPr>
                <w:rFonts w:ascii="Calibri" w:eastAsia="PMingLiU" w:hAnsi="Calibri" w:cs="Calibri"/>
                <w:sz w:val="16"/>
                <w:szCs w:val="16"/>
              </w:rPr>
              <w:t xml:space="preserve">Adjusted= </w:t>
            </w:r>
            <w:r w:rsidRPr="003737BB">
              <w:rPr>
                <w:rFonts w:ascii="Calibri" w:eastAsia="PMingLiU" w:hAnsi="Calibri" w:cs="Calibri"/>
                <w:sz w:val="16"/>
                <w:szCs w:val="16"/>
                <w:lang w:val="en-US"/>
              </w:rPr>
              <w:t>0.73</w:t>
            </w:r>
          </w:p>
        </w:tc>
      </w:tr>
      <w:tr w:rsidR="00C91D23" w:rsidRPr="003737BB" w:rsidTr="00250B66">
        <w:trPr>
          <w:trHeight w:val="465"/>
          <w:jc w:val="center"/>
        </w:trPr>
        <w:tc>
          <w:tcPr>
            <w:tcW w:w="981" w:type="dxa"/>
            <w:vMerge/>
            <w:shd w:val="clear" w:color="auto" w:fill="FFFFFF"/>
            <w:vAlign w:val="center"/>
          </w:tcPr>
          <w:p w:rsidR="00C91D23" w:rsidRPr="003737BB" w:rsidRDefault="00C91D23" w:rsidP="00250B66">
            <w:pPr>
              <w:spacing w:before="0" w:line="240" w:lineRule="auto"/>
              <w:jc w:val="left"/>
              <w:rPr>
                <w:rFonts w:ascii="Calibri" w:eastAsia="PMingLiU" w:hAnsi="Calibri" w:cs="Calibri"/>
                <w:sz w:val="16"/>
                <w:szCs w:val="16"/>
              </w:rPr>
            </w:pPr>
          </w:p>
        </w:tc>
        <w:tc>
          <w:tcPr>
            <w:tcW w:w="1705" w:type="dxa"/>
            <w:vMerge/>
            <w:shd w:val="clear" w:color="auto" w:fill="FFFFFF"/>
            <w:vAlign w:val="center"/>
          </w:tcPr>
          <w:p w:rsidR="00C91D23" w:rsidRPr="003737BB" w:rsidRDefault="00C91D23" w:rsidP="00250B66">
            <w:pPr>
              <w:spacing w:before="0" w:line="240" w:lineRule="auto"/>
              <w:jc w:val="left"/>
              <w:rPr>
                <w:rFonts w:ascii="Calibri" w:eastAsia="PMingLiU" w:hAnsi="Calibri" w:cs="Calibri"/>
                <w:b/>
                <w:sz w:val="16"/>
                <w:szCs w:val="16"/>
                <w:lang w:val="en-US"/>
              </w:rPr>
            </w:pPr>
          </w:p>
        </w:tc>
        <w:tc>
          <w:tcPr>
            <w:tcW w:w="973" w:type="dxa"/>
            <w:vMerge/>
            <w:shd w:val="clear" w:color="auto" w:fill="FFFFFF"/>
          </w:tcPr>
          <w:p w:rsidR="00C91D23" w:rsidRPr="003737BB" w:rsidRDefault="00C91D23" w:rsidP="00250B66">
            <w:pPr>
              <w:spacing w:before="0" w:line="240" w:lineRule="auto"/>
              <w:jc w:val="left"/>
              <w:rPr>
                <w:rFonts w:ascii="Calibri" w:eastAsia="PMingLiU" w:hAnsi="Calibri" w:cs="Calibri"/>
                <w:b/>
                <w:sz w:val="16"/>
                <w:szCs w:val="16"/>
                <w:lang w:val="en-US"/>
              </w:rPr>
            </w:pPr>
          </w:p>
        </w:tc>
        <w:tc>
          <w:tcPr>
            <w:tcW w:w="1096" w:type="dxa"/>
            <w:shd w:val="clear" w:color="auto" w:fill="FFFFFF"/>
            <w:vAlign w:val="center"/>
          </w:tcPr>
          <w:p w:rsidR="00C91D23" w:rsidRPr="003737BB" w:rsidRDefault="00C91D23" w:rsidP="00250B66">
            <w:pPr>
              <w:spacing w:before="0" w:line="240" w:lineRule="auto"/>
              <w:jc w:val="left"/>
              <w:rPr>
                <w:rFonts w:ascii="Calibri" w:eastAsia="PMingLiU" w:hAnsi="Calibri" w:cs="Calibri"/>
                <w:b/>
                <w:sz w:val="16"/>
                <w:szCs w:val="16"/>
                <w:lang w:val="en-US"/>
              </w:rPr>
            </w:pPr>
            <w:r w:rsidRPr="003737BB">
              <w:rPr>
                <w:rFonts w:ascii="Calibri" w:eastAsia="PMingLiU" w:hAnsi="Calibri" w:cs="Calibri"/>
                <w:b/>
                <w:sz w:val="16"/>
                <w:szCs w:val="16"/>
                <w:lang w:val="en-US"/>
              </w:rPr>
              <w:t xml:space="preserve">Intermediate: </w:t>
            </w:r>
            <w:r w:rsidRPr="003737BB">
              <w:rPr>
                <w:rFonts w:ascii="Calibri" w:eastAsia="PMingLiU" w:hAnsi="Calibri" w:cs="Calibri"/>
                <w:sz w:val="16"/>
                <w:szCs w:val="16"/>
              </w:rPr>
              <w:t>47.4%</w:t>
            </w:r>
          </w:p>
        </w:tc>
        <w:tc>
          <w:tcPr>
            <w:tcW w:w="951" w:type="dxa"/>
            <w:shd w:val="clear" w:color="auto" w:fill="FFFFFF"/>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NA</w:t>
            </w:r>
          </w:p>
        </w:tc>
        <w:tc>
          <w:tcPr>
            <w:tcW w:w="989" w:type="dxa"/>
            <w:shd w:val="clear" w:color="auto" w:fill="FFFFFF"/>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2.80 (2.70-2.90)</w:t>
            </w:r>
          </w:p>
        </w:tc>
        <w:tc>
          <w:tcPr>
            <w:tcW w:w="984" w:type="dxa"/>
            <w:vMerge/>
            <w:shd w:val="clear" w:color="auto" w:fill="FFFFFF"/>
          </w:tcPr>
          <w:p w:rsidR="00C91D23" w:rsidRPr="003737BB" w:rsidRDefault="00C91D23" w:rsidP="00250B66">
            <w:pPr>
              <w:spacing w:before="0" w:line="240" w:lineRule="auto"/>
              <w:jc w:val="left"/>
              <w:rPr>
                <w:rFonts w:ascii="Calibri" w:eastAsia="PMingLiU" w:hAnsi="Calibri" w:cs="Calibri"/>
                <w:sz w:val="16"/>
                <w:szCs w:val="16"/>
              </w:rPr>
            </w:pPr>
          </w:p>
        </w:tc>
        <w:tc>
          <w:tcPr>
            <w:tcW w:w="853" w:type="dxa"/>
            <w:shd w:val="clear" w:color="auto" w:fill="FFFFFF"/>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NA</w:t>
            </w:r>
          </w:p>
        </w:tc>
        <w:tc>
          <w:tcPr>
            <w:tcW w:w="852" w:type="dxa"/>
            <w:shd w:val="clear" w:color="auto" w:fill="FFFFFF"/>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NA</w:t>
            </w:r>
          </w:p>
        </w:tc>
        <w:tc>
          <w:tcPr>
            <w:tcW w:w="975" w:type="dxa"/>
            <w:vMerge/>
            <w:shd w:val="clear" w:color="auto" w:fill="FFFFFF"/>
          </w:tcPr>
          <w:p w:rsidR="00C91D23" w:rsidRPr="003737BB" w:rsidRDefault="00C91D23" w:rsidP="00250B66">
            <w:pPr>
              <w:spacing w:before="0" w:line="240" w:lineRule="auto"/>
              <w:jc w:val="left"/>
              <w:rPr>
                <w:rFonts w:ascii="Calibri" w:eastAsia="PMingLiU" w:hAnsi="Calibri" w:cs="Calibri"/>
                <w:sz w:val="16"/>
                <w:szCs w:val="16"/>
              </w:rPr>
            </w:pPr>
          </w:p>
        </w:tc>
        <w:tc>
          <w:tcPr>
            <w:tcW w:w="852" w:type="dxa"/>
            <w:shd w:val="clear" w:color="auto" w:fill="FFFFFF"/>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NA</w:t>
            </w:r>
          </w:p>
        </w:tc>
        <w:tc>
          <w:tcPr>
            <w:tcW w:w="852" w:type="dxa"/>
            <w:shd w:val="clear" w:color="auto" w:fill="FFFFFF"/>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1.57 (1.53-1.61)</w:t>
            </w:r>
          </w:p>
        </w:tc>
        <w:tc>
          <w:tcPr>
            <w:tcW w:w="973" w:type="dxa"/>
            <w:vMerge/>
            <w:shd w:val="clear" w:color="auto" w:fill="FFFFFF"/>
          </w:tcPr>
          <w:p w:rsidR="00C91D23" w:rsidRPr="003737BB" w:rsidRDefault="00C91D23" w:rsidP="00250B66">
            <w:pPr>
              <w:spacing w:before="0" w:line="240" w:lineRule="auto"/>
              <w:jc w:val="left"/>
              <w:rPr>
                <w:rFonts w:ascii="Calibri" w:eastAsia="PMingLiU" w:hAnsi="Calibri" w:cs="Calibri"/>
                <w:sz w:val="16"/>
                <w:szCs w:val="16"/>
              </w:rPr>
            </w:pPr>
          </w:p>
        </w:tc>
      </w:tr>
      <w:tr w:rsidR="00C91D23" w:rsidRPr="003737BB" w:rsidTr="00250B66">
        <w:trPr>
          <w:trHeight w:val="465"/>
          <w:jc w:val="center"/>
        </w:trPr>
        <w:tc>
          <w:tcPr>
            <w:tcW w:w="981" w:type="dxa"/>
            <w:vMerge/>
            <w:shd w:val="clear" w:color="auto" w:fill="FFFFFF"/>
            <w:vAlign w:val="center"/>
          </w:tcPr>
          <w:p w:rsidR="00C91D23" w:rsidRPr="003737BB" w:rsidRDefault="00C91D23" w:rsidP="00250B66">
            <w:pPr>
              <w:spacing w:before="0" w:line="240" w:lineRule="auto"/>
              <w:jc w:val="left"/>
              <w:rPr>
                <w:rFonts w:ascii="Calibri" w:eastAsia="PMingLiU" w:hAnsi="Calibri" w:cs="Calibri"/>
                <w:sz w:val="16"/>
                <w:szCs w:val="16"/>
              </w:rPr>
            </w:pPr>
          </w:p>
        </w:tc>
        <w:tc>
          <w:tcPr>
            <w:tcW w:w="1705" w:type="dxa"/>
            <w:vMerge/>
            <w:shd w:val="clear" w:color="auto" w:fill="FFFFFF"/>
            <w:vAlign w:val="center"/>
          </w:tcPr>
          <w:p w:rsidR="00C91D23" w:rsidRPr="003737BB" w:rsidRDefault="00C91D23" w:rsidP="00250B66">
            <w:pPr>
              <w:spacing w:before="0" w:line="240" w:lineRule="auto"/>
              <w:jc w:val="left"/>
              <w:rPr>
                <w:rFonts w:ascii="Calibri" w:eastAsia="PMingLiU" w:hAnsi="Calibri" w:cs="Calibri"/>
                <w:b/>
                <w:sz w:val="16"/>
                <w:szCs w:val="16"/>
                <w:lang w:val="en-US"/>
              </w:rPr>
            </w:pPr>
          </w:p>
        </w:tc>
        <w:tc>
          <w:tcPr>
            <w:tcW w:w="973" w:type="dxa"/>
            <w:vMerge/>
            <w:shd w:val="clear" w:color="auto" w:fill="FFFFFF"/>
          </w:tcPr>
          <w:p w:rsidR="00C91D23" w:rsidRPr="003737BB" w:rsidRDefault="00C91D23" w:rsidP="00250B66">
            <w:pPr>
              <w:spacing w:before="0" w:line="240" w:lineRule="auto"/>
              <w:jc w:val="left"/>
              <w:rPr>
                <w:rFonts w:ascii="Calibri" w:eastAsia="PMingLiU" w:hAnsi="Calibri" w:cs="Calibri"/>
                <w:b/>
                <w:sz w:val="16"/>
                <w:szCs w:val="16"/>
                <w:lang w:val="en-US"/>
              </w:rPr>
            </w:pPr>
          </w:p>
        </w:tc>
        <w:tc>
          <w:tcPr>
            <w:tcW w:w="1096" w:type="dxa"/>
            <w:shd w:val="clear" w:color="auto" w:fill="FFFFFF"/>
            <w:vAlign w:val="center"/>
          </w:tcPr>
          <w:p w:rsidR="00C91D23" w:rsidRPr="003737BB" w:rsidRDefault="00C91D23" w:rsidP="00250B66">
            <w:pPr>
              <w:spacing w:before="0" w:line="240" w:lineRule="auto"/>
              <w:jc w:val="left"/>
              <w:rPr>
                <w:rFonts w:ascii="Calibri" w:eastAsia="PMingLiU" w:hAnsi="Calibri" w:cs="Calibri"/>
                <w:sz w:val="16"/>
                <w:szCs w:val="16"/>
              </w:rPr>
            </w:pPr>
            <w:r w:rsidRPr="003737BB">
              <w:rPr>
                <w:rFonts w:ascii="Calibri" w:eastAsia="PMingLiU" w:hAnsi="Calibri" w:cs="Calibri"/>
                <w:b/>
                <w:sz w:val="16"/>
                <w:szCs w:val="16"/>
                <w:lang w:val="en-US"/>
              </w:rPr>
              <w:t xml:space="preserve">High: </w:t>
            </w:r>
            <w:r w:rsidRPr="003737BB">
              <w:rPr>
                <w:rFonts w:ascii="Calibri" w:eastAsia="PMingLiU" w:hAnsi="Calibri" w:cs="Calibri"/>
                <w:sz w:val="16"/>
                <w:szCs w:val="16"/>
              </w:rPr>
              <w:t>25.0%</w:t>
            </w:r>
          </w:p>
          <w:p w:rsidR="00C91D23" w:rsidRPr="003737BB" w:rsidRDefault="00C91D23" w:rsidP="00250B66">
            <w:pPr>
              <w:spacing w:before="0" w:line="240" w:lineRule="auto"/>
              <w:jc w:val="left"/>
              <w:rPr>
                <w:rFonts w:ascii="Calibri" w:eastAsia="PMingLiU" w:hAnsi="Calibri" w:cs="Calibri"/>
                <w:b/>
                <w:sz w:val="16"/>
                <w:szCs w:val="16"/>
                <w:lang w:val="en-US"/>
              </w:rPr>
            </w:pPr>
          </w:p>
          <w:p w:rsidR="00C91D23" w:rsidRPr="003737BB" w:rsidRDefault="00C91D23" w:rsidP="00250B66">
            <w:pPr>
              <w:spacing w:before="0" w:line="240" w:lineRule="auto"/>
              <w:jc w:val="left"/>
              <w:rPr>
                <w:rFonts w:ascii="Calibri" w:eastAsia="PMingLiU" w:hAnsi="Calibri" w:cs="Calibri"/>
                <w:b/>
                <w:sz w:val="16"/>
                <w:szCs w:val="16"/>
                <w:lang w:val="en-US"/>
              </w:rPr>
            </w:pPr>
          </w:p>
          <w:p w:rsidR="00C91D23" w:rsidRPr="003737BB" w:rsidRDefault="00C91D23" w:rsidP="00250B66">
            <w:pPr>
              <w:spacing w:before="0" w:line="240" w:lineRule="auto"/>
              <w:jc w:val="left"/>
              <w:rPr>
                <w:rFonts w:ascii="Calibri" w:eastAsia="PMingLiU" w:hAnsi="Calibri" w:cs="Calibri"/>
                <w:b/>
                <w:sz w:val="16"/>
                <w:szCs w:val="16"/>
                <w:lang w:val="en-US"/>
              </w:rPr>
            </w:pPr>
          </w:p>
          <w:p w:rsidR="00C91D23" w:rsidRPr="003737BB" w:rsidRDefault="00C91D23" w:rsidP="00250B66">
            <w:pPr>
              <w:spacing w:before="0" w:line="240" w:lineRule="auto"/>
              <w:jc w:val="left"/>
              <w:rPr>
                <w:rFonts w:ascii="Calibri" w:eastAsia="PMingLiU" w:hAnsi="Calibri" w:cs="Calibri"/>
                <w:b/>
                <w:sz w:val="16"/>
                <w:szCs w:val="16"/>
                <w:lang w:val="en-US"/>
              </w:rPr>
            </w:pPr>
          </w:p>
        </w:tc>
        <w:tc>
          <w:tcPr>
            <w:tcW w:w="951" w:type="dxa"/>
            <w:shd w:val="clear" w:color="auto" w:fill="FFFFFF"/>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NA</w:t>
            </w:r>
          </w:p>
        </w:tc>
        <w:tc>
          <w:tcPr>
            <w:tcW w:w="989" w:type="dxa"/>
            <w:shd w:val="clear" w:color="auto" w:fill="FFFFFF"/>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3.53 (3.40-3.68)</w:t>
            </w:r>
          </w:p>
        </w:tc>
        <w:tc>
          <w:tcPr>
            <w:tcW w:w="984" w:type="dxa"/>
            <w:vMerge/>
            <w:shd w:val="clear" w:color="auto" w:fill="FFFFFF"/>
          </w:tcPr>
          <w:p w:rsidR="00C91D23" w:rsidRPr="003737BB" w:rsidRDefault="00C91D23" w:rsidP="00250B66">
            <w:pPr>
              <w:spacing w:before="0" w:line="240" w:lineRule="auto"/>
              <w:jc w:val="left"/>
              <w:rPr>
                <w:rFonts w:ascii="Calibri" w:eastAsia="PMingLiU" w:hAnsi="Calibri" w:cs="Calibri"/>
                <w:sz w:val="16"/>
                <w:szCs w:val="16"/>
              </w:rPr>
            </w:pPr>
          </w:p>
        </w:tc>
        <w:tc>
          <w:tcPr>
            <w:tcW w:w="853" w:type="dxa"/>
            <w:shd w:val="clear" w:color="auto" w:fill="FFFFFF"/>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NA</w:t>
            </w:r>
          </w:p>
        </w:tc>
        <w:tc>
          <w:tcPr>
            <w:tcW w:w="852" w:type="dxa"/>
            <w:shd w:val="clear" w:color="auto" w:fill="FFFFFF"/>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NA</w:t>
            </w:r>
          </w:p>
        </w:tc>
        <w:tc>
          <w:tcPr>
            <w:tcW w:w="975" w:type="dxa"/>
            <w:vMerge/>
            <w:shd w:val="clear" w:color="auto" w:fill="FFFFFF"/>
          </w:tcPr>
          <w:p w:rsidR="00C91D23" w:rsidRPr="003737BB" w:rsidRDefault="00C91D23" w:rsidP="00250B66">
            <w:pPr>
              <w:spacing w:before="0" w:line="240" w:lineRule="auto"/>
              <w:jc w:val="left"/>
              <w:rPr>
                <w:rFonts w:ascii="Calibri" w:eastAsia="PMingLiU" w:hAnsi="Calibri" w:cs="Calibri"/>
                <w:sz w:val="16"/>
                <w:szCs w:val="16"/>
              </w:rPr>
            </w:pPr>
          </w:p>
        </w:tc>
        <w:tc>
          <w:tcPr>
            <w:tcW w:w="852" w:type="dxa"/>
            <w:shd w:val="clear" w:color="auto" w:fill="FFFFFF"/>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NA</w:t>
            </w:r>
          </w:p>
        </w:tc>
        <w:tc>
          <w:tcPr>
            <w:tcW w:w="852" w:type="dxa"/>
            <w:shd w:val="clear" w:color="auto" w:fill="FFFFFF"/>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2.91 (2.83-2.99)</w:t>
            </w:r>
          </w:p>
        </w:tc>
        <w:tc>
          <w:tcPr>
            <w:tcW w:w="973" w:type="dxa"/>
            <w:vMerge/>
            <w:shd w:val="clear" w:color="auto" w:fill="FFFFFF"/>
          </w:tcPr>
          <w:p w:rsidR="00C91D23" w:rsidRPr="003737BB" w:rsidRDefault="00C91D23" w:rsidP="00250B66">
            <w:pPr>
              <w:spacing w:before="0" w:line="240" w:lineRule="auto"/>
              <w:jc w:val="left"/>
              <w:rPr>
                <w:rFonts w:ascii="Calibri" w:eastAsia="PMingLiU" w:hAnsi="Calibri" w:cs="Calibri"/>
                <w:sz w:val="16"/>
                <w:szCs w:val="16"/>
              </w:rPr>
            </w:pPr>
          </w:p>
        </w:tc>
      </w:tr>
      <w:tr w:rsidR="00C91D23" w:rsidRPr="003737BB" w:rsidTr="00250B66">
        <w:trPr>
          <w:trHeight w:val="465"/>
          <w:jc w:val="center"/>
        </w:trPr>
        <w:tc>
          <w:tcPr>
            <w:tcW w:w="981" w:type="dxa"/>
            <w:vMerge/>
            <w:shd w:val="clear" w:color="auto" w:fill="FFFFFF"/>
            <w:vAlign w:val="center"/>
          </w:tcPr>
          <w:p w:rsidR="00C91D23" w:rsidRPr="003737BB" w:rsidRDefault="00C91D23" w:rsidP="00250B66">
            <w:pPr>
              <w:spacing w:before="0" w:line="240" w:lineRule="auto"/>
              <w:jc w:val="left"/>
              <w:rPr>
                <w:rFonts w:ascii="Calibri" w:eastAsia="PMingLiU" w:hAnsi="Calibri" w:cs="Calibri"/>
                <w:sz w:val="16"/>
                <w:szCs w:val="16"/>
              </w:rPr>
            </w:pPr>
          </w:p>
        </w:tc>
        <w:tc>
          <w:tcPr>
            <w:tcW w:w="1705" w:type="dxa"/>
            <w:vMerge w:val="restart"/>
            <w:shd w:val="clear" w:color="auto" w:fill="FFFFFF"/>
            <w:vAlign w:val="center"/>
          </w:tcPr>
          <w:p w:rsidR="00C91D23" w:rsidRPr="003737BB" w:rsidRDefault="00C91D23" w:rsidP="00250B66">
            <w:pPr>
              <w:spacing w:before="0" w:line="240" w:lineRule="auto"/>
              <w:jc w:val="left"/>
              <w:rPr>
                <w:rFonts w:ascii="Calibri" w:eastAsia="PMingLiU" w:hAnsi="Calibri" w:cs="Calibri"/>
                <w:b/>
                <w:sz w:val="16"/>
                <w:szCs w:val="16"/>
                <w:lang w:val="en-US"/>
              </w:rPr>
            </w:pPr>
            <w:r w:rsidRPr="003737BB">
              <w:rPr>
                <w:rFonts w:ascii="Calibri" w:eastAsia="PMingLiU" w:hAnsi="Calibri" w:cs="Calibri"/>
                <w:b/>
                <w:sz w:val="16"/>
                <w:szCs w:val="16"/>
                <w:lang w:val="en-US"/>
              </w:rPr>
              <w:t xml:space="preserve">Number of patients: </w:t>
            </w:r>
            <w:r w:rsidRPr="003737BB">
              <w:rPr>
                <w:rFonts w:ascii="Calibri" w:eastAsia="PMingLiU" w:hAnsi="Calibri" w:cs="Calibri"/>
                <w:sz w:val="16"/>
                <w:szCs w:val="16"/>
                <w:lang w:val="en-US"/>
              </w:rPr>
              <w:t>785,127</w:t>
            </w:r>
          </w:p>
        </w:tc>
        <w:tc>
          <w:tcPr>
            <w:tcW w:w="973" w:type="dxa"/>
            <w:vMerge w:val="restart"/>
            <w:shd w:val="clear" w:color="auto" w:fill="FFFFFF"/>
          </w:tcPr>
          <w:p w:rsidR="00C91D23" w:rsidRPr="003737BB" w:rsidRDefault="00C91D23" w:rsidP="00250B66">
            <w:pPr>
              <w:spacing w:before="0" w:line="240" w:lineRule="auto"/>
              <w:jc w:val="left"/>
              <w:rPr>
                <w:rFonts w:ascii="Calibri" w:eastAsia="PMingLiU" w:hAnsi="Calibri" w:cs="Calibri"/>
                <w:b/>
                <w:sz w:val="16"/>
                <w:szCs w:val="16"/>
                <w:lang w:val="en-US"/>
              </w:rPr>
            </w:pPr>
            <w:r w:rsidRPr="003737BB">
              <w:rPr>
                <w:rFonts w:ascii="Calibri" w:eastAsia="PMingLiU" w:hAnsi="Calibri" w:cs="Calibri"/>
                <w:b/>
                <w:sz w:val="16"/>
                <w:szCs w:val="16"/>
                <w:lang w:val="en-US"/>
              </w:rPr>
              <w:t>Pneumonia patients</w:t>
            </w:r>
          </w:p>
        </w:tc>
        <w:tc>
          <w:tcPr>
            <w:tcW w:w="1096" w:type="dxa"/>
            <w:shd w:val="clear" w:color="auto" w:fill="FFFFFF"/>
            <w:vAlign w:val="center"/>
          </w:tcPr>
          <w:p w:rsidR="00C91D23" w:rsidRPr="003737BB" w:rsidRDefault="00C91D23" w:rsidP="00250B66">
            <w:pPr>
              <w:spacing w:before="0" w:line="240" w:lineRule="auto"/>
              <w:jc w:val="left"/>
              <w:rPr>
                <w:rFonts w:ascii="Calibri" w:eastAsia="PMingLiU" w:hAnsi="Calibri" w:cs="Calibri"/>
                <w:b/>
                <w:sz w:val="16"/>
                <w:szCs w:val="16"/>
                <w:lang w:val="en-US"/>
              </w:rPr>
            </w:pPr>
            <w:r w:rsidRPr="003737BB">
              <w:rPr>
                <w:rFonts w:ascii="Calibri" w:eastAsia="PMingLiU" w:hAnsi="Calibri" w:cs="Calibri"/>
                <w:b/>
                <w:sz w:val="16"/>
                <w:szCs w:val="16"/>
                <w:lang w:val="en-US"/>
              </w:rPr>
              <w:t xml:space="preserve">Low: </w:t>
            </w:r>
            <w:r w:rsidRPr="003737BB">
              <w:rPr>
                <w:rFonts w:ascii="Calibri" w:eastAsia="PMingLiU" w:hAnsi="Calibri" w:cs="Calibri"/>
                <w:sz w:val="16"/>
                <w:szCs w:val="16"/>
              </w:rPr>
              <w:t>33.4%</w:t>
            </w:r>
          </w:p>
        </w:tc>
        <w:tc>
          <w:tcPr>
            <w:tcW w:w="951" w:type="dxa"/>
            <w:shd w:val="clear" w:color="auto" w:fill="FFFFFF"/>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NA</w:t>
            </w:r>
          </w:p>
        </w:tc>
        <w:tc>
          <w:tcPr>
            <w:tcW w:w="989" w:type="dxa"/>
            <w:shd w:val="clear" w:color="auto" w:fill="FFFFFF"/>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1.00</w:t>
            </w:r>
          </w:p>
        </w:tc>
        <w:tc>
          <w:tcPr>
            <w:tcW w:w="984" w:type="dxa"/>
            <w:vMerge w:val="restart"/>
            <w:shd w:val="clear" w:color="auto" w:fill="FFFFFF"/>
          </w:tcPr>
          <w:p w:rsidR="00C91D23" w:rsidRPr="003737BB" w:rsidRDefault="00C91D23" w:rsidP="00250B66">
            <w:pPr>
              <w:spacing w:before="0" w:line="240" w:lineRule="auto"/>
              <w:jc w:val="left"/>
              <w:rPr>
                <w:rFonts w:ascii="Calibri" w:eastAsia="PMingLiU" w:hAnsi="Calibri" w:cs="Calibri"/>
                <w:sz w:val="16"/>
                <w:szCs w:val="16"/>
              </w:rPr>
            </w:pPr>
            <w:r w:rsidRPr="003737BB">
              <w:rPr>
                <w:rFonts w:ascii="Calibri" w:eastAsia="PMingLiU" w:hAnsi="Calibri" w:cs="Calibri"/>
                <w:sz w:val="16"/>
                <w:szCs w:val="16"/>
              </w:rPr>
              <w:t xml:space="preserve">Unadjusted =  </w:t>
            </w:r>
            <w:r w:rsidRPr="003737BB">
              <w:rPr>
                <w:rFonts w:ascii="Calibri" w:eastAsia="PMingLiU" w:hAnsi="Calibri" w:cs="Calibri"/>
                <w:sz w:val="16"/>
                <w:szCs w:val="16"/>
                <w:lang w:val="en-US"/>
              </w:rPr>
              <w:t>N/A</w:t>
            </w:r>
          </w:p>
          <w:p w:rsidR="00C91D23" w:rsidRPr="003737BB" w:rsidRDefault="00C91D23" w:rsidP="00250B66">
            <w:pPr>
              <w:spacing w:before="0" w:line="240" w:lineRule="auto"/>
              <w:jc w:val="left"/>
              <w:rPr>
                <w:rFonts w:ascii="Calibri" w:eastAsia="PMingLiU" w:hAnsi="Calibri" w:cs="Calibri"/>
                <w:sz w:val="16"/>
                <w:szCs w:val="16"/>
              </w:rPr>
            </w:pPr>
          </w:p>
          <w:p w:rsidR="00C91D23" w:rsidRPr="003737BB" w:rsidRDefault="00C91D23" w:rsidP="00250B66">
            <w:pPr>
              <w:spacing w:before="0" w:line="240" w:lineRule="auto"/>
              <w:jc w:val="left"/>
              <w:rPr>
                <w:rFonts w:ascii="Calibri" w:eastAsia="PMingLiU" w:hAnsi="Calibri" w:cs="Calibri"/>
                <w:sz w:val="16"/>
                <w:szCs w:val="16"/>
              </w:rPr>
            </w:pPr>
          </w:p>
          <w:p w:rsidR="00C91D23" w:rsidRPr="003737BB" w:rsidRDefault="00C91D23" w:rsidP="00250B66">
            <w:pPr>
              <w:spacing w:before="0" w:line="240" w:lineRule="auto"/>
              <w:jc w:val="left"/>
              <w:rPr>
                <w:rFonts w:ascii="Calibri" w:eastAsia="PMingLiU" w:hAnsi="Calibri" w:cs="Calibri"/>
                <w:sz w:val="16"/>
                <w:szCs w:val="16"/>
              </w:rPr>
            </w:pPr>
          </w:p>
          <w:p w:rsidR="00C91D23" w:rsidRPr="003737BB" w:rsidRDefault="00C91D23" w:rsidP="00250B66">
            <w:pPr>
              <w:spacing w:before="0" w:line="240" w:lineRule="auto"/>
              <w:jc w:val="left"/>
              <w:rPr>
                <w:rFonts w:ascii="Calibri" w:eastAsia="PMingLiU" w:hAnsi="Calibri" w:cs="Calibri"/>
                <w:sz w:val="16"/>
                <w:szCs w:val="16"/>
              </w:rPr>
            </w:pPr>
          </w:p>
          <w:p w:rsidR="00C91D23" w:rsidRPr="003737BB" w:rsidRDefault="00C91D23" w:rsidP="00250B66">
            <w:pPr>
              <w:spacing w:before="0" w:line="240" w:lineRule="auto"/>
              <w:jc w:val="left"/>
              <w:rPr>
                <w:rFonts w:ascii="Calibri" w:eastAsia="PMingLiU" w:hAnsi="Calibri" w:cs="Calibri"/>
                <w:sz w:val="16"/>
                <w:szCs w:val="16"/>
              </w:rPr>
            </w:pPr>
            <w:r w:rsidRPr="003737BB">
              <w:rPr>
                <w:rFonts w:ascii="Calibri" w:eastAsia="PMingLiU" w:hAnsi="Calibri" w:cs="Calibri"/>
                <w:sz w:val="16"/>
                <w:szCs w:val="16"/>
              </w:rPr>
              <w:t xml:space="preserve">Adjusted= </w:t>
            </w:r>
            <w:r w:rsidRPr="003737BB">
              <w:rPr>
                <w:rFonts w:ascii="Calibri" w:eastAsia="PMingLiU" w:hAnsi="Calibri" w:cs="Calibri"/>
                <w:sz w:val="16"/>
                <w:szCs w:val="16"/>
                <w:lang w:val="en-US"/>
              </w:rPr>
              <w:t>0.70</w:t>
            </w:r>
          </w:p>
        </w:tc>
        <w:tc>
          <w:tcPr>
            <w:tcW w:w="853" w:type="dxa"/>
            <w:shd w:val="clear" w:color="auto" w:fill="FFFFFF"/>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lastRenderedPageBreak/>
              <w:t>NA</w:t>
            </w:r>
          </w:p>
        </w:tc>
        <w:tc>
          <w:tcPr>
            <w:tcW w:w="852" w:type="dxa"/>
            <w:shd w:val="clear" w:color="auto" w:fill="FFFFFF"/>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NA</w:t>
            </w:r>
          </w:p>
        </w:tc>
        <w:tc>
          <w:tcPr>
            <w:tcW w:w="975" w:type="dxa"/>
            <w:vMerge w:val="restart"/>
            <w:shd w:val="clear" w:color="auto" w:fill="FFFFFF"/>
          </w:tcPr>
          <w:p w:rsidR="00C91D23" w:rsidRPr="003737BB" w:rsidRDefault="00C91D23" w:rsidP="00250B66">
            <w:pPr>
              <w:spacing w:before="0" w:line="240" w:lineRule="auto"/>
              <w:jc w:val="left"/>
              <w:rPr>
                <w:rFonts w:ascii="Calibri" w:eastAsia="PMingLiU" w:hAnsi="Calibri" w:cs="Calibri"/>
                <w:sz w:val="16"/>
                <w:szCs w:val="16"/>
              </w:rPr>
            </w:pPr>
            <w:r w:rsidRPr="003737BB">
              <w:rPr>
                <w:rFonts w:ascii="Calibri" w:eastAsia="PMingLiU" w:hAnsi="Calibri" w:cs="Calibri"/>
                <w:sz w:val="16"/>
                <w:szCs w:val="16"/>
                <w:lang w:val="en-US"/>
              </w:rPr>
              <w:t>N/A</w:t>
            </w:r>
          </w:p>
          <w:p w:rsidR="00C91D23" w:rsidRPr="003737BB" w:rsidRDefault="00C91D23" w:rsidP="00250B66">
            <w:pPr>
              <w:spacing w:before="0" w:line="240" w:lineRule="auto"/>
              <w:jc w:val="left"/>
              <w:rPr>
                <w:rFonts w:ascii="Calibri" w:eastAsia="PMingLiU" w:hAnsi="Calibri" w:cs="Calibri"/>
                <w:sz w:val="16"/>
                <w:szCs w:val="16"/>
              </w:rPr>
            </w:pPr>
          </w:p>
          <w:p w:rsidR="00C91D23" w:rsidRPr="003737BB" w:rsidRDefault="00C91D23" w:rsidP="00250B66">
            <w:pPr>
              <w:spacing w:before="0" w:line="240" w:lineRule="auto"/>
              <w:jc w:val="left"/>
              <w:rPr>
                <w:rFonts w:ascii="Calibri" w:eastAsia="PMingLiU" w:hAnsi="Calibri" w:cs="Calibri"/>
                <w:sz w:val="16"/>
                <w:szCs w:val="16"/>
              </w:rPr>
            </w:pPr>
          </w:p>
          <w:p w:rsidR="00C91D23" w:rsidRPr="003737BB" w:rsidRDefault="00C91D23" w:rsidP="00250B66">
            <w:pPr>
              <w:spacing w:before="0" w:line="240" w:lineRule="auto"/>
              <w:jc w:val="left"/>
              <w:rPr>
                <w:rFonts w:ascii="Calibri" w:eastAsia="PMingLiU" w:hAnsi="Calibri" w:cs="Calibri"/>
                <w:sz w:val="16"/>
                <w:szCs w:val="16"/>
              </w:rPr>
            </w:pPr>
          </w:p>
          <w:p w:rsidR="00C91D23" w:rsidRPr="003737BB" w:rsidRDefault="00C91D23" w:rsidP="00250B66">
            <w:pPr>
              <w:spacing w:before="0" w:line="240" w:lineRule="auto"/>
              <w:jc w:val="left"/>
              <w:rPr>
                <w:rFonts w:ascii="Calibri" w:eastAsia="PMingLiU" w:hAnsi="Calibri" w:cs="Calibri"/>
                <w:sz w:val="16"/>
                <w:szCs w:val="16"/>
              </w:rPr>
            </w:pPr>
          </w:p>
          <w:p w:rsidR="00C91D23" w:rsidRPr="003737BB" w:rsidRDefault="00C91D23" w:rsidP="00250B66">
            <w:pPr>
              <w:spacing w:before="0" w:line="240" w:lineRule="auto"/>
              <w:jc w:val="left"/>
              <w:rPr>
                <w:rFonts w:ascii="Calibri" w:eastAsia="PMingLiU" w:hAnsi="Calibri" w:cs="Calibri"/>
                <w:sz w:val="16"/>
                <w:szCs w:val="16"/>
              </w:rPr>
            </w:pPr>
          </w:p>
        </w:tc>
        <w:tc>
          <w:tcPr>
            <w:tcW w:w="852" w:type="dxa"/>
            <w:shd w:val="clear" w:color="auto" w:fill="FFFFFF"/>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lastRenderedPageBreak/>
              <w:t>NA</w:t>
            </w:r>
          </w:p>
        </w:tc>
        <w:tc>
          <w:tcPr>
            <w:tcW w:w="852" w:type="dxa"/>
            <w:shd w:val="clear" w:color="auto" w:fill="FFFFFF"/>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1.00</w:t>
            </w:r>
          </w:p>
        </w:tc>
        <w:tc>
          <w:tcPr>
            <w:tcW w:w="973" w:type="dxa"/>
            <w:vMerge w:val="restart"/>
            <w:shd w:val="clear" w:color="auto" w:fill="FFFFFF"/>
          </w:tcPr>
          <w:p w:rsidR="00C91D23" w:rsidRPr="003737BB" w:rsidRDefault="00C91D23" w:rsidP="00250B66">
            <w:pPr>
              <w:spacing w:before="0" w:line="240" w:lineRule="auto"/>
              <w:jc w:val="left"/>
              <w:rPr>
                <w:rFonts w:ascii="Calibri" w:eastAsia="PMingLiU" w:hAnsi="Calibri" w:cs="Calibri"/>
                <w:sz w:val="16"/>
                <w:szCs w:val="16"/>
              </w:rPr>
            </w:pPr>
            <w:r w:rsidRPr="003737BB">
              <w:rPr>
                <w:rFonts w:ascii="Calibri" w:eastAsia="PMingLiU" w:hAnsi="Calibri" w:cs="Calibri"/>
                <w:sz w:val="16"/>
                <w:szCs w:val="16"/>
              </w:rPr>
              <w:t xml:space="preserve">Unadjusted =  </w:t>
            </w:r>
            <w:r w:rsidRPr="003737BB">
              <w:rPr>
                <w:rFonts w:ascii="Calibri" w:eastAsia="PMingLiU" w:hAnsi="Calibri" w:cs="Calibri"/>
                <w:sz w:val="16"/>
                <w:szCs w:val="16"/>
                <w:lang w:val="en-US"/>
              </w:rPr>
              <w:t>N/A</w:t>
            </w:r>
          </w:p>
          <w:p w:rsidR="00C91D23" w:rsidRPr="003737BB" w:rsidRDefault="00C91D23" w:rsidP="00250B66">
            <w:pPr>
              <w:spacing w:before="0" w:line="240" w:lineRule="auto"/>
              <w:jc w:val="left"/>
              <w:rPr>
                <w:rFonts w:ascii="Calibri" w:eastAsia="PMingLiU" w:hAnsi="Calibri" w:cs="Calibri"/>
                <w:sz w:val="16"/>
                <w:szCs w:val="16"/>
              </w:rPr>
            </w:pPr>
          </w:p>
          <w:p w:rsidR="00C91D23" w:rsidRPr="003737BB" w:rsidRDefault="00C91D23" w:rsidP="00250B66">
            <w:pPr>
              <w:spacing w:before="0" w:line="240" w:lineRule="auto"/>
              <w:jc w:val="left"/>
              <w:rPr>
                <w:rFonts w:ascii="Calibri" w:eastAsia="PMingLiU" w:hAnsi="Calibri" w:cs="Calibri"/>
                <w:sz w:val="16"/>
                <w:szCs w:val="16"/>
              </w:rPr>
            </w:pPr>
          </w:p>
          <w:p w:rsidR="00C91D23" w:rsidRPr="003737BB" w:rsidRDefault="00C91D23" w:rsidP="00250B66">
            <w:pPr>
              <w:spacing w:before="0" w:line="240" w:lineRule="auto"/>
              <w:jc w:val="left"/>
              <w:rPr>
                <w:rFonts w:ascii="Calibri" w:eastAsia="PMingLiU" w:hAnsi="Calibri" w:cs="Calibri"/>
                <w:sz w:val="16"/>
                <w:szCs w:val="16"/>
              </w:rPr>
            </w:pPr>
          </w:p>
          <w:p w:rsidR="00C91D23" w:rsidRPr="003737BB" w:rsidRDefault="00C91D23" w:rsidP="00250B66">
            <w:pPr>
              <w:spacing w:before="0" w:line="240" w:lineRule="auto"/>
              <w:jc w:val="left"/>
              <w:rPr>
                <w:rFonts w:ascii="Calibri" w:eastAsia="PMingLiU" w:hAnsi="Calibri" w:cs="Calibri"/>
                <w:sz w:val="16"/>
                <w:szCs w:val="16"/>
              </w:rPr>
            </w:pPr>
          </w:p>
          <w:p w:rsidR="00C91D23" w:rsidRPr="003737BB" w:rsidRDefault="00C91D23" w:rsidP="00250B66">
            <w:pPr>
              <w:spacing w:before="0" w:line="240" w:lineRule="auto"/>
              <w:jc w:val="left"/>
              <w:rPr>
                <w:rFonts w:ascii="Calibri" w:eastAsia="PMingLiU" w:hAnsi="Calibri" w:cs="Calibri"/>
                <w:sz w:val="16"/>
                <w:szCs w:val="16"/>
              </w:rPr>
            </w:pPr>
            <w:r w:rsidRPr="003737BB">
              <w:rPr>
                <w:rFonts w:ascii="Calibri" w:eastAsia="PMingLiU" w:hAnsi="Calibri" w:cs="Calibri"/>
                <w:sz w:val="16"/>
                <w:szCs w:val="16"/>
              </w:rPr>
              <w:t xml:space="preserve">Adjusted= </w:t>
            </w:r>
            <w:r w:rsidRPr="003737BB">
              <w:rPr>
                <w:rFonts w:ascii="Calibri" w:eastAsia="PMingLiU" w:hAnsi="Calibri" w:cs="Calibri"/>
                <w:sz w:val="16"/>
                <w:szCs w:val="16"/>
                <w:lang w:val="en-US"/>
              </w:rPr>
              <w:t>0.63</w:t>
            </w:r>
          </w:p>
        </w:tc>
      </w:tr>
      <w:tr w:rsidR="00C91D23" w:rsidRPr="003737BB" w:rsidTr="00250B66">
        <w:trPr>
          <w:trHeight w:val="465"/>
          <w:jc w:val="center"/>
        </w:trPr>
        <w:tc>
          <w:tcPr>
            <w:tcW w:w="981" w:type="dxa"/>
            <w:vMerge/>
            <w:shd w:val="clear" w:color="auto" w:fill="FFFFFF"/>
            <w:vAlign w:val="center"/>
          </w:tcPr>
          <w:p w:rsidR="00C91D23" w:rsidRPr="003737BB" w:rsidRDefault="00C91D23" w:rsidP="00250B66">
            <w:pPr>
              <w:spacing w:before="0" w:line="240" w:lineRule="auto"/>
              <w:rPr>
                <w:rFonts w:ascii="Calibri" w:eastAsia="PMingLiU" w:hAnsi="Calibri" w:cs="Calibri"/>
                <w:sz w:val="16"/>
                <w:szCs w:val="16"/>
              </w:rPr>
            </w:pPr>
          </w:p>
        </w:tc>
        <w:tc>
          <w:tcPr>
            <w:tcW w:w="1705" w:type="dxa"/>
            <w:vMerge/>
            <w:shd w:val="clear" w:color="auto" w:fill="FFFFFF"/>
            <w:vAlign w:val="center"/>
          </w:tcPr>
          <w:p w:rsidR="00C91D23" w:rsidRPr="003737BB" w:rsidRDefault="00C91D23" w:rsidP="00250B66">
            <w:pPr>
              <w:spacing w:before="0" w:line="240" w:lineRule="auto"/>
              <w:rPr>
                <w:rFonts w:ascii="Calibri" w:eastAsia="PMingLiU" w:hAnsi="Calibri" w:cs="Calibri"/>
                <w:b/>
                <w:sz w:val="16"/>
                <w:szCs w:val="16"/>
                <w:lang w:val="en-US"/>
              </w:rPr>
            </w:pPr>
          </w:p>
        </w:tc>
        <w:tc>
          <w:tcPr>
            <w:tcW w:w="973" w:type="dxa"/>
            <w:vMerge/>
            <w:shd w:val="clear" w:color="auto" w:fill="FFFFFF"/>
          </w:tcPr>
          <w:p w:rsidR="00C91D23" w:rsidRPr="003737BB" w:rsidRDefault="00C91D23" w:rsidP="00250B66">
            <w:pPr>
              <w:spacing w:before="0" w:line="240" w:lineRule="auto"/>
              <w:rPr>
                <w:rFonts w:ascii="Calibri" w:eastAsia="PMingLiU" w:hAnsi="Calibri" w:cs="Calibri"/>
                <w:b/>
                <w:sz w:val="16"/>
                <w:szCs w:val="16"/>
                <w:lang w:val="en-US"/>
              </w:rPr>
            </w:pPr>
          </w:p>
        </w:tc>
        <w:tc>
          <w:tcPr>
            <w:tcW w:w="1096" w:type="dxa"/>
            <w:shd w:val="clear" w:color="auto" w:fill="FFFFFF"/>
            <w:vAlign w:val="center"/>
          </w:tcPr>
          <w:p w:rsidR="00C91D23" w:rsidRPr="003737BB" w:rsidRDefault="00C91D23" w:rsidP="00250B66">
            <w:pPr>
              <w:spacing w:before="0" w:line="240" w:lineRule="auto"/>
              <w:rPr>
                <w:rFonts w:ascii="Calibri" w:eastAsia="PMingLiU" w:hAnsi="Calibri" w:cs="Calibri"/>
                <w:b/>
                <w:sz w:val="16"/>
                <w:szCs w:val="16"/>
                <w:lang w:val="en-US"/>
              </w:rPr>
            </w:pPr>
            <w:r w:rsidRPr="003737BB">
              <w:rPr>
                <w:rFonts w:ascii="Calibri" w:eastAsia="PMingLiU" w:hAnsi="Calibri" w:cs="Calibri"/>
                <w:b/>
                <w:sz w:val="16"/>
                <w:szCs w:val="16"/>
                <w:lang w:val="en-US"/>
              </w:rPr>
              <w:t xml:space="preserve">Intermediate: </w:t>
            </w:r>
            <w:r w:rsidRPr="003737BB">
              <w:rPr>
                <w:rFonts w:ascii="Calibri" w:eastAsia="PMingLiU" w:hAnsi="Calibri" w:cs="Calibri"/>
                <w:sz w:val="16"/>
                <w:szCs w:val="16"/>
              </w:rPr>
              <w:t>55.2%</w:t>
            </w:r>
          </w:p>
        </w:tc>
        <w:tc>
          <w:tcPr>
            <w:tcW w:w="951" w:type="dxa"/>
            <w:shd w:val="clear" w:color="auto" w:fill="FFFFFF"/>
          </w:tcPr>
          <w:p w:rsidR="00C91D23" w:rsidRPr="003737BB" w:rsidRDefault="00C91D23" w:rsidP="00250B66">
            <w:pPr>
              <w:spacing w:before="0" w:line="240" w:lineRule="auto"/>
              <w:rPr>
                <w:rFonts w:ascii="Calibri" w:eastAsia="PMingLiU" w:hAnsi="Calibri" w:cs="Calibri"/>
                <w:sz w:val="16"/>
                <w:szCs w:val="16"/>
                <w:lang w:val="en-US"/>
              </w:rPr>
            </w:pPr>
            <w:r w:rsidRPr="003737BB">
              <w:rPr>
                <w:rFonts w:ascii="Calibri" w:eastAsia="PMingLiU" w:hAnsi="Calibri" w:cs="Calibri"/>
                <w:sz w:val="16"/>
                <w:szCs w:val="16"/>
                <w:lang w:val="en-US"/>
              </w:rPr>
              <w:t>NA</w:t>
            </w:r>
          </w:p>
        </w:tc>
        <w:tc>
          <w:tcPr>
            <w:tcW w:w="989" w:type="dxa"/>
            <w:shd w:val="clear" w:color="auto" w:fill="FFFFFF"/>
          </w:tcPr>
          <w:p w:rsidR="00C91D23" w:rsidRPr="003737BB" w:rsidRDefault="00C91D23" w:rsidP="00250B66">
            <w:pPr>
              <w:spacing w:before="0" w:line="240" w:lineRule="auto"/>
              <w:rPr>
                <w:rFonts w:ascii="Calibri" w:eastAsia="PMingLiU" w:hAnsi="Calibri" w:cs="Calibri"/>
                <w:sz w:val="16"/>
                <w:szCs w:val="16"/>
                <w:lang w:val="en-US"/>
              </w:rPr>
            </w:pPr>
            <w:r w:rsidRPr="003737BB">
              <w:rPr>
                <w:rFonts w:ascii="Calibri" w:eastAsia="PMingLiU" w:hAnsi="Calibri" w:cs="Calibri"/>
                <w:sz w:val="16"/>
                <w:szCs w:val="16"/>
                <w:lang w:val="en-US"/>
              </w:rPr>
              <w:t>2.08 (2.01-2.15)</w:t>
            </w:r>
          </w:p>
        </w:tc>
        <w:tc>
          <w:tcPr>
            <w:tcW w:w="984" w:type="dxa"/>
            <w:vMerge/>
            <w:shd w:val="clear" w:color="auto" w:fill="FFFFFF"/>
          </w:tcPr>
          <w:p w:rsidR="00C91D23" w:rsidRPr="003737BB" w:rsidRDefault="00C91D23" w:rsidP="00250B66">
            <w:pPr>
              <w:spacing w:before="0" w:line="240" w:lineRule="auto"/>
              <w:rPr>
                <w:rFonts w:ascii="Calibri" w:eastAsia="PMingLiU" w:hAnsi="Calibri" w:cs="Calibri"/>
                <w:sz w:val="16"/>
                <w:szCs w:val="16"/>
              </w:rPr>
            </w:pPr>
          </w:p>
        </w:tc>
        <w:tc>
          <w:tcPr>
            <w:tcW w:w="853" w:type="dxa"/>
            <w:shd w:val="clear" w:color="auto" w:fill="FFFFFF"/>
          </w:tcPr>
          <w:p w:rsidR="00C91D23" w:rsidRPr="003737BB" w:rsidRDefault="00C91D23" w:rsidP="00250B66">
            <w:pPr>
              <w:spacing w:before="0" w:line="240" w:lineRule="auto"/>
              <w:rPr>
                <w:rFonts w:ascii="Calibri" w:eastAsia="PMingLiU" w:hAnsi="Calibri" w:cs="Calibri"/>
                <w:sz w:val="16"/>
                <w:szCs w:val="16"/>
                <w:lang w:val="en-US"/>
              </w:rPr>
            </w:pPr>
            <w:r w:rsidRPr="003737BB">
              <w:rPr>
                <w:rFonts w:ascii="Calibri" w:eastAsia="PMingLiU" w:hAnsi="Calibri" w:cs="Calibri"/>
                <w:sz w:val="16"/>
                <w:szCs w:val="16"/>
                <w:lang w:val="en-US"/>
              </w:rPr>
              <w:t>NA</w:t>
            </w:r>
          </w:p>
        </w:tc>
        <w:tc>
          <w:tcPr>
            <w:tcW w:w="852" w:type="dxa"/>
            <w:shd w:val="clear" w:color="auto" w:fill="FFFFFF"/>
          </w:tcPr>
          <w:p w:rsidR="00C91D23" w:rsidRPr="003737BB" w:rsidRDefault="00C91D23" w:rsidP="00250B66">
            <w:pPr>
              <w:spacing w:before="0" w:line="240" w:lineRule="auto"/>
              <w:rPr>
                <w:rFonts w:ascii="Calibri" w:eastAsia="PMingLiU" w:hAnsi="Calibri" w:cs="Calibri"/>
                <w:sz w:val="16"/>
                <w:szCs w:val="16"/>
                <w:lang w:val="en-US"/>
              </w:rPr>
            </w:pPr>
            <w:r w:rsidRPr="003737BB">
              <w:rPr>
                <w:rFonts w:ascii="Calibri" w:eastAsia="PMingLiU" w:hAnsi="Calibri" w:cs="Calibri"/>
                <w:sz w:val="16"/>
                <w:szCs w:val="16"/>
                <w:lang w:val="en-US"/>
              </w:rPr>
              <w:t>NA</w:t>
            </w:r>
          </w:p>
        </w:tc>
        <w:tc>
          <w:tcPr>
            <w:tcW w:w="975" w:type="dxa"/>
            <w:vMerge/>
            <w:shd w:val="clear" w:color="auto" w:fill="FFFFFF"/>
          </w:tcPr>
          <w:p w:rsidR="00C91D23" w:rsidRPr="003737BB" w:rsidRDefault="00C91D23" w:rsidP="00250B66">
            <w:pPr>
              <w:spacing w:before="0" w:line="240" w:lineRule="auto"/>
              <w:rPr>
                <w:rFonts w:ascii="Calibri" w:eastAsia="PMingLiU" w:hAnsi="Calibri" w:cs="Calibri"/>
                <w:sz w:val="16"/>
                <w:szCs w:val="16"/>
              </w:rPr>
            </w:pPr>
          </w:p>
        </w:tc>
        <w:tc>
          <w:tcPr>
            <w:tcW w:w="852" w:type="dxa"/>
            <w:shd w:val="clear" w:color="auto" w:fill="FFFFFF"/>
          </w:tcPr>
          <w:p w:rsidR="00C91D23" w:rsidRPr="003737BB" w:rsidRDefault="00C91D23" w:rsidP="00250B66">
            <w:pPr>
              <w:spacing w:before="0" w:line="240" w:lineRule="auto"/>
              <w:rPr>
                <w:rFonts w:ascii="Calibri" w:eastAsia="PMingLiU" w:hAnsi="Calibri" w:cs="Calibri"/>
                <w:sz w:val="16"/>
                <w:szCs w:val="16"/>
                <w:lang w:val="en-US"/>
              </w:rPr>
            </w:pPr>
            <w:r w:rsidRPr="003737BB">
              <w:rPr>
                <w:rFonts w:ascii="Calibri" w:eastAsia="PMingLiU" w:hAnsi="Calibri" w:cs="Calibri"/>
                <w:sz w:val="16"/>
                <w:szCs w:val="16"/>
                <w:lang w:val="en-US"/>
              </w:rPr>
              <w:t>NA</w:t>
            </w:r>
          </w:p>
        </w:tc>
        <w:tc>
          <w:tcPr>
            <w:tcW w:w="852" w:type="dxa"/>
            <w:shd w:val="clear" w:color="auto" w:fill="FFFFFF"/>
          </w:tcPr>
          <w:p w:rsidR="00C91D23" w:rsidRPr="003737BB" w:rsidRDefault="00C91D23" w:rsidP="00250B66">
            <w:pPr>
              <w:spacing w:before="0" w:line="240" w:lineRule="auto"/>
              <w:rPr>
                <w:rFonts w:ascii="Calibri" w:eastAsia="PMingLiU" w:hAnsi="Calibri" w:cs="Calibri"/>
                <w:sz w:val="16"/>
                <w:szCs w:val="16"/>
                <w:lang w:val="en-US"/>
              </w:rPr>
            </w:pPr>
            <w:r w:rsidRPr="003737BB">
              <w:rPr>
                <w:rFonts w:ascii="Calibri" w:eastAsia="PMingLiU" w:hAnsi="Calibri" w:cs="Calibri"/>
                <w:sz w:val="16"/>
                <w:szCs w:val="16"/>
                <w:lang w:val="en-US"/>
              </w:rPr>
              <w:t>1.81 (1.77-1.86)</w:t>
            </w:r>
          </w:p>
        </w:tc>
        <w:tc>
          <w:tcPr>
            <w:tcW w:w="973" w:type="dxa"/>
            <w:vMerge/>
            <w:shd w:val="clear" w:color="auto" w:fill="FFFFFF"/>
          </w:tcPr>
          <w:p w:rsidR="00C91D23" w:rsidRPr="003737BB" w:rsidRDefault="00C91D23" w:rsidP="00250B66">
            <w:pPr>
              <w:spacing w:before="0" w:line="240" w:lineRule="auto"/>
              <w:rPr>
                <w:rFonts w:ascii="Calibri" w:eastAsia="PMingLiU" w:hAnsi="Calibri" w:cs="Calibri"/>
                <w:sz w:val="16"/>
                <w:szCs w:val="16"/>
              </w:rPr>
            </w:pPr>
          </w:p>
        </w:tc>
      </w:tr>
      <w:tr w:rsidR="00C91D23" w:rsidRPr="003737BB" w:rsidTr="00250B66">
        <w:trPr>
          <w:trHeight w:val="465"/>
          <w:jc w:val="center"/>
        </w:trPr>
        <w:tc>
          <w:tcPr>
            <w:tcW w:w="981" w:type="dxa"/>
            <w:vMerge/>
            <w:shd w:val="clear" w:color="auto" w:fill="FFFFFF"/>
            <w:vAlign w:val="center"/>
          </w:tcPr>
          <w:p w:rsidR="00C91D23" w:rsidRPr="003737BB" w:rsidRDefault="00C91D23" w:rsidP="00250B66">
            <w:pPr>
              <w:spacing w:before="0" w:line="240" w:lineRule="auto"/>
              <w:rPr>
                <w:rFonts w:ascii="Calibri" w:eastAsia="PMingLiU" w:hAnsi="Calibri" w:cs="Calibri"/>
                <w:sz w:val="16"/>
                <w:szCs w:val="16"/>
              </w:rPr>
            </w:pPr>
          </w:p>
        </w:tc>
        <w:tc>
          <w:tcPr>
            <w:tcW w:w="1705" w:type="dxa"/>
            <w:vMerge/>
            <w:shd w:val="clear" w:color="auto" w:fill="FFFFFF"/>
            <w:vAlign w:val="center"/>
          </w:tcPr>
          <w:p w:rsidR="00C91D23" w:rsidRPr="003737BB" w:rsidRDefault="00C91D23" w:rsidP="00250B66">
            <w:pPr>
              <w:spacing w:before="0" w:line="240" w:lineRule="auto"/>
              <w:rPr>
                <w:rFonts w:ascii="Calibri" w:eastAsia="PMingLiU" w:hAnsi="Calibri" w:cs="Calibri"/>
                <w:b/>
                <w:sz w:val="16"/>
                <w:szCs w:val="16"/>
                <w:lang w:val="en-US"/>
              </w:rPr>
            </w:pPr>
          </w:p>
        </w:tc>
        <w:tc>
          <w:tcPr>
            <w:tcW w:w="973" w:type="dxa"/>
            <w:vMerge/>
            <w:shd w:val="clear" w:color="auto" w:fill="FFFFFF"/>
          </w:tcPr>
          <w:p w:rsidR="00C91D23" w:rsidRPr="003737BB" w:rsidRDefault="00C91D23" w:rsidP="00250B66">
            <w:pPr>
              <w:spacing w:before="0" w:line="240" w:lineRule="auto"/>
              <w:rPr>
                <w:rFonts w:ascii="Calibri" w:eastAsia="PMingLiU" w:hAnsi="Calibri" w:cs="Calibri"/>
                <w:b/>
                <w:sz w:val="16"/>
                <w:szCs w:val="16"/>
                <w:lang w:val="en-US"/>
              </w:rPr>
            </w:pPr>
          </w:p>
        </w:tc>
        <w:tc>
          <w:tcPr>
            <w:tcW w:w="1096" w:type="dxa"/>
            <w:shd w:val="clear" w:color="auto" w:fill="FFFFFF"/>
            <w:vAlign w:val="center"/>
          </w:tcPr>
          <w:p w:rsidR="00C91D23" w:rsidRPr="003737BB" w:rsidRDefault="00C91D23" w:rsidP="00250B66">
            <w:pPr>
              <w:spacing w:before="0" w:line="240" w:lineRule="auto"/>
              <w:rPr>
                <w:rFonts w:ascii="Calibri" w:eastAsia="PMingLiU" w:hAnsi="Calibri" w:cs="Calibri"/>
                <w:b/>
                <w:sz w:val="16"/>
                <w:szCs w:val="16"/>
                <w:lang w:val="en-US"/>
              </w:rPr>
            </w:pPr>
            <w:r w:rsidRPr="003737BB">
              <w:rPr>
                <w:rFonts w:ascii="Calibri" w:eastAsia="PMingLiU" w:hAnsi="Calibri" w:cs="Calibri"/>
                <w:b/>
                <w:sz w:val="16"/>
                <w:szCs w:val="16"/>
                <w:lang w:val="en-US"/>
              </w:rPr>
              <w:t xml:space="preserve">High: </w:t>
            </w:r>
            <w:r w:rsidRPr="003737BB">
              <w:rPr>
                <w:rFonts w:ascii="Calibri" w:eastAsia="PMingLiU" w:hAnsi="Calibri" w:cs="Calibri"/>
                <w:sz w:val="16"/>
                <w:szCs w:val="16"/>
              </w:rPr>
              <w:t>11.5%</w:t>
            </w:r>
          </w:p>
        </w:tc>
        <w:tc>
          <w:tcPr>
            <w:tcW w:w="951" w:type="dxa"/>
            <w:shd w:val="clear" w:color="auto" w:fill="FFFFFF"/>
          </w:tcPr>
          <w:p w:rsidR="00C91D23" w:rsidRPr="003737BB" w:rsidRDefault="00C91D23" w:rsidP="00250B66">
            <w:pPr>
              <w:spacing w:before="0" w:line="240" w:lineRule="auto"/>
              <w:rPr>
                <w:rFonts w:ascii="Calibri" w:eastAsia="PMingLiU" w:hAnsi="Calibri" w:cs="Calibri"/>
                <w:sz w:val="16"/>
                <w:szCs w:val="16"/>
                <w:lang w:val="en-US"/>
              </w:rPr>
            </w:pPr>
            <w:r w:rsidRPr="003737BB">
              <w:rPr>
                <w:rFonts w:ascii="Calibri" w:eastAsia="PMingLiU" w:hAnsi="Calibri" w:cs="Calibri"/>
                <w:sz w:val="16"/>
                <w:szCs w:val="16"/>
                <w:lang w:val="en-US"/>
              </w:rPr>
              <w:t>NA</w:t>
            </w:r>
          </w:p>
        </w:tc>
        <w:tc>
          <w:tcPr>
            <w:tcW w:w="989" w:type="dxa"/>
            <w:shd w:val="clear" w:color="auto" w:fill="FFFFFF"/>
          </w:tcPr>
          <w:p w:rsidR="00C91D23" w:rsidRPr="003737BB" w:rsidRDefault="00C91D23" w:rsidP="00250B66">
            <w:pPr>
              <w:spacing w:before="0" w:line="240" w:lineRule="auto"/>
              <w:rPr>
                <w:rFonts w:ascii="Calibri" w:eastAsia="PMingLiU" w:hAnsi="Calibri" w:cs="Calibri"/>
                <w:sz w:val="16"/>
                <w:szCs w:val="16"/>
                <w:lang w:val="en-US"/>
              </w:rPr>
            </w:pPr>
            <w:r w:rsidRPr="003737BB">
              <w:rPr>
                <w:rFonts w:ascii="Calibri" w:eastAsia="PMingLiU" w:hAnsi="Calibri" w:cs="Calibri"/>
                <w:sz w:val="16"/>
                <w:szCs w:val="16"/>
                <w:lang w:val="en-US"/>
              </w:rPr>
              <w:t>2.45 (2.33-2.56)</w:t>
            </w:r>
          </w:p>
        </w:tc>
        <w:tc>
          <w:tcPr>
            <w:tcW w:w="984" w:type="dxa"/>
            <w:vMerge/>
            <w:shd w:val="clear" w:color="auto" w:fill="FFFFFF"/>
          </w:tcPr>
          <w:p w:rsidR="00C91D23" w:rsidRPr="003737BB" w:rsidRDefault="00C91D23" w:rsidP="00250B66">
            <w:pPr>
              <w:spacing w:before="0" w:line="240" w:lineRule="auto"/>
              <w:rPr>
                <w:rFonts w:ascii="Calibri" w:eastAsia="PMingLiU" w:hAnsi="Calibri" w:cs="Calibri"/>
                <w:sz w:val="16"/>
                <w:szCs w:val="16"/>
              </w:rPr>
            </w:pPr>
          </w:p>
        </w:tc>
        <w:tc>
          <w:tcPr>
            <w:tcW w:w="853" w:type="dxa"/>
            <w:shd w:val="clear" w:color="auto" w:fill="FFFFFF"/>
          </w:tcPr>
          <w:p w:rsidR="00C91D23" w:rsidRPr="003737BB" w:rsidRDefault="00C91D23" w:rsidP="00250B66">
            <w:pPr>
              <w:spacing w:before="0" w:line="240" w:lineRule="auto"/>
              <w:rPr>
                <w:rFonts w:ascii="Calibri" w:eastAsia="PMingLiU" w:hAnsi="Calibri" w:cs="Calibri"/>
                <w:sz w:val="16"/>
                <w:szCs w:val="16"/>
                <w:lang w:val="en-US"/>
              </w:rPr>
            </w:pPr>
            <w:r w:rsidRPr="003737BB">
              <w:rPr>
                <w:rFonts w:ascii="Calibri" w:eastAsia="PMingLiU" w:hAnsi="Calibri" w:cs="Calibri"/>
                <w:sz w:val="16"/>
                <w:szCs w:val="16"/>
                <w:lang w:val="en-US"/>
              </w:rPr>
              <w:t>NA</w:t>
            </w:r>
          </w:p>
        </w:tc>
        <w:tc>
          <w:tcPr>
            <w:tcW w:w="852" w:type="dxa"/>
            <w:shd w:val="clear" w:color="auto" w:fill="FFFFFF"/>
          </w:tcPr>
          <w:p w:rsidR="00C91D23" w:rsidRPr="003737BB" w:rsidRDefault="00C91D23" w:rsidP="00250B66">
            <w:pPr>
              <w:spacing w:before="0" w:line="240" w:lineRule="auto"/>
              <w:rPr>
                <w:rFonts w:ascii="Calibri" w:eastAsia="PMingLiU" w:hAnsi="Calibri" w:cs="Calibri"/>
                <w:sz w:val="16"/>
                <w:szCs w:val="16"/>
                <w:lang w:val="en-US"/>
              </w:rPr>
            </w:pPr>
            <w:r w:rsidRPr="003737BB">
              <w:rPr>
                <w:rFonts w:ascii="Calibri" w:eastAsia="PMingLiU" w:hAnsi="Calibri" w:cs="Calibri"/>
                <w:sz w:val="16"/>
                <w:szCs w:val="16"/>
                <w:lang w:val="en-US"/>
              </w:rPr>
              <w:t>NA</w:t>
            </w:r>
          </w:p>
        </w:tc>
        <w:tc>
          <w:tcPr>
            <w:tcW w:w="975" w:type="dxa"/>
            <w:vMerge/>
            <w:shd w:val="clear" w:color="auto" w:fill="FFFFFF"/>
          </w:tcPr>
          <w:p w:rsidR="00C91D23" w:rsidRPr="003737BB" w:rsidRDefault="00C91D23" w:rsidP="00250B66">
            <w:pPr>
              <w:spacing w:before="0" w:line="240" w:lineRule="auto"/>
              <w:rPr>
                <w:rFonts w:ascii="Calibri" w:eastAsia="PMingLiU" w:hAnsi="Calibri" w:cs="Calibri"/>
                <w:sz w:val="16"/>
                <w:szCs w:val="16"/>
              </w:rPr>
            </w:pPr>
          </w:p>
        </w:tc>
        <w:tc>
          <w:tcPr>
            <w:tcW w:w="852" w:type="dxa"/>
            <w:shd w:val="clear" w:color="auto" w:fill="FFFFFF"/>
          </w:tcPr>
          <w:p w:rsidR="00C91D23" w:rsidRPr="003737BB" w:rsidRDefault="00C91D23" w:rsidP="00250B66">
            <w:pPr>
              <w:spacing w:before="0" w:line="240" w:lineRule="auto"/>
              <w:rPr>
                <w:rFonts w:ascii="Calibri" w:eastAsia="PMingLiU" w:hAnsi="Calibri" w:cs="Calibri"/>
                <w:sz w:val="16"/>
                <w:szCs w:val="16"/>
                <w:lang w:val="en-US"/>
              </w:rPr>
            </w:pPr>
            <w:r w:rsidRPr="003737BB">
              <w:rPr>
                <w:rFonts w:ascii="Calibri" w:eastAsia="PMingLiU" w:hAnsi="Calibri" w:cs="Calibri"/>
                <w:sz w:val="16"/>
                <w:szCs w:val="16"/>
                <w:lang w:val="en-US"/>
              </w:rPr>
              <w:t>NA</w:t>
            </w:r>
          </w:p>
        </w:tc>
        <w:tc>
          <w:tcPr>
            <w:tcW w:w="852" w:type="dxa"/>
            <w:shd w:val="clear" w:color="auto" w:fill="FFFFFF"/>
          </w:tcPr>
          <w:p w:rsidR="00C91D23" w:rsidRPr="003737BB" w:rsidRDefault="00C91D23" w:rsidP="00250B66">
            <w:pPr>
              <w:spacing w:before="0" w:line="240" w:lineRule="auto"/>
              <w:rPr>
                <w:rFonts w:ascii="Calibri" w:eastAsia="PMingLiU" w:hAnsi="Calibri" w:cs="Calibri"/>
                <w:sz w:val="16"/>
                <w:szCs w:val="16"/>
                <w:lang w:val="en-US"/>
              </w:rPr>
            </w:pPr>
            <w:r w:rsidRPr="003737BB">
              <w:rPr>
                <w:rFonts w:ascii="Calibri" w:eastAsia="PMingLiU" w:hAnsi="Calibri" w:cs="Calibri"/>
                <w:sz w:val="16"/>
                <w:szCs w:val="16"/>
                <w:lang w:val="en-US"/>
              </w:rPr>
              <w:t>2.82 (2.71-2.93)</w:t>
            </w:r>
          </w:p>
        </w:tc>
        <w:tc>
          <w:tcPr>
            <w:tcW w:w="973" w:type="dxa"/>
            <w:vMerge/>
            <w:shd w:val="clear" w:color="auto" w:fill="FFFFFF"/>
          </w:tcPr>
          <w:p w:rsidR="00C91D23" w:rsidRPr="003737BB" w:rsidRDefault="00C91D23" w:rsidP="00250B66">
            <w:pPr>
              <w:spacing w:before="0" w:line="240" w:lineRule="auto"/>
              <w:rPr>
                <w:rFonts w:ascii="Calibri" w:eastAsia="PMingLiU" w:hAnsi="Calibri" w:cs="Calibri"/>
                <w:sz w:val="16"/>
                <w:szCs w:val="16"/>
              </w:rPr>
            </w:pPr>
          </w:p>
        </w:tc>
      </w:tr>
      <w:tr w:rsidR="00C91D23" w:rsidRPr="003737BB" w:rsidTr="00250B66">
        <w:trPr>
          <w:trHeight w:val="465"/>
          <w:jc w:val="center"/>
        </w:trPr>
        <w:tc>
          <w:tcPr>
            <w:tcW w:w="981" w:type="dxa"/>
            <w:vMerge w:val="restart"/>
            <w:shd w:val="clear" w:color="auto" w:fill="E2EFD9"/>
            <w:vAlign w:val="center"/>
          </w:tcPr>
          <w:p w:rsidR="00C91D23" w:rsidRPr="003737BB" w:rsidRDefault="00C91D23" w:rsidP="00250B66">
            <w:pPr>
              <w:spacing w:before="0" w:line="240" w:lineRule="auto"/>
              <w:jc w:val="left"/>
              <w:rPr>
                <w:rFonts w:ascii="Calibri" w:eastAsia="PMingLiU" w:hAnsi="Calibri" w:cs="Calibri"/>
                <w:sz w:val="16"/>
                <w:szCs w:val="16"/>
              </w:rPr>
            </w:pPr>
            <w:r w:rsidRPr="003737BB">
              <w:rPr>
                <w:rFonts w:ascii="Calibri" w:eastAsia="PMingLiU" w:hAnsi="Calibri" w:cs="Calibri"/>
                <w:sz w:val="16"/>
                <w:szCs w:val="16"/>
                <w:lang w:val="en-US"/>
              </w:rPr>
              <w:t xml:space="preserve">McAlister et al. 2019 </w:t>
            </w:r>
            <w:r w:rsidRPr="003737BB">
              <w:rPr>
                <w:rFonts w:ascii="Calibri" w:eastAsia="PMingLiU" w:hAnsi="Calibri" w:cs="Calibri"/>
                <w:sz w:val="16"/>
                <w:szCs w:val="16"/>
                <w:lang w:val="en-US"/>
              </w:rPr>
              <w:fldChar w:fldCharType="begin"/>
            </w:r>
            <w:r>
              <w:rPr>
                <w:rFonts w:ascii="Calibri" w:eastAsia="PMingLiU" w:hAnsi="Calibri" w:cs="Calibri"/>
                <w:sz w:val="16"/>
                <w:szCs w:val="16"/>
                <w:lang w:val="en-US"/>
              </w:rPr>
              <w:instrText xml:space="preserve"> ADDIN EN.CITE &lt;EndNote&gt;&lt;Cite&gt;&lt;Author&gt;McAlister&lt;/Author&gt;&lt;Year&gt;2019&lt;/Year&gt;&lt;RecNum&gt;465&lt;/RecNum&gt;&lt;DisplayText&gt;[27]&lt;/DisplayText&gt;&lt;record&gt;&lt;rec-number&gt;465&lt;/rec-number&gt;&lt;foreign-keys&gt;&lt;key app="EN" db-id="2t25e92dp5r9vqesffnxxapr20p0sfr9r5et" timestamp="1631711979"&gt;465&lt;/key&gt;&lt;/foreign-keys&gt;&lt;ref-type name="Journal Article"&gt;17&lt;/ref-type&gt;&lt;contributors&gt;&lt;authors&gt;&lt;author&gt;McAlister, Finlay&lt;/author&gt;&lt;author&gt;van Walraven, Carl&lt;/author&gt;&lt;/authors&gt;&lt;/contributors&gt;&lt;titles&gt;&lt;title&gt;External validation of the Hospital Frailty Risk Score and comparison with the Hospital-patient One-year Mortality Risk Score to predict outcomes in elderly hospitalised patients: a retrospective cohort study&lt;/title&gt;&lt;secondary-title&gt;BMJ quality &amp;amp; safety&lt;/secondary-title&gt;&lt;/titles&gt;&lt;periodical&gt;&lt;full-title&gt;BMJ quality &amp;amp; safety&lt;/full-title&gt;&lt;/periodical&gt;&lt;pages&gt;284-288&lt;/pages&gt;&lt;volume&gt;28&lt;/volume&gt;&lt;number&gt;4&lt;/number&gt;&lt;dates&gt;&lt;year&gt;2019&lt;/year&gt;&lt;/dates&gt;&lt;isbn&gt;2044-5415&lt;/isbn&gt;&lt;urls&gt;&lt;/urls&gt;&lt;/record&gt;&lt;/Cite&gt;&lt;/EndNote&gt;</w:instrText>
            </w:r>
            <w:r w:rsidRPr="003737BB">
              <w:rPr>
                <w:rFonts w:ascii="Calibri" w:eastAsia="PMingLiU" w:hAnsi="Calibri" w:cs="Calibri"/>
                <w:sz w:val="16"/>
                <w:szCs w:val="16"/>
                <w:lang w:val="en-US"/>
              </w:rPr>
              <w:fldChar w:fldCharType="separate"/>
            </w:r>
            <w:r>
              <w:rPr>
                <w:rFonts w:ascii="Calibri" w:eastAsia="PMingLiU" w:hAnsi="Calibri" w:cs="Calibri"/>
                <w:noProof/>
                <w:sz w:val="16"/>
                <w:szCs w:val="16"/>
                <w:lang w:val="en-US"/>
              </w:rPr>
              <w:t>[27]</w:t>
            </w:r>
            <w:r w:rsidRPr="003737BB">
              <w:rPr>
                <w:rFonts w:ascii="Calibri" w:eastAsia="PMingLiU" w:hAnsi="Calibri" w:cs="Calibri"/>
                <w:sz w:val="16"/>
                <w:szCs w:val="16"/>
                <w:lang w:val="en-US"/>
              </w:rPr>
              <w:fldChar w:fldCharType="end"/>
            </w:r>
          </w:p>
        </w:tc>
        <w:tc>
          <w:tcPr>
            <w:tcW w:w="1705" w:type="dxa"/>
            <w:shd w:val="clear" w:color="auto" w:fill="E2EFD9"/>
            <w:vAlign w:val="center"/>
          </w:tcPr>
          <w:p w:rsidR="00C91D23" w:rsidRPr="003737BB" w:rsidRDefault="00C91D23" w:rsidP="00250B66">
            <w:pPr>
              <w:spacing w:before="0" w:line="240" w:lineRule="auto"/>
              <w:jc w:val="left"/>
              <w:rPr>
                <w:rFonts w:ascii="Calibri" w:eastAsia="PMingLiU" w:hAnsi="Calibri" w:cs="Calibri"/>
                <w:b/>
                <w:sz w:val="16"/>
                <w:szCs w:val="16"/>
                <w:lang w:val="en-US"/>
              </w:rPr>
            </w:pPr>
            <w:r w:rsidRPr="003737BB">
              <w:rPr>
                <w:rFonts w:ascii="Calibri" w:eastAsia="PMingLiU" w:hAnsi="Calibri" w:cs="Calibri"/>
                <w:b/>
                <w:sz w:val="16"/>
                <w:szCs w:val="16"/>
                <w:lang w:val="en-US"/>
              </w:rPr>
              <w:t xml:space="preserve">Country: </w:t>
            </w:r>
            <w:r w:rsidRPr="003737BB">
              <w:rPr>
                <w:rFonts w:ascii="Calibri" w:eastAsia="PMingLiU" w:hAnsi="Calibri" w:cs="Calibri"/>
                <w:sz w:val="16"/>
                <w:szCs w:val="16"/>
                <w:lang w:val="en-US"/>
              </w:rPr>
              <w:t>Canada</w:t>
            </w:r>
          </w:p>
        </w:tc>
        <w:tc>
          <w:tcPr>
            <w:tcW w:w="2069" w:type="dxa"/>
            <w:gridSpan w:val="2"/>
            <w:shd w:val="clear" w:color="auto" w:fill="E2EFD9"/>
          </w:tcPr>
          <w:p w:rsidR="00C91D23" w:rsidRPr="003737BB" w:rsidRDefault="00C91D23" w:rsidP="00250B66">
            <w:pPr>
              <w:spacing w:before="0" w:line="240" w:lineRule="auto"/>
              <w:jc w:val="left"/>
              <w:rPr>
                <w:rFonts w:ascii="Calibri" w:eastAsia="PMingLiU" w:hAnsi="Calibri" w:cs="Calibri"/>
                <w:b/>
                <w:sz w:val="16"/>
                <w:szCs w:val="16"/>
                <w:lang w:val="en-US"/>
              </w:rPr>
            </w:pPr>
            <w:r w:rsidRPr="003737BB">
              <w:rPr>
                <w:rFonts w:ascii="Calibri" w:eastAsia="PMingLiU" w:hAnsi="Calibri" w:cs="Calibri"/>
                <w:b/>
                <w:sz w:val="16"/>
                <w:szCs w:val="16"/>
                <w:lang w:val="en-US"/>
              </w:rPr>
              <w:t xml:space="preserve">Low: </w:t>
            </w:r>
            <w:r w:rsidRPr="003737BB">
              <w:rPr>
                <w:rFonts w:ascii="Calibri" w:eastAsia="PMingLiU" w:hAnsi="Calibri" w:cs="Calibri"/>
                <w:bCs/>
                <w:sz w:val="16"/>
                <w:szCs w:val="16"/>
              </w:rPr>
              <w:t>74.1%</w:t>
            </w:r>
          </w:p>
        </w:tc>
        <w:tc>
          <w:tcPr>
            <w:tcW w:w="951" w:type="dxa"/>
            <w:shd w:val="clear" w:color="auto" w:fill="E2EFD9"/>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NA</w:t>
            </w:r>
          </w:p>
        </w:tc>
        <w:tc>
          <w:tcPr>
            <w:tcW w:w="989" w:type="dxa"/>
            <w:shd w:val="clear" w:color="auto" w:fill="E2EFD9"/>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1.0</w:t>
            </w:r>
          </w:p>
        </w:tc>
        <w:tc>
          <w:tcPr>
            <w:tcW w:w="984" w:type="dxa"/>
            <w:vMerge w:val="restart"/>
            <w:shd w:val="clear" w:color="auto" w:fill="E2EFD9"/>
          </w:tcPr>
          <w:p w:rsidR="00C91D23" w:rsidRPr="003737BB" w:rsidRDefault="00C91D23" w:rsidP="00250B66">
            <w:pPr>
              <w:spacing w:before="0" w:line="240" w:lineRule="auto"/>
              <w:jc w:val="left"/>
              <w:rPr>
                <w:rFonts w:ascii="Calibri" w:eastAsia="PMingLiU" w:hAnsi="Calibri" w:cs="Calibri"/>
                <w:sz w:val="16"/>
                <w:szCs w:val="16"/>
              </w:rPr>
            </w:pPr>
            <w:r w:rsidRPr="003737BB">
              <w:rPr>
                <w:rFonts w:ascii="Calibri" w:eastAsia="PMingLiU" w:hAnsi="Calibri" w:cs="Calibri"/>
                <w:sz w:val="16"/>
                <w:szCs w:val="16"/>
              </w:rPr>
              <w:t xml:space="preserve">Unadjusted =  </w:t>
            </w:r>
            <w:r w:rsidRPr="003737BB">
              <w:rPr>
                <w:rFonts w:ascii="Calibri" w:eastAsia="PMingLiU" w:hAnsi="Calibri" w:cs="Calibri"/>
                <w:sz w:val="16"/>
                <w:szCs w:val="16"/>
                <w:lang w:val="en-US"/>
              </w:rPr>
              <w:t>N/A</w:t>
            </w:r>
          </w:p>
          <w:p w:rsidR="00C91D23" w:rsidRPr="003737BB" w:rsidRDefault="00C91D23" w:rsidP="00250B66">
            <w:pPr>
              <w:spacing w:before="0" w:line="240" w:lineRule="auto"/>
              <w:jc w:val="left"/>
              <w:rPr>
                <w:rFonts w:ascii="Calibri" w:eastAsia="PMingLiU" w:hAnsi="Calibri" w:cs="Calibri"/>
                <w:sz w:val="16"/>
                <w:szCs w:val="16"/>
              </w:rPr>
            </w:pPr>
          </w:p>
          <w:p w:rsidR="00C91D23" w:rsidRPr="003737BB" w:rsidRDefault="00C91D23" w:rsidP="00250B66">
            <w:pPr>
              <w:spacing w:before="0" w:line="240" w:lineRule="auto"/>
              <w:jc w:val="left"/>
              <w:rPr>
                <w:rFonts w:ascii="Calibri" w:eastAsia="PMingLiU" w:hAnsi="Calibri" w:cs="Calibri"/>
                <w:sz w:val="16"/>
                <w:szCs w:val="16"/>
              </w:rPr>
            </w:pPr>
          </w:p>
          <w:p w:rsidR="00C91D23" w:rsidRPr="003737BB" w:rsidRDefault="00C91D23" w:rsidP="00250B66">
            <w:pPr>
              <w:spacing w:before="0" w:line="240" w:lineRule="auto"/>
              <w:jc w:val="left"/>
              <w:rPr>
                <w:rFonts w:ascii="Calibri" w:eastAsia="PMingLiU" w:hAnsi="Calibri" w:cs="Calibri"/>
                <w:sz w:val="16"/>
                <w:szCs w:val="16"/>
              </w:rPr>
            </w:pPr>
          </w:p>
          <w:p w:rsidR="00C91D23" w:rsidRPr="003737BB" w:rsidRDefault="00C91D23" w:rsidP="00250B66">
            <w:pPr>
              <w:spacing w:before="0" w:line="240" w:lineRule="auto"/>
              <w:jc w:val="left"/>
              <w:rPr>
                <w:rFonts w:ascii="Calibri" w:eastAsia="PMingLiU" w:hAnsi="Calibri" w:cs="Calibri"/>
                <w:sz w:val="16"/>
                <w:szCs w:val="16"/>
              </w:rPr>
            </w:pPr>
          </w:p>
          <w:p w:rsidR="00C91D23" w:rsidRPr="003737BB" w:rsidRDefault="00C91D23" w:rsidP="00250B66">
            <w:pPr>
              <w:spacing w:before="0" w:line="240" w:lineRule="auto"/>
              <w:jc w:val="left"/>
              <w:rPr>
                <w:rFonts w:ascii="Calibri" w:eastAsia="PMingLiU" w:hAnsi="Calibri" w:cs="Calibri"/>
                <w:sz w:val="16"/>
                <w:szCs w:val="16"/>
              </w:rPr>
            </w:pPr>
          </w:p>
          <w:p w:rsidR="00C91D23" w:rsidRPr="003737BB" w:rsidRDefault="00C91D23" w:rsidP="00250B66">
            <w:pPr>
              <w:spacing w:before="0" w:line="240" w:lineRule="auto"/>
              <w:jc w:val="left"/>
              <w:rPr>
                <w:rFonts w:ascii="Calibri" w:eastAsia="PMingLiU" w:hAnsi="Calibri" w:cs="Calibri"/>
                <w:sz w:val="16"/>
                <w:szCs w:val="16"/>
              </w:rPr>
            </w:pPr>
            <w:r w:rsidRPr="003737BB">
              <w:rPr>
                <w:rFonts w:ascii="Calibri" w:eastAsia="PMingLiU" w:hAnsi="Calibri" w:cs="Calibri"/>
                <w:sz w:val="16"/>
                <w:szCs w:val="16"/>
              </w:rPr>
              <w:t xml:space="preserve">Adjusted= </w:t>
            </w:r>
            <w:r w:rsidRPr="003737BB">
              <w:rPr>
                <w:rFonts w:ascii="Calibri" w:eastAsia="PMingLiU" w:hAnsi="Calibri" w:cs="Calibri"/>
                <w:sz w:val="16"/>
                <w:szCs w:val="16"/>
                <w:lang w:val="en-US"/>
              </w:rPr>
              <w:t>0.55</w:t>
            </w:r>
          </w:p>
        </w:tc>
        <w:tc>
          <w:tcPr>
            <w:tcW w:w="853" w:type="dxa"/>
            <w:shd w:val="clear" w:color="auto" w:fill="E2EFD9"/>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NA</w:t>
            </w:r>
          </w:p>
        </w:tc>
        <w:tc>
          <w:tcPr>
            <w:tcW w:w="852" w:type="dxa"/>
            <w:shd w:val="clear" w:color="auto" w:fill="E2EFD9"/>
          </w:tcPr>
          <w:p w:rsidR="00C91D23" w:rsidRPr="003737BB" w:rsidRDefault="00C91D23" w:rsidP="00250B66">
            <w:pPr>
              <w:spacing w:before="0" w:line="240" w:lineRule="auto"/>
              <w:jc w:val="left"/>
              <w:rPr>
                <w:rFonts w:ascii="Calibri" w:eastAsia="PMingLiU" w:hAnsi="Calibri" w:cs="Calibri"/>
                <w:sz w:val="16"/>
                <w:szCs w:val="16"/>
                <w:lang w:val="en-US"/>
              </w:rPr>
            </w:pPr>
          </w:p>
        </w:tc>
        <w:tc>
          <w:tcPr>
            <w:tcW w:w="975" w:type="dxa"/>
            <w:vMerge w:val="restart"/>
            <w:shd w:val="clear" w:color="auto" w:fill="E2EFD9"/>
          </w:tcPr>
          <w:p w:rsidR="00C91D23" w:rsidRPr="003737BB" w:rsidRDefault="00C91D23" w:rsidP="00250B66">
            <w:pPr>
              <w:spacing w:before="0" w:line="240" w:lineRule="auto"/>
              <w:jc w:val="left"/>
              <w:rPr>
                <w:rFonts w:ascii="Calibri" w:eastAsia="PMingLiU" w:hAnsi="Calibri" w:cs="Calibri"/>
                <w:sz w:val="16"/>
                <w:szCs w:val="16"/>
              </w:rPr>
            </w:pPr>
            <w:r w:rsidRPr="003737BB">
              <w:rPr>
                <w:rFonts w:ascii="Calibri" w:eastAsia="PMingLiU" w:hAnsi="Calibri" w:cs="Calibri"/>
                <w:sz w:val="16"/>
                <w:szCs w:val="16"/>
              </w:rPr>
              <w:t xml:space="preserve">Unadjusted =  </w:t>
            </w:r>
            <w:r w:rsidRPr="003737BB">
              <w:rPr>
                <w:rFonts w:ascii="Calibri" w:eastAsia="PMingLiU" w:hAnsi="Calibri" w:cs="Calibri"/>
                <w:sz w:val="16"/>
                <w:szCs w:val="16"/>
                <w:lang w:val="en-US"/>
              </w:rPr>
              <w:t>N/A</w:t>
            </w:r>
          </w:p>
          <w:p w:rsidR="00C91D23" w:rsidRPr="003737BB" w:rsidRDefault="00C91D23" w:rsidP="00250B66">
            <w:pPr>
              <w:spacing w:before="0" w:line="240" w:lineRule="auto"/>
              <w:jc w:val="left"/>
              <w:rPr>
                <w:rFonts w:ascii="Calibri" w:eastAsia="PMingLiU" w:hAnsi="Calibri" w:cs="Calibri"/>
                <w:sz w:val="16"/>
                <w:szCs w:val="16"/>
              </w:rPr>
            </w:pPr>
          </w:p>
          <w:p w:rsidR="00C91D23" w:rsidRPr="003737BB" w:rsidRDefault="00C91D23" w:rsidP="00250B66">
            <w:pPr>
              <w:spacing w:before="0" w:line="240" w:lineRule="auto"/>
              <w:jc w:val="left"/>
              <w:rPr>
                <w:rFonts w:ascii="Calibri" w:eastAsia="PMingLiU" w:hAnsi="Calibri" w:cs="Calibri"/>
                <w:sz w:val="16"/>
                <w:szCs w:val="16"/>
              </w:rPr>
            </w:pPr>
          </w:p>
          <w:p w:rsidR="00C91D23" w:rsidRPr="003737BB" w:rsidRDefault="00C91D23" w:rsidP="00250B66">
            <w:pPr>
              <w:spacing w:before="0" w:line="240" w:lineRule="auto"/>
              <w:jc w:val="left"/>
              <w:rPr>
                <w:rFonts w:ascii="Calibri" w:eastAsia="PMingLiU" w:hAnsi="Calibri" w:cs="Calibri"/>
                <w:sz w:val="16"/>
                <w:szCs w:val="16"/>
              </w:rPr>
            </w:pPr>
          </w:p>
          <w:p w:rsidR="00C91D23" w:rsidRPr="003737BB" w:rsidRDefault="00C91D23" w:rsidP="00250B66">
            <w:pPr>
              <w:spacing w:before="0" w:line="240" w:lineRule="auto"/>
              <w:jc w:val="left"/>
              <w:rPr>
                <w:rFonts w:ascii="Calibri" w:eastAsia="PMingLiU" w:hAnsi="Calibri" w:cs="Calibri"/>
                <w:sz w:val="16"/>
                <w:szCs w:val="16"/>
              </w:rPr>
            </w:pPr>
          </w:p>
          <w:p w:rsidR="00C91D23" w:rsidRPr="003737BB" w:rsidRDefault="00C91D23" w:rsidP="00250B66">
            <w:pPr>
              <w:spacing w:before="0" w:line="240" w:lineRule="auto"/>
              <w:jc w:val="left"/>
              <w:rPr>
                <w:rFonts w:ascii="Calibri" w:eastAsia="PMingLiU" w:hAnsi="Calibri" w:cs="Calibri"/>
                <w:sz w:val="16"/>
                <w:szCs w:val="16"/>
              </w:rPr>
            </w:pPr>
          </w:p>
          <w:p w:rsidR="00C91D23" w:rsidRPr="003737BB" w:rsidRDefault="00C91D23" w:rsidP="00250B66">
            <w:pPr>
              <w:spacing w:before="0" w:line="240" w:lineRule="auto"/>
              <w:jc w:val="left"/>
              <w:rPr>
                <w:rFonts w:ascii="Calibri" w:eastAsia="PMingLiU" w:hAnsi="Calibri" w:cs="Calibri"/>
                <w:sz w:val="16"/>
                <w:szCs w:val="16"/>
              </w:rPr>
            </w:pPr>
            <w:r w:rsidRPr="003737BB">
              <w:rPr>
                <w:rFonts w:ascii="Calibri" w:eastAsia="PMingLiU" w:hAnsi="Calibri" w:cs="Calibri"/>
                <w:sz w:val="16"/>
                <w:szCs w:val="16"/>
              </w:rPr>
              <w:t xml:space="preserve">Adjusted= </w:t>
            </w:r>
            <w:r w:rsidRPr="003737BB">
              <w:rPr>
                <w:rFonts w:ascii="Calibri" w:eastAsia="PMingLiU" w:hAnsi="Calibri" w:cs="Calibri"/>
                <w:sz w:val="16"/>
                <w:szCs w:val="16"/>
                <w:lang w:val="en-US"/>
              </w:rPr>
              <w:t>0.71</w:t>
            </w:r>
          </w:p>
        </w:tc>
        <w:tc>
          <w:tcPr>
            <w:tcW w:w="852" w:type="dxa"/>
            <w:shd w:val="clear" w:color="auto" w:fill="E2EFD9"/>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NA</w:t>
            </w:r>
          </w:p>
        </w:tc>
        <w:tc>
          <w:tcPr>
            <w:tcW w:w="852" w:type="dxa"/>
            <w:shd w:val="clear" w:color="auto" w:fill="E2EFD9"/>
          </w:tcPr>
          <w:p w:rsidR="00C91D23" w:rsidRPr="003737BB" w:rsidRDefault="00C91D23" w:rsidP="00250B66">
            <w:pPr>
              <w:spacing w:before="0" w:line="240" w:lineRule="auto"/>
              <w:jc w:val="left"/>
              <w:rPr>
                <w:rFonts w:ascii="Calibri" w:eastAsia="PMingLiU" w:hAnsi="Calibri" w:cs="Calibri"/>
                <w:sz w:val="16"/>
                <w:szCs w:val="16"/>
                <w:lang w:val="en-US"/>
              </w:rPr>
            </w:pPr>
          </w:p>
        </w:tc>
        <w:tc>
          <w:tcPr>
            <w:tcW w:w="973" w:type="dxa"/>
            <w:vMerge w:val="restart"/>
            <w:shd w:val="clear" w:color="auto" w:fill="E2EFD9"/>
          </w:tcPr>
          <w:p w:rsidR="00C91D23" w:rsidRPr="003737BB" w:rsidRDefault="00C91D23" w:rsidP="00250B66">
            <w:pPr>
              <w:spacing w:before="0" w:line="240" w:lineRule="auto"/>
              <w:jc w:val="left"/>
              <w:rPr>
                <w:rFonts w:ascii="Calibri" w:eastAsia="PMingLiU" w:hAnsi="Calibri" w:cs="Calibri"/>
                <w:sz w:val="16"/>
                <w:szCs w:val="16"/>
              </w:rPr>
            </w:pPr>
            <w:r w:rsidRPr="003737BB">
              <w:rPr>
                <w:rFonts w:ascii="Calibri" w:eastAsia="PMingLiU" w:hAnsi="Calibri" w:cs="Calibri"/>
                <w:sz w:val="16"/>
                <w:szCs w:val="16"/>
              </w:rPr>
              <w:t xml:space="preserve">Unadjusted =  </w:t>
            </w:r>
            <w:r w:rsidRPr="003737BB">
              <w:rPr>
                <w:rFonts w:ascii="Calibri" w:eastAsia="PMingLiU" w:hAnsi="Calibri" w:cs="Calibri"/>
                <w:sz w:val="16"/>
                <w:szCs w:val="16"/>
                <w:lang w:val="en-US"/>
              </w:rPr>
              <w:t>N/A</w:t>
            </w:r>
          </w:p>
          <w:p w:rsidR="00C91D23" w:rsidRPr="003737BB" w:rsidRDefault="00C91D23" w:rsidP="00250B66">
            <w:pPr>
              <w:spacing w:before="0" w:line="240" w:lineRule="auto"/>
              <w:jc w:val="left"/>
              <w:rPr>
                <w:rFonts w:ascii="Calibri" w:eastAsia="PMingLiU" w:hAnsi="Calibri" w:cs="Calibri"/>
                <w:sz w:val="16"/>
                <w:szCs w:val="16"/>
              </w:rPr>
            </w:pPr>
          </w:p>
          <w:p w:rsidR="00C91D23" w:rsidRPr="003737BB" w:rsidRDefault="00C91D23" w:rsidP="00250B66">
            <w:pPr>
              <w:spacing w:before="0" w:line="240" w:lineRule="auto"/>
              <w:jc w:val="left"/>
              <w:rPr>
                <w:rFonts w:ascii="Calibri" w:eastAsia="PMingLiU" w:hAnsi="Calibri" w:cs="Calibri"/>
                <w:sz w:val="16"/>
                <w:szCs w:val="16"/>
              </w:rPr>
            </w:pPr>
          </w:p>
          <w:p w:rsidR="00C91D23" w:rsidRPr="003737BB" w:rsidRDefault="00C91D23" w:rsidP="00250B66">
            <w:pPr>
              <w:spacing w:before="0" w:line="240" w:lineRule="auto"/>
              <w:jc w:val="left"/>
              <w:rPr>
                <w:rFonts w:ascii="Calibri" w:eastAsia="PMingLiU" w:hAnsi="Calibri" w:cs="Calibri"/>
                <w:sz w:val="16"/>
                <w:szCs w:val="16"/>
              </w:rPr>
            </w:pPr>
          </w:p>
          <w:p w:rsidR="00C91D23" w:rsidRPr="003737BB" w:rsidRDefault="00C91D23" w:rsidP="00250B66">
            <w:pPr>
              <w:spacing w:before="0" w:line="240" w:lineRule="auto"/>
              <w:jc w:val="left"/>
              <w:rPr>
                <w:rFonts w:ascii="Calibri" w:eastAsia="PMingLiU" w:hAnsi="Calibri" w:cs="Calibri"/>
                <w:sz w:val="16"/>
                <w:szCs w:val="16"/>
              </w:rPr>
            </w:pPr>
          </w:p>
          <w:p w:rsidR="00C91D23" w:rsidRPr="003737BB" w:rsidRDefault="00C91D23" w:rsidP="00250B66">
            <w:pPr>
              <w:spacing w:before="0" w:line="240" w:lineRule="auto"/>
              <w:jc w:val="left"/>
              <w:rPr>
                <w:rFonts w:ascii="Calibri" w:eastAsia="PMingLiU" w:hAnsi="Calibri" w:cs="Calibri"/>
                <w:sz w:val="16"/>
                <w:szCs w:val="16"/>
              </w:rPr>
            </w:pPr>
          </w:p>
          <w:p w:rsidR="00C91D23" w:rsidRPr="003737BB" w:rsidRDefault="00C91D23" w:rsidP="00250B66">
            <w:pPr>
              <w:spacing w:before="0" w:line="240" w:lineRule="auto"/>
              <w:jc w:val="left"/>
              <w:rPr>
                <w:rFonts w:ascii="Calibri" w:eastAsia="PMingLiU" w:hAnsi="Calibri" w:cs="Calibri"/>
                <w:sz w:val="16"/>
                <w:szCs w:val="16"/>
              </w:rPr>
            </w:pPr>
            <w:r w:rsidRPr="003737BB">
              <w:rPr>
                <w:rFonts w:ascii="Calibri" w:eastAsia="PMingLiU" w:hAnsi="Calibri" w:cs="Calibri"/>
                <w:sz w:val="16"/>
                <w:szCs w:val="16"/>
              </w:rPr>
              <w:t xml:space="preserve">Adjusted= </w:t>
            </w:r>
            <w:r w:rsidRPr="003737BB">
              <w:rPr>
                <w:rFonts w:ascii="Calibri" w:eastAsia="PMingLiU" w:hAnsi="Calibri" w:cs="Calibri"/>
                <w:sz w:val="16"/>
                <w:szCs w:val="16"/>
                <w:lang w:val="en-US"/>
              </w:rPr>
              <w:t>0.52</w:t>
            </w:r>
          </w:p>
        </w:tc>
      </w:tr>
      <w:tr w:rsidR="00C91D23" w:rsidRPr="003737BB" w:rsidTr="00250B66">
        <w:trPr>
          <w:trHeight w:val="465"/>
          <w:jc w:val="center"/>
        </w:trPr>
        <w:tc>
          <w:tcPr>
            <w:tcW w:w="981" w:type="dxa"/>
            <w:vMerge/>
            <w:shd w:val="clear" w:color="auto" w:fill="E2EFD9"/>
            <w:vAlign w:val="center"/>
          </w:tcPr>
          <w:p w:rsidR="00C91D23" w:rsidRPr="003737BB" w:rsidRDefault="00C91D23" w:rsidP="00250B66">
            <w:pPr>
              <w:spacing w:before="0" w:line="240" w:lineRule="auto"/>
              <w:jc w:val="left"/>
              <w:rPr>
                <w:rFonts w:ascii="Calibri" w:eastAsia="PMingLiU" w:hAnsi="Calibri" w:cs="Calibri"/>
                <w:sz w:val="16"/>
                <w:szCs w:val="16"/>
              </w:rPr>
            </w:pPr>
          </w:p>
        </w:tc>
        <w:tc>
          <w:tcPr>
            <w:tcW w:w="1705" w:type="dxa"/>
            <w:shd w:val="clear" w:color="auto" w:fill="E2EFD9"/>
            <w:vAlign w:val="center"/>
          </w:tcPr>
          <w:p w:rsidR="00C91D23" w:rsidRPr="003737BB" w:rsidRDefault="00C91D23" w:rsidP="00250B66">
            <w:pPr>
              <w:spacing w:before="0" w:line="240" w:lineRule="auto"/>
              <w:jc w:val="left"/>
              <w:rPr>
                <w:rFonts w:ascii="Calibri" w:eastAsia="PMingLiU" w:hAnsi="Calibri" w:cs="Calibri"/>
                <w:bCs/>
                <w:sz w:val="16"/>
                <w:szCs w:val="16"/>
              </w:rPr>
            </w:pPr>
            <w:r w:rsidRPr="003737BB">
              <w:rPr>
                <w:rFonts w:ascii="Calibri" w:eastAsia="PMingLiU" w:hAnsi="Calibri" w:cs="Calibri"/>
                <w:b/>
                <w:sz w:val="16"/>
                <w:szCs w:val="16"/>
                <w:lang w:val="en-US"/>
              </w:rPr>
              <w:t xml:space="preserve">Population: </w:t>
            </w:r>
            <w:r w:rsidRPr="003737BB">
              <w:rPr>
                <w:rFonts w:ascii="Calibri" w:eastAsia="PMingLiU" w:hAnsi="Calibri" w:cs="Calibri"/>
                <w:sz w:val="16"/>
                <w:szCs w:val="16"/>
              </w:rPr>
              <w:t xml:space="preserve">Patients aged </w:t>
            </w:r>
            <w:r w:rsidRPr="003737BB">
              <w:rPr>
                <w:rFonts w:ascii="Calibri" w:eastAsia="PMingLiU" w:hAnsi="Calibri" w:cs="Calibri"/>
                <w:bCs/>
                <w:sz w:val="16"/>
                <w:szCs w:val="16"/>
              </w:rPr>
              <w:t>≥75 years with at least one urgent non-psychiatric hospitalisation between 2004 and 2010 (Ontario, Canada)</w:t>
            </w:r>
          </w:p>
        </w:tc>
        <w:tc>
          <w:tcPr>
            <w:tcW w:w="2069" w:type="dxa"/>
            <w:gridSpan w:val="2"/>
            <w:shd w:val="clear" w:color="auto" w:fill="E2EFD9"/>
          </w:tcPr>
          <w:p w:rsidR="00C91D23" w:rsidRPr="003737BB" w:rsidRDefault="00C91D23" w:rsidP="00250B66">
            <w:pPr>
              <w:spacing w:before="0" w:line="240" w:lineRule="auto"/>
              <w:jc w:val="left"/>
              <w:rPr>
                <w:rFonts w:ascii="Calibri" w:eastAsia="PMingLiU" w:hAnsi="Calibri" w:cs="Calibri"/>
                <w:b/>
                <w:sz w:val="16"/>
                <w:szCs w:val="16"/>
                <w:lang w:val="en-US"/>
              </w:rPr>
            </w:pPr>
            <w:r w:rsidRPr="003737BB">
              <w:rPr>
                <w:rFonts w:ascii="Calibri" w:eastAsia="PMingLiU" w:hAnsi="Calibri" w:cs="Calibri"/>
                <w:b/>
                <w:sz w:val="16"/>
                <w:szCs w:val="16"/>
                <w:lang w:val="en-US"/>
              </w:rPr>
              <w:t xml:space="preserve">Intermediate: </w:t>
            </w:r>
            <w:r w:rsidRPr="003737BB">
              <w:rPr>
                <w:rFonts w:ascii="Calibri" w:eastAsia="PMingLiU" w:hAnsi="Calibri" w:cs="Calibri"/>
                <w:sz w:val="16"/>
                <w:szCs w:val="16"/>
                <w:lang w:val="en-US"/>
              </w:rPr>
              <w:t>23.3%</w:t>
            </w:r>
          </w:p>
        </w:tc>
        <w:tc>
          <w:tcPr>
            <w:tcW w:w="951" w:type="dxa"/>
            <w:shd w:val="clear" w:color="auto" w:fill="E2EFD9"/>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NA</w:t>
            </w:r>
          </w:p>
        </w:tc>
        <w:tc>
          <w:tcPr>
            <w:tcW w:w="989" w:type="dxa"/>
            <w:shd w:val="clear" w:color="auto" w:fill="E2EFD9"/>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rPr>
              <w:t>1.39 (1.36–1.41)</w:t>
            </w:r>
          </w:p>
        </w:tc>
        <w:tc>
          <w:tcPr>
            <w:tcW w:w="984" w:type="dxa"/>
            <w:vMerge/>
            <w:shd w:val="clear" w:color="auto" w:fill="E2EFD9"/>
          </w:tcPr>
          <w:p w:rsidR="00C91D23" w:rsidRPr="003737BB" w:rsidRDefault="00C91D23" w:rsidP="00250B66">
            <w:pPr>
              <w:spacing w:before="0" w:line="240" w:lineRule="auto"/>
              <w:jc w:val="left"/>
              <w:rPr>
                <w:rFonts w:ascii="Calibri" w:eastAsia="PMingLiU" w:hAnsi="Calibri" w:cs="Calibri"/>
                <w:sz w:val="16"/>
                <w:szCs w:val="16"/>
              </w:rPr>
            </w:pPr>
          </w:p>
        </w:tc>
        <w:tc>
          <w:tcPr>
            <w:tcW w:w="853" w:type="dxa"/>
            <w:shd w:val="clear" w:color="auto" w:fill="E2EFD9"/>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NA</w:t>
            </w:r>
          </w:p>
        </w:tc>
        <w:tc>
          <w:tcPr>
            <w:tcW w:w="852" w:type="dxa"/>
            <w:shd w:val="clear" w:color="auto" w:fill="E2EFD9"/>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rPr>
              <w:t>3.66 (3.60–3.71)</w:t>
            </w:r>
          </w:p>
        </w:tc>
        <w:tc>
          <w:tcPr>
            <w:tcW w:w="975" w:type="dxa"/>
            <w:vMerge/>
            <w:shd w:val="clear" w:color="auto" w:fill="E2EFD9"/>
          </w:tcPr>
          <w:p w:rsidR="00C91D23" w:rsidRPr="003737BB" w:rsidRDefault="00C91D23" w:rsidP="00250B66">
            <w:pPr>
              <w:spacing w:before="0" w:line="240" w:lineRule="auto"/>
              <w:jc w:val="left"/>
              <w:rPr>
                <w:rFonts w:ascii="Calibri" w:eastAsia="PMingLiU" w:hAnsi="Calibri" w:cs="Calibri"/>
                <w:sz w:val="16"/>
                <w:szCs w:val="16"/>
              </w:rPr>
            </w:pPr>
          </w:p>
        </w:tc>
        <w:tc>
          <w:tcPr>
            <w:tcW w:w="852" w:type="dxa"/>
            <w:shd w:val="clear" w:color="auto" w:fill="E2EFD9"/>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NA</w:t>
            </w:r>
          </w:p>
        </w:tc>
        <w:tc>
          <w:tcPr>
            <w:tcW w:w="852" w:type="dxa"/>
            <w:shd w:val="clear" w:color="auto" w:fill="E2EFD9"/>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rPr>
              <w:t>0.84 (0.82–0.86)</w:t>
            </w:r>
          </w:p>
        </w:tc>
        <w:tc>
          <w:tcPr>
            <w:tcW w:w="973" w:type="dxa"/>
            <w:vMerge/>
            <w:shd w:val="clear" w:color="auto" w:fill="E2EFD9"/>
          </w:tcPr>
          <w:p w:rsidR="00C91D23" w:rsidRPr="003737BB" w:rsidRDefault="00C91D23" w:rsidP="00250B66">
            <w:pPr>
              <w:spacing w:before="0" w:line="240" w:lineRule="auto"/>
              <w:jc w:val="left"/>
              <w:rPr>
                <w:rFonts w:ascii="Calibri" w:eastAsia="PMingLiU" w:hAnsi="Calibri" w:cs="Calibri"/>
                <w:sz w:val="16"/>
                <w:szCs w:val="16"/>
              </w:rPr>
            </w:pPr>
          </w:p>
        </w:tc>
      </w:tr>
      <w:tr w:rsidR="00C91D23" w:rsidRPr="003737BB" w:rsidTr="00250B66">
        <w:trPr>
          <w:trHeight w:val="465"/>
          <w:jc w:val="center"/>
        </w:trPr>
        <w:tc>
          <w:tcPr>
            <w:tcW w:w="981" w:type="dxa"/>
            <w:vMerge/>
            <w:shd w:val="clear" w:color="auto" w:fill="E2EFD9"/>
            <w:vAlign w:val="center"/>
          </w:tcPr>
          <w:p w:rsidR="00C91D23" w:rsidRPr="003737BB" w:rsidRDefault="00C91D23" w:rsidP="00250B66">
            <w:pPr>
              <w:spacing w:before="0" w:line="240" w:lineRule="auto"/>
              <w:jc w:val="left"/>
              <w:rPr>
                <w:rFonts w:ascii="Calibri" w:eastAsia="PMingLiU" w:hAnsi="Calibri" w:cs="Calibri"/>
                <w:sz w:val="16"/>
                <w:szCs w:val="16"/>
              </w:rPr>
            </w:pPr>
          </w:p>
        </w:tc>
        <w:tc>
          <w:tcPr>
            <w:tcW w:w="1705" w:type="dxa"/>
            <w:shd w:val="clear" w:color="auto" w:fill="E2EFD9"/>
            <w:vAlign w:val="center"/>
          </w:tcPr>
          <w:p w:rsidR="00C91D23" w:rsidRPr="003737BB" w:rsidRDefault="00C91D23" w:rsidP="00250B66">
            <w:pPr>
              <w:spacing w:before="0" w:line="240" w:lineRule="auto"/>
              <w:jc w:val="left"/>
              <w:rPr>
                <w:rFonts w:ascii="Calibri" w:eastAsia="PMingLiU" w:hAnsi="Calibri" w:cs="Calibri"/>
                <w:b/>
                <w:sz w:val="16"/>
                <w:szCs w:val="16"/>
                <w:lang w:val="en-US"/>
              </w:rPr>
            </w:pPr>
            <w:r w:rsidRPr="003737BB">
              <w:rPr>
                <w:rFonts w:ascii="Calibri" w:eastAsia="PMingLiU" w:hAnsi="Calibri" w:cs="Calibri"/>
                <w:b/>
                <w:sz w:val="16"/>
                <w:szCs w:val="16"/>
                <w:lang w:val="en-US"/>
              </w:rPr>
              <w:t xml:space="preserve">Number of patients: </w:t>
            </w:r>
            <w:r w:rsidRPr="003737BB">
              <w:rPr>
                <w:rFonts w:ascii="Calibri" w:eastAsia="PMingLiU" w:hAnsi="Calibri" w:cs="Calibri"/>
                <w:sz w:val="16"/>
                <w:szCs w:val="16"/>
              </w:rPr>
              <w:t>452,785</w:t>
            </w:r>
          </w:p>
        </w:tc>
        <w:tc>
          <w:tcPr>
            <w:tcW w:w="2069" w:type="dxa"/>
            <w:gridSpan w:val="2"/>
            <w:shd w:val="clear" w:color="auto" w:fill="E2EFD9"/>
          </w:tcPr>
          <w:p w:rsidR="00C91D23" w:rsidRPr="003737BB" w:rsidRDefault="00C91D23" w:rsidP="00250B66">
            <w:pPr>
              <w:spacing w:before="0" w:line="240" w:lineRule="auto"/>
              <w:jc w:val="left"/>
              <w:rPr>
                <w:rFonts w:ascii="Calibri" w:eastAsia="PMingLiU" w:hAnsi="Calibri" w:cs="Calibri"/>
                <w:b/>
                <w:sz w:val="16"/>
                <w:szCs w:val="16"/>
                <w:lang w:val="en-US"/>
              </w:rPr>
            </w:pPr>
            <w:r w:rsidRPr="003737BB">
              <w:rPr>
                <w:rFonts w:ascii="Calibri" w:eastAsia="PMingLiU" w:hAnsi="Calibri" w:cs="Calibri"/>
                <w:b/>
                <w:sz w:val="16"/>
                <w:szCs w:val="16"/>
                <w:lang w:val="en-US"/>
              </w:rPr>
              <w:t xml:space="preserve">High: </w:t>
            </w:r>
            <w:r w:rsidRPr="003737BB">
              <w:rPr>
                <w:rFonts w:ascii="Calibri" w:eastAsia="PMingLiU" w:hAnsi="Calibri" w:cs="Calibri"/>
                <w:sz w:val="16"/>
                <w:szCs w:val="16"/>
                <w:lang w:val="en-US"/>
              </w:rPr>
              <w:t>2.6%</w:t>
            </w:r>
          </w:p>
        </w:tc>
        <w:tc>
          <w:tcPr>
            <w:tcW w:w="951" w:type="dxa"/>
            <w:shd w:val="clear" w:color="auto" w:fill="E2EFD9"/>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NA</w:t>
            </w:r>
          </w:p>
        </w:tc>
        <w:tc>
          <w:tcPr>
            <w:tcW w:w="989" w:type="dxa"/>
            <w:shd w:val="clear" w:color="auto" w:fill="E2EFD9"/>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rPr>
              <w:t>1.27 (1.20–1.33)</w:t>
            </w:r>
          </w:p>
        </w:tc>
        <w:tc>
          <w:tcPr>
            <w:tcW w:w="984" w:type="dxa"/>
            <w:vMerge/>
            <w:shd w:val="clear" w:color="auto" w:fill="E2EFD9"/>
          </w:tcPr>
          <w:p w:rsidR="00C91D23" w:rsidRPr="003737BB" w:rsidRDefault="00C91D23" w:rsidP="00250B66">
            <w:pPr>
              <w:spacing w:before="0" w:line="240" w:lineRule="auto"/>
              <w:jc w:val="left"/>
              <w:rPr>
                <w:rFonts w:ascii="Calibri" w:eastAsia="PMingLiU" w:hAnsi="Calibri" w:cs="Calibri"/>
                <w:sz w:val="16"/>
                <w:szCs w:val="16"/>
              </w:rPr>
            </w:pPr>
          </w:p>
        </w:tc>
        <w:tc>
          <w:tcPr>
            <w:tcW w:w="853" w:type="dxa"/>
            <w:shd w:val="clear" w:color="auto" w:fill="E2EFD9"/>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NA</w:t>
            </w:r>
          </w:p>
        </w:tc>
        <w:tc>
          <w:tcPr>
            <w:tcW w:w="852" w:type="dxa"/>
            <w:shd w:val="clear" w:color="auto" w:fill="E2EFD9"/>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rPr>
              <w:t>8.64 (8.30–8.99)</w:t>
            </w:r>
          </w:p>
        </w:tc>
        <w:tc>
          <w:tcPr>
            <w:tcW w:w="975" w:type="dxa"/>
            <w:vMerge/>
            <w:shd w:val="clear" w:color="auto" w:fill="E2EFD9"/>
          </w:tcPr>
          <w:p w:rsidR="00C91D23" w:rsidRPr="003737BB" w:rsidRDefault="00C91D23" w:rsidP="00250B66">
            <w:pPr>
              <w:spacing w:before="0" w:line="240" w:lineRule="auto"/>
              <w:jc w:val="left"/>
              <w:rPr>
                <w:rFonts w:ascii="Calibri" w:eastAsia="PMingLiU" w:hAnsi="Calibri" w:cs="Calibri"/>
                <w:sz w:val="16"/>
                <w:szCs w:val="16"/>
              </w:rPr>
            </w:pPr>
          </w:p>
        </w:tc>
        <w:tc>
          <w:tcPr>
            <w:tcW w:w="852" w:type="dxa"/>
            <w:shd w:val="clear" w:color="auto" w:fill="E2EFD9"/>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NA</w:t>
            </w:r>
          </w:p>
        </w:tc>
        <w:tc>
          <w:tcPr>
            <w:tcW w:w="852" w:type="dxa"/>
            <w:shd w:val="clear" w:color="auto" w:fill="E2EFD9"/>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rPr>
              <w:t>0.74 (0.69–0.79)</w:t>
            </w:r>
          </w:p>
        </w:tc>
        <w:tc>
          <w:tcPr>
            <w:tcW w:w="973" w:type="dxa"/>
            <w:vMerge/>
            <w:shd w:val="clear" w:color="auto" w:fill="E2EFD9"/>
          </w:tcPr>
          <w:p w:rsidR="00C91D23" w:rsidRPr="003737BB" w:rsidRDefault="00C91D23" w:rsidP="00250B66">
            <w:pPr>
              <w:spacing w:before="0" w:line="240" w:lineRule="auto"/>
              <w:jc w:val="left"/>
              <w:rPr>
                <w:rFonts w:ascii="Calibri" w:eastAsia="PMingLiU" w:hAnsi="Calibri" w:cs="Calibri"/>
                <w:sz w:val="16"/>
                <w:szCs w:val="16"/>
              </w:rPr>
            </w:pPr>
          </w:p>
        </w:tc>
      </w:tr>
      <w:tr w:rsidR="00C91D23" w:rsidRPr="003737BB" w:rsidTr="00250B66">
        <w:trPr>
          <w:trHeight w:val="465"/>
          <w:jc w:val="center"/>
        </w:trPr>
        <w:tc>
          <w:tcPr>
            <w:tcW w:w="981" w:type="dxa"/>
            <w:vMerge w:val="restart"/>
            <w:shd w:val="clear" w:color="auto" w:fill="auto"/>
            <w:vAlign w:val="center"/>
          </w:tcPr>
          <w:p w:rsidR="00C91D23" w:rsidRPr="003737BB" w:rsidRDefault="00C91D23" w:rsidP="00250B66">
            <w:pPr>
              <w:spacing w:before="0" w:line="240" w:lineRule="auto"/>
              <w:jc w:val="left"/>
              <w:rPr>
                <w:rFonts w:ascii="Calibri" w:eastAsia="PMingLiU" w:hAnsi="Calibri" w:cs="Calibri"/>
                <w:sz w:val="16"/>
                <w:szCs w:val="16"/>
              </w:rPr>
            </w:pPr>
            <w:r w:rsidRPr="003737BB">
              <w:rPr>
                <w:rFonts w:ascii="Calibri" w:eastAsia="PMingLiU" w:hAnsi="Calibri" w:cs="Calibri"/>
                <w:sz w:val="16"/>
                <w:szCs w:val="16"/>
                <w:lang w:val="en-US"/>
              </w:rPr>
              <w:t xml:space="preserve">McAlister et al. 2020 </w:t>
            </w:r>
            <w:r w:rsidRPr="003737BB">
              <w:rPr>
                <w:rFonts w:ascii="Calibri" w:eastAsia="PMingLiU" w:hAnsi="Calibri" w:cs="Calibri"/>
                <w:sz w:val="16"/>
                <w:szCs w:val="16"/>
                <w:lang w:val="en-US"/>
              </w:rPr>
              <w:fldChar w:fldCharType="begin"/>
            </w:r>
            <w:r>
              <w:rPr>
                <w:rFonts w:ascii="Calibri" w:eastAsia="PMingLiU" w:hAnsi="Calibri" w:cs="Calibri"/>
                <w:sz w:val="16"/>
                <w:szCs w:val="16"/>
                <w:lang w:val="en-US"/>
              </w:rPr>
              <w:instrText xml:space="preserve"> ADDIN EN.CITE &lt;EndNote&gt;&lt;Cite&gt;&lt;Author&gt;McAlister&lt;/Author&gt;&lt;Year&gt;2020&lt;/Year&gt;&lt;RecNum&gt;464&lt;/RecNum&gt;&lt;DisplayText&gt;[26]&lt;/DisplayText&gt;&lt;record&gt;&lt;rec-number&gt;464&lt;/rec-number&gt;&lt;foreign-keys&gt;&lt;key app="EN" db-id="2t25e92dp5r9vqesffnxxapr20p0sfr9r5et" timestamp="1631711979"&gt;464&lt;/key&gt;&lt;/foreign-keys&gt;&lt;ref-type name="Journal Article"&gt;17&lt;/ref-type&gt;&lt;contributors&gt;&lt;authors&gt;&lt;author&gt;McAlister, FA&lt;/author&gt;&lt;author&gt;Savu, A&lt;/author&gt;&lt;author&gt;Ezekowitz, JA&lt;/author&gt;&lt;author&gt;Armstrong, PW&lt;/author&gt;&lt;author&gt;Kaul, P&lt;/author&gt;&lt;/authors&gt;&lt;/contributors&gt;&lt;titles&gt;&lt;title&gt;The hospital frailty risk score in patients with heart failure is strongly associated with outcomes but less so with pharmacotherapy&lt;/title&gt;&lt;secondary-title&gt;Journal of internal medicine&lt;/secondary-title&gt;&lt;/titles&gt;&lt;periodical&gt;&lt;full-title&gt;Journal of internal medicine&lt;/full-title&gt;&lt;/periodical&gt;&lt;pages&gt;322-332&lt;/pages&gt;&lt;volume&gt;287&lt;/volume&gt;&lt;number&gt;3&lt;/number&gt;&lt;dates&gt;&lt;year&gt;2020&lt;/year&gt;&lt;/dates&gt;&lt;isbn&gt;0954-6820&lt;/isbn&gt;&lt;urls&gt;&lt;/urls&gt;&lt;/record&gt;&lt;/Cite&gt;&lt;/EndNote&gt;</w:instrText>
            </w:r>
            <w:r w:rsidRPr="003737BB">
              <w:rPr>
                <w:rFonts w:ascii="Calibri" w:eastAsia="PMingLiU" w:hAnsi="Calibri" w:cs="Calibri"/>
                <w:sz w:val="16"/>
                <w:szCs w:val="16"/>
                <w:lang w:val="en-US"/>
              </w:rPr>
              <w:fldChar w:fldCharType="separate"/>
            </w:r>
            <w:r>
              <w:rPr>
                <w:rFonts w:ascii="Calibri" w:eastAsia="PMingLiU" w:hAnsi="Calibri" w:cs="Calibri"/>
                <w:noProof/>
                <w:sz w:val="16"/>
                <w:szCs w:val="16"/>
                <w:lang w:val="en-US"/>
              </w:rPr>
              <w:t>[26]</w:t>
            </w:r>
            <w:r w:rsidRPr="003737BB">
              <w:rPr>
                <w:rFonts w:ascii="Calibri" w:eastAsia="PMingLiU" w:hAnsi="Calibri" w:cs="Calibri"/>
                <w:sz w:val="16"/>
                <w:szCs w:val="16"/>
                <w:lang w:val="en-US"/>
              </w:rPr>
              <w:fldChar w:fldCharType="end"/>
            </w:r>
          </w:p>
        </w:tc>
        <w:tc>
          <w:tcPr>
            <w:tcW w:w="1705" w:type="dxa"/>
            <w:shd w:val="clear" w:color="auto" w:fill="auto"/>
            <w:vAlign w:val="center"/>
          </w:tcPr>
          <w:p w:rsidR="00C91D23" w:rsidRPr="003737BB" w:rsidRDefault="00C91D23" w:rsidP="00250B66">
            <w:pPr>
              <w:spacing w:before="0" w:line="240" w:lineRule="auto"/>
              <w:jc w:val="left"/>
              <w:rPr>
                <w:rFonts w:ascii="Calibri" w:eastAsia="PMingLiU" w:hAnsi="Calibri" w:cs="Calibri"/>
                <w:b/>
                <w:sz w:val="16"/>
                <w:szCs w:val="16"/>
                <w:lang w:val="en-US"/>
              </w:rPr>
            </w:pPr>
            <w:r w:rsidRPr="003737BB">
              <w:rPr>
                <w:rFonts w:ascii="Calibri" w:eastAsia="PMingLiU" w:hAnsi="Calibri" w:cs="Calibri"/>
                <w:b/>
                <w:sz w:val="16"/>
                <w:szCs w:val="16"/>
                <w:lang w:val="en-US"/>
              </w:rPr>
              <w:t xml:space="preserve">Country: </w:t>
            </w:r>
            <w:r w:rsidRPr="003737BB">
              <w:rPr>
                <w:rFonts w:ascii="Calibri" w:eastAsia="PMingLiU" w:hAnsi="Calibri" w:cs="Calibri"/>
                <w:sz w:val="16"/>
                <w:szCs w:val="16"/>
                <w:lang w:val="en-US"/>
              </w:rPr>
              <w:t>Canada</w:t>
            </w:r>
          </w:p>
        </w:tc>
        <w:tc>
          <w:tcPr>
            <w:tcW w:w="2069" w:type="dxa"/>
            <w:gridSpan w:val="2"/>
            <w:shd w:val="clear" w:color="auto" w:fill="auto"/>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b/>
                <w:sz w:val="16"/>
                <w:szCs w:val="16"/>
                <w:lang w:val="en-US"/>
              </w:rPr>
              <w:t xml:space="preserve">Low: </w:t>
            </w:r>
            <w:r w:rsidRPr="003737BB">
              <w:rPr>
                <w:rFonts w:ascii="Calibri" w:eastAsia="PMingLiU" w:hAnsi="Calibri" w:cs="Calibri"/>
                <w:sz w:val="16"/>
                <w:szCs w:val="16"/>
                <w:lang w:val="en-US"/>
              </w:rPr>
              <w:t>66.6%</w:t>
            </w:r>
          </w:p>
        </w:tc>
        <w:tc>
          <w:tcPr>
            <w:tcW w:w="951" w:type="dxa"/>
            <w:shd w:val="clear" w:color="auto" w:fill="auto"/>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NA</w:t>
            </w:r>
          </w:p>
        </w:tc>
        <w:tc>
          <w:tcPr>
            <w:tcW w:w="989" w:type="dxa"/>
            <w:shd w:val="clear" w:color="auto" w:fill="auto"/>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NA</w:t>
            </w:r>
          </w:p>
        </w:tc>
        <w:tc>
          <w:tcPr>
            <w:tcW w:w="984" w:type="dxa"/>
            <w:vMerge w:val="restart"/>
            <w:shd w:val="clear" w:color="auto" w:fill="auto"/>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rPr>
              <w:t xml:space="preserve">Adjusted without HFRS= </w:t>
            </w:r>
            <w:r w:rsidRPr="003737BB">
              <w:rPr>
                <w:rFonts w:ascii="Calibri" w:eastAsia="PMingLiU" w:hAnsi="Calibri" w:cs="Calibri"/>
                <w:sz w:val="16"/>
                <w:szCs w:val="16"/>
                <w:lang w:val="en-US"/>
              </w:rPr>
              <w:t>0.69</w:t>
            </w:r>
          </w:p>
          <w:p w:rsidR="00C91D23" w:rsidRPr="003737BB" w:rsidRDefault="00C91D23" w:rsidP="00250B66">
            <w:pPr>
              <w:spacing w:before="0" w:line="240" w:lineRule="auto"/>
              <w:jc w:val="left"/>
              <w:rPr>
                <w:rFonts w:ascii="Calibri" w:eastAsia="PMingLiU" w:hAnsi="Calibri" w:cs="Calibri"/>
                <w:sz w:val="16"/>
                <w:szCs w:val="16"/>
              </w:rPr>
            </w:pPr>
          </w:p>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rPr>
              <w:t xml:space="preserve">Adjusted with HFRS= </w:t>
            </w:r>
            <w:r w:rsidRPr="003737BB">
              <w:rPr>
                <w:rFonts w:ascii="Calibri" w:eastAsia="PMingLiU" w:hAnsi="Calibri" w:cs="Calibri"/>
                <w:sz w:val="16"/>
                <w:szCs w:val="16"/>
                <w:lang w:val="en-US"/>
              </w:rPr>
              <w:t>0.69 (idem)</w:t>
            </w:r>
          </w:p>
          <w:p w:rsidR="00C91D23" w:rsidRPr="003737BB" w:rsidRDefault="00C91D23" w:rsidP="00250B66">
            <w:pPr>
              <w:spacing w:before="0" w:line="240" w:lineRule="auto"/>
              <w:jc w:val="left"/>
              <w:rPr>
                <w:rFonts w:ascii="Calibri" w:eastAsia="PMingLiU" w:hAnsi="Calibri" w:cs="Calibri"/>
                <w:sz w:val="16"/>
                <w:szCs w:val="16"/>
              </w:rPr>
            </w:pPr>
          </w:p>
        </w:tc>
        <w:tc>
          <w:tcPr>
            <w:tcW w:w="853" w:type="dxa"/>
            <w:shd w:val="clear" w:color="auto" w:fill="auto"/>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NA</w:t>
            </w:r>
          </w:p>
        </w:tc>
        <w:tc>
          <w:tcPr>
            <w:tcW w:w="852" w:type="dxa"/>
            <w:shd w:val="clear" w:color="auto" w:fill="auto"/>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NA</w:t>
            </w:r>
          </w:p>
        </w:tc>
        <w:tc>
          <w:tcPr>
            <w:tcW w:w="975" w:type="dxa"/>
            <w:vMerge w:val="restart"/>
            <w:shd w:val="clear" w:color="auto" w:fill="auto"/>
          </w:tcPr>
          <w:p w:rsidR="00C91D23" w:rsidRPr="003737BB" w:rsidRDefault="00C91D23" w:rsidP="00250B66">
            <w:pPr>
              <w:spacing w:before="0" w:line="240" w:lineRule="auto"/>
              <w:jc w:val="left"/>
              <w:rPr>
                <w:rFonts w:ascii="Calibri" w:eastAsia="PMingLiU" w:hAnsi="Calibri" w:cs="Calibri"/>
                <w:sz w:val="16"/>
                <w:szCs w:val="16"/>
              </w:rPr>
            </w:pPr>
            <w:r w:rsidRPr="003737BB">
              <w:rPr>
                <w:rFonts w:ascii="Calibri" w:eastAsia="PMingLiU" w:hAnsi="Calibri" w:cs="Calibri"/>
                <w:sz w:val="16"/>
                <w:szCs w:val="16"/>
              </w:rPr>
              <w:t>Adjusted with HFRS for LOS &gt;15 days= 0.71</w:t>
            </w:r>
          </w:p>
        </w:tc>
        <w:tc>
          <w:tcPr>
            <w:tcW w:w="852" w:type="dxa"/>
            <w:shd w:val="clear" w:color="auto" w:fill="auto"/>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NA</w:t>
            </w:r>
          </w:p>
        </w:tc>
        <w:tc>
          <w:tcPr>
            <w:tcW w:w="852" w:type="dxa"/>
            <w:shd w:val="clear" w:color="auto" w:fill="auto"/>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NA</w:t>
            </w:r>
          </w:p>
        </w:tc>
        <w:tc>
          <w:tcPr>
            <w:tcW w:w="973" w:type="dxa"/>
            <w:vMerge w:val="restart"/>
            <w:shd w:val="clear" w:color="auto" w:fill="auto"/>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rPr>
              <w:t xml:space="preserve">Adjusted without HFRS= </w:t>
            </w:r>
            <w:r w:rsidRPr="003737BB">
              <w:rPr>
                <w:rFonts w:ascii="Calibri" w:eastAsia="PMingLiU" w:hAnsi="Calibri" w:cs="Calibri"/>
                <w:sz w:val="16"/>
                <w:szCs w:val="16"/>
                <w:lang w:val="en-US"/>
              </w:rPr>
              <w:t>0.54</w:t>
            </w:r>
          </w:p>
          <w:p w:rsidR="00C91D23" w:rsidRPr="003737BB" w:rsidRDefault="00C91D23" w:rsidP="00250B66">
            <w:pPr>
              <w:spacing w:before="0" w:line="240" w:lineRule="auto"/>
              <w:jc w:val="left"/>
              <w:rPr>
                <w:rFonts w:ascii="Calibri" w:eastAsia="PMingLiU" w:hAnsi="Calibri" w:cs="Calibri"/>
                <w:sz w:val="16"/>
                <w:szCs w:val="16"/>
              </w:rPr>
            </w:pPr>
          </w:p>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rPr>
              <w:t xml:space="preserve">Adjusted with HFRS= </w:t>
            </w:r>
            <w:r w:rsidRPr="003737BB">
              <w:rPr>
                <w:rFonts w:ascii="Calibri" w:eastAsia="PMingLiU" w:hAnsi="Calibri" w:cs="Calibri"/>
                <w:sz w:val="16"/>
                <w:szCs w:val="16"/>
                <w:lang w:val="en-US"/>
              </w:rPr>
              <w:t>0.54 (idem)</w:t>
            </w:r>
          </w:p>
          <w:p w:rsidR="00C91D23" w:rsidRPr="003737BB" w:rsidRDefault="00C91D23" w:rsidP="00250B66">
            <w:pPr>
              <w:spacing w:before="0" w:line="240" w:lineRule="auto"/>
              <w:jc w:val="left"/>
              <w:rPr>
                <w:rFonts w:ascii="Calibri" w:eastAsia="PMingLiU" w:hAnsi="Calibri" w:cs="Calibri"/>
                <w:sz w:val="16"/>
                <w:szCs w:val="16"/>
              </w:rPr>
            </w:pPr>
          </w:p>
        </w:tc>
      </w:tr>
      <w:tr w:rsidR="00C91D23" w:rsidRPr="003737BB" w:rsidTr="00250B66">
        <w:trPr>
          <w:trHeight w:val="465"/>
          <w:jc w:val="center"/>
        </w:trPr>
        <w:tc>
          <w:tcPr>
            <w:tcW w:w="981" w:type="dxa"/>
            <w:vMerge/>
            <w:shd w:val="clear" w:color="auto" w:fill="auto"/>
            <w:vAlign w:val="center"/>
          </w:tcPr>
          <w:p w:rsidR="00C91D23" w:rsidRPr="003737BB" w:rsidRDefault="00C91D23" w:rsidP="00250B66">
            <w:pPr>
              <w:spacing w:before="0" w:line="240" w:lineRule="auto"/>
              <w:jc w:val="left"/>
              <w:rPr>
                <w:rFonts w:ascii="Calibri" w:eastAsia="PMingLiU" w:hAnsi="Calibri" w:cs="Calibri"/>
                <w:sz w:val="16"/>
                <w:szCs w:val="16"/>
              </w:rPr>
            </w:pPr>
          </w:p>
        </w:tc>
        <w:tc>
          <w:tcPr>
            <w:tcW w:w="1705" w:type="dxa"/>
            <w:shd w:val="clear" w:color="auto" w:fill="auto"/>
            <w:vAlign w:val="center"/>
          </w:tcPr>
          <w:p w:rsidR="00C91D23" w:rsidRPr="003737BB" w:rsidRDefault="00C91D23" w:rsidP="00250B66">
            <w:pPr>
              <w:spacing w:before="0" w:line="240" w:lineRule="auto"/>
              <w:jc w:val="left"/>
              <w:rPr>
                <w:rFonts w:ascii="Calibri" w:eastAsia="PMingLiU" w:hAnsi="Calibri" w:cs="Calibri"/>
                <w:b/>
                <w:sz w:val="16"/>
                <w:szCs w:val="16"/>
                <w:lang w:val="en-US"/>
              </w:rPr>
            </w:pPr>
            <w:r w:rsidRPr="003737BB">
              <w:rPr>
                <w:rFonts w:ascii="Calibri" w:eastAsia="PMingLiU" w:hAnsi="Calibri" w:cs="Calibri"/>
                <w:b/>
                <w:sz w:val="16"/>
                <w:szCs w:val="16"/>
                <w:lang w:val="en-US"/>
              </w:rPr>
              <w:t xml:space="preserve">Population: </w:t>
            </w:r>
            <w:r w:rsidRPr="003737BB">
              <w:rPr>
                <w:rFonts w:ascii="Calibri" w:eastAsia="PMingLiU" w:hAnsi="Calibri" w:cs="Calibri"/>
                <w:sz w:val="16"/>
                <w:szCs w:val="16"/>
              </w:rPr>
              <w:t xml:space="preserve">Patients aged </w:t>
            </w:r>
            <w:r w:rsidRPr="003737BB">
              <w:rPr>
                <w:rFonts w:ascii="Calibri" w:eastAsia="PMingLiU" w:hAnsi="Calibri" w:cs="Calibri"/>
                <w:bCs/>
                <w:sz w:val="16"/>
                <w:szCs w:val="16"/>
              </w:rPr>
              <w:t xml:space="preserve">≥20 years who were hospitalised as an emergency due to heart failure between </w:t>
            </w:r>
            <w:r w:rsidRPr="003737BB">
              <w:rPr>
                <w:rFonts w:ascii="Calibri" w:eastAsia="PMingLiU" w:hAnsi="Calibri" w:cs="Calibri"/>
                <w:color w:val="000000"/>
                <w:sz w:val="16"/>
                <w:szCs w:val="16"/>
                <w:lang w:val="en-US"/>
              </w:rPr>
              <w:t>2004-2016</w:t>
            </w:r>
          </w:p>
        </w:tc>
        <w:tc>
          <w:tcPr>
            <w:tcW w:w="2069" w:type="dxa"/>
            <w:gridSpan w:val="2"/>
            <w:shd w:val="clear" w:color="auto" w:fill="auto"/>
          </w:tcPr>
          <w:p w:rsidR="00C91D23" w:rsidRPr="003737BB" w:rsidRDefault="00C91D23" w:rsidP="00250B66">
            <w:pPr>
              <w:spacing w:before="0" w:line="240" w:lineRule="auto"/>
              <w:jc w:val="left"/>
              <w:rPr>
                <w:rFonts w:ascii="Calibri" w:eastAsia="PMingLiU" w:hAnsi="Calibri" w:cs="Calibri"/>
                <w:b/>
                <w:sz w:val="16"/>
                <w:szCs w:val="16"/>
                <w:lang w:val="en-US"/>
              </w:rPr>
            </w:pPr>
            <w:r w:rsidRPr="003737BB">
              <w:rPr>
                <w:rFonts w:ascii="Calibri" w:eastAsia="PMingLiU" w:hAnsi="Calibri" w:cs="Calibri"/>
                <w:b/>
                <w:sz w:val="16"/>
                <w:szCs w:val="16"/>
                <w:lang w:val="en-US"/>
              </w:rPr>
              <w:t xml:space="preserve">Intermediate: </w:t>
            </w:r>
            <w:r w:rsidRPr="003737BB">
              <w:rPr>
                <w:rFonts w:ascii="Calibri" w:eastAsia="PMingLiU" w:hAnsi="Calibri" w:cs="Calibri"/>
                <w:sz w:val="16"/>
                <w:szCs w:val="16"/>
                <w:lang w:val="en-US"/>
              </w:rPr>
              <w:t>26.4%</w:t>
            </w:r>
          </w:p>
        </w:tc>
        <w:tc>
          <w:tcPr>
            <w:tcW w:w="951" w:type="dxa"/>
            <w:shd w:val="clear" w:color="auto" w:fill="auto"/>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NA</w:t>
            </w:r>
          </w:p>
        </w:tc>
        <w:tc>
          <w:tcPr>
            <w:tcW w:w="989" w:type="dxa"/>
            <w:shd w:val="clear" w:color="auto" w:fill="auto"/>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NA</w:t>
            </w:r>
          </w:p>
        </w:tc>
        <w:tc>
          <w:tcPr>
            <w:tcW w:w="984" w:type="dxa"/>
            <w:vMerge/>
            <w:shd w:val="clear" w:color="auto" w:fill="auto"/>
            <w:vAlign w:val="center"/>
          </w:tcPr>
          <w:p w:rsidR="00C91D23" w:rsidRPr="003737BB" w:rsidRDefault="00C91D23" w:rsidP="00250B66">
            <w:pPr>
              <w:spacing w:before="0" w:line="240" w:lineRule="auto"/>
              <w:jc w:val="left"/>
              <w:rPr>
                <w:rFonts w:ascii="Calibri" w:eastAsia="PMingLiU" w:hAnsi="Calibri" w:cs="Calibri"/>
                <w:sz w:val="16"/>
                <w:szCs w:val="16"/>
              </w:rPr>
            </w:pPr>
          </w:p>
        </w:tc>
        <w:tc>
          <w:tcPr>
            <w:tcW w:w="853" w:type="dxa"/>
            <w:shd w:val="clear" w:color="auto" w:fill="auto"/>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NA</w:t>
            </w:r>
          </w:p>
        </w:tc>
        <w:tc>
          <w:tcPr>
            <w:tcW w:w="852" w:type="dxa"/>
            <w:shd w:val="clear" w:color="auto" w:fill="auto"/>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NA</w:t>
            </w:r>
          </w:p>
        </w:tc>
        <w:tc>
          <w:tcPr>
            <w:tcW w:w="975" w:type="dxa"/>
            <w:vMerge/>
            <w:shd w:val="clear" w:color="auto" w:fill="auto"/>
            <w:vAlign w:val="center"/>
          </w:tcPr>
          <w:p w:rsidR="00C91D23" w:rsidRPr="003737BB" w:rsidRDefault="00C91D23" w:rsidP="00250B66">
            <w:pPr>
              <w:spacing w:before="0" w:line="240" w:lineRule="auto"/>
              <w:jc w:val="left"/>
              <w:rPr>
                <w:rFonts w:ascii="Calibri" w:eastAsia="PMingLiU" w:hAnsi="Calibri" w:cs="Calibri"/>
                <w:sz w:val="16"/>
                <w:szCs w:val="16"/>
              </w:rPr>
            </w:pPr>
          </w:p>
        </w:tc>
        <w:tc>
          <w:tcPr>
            <w:tcW w:w="852" w:type="dxa"/>
            <w:shd w:val="clear" w:color="auto" w:fill="auto"/>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NA</w:t>
            </w:r>
          </w:p>
        </w:tc>
        <w:tc>
          <w:tcPr>
            <w:tcW w:w="852" w:type="dxa"/>
            <w:shd w:val="clear" w:color="auto" w:fill="auto"/>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NA</w:t>
            </w:r>
          </w:p>
        </w:tc>
        <w:tc>
          <w:tcPr>
            <w:tcW w:w="973" w:type="dxa"/>
            <w:vMerge/>
            <w:shd w:val="clear" w:color="auto" w:fill="auto"/>
            <w:vAlign w:val="center"/>
          </w:tcPr>
          <w:p w:rsidR="00C91D23" w:rsidRPr="003737BB" w:rsidRDefault="00C91D23" w:rsidP="00250B66">
            <w:pPr>
              <w:spacing w:before="0" w:line="240" w:lineRule="auto"/>
              <w:jc w:val="left"/>
              <w:rPr>
                <w:rFonts w:ascii="Calibri" w:eastAsia="PMingLiU" w:hAnsi="Calibri" w:cs="Calibri"/>
                <w:sz w:val="16"/>
                <w:szCs w:val="16"/>
              </w:rPr>
            </w:pPr>
          </w:p>
        </w:tc>
      </w:tr>
      <w:tr w:rsidR="00C91D23" w:rsidRPr="003737BB" w:rsidTr="00250B66">
        <w:trPr>
          <w:trHeight w:val="465"/>
          <w:jc w:val="center"/>
        </w:trPr>
        <w:tc>
          <w:tcPr>
            <w:tcW w:w="981" w:type="dxa"/>
            <w:vMerge/>
            <w:shd w:val="clear" w:color="auto" w:fill="auto"/>
            <w:vAlign w:val="center"/>
          </w:tcPr>
          <w:p w:rsidR="00C91D23" w:rsidRPr="003737BB" w:rsidRDefault="00C91D23" w:rsidP="00250B66">
            <w:pPr>
              <w:spacing w:before="0" w:line="240" w:lineRule="auto"/>
              <w:jc w:val="left"/>
              <w:rPr>
                <w:rFonts w:ascii="Calibri" w:eastAsia="PMingLiU" w:hAnsi="Calibri" w:cs="Calibri"/>
                <w:sz w:val="16"/>
                <w:szCs w:val="16"/>
              </w:rPr>
            </w:pPr>
          </w:p>
        </w:tc>
        <w:tc>
          <w:tcPr>
            <w:tcW w:w="1705" w:type="dxa"/>
            <w:shd w:val="clear" w:color="auto" w:fill="auto"/>
            <w:vAlign w:val="center"/>
          </w:tcPr>
          <w:p w:rsidR="00C91D23" w:rsidRPr="003737BB" w:rsidRDefault="00C91D23" w:rsidP="00250B66">
            <w:pPr>
              <w:spacing w:before="0" w:line="240" w:lineRule="auto"/>
              <w:jc w:val="left"/>
              <w:rPr>
                <w:rFonts w:ascii="Calibri" w:eastAsia="PMingLiU" w:hAnsi="Calibri" w:cs="Calibri"/>
                <w:b/>
                <w:sz w:val="16"/>
                <w:szCs w:val="16"/>
                <w:lang w:val="en-US"/>
              </w:rPr>
            </w:pPr>
            <w:r w:rsidRPr="003737BB">
              <w:rPr>
                <w:rFonts w:ascii="Calibri" w:eastAsia="PMingLiU" w:hAnsi="Calibri" w:cs="Calibri"/>
                <w:b/>
                <w:sz w:val="16"/>
                <w:szCs w:val="16"/>
                <w:lang w:val="en-US"/>
              </w:rPr>
              <w:t xml:space="preserve">Number of patients: </w:t>
            </w:r>
            <w:r w:rsidRPr="003737BB">
              <w:rPr>
                <w:rFonts w:ascii="Calibri" w:eastAsia="PMingLiU" w:hAnsi="Calibri" w:cs="Calibri"/>
                <w:sz w:val="16"/>
                <w:szCs w:val="16"/>
                <w:lang w:val="en-US"/>
              </w:rPr>
              <w:t>26,326</w:t>
            </w:r>
          </w:p>
        </w:tc>
        <w:tc>
          <w:tcPr>
            <w:tcW w:w="2069" w:type="dxa"/>
            <w:gridSpan w:val="2"/>
            <w:shd w:val="clear" w:color="auto" w:fill="auto"/>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b/>
                <w:sz w:val="16"/>
                <w:szCs w:val="16"/>
                <w:lang w:val="en-US"/>
              </w:rPr>
              <w:t xml:space="preserve">High: </w:t>
            </w:r>
            <w:r w:rsidRPr="003737BB">
              <w:rPr>
                <w:rFonts w:ascii="Calibri" w:eastAsia="PMingLiU" w:hAnsi="Calibri" w:cs="Calibri"/>
                <w:sz w:val="16"/>
                <w:szCs w:val="16"/>
                <w:lang w:val="en-US"/>
              </w:rPr>
              <w:t>6.9%</w:t>
            </w:r>
          </w:p>
          <w:p w:rsidR="00C91D23" w:rsidRPr="003737BB" w:rsidRDefault="00C91D23" w:rsidP="00250B66">
            <w:pPr>
              <w:spacing w:before="0" w:line="240" w:lineRule="auto"/>
              <w:jc w:val="left"/>
              <w:rPr>
                <w:rFonts w:ascii="Calibri" w:eastAsia="PMingLiU" w:hAnsi="Calibri" w:cs="Calibri"/>
                <w:sz w:val="16"/>
                <w:szCs w:val="16"/>
                <w:lang w:val="en-US"/>
              </w:rPr>
            </w:pPr>
          </w:p>
          <w:p w:rsidR="00C91D23" w:rsidRPr="003737BB" w:rsidRDefault="00C91D23" w:rsidP="00250B66">
            <w:pPr>
              <w:spacing w:before="0" w:line="240" w:lineRule="auto"/>
              <w:jc w:val="left"/>
              <w:rPr>
                <w:rFonts w:ascii="Calibri" w:eastAsia="PMingLiU" w:hAnsi="Calibri" w:cs="Calibri"/>
                <w:b/>
                <w:sz w:val="16"/>
                <w:szCs w:val="16"/>
                <w:lang w:val="en-US"/>
              </w:rPr>
            </w:pPr>
          </w:p>
        </w:tc>
        <w:tc>
          <w:tcPr>
            <w:tcW w:w="951" w:type="dxa"/>
            <w:shd w:val="clear" w:color="auto" w:fill="auto"/>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NA</w:t>
            </w:r>
          </w:p>
        </w:tc>
        <w:tc>
          <w:tcPr>
            <w:tcW w:w="989" w:type="dxa"/>
            <w:shd w:val="clear" w:color="auto" w:fill="auto"/>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NA</w:t>
            </w:r>
          </w:p>
        </w:tc>
        <w:tc>
          <w:tcPr>
            <w:tcW w:w="984" w:type="dxa"/>
            <w:vMerge/>
            <w:shd w:val="clear" w:color="auto" w:fill="auto"/>
            <w:vAlign w:val="center"/>
          </w:tcPr>
          <w:p w:rsidR="00C91D23" w:rsidRPr="003737BB" w:rsidRDefault="00C91D23" w:rsidP="00250B66">
            <w:pPr>
              <w:spacing w:before="0" w:line="240" w:lineRule="auto"/>
              <w:jc w:val="left"/>
              <w:rPr>
                <w:rFonts w:ascii="Calibri" w:eastAsia="PMingLiU" w:hAnsi="Calibri" w:cs="Calibri"/>
                <w:sz w:val="16"/>
                <w:szCs w:val="16"/>
              </w:rPr>
            </w:pPr>
          </w:p>
        </w:tc>
        <w:tc>
          <w:tcPr>
            <w:tcW w:w="853" w:type="dxa"/>
            <w:shd w:val="clear" w:color="auto" w:fill="auto"/>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NA</w:t>
            </w:r>
          </w:p>
        </w:tc>
        <w:tc>
          <w:tcPr>
            <w:tcW w:w="852" w:type="dxa"/>
            <w:shd w:val="clear" w:color="auto" w:fill="auto"/>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NA</w:t>
            </w:r>
          </w:p>
        </w:tc>
        <w:tc>
          <w:tcPr>
            <w:tcW w:w="975" w:type="dxa"/>
            <w:vMerge/>
            <w:shd w:val="clear" w:color="auto" w:fill="auto"/>
            <w:vAlign w:val="center"/>
          </w:tcPr>
          <w:p w:rsidR="00C91D23" w:rsidRPr="003737BB" w:rsidRDefault="00C91D23" w:rsidP="00250B66">
            <w:pPr>
              <w:spacing w:before="0" w:line="240" w:lineRule="auto"/>
              <w:jc w:val="left"/>
              <w:rPr>
                <w:rFonts w:ascii="Calibri" w:eastAsia="PMingLiU" w:hAnsi="Calibri" w:cs="Calibri"/>
                <w:sz w:val="16"/>
                <w:szCs w:val="16"/>
              </w:rPr>
            </w:pPr>
          </w:p>
        </w:tc>
        <w:tc>
          <w:tcPr>
            <w:tcW w:w="852" w:type="dxa"/>
            <w:shd w:val="clear" w:color="auto" w:fill="auto"/>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NA</w:t>
            </w:r>
          </w:p>
        </w:tc>
        <w:tc>
          <w:tcPr>
            <w:tcW w:w="852" w:type="dxa"/>
            <w:shd w:val="clear" w:color="auto" w:fill="auto"/>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NA</w:t>
            </w:r>
          </w:p>
        </w:tc>
        <w:tc>
          <w:tcPr>
            <w:tcW w:w="973" w:type="dxa"/>
            <w:vMerge/>
            <w:shd w:val="clear" w:color="auto" w:fill="auto"/>
            <w:vAlign w:val="center"/>
          </w:tcPr>
          <w:p w:rsidR="00C91D23" w:rsidRPr="003737BB" w:rsidRDefault="00C91D23" w:rsidP="00250B66">
            <w:pPr>
              <w:spacing w:before="0" w:line="240" w:lineRule="auto"/>
              <w:jc w:val="left"/>
              <w:rPr>
                <w:rFonts w:ascii="Calibri" w:eastAsia="PMingLiU" w:hAnsi="Calibri" w:cs="Calibri"/>
                <w:sz w:val="16"/>
                <w:szCs w:val="16"/>
              </w:rPr>
            </w:pPr>
          </w:p>
        </w:tc>
      </w:tr>
      <w:tr w:rsidR="00C91D23" w:rsidRPr="003737BB" w:rsidTr="00250B66">
        <w:trPr>
          <w:trHeight w:val="465"/>
          <w:jc w:val="center"/>
        </w:trPr>
        <w:tc>
          <w:tcPr>
            <w:tcW w:w="981" w:type="dxa"/>
            <w:vMerge w:val="restart"/>
            <w:shd w:val="clear" w:color="auto" w:fill="E2EFD9"/>
            <w:vAlign w:val="center"/>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 xml:space="preserve">Kwok et al. 2020 </w:t>
            </w:r>
            <w:r w:rsidRPr="003737BB">
              <w:rPr>
                <w:rFonts w:ascii="Calibri" w:eastAsia="PMingLiU" w:hAnsi="Calibri" w:cs="Calibri"/>
                <w:sz w:val="16"/>
                <w:szCs w:val="16"/>
                <w:lang w:val="en-US"/>
              </w:rPr>
              <w:fldChar w:fldCharType="begin"/>
            </w:r>
            <w:r>
              <w:rPr>
                <w:rFonts w:ascii="Calibri" w:eastAsia="PMingLiU" w:hAnsi="Calibri" w:cs="Calibri"/>
                <w:sz w:val="16"/>
                <w:szCs w:val="16"/>
                <w:lang w:val="en-US"/>
              </w:rPr>
              <w:instrText xml:space="preserve"> ADDIN EN.CITE &lt;EndNote&gt;&lt;Cite&gt;&lt;Author&gt;Kwok&lt;/Author&gt;&lt;Year&gt;2020&lt;/Year&gt;&lt;RecNum&gt;462&lt;/RecNum&gt;&lt;DisplayText&gt;[25]&lt;/DisplayText&gt;&lt;record&gt;&lt;rec-number&gt;462&lt;/rec-number&gt;&lt;foreign-keys&gt;&lt;key app="EN" db-id="2t25e92dp5r9vqesffnxxapr20p0sfr9r5et" timestamp="1631711979"&gt;462&lt;/key&gt;&lt;/foreign-keys&gt;&lt;ref-type name="Journal Article"&gt;17&lt;/ref-type&gt;&lt;contributors&gt;&lt;authors&gt;&lt;author&gt;Kwok, Chun Shing&lt;/author&gt;&lt;author&gt;Zieroth, Shelley&lt;/author&gt;&lt;author&gt;Van Spall, Harriette GC&lt;/author&gt;&lt;author&gt;Helliwell, Toby&lt;/author&gt;&lt;author&gt;Clarson, Lorna&lt;/author&gt;&lt;author&gt;Mohamed, Mohamed&lt;/author&gt;&lt;author&gt;Mallen, Christian&lt;/author&gt;&lt;author&gt;Duckett, Simon&lt;/author&gt;&lt;author&gt;Mamas, Mamas A&lt;/author&gt;&lt;/authors&gt;&lt;/contributors&gt;&lt;titles&gt;&lt;title&gt;The Hospital Frailty Risk Score and its association with in-hospital mortality, cost, length of stay and discharge location in patients with heart failure short running title: frailty and outcomes in heart failure&lt;/title&gt;&lt;secondary-title&gt;International journal of cardiology&lt;/secondary-title&gt;&lt;/titles&gt;&lt;periodical&gt;&lt;full-title&gt;International journal of cardiology&lt;/full-title&gt;&lt;/periodical&gt;&lt;pages&gt;184-190&lt;/pages&gt;&lt;volume&gt;300&lt;/volume&gt;&lt;dates&gt;&lt;year&gt;2020&lt;/year&gt;&lt;/dates&gt;&lt;isbn&gt;0167-5273&lt;/isbn&gt;&lt;urls&gt;&lt;/urls&gt;&lt;/record&gt;&lt;/Cite&gt;&lt;/EndNote&gt;</w:instrText>
            </w:r>
            <w:r w:rsidRPr="003737BB">
              <w:rPr>
                <w:rFonts w:ascii="Calibri" w:eastAsia="PMingLiU" w:hAnsi="Calibri" w:cs="Calibri"/>
                <w:sz w:val="16"/>
                <w:szCs w:val="16"/>
                <w:lang w:val="en-US"/>
              </w:rPr>
              <w:fldChar w:fldCharType="separate"/>
            </w:r>
            <w:r>
              <w:rPr>
                <w:rFonts w:ascii="Calibri" w:eastAsia="PMingLiU" w:hAnsi="Calibri" w:cs="Calibri"/>
                <w:noProof/>
                <w:sz w:val="16"/>
                <w:szCs w:val="16"/>
                <w:lang w:val="en-US"/>
              </w:rPr>
              <w:t>[25]</w:t>
            </w:r>
            <w:r w:rsidRPr="003737BB">
              <w:rPr>
                <w:rFonts w:ascii="Calibri" w:eastAsia="PMingLiU" w:hAnsi="Calibri" w:cs="Calibri"/>
                <w:sz w:val="16"/>
                <w:szCs w:val="16"/>
                <w:lang w:val="en-US"/>
              </w:rPr>
              <w:fldChar w:fldCharType="end"/>
            </w:r>
          </w:p>
        </w:tc>
        <w:tc>
          <w:tcPr>
            <w:tcW w:w="1705" w:type="dxa"/>
            <w:vMerge w:val="restart"/>
            <w:shd w:val="clear" w:color="auto" w:fill="E2EFD9"/>
            <w:vAlign w:val="center"/>
          </w:tcPr>
          <w:p w:rsidR="00C91D23" w:rsidRPr="003737BB" w:rsidRDefault="00C91D23" w:rsidP="00250B66">
            <w:pPr>
              <w:spacing w:before="0" w:line="240" w:lineRule="auto"/>
              <w:jc w:val="left"/>
              <w:rPr>
                <w:rFonts w:ascii="Calibri" w:eastAsia="PMingLiU" w:hAnsi="Calibri" w:cs="Calibri"/>
                <w:b/>
                <w:sz w:val="16"/>
                <w:szCs w:val="16"/>
                <w:lang w:val="en-US"/>
              </w:rPr>
            </w:pPr>
            <w:r w:rsidRPr="003737BB">
              <w:rPr>
                <w:rFonts w:ascii="Calibri" w:eastAsia="PMingLiU" w:hAnsi="Calibri" w:cs="Calibri"/>
                <w:b/>
                <w:sz w:val="16"/>
                <w:szCs w:val="16"/>
                <w:lang w:val="en-US"/>
              </w:rPr>
              <w:t xml:space="preserve">Country: </w:t>
            </w:r>
            <w:r w:rsidRPr="003737BB">
              <w:rPr>
                <w:rFonts w:ascii="Calibri" w:eastAsia="PMingLiU" w:hAnsi="Calibri" w:cs="Calibri"/>
                <w:sz w:val="16"/>
                <w:szCs w:val="16"/>
                <w:lang w:val="en-US"/>
              </w:rPr>
              <w:t>USA</w:t>
            </w:r>
          </w:p>
        </w:tc>
        <w:tc>
          <w:tcPr>
            <w:tcW w:w="2069" w:type="dxa"/>
            <w:gridSpan w:val="2"/>
            <w:vMerge w:val="restart"/>
            <w:shd w:val="clear" w:color="auto" w:fill="FFF2CC"/>
          </w:tcPr>
          <w:p w:rsidR="00C91D23" w:rsidRPr="003737BB" w:rsidRDefault="00C91D23" w:rsidP="00250B66">
            <w:pPr>
              <w:spacing w:before="0" w:line="240" w:lineRule="auto"/>
              <w:jc w:val="left"/>
              <w:rPr>
                <w:rFonts w:ascii="Calibri" w:eastAsia="PMingLiU" w:hAnsi="Calibri" w:cs="Calibri"/>
                <w:b/>
                <w:sz w:val="16"/>
                <w:szCs w:val="16"/>
                <w:lang w:val="en-US"/>
              </w:rPr>
            </w:pPr>
            <w:r w:rsidRPr="003737BB">
              <w:rPr>
                <w:rFonts w:ascii="Calibri" w:eastAsia="PMingLiU" w:hAnsi="Calibri" w:cs="Calibri"/>
                <w:b/>
                <w:sz w:val="16"/>
                <w:szCs w:val="16"/>
                <w:lang w:val="en-US"/>
              </w:rPr>
              <w:t>proportions, %</w:t>
            </w:r>
          </w:p>
        </w:tc>
        <w:tc>
          <w:tcPr>
            <w:tcW w:w="2924" w:type="dxa"/>
            <w:gridSpan w:val="3"/>
            <w:shd w:val="clear" w:color="auto" w:fill="FFF2CC"/>
          </w:tcPr>
          <w:p w:rsidR="00C91D23" w:rsidRPr="003737BB" w:rsidRDefault="00C91D23" w:rsidP="00250B66">
            <w:pPr>
              <w:spacing w:before="0" w:line="240" w:lineRule="auto"/>
              <w:jc w:val="left"/>
              <w:rPr>
                <w:rFonts w:ascii="Calibri" w:eastAsia="PMingLiU" w:hAnsi="Calibri" w:cs="Calibri"/>
                <w:b/>
                <w:sz w:val="16"/>
                <w:szCs w:val="16"/>
              </w:rPr>
            </w:pPr>
            <w:r w:rsidRPr="003737BB">
              <w:rPr>
                <w:rFonts w:ascii="Calibri" w:eastAsia="PMingLiU" w:hAnsi="Calibri" w:cs="Calibri"/>
                <w:b/>
                <w:sz w:val="16"/>
                <w:szCs w:val="16"/>
              </w:rPr>
              <w:t>In-hospital death</w:t>
            </w:r>
          </w:p>
        </w:tc>
        <w:tc>
          <w:tcPr>
            <w:tcW w:w="5357" w:type="dxa"/>
            <w:gridSpan w:val="6"/>
            <w:vMerge w:val="restart"/>
            <w:shd w:val="clear" w:color="auto" w:fill="E7E6E6"/>
          </w:tcPr>
          <w:p w:rsidR="00C91D23" w:rsidRPr="003737BB" w:rsidRDefault="00C91D23" w:rsidP="00250B66">
            <w:pPr>
              <w:spacing w:before="0" w:line="240" w:lineRule="auto"/>
              <w:jc w:val="left"/>
              <w:rPr>
                <w:rFonts w:ascii="Calibri" w:eastAsia="PMingLiU" w:hAnsi="Calibri" w:cs="Calibri"/>
                <w:sz w:val="16"/>
                <w:szCs w:val="16"/>
                <w:lang w:val="en-US"/>
              </w:rPr>
            </w:pPr>
          </w:p>
        </w:tc>
      </w:tr>
      <w:tr w:rsidR="00C91D23" w:rsidRPr="003737BB" w:rsidTr="00250B66">
        <w:trPr>
          <w:trHeight w:val="465"/>
          <w:jc w:val="center"/>
        </w:trPr>
        <w:tc>
          <w:tcPr>
            <w:tcW w:w="981" w:type="dxa"/>
            <w:vMerge/>
            <w:shd w:val="clear" w:color="auto" w:fill="E2EFD9"/>
            <w:vAlign w:val="center"/>
          </w:tcPr>
          <w:p w:rsidR="00C91D23" w:rsidRPr="003737BB" w:rsidRDefault="00C91D23" w:rsidP="00250B66">
            <w:pPr>
              <w:spacing w:before="0" w:line="240" w:lineRule="auto"/>
              <w:jc w:val="left"/>
              <w:rPr>
                <w:rFonts w:ascii="Calibri" w:eastAsia="PMingLiU" w:hAnsi="Calibri" w:cs="Calibri"/>
                <w:sz w:val="16"/>
                <w:szCs w:val="16"/>
                <w:lang w:val="en-US"/>
              </w:rPr>
            </w:pPr>
          </w:p>
        </w:tc>
        <w:tc>
          <w:tcPr>
            <w:tcW w:w="1705" w:type="dxa"/>
            <w:vMerge/>
            <w:shd w:val="clear" w:color="auto" w:fill="E2EFD9"/>
            <w:vAlign w:val="center"/>
          </w:tcPr>
          <w:p w:rsidR="00C91D23" w:rsidRPr="003737BB" w:rsidRDefault="00C91D23" w:rsidP="00250B66">
            <w:pPr>
              <w:spacing w:before="0" w:line="240" w:lineRule="auto"/>
              <w:jc w:val="left"/>
              <w:rPr>
                <w:rFonts w:ascii="Calibri" w:eastAsia="PMingLiU" w:hAnsi="Calibri" w:cs="Calibri"/>
                <w:b/>
                <w:sz w:val="16"/>
                <w:szCs w:val="16"/>
                <w:lang w:val="en-US"/>
              </w:rPr>
            </w:pPr>
          </w:p>
        </w:tc>
        <w:tc>
          <w:tcPr>
            <w:tcW w:w="2069" w:type="dxa"/>
            <w:gridSpan w:val="2"/>
            <w:vMerge/>
            <w:shd w:val="clear" w:color="auto" w:fill="FFF2CC"/>
          </w:tcPr>
          <w:p w:rsidR="00C91D23" w:rsidRPr="003737BB" w:rsidRDefault="00C91D23" w:rsidP="00250B66">
            <w:pPr>
              <w:spacing w:before="0" w:line="240" w:lineRule="auto"/>
              <w:jc w:val="left"/>
              <w:rPr>
                <w:rFonts w:ascii="Calibri" w:eastAsia="PMingLiU" w:hAnsi="Calibri" w:cs="Calibri"/>
                <w:b/>
                <w:sz w:val="16"/>
                <w:szCs w:val="16"/>
                <w:lang w:val="en-US"/>
              </w:rPr>
            </w:pPr>
          </w:p>
        </w:tc>
        <w:tc>
          <w:tcPr>
            <w:tcW w:w="951" w:type="dxa"/>
            <w:shd w:val="clear" w:color="auto" w:fill="FFF2CC"/>
          </w:tcPr>
          <w:p w:rsidR="00C91D23" w:rsidRPr="003737BB" w:rsidRDefault="00C91D23" w:rsidP="00250B66">
            <w:pPr>
              <w:spacing w:before="0" w:line="240" w:lineRule="auto"/>
              <w:jc w:val="left"/>
              <w:rPr>
                <w:rFonts w:ascii="Calibri" w:eastAsia="PMingLiU" w:hAnsi="Calibri" w:cs="Calibri"/>
                <w:b/>
                <w:sz w:val="16"/>
                <w:szCs w:val="16"/>
              </w:rPr>
            </w:pPr>
            <w:r w:rsidRPr="003737BB">
              <w:rPr>
                <w:rFonts w:ascii="Calibri" w:eastAsia="PMingLiU" w:hAnsi="Calibri" w:cs="Calibri"/>
                <w:b/>
                <w:sz w:val="16"/>
                <w:szCs w:val="16"/>
              </w:rPr>
              <w:t>Unadjusted OR (95% CI)</w:t>
            </w:r>
          </w:p>
        </w:tc>
        <w:tc>
          <w:tcPr>
            <w:tcW w:w="989" w:type="dxa"/>
            <w:shd w:val="clear" w:color="auto" w:fill="FFF2CC"/>
          </w:tcPr>
          <w:p w:rsidR="00C91D23" w:rsidRPr="003737BB" w:rsidRDefault="00C91D23" w:rsidP="00250B66">
            <w:pPr>
              <w:spacing w:before="0" w:line="240" w:lineRule="auto"/>
              <w:jc w:val="left"/>
              <w:rPr>
                <w:rFonts w:ascii="Calibri" w:eastAsia="PMingLiU" w:hAnsi="Calibri" w:cs="Calibri"/>
                <w:b/>
                <w:sz w:val="16"/>
                <w:szCs w:val="16"/>
              </w:rPr>
            </w:pPr>
            <w:r w:rsidRPr="003737BB">
              <w:rPr>
                <w:rFonts w:ascii="Calibri" w:eastAsia="PMingLiU" w:hAnsi="Calibri" w:cs="Calibri"/>
                <w:b/>
                <w:sz w:val="16"/>
                <w:szCs w:val="16"/>
              </w:rPr>
              <w:t>Adjusted OR (95%CI)</w:t>
            </w:r>
          </w:p>
        </w:tc>
        <w:tc>
          <w:tcPr>
            <w:tcW w:w="984" w:type="dxa"/>
            <w:shd w:val="clear" w:color="auto" w:fill="FFF2CC"/>
          </w:tcPr>
          <w:p w:rsidR="00C91D23" w:rsidRPr="003737BB" w:rsidRDefault="00C91D23" w:rsidP="00250B66">
            <w:pPr>
              <w:spacing w:before="0" w:line="240" w:lineRule="auto"/>
              <w:jc w:val="left"/>
              <w:rPr>
                <w:rFonts w:ascii="Calibri" w:eastAsia="PMingLiU" w:hAnsi="Calibri" w:cs="Calibri"/>
                <w:sz w:val="16"/>
                <w:szCs w:val="16"/>
              </w:rPr>
            </w:pPr>
            <w:r w:rsidRPr="003737BB">
              <w:rPr>
                <w:rFonts w:ascii="Calibri" w:eastAsia="PMingLiU" w:hAnsi="Calibri" w:cs="Calibri"/>
                <w:b/>
                <w:sz w:val="16"/>
                <w:szCs w:val="16"/>
              </w:rPr>
              <w:t>c-statistic</w:t>
            </w:r>
          </w:p>
        </w:tc>
        <w:tc>
          <w:tcPr>
            <w:tcW w:w="5357" w:type="dxa"/>
            <w:gridSpan w:val="6"/>
            <w:vMerge/>
            <w:shd w:val="clear" w:color="auto" w:fill="E7E6E6"/>
          </w:tcPr>
          <w:p w:rsidR="00C91D23" w:rsidRPr="003737BB" w:rsidRDefault="00C91D23" w:rsidP="00250B66">
            <w:pPr>
              <w:spacing w:before="0" w:line="240" w:lineRule="auto"/>
              <w:jc w:val="left"/>
              <w:rPr>
                <w:rFonts w:ascii="Calibri" w:eastAsia="PMingLiU" w:hAnsi="Calibri" w:cs="Calibri"/>
                <w:sz w:val="16"/>
                <w:szCs w:val="16"/>
              </w:rPr>
            </w:pPr>
          </w:p>
        </w:tc>
      </w:tr>
      <w:tr w:rsidR="00C91D23" w:rsidRPr="003737BB" w:rsidTr="00250B66">
        <w:trPr>
          <w:trHeight w:val="465"/>
          <w:jc w:val="center"/>
        </w:trPr>
        <w:tc>
          <w:tcPr>
            <w:tcW w:w="981" w:type="dxa"/>
            <w:vMerge/>
            <w:shd w:val="clear" w:color="auto" w:fill="E2EFD9"/>
            <w:vAlign w:val="center"/>
          </w:tcPr>
          <w:p w:rsidR="00C91D23" w:rsidRPr="003737BB" w:rsidRDefault="00C91D23" w:rsidP="00250B66">
            <w:pPr>
              <w:spacing w:before="0" w:line="240" w:lineRule="auto"/>
              <w:jc w:val="left"/>
              <w:rPr>
                <w:rFonts w:ascii="Calibri" w:eastAsia="PMingLiU" w:hAnsi="Calibri" w:cs="Calibri"/>
                <w:sz w:val="16"/>
                <w:szCs w:val="16"/>
              </w:rPr>
            </w:pPr>
          </w:p>
        </w:tc>
        <w:tc>
          <w:tcPr>
            <w:tcW w:w="1705" w:type="dxa"/>
            <w:vMerge w:val="restart"/>
            <w:shd w:val="clear" w:color="auto" w:fill="E2EFD9"/>
            <w:vAlign w:val="center"/>
          </w:tcPr>
          <w:p w:rsidR="00C91D23" w:rsidRPr="003737BB" w:rsidRDefault="00C91D23" w:rsidP="00250B66">
            <w:pPr>
              <w:spacing w:before="0" w:line="240" w:lineRule="auto"/>
              <w:jc w:val="left"/>
              <w:rPr>
                <w:rFonts w:ascii="Calibri" w:eastAsia="PMingLiU" w:hAnsi="Calibri" w:cs="Calibri"/>
                <w:b/>
                <w:sz w:val="16"/>
                <w:szCs w:val="16"/>
                <w:lang w:val="en-US"/>
              </w:rPr>
            </w:pPr>
            <w:r w:rsidRPr="003737BB">
              <w:rPr>
                <w:rFonts w:ascii="Calibri" w:eastAsia="PMingLiU" w:hAnsi="Calibri" w:cs="Calibri"/>
                <w:b/>
                <w:sz w:val="16"/>
                <w:szCs w:val="16"/>
                <w:lang w:val="en-US"/>
              </w:rPr>
              <w:t xml:space="preserve">Population: </w:t>
            </w:r>
            <w:r w:rsidRPr="003737BB">
              <w:rPr>
                <w:rFonts w:ascii="Calibri" w:eastAsia="PMingLiU" w:hAnsi="Calibri" w:cs="Calibri"/>
                <w:sz w:val="16"/>
                <w:szCs w:val="16"/>
              </w:rPr>
              <w:t xml:space="preserve">Patients aged </w:t>
            </w:r>
            <w:r w:rsidRPr="003737BB">
              <w:rPr>
                <w:rFonts w:ascii="Calibri" w:eastAsia="PMingLiU" w:hAnsi="Calibri" w:cs="Calibri"/>
                <w:bCs/>
                <w:sz w:val="16"/>
                <w:szCs w:val="16"/>
              </w:rPr>
              <w:t>≥18 years who were hospitalised as an emergency due to heart failure between January 2004 and December 2014  (nationwide)</w:t>
            </w:r>
          </w:p>
        </w:tc>
        <w:tc>
          <w:tcPr>
            <w:tcW w:w="2069" w:type="dxa"/>
            <w:gridSpan w:val="2"/>
            <w:shd w:val="clear" w:color="auto" w:fill="E2EFD9"/>
          </w:tcPr>
          <w:p w:rsidR="00C91D23" w:rsidRPr="003737BB" w:rsidRDefault="00C91D23" w:rsidP="00250B66">
            <w:pPr>
              <w:spacing w:before="0" w:line="240" w:lineRule="auto"/>
              <w:jc w:val="left"/>
              <w:rPr>
                <w:rFonts w:ascii="Calibri" w:eastAsia="PMingLiU" w:hAnsi="Calibri" w:cs="Calibri"/>
                <w:b/>
                <w:sz w:val="16"/>
                <w:szCs w:val="16"/>
                <w:lang w:val="en-US"/>
              </w:rPr>
            </w:pPr>
            <w:r w:rsidRPr="003737BB">
              <w:rPr>
                <w:rFonts w:ascii="Calibri" w:eastAsia="PMingLiU" w:hAnsi="Calibri" w:cs="Calibri"/>
                <w:b/>
                <w:sz w:val="16"/>
                <w:szCs w:val="16"/>
                <w:lang w:val="en-US"/>
              </w:rPr>
              <w:t xml:space="preserve">Low: </w:t>
            </w:r>
            <w:r w:rsidRPr="003737BB">
              <w:rPr>
                <w:rFonts w:ascii="Calibri" w:eastAsia="PMingLiU" w:hAnsi="Calibri" w:cs="Calibri"/>
                <w:sz w:val="16"/>
                <w:szCs w:val="16"/>
                <w:lang w:val="en-US"/>
              </w:rPr>
              <w:t>80.0%</w:t>
            </w:r>
          </w:p>
        </w:tc>
        <w:tc>
          <w:tcPr>
            <w:tcW w:w="951" w:type="dxa"/>
            <w:shd w:val="clear" w:color="auto" w:fill="E2EFD9"/>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NA</w:t>
            </w:r>
          </w:p>
        </w:tc>
        <w:tc>
          <w:tcPr>
            <w:tcW w:w="989" w:type="dxa"/>
            <w:shd w:val="clear" w:color="auto" w:fill="E2EFD9"/>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1.00</w:t>
            </w:r>
          </w:p>
        </w:tc>
        <w:tc>
          <w:tcPr>
            <w:tcW w:w="984" w:type="dxa"/>
            <w:vMerge w:val="restart"/>
            <w:shd w:val="clear" w:color="auto" w:fill="E2EFD9"/>
          </w:tcPr>
          <w:p w:rsidR="00C91D23" w:rsidRPr="003737BB" w:rsidRDefault="00C91D23" w:rsidP="00250B66">
            <w:pPr>
              <w:spacing w:before="0" w:line="240" w:lineRule="auto"/>
              <w:jc w:val="left"/>
              <w:rPr>
                <w:rFonts w:ascii="Calibri" w:eastAsia="PMingLiU" w:hAnsi="Calibri" w:cs="Calibri"/>
                <w:sz w:val="16"/>
                <w:szCs w:val="16"/>
              </w:rPr>
            </w:pPr>
            <w:r w:rsidRPr="003737BB">
              <w:rPr>
                <w:rFonts w:ascii="Calibri" w:eastAsia="PMingLiU" w:hAnsi="Calibri" w:cs="Calibri"/>
                <w:sz w:val="16"/>
                <w:szCs w:val="16"/>
              </w:rPr>
              <w:t>NA</w:t>
            </w:r>
          </w:p>
        </w:tc>
        <w:tc>
          <w:tcPr>
            <w:tcW w:w="5357" w:type="dxa"/>
            <w:gridSpan w:val="6"/>
            <w:vMerge/>
            <w:shd w:val="clear" w:color="auto" w:fill="E2EFD9"/>
          </w:tcPr>
          <w:p w:rsidR="00C91D23" w:rsidRPr="003737BB" w:rsidRDefault="00C91D23" w:rsidP="00250B66">
            <w:pPr>
              <w:spacing w:before="0" w:line="240" w:lineRule="auto"/>
              <w:jc w:val="left"/>
              <w:rPr>
                <w:rFonts w:ascii="Calibri" w:eastAsia="PMingLiU" w:hAnsi="Calibri" w:cs="Calibri"/>
                <w:sz w:val="16"/>
                <w:szCs w:val="16"/>
              </w:rPr>
            </w:pPr>
          </w:p>
        </w:tc>
      </w:tr>
      <w:tr w:rsidR="00C91D23" w:rsidRPr="003737BB" w:rsidTr="00250B66">
        <w:trPr>
          <w:trHeight w:val="465"/>
          <w:jc w:val="center"/>
        </w:trPr>
        <w:tc>
          <w:tcPr>
            <w:tcW w:w="981" w:type="dxa"/>
            <w:vMerge/>
            <w:shd w:val="clear" w:color="auto" w:fill="E2EFD9"/>
            <w:vAlign w:val="center"/>
          </w:tcPr>
          <w:p w:rsidR="00C91D23" w:rsidRPr="003737BB" w:rsidRDefault="00C91D23" w:rsidP="00250B66">
            <w:pPr>
              <w:spacing w:before="0" w:line="240" w:lineRule="auto"/>
              <w:jc w:val="left"/>
              <w:rPr>
                <w:rFonts w:ascii="Calibri" w:eastAsia="PMingLiU" w:hAnsi="Calibri" w:cs="Calibri"/>
                <w:sz w:val="16"/>
                <w:szCs w:val="16"/>
              </w:rPr>
            </w:pPr>
          </w:p>
        </w:tc>
        <w:tc>
          <w:tcPr>
            <w:tcW w:w="1705" w:type="dxa"/>
            <w:vMerge/>
            <w:shd w:val="clear" w:color="auto" w:fill="E2EFD9"/>
            <w:vAlign w:val="center"/>
          </w:tcPr>
          <w:p w:rsidR="00C91D23" w:rsidRPr="003737BB" w:rsidRDefault="00C91D23" w:rsidP="00250B66">
            <w:pPr>
              <w:spacing w:before="0" w:line="240" w:lineRule="auto"/>
              <w:jc w:val="left"/>
              <w:rPr>
                <w:rFonts w:ascii="Calibri" w:eastAsia="PMingLiU" w:hAnsi="Calibri" w:cs="Calibri"/>
                <w:b/>
                <w:sz w:val="16"/>
                <w:szCs w:val="16"/>
                <w:lang w:val="en-US"/>
              </w:rPr>
            </w:pPr>
          </w:p>
        </w:tc>
        <w:tc>
          <w:tcPr>
            <w:tcW w:w="2069" w:type="dxa"/>
            <w:gridSpan w:val="2"/>
            <w:shd w:val="clear" w:color="auto" w:fill="E2EFD9"/>
          </w:tcPr>
          <w:p w:rsidR="00C91D23" w:rsidRPr="003737BB" w:rsidRDefault="00C91D23" w:rsidP="00250B66">
            <w:pPr>
              <w:spacing w:before="0" w:line="240" w:lineRule="auto"/>
              <w:jc w:val="left"/>
              <w:rPr>
                <w:rFonts w:ascii="Calibri" w:eastAsia="PMingLiU" w:hAnsi="Calibri" w:cs="Calibri"/>
                <w:b/>
                <w:sz w:val="16"/>
                <w:szCs w:val="16"/>
                <w:lang w:val="en-US"/>
              </w:rPr>
            </w:pPr>
            <w:r w:rsidRPr="003737BB">
              <w:rPr>
                <w:rFonts w:ascii="Calibri" w:eastAsia="PMingLiU" w:hAnsi="Calibri" w:cs="Calibri"/>
                <w:b/>
                <w:sz w:val="16"/>
                <w:szCs w:val="16"/>
                <w:lang w:val="en-US"/>
              </w:rPr>
              <w:t xml:space="preserve">Intermediate: </w:t>
            </w:r>
            <w:r w:rsidRPr="003737BB">
              <w:rPr>
                <w:rFonts w:ascii="Calibri" w:eastAsia="PMingLiU" w:hAnsi="Calibri" w:cs="Calibri"/>
                <w:sz w:val="16"/>
                <w:szCs w:val="16"/>
                <w:lang w:val="en-US"/>
              </w:rPr>
              <w:t>19.9%</w:t>
            </w:r>
          </w:p>
        </w:tc>
        <w:tc>
          <w:tcPr>
            <w:tcW w:w="951" w:type="dxa"/>
            <w:shd w:val="clear" w:color="auto" w:fill="E2EFD9"/>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NA</w:t>
            </w:r>
          </w:p>
        </w:tc>
        <w:tc>
          <w:tcPr>
            <w:tcW w:w="989" w:type="dxa"/>
            <w:shd w:val="clear" w:color="auto" w:fill="E2EFD9"/>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2.28 (2.22-2.34)</w:t>
            </w:r>
          </w:p>
        </w:tc>
        <w:tc>
          <w:tcPr>
            <w:tcW w:w="984" w:type="dxa"/>
            <w:vMerge/>
            <w:shd w:val="clear" w:color="auto" w:fill="FFFFFF"/>
          </w:tcPr>
          <w:p w:rsidR="00C91D23" w:rsidRPr="003737BB" w:rsidRDefault="00C91D23" w:rsidP="00250B66">
            <w:pPr>
              <w:spacing w:before="0" w:line="240" w:lineRule="auto"/>
              <w:jc w:val="left"/>
              <w:rPr>
                <w:rFonts w:ascii="Calibri" w:eastAsia="PMingLiU" w:hAnsi="Calibri" w:cs="Calibri"/>
                <w:sz w:val="16"/>
                <w:szCs w:val="16"/>
              </w:rPr>
            </w:pPr>
          </w:p>
        </w:tc>
        <w:tc>
          <w:tcPr>
            <w:tcW w:w="5357" w:type="dxa"/>
            <w:gridSpan w:val="6"/>
            <w:vMerge/>
            <w:shd w:val="clear" w:color="auto" w:fill="FFFFFF"/>
          </w:tcPr>
          <w:p w:rsidR="00C91D23" w:rsidRPr="003737BB" w:rsidRDefault="00C91D23" w:rsidP="00250B66">
            <w:pPr>
              <w:spacing w:before="0" w:line="240" w:lineRule="auto"/>
              <w:jc w:val="left"/>
              <w:rPr>
                <w:rFonts w:ascii="Calibri" w:eastAsia="PMingLiU" w:hAnsi="Calibri" w:cs="Calibri"/>
                <w:sz w:val="16"/>
                <w:szCs w:val="16"/>
              </w:rPr>
            </w:pPr>
          </w:p>
        </w:tc>
      </w:tr>
      <w:tr w:rsidR="00C91D23" w:rsidRPr="003737BB" w:rsidTr="00250B66">
        <w:trPr>
          <w:trHeight w:val="465"/>
          <w:jc w:val="center"/>
        </w:trPr>
        <w:tc>
          <w:tcPr>
            <w:tcW w:w="981" w:type="dxa"/>
            <w:vMerge/>
            <w:shd w:val="clear" w:color="auto" w:fill="E2EFD9"/>
            <w:vAlign w:val="center"/>
          </w:tcPr>
          <w:p w:rsidR="00C91D23" w:rsidRPr="003737BB" w:rsidRDefault="00C91D23" w:rsidP="00250B66">
            <w:pPr>
              <w:spacing w:before="0" w:line="240" w:lineRule="auto"/>
              <w:jc w:val="left"/>
              <w:rPr>
                <w:rFonts w:ascii="Calibri" w:eastAsia="PMingLiU" w:hAnsi="Calibri" w:cs="Calibri"/>
                <w:sz w:val="16"/>
                <w:szCs w:val="16"/>
              </w:rPr>
            </w:pPr>
          </w:p>
        </w:tc>
        <w:tc>
          <w:tcPr>
            <w:tcW w:w="1705" w:type="dxa"/>
            <w:shd w:val="clear" w:color="auto" w:fill="E2EFD9"/>
            <w:vAlign w:val="center"/>
          </w:tcPr>
          <w:p w:rsidR="00C91D23" w:rsidRPr="003737BB" w:rsidRDefault="00C91D23" w:rsidP="00250B66">
            <w:pPr>
              <w:spacing w:before="0" w:line="240" w:lineRule="auto"/>
              <w:jc w:val="left"/>
              <w:rPr>
                <w:rFonts w:ascii="Calibri" w:eastAsia="PMingLiU" w:hAnsi="Calibri" w:cs="Calibri"/>
                <w:b/>
                <w:sz w:val="16"/>
                <w:szCs w:val="16"/>
                <w:lang w:val="en-US"/>
              </w:rPr>
            </w:pPr>
            <w:r w:rsidRPr="003737BB">
              <w:rPr>
                <w:rFonts w:ascii="Calibri" w:eastAsia="PMingLiU" w:hAnsi="Calibri" w:cs="Calibri"/>
                <w:b/>
                <w:sz w:val="16"/>
                <w:szCs w:val="16"/>
                <w:lang w:val="en-US"/>
              </w:rPr>
              <w:t xml:space="preserve">Number of patients: </w:t>
            </w:r>
            <w:r w:rsidRPr="003737BB">
              <w:rPr>
                <w:rFonts w:ascii="Calibri" w:eastAsia="PMingLiU" w:hAnsi="Calibri" w:cs="Calibri"/>
                <w:sz w:val="16"/>
                <w:szCs w:val="16"/>
                <w:lang w:val="en-US"/>
              </w:rPr>
              <w:t>11,626,400</w:t>
            </w:r>
          </w:p>
        </w:tc>
        <w:tc>
          <w:tcPr>
            <w:tcW w:w="2069" w:type="dxa"/>
            <w:gridSpan w:val="2"/>
            <w:shd w:val="clear" w:color="auto" w:fill="E2EFD9"/>
          </w:tcPr>
          <w:p w:rsidR="00C91D23" w:rsidRPr="003737BB" w:rsidRDefault="00C91D23" w:rsidP="00250B66">
            <w:pPr>
              <w:spacing w:before="0" w:line="240" w:lineRule="auto"/>
              <w:jc w:val="left"/>
              <w:rPr>
                <w:rFonts w:ascii="Calibri" w:eastAsia="PMingLiU" w:hAnsi="Calibri" w:cs="Calibri"/>
                <w:b/>
                <w:sz w:val="16"/>
                <w:szCs w:val="16"/>
                <w:lang w:val="en-US"/>
              </w:rPr>
            </w:pPr>
            <w:r w:rsidRPr="003737BB">
              <w:rPr>
                <w:rFonts w:ascii="Calibri" w:eastAsia="PMingLiU" w:hAnsi="Calibri" w:cs="Calibri"/>
                <w:b/>
                <w:sz w:val="16"/>
                <w:szCs w:val="16"/>
                <w:lang w:val="en-US"/>
              </w:rPr>
              <w:t xml:space="preserve">High: </w:t>
            </w:r>
            <w:r w:rsidRPr="003737BB">
              <w:rPr>
                <w:rFonts w:ascii="Calibri" w:eastAsia="PMingLiU" w:hAnsi="Calibri" w:cs="Calibri"/>
                <w:sz w:val="16"/>
                <w:szCs w:val="16"/>
                <w:lang w:val="en-US"/>
              </w:rPr>
              <w:t>0.1%</w:t>
            </w:r>
          </w:p>
        </w:tc>
        <w:tc>
          <w:tcPr>
            <w:tcW w:w="951" w:type="dxa"/>
            <w:shd w:val="clear" w:color="auto" w:fill="E2EFD9"/>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NA</w:t>
            </w:r>
          </w:p>
        </w:tc>
        <w:tc>
          <w:tcPr>
            <w:tcW w:w="989" w:type="dxa"/>
            <w:shd w:val="clear" w:color="auto" w:fill="E2EFD9"/>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3.05 (2.57-3.62)</w:t>
            </w:r>
          </w:p>
        </w:tc>
        <w:tc>
          <w:tcPr>
            <w:tcW w:w="984" w:type="dxa"/>
            <w:vMerge/>
            <w:shd w:val="clear" w:color="auto" w:fill="FFFFFF"/>
          </w:tcPr>
          <w:p w:rsidR="00C91D23" w:rsidRPr="003737BB" w:rsidRDefault="00C91D23" w:rsidP="00250B66">
            <w:pPr>
              <w:spacing w:before="0" w:line="240" w:lineRule="auto"/>
              <w:jc w:val="left"/>
              <w:rPr>
                <w:rFonts w:ascii="Calibri" w:eastAsia="PMingLiU" w:hAnsi="Calibri" w:cs="Calibri"/>
                <w:sz w:val="16"/>
                <w:szCs w:val="16"/>
              </w:rPr>
            </w:pPr>
          </w:p>
        </w:tc>
        <w:tc>
          <w:tcPr>
            <w:tcW w:w="5357" w:type="dxa"/>
            <w:gridSpan w:val="6"/>
            <w:vMerge/>
            <w:shd w:val="clear" w:color="auto" w:fill="FFFFFF"/>
          </w:tcPr>
          <w:p w:rsidR="00C91D23" w:rsidRPr="003737BB" w:rsidRDefault="00C91D23" w:rsidP="00250B66">
            <w:pPr>
              <w:spacing w:before="0" w:line="240" w:lineRule="auto"/>
              <w:jc w:val="left"/>
              <w:rPr>
                <w:rFonts w:ascii="Calibri" w:eastAsia="PMingLiU" w:hAnsi="Calibri" w:cs="Calibri"/>
                <w:sz w:val="16"/>
                <w:szCs w:val="16"/>
              </w:rPr>
            </w:pPr>
          </w:p>
        </w:tc>
      </w:tr>
      <w:tr w:rsidR="00C91D23" w:rsidRPr="003737BB" w:rsidTr="00250B66">
        <w:trPr>
          <w:trHeight w:val="465"/>
          <w:jc w:val="center"/>
        </w:trPr>
        <w:tc>
          <w:tcPr>
            <w:tcW w:w="981" w:type="dxa"/>
            <w:vMerge w:val="restart"/>
            <w:shd w:val="clear" w:color="auto" w:fill="FFFFFF"/>
            <w:vAlign w:val="center"/>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 xml:space="preserve">Kwok et al. 2019 </w:t>
            </w:r>
            <w:r w:rsidRPr="003737BB">
              <w:rPr>
                <w:rFonts w:ascii="Calibri" w:eastAsia="PMingLiU" w:hAnsi="Calibri" w:cs="Calibri"/>
                <w:sz w:val="16"/>
                <w:szCs w:val="16"/>
                <w:lang w:val="en-US"/>
              </w:rPr>
              <w:fldChar w:fldCharType="begin"/>
            </w:r>
            <w:r>
              <w:rPr>
                <w:rFonts w:ascii="Calibri" w:eastAsia="PMingLiU" w:hAnsi="Calibri" w:cs="Calibri"/>
                <w:sz w:val="16"/>
                <w:szCs w:val="16"/>
                <w:lang w:val="en-US"/>
              </w:rPr>
              <w:instrText xml:space="preserve"> ADDIN EN.CITE &lt;EndNote&gt;&lt;Cite&gt;&lt;Author&gt;Kwok&lt;/Author&gt;&lt;Year&gt;2019&lt;/Year&gt;&lt;RecNum&gt;461&lt;/RecNum&gt;&lt;DisplayText&gt;[24]&lt;/DisplayText&gt;&lt;record&gt;&lt;rec-number&gt;461&lt;/rec-number&gt;&lt;foreign-keys&gt;&lt;key app="EN" db-id="2t25e92dp5r9vqesffnxxapr20p0sfr9r5et" timestamp="1631711979"&gt;461&lt;/key&gt;&lt;/foreign-keys&gt;&lt;ref-type name="Journal Article"&gt;17&lt;/ref-type&gt;&lt;contributors&gt;&lt;authors&gt;&lt;author&gt;Kwok, Chun Shing&lt;/author&gt;&lt;author&gt;Lundberg, Gina&lt;/author&gt;&lt;author&gt;Al-Faleh, Hussam&lt;/author&gt;&lt;author&gt;Sirker, Alex&lt;/author&gt;&lt;author&gt;Van Spall, Harriette GC&lt;/author&gt;&lt;author&gt;Michos, Erin D&lt;/author&gt;&lt;author&gt;Rashid, Muhammad&lt;/author&gt;&lt;author&gt;Mohamed, Mohamed&lt;/author&gt;&lt;author&gt;Bagur, Rodrigo&lt;/author&gt;&lt;author&gt;Mamas, Mamas A&lt;/author&gt;&lt;/authors&gt;&lt;/contributors&gt;&lt;titles&gt;&lt;title&gt;Relation of frailty to outcomes in patients with acute coronary syndromes&lt;/title&gt;&lt;secondary-title&gt;The American journal of cardiology&lt;/secondary-title&gt;&lt;/titles&gt;&lt;periodical&gt;&lt;full-title&gt;The American journal of cardiology&lt;/full-title&gt;&lt;/periodical&gt;&lt;pages&gt;1002-1011&lt;/pages&gt;&lt;volume&gt;124&lt;/volume&gt;&lt;number&gt;7&lt;/number&gt;&lt;dates&gt;&lt;year&gt;2019&lt;/year&gt;&lt;/dates&gt;&lt;isbn&gt;0002-9149&lt;/isbn&gt;&lt;urls&gt;&lt;/urls&gt;&lt;/record&gt;&lt;/Cite&gt;&lt;/EndNote&gt;</w:instrText>
            </w:r>
            <w:r w:rsidRPr="003737BB">
              <w:rPr>
                <w:rFonts w:ascii="Calibri" w:eastAsia="PMingLiU" w:hAnsi="Calibri" w:cs="Calibri"/>
                <w:sz w:val="16"/>
                <w:szCs w:val="16"/>
                <w:lang w:val="en-US"/>
              </w:rPr>
              <w:fldChar w:fldCharType="separate"/>
            </w:r>
            <w:r>
              <w:rPr>
                <w:rFonts w:ascii="Calibri" w:eastAsia="PMingLiU" w:hAnsi="Calibri" w:cs="Calibri"/>
                <w:noProof/>
                <w:sz w:val="16"/>
                <w:szCs w:val="16"/>
                <w:lang w:val="en-US"/>
              </w:rPr>
              <w:t>[24]</w:t>
            </w:r>
            <w:r w:rsidRPr="003737BB">
              <w:rPr>
                <w:rFonts w:ascii="Calibri" w:eastAsia="PMingLiU" w:hAnsi="Calibri" w:cs="Calibri"/>
                <w:sz w:val="16"/>
                <w:szCs w:val="16"/>
                <w:lang w:val="en-US"/>
              </w:rPr>
              <w:fldChar w:fldCharType="end"/>
            </w:r>
          </w:p>
        </w:tc>
        <w:tc>
          <w:tcPr>
            <w:tcW w:w="1705" w:type="dxa"/>
            <w:vMerge w:val="restart"/>
            <w:shd w:val="clear" w:color="auto" w:fill="FFFFFF"/>
            <w:vAlign w:val="center"/>
          </w:tcPr>
          <w:p w:rsidR="00C91D23" w:rsidRPr="003737BB" w:rsidRDefault="00C91D23" w:rsidP="00250B66">
            <w:pPr>
              <w:spacing w:before="0" w:line="240" w:lineRule="auto"/>
              <w:jc w:val="left"/>
              <w:rPr>
                <w:rFonts w:ascii="Calibri" w:eastAsia="PMingLiU" w:hAnsi="Calibri" w:cs="Calibri"/>
                <w:b/>
                <w:sz w:val="16"/>
                <w:szCs w:val="16"/>
                <w:lang w:val="en-US"/>
              </w:rPr>
            </w:pPr>
            <w:r w:rsidRPr="003737BB">
              <w:rPr>
                <w:rFonts w:ascii="Calibri" w:eastAsia="PMingLiU" w:hAnsi="Calibri" w:cs="Calibri"/>
                <w:b/>
                <w:sz w:val="16"/>
                <w:szCs w:val="16"/>
                <w:lang w:val="en-US"/>
              </w:rPr>
              <w:t xml:space="preserve">Country: </w:t>
            </w:r>
            <w:r w:rsidRPr="003737BB">
              <w:rPr>
                <w:rFonts w:ascii="Calibri" w:eastAsia="PMingLiU" w:hAnsi="Calibri" w:cs="Calibri"/>
                <w:sz w:val="16"/>
                <w:szCs w:val="16"/>
                <w:lang w:val="en-US"/>
              </w:rPr>
              <w:t>USA</w:t>
            </w:r>
          </w:p>
        </w:tc>
        <w:tc>
          <w:tcPr>
            <w:tcW w:w="2069" w:type="dxa"/>
            <w:gridSpan w:val="2"/>
            <w:vMerge w:val="restart"/>
            <w:shd w:val="clear" w:color="auto" w:fill="FFF2CC"/>
          </w:tcPr>
          <w:p w:rsidR="00C91D23" w:rsidRPr="003737BB" w:rsidRDefault="00C91D23" w:rsidP="00250B66">
            <w:pPr>
              <w:spacing w:before="0" w:line="240" w:lineRule="auto"/>
              <w:jc w:val="left"/>
              <w:rPr>
                <w:rFonts w:ascii="Calibri" w:eastAsia="PMingLiU" w:hAnsi="Calibri" w:cs="Calibri"/>
                <w:b/>
                <w:sz w:val="16"/>
                <w:szCs w:val="16"/>
                <w:lang w:val="en-US"/>
              </w:rPr>
            </w:pPr>
            <w:r w:rsidRPr="003737BB">
              <w:rPr>
                <w:rFonts w:ascii="Calibri" w:eastAsia="PMingLiU" w:hAnsi="Calibri" w:cs="Calibri"/>
                <w:b/>
                <w:sz w:val="16"/>
                <w:szCs w:val="16"/>
                <w:lang w:val="en-US"/>
              </w:rPr>
              <w:t>proportions, %</w:t>
            </w:r>
          </w:p>
        </w:tc>
        <w:tc>
          <w:tcPr>
            <w:tcW w:w="2924" w:type="dxa"/>
            <w:gridSpan w:val="3"/>
            <w:shd w:val="clear" w:color="auto" w:fill="FFF2CC"/>
          </w:tcPr>
          <w:p w:rsidR="00C91D23" w:rsidRPr="003737BB" w:rsidRDefault="00C91D23" w:rsidP="00250B66">
            <w:pPr>
              <w:spacing w:before="0" w:line="240" w:lineRule="auto"/>
              <w:jc w:val="left"/>
              <w:rPr>
                <w:rFonts w:ascii="Calibri" w:eastAsia="PMingLiU" w:hAnsi="Calibri" w:cs="Calibri"/>
                <w:sz w:val="16"/>
                <w:szCs w:val="16"/>
              </w:rPr>
            </w:pPr>
            <w:r w:rsidRPr="003737BB">
              <w:rPr>
                <w:rFonts w:ascii="Calibri" w:eastAsia="PMingLiU" w:hAnsi="Calibri" w:cs="Calibri"/>
                <w:b/>
                <w:sz w:val="16"/>
                <w:szCs w:val="16"/>
              </w:rPr>
              <w:t>In-hospital death</w:t>
            </w:r>
          </w:p>
        </w:tc>
        <w:tc>
          <w:tcPr>
            <w:tcW w:w="5357" w:type="dxa"/>
            <w:gridSpan w:val="6"/>
            <w:vMerge w:val="restart"/>
            <w:shd w:val="clear" w:color="auto" w:fill="E7E6E6"/>
          </w:tcPr>
          <w:p w:rsidR="00C91D23" w:rsidRPr="003737BB" w:rsidRDefault="00C91D23" w:rsidP="00250B66">
            <w:pPr>
              <w:spacing w:before="0" w:line="240" w:lineRule="auto"/>
              <w:jc w:val="left"/>
              <w:rPr>
                <w:rFonts w:ascii="Calibri" w:eastAsia="PMingLiU" w:hAnsi="Calibri" w:cs="Calibri"/>
                <w:sz w:val="16"/>
                <w:szCs w:val="16"/>
              </w:rPr>
            </w:pPr>
          </w:p>
        </w:tc>
      </w:tr>
      <w:tr w:rsidR="00C91D23" w:rsidRPr="003737BB" w:rsidTr="00250B66">
        <w:trPr>
          <w:trHeight w:val="465"/>
          <w:jc w:val="center"/>
        </w:trPr>
        <w:tc>
          <w:tcPr>
            <w:tcW w:w="981" w:type="dxa"/>
            <w:vMerge/>
            <w:shd w:val="clear" w:color="auto" w:fill="FFFFFF"/>
            <w:vAlign w:val="center"/>
          </w:tcPr>
          <w:p w:rsidR="00C91D23" w:rsidRPr="003737BB" w:rsidRDefault="00C91D23" w:rsidP="00250B66">
            <w:pPr>
              <w:spacing w:before="0" w:line="240" w:lineRule="auto"/>
              <w:jc w:val="left"/>
              <w:rPr>
                <w:rFonts w:ascii="Calibri" w:eastAsia="PMingLiU" w:hAnsi="Calibri" w:cs="Calibri"/>
                <w:sz w:val="16"/>
                <w:szCs w:val="16"/>
                <w:lang w:val="en-US"/>
              </w:rPr>
            </w:pPr>
          </w:p>
        </w:tc>
        <w:tc>
          <w:tcPr>
            <w:tcW w:w="1705" w:type="dxa"/>
            <w:vMerge/>
            <w:shd w:val="clear" w:color="auto" w:fill="FFFFFF"/>
            <w:vAlign w:val="center"/>
          </w:tcPr>
          <w:p w:rsidR="00C91D23" w:rsidRPr="003737BB" w:rsidRDefault="00C91D23" w:rsidP="00250B66">
            <w:pPr>
              <w:spacing w:before="0" w:line="240" w:lineRule="auto"/>
              <w:jc w:val="left"/>
              <w:rPr>
                <w:rFonts w:ascii="Calibri" w:eastAsia="PMingLiU" w:hAnsi="Calibri" w:cs="Calibri"/>
                <w:b/>
                <w:sz w:val="16"/>
                <w:szCs w:val="16"/>
                <w:lang w:val="en-US"/>
              </w:rPr>
            </w:pPr>
          </w:p>
        </w:tc>
        <w:tc>
          <w:tcPr>
            <w:tcW w:w="2069" w:type="dxa"/>
            <w:gridSpan w:val="2"/>
            <w:vMerge/>
            <w:shd w:val="clear" w:color="auto" w:fill="FFF2CC"/>
          </w:tcPr>
          <w:p w:rsidR="00C91D23" w:rsidRPr="003737BB" w:rsidRDefault="00C91D23" w:rsidP="00250B66">
            <w:pPr>
              <w:spacing w:before="0" w:line="240" w:lineRule="auto"/>
              <w:jc w:val="left"/>
              <w:rPr>
                <w:rFonts w:ascii="Calibri" w:eastAsia="PMingLiU" w:hAnsi="Calibri" w:cs="Calibri"/>
                <w:b/>
                <w:sz w:val="16"/>
                <w:szCs w:val="16"/>
                <w:lang w:val="en-US"/>
              </w:rPr>
            </w:pPr>
          </w:p>
        </w:tc>
        <w:tc>
          <w:tcPr>
            <w:tcW w:w="951" w:type="dxa"/>
            <w:shd w:val="clear" w:color="auto" w:fill="FFF2CC"/>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b/>
                <w:sz w:val="16"/>
                <w:szCs w:val="16"/>
              </w:rPr>
              <w:t>Unadjusted OR (95% CI)</w:t>
            </w:r>
          </w:p>
        </w:tc>
        <w:tc>
          <w:tcPr>
            <w:tcW w:w="989" w:type="dxa"/>
            <w:shd w:val="clear" w:color="auto" w:fill="FFF2CC"/>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b/>
                <w:sz w:val="16"/>
                <w:szCs w:val="16"/>
              </w:rPr>
              <w:t>Adjusted OR (95%CI)</w:t>
            </w:r>
          </w:p>
        </w:tc>
        <w:tc>
          <w:tcPr>
            <w:tcW w:w="984" w:type="dxa"/>
            <w:shd w:val="clear" w:color="auto" w:fill="FFF2CC"/>
          </w:tcPr>
          <w:p w:rsidR="00C91D23" w:rsidRPr="003737BB" w:rsidRDefault="00C91D23" w:rsidP="00250B66">
            <w:pPr>
              <w:spacing w:before="0" w:line="240" w:lineRule="auto"/>
              <w:jc w:val="left"/>
              <w:rPr>
                <w:rFonts w:ascii="Calibri" w:eastAsia="PMingLiU" w:hAnsi="Calibri" w:cs="Calibri"/>
                <w:sz w:val="16"/>
                <w:szCs w:val="16"/>
              </w:rPr>
            </w:pPr>
            <w:r w:rsidRPr="003737BB">
              <w:rPr>
                <w:rFonts w:ascii="Calibri" w:eastAsia="PMingLiU" w:hAnsi="Calibri" w:cs="Calibri"/>
                <w:b/>
                <w:sz w:val="16"/>
                <w:szCs w:val="16"/>
              </w:rPr>
              <w:t>c-statistic</w:t>
            </w:r>
          </w:p>
        </w:tc>
        <w:tc>
          <w:tcPr>
            <w:tcW w:w="5357" w:type="dxa"/>
            <w:gridSpan w:val="6"/>
            <w:vMerge/>
            <w:shd w:val="clear" w:color="auto" w:fill="E7E6E6"/>
          </w:tcPr>
          <w:p w:rsidR="00C91D23" w:rsidRPr="003737BB" w:rsidRDefault="00C91D23" w:rsidP="00250B66">
            <w:pPr>
              <w:spacing w:before="0" w:line="240" w:lineRule="auto"/>
              <w:jc w:val="left"/>
              <w:rPr>
                <w:rFonts w:ascii="Calibri" w:eastAsia="PMingLiU" w:hAnsi="Calibri" w:cs="Calibri"/>
                <w:sz w:val="16"/>
                <w:szCs w:val="16"/>
              </w:rPr>
            </w:pPr>
          </w:p>
        </w:tc>
      </w:tr>
      <w:tr w:rsidR="00C91D23" w:rsidRPr="003737BB" w:rsidTr="00250B66">
        <w:trPr>
          <w:trHeight w:val="465"/>
          <w:jc w:val="center"/>
        </w:trPr>
        <w:tc>
          <w:tcPr>
            <w:tcW w:w="981" w:type="dxa"/>
            <w:vMerge/>
            <w:shd w:val="clear" w:color="auto" w:fill="FFFFFF"/>
            <w:vAlign w:val="center"/>
          </w:tcPr>
          <w:p w:rsidR="00C91D23" w:rsidRPr="003737BB" w:rsidRDefault="00C91D23" w:rsidP="00250B66">
            <w:pPr>
              <w:spacing w:before="0" w:line="240" w:lineRule="auto"/>
              <w:jc w:val="left"/>
              <w:rPr>
                <w:rFonts w:ascii="Calibri" w:eastAsia="PMingLiU" w:hAnsi="Calibri" w:cs="Calibri"/>
                <w:sz w:val="16"/>
                <w:szCs w:val="16"/>
              </w:rPr>
            </w:pPr>
          </w:p>
        </w:tc>
        <w:tc>
          <w:tcPr>
            <w:tcW w:w="1705" w:type="dxa"/>
            <w:vMerge w:val="restart"/>
            <w:shd w:val="clear" w:color="auto" w:fill="FFFFFF"/>
            <w:vAlign w:val="center"/>
          </w:tcPr>
          <w:p w:rsidR="00C91D23" w:rsidRPr="003737BB" w:rsidRDefault="00C91D23" w:rsidP="00250B66">
            <w:pPr>
              <w:spacing w:before="0" w:line="240" w:lineRule="auto"/>
              <w:jc w:val="left"/>
              <w:rPr>
                <w:rFonts w:ascii="Calibri" w:eastAsia="PMingLiU" w:hAnsi="Calibri" w:cs="Calibri"/>
                <w:b/>
                <w:sz w:val="16"/>
                <w:szCs w:val="16"/>
                <w:lang w:val="en-US"/>
              </w:rPr>
            </w:pPr>
            <w:r w:rsidRPr="003737BB">
              <w:rPr>
                <w:rFonts w:ascii="Calibri" w:eastAsia="PMingLiU" w:hAnsi="Calibri" w:cs="Calibri"/>
                <w:b/>
                <w:sz w:val="16"/>
                <w:szCs w:val="16"/>
                <w:lang w:val="en-US"/>
              </w:rPr>
              <w:t xml:space="preserve">Population: </w:t>
            </w:r>
            <w:r w:rsidRPr="003737BB">
              <w:rPr>
                <w:rFonts w:ascii="Calibri" w:eastAsia="PMingLiU" w:hAnsi="Calibri" w:cs="Calibri"/>
                <w:sz w:val="16"/>
                <w:szCs w:val="16"/>
              </w:rPr>
              <w:t xml:space="preserve">Patients aged </w:t>
            </w:r>
            <w:r w:rsidRPr="003737BB">
              <w:rPr>
                <w:rFonts w:ascii="Calibri" w:eastAsia="PMingLiU" w:hAnsi="Calibri" w:cs="Calibri"/>
                <w:bCs/>
                <w:sz w:val="16"/>
                <w:szCs w:val="16"/>
              </w:rPr>
              <w:t>≥18 years who were hospitalised as an emergency with primary diagnosis of acute coronary Syndrome between January 2004 and December 2014  (nationwide)</w:t>
            </w:r>
          </w:p>
        </w:tc>
        <w:tc>
          <w:tcPr>
            <w:tcW w:w="2069" w:type="dxa"/>
            <w:gridSpan w:val="2"/>
            <w:shd w:val="clear" w:color="auto" w:fill="FFFFFF"/>
          </w:tcPr>
          <w:p w:rsidR="00C91D23" w:rsidRPr="003737BB" w:rsidRDefault="00C91D23" w:rsidP="00250B66">
            <w:pPr>
              <w:spacing w:before="0" w:line="240" w:lineRule="auto"/>
              <w:jc w:val="left"/>
              <w:rPr>
                <w:rFonts w:ascii="Calibri" w:eastAsia="PMingLiU" w:hAnsi="Calibri" w:cs="Calibri"/>
                <w:b/>
                <w:sz w:val="16"/>
                <w:szCs w:val="16"/>
                <w:lang w:val="en-US"/>
              </w:rPr>
            </w:pPr>
            <w:r w:rsidRPr="003737BB">
              <w:rPr>
                <w:rFonts w:ascii="Calibri" w:eastAsia="PMingLiU" w:hAnsi="Calibri" w:cs="Calibri"/>
                <w:b/>
                <w:sz w:val="16"/>
                <w:szCs w:val="16"/>
                <w:lang w:val="en-US"/>
              </w:rPr>
              <w:t xml:space="preserve">Low: </w:t>
            </w:r>
            <w:r w:rsidRPr="003737BB">
              <w:rPr>
                <w:rFonts w:ascii="Calibri" w:eastAsia="PMingLiU" w:hAnsi="Calibri" w:cs="Calibri"/>
                <w:sz w:val="16"/>
                <w:szCs w:val="16"/>
                <w:lang w:val="en-US"/>
              </w:rPr>
              <w:t>86.5%</w:t>
            </w:r>
          </w:p>
        </w:tc>
        <w:tc>
          <w:tcPr>
            <w:tcW w:w="951" w:type="dxa"/>
            <w:shd w:val="clear" w:color="auto" w:fill="FFFFFF"/>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NA</w:t>
            </w:r>
          </w:p>
        </w:tc>
        <w:tc>
          <w:tcPr>
            <w:tcW w:w="989" w:type="dxa"/>
            <w:shd w:val="clear" w:color="auto" w:fill="FFFFFF"/>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1.0</w:t>
            </w:r>
          </w:p>
        </w:tc>
        <w:tc>
          <w:tcPr>
            <w:tcW w:w="984" w:type="dxa"/>
            <w:vMerge w:val="restart"/>
            <w:shd w:val="clear" w:color="auto" w:fill="FFFFFF"/>
          </w:tcPr>
          <w:p w:rsidR="00C91D23" w:rsidRPr="003737BB" w:rsidRDefault="00C91D23" w:rsidP="00250B66">
            <w:pPr>
              <w:spacing w:before="0" w:line="240" w:lineRule="auto"/>
              <w:jc w:val="left"/>
              <w:rPr>
                <w:rFonts w:ascii="Calibri" w:eastAsia="PMingLiU" w:hAnsi="Calibri" w:cs="Calibri"/>
                <w:sz w:val="16"/>
                <w:szCs w:val="16"/>
              </w:rPr>
            </w:pPr>
            <w:r w:rsidRPr="003737BB">
              <w:rPr>
                <w:rFonts w:ascii="Calibri" w:eastAsia="PMingLiU" w:hAnsi="Calibri" w:cs="Calibri"/>
                <w:sz w:val="16"/>
                <w:szCs w:val="16"/>
              </w:rPr>
              <w:t>NA</w:t>
            </w:r>
          </w:p>
        </w:tc>
        <w:tc>
          <w:tcPr>
            <w:tcW w:w="5357" w:type="dxa"/>
            <w:gridSpan w:val="6"/>
            <w:vMerge/>
            <w:shd w:val="clear" w:color="auto" w:fill="E2EFD9"/>
          </w:tcPr>
          <w:p w:rsidR="00C91D23" w:rsidRPr="003737BB" w:rsidRDefault="00C91D23" w:rsidP="00250B66">
            <w:pPr>
              <w:spacing w:before="0" w:line="240" w:lineRule="auto"/>
              <w:jc w:val="left"/>
              <w:rPr>
                <w:rFonts w:ascii="Calibri" w:eastAsia="PMingLiU" w:hAnsi="Calibri" w:cs="Calibri"/>
                <w:sz w:val="16"/>
                <w:szCs w:val="16"/>
              </w:rPr>
            </w:pPr>
          </w:p>
        </w:tc>
      </w:tr>
      <w:tr w:rsidR="00C91D23" w:rsidRPr="003737BB" w:rsidTr="00250B66">
        <w:trPr>
          <w:trHeight w:val="465"/>
          <w:jc w:val="center"/>
        </w:trPr>
        <w:tc>
          <w:tcPr>
            <w:tcW w:w="981" w:type="dxa"/>
            <w:vMerge/>
            <w:shd w:val="clear" w:color="auto" w:fill="FFFFFF"/>
            <w:vAlign w:val="center"/>
          </w:tcPr>
          <w:p w:rsidR="00C91D23" w:rsidRPr="003737BB" w:rsidRDefault="00C91D23" w:rsidP="00250B66">
            <w:pPr>
              <w:spacing w:before="0" w:line="240" w:lineRule="auto"/>
              <w:jc w:val="left"/>
              <w:rPr>
                <w:rFonts w:ascii="Calibri" w:eastAsia="PMingLiU" w:hAnsi="Calibri" w:cs="Calibri"/>
                <w:sz w:val="16"/>
                <w:szCs w:val="16"/>
              </w:rPr>
            </w:pPr>
          </w:p>
        </w:tc>
        <w:tc>
          <w:tcPr>
            <w:tcW w:w="1705" w:type="dxa"/>
            <w:vMerge/>
            <w:shd w:val="clear" w:color="auto" w:fill="FFFFFF"/>
            <w:vAlign w:val="center"/>
          </w:tcPr>
          <w:p w:rsidR="00C91D23" w:rsidRPr="003737BB" w:rsidRDefault="00C91D23" w:rsidP="00250B66">
            <w:pPr>
              <w:spacing w:before="0" w:line="240" w:lineRule="auto"/>
              <w:jc w:val="left"/>
              <w:rPr>
                <w:rFonts w:ascii="Calibri" w:eastAsia="PMingLiU" w:hAnsi="Calibri" w:cs="Calibri"/>
                <w:b/>
                <w:sz w:val="16"/>
                <w:szCs w:val="16"/>
                <w:lang w:val="en-US"/>
              </w:rPr>
            </w:pPr>
          </w:p>
        </w:tc>
        <w:tc>
          <w:tcPr>
            <w:tcW w:w="2069" w:type="dxa"/>
            <w:gridSpan w:val="2"/>
            <w:shd w:val="clear" w:color="auto" w:fill="FFFFFF"/>
          </w:tcPr>
          <w:p w:rsidR="00C91D23" w:rsidRPr="003737BB" w:rsidRDefault="00C91D23" w:rsidP="00250B66">
            <w:pPr>
              <w:spacing w:before="0" w:line="240" w:lineRule="auto"/>
              <w:jc w:val="left"/>
              <w:rPr>
                <w:rFonts w:ascii="Calibri" w:eastAsia="PMingLiU" w:hAnsi="Calibri" w:cs="Calibri"/>
                <w:b/>
                <w:sz w:val="16"/>
                <w:szCs w:val="16"/>
                <w:lang w:val="en-US"/>
              </w:rPr>
            </w:pPr>
            <w:r w:rsidRPr="003737BB">
              <w:rPr>
                <w:rFonts w:ascii="Calibri" w:eastAsia="PMingLiU" w:hAnsi="Calibri" w:cs="Calibri"/>
                <w:b/>
                <w:sz w:val="16"/>
                <w:szCs w:val="16"/>
                <w:lang w:val="en-US"/>
              </w:rPr>
              <w:t xml:space="preserve">Intermediate: </w:t>
            </w:r>
            <w:r w:rsidRPr="003737BB">
              <w:rPr>
                <w:rFonts w:ascii="Calibri" w:eastAsia="PMingLiU" w:hAnsi="Calibri" w:cs="Calibri"/>
                <w:sz w:val="16"/>
                <w:szCs w:val="16"/>
                <w:lang w:val="en-US"/>
              </w:rPr>
              <w:t>13.4%</w:t>
            </w:r>
          </w:p>
        </w:tc>
        <w:tc>
          <w:tcPr>
            <w:tcW w:w="951" w:type="dxa"/>
            <w:shd w:val="clear" w:color="auto" w:fill="FFFFFF"/>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NA</w:t>
            </w:r>
          </w:p>
        </w:tc>
        <w:tc>
          <w:tcPr>
            <w:tcW w:w="989" w:type="dxa"/>
            <w:shd w:val="clear" w:color="auto" w:fill="FFFFFF"/>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rPr>
              <w:t>3.73 (3.66-3.80)</w:t>
            </w:r>
          </w:p>
        </w:tc>
        <w:tc>
          <w:tcPr>
            <w:tcW w:w="984" w:type="dxa"/>
            <w:vMerge/>
            <w:shd w:val="clear" w:color="auto" w:fill="E2EFD9"/>
          </w:tcPr>
          <w:p w:rsidR="00C91D23" w:rsidRPr="003737BB" w:rsidRDefault="00C91D23" w:rsidP="00250B66">
            <w:pPr>
              <w:spacing w:before="0" w:line="240" w:lineRule="auto"/>
              <w:jc w:val="left"/>
              <w:rPr>
                <w:rFonts w:ascii="Calibri" w:eastAsia="PMingLiU" w:hAnsi="Calibri" w:cs="Calibri"/>
                <w:sz w:val="16"/>
                <w:szCs w:val="16"/>
              </w:rPr>
            </w:pPr>
          </w:p>
        </w:tc>
        <w:tc>
          <w:tcPr>
            <w:tcW w:w="5357" w:type="dxa"/>
            <w:gridSpan w:val="6"/>
            <w:vMerge/>
            <w:shd w:val="clear" w:color="auto" w:fill="E2EFD9"/>
          </w:tcPr>
          <w:p w:rsidR="00C91D23" w:rsidRPr="003737BB" w:rsidRDefault="00C91D23" w:rsidP="00250B66">
            <w:pPr>
              <w:spacing w:before="0" w:line="240" w:lineRule="auto"/>
              <w:jc w:val="left"/>
              <w:rPr>
                <w:rFonts w:ascii="Calibri" w:eastAsia="PMingLiU" w:hAnsi="Calibri" w:cs="Calibri"/>
                <w:sz w:val="16"/>
                <w:szCs w:val="16"/>
              </w:rPr>
            </w:pPr>
          </w:p>
        </w:tc>
      </w:tr>
      <w:tr w:rsidR="00C91D23" w:rsidRPr="003737BB" w:rsidTr="00250B66">
        <w:trPr>
          <w:trHeight w:val="870"/>
          <w:jc w:val="center"/>
        </w:trPr>
        <w:tc>
          <w:tcPr>
            <w:tcW w:w="981" w:type="dxa"/>
            <w:vMerge/>
            <w:shd w:val="clear" w:color="auto" w:fill="FFFFFF"/>
            <w:vAlign w:val="center"/>
          </w:tcPr>
          <w:p w:rsidR="00C91D23" w:rsidRPr="003737BB" w:rsidRDefault="00C91D23" w:rsidP="00250B66">
            <w:pPr>
              <w:spacing w:before="0" w:line="240" w:lineRule="auto"/>
              <w:jc w:val="left"/>
              <w:rPr>
                <w:rFonts w:ascii="Calibri" w:eastAsia="PMingLiU" w:hAnsi="Calibri" w:cs="Calibri"/>
                <w:sz w:val="16"/>
                <w:szCs w:val="16"/>
              </w:rPr>
            </w:pPr>
          </w:p>
        </w:tc>
        <w:tc>
          <w:tcPr>
            <w:tcW w:w="1705" w:type="dxa"/>
            <w:shd w:val="clear" w:color="auto" w:fill="FFFFFF"/>
            <w:vAlign w:val="center"/>
          </w:tcPr>
          <w:p w:rsidR="00C91D23" w:rsidRPr="003737BB" w:rsidRDefault="00C91D23" w:rsidP="00250B66">
            <w:pPr>
              <w:spacing w:before="0" w:line="240" w:lineRule="auto"/>
              <w:jc w:val="left"/>
              <w:rPr>
                <w:rFonts w:ascii="Calibri" w:eastAsia="PMingLiU" w:hAnsi="Calibri" w:cs="Calibri"/>
                <w:b/>
                <w:sz w:val="16"/>
                <w:szCs w:val="16"/>
                <w:lang w:val="en-US"/>
              </w:rPr>
            </w:pPr>
            <w:r w:rsidRPr="003737BB">
              <w:rPr>
                <w:rFonts w:ascii="Calibri" w:eastAsia="PMingLiU" w:hAnsi="Calibri" w:cs="Calibri"/>
                <w:b/>
                <w:sz w:val="16"/>
                <w:szCs w:val="16"/>
                <w:lang w:val="en-US"/>
              </w:rPr>
              <w:t xml:space="preserve">Number of patients: </w:t>
            </w:r>
            <w:r w:rsidRPr="003737BB">
              <w:rPr>
                <w:rFonts w:ascii="Calibri" w:eastAsia="PMingLiU" w:hAnsi="Calibri" w:cs="Calibri"/>
                <w:sz w:val="16"/>
                <w:szCs w:val="16"/>
              </w:rPr>
              <w:t>7,398,572</w:t>
            </w:r>
          </w:p>
        </w:tc>
        <w:tc>
          <w:tcPr>
            <w:tcW w:w="2069" w:type="dxa"/>
            <w:gridSpan w:val="2"/>
            <w:shd w:val="clear" w:color="auto" w:fill="FFFFFF"/>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b/>
                <w:sz w:val="16"/>
                <w:szCs w:val="16"/>
                <w:lang w:val="en-US"/>
              </w:rPr>
              <w:t xml:space="preserve">High: </w:t>
            </w:r>
            <w:r w:rsidRPr="003737BB">
              <w:rPr>
                <w:rFonts w:ascii="Calibri" w:eastAsia="PMingLiU" w:hAnsi="Calibri" w:cs="Calibri"/>
                <w:sz w:val="16"/>
                <w:szCs w:val="16"/>
                <w:lang w:val="en-US"/>
              </w:rPr>
              <w:t>0.1%</w:t>
            </w:r>
          </w:p>
          <w:p w:rsidR="00C91D23" w:rsidRPr="003737BB" w:rsidRDefault="00C91D23" w:rsidP="00250B66">
            <w:pPr>
              <w:spacing w:before="0" w:line="240" w:lineRule="auto"/>
              <w:jc w:val="left"/>
              <w:rPr>
                <w:rFonts w:ascii="Calibri" w:eastAsia="PMingLiU" w:hAnsi="Calibri" w:cs="Calibri"/>
                <w:sz w:val="16"/>
                <w:szCs w:val="16"/>
                <w:lang w:val="en-US"/>
              </w:rPr>
            </w:pPr>
          </w:p>
          <w:p w:rsidR="00C91D23" w:rsidRPr="003737BB" w:rsidRDefault="00C91D23" w:rsidP="00250B66">
            <w:pPr>
              <w:spacing w:before="0" w:line="240" w:lineRule="auto"/>
              <w:jc w:val="left"/>
              <w:rPr>
                <w:rFonts w:ascii="Calibri" w:eastAsia="PMingLiU" w:hAnsi="Calibri" w:cs="Calibri"/>
                <w:b/>
                <w:sz w:val="16"/>
                <w:szCs w:val="16"/>
                <w:lang w:val="en-US"/>
              </w:rPr>
            </w:pPr>
          </w:p>
        </w:tc>
        <w:tc>
          <w:tcPr>
            <w:tcW w:w="951" w:type="dxa"/>
            <w:shd w:val="clear" w:color="auto" w:fill="FFFFFF"/>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NA</w:t>
            </w:r>
          </w:p>
        </w:tc>
        <w:tc>
          <w:tcPr>
            <w:tcW w:w="989" w:type="dxa"/>
            <w:shd w:val="clear" w:color="auto" w:fill="FFFFFF"/>
          </w:tcPr>
          <w:p w:rsidR="00C91D23" w:rsidRPr="003737BB" w:rsidRDefault="00C91D23" w:rsidP="00250B66">
            <w:pPr>
              <w:spacing w:before="0" w:line="240" w:lineRule="auto"/>
              <w:jc w:val="left"/>
              <w:rPr>
                <w:rFonts w:ascii="Calibri" w:eastAsia="PMingLiU" w:hAnsi="Calibri" w:cs="Calibri"/>
                <w:sz w:val="16"/>
                <w:szCs w:val="16"/>
              </w:rPr>
            </w:pPr>
            <w:r w:rsidRPr="003737BB">
              <w:rPr>
                <w:rFonts w:ascii="Calibri" w:eastAsia="PMingLiU" w:hAnsi="Calibri" w:cs="Calibri"/>
                <w:sz w:val="16"/>
                <w:szCs w:val="16"/>
              </w:rPr>
              <w:t>2.57 (2.18-3.04)</w:t>
            </w:r>
          </w:p>
          <w:p w:rsidR="00C91D23" w:rsidRPr="003737BB" w:rsidRDefault="00C91D23" w:rsidP="00250B66">
            <w:pPr>
              <w:spacing w:before="0" w:line="240" w:lineRule="auto"/>
              <w:jc w:val="left"/>
              <w:rPr>
                <w:rFonts w:ascii="Calibri" w:eastAsia="PMingLiU" w:hAnsi="Calibri" w:cs="Calibri"/>
                <w:sz w:val="16"/>
                <w:szCs w:val="16"/>
              </w:rPr>
            </w:pPr>
          </w:p>
          <w:p w:rsidR="00C91D23" w:rsidRPr="003737BB" w:rsidRDefault="00C91D23" w:rsidP="00250B66">
            <w:pPr>
              <w:spacing w:before="0" w:line="240" w:lineRule="auto"/>
              <w:jc w:val="left"/>
              <w:rPr>
                <w:rFonts w:ascii="Calibri" w:eastAsia="PMingLiU" w:hAnsi="Calibri" w:cs="Calibri"/>
                <w:sz w:val="16"/>
                <w:szCs w:val="16"/>
              </w:rPr>
            </w:pPr>
          </w:p>
          <w:p w:rsidR="00C91D23" w:rsidRPr="003737BB" w:rsidRDefault="00C91D23" w:rsidP="00250B66">
            <w:pPr>
              <w:spacing w:before="0" w:line="240" w:lineRule="auto"/>
              <w:jc w:val="left"/>
              <w:rPr>
                <w:rFonts w:ascii="Calibri" w:eastAsia="PMingLiU" w:hAnsi="Calibri" w:cs="Calibri"/>
                <w:sz w:val="16"/>
                <w:szCs w:val="16"/>
                <w:lang w:val="en-US"/>
              </w:rPr>
            </w:pPr>
          </w:p>
        </w:tc>
        <w:tc>
          <w:tcPr>
            <w:tcW w:w="984" w:type="dxa"/>
            <w:vMerge/>
            <w:shd w:val="clear" w:color="auto" w:fill="E2EFD9"/>
          </w:tcPr>
          <w:p w:rsidR="00C91D23" w:rsidRPr="003737BB" w:rsidRDefault="00C91D23" w:rsidP="00250B66">
            <w:pPr>
              <w:spacing w:before="0" w:line="240" w:lineRule="auto"/>
              <w:jc w:val="left"/>
              <w:rPr>
                <w:rFonts w:ascii="Calibri" w:eastAsia="PMingLiU" w:hAnsi="Calibri" w:cs="Calibri"/>
                <w:sz w:val="16"/>
                <w:szCs w:val="16"/>
              </w:rPr>
            </w:pPr>
          </w:p>
        </w:tc>
        <w:tc>
          <w:tcPr>
            <w:tcW w:w="5357" w:type="dxa"/>
            <w:gridSpan w:val="6"/>
            <w:vMerge/>
            <w:shd w:val="clear" w:color="auto" w:fill="E2EFD9"/>
          </w:tcPr>
          <w:p w:rsidR="00C91D23" w:rsidRPr="003737BB" w:rsidRDefault="00C91D23" w:rsidP="00250B66">
            <w:pPr>
              <w:spacing w:before="0" w:line="240" w:lineRule="auto"/>
              <w:jc w:val="left"/>
              <w:rPr>
                <w:rFonts w:ascii="Calibri" w:eastAsia="PMingLiU" w:hAnsi="Calibri" w:cs="Calibri"/>
                <w:sz w:val="16"/>
                <w:szCs w:val="16"/>
              </w:rPr>
            </w:pPr>
          </w:p>
        </w:tc>
      </w:tr>
      <w:tr w:rsidR="00C91D23" w:rsidRPr="003737BB" w:rsidTr="00250B66">
        <w:trPr>
          <w:trHeight w:val="465"/>
          <w:jc w:val="center"/>
        </w:trPr>
        <w:tc>
          <w:tcPr>
            <w:tcW w:w="981" w:type="dxa"/>
            <w:vMerge w:val="restart"/>
            <w:shd w:val="clear" w:color="auto" w:fill="E2EFD9"/>
            <w:vAlign w:val="center"/>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 xml:space="preserve">Bonjour et al. 2021 </w:t>
            </w:r>
            <w:r w:rsidRPr="003737BB">
              <w:rPr>
                <w:rFonts w:ascii="Calibri" w:eastAsia="PMingLiU" w:hAnsi="Calibri" w:cs="Calibri"/>
                <w:sz w:val="16"/>
                <w:szCs w:val="16"/>
                <w:lang w:val="en-US"/>
              </w:rPr>
              <w:fldChar w:fldCharType="begin"/>
            </w:r>
            <w:r>
              <w:rPr>
                <w:rFonts w:ascii="Calibri" w:eastAsia="PMingLiU" w:hAnsi="Calibri" w:cs="Calibri"/>
                <w:sz w:val="16"/>
                <w:szCs w:val="16"/>
                <w:lang w:val="en-US"/>
              </w:rPr>
              <w:instrText xml:space="preserve"> ADDIN EN.CITE &lt;EndNote&gt;&lt;Cite&gt;&lt;Author&gt;Bonjour&lt;/Author&gt;&lt;Year&gt;2021&lt;/Year&gt;&lt;RecNum&gt;446&lt;/RecNum&gt;&lt;DisplayText&gt;[19]&lt;/DisplayText&gt;&lt;record&gt;&lt;rec-number&gt;446&lt;/rec-number&gt;&lt;foreign-keys&gt;&lt;key app="EN" db-id="2t25e92dp5r9vqesffnxxapr20p0sfr9r5et" timestamp="1631711979"&gt;446&lt;/key&gt;&lt;/foreign-keys&gt;&lt;ref-type name="Journal Article"&gt;17&lt;/ref-type&gt;&lt;contributors&gt;&lt;authors&gt;&lt;author&gt;Bonjour, Thierry&lt;/author&gt;&lt;author&gt;Waeber, Gérard&lt;/author&gt;&lt;author&gt;Marques-Vidal, Pedro&lt;/author&gt;&lt;/authors&gt;&lt;/contributors&gt;&lt;titles&gt;&lt;title&gt;Trends in prevalence and outcomes of frailty in a Swiss university hospital: a retrospective observational study&lt;/title&gt;&lt;secondary-title&gt;Age and Ageing&lt;/secondary-title&gt;&lt;/titles&gt;&lt;periodical&gt;&lt;full-title&gt;Age and Ageing&lt;/full-title&gt;&lt;/periodical&gt;&lt;pages&gt;1306-1313&lt;/pages&gt;&lt;volume&gt;50&lt;/volume&gt;&lt;number&gt;4&lt;/number&gt;&lt;dates&gt;&lt;year&gt;2021&lt;/year&gt;&lt;/dates&gt;&lt;urls&gt;&lt;/urls&gt;&lt;/record&gt;&lt;/Cite&gt;&lt;/EndNote&gt;</w:instrText>
            </w:r>
            <w:r w:rsidRPr="003737BB">
              <w:rPr>
                <w:rFonts w:ascii="Calibri" w:eastAsia="PMingLiU" w:hAnsi="Calibri" w:cs="Calibri"/>
                <w:sz w:val="16"/>
                <w:szCs w:val="16"/>
                <w:lang w:val="en-US"/>
              </w:rPr>
              <w:fldChar w:fldCharType="separate"/>
            </w:r>
            <w:r>
              <w:rPr>
                <w:rFonts w:ascii="Calibri" w:eastAsia="PMingLiU" w:hAnsi="Calibri" w:cs="Calibri"/>
                <w:noProof/>
                <w:sz w:val="16"/>
                <w:szCs w:val="16"/>
                <w:lang w:val="en-US"/>
              </w:rPr>
              <w:t>[19]</w:t>
            </w:r>
            <w:r w:rsidRPr="003737BB">
              <w:rPr>
                <w:rFonts w:ascii="Calibri" w:eastAsia="PMingLiU" w:hAnsi="Calibri" w:cs="Calibri"/>
                <w:sz w:val="16"/>
                <w:szCs w:val="16"/>
                <w:lang w:val="en-US"/>
              </w:rPr>
              <w:fldChar w:fldCharType="end"/>
            </w:r>
          </w:p>
        </w:tc>
        <w:tc>
          <w:tcPr>
            <w:tcW w:w="1705" w:type="dxa"/>
            <w:vMerge w:val="restart"/>
            <w:shd w:val="clear" w:color="auto" w:fill="E2EFD9"/>
            <w:vAlign w:val="center"/>
          </w:tcPr>
          <w:p w:rsidR="00C91D23" w:rsidRPr="003737BB" w:rsidRDefault="00C91D23" w:rsidP="00250B66">
            <w:pPr>
              <w:spacing w:before="0" w:line="240" w:lineRule="auto"/>
              <w:jc w:val="left"/>
              <w:rPr>
                <w:rFonts w:ascii="Calibri" w:eastAsia="PMingLiU" w:hAnsi="Calibri" w:cs="Calibri"/>
                <w:b/>
                <w:sz w:val="16"/>
                <w:szCs w:val="16"/>
                <w:lang w:val="en-US"/>
              </w:rPr>
            </w:pPr>
            <w:r w:rsidRPr="003737BB">
              <w:rPr>
                <w:rFonts w:ascii="Calibri" w:eastAsia="PMingLiU" w:hAnsi="Calibri" w:cs="Calibri"/>
                <w:b/>
                <w:sz w:val="16"/>
                <w:szCs w:val="16"/>
                <w:lang w:val="en-US"/>
              </w:rPr>
              <w:t xml:space="preserve">Country: </w:t>
            </w:r>
            <w:r w:rsidRPr="003737BB">
              <w:rPr>
                <w:rFonts w:ascii="Calibri" w:eastAsia="PMingLiU" w:hAnsi="Calibri" w:cs="Calibri"/>
                <w:sz w:val="16"/>
                <w:szCs w:val="16"/>
                <w:lang w:val="en-US"/>
              </w:rPr>
              <w:t>Switzerland</w:t>
            </w:r>
          </w:p>
        </w:tc>
        <w:tc>
          <w:tcPr>
            <w:tcW w:w="2069" w:type="dxa"/>
            <w:gridSpan w:val="2"/>
            <w:vMerge w:val="restart"/>
            <w:shd w:val="clear" w:color="auto" w:fill="FFF2CC"/>
          </w:tcPr>
          <w:p w:rsidR="00C91D23" w:rsidRPr="003737BB" w:rsidRDefault="00C91D23" w:rsidP="00250B66">
            <w:pPr>
              <w:spacing w:before="0" w:line="240" w:lineRule="auto"/>
              <w:jc w:val="left"/>
              <w:rPr>
                <w:rFonts w:ascii="Calibri" w:eastAsia="PMingLiU" w:hAnsi="Calibri" w:cs="Calibri"/>
                <w:b/>
                <w:sz w:val="16"/>
                <w:szCs w:val="16"/>
                <w:lang w:val="en-US"/>
              </w:rPr>
            </w:pPr>
            <w:r w:rsidRPr="003737BB">
              <w:rPr>
                <w:rFonts w:ascii="Calibri" w:eastAsia="PMingLiU" w:hAnsi="Calibri" w:cs="Calibri"/>
                <w:b/>
                <w:sz w:val="16"/>
                <w:szCs w:val="16"/>
                <w:lang w:val="en-US"/>
              </w:rPr>
              <w:t>proportions, %</w:t>
            </w:r>
          </w:p>
        </w:tc>
        <w:tc>
          <w:tcPr>
            <w:tcW w:w="2924" w:type="dxa"/>
            <w:gridSpan w:val="3"/>
            <w:shd w:val="clear" w:color="auto" w:fill="FFF2CC"/>
          </w:tcPr>
          <w:p w:rsidR="00C91D23" w:rsidRPr="003737BB" w:rsidRDefault="00C91D23" w:rsidP="00250B66">
            <w:pPr>
              <w:spacing w:before="0" w:line="240" w:lineRule="auto"/>
              <w:jc w:val="left"/>
              <w:rPr>
                <w:rFonts w:ascii="Calibri" w:eastAsia="PMingLiU" w:hAnsi="Calibri" w:cs="Calibri"/>
                <w:b/>
                <w:sz w:val="16"/>
                <w:szCs w:val="16"/>
                <w:lang w:val="en-US"/>
              </w:rPr>
            </w:pPr>
            <w:r w:rsidRPr="003737BB">
              <w:rPr>
                <w:rFonts w:ascii="Calibri" w:eastAsia="PMingLiU" w:hAnsi="Calibri" w:cs="Calibri"/>
                <w:b/>
                <w:sz w:val="16"/>
                <w:szCs w:val="16"/>
                <w:lang w:val="en-US"/>
              </w:rPr>
              <w:t>30-day survival</w:t>
            </w:r>
          </w:p>
        </w:tc>
        <w:tc>
          <w:tcPr>
            <w:tcW w:w="2680" w:type="dxa"/>
            <w:gridSpan w:val="3"/>
            <w:shd w:val="clear" w:color="auto" w:fill="FFF2CC"/>
          </w:tcPr>
          <w:p w:rsidR="00C91D23" w:rsidRPr="003737BB" w:rsidRDefault="00C91D23" w:rsidP="00250B66">
            <w:pPr>
              <w:spacing w:before="0" w:line="240" w:lineRule="auto"/>
              <w:jc w:val="left"/>
              <w:rPr>
                <w:rFonts w:ascii="Calibri" w:eastAsia="PMingLiU" w:hAnsi="Calibri" w:cs="Calibri"/>
                <w:b/>
                <w:sz w:val="16"/>
                <w:szCs w:val="16"/>
                <w:lang w:val="en-US"/>
              </w:rPr>
            </w:pPr>
            <w:r w:rsidRPr="003737BB">
              <w:rPr>
                <w:rFonts w:ascii="Calibri" w:eastAsia="PMingLiU" w:hAnsi="Calibri" w:cs="Calibri"/>
                <w:b/>
                <w:sz w:val="16"/>
                <w:szCs w:val="16"/>
                <w:lang w:val="en-US"/>
              </w:rPr>
              <w:t>90-day survival</w:t>
            </w:r>
          </w:p>
        </w:tc>
        <w:tc>
          <w:tcPr>
            <w:tcW w:w="2677" w:type="dxa"/>
            <w:gridSpan w:val="3"/>
            <w:shd w:val="clear" w:color="auto" w:fill="FFF2CC"/>
          </w:tcPr>
          <w:p w:rsidR="00C91D23" w:rsidRPr="003737BB" w:rsidRDefault="00C91D23" w:rsidP="00250B66">
            <w:pPr>
              <w:spacing w:before="0" w:line="240" w:lineRule="auto"/>
              <w:jc w:val="left"/>
              <w:rPr>
                <w:rFonts w:ascii="Calibri" w:eastAsia="PMingLiU" w:hAnsi="Calibri" w:cs="Calibri"/>
                <w:b/>
                <w:sz w:val="16"/>
                <w:szCs w:val="16"/>
                <w:lang w:val="en-US"/>
              </w:rPr>
            </w:pPr>
            <w:r w:rsidRPr="003737BB">
              <w:rPr>
                <w:rFonts w:ascii="Calibri" w:eastAsia="PMingLiU" w:hAnsi="Calibri" w:cs="Calibri"/>
                <w:b/>
                <w:sz w:val="16"/>
                <w:szCs w:val="16"/>
                <w:lang w:val="en-US"/>
              </w:rPr>
              <w:t>1-year survival</w:t>
            </w:r>
          </w:p>
        </w:tc>
      </w:tr>
      <w:tr w:rsidR="00C91D23" w:rsidRPr="003737BB" w:rsidTr="00250B66">
        <w:trPr>
          <w:trHeight w:val="465"/>
          <w:jc w:val="center"/>
        </w:trPr>
        <w:tc>
          <w:tcPr>
            <w:tcW w:w="981" w:type="dxa"/>
            <w:vMerge/>
            <w:shd w:val="clear" w:color="auto" w:fill="E2EFD9"/>
            <w:vAlign w:val="center"/>
          </w:tcPr>
          <w:p w:rsidR="00C91D23" w:rsidRPr="003737BB" w:rsidRDefault="00C91D23" w:rsidP="00250B66">
            <w:pPr>
              <w:spacing w:before="0" w:line="240" w:lineRule="auto"/>
              <w:jc w:val="left"/>
              <w:rPr>
                <w:rFonts w:ascii="Calibri" w:eastAsia="PMingLiU" w:hAnsi="Calibri" w:cs="Calibri"/>
                <w:sz w:val="16"/>
                <w:szCs w:val="16"/>
                <w:lang w:val="en-US"/>
              </w:rPr>
            </w:pPr>
          </w:p>
        </w:tc>
        <w:tc>
          <w:tcPr>
            <w:tcW w:w="1705" w:type="dxa"/>
            <w:vMerge/>
            <w:shd w:val="clear" w:color="auto" w:fill="E2EFD9"/>
            <w:vAlign w:val="center"/>
          </w:tcPr>
          <w:p w:rsidR="00C91D23" w:rsidRPr="003737BB" w:rsidRDefault="00C91D23" w:rsidP="00250B66">
            <w:pPr>
              <w:spacing w:before="0" w:line="240" w:lineRule="auto"/>
              <w:jc w:val="left"/>
              <w:rPr>
                <w:rFonts w:ascii="Calibri" w:eastAsia="PMingLiU" w:hAnsi="Calibri" w:cs="Calibri"/>
                <w:b/>
                <w:sz w:val="16"/>
                <w:szCs w:val="16"/>
                <w:lang w:val="en-US"/>
              </w:rPr>
            </w:pPr>
          </w:p>
        </w:tc>
        <w:tc>
          <w:tcPr>
            <w:tcW w:w="2069" w:type="dxa"/>
            <w:gridSpan w:val="2"/>
            <w:vMerge/>
            <w:shd w:val="clear" w:color="auto" w:fill="FFF2CC"/>
          </w:tcPr>
          <w:p w:rsidR="00C91D23" w:rsidRPr="003737BB" w:rsidRDefault="00C91D23" w:rsidP="00250B66">
            <w:pPr>
              <w:spacing w:before="0" w:line="240" w:lineRule="auto"/>
              <w:jc w:val="left"/>
              <w:rPr>
                <w:rFonts w:ascii="Calibri" w:eastAsia="PMingLiU" w:hAnsi="Calibri" w:cs="Calibri"/>
                <w:b/>
                <w:sz w:val="16"/>
                <w:szCs w:val="16"/>
                <w:lang w:val="en-US"/>
              </w:rPr>
            </w:pPr>
          </w:p>
        </w:tc>
        <w:tc>
          <w:tcPr>
            <w:tcW w:w="951" w:type="dxa"/>
            <w:shd w:val="clear" w:color="auto" w:fill="FFF2CC"/>
          </w:tcPr>
          <w:p w:rsidR="00C91D23" w:rsidRPr="003737BB" w:rsidRDefault="00C91D23" w:rsidP="00250B66">
            <w:pPr>
              <w:spacing w:before="0" w:line="240" w:lineRule="auto"/>
              <w:jc w:val="left"/>
              <w:rPr>
                <w:rFonts w:ascii="Calibri" w:eastAsia="PMingLiU" w:hAnsi="Calibri" w:cs="Calibri"/>
                <w:b/>
                <w:sz w:val="16"/>
                <w:szCs w:val="16"/>
              </w:rPr>
            </w:pPr>
            <w:r w:rsidRPr="003737BB">
              <w:rPr>
                <w:rFonts w:ascii="Calibri" w:eastAsia="PMingLiU" w:hAnsi="Calibri" w:cs="Calibri"/>
                <w:b/>
                <w:sz w:val="16"/>
                <w:szCs w:val="16"/>
              </w:rPr>
              <w:t>Unadjusted RR (95% CI)</w:t>
            </w:r>
          </w:p>
        </w:tc>
        <w:tc>
          <w:tcPr>
            <w:tcW w:w="989" w:type="dxa"/>
            <w:shd w:val="clear" w:color="auto" w:fill="FFF2CC"/>
          </w:tcPr>
          <w:p w:rsidR="00C91D23" w:rsidRPr="003737BB" w:rsidRDefault="00C91D23" w:rsidP="00250B66">
            <w:pPr>
              <w:spacing w:before="0" w:line="240" w:lineRule="auto"/>
              <w:jc w:val="left"/>
              <w:rPr>
                <w:rFonts w:ascii="Calibri" w:eastAsia="PMingLiU" w:hAnsi="Calibri" w:cs="Calibri"/>
                <w:b/>
                <w:sz w:val="16"/>
                <w:szCs w:val="16"/>
              </w:rPr>
            </w:pPr>
            <w:r w:rsidRPr="003737BB">
              <w:rPr>
                <w:rFonts w:ascii="Calibri" w:eastAsia="PMingLiU" w:hAnsi="Calibri" w:cs="Calibri"/>
                <w:b/>
                <w:sz w:val="16"/>
                <w:szCs w:val="16"/>
              </w:rPr>
              <w:t>Adjusted RR (95%CI)</w:t>
            </w:r>
          </w:p>
        </w:tc>
        <w:tc>
          <w:tcPr>
            <w:tcW w:w="984" w:type="dxa"/>
            <w:shd w:val="clear" w:color="auto" w:fill="FFF2CC"/>
          </w:tcPr>
          <w:p w:rsidR="00C91D23" w:rsidRPr="003737BB" w:rsidRDefault="00C91D23" w:rsidP="00250B66">
            <w:pPr>
              <w:spacing w:before="0" w:line="240" w:lineRule="auto"/>
              <w:jc w:val="left"/>
              <w:rPr>
                <w:rFonts w:ascii="Calibri" w:eastAsia="PMingLiU" w:hAnsi="Calibri" w:cs="Calibri"/>
                <w:sz w:val="16"/>
                <w:szCs w:val="16"/>
              </w:rPr>
            </w:pPr>
            <w:r w:rsidRPr="003737BB">
              <w:rPr>
                <w:rFonts w:ascii="Calibri" w:eastAsia="PMingLiU" w:hAnsi="Calibri" w:cs="Calibri"/>
                <w:b/>
                <w:sz w:val="16"/>
                <w:szCs w:val="16"/>
              </w:rPr>
              <w:t>c-statistic</w:t>
            </w:r>
          </w:p>
        </w:tc>
        <w:tc>
          <w:tcPr>
            <w:tcW w:w="853" w:type="dxa"/>
            <w:shd w:val="clear" w:color="auto" w:fill="FFF2CC"/>
          </w:tcPr>
          <w:p w:rsidR="00C91D23" w:rsidRPr="003737BB" w:rsidRDefault="00C91D23" w:rsidP="00250B66">
            <w:pPr>
              <w:spacing w:before="0" w:line="240" w:lineRule="auto"/>
              <w:jc w:val="left"/>
              <w:rPr>
                <w:rFonts w:ascii="Calibri" w:eastAsia="PMingLiU" w:hAnsi="Calibri" w:cs="Calibri"/>
                <w:b/>
                <w:sz w:val="16"/>
                <w:szCs w:val="16"/>
              </w:rPr>
            </w:pPr>
            <w:r w:rsidRPr="003737BB">
              <w:rPr>
                <w:rFonts w:ascii="Calibri" w:eastAsia="PMingLiU" w:hAnsi="Calibri" w:cs="Calibri"/>
                <w:b/>
                <w:sz w:val="16"/>
                <w:szCs w:val="16"/>
              </w:rPr>
              <w:t>Unadjusted RR (95% CI)</w:t>
            </w:r>
          </w:p>
        </w:tc>
        <w:tc>
          <w:tcPr>
            <w:tcW w:w="852" w:type="dxa"/>
            <w:shd w:val="clear" w:color="auto" w:fill="FFF2CC"/>
          </w:tcPr>
          <w:p w:rsidR="00C91D23" w:rsidRPr="003737BB" w:rsidRDefault="00C91D23" w:rsidP="00250B66">
            <w:pPr>
              <w:spacing w:before="0" w:line="240" w:lineRule="auto"/>
              <w:jc w:val="left"/>
              <w:rPr>
                <w:rFonts w:ascii="Calibri" w:eastAsia="PMingLiU" w:hAnsi="Calibri" w:cs="Calibri"/>
                <w:b/>
                <w:sz w:val="16"/>
                <w:szCs w:val="16"/>
              </w:rPr>
            </w:pPr>
            <w:r w:rsidRPr="003737BB">
              <w:rPr>
                <w:rFonts w:ascii="Calibri" w:eastAsia="PMingLiU" w:hAnsi="Calibri" w:cs="Calibri"/>
                <w:b/>
                <w:sz w:val="16"/>
                <w:szCs w:val="16"/>
              </w:rPr>
              <w:t>Adjusted RR (95%CI)</w:t>
            </w:r>
          </w:p>
        </w:tc>
        <w:tc>
          <w:tcPr>
            <w:tcW w:w="975" w:type="dxa"/>
            <w:shd w:val="clear" w:color="auto" w:fill="FFF2CC"/>
          </w:tcPr>
          <w:p w:rsidR="00C91D23" w:rsidRPr="003737BB" w:rsidRDefault="00C91D23" w:rsidP="00250B66">
            <w:pPr>
              <w:spacing w:before="0" w:line="240" w:lineRule="auto"/>
              <w:jc w:val="left"/>
              <w:rPr>
                <w:rFonts w:ascii="Calibri" w:eastAsia="PMingLiU" w:hAnsi="Calibri" w:cs="Calibri"/>
                <w:sz w:val="16"/>
                <w:szCs w:val="16"/>
              </w:rPr>
            </w:pPr>
            <w:r w:rsidRPr="003737BB">
              <w:rPr>
                <w:rFonts w:ascii="Calibri" w:eastAsia="PMingLiU" w:hAnsi="Calibri" w:cs="Calibri"/>
                <w:b/>
                <w:sz w:val="16"/>
                <w:szCs w:val="16"/>
              </w:rPr>
              <w:t>c-statistic</w:t>
            </w:r>
          </w:p>
        </w:tc>
        <w:tc>
          <w:tcPr>
            <w:tcW w:w="852" w:type="dxa"/>
            <w:shd w:val="clear" w:color="auto" w:fill="FFF2CC"/>
          </w:tcPr>
          <w:p w:rsidR="00C91D23" w:rsidRPr="003737BB" w:rsidRDefault="00C91D23" w:rsidP="00250B66">
            <w:pPr>
              <w:spacing w:before="0" w:line="240" w:lineRule="auto"/>
              <w:jc w:val="left"/>
              <w:rPr>
                <w:rFonts w:ascii="Calibri" w:eastAsia="PMingLiU" w:hAnsi="Calibri" w:cs="Calibri"/>
                <w:b/>
                <w:sz w:val="16"/>
                <w:szCs w:val="16"/>
              </w:rPr>
            </w:pPr>
            <w:r w:rsidRPr="003737BB">
              <w:rPr>
                <w:rFonts w:ascii="Calibri" w:eastAsia="PMingLiU" w:hAnsi="Calibri" w:cs="Calibri"/>
                <w:b/>
                <w:sz w:val="16"/>
                <w:szCs w:val="16"/>
              </w:rPr>
              <w:t>Unadjusted RR (95% CI)</w:t>
            </w:r>
          </w:p>
        </w:tc>
        <w:tc>
          <w:tcPr>
            <w:tcW w:w="852" w:type="dxa"/>
            <w:shd w:val="clear" w:color="auto" w:fill="FFF2CC"/>
          </w:tcPr>
          <w:p w:rsidR="00C91D23" w:rsidRPr="003737BB" w:rsidRDefault="00C91D23" w:rsidP="00250B66">
            <w:pPr>
              <w:spacing w:before="0" w:line="240" w:lineRule="auto"/>
              <w:jc w:val="left"/>
              <w:rPr>
                <w:rFonts w:ascii="Calibri" w:eastAsia="PMingLiU" w:hAnsi="Calibri" w:cs="Calibri"/>
                <w:b/>
                <w:sz w:val="16"/>
                <w:szCs w:val="16"/>
              </w:rPr>
            </w:pPr>
            <w:r w:rsidRPr="003737BB">
              <w:rPr>
                <w:rFonts w:ascii="Calibri" w:eastAsia="PMingLiU" w:hAnsi="Calibri" w:cs="Calibri"/>
                <w:b/>
                <w:sz w:val="16"/>
                <w:szCs w:val="16"/>
              </w:rPr>
              <w:t>Adjusted RR (95%CI)</w:t>
            </w:r>
          </w:p>
        </w:tc>
        <w:tc>
          <w:tcPr>
            <w:tcW w:w="973" w:type="dxa"/>
            <w:shd w:val="clear" w:color="auto" w:fill="FFF2CC"/>
          </w:tcPr>
          <w:p w:rsidR="00C91D23" w:rsidRPr="003737BB" w:rsidRDefault="00C91D23" w:rsidP="00250B66">
            <w:pPr>
              <w:spacing w:before="0" w:line="240" w:lineRule="auto"/>
              <w:jc w:val="left"/>
              <w:rPr>
                <w:rFonts w:ascii="Calibri" w:eastAsia="PMingLiU" w:hAnsi="Calibri" w:cs="Calibri"/>
                <w:sz w:val="16"/>
                <w:szCs w:val="16"/>
              </w:rPr>
            </w:pPr>
            <w:r w:rsidRPr="003737BB">
              <w:rPr>
                <w:rFonts w:ascii="Calibri" w:eastAsia="PMingLiU" w:hAnsi="Calibri" w:cs="Calibri"/>
                <w:b/>
                <w:sz w:val="16"/>
                <w:szCs w:val="16"/>
              </w:rPr>
              <w:t>c-statistic</w:t>
            </w:r>
          </w:p>
        </w:tc>
      </w:tr>
      <w:tr w:rsidR="00C91D23" w:rsidRPr="003737BB" w:rsidTr="00250B66">
        <w:trPr>
          <w:trHeight w:val="465"/>
          <w:jc w:val="center"/>
        </w:trPr>
        <w:tc>
          <w:tcPr>
            <w:tcW w:w="981" w:type="dxa"/>
            <w:vMerge/>
            <w:shd w:val="clear" w:color="auto" w:fill="E2EFD9"/>
            <w:vAlign w:val="center"/>
          </w:tcPr>
          <w:p w:rsidR="00C91D23" w:rsidRPr="003737BB" w:rsidRDefault="00C91D23" w:rsidP="00250B66">
            <w:pPr>
              <w:spacing w:before="0" w:line="240" w:lineRule="auto"/>
              <w:jc w:val="left"/>
              <w:rPr>
                <w:rFonts w:ascii="Calibri" w:eastAsia="PMingLiU" w:hAnsi="Calibri" w:cs="Calibri"/>
                <w:sz w:val="16"/>
                <w:szCs w:val="16"/>
              </w:rPr>
            </w:pPr>
          </w:p>
        </w:tc>
        <w:tc>
          <w:tcPr>
            <w:tcW w:w="1705" w:type="dxa"/>
            <w:vMerge w:val="restart"/>
            <w:shd w:val="clear" w:color="auto" w:fill="E2EFD9"/>
            <w:vAlign w:val="center"/>
          </w:tcPr>
          <w:p w:rsidR="00C91D23" w:rsidRPr="003737BB" w:rsidRDefault="00C91D23" w:rsidP="00250B66">
            <w:pPr>
              <w:spacing w:before="0" w:line="240" w:lineRule="auto"/>
              <w:jc w:val="left"/>
              <w:rPr>
                <w:rFonts w:ascii="Calibri" w:eastAsia="PMingLiU" w:hAnsi="Calibri" w:cs="Calibri"/>
                <w:b/>
                <w:sz w:val="16"/>
                <w:szCs w:val="16"/>
                <w:lang w:val="en-US"/>
              </w:rPr>
            </w:pPr>
            <w:r w:rsidRPr="003737BB">
              <w:rPr>
                <w:rFonts w:ascii="Calibri" w:eastAsia="PMingLiU" w:hAnsi="Calibri" w:cs="Calibri"/>
                <w:b/>
                <w:sz w:val="16"/>
                <w:szCs w:val="16"/>
                <w:lang w:val="en-US"/>
              </w:rPr>
              <w:t xml:space="preserve">Population: </w:t>
            </w:r>
            <w:r w:rsidRPr="003737BB">
              <w:rPr>
                <w:rFonts w:ascii="Calibri" w:eastAsia="PMingLiU" w:hAnsi="Calibri" w:cs="Calibri"/>
                <w:sz w:val="16"/>
                <w:szCs w:val="16"/>
              </w:rPr>
              <w:t xml:space="preserve">Patients aged </w:t>
            </w:r>
            <w:r w:rsidRPr="003737BB">
              <w:rPr>
                <w:rFonts w:ascii="Calibri" w:eastAsia="PMingLiU" w:hAnsi="Calibri" w:cs="Calibri"/>
                <w:bCs/>
                <w:sz w:val="16"/>
                <w:szCs w:val="16"/>
              </w:rPr>
              <w:t>≥65 years who were admitted to internal medicine ward between January 2009 and December 2017 (single centre)</w:t>
            </w:r>
          </w:p>
        </w:tc>
        <w:tc>
          <w:tcPr>
            <w:tcW w:w="2069" w:type="dxa"/>
            <w:gridSpan w:val="2"/>
            <w:shd w:val="clear" w:color="auto" w:fill="E2EFD9"/>
          </w:tcPr>
          <w:p w:rsidR="00C91D23" w:rsidRPr="003737BB" w:rsidRDefault="00C91D23" w:rsidP="00250B66">
            <w:pPr>
              <w:spacing w:before="0" w:line="240" w:lineRule="auto"/>
              <w:jc w:val="left"/>
              <w:rPr>
                <w:rFonts w:ascii="Calibri" w:eastAsia="PMingLiU" w:hAnsi="Calibri" w:cs="Calibri"/>
                <w:b/>
                <w:sz w:val="16"/>
                <w:szCs w:val="16"/>
                <w:lang w:val="en-US"/>
              </w:rPr>
            </w:pPr>
            <w:r w:rsidRPr="003737BB">
              <w:rPr>
                <w:rFonts w:ascii="Calibri" w:eastAsia="PMingLiU" w:hAnsi="Calibri" w:cs="Calibri"/>
                <w:b/>
                <w:sz w:val="16"/>
                <w:szCs w:val="16"/>
                <w:lang w:val="en-US"/>
              </w:rPr>
              <w:t xml:space="preserve">Low: </w:t>
            </w:r>
            <w:r w:rsidRPr="003737BB">
              <w:rPr>
                <w:rFonts w:ascii="Calibri" w:eastAsia="PMingLiU" w:hAnsi="Calibri" w:cs="Calibri"/>
                <w:sz w:val="16"/>
                <w:szCs w:val="16"/>
                <w:lang w:val="en-US"/>
              </w:rPr>
              <w:t>36.7%</w:t>
            </w:r>
          </w:p>
        </w:tc>
        <w:tc>
          <w:tcPr>
            <w:tcW w:w="951" w:type="dxa"/>
            <w:shd w:val="clear" w:color="auto" w:fill="E2EFD9"/>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NA</w:t>
            </w:r>
          </w:p>
        </w:tc>
        <w:tc>
          <w:tcPr>
            <w:tcW w:w="989" w:type="dxa"/>
            <w:shd w:val="clear" w:color="auto" w:fill="E2EFD9"/>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1.00</w:t>
            </w:r>
          </w:p>
        </w:tc>
        <w:tc>
          <w:tcPr>
            <w:tcW w:w="984" w:type="dxa"/>
            <w:vMerge w:val="restart"/>
            <w:shd w:val="clear" w:color="auto" w:fill="E2EFD9"/>
          </w:tcPr>
          <w:p w:rsidR="00C91D23" w:rsidRPr="003737BB" w:rsidRDefault="00C91D23" w:rsidP="00250B66">
            <w:pPr>
              <w:spacing w:before="0" w:line="240" w:lineRule="auto"/>
              <w:jc w:val="left"/>
              <w:rPr>
                <w:rFonts w:ascii="Calibri" w:eastAsia="PMingLiU" w:hAnsi="Calibri" w:cs="Calibri"/>
                <w:sz w:val="16"/>
                <w:szCs w:val="16"/>
              </w:rPr>
            </w:pPr>
            <w:r w:rsidRPr="003737BB">
              <w:rPr>
                <w:rFonts w:ascii="Calibri" w:eastAsia="PMingLiU" w:hAnsi="Calibri" w:cs="Calibri"/>
                <w:sz w:val="16"/>
                <w:szCs w:val="16"/>
                <w:lang w:val="en-US"/>
              </w:rPr>
              <w:t>NA</w:t>
            </w:r>
          </w:p>
        </w:tc>
        <w:tc>
          <w:tcPr>
            <w:tcW w:w="853" w:type="dxa"/>
            <w:shd w:val="clear" w:color="auto" w:fill="E2EFD9"/>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NA</w:t>
            </w:r>
          </w:p>
        </w:tc>
        <w:tc>
          <w:tcPr>
            <w:tcW w:w="852" w:type="dxa"/>
            <w:shd w:val="clear" w:color="auto" w:fill="E2EFD9"/>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rPr>
              <w:t>1.0</w:t>
            </w:r>
          </w:p>
        </w:tc>
        <w:tc>
          <w:tcPr>
            <w:tcW w:w="975" w:type="dxa"/>
            <w:vMerge w:val="restart"/>
            <w:shd w:val="clear" w:color="auto" w:fill="E2EFD9"/>
          </w:tcPr>
          <w:p w:rsidR="00C91D23" w:rsidRPr="003737BB" w:rsidRDefault="00C91D23" w:rsidP="00250B66">
            <w:pPr>
              <w:spacing w:before="0" w:line="240" w:lineRule="auto"/>
              <w:jc w:val="left"/>
              <w:rPr>
                <w:rFonts w:ascii="Calibri" w:eastAsia="PMingLiU" w:hAnsi="Calibri" w:cs="Calibri"/>
                <w:sz w:val="16"/>
                <w:szCs w:val="16"/>
              </w:rPr>
            </w:pPr>
            <w:r w:rsidRPr="003737BB">
              <w:rPr>
                <w:rFonts w:ascii="Calibri" w:eastAsia="PMingLiU" w:hAnsi="Calibri" w:cs="Calibri"/>
                <w:sz w:val="16"/>
                <w:szCs w:val="16"/>
                <w:lang w:val="en-US"/>
              </w:rPr>
              <w:t>NA</w:t>
            </w:r>
          </w:p>
        </w:tc>
        <w:tc>
          <w:tcPr>
            <w:tcW w:w="852" w:type="dxa"/>
            <w:shd w:val="clear" w:color="auto" w:fill="E2EFD9"/>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NA</w:t>
            </w:r>
          </w:p>
        </w:tc>
        <w:tc>
          <w:tcPr>
            <w:tcW w:w="852" w:type="dxa"/>
            <w:shd w:val="clear" w:color="auto" w:fill="E2EFD9"/>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1.0</w:t>
            </w:r>
          </w:p>
        </w:tc>
        <w:tc>
          <w:tcPr>
            <w:tcW w:w="973" w:type="dxa"/>
            <w:vMerge w:val="restart"/>
            <w:shd w:val="clear" w:color="auto" w:fill="E2EFD9"/>
          </w:tcPr>
          <w:p w:rsidR="00C91D23" w:rsidRPr="003737BB" w:rsidRDefault="00C91D23" w:rsidP="00250B66">
            <w:pPr>
              <w:spacing w:before="0" w:line="240" w:lineRule="auto"/>
              <w:jc w:val="left"/>
              <w:rPr>
                <w:rFonts w:ascii="Calibri" w:eastAsia="PMingLiU" w:hAnsi="Calibri" w:cs="Calibri"/>
                <w:sz w:val="16"/>
                <w:szCs w:val="16"/>
              </w:rPr>
            </w:pPr>
            <w:r w:rsidRPr="003737BB">
              <w:rPr>
                <w:rFonts w:ascii="Calibri" w:eastAsia="PMingLiU" w:hAnsi="Calibri" w:cs="Calibri"/>
                <w:sz w:val="16"/>
                <w:szCs w:val="16"/>
                <w:lang w:val="en-US"/>
              </w:rPr>
              <w:t>NA</w:t>
            </w:r>
          </w:p>
        </w:tc>
      </w:tr>
      <w:tr w:rsidR="00C91D23" w:rsidRPr="003737BB" w:rsidTr="00250B66">
        <w:trPr>
          <w:trHeight w:val="465"/>
          <w:jc w:val="center"/>
        </w:trPr>
        <w:tc>
          <w:tcPr>
            <w:tcW w:w="981" w:type="dxa"/>
            <w:vMerge/>
            <w:shd w:val="clear" w:color="auto" w:fill="E2EFD9"/>
            <w:vAlign w:val="center"/>
          </w:tcPr>
          <w:p w:rsidR="00C91D23" w:rsidRPr="003737BB" w:rsidRDefault="00C91D23" w:rsidP="00250B66">
            <w:pPr>
              <w:spacing w:before="0" w:line="240" w:lineRule="auto"/>
              <w:jc w:val="left"/>
              <w:rPr>
                <w:rFonts w:ascii="Calibri" w:eastAsia="PMingLiU" w:hAnsi="Calibri" w:cs="Calibri"/>
                <w:sz w:val="16"/>
                <w:szCs w:val="16"/>
              </w:rPr>
            </w:pPr>
          </w:p>
        </w:tc>
        <w:tc>
          <w:tcPr>
            <w:tcW w:w="1705" w:type="dxa"/>
            <w:vMerge/>
            <w:shd w:val="clear" w:color="auto" w:fill="E2EFD9"/>
            <w:vAlign w:val="center"/>
          </w:tcPr>
          <w:p w:rsidR="00C91D23" w:rsidRPr="003737BB" w:rsidRDefault="00C91D23" w:rsidP="00250B66">
            <w:pPr>
              <w:spacing w:before="0" w:line="240" w:lineRule="auto"/>
              <w:jc w:val="left"/>
              <w:rPr>
                <w:rFonts w:ascii="Calibri" w:eastAsia="PMingLiU" w:hAnsi="Calibri" w:cs="Calibri"/>
                <w:b/>
                <w:sz w:val="16"/>
                <w:szCs w:val="16"/>
                <w:lang w:val="en-US"/>
              </w:rPr>
            </w:pPr>
          </w:p>
        </w:tc>
        <w:tc>
          <w:tcPr>
            <w:tcW w:w="2069" w:type="dxa"/>
            <w:gridSpan w:val="2"/>
            <w:shd w:val="clear" w:color="auto" w:fill="E2EFD9"/>
          </w:tcPr>
          <w:p w:rsidR="00C91D23" w:rsidRPr="003737BB" w:rsidRDefault="00C91D23" w:rsidP="00250B66">
            <w:pPr>
              <w:spacing w:before="0" w:line="240" w:lineRule="auto"/>
              <w:jc w:val="left"/>
              <w:rPr>
                <w:rFonts w:ascii="Calibri" w:eastAsia="PMingLiU" w:hAnsi="Calibri" w:cs="Calibri"/>
                <w:b/>
                <w:sz w:val="16"/>
                <w:szCs w:val="16"/>
                <w:lang w:val="en-US"/>
              </w:rPr>
            </w:pPr>
            <w:r w:rsidRPr="003737BB">
              <w:rPr>
                <w:rFonts w:ascii="Calibri" w:eastAsia="PMingLiU" w:hAnsi="Calibri" w:cs="Calibri"/>
                <w:b/>
                <w:sz w:val="16"/>
                <w:szCs w:val="16"/>
                <w:lang w:val="en-US"/>
              </w:rPr>
              <w:t xml:space="preserve">Intermediate: </w:t>
            </w:r>
            <w:r w:rsidRPr="003737BB">
              <w:rPr>
                <w:rFonts w:ascii="Calibri" w:eastAsia="PMingLiU" w:hAnsi="Calibri" w:cs="Calibri"/>
                <w:sz w:val="16"/>
                <w:szCs w:val="16"/>
                <w:lang w:val="en-US"/>
              </w:rPr>
              <w:t>43.3%</w:t>
            </w:r>
          </w:p>
        </w:tc>
        <w:tc>
          <w:tcPr>
            <w:tcW w:w="951" w:type="dxa"/>
            <w:shd w:val="clear" w:color="auto" w:fill="E2EFD9"/>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NA</w:t>
            </w:r>
          </w:p>
        </w:tc>
        <w:tc>
          <w:tcPr>
            <w:tcW w:w="989" w:type="dxa"/>
            <w:shd w:val="clear" w:color="auto" w:fill="E2EFD9"/>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1.04 (0.95-1.14)</w:t>
            </w:r>
          </w:p>
        </w:tc>
        <w:tc>
          <w:tcPr>
            <w:tcW w:w="984" w:type="dxa"/>
            <w:vMerge/>
            <w:shd w:val="clear" w:color="auto" w:fill="E2EFD9"/>
          </w:tcPr>
          <w:p w:rsidR="00C91D23" w:rsidRPr="003737BB" w:rsidRDefault="00C91D23" w:rsidP="00250B66">
            <w:pPr>
              <w:spacing w:before="0" w:line="240" w:lineRule="auto"/>
              <w:jc w:val="left"/>
              <w:rPr>
                <w:rFonts w:ascii="Calibri" w:eastAsia="PMingLiU" w:hAnsi="Calibri" w:cs="Calibri"/>
                <w:sz w:val="16"/>
                <w:szCs w:val="16"/>
              </w:rPr>
            </w:pPr>
          </w:p>
        </w:tc>
        <w:tc>
          <w:tcPr>
            <w:tcW w:w="853" w:type="dxa"/>
            <w:shd w:val="clear" w:color="auto" w:fill="E2EFD9"/>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NA</w:t>
            </w:r>
          </w:p>
        </w:tc>
        <w:tc>
          <w:tcPr>
            <w:tcW w:w="852" w:type="dxa"/>
            <w:shd w:val="clear" w:color="auto" w:fill="E2EFD9"/>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rPr>
              <w:t>1.04 (0.97–1.12)</w:t>
            </w:r>
          </w:p>
        </w:tc>
        <w:tc>
          <w:tcPr>
            <w:tcW w:w="975" w:type="dxa"/>
            <w:vMerge/>
            <w:shd w:val="clear" w:color="auto" w:fill="E2EFD9"/>
          </w:tcPr>
          <w:p w:rsidR="00C91D23" w:rsidRPr="003737BB" w:rsidRDefault="00C91D23" w:rsidP="00250B66">
            <w:pPr>
              <w:spacing w:before="0" w:line="240" w:lineRule="auto"/>
              <w:jc w:val="left"/>
              <w:rPr>
                <w:rFonts w:ascii="Calibri" w:eastAsia="PMingLiU" w:hAnsi="Calibri" w:cs="Calibri"/>
                <w:sz w:val="16"/>
                <w:szCs w:val="16"/>
              </w:rPr>
            </w:pPr>
          </w:p>
        </w:tc>
        <w:tc>
          <w:tcPr>
            <w:tcW w:w="852" w:type="dxa"/>
            <w:shd w:val="clear" w:color="auto" w:fill="E2EFD9"/>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NA</w:t>
            </w:r>
          </w:p>
        </w:tc>
        <w:tc>
          <w:tcPr>
            <w:tcW w:w="852" w:type="dxa"/>
            <w:shd w:val="clear" w:color="auto" w:fill="E2EFD9"/>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rPr>
              <w:t>1.05 (1.00–1.11)</w:t>
            </w:r>
          </w:p>
        </w:tc>
        <w:tc>
          <w:tcPr>
            <w:tcW w:w="973" w:type="dxa"/>
            <w:vMerge/>
            <w:shd w:val="clear" w:color="auto" w:fill="E2EFD9"/>
          </w:tcPr>
          <w:p w:rsidR="00C91D23" w:rsidRPr="003737BB" w:rsidRDefault="00C91D23" w:rsidP="00250B66">
            <w:pPr>
              <w:spacing w:before="0" w:line="240" w:lineRule="auto"/>
              <w:jc w:val="left"/>
              <w:rPr>
                <w:rFonts w:ascii="Calibri" w:eastAsia="PMingLiU" w:hAnsi="Calibri" w:cs="Calibri"/>
                <w:sz w:val="16"/>
                <w:szCs w:val="16"/>
              </w:rPr>
            </w:pPr>
          </w:p>
        </w:tc>
      </w:tr>
      <w:tr w:rsidR="00C91D23" w:rsidRPr="003737BB" w:rsidTr="00250B66">
        <w:trPr>
          <w:trHeight w:val="465"/>
          <w:jc w:val="center"/>
        </w:trPr>
        <w:tc>
          <w:tcPr>
            <w:tcW w:w="981" w:type="dxa"/>
            <w:vMerge/>
            <w:shd w:val="clear" w:color="auto" w:fill="E2EFD9"/>
            <w:vAlign w:val="center"/>
          </w:tcPr>
          <w:p w:rsidR="00C91D23" w:rsidRPr="003737BB" w:rsidRDefault="00C91D23" w:rsidP="00250B66">
            <w:pPr>
              <w:spacing w:before="0" w:line="240" w:lineRule="auto"/>
              <w:jc w:val="left"/>
              <w:rPr>
                <w:rFonts w:ascii="Calibri" w:eastAsia="PMingLiU" w:hAnsi="Calibri" w:cs="Calibri"/>
                <w:sz w:val="16"/>
                <w:szCs w:val="16"/>
              </w:rPr>
            </w:pPr>
          </w:p>
        </w:tc>
        <w:tc>
          <w:tcPr>
            <w:tcW w:w="1705" w:type="dxa"/>
            <w:shd w:val="clear" w:color="auto" w:fill="E2EFD9"/>
            <w:vAlign w:val="center"/>
          </w:tcPr>
          <w:p w:rsidR="00C91D23" w:rsidRPr="003737BB" w:rsidRDefault="00C91D23" w:rsidP="00250B66">
            <w:pPr>
              <w:spacing w:before="0" w:line="240" w:lineRule="auto"/>
              <w:jc w:val="left"/>
              <w:rPr>
                <w:rFonts w:ascii="Calibri" w:eastAsia="PMingLiU" w:hAnsi="Calibri" w:cs="Calibri"/>
                <w:b/>
                <w:sz w:val="16"/>
                <w:szCs w:val="16"/>
                <w:lang w:val="en-US"/>
              </w:rPr>
            </w:pPr>
            <w:r w:rsidRPr="003737BB">
              <w:rPr>
                <w:rFonts w:ascii="Calibri" w:eastAsia="PMingLiU" w:hAnsi="Calibri" w:cs="Calibri"/>
                <w:b/>
                <w:sz w:val="16"/>
                <w:szCs w:val="16"/>
                <w:lang w:val="en-US"/>
              </w:rPr>
              <w:t xml:space="preserve">Number of patients: </w:t>
            </w:r>
            <w:r w:rsidRPr="003737BB">
              <w:rPr>
                <w:rFonts w:ascii="Calibri" w:eastAsia="PMingLiU" w:hAnsi="Calibri" w:cs="Calibri"/>
                <w:sz w:val="16"/>
                <w:szCs w:val="16"/>
                <w:lang w:val="en-US"/>
              </w:rPr>
              <w:t>22,323</w:t>
            </w:r>
          </w:p>
        </w:tc>
        <w:tc>
          <w:tcPr>
            <w:tcW w:w="2069" w:type="dxa"/>
            <w:gridSpan w:val="2"/>
            <w:shd w:val="clear" w:color="auto" w:fill="E2EFD9"/>
          </w:tcPr>
          <w:p w:rsidR="00C91D23" w:rsidRPr="003737BB" w:rsidRDefault="00C91D23" w:rsidP="00250B66">
            <w:pPr>
              <w:spacing w:before="0" w:line="240" w:lineRule="auto"/>
              <w:jc w:val="left"/>
              <w:rPr>
                <w:rFonts w:ascii="Calibri" w:eastAsia="PMingLiU" w:hAnsi="Calibri" w:cs="Calibri"/>
                <w:b/>
                <w:sz w:val="16"/>
                <w:szCs w:val="16"/>
                <w:lang w:val="en-US"/>
              </w:rPr>
            </w:pPr>
            <w:r w:rsidRPr="003737BB">
              <w:rPr>
                <w:rFonts w:ascii="Calibri" w:eastAsia="PMingLiU" w:hAnsi="Calibri" w:cs="Calibri"/>
                <w:b/>
                <w:sz w:val="16"/>
                <w:szCs w:val="16"/>
                <w:lang w:val="en-US"/>
              </w:rPr>
              <w:t xml:space="preserve">High: </w:t>
            </w:r>
            <w:r w:rsidRPr="003737BB">
              <w:rPr>
                <w:rFonts w:ascii="Calibri" w:eastAsia="PMingLiU" w:hAnsi="Calibri" w:cs="Calibri"/>
                <w:sz w:val="16"/>
                <w:szCs w:val="16"/>
                <w:lang w:val="en-US"/>
              </w:rPr>
              <w:t>20.0%</w:t>
            </w:r>
          </w:p>
        </w:tc>
        <w:tc>
          <w:tcPr>
            <w:tcW w:w="951" w:type="dxa"/>
            <w:shd w:val="clear" w:color="auto" w:fill="E2EFD9"/>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NA</w:t>
            </w:r>
          </w:p>
        </w:tc>
        <w:tc>
          <w:tcPr>
            <w:tcW w:w="989" w:type="dxa"/>
            <w:shd w:val="clear" w:color="auto" w:fill="E2EFD9"/>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1.31 (1.16-1.47)</w:t>
            </w:r>
          </w:p>
        </w:tc>
        <w:tc>
          <w:tcPr>
            <w:tcW w:w="984" w:type="dxa"/>
            <w:vMerge/>
            <w:shd w:val="clear" w:color="auto" w:fill="E2EFD9"/>
          </w:tcPr>
          <w:p w:rsidR="00C91D23" w:rsidRPr="003737BB" w:rsidRDefault="00C91D23" w:rsidP="00250B66">
            <w:pPr>
              <w:spacing w:before="0" w:line="240" w:lineRule="auto"/>
              <w:jc w:val="left"/>
              <w:rPr>
                <w:rFonts w:ascii="Calibri" w:eastAsia="PMingLiU" w:hAnsi="Calibri" w:cs="Calibri"/>
                <w:sz w:val="16"/>
                <w:szCs w:val="16"/>
              </w:rPr>
            </w:pPr>
          </w:p>
        </w:tc>
        <w:tc>
          <w:tcPr>
            <w:tcW w:w="853" w:type="dxa"/>
            <w:shd w:val="clear" w:color="auto" w:fill="E2EFD9"/>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NA</w:t>
            </w:r>
          </w:p>
        </w:tc>
        <w:tc>
          <w:tcPr>
            <w:tcW w:w="852" w:type="dxa"/>
            <w:shd w:val="clear" w:color="auto" w:fill="E2EFD9"/>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rPr>
              <w:t>1.22 (1.12–1.34)</w:t>
            </w:r>
          </w:p>
        </w:tc>
        <w:tc>
          <w:tcPr>
            <w:tcW w:w="975" w:type="dxa"/>
            <w:vMerge/>
            <w:shd w:val="clear" w:color="auto" w:fill="E2EFD9"/>
          </w:tcPr>
          <w:p w:rsidR="00C91D23" w:rsidRPr="003737BB" w:rsidRDefault="00C91D23" w:rsidP="00250B66">
            <w:pPr>
              <w:spacing w:before="0" w:line="240" w:lineRule="auto"/>
              <w:jc w:val="left"/>
              <w:rPr>
                <w:rFonts w:ascii="Calibri" w:eastAsia="PMingLiU" w:hAnsi="Calibri" w:cs="Calibri"/>
                <w:sz w:val="16"/>
                <w:szCs w:val="16"/>
              </w:rPr>
            </w:pPr>
          </w:p>
        </w:tc>
        <w:tc>
          <w:tcPr>
            <w:tcW w:w="852" w:type="dxa"/>
            <w:shd w:val="clear" w:color="auto" w:fill="E2EFD9"/>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NA</w:t>
            </w:r>
          </w:p>
        </w:tc>
        <w:tc>
          <w:tcPr>
            <w:tcW w:w="852" w:type="dxa"/>
            <w:shd w:val="clear" w:color="auto" w:fill="E2EFD9"/>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rPr>
              <w:t>1.21 (1.13–1.30)</w:t>
            </w:r>
          </w:p>
        </w:tc>
        <w:tc>
          <w:tcPr>
            <w:tcW w:w="973" w:type="dxa"/>
            <w:vMerge/>
            <w:shd w:val="clear" w:color="auto" w:fill="E2EFD9"/>
          </w:tcPr>
          <w:p w:rsidR="00C91D23" w:rsidRPr="003737BB" w:rsidRDefault="00C91D23" w:rsidP="00250B66">
            <w:pPr>
              <w:spacing w:before="0" w:line="240" w:lineRule="auto"/>
              <w:jc w:val="left"/>
              <w:rPr>
                <w:rFonts w:ascii="Calibri" w:eastAsia="PMingLiU" w:hAnsi="Calibri" w:cs="Calibri"/>
                <w:sz w:val="16"/>
                <w:szCs w:val="16"/>
              </w:rPr>
            </w:pPr>
          </w:p>
        </w:tc>
      </w:tr>
      <w:tr w:rsidR="00C91D23" w:rsidRPr="003737BB" w:rsidTr="00250B66">
        <w:trPr>
          <w:trHeight w:val="465"/>
          <w:jc w:val="center"/>
        </w:trPr>
        <w:tc>
          <w:tcPr>
            <w:tcW w:w="981" w:type="dxa"/>
            <w:vMerge w:val="restart"/>
            <w:shd w:val="clear" w:color="auto" w:fill="FFFFFF"/>
            <w:vAlign w:val="center"/>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 xml:space="preserve">Hannah et al. 2020 </w:t>
            </w:r>
            <w:r w:rsidRPr="003737BB">
              <w:rPr>
                <w:rFonts w:ascii="Calibri" w:eastAsia="PMingLiU" w:hAnsi="Calibri" w:cs="Calibri"/>
                <w:sz w:val="16"/>
                <w:szCs w:val="16"/>
                <w:lang w:val="en-US"/>
              </w:rPr>
              <w:fldChar w:fldCharType="begin"/>
            </w:r>
            <w:r>
              <w:rPr>
                <w:rFonts w:ascii="Calibri" w:eastAsia="PMingLiU" w:hAnsi="Calibri" w:cs="Calibri"/>
                <w:sz w:val="16"/>
                <w:szCs w:val="16"/>
                <w:lang w:val="en-US"/>
              </w:rPr>
              <w:instrText xml:space="preserve"> ADDIN EN.CITE &lt;EndNote&gt;&lt;Cite&gt;&lt;Author&gt;Hannah&lt;/Author&gt;&lt;Year&gt;2020&lt;/Year&gt;&lt;RecNum&gt;456&lt;/RecNum&gt;&lt;DisplayText&gt;[22]&lt;/DisplayText&gt;&lt;record&gt;&lt;rec-number&gt;456&lt;/rec-number&gt;&lt;foreign-keys&gt;&lt;key app="EN" db-id="2t25e92dp5r9vqesffnxxapr20p0sfr9r5et" timestamp="1631711979"&gt;456&lt;/key&gt;&lt;/foreign-keys&gt;&lt;ref-type name="Journal Article"&gt;17&lt;/ref-type&gt;&lt;contributors&gt;&lt;authors&gt;&lt;author&gt;Hannah, Theodore C&lt;/author&gt;&lt;author&gt;Neifert, Sean N&lt;/author&gt;&lt;author&gt;Caridi, John M&lt;/author&gt;&lt;author&gt;Martini, Michael L&lt;/author&gt;&lt;author&gt;Lamb, Colin&lt;/author&gt;&lt;author&gt;Rothrock, Robert J&lt;/author&gt;&lt;author&gt;Yuk, Frank J&lt;/author&gt;&lt;author&gt;Gilligan, Jeffrey&lt;/author&gt;&lt;author&gt;Genadry, Lisa&lt;/author&gt;&lt;author&gt;Gal, Jonathan S&lt;/author&gt;&lt;/authors&gt;&lt;/contributors&gt;&lt;titles&gt;&lt;title&gt;Utility of the hospital frailty risk score for predicting adverse outcomes in degenerative spine surgery cohorts&lt;/title&gt;&lt;secondary-title&gt;Neurosurgery&lt;/secondary-title&gt;&lt;/titles&gt;&lt;periodical&gt;&lt;full-title&gt;Neurosurgery&lt;/full-title&gt;&lt;/periodical&gt;&lt;pages&gt;1223-1230&lt;/pages&gt;&lt;volume&gt;87&lt;/volume&gt;&lt;number&gt;6&lt;/number&gt;&lt;dates&gt;&lt;year&gt;2020&lt;/year&gt;&lt;/dates&gt;&lt;isbn&gt;0148-396X&lt;/isbn&gt;&lt;urls&gt;&lt;/urls&gt;&lt;/record&gt;&lt;/Cite&gt;&lt;/EndNote&gt;</w:instrText>
            </w:r>
            <w:r w:rsidRPr="003737BB">
              <w:rPr>
                <w:rFonts w:ascii="Calibri" w:eastAsia="PMingLiU" w:hAnsi="Calibri" w:cs="Calibri"/>
                <w:sz w:val="16"/>
                <w:szCs w:val="16"/>
                <w:lang w:val="en-US"/>
              </w:rPr>
              <w:fldChar w:fldCharType="separate"/>
            </w:r>
            <w:r>
              <w:rPr>
                <w:rFonts w:ascii="Calibri" w:eastAsia="PMingLiU" w:hAnsi="Calibri" w:cs="Calibri"/>
                <w:noProof/>
                <w:sz w:val="16"/>
                <w:szCs w:val="16"/>
                <w:lang w:val="en-US"/>
              </w:rPr>
              <w:t>[22]</w:t>
            </w:r>
            <w:r w:rsidRPr="003737BB">
              <w:rPr>
                <w:rFonts w:ascii="Calibri" w:eastAsia="PMingLiU" w:hAnsi="Calibri" w:cs="Calibri"/>
                <w:sz w:val="16"/>
                <w:szCs w:val="16"/>
                <w:lang w:val="en-US"/>
              </w:rPr>
              <w:fldChar w:fldCharType="end"/>
            </w:r>
          </w:p>
        </w:tc>
        <w:tc>
          <w:tcPr>
            <w:tcW w:w="1705" w:type="dxa"/>
            <w:vMerge w:val="restart"/>
            <w:shd w:val="clear" w:color="auto" w:fill="FFFFFF"/>
            <w:vAlign w:val="center"/>
          </w:tcPr>
          <w:p w:rsidR="00C91D23" w:rsidRPr="003737BB" w:rsidRDefault="00C91D23" w:rsidP="00250B66">
            <w:pPr>
              <w:spacing w:before="0" w:line="240" w:lineRule="auto"/>
              <w:jc w:val="left"/>
              <w:rPr>
                <w:rFonts w:ascii="Calibri" w:eastAsia="PMingLiU" w:hAnsi="Calibri" w:cs="Calibri"/>
                <w:b/>
                <w:sz w:val="16"/>
                <w:szCs w:val="16"/>
                <w:lang w:val="en-US"/>
              </w:rPr>
            </w:pPr>
            <w:r w:rsidRPr="003737BB">
              <w:rPr>
                <w:rFonts w:ascii="Calibri" w:eastAsia="PMingLiU" w:hAnsi="Calibri" w:cs="Calibri"/>
                <w:b/>
                <w:sz w:val="16"/>
                <w:szCs w:val="16"/>
                <w:lang w:val="en-US"/>
              </w:rPr>
              <w:t xml:space="preserve">Country: </w:t>
            </w:r>
            <w:r w:rsidRPr="003737BB">
              <w:rPr>
                <w:rFonts w:ascii="Calibri" w:eastAsia="PMingLiU" w:hAnsi="Calibri" w:cs="Calibri"/>
                <w:sz w:val="16"/>
                <w:szCs w:val="16"/>
                <w:lang w:val="en-US"/>
              </w:rPr>
              <w:t>USA</w:t>
            </w:r>
          </w:p>
        </w:tc>
        <w:tc>
          <w:tcPr>
            <w:tcW w:w="2069" w:type="dxa"/>
            <w:gridSpan w:val="2"/>
            <w:vMerge w:val="restart"/>
            <w:shd w:val="clear" w:color="auto" w:fill="FFF2CC"/>
          </w:tcPr>
          <w:p w:rsidR="00C91D23" w:rsidRPr="003737BB" w:rsidRDefault="00C91D23" w:rsidP="00250B66">
            <w:pPr>
              <w:spacing w:before="0" w:line="240" w:lineRule="auto"/>
              <w:jc w:val="left"/>
              <w:rPr>
                <w:rFonts w:ascii="Calibri" w:eastAsia="PMingLiU" w:hAnsi="Calibri" w:cs="Calibri"/>
                <w:b/>
                <w:sz w:val="16"/>
                <w:szCs w:val="16"/>
                <w:lang w:val="en-US"/>
              </w:rPr>
            </w:pPr>
            <w:r w:rsidRPr="003737BB">
              <w:rPr>
                <w:rFonts w:ascii="Calibri" w:eastAsia="PMingLiU" w:hAnsi="Calibri" w:cs="Calibri"/>
                <w:b/>
                <w:sz w:val="16"/>
                <w:szCs w:val="16"/>
                <w:lang w:val="en-US"/>
              </w:rPr>
              <w:t>proportions, %</w:t>
            </w:r>
          </w:p>
          <w:p w:rsidR="00C91D23" w:rsidRPr="003737BB" w:rsidRDefault="00C91D23" w:rsidP="00250B66">
            <w:pPr>
              <w:spacing w:before="0" w:line="240" w:lineRule="auto"/>
              <w:jc w:val="left"/>
              <w:rPr>
                <w:rFonts w:ascii="Calibri" w:eastAsia="PMingLiU" w:hAnsi="Calibri" w:cs="Calibri"/>
                <w:b/>
                <w:sz w:val="16"/>
                <w:szCs w:val="16"/>
                <w:lang w:val="en-US"/>
              </w:rPr>
            </w:pPr>
          </w:p>
        </w:tc>
        <w:tc>
          <w:tcPr>
            <w:tcW w:w="2924" w:type="dxa"/>
            <w:gridSpan w:val="3"/>
            <w:shd w:val="clear" w:color="auto" w:fill="FFF2CC"/>
          </w:tcPr>
          <w:p w:rsidR="00C91D23" w:rsidRPr="003737BB" w:rsidRDefault="00C91D23" w:rsidP="00250B66">
            <w:pPr>
              <w:spacing w:before="0" w:line="240" w:lineRule="auto"/>
              <w:jc w:val="left"/>
              <w:rPr>
                <w:rFonts w:ascii="Calibri" w:eastAsia="PMingLiU" w:hAnsi="Calibri" w:cs="Calibri"/>
                <w:sz w:val="16"/>
                <w:szCs w:val="16"/>
              </w:rPr>
            </w:pPr>
            <w:r w:rsidRPr="003737BB">
              <w:rPr>
                <w:rFonts w:ascii="Calibri" w:eastAsia="PMingLiU" w:hAnsi="Calibri" w:cs="Calibri"/>
                <w:b/>
                <w:sz w:val="16"/>
                <w:szCs w:val="16"/>
              </w:rPr>
              <w:t>30-day readmission</w:t>
            </w:r>
          </w:p>
        </w:tc>
        <w:tc>
          <w:tcPr>
            <w:tcW w:w="5357" w:type="dxa"/>
            <w:gridSpan w:val="6"/>
            <w:vMerge w:val="restart"/>
            <w:shd w:val="clear" w:color="auto" w:fill="E7E6E6"/>
          </w:tcPr>
          <w:p w:rsidR="00C91D23" w:rsidRPr="003737BB" w:rsidRDefault="00C91D23" w:rsidP="00250B66">
            <w:pPr>
              <w:spacing w:before="0" w:line="240" w:lineRule="auto"/>
              <w:jc w:val="left"/>
              <w:rPr>
                <w:rFonts w:ascii="Calibri" w:eastAsia="PMingLiU" w:hAnsi="Calibri" w:cs="Calibri"/>
                <w:sz w:val="16"/>
                <w:szCs w:val="16"/>
              </w:rPr>
            </w:pPr>
          </w:p>
          <w:p w:rsidR="00C91D23" w:rsidRPr="003737BB" w:rsidRDefault="00C91D23" w:rsidP="00250B66">
            <w:pPr>
              <w:spacing w:before="0" w:line="240" w:lineRule="auto"/>
              <w:jc w:val="left"/>
              <w:rPr>
                <w:rFonts w:ascii="Calibri" w:eastAsia="PMingLiU" w:hAnsi="Calibri" w:cs="Calibri"/>
                <w:sz w:val="16"/>
                <w:szCs w:val="16"/>
              </w:rPr>
            </w:pPr>
          </w:p>
          <w:p w:rsidR="00C91D23" w:rsidRPr="003737BB" w:rsidRDefault="00C91D23" w:rsidP="00250B66">
            <w:pPr>
              <w:spacing w:before="0" w:line="240" w:lineRule="auto"/>
              <w:jc w:val="left"/>
              <w:rPr>
                <w:rFonts w:ascii="Calibri" w:eastAsia="PMingLiU" w:hAnsi="Calibri" w:cs="Calibri"/>
                <w:sz w:val="16"/>
                <w:szCs w:val="16"/>
              </w:rPr>
            </w:pPr>
          </w:p>
          <w:p w:rsidR="00C91D23" w:rsidRPr="003737BB" w:rsidRDefault="00C91D23" w:rsidP="00250B66">
            <w:pPr>
              <w:spacing w:before="0" w:line="240" w:lineRule="auto"/>
              <w:jc w:val="left"/>
              <w:rPr>
                <w:rFonts w:ascii="Calibri" w:eastAsia="PMingLiU" w:hAnsi="Calibri" w:cs="Calibri"/>
                <w:sz w:val="16"/>
                <w:szCs w:val="16"/>
              </w:rPr>
            </w:pPr>
          </w:p>
          <w:p w:rsidR="00C91D23" w:rsidRPr="003737BB" w:rsidRDefault="00C91D23" w:rsidP="00250B66">
            <w:pPr>
              <w:spacing w:before="0" w:line="240" w:lineRule="auto"/>
              <w:jc w:val="left"/>
              <w:rPr>
                <w:rFonts w:ascii="Calibri" w:eastAsia="PMingLiU" w:hAnsi="Calibri" w:cs="Calibri"/>
                <w:sz w:val="16"/>
                <w:szCs w:val="16"/>
              </w:rPr>
            </w:pPr>
          </w:p>
          <w:p w:rsidR="00C91D23" w:rsidRPr="003737BB" w:rsidRDefault="00C91D23" w:rsidP="00250B66">
            <w:pPr>
              <w:spacing w:before="0" w:line="240" w:lineRule="auto"/>
              <w:jc w:val="left"/>
              <w:rPr>
                <w:rFonts w:ascii="Calibri" w:eastAsia="PMingLiU" w:hAnsi="Calibri" w:cs="Calibri"/>
                <w:sz w:val="16"/>
                <w:szCs w:val="16"/>
              </w:rPr>
            </w:pPr>
          </w:p>
          <w:p w:rsidR="00C91D23" w:rsidRPr="003737BB" w:rsidRDefault="00C91D23" w:rsidP="00250B66">
            <w:pPr>
              <w:spacing w:before="0" w:line="240" w:lineRule="auto"/>
              <w:jc w:val="left"/>
              <w:rPr>
                <w:rFonts w:ascii="Calibri" w:eastAsia="PMingLiU" w:hAnsi="Calibri" w:cs="Calibri"/>
                <w:sz w:val="16"/>
                <w:szCs w:val="16"/>
              </w:rPr>
            </w:pPr>
          </w:p>
          <w:p w:rsidR="00C91D23" w:rsidRPr="003737BB" w:rsidRDefault="00C91D23" w:rsidP="00250B66">
            <w:pPr>
              <w:spacing w:before="0" w:line="240" w:lineRule="auto"/>
              <w:jc w:val="left"/>
              <w:rPr>
                <w:rFonts w:ascii="Calibri" w:eastAsia="PMingLiU" w:hAnsi="Calibri" w:cs="Calibri"/>
                <w:sz w:val="16"/>
                <w:szCs w:val="16"/>
              </w:rPr>
            </w:pPr>
          </w:p>
        </w:tc>
      </w:tr>
      <w:tr w:rsidR="00C91D23" w:rsidRPr="003737BB" w:rsidTr="00250B66">
        <w:trPr>
          <w:trHeight w:val="465"/>
          <w:jc w:val="center"/>
        </w:trPr>
        <w:tc>
          <w:tcPr>
            <w:tcW w:w="981" w:type="dxa"/>
            <w:vMerge/>
            <w:shd w:val="clear" w:color="auto" w:fill="FFFFFF"/>
            <w:vAlign w:val="center"/>
          </w:tcPr>
          <w:p w:rsidR="00C91D23" w:rsidRPr="003737BB" w:rsidRDefault="00C91D23" w:rsidP="00250B66">
            <w:pPr>
              <w:spacing w:before="0" w:line="240" w:lineRule="auto"/>
              <w:jc w:val="left"/>
              <w:rPr>
                <w:rFonts w:ascii="Calibri" w:eastAsia="PMingLiU" w:hAnsi="Calibri" w:cs="Calibri"/>
                <w:sz w:val="16"/>
                <w:szCs w:val="16"/>
                <w:lang w:val="en-US"/>
              </w:rPr>
            </w:pPr>
          </w:p>
        </w:tc>
        <w:tc>
          <w:tcPr>
            <w:tcW w:w="1705" w:type="dxa"/>
            <w:vMerge/>
            <w:shd w:val="clear" w:color="auto" w:fill="FFFFFF"/>
            <w:vAlign w:val="center"/>
          </w:tcPr>
          <w:p w:rsidR="00C91D23" w:rsidRPr="003737BB" w:rsidRDefault="00C91D23" w:rsidP="00250B66">
            <w:pPr>
              <w:spacing w:before="0" w:line="240" w:lineRule="auto"/>
              <w:jc w:val="left"/>
              <w:rPr>
                <w:rFonts w:ascii="Calibri" w:eastAsia="PMingLiU" w:hAnsi="Calibri" w:cs="Calibri"/>
                <w:b/>
                <w:sz w:val="16"/>
                <w:szCs w:val="16"/>
                <w:lang w:val="en-US"/>
              </w:rPr>
            </w:pPr>
          </w:p>
        </w:tc>
        <w:tc>
          <w:tcPr>
            <w:tcW w:w="2069" w:type="dxa"/>
            <w:gridSpan w:val="2"/>
            <w:vMerge/>
            <w:shd w:val="clear" w:color="auto" w:fill="FFF2CC"/>
          </w:tcPr>
          <w:p w:rsidR="00C91D23" w:rsidRPr="003737BB" w:rsidRDefault="00C91D23" w:rsidP="00250B66">
            <w:pPr>
              <w:spacing w:before="0" w:line="240" w:lineRule="auto"/>
              <w:jc w:val="left"/>
              <w:rPr>
                <w:rFonts w:ascii="Calibri" w:eastAsia="PMingLiU" w:hAnsi="Calibri" w:cs="Calibri"/>
                <w:b/>
                <w:sz w:val="16"/>
                <w:szCs w:val="16"/>
                <w:lang w:val="en-US"/>
              </w:rPr>
            </w:pPr>
          </w:p>
        </w:tc>
        <w:tc>
          <w:tcPr>
            <w:tcW w:w="951" w:type="dxa"/>
            <w:shd w:val="clear" w:color="auto" w:fill="FFF2CC"/>
          </w:tcPr>
          <w:p w:rsidR="00C91D23" w:rsidRPr="003737BB" w:rsidRDefault="00C91D23" w:rsidP="00250B66">
            <w:pPr>
              <w:spacing w:before="0" w:line="240" w:lineRule="auto"/>
              <w:jc w:val="left"/>
              <w:rPr>
                <w:rFonts w:ascii="Calibri" w:eastAsia="PMingLiU" w:hAnsi="Calibri" w:cs="Calibri"/>
                <w:b/>
                <w:sz w:val="16"/>
                <w:szCs w:val="16"/>
              </w:rPr>
            </w:pPr>
            <w:r w:rsidRPr="003737BB">
              <w:rPr>
                <w:rFonts w:ascii="Calibri" w:eastAsia="PMingLiU" w:hAnsi="Calibri" w:cs="Calibri"/>
                <w:b/>
                <w:sz w:val="16"/>
                <w:szCs w:val="16"/>
              </w:rPr>
              <w:t>Unadjusted OR (95% CI)</w:t>
            </w:r>
          </w:p>
        </w:tc>
        <w:tc>
          <w:tcPr>
            <w:tcW w:w="989" w:type="dxa"/>
            <w:shd w:val="clear" w:color="auto" w:fill="FFF2CC"/>
          </w:tcPr>
          <w:p w:rsidR="00C91D23" w:rsidRPr="003737BB" w:rsidRDefault="00C91D23" w:rsidP="00250B66">
            <w:pPr>
              <w:spacing w:before="0" w:line="240" w:lineRule="auto"/>
              <w:jc w:val="left"/>
              <w:rPr>
                <w:rFonts w:ascii="Calibri" w:eastAsia="PMingLiU" w:hAnsi="Calibri" w:cs="Calibri"/>
                <w:b/>
                <w:sz w:val="16"/>
                <w:szCs w:val="16"/>
              </w:rPr>
            </w:pPr>
            <w:r w:rsidRPr="003737BB">
              <w:rPr>
                <w:rFonts w:ascii="Calibri" w:eastAsia="PMingLiU" w:hAnsi="Calibri" w:cs="Calibri"/>
                <w:b/>
                <w:sz w:val="16"/>
                <w:szCs w:val="16"/>
              </w:rPr>
              <w:t>Adjusted OR (95%CI)</w:t>
            </w:r>
          </w:p>
        </w:tc>
        <w:tc>
          <w:tcPr>
            <w:tcW w:w="984" w:type="dxa"/>
            <w:shd w:val="clear" w:color="auto" w:fill="FFF2CC"/>
          </w:tcPr>
          <w:p w:rsidR="00C91D23" w:rsidRPr="003737BB" w:rsidRDefault="00C91D23" w:rsidP="00250B66">
            <w:pPr>
              <w:spacing w:before="0" w:line="240" w:lineRule="auto"/>
              <w:jc w:val="left"/>
              <w:rPr>
                <w:rFonts w:ascii="Calibri" w:eastAsia="PMingLiU" w:hAnsi="Calibri" w:cs="Calibri"/>
                <w:sz w:val="16"/>
                <w:szCs w:val="16"/>
              </w:rPr>
            </w:pPr>
            <w:r w:rsidRPr="003737BB">
              <w:rPr>
                <w:rFonts w:ascii="Calibri" w:eastAsia="PMingLiU" w:hAnsi="Calibri" w:cs="Calibri"/>
                <w:b/>
                <w:sz w:val="16"/>
                <w:szCs w:val="16"/>
              </w:rPr>
              <w:t>c-statistic</w:t>
            </w:r>
          </w:p>
        </w:tc>
        <w:tc>
          <w:tcPr>
            <w:tcW w:w="5357" w:type="dxa"/>
            <w:gridSpan w:val="6"/>
            <w:vMerge/>
            <w:shd w:val="clear" w:color="auto" w:fill="E2EFD9"/>
          </w:tcPr>
          <w:p w:rsidR="00C91D23" w:rsidRPr="003737BB" w:rsidRDefault="00C91D23" w:rsidP="00250B66">
            <w:pPr>
              <w:spacing w:before="0" w:line="240" w:lineRule="auto"/>
              <w:jc w:val="left"/>
              <w:rPr>
                <w:rFonts w:ascii="Calibri" w:eastAsia="PMingLiU" w:hAnsi="Calibri" w:cs="Calibri"/>
                <w:sz w:val="16"/>
                <w:szCs w:val="16"/>
              </w:rPr>
            </w:pPr>
          </w:p>
        </w:tc>
      </w:tr>
      <w:tr w:rsidR="00C91D23" w:rsidRPr="003737BB" w:rsidTr="00250B66">
        <w:trPr>
          <w:trHeight w:val="465"/>
          <w:jc w:val="center"/>
        </w:trPr>
        <w:tc>
          <w:tcPr>
            <w:tcW w:w="981" w:type="dxa"/>
            <w:vMerge/>
            <w:shd w:val="clear" w:color="auto" w:fill="FFFFFF"/>
            <w:vAlign w:val="center"/>
          </w:tcPr>
          <w:p w:rsidR="00C91D23" w:rsidRPr="003737BB" w:rsidRDefault="00C91D23" w:rsidP="00250B66">
            <w:pPr>
              <w:spacing w:before="0" w:line="240" w:lineRule="auto"/>
              <w:jc w:val="left"/>
              <w:rPr>
                <w:rFonts w:ascii="Calibri" w:eastAsia="PMingLiU" w:hAnsi="Calibri" w:cs="Calibri"/>
                <w:sz w:val="16"/>
                <w:szCs w:val="16"/>
              </w:rPr>
            </w:pPr>
          </w:p>
        </w:tc>
        <w:tc>
          <w:tcPr>
            <w:tcW w:w="1705" w:type="dxa"/>
            <w:vMerge w:val="restart"/>
            <w:shd w:val="clear" w:color="auto" w:fill="FFFFFF"/>
            <w:vAlign w:val="center"/>
          </w:tcPr>
          <w:p w:rsidR="00C91D23" w:rsidRPr="003737BB" w:rsidRDefault="00C91D23" w:rsidP="00250B66">
            <w:pPr>
              <w:spacing w:before="0" w:line="240" w:lineRule="auto"/>
              <w:jc w:val="left"/>
              <w:rPr>
                <w:rFonts w:ascii="Calibri" w:eastAsia="PMingLiU" w:hAnsi="Calibri" w:cs="Calibri"/>
                <w:b/>
                <w:sz w:val="16"/>
                <w:szCs w:val="16"/>
                <w:lang w:val="en-US"/>
              </w:rPr>
            </w:pPr>
            <w:r w:rsidRPr="003737BB">
              <w:rPr>
                <w:rFonts w:ascii="Calibri" w:eastAsia="PMingLiU" w:hAnsi="Calibri" w:cs="Calibri"/>
                <w:b/>
                <w:sz w:val="16"/>
                <w:szCs w:val="16"/>
                <w:lang w:val="en-US"/>
              </w:rPr>
              <w:t xml:space="preserve">Population: </w:t>
            </w:r>
            <w:r w:rsidRPr="003737BB">
              <w:rPr>
                <w:rFonts w:ascii="Calibri" w:eastAsia="PMingLiU" w:hAnsi="Calibri" w:cs="Calibri"/>
                <w:color w:val="000000"/>
                <w:sz w:val="16"/>
                <w:szCs w:val="16"/>
                <w:lang w:val="en-US"/>
              </w:rPr>
              <w:t>Patients undergoing spine surgery between 1, January 2008 and 30, November 2016 (single center)</w:t>
            </w:r>
          </w:p>
        </w:tc>
        <w:tc>
          <w:tcPr>
            <w:tcW w:w="2069" w:type="dxa"/>
            <w:gridSpan w:val="2"/>
            <w:shd w:val="clear" w:color="auto" w:fill="FFFFFF"/>
          </w:tcPr>
          <w:p w:rsidR="00C91D23" w:rsidRPr="003737BB" w:rsidRDefault="00C91D23" w:rsidP="00250B66">
            <w:pPr>
              <w:spacing w:before="0" w:line="240" w:lineRule="auto"/>
              <w:jc w:val="left"/>
              <w:rPr>
                <w:rFonts w:ascii="Calibri" w:eastAsia="PMingLiU" w:hAnsi="Calibri" w:cs="Calibri"/>
                <w:b/>
                <w:sz w:val="16"/>
                <w:szCs w:val="16"/>
                <w:lang w:val="en-US"/>
              </w:rPr>
            </w:pPr>
            <w:r w:rsidRPr="003737BB">
              <w:rPr>
                <w:rFonts w:ascii="Calibri" w:eastAsia="PMingLiU" w:hAnsi="Calibri" w:cs="Calibri"/>
                <w:b/>
                <w:sz w:val="16"/>
                <w:szCs w:val="16"/>
                <w:lang w:val="en-US"/>
              </w:rPr>
              <w:t xml:space="preserve">Low: </w:t>
            </w:r>
            <w:r w:rsidRPr="003737BB">
              <w:rPr>
                <w:rFonts w:ascii="Calibri" w:eastAsia="PMingLiU" w:hAnsi="Calibri" w:cs="Calibri"/>
                <w:sz w:val="16"/>
                <w:szCs w:val="16"/>
                <w:lang w:val="en-US"/>
              </w:rPr>
              <w:t>88.3%</w:t>
            </w:r>
          </w:p>
        </w:tc>
        <w:tc>
          <w:tcPr>
            <w:tcW w:w="951" w:type="dxa"/>
            <w:shd w:val="clear" w:color="auto" w:fill="FFFFFF"/>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NA</w:t>
            </w:r>
          </w:p>
        </w:tc>
        <w:tc>
          <w:tcPr>
            <w:tcW w:w="989" w:type="dxa"/>
            <w:shd w:val="clear" w:color="auto" w:fill="FFFFFF"/>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NA</w:t>
            </w:r>
          </w:p>
        </w:tc>
        <w:tc>
          <w:tcPr>
            <w:tcW w:w="984" w:type="dxa"/>
            <w:vMerge w:val="restart"/>
            <w:shd w:val="clear" w:color="auto" w:fill="FFFFFF"/>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rPr>
              <w:t xml:space="preserve">Adjusted without HFRS= </w:t>
            </w:r>
            <w:r w:rsidRPr="003737BB">
              <w:rPr>
                <w:rFonts w:ascii="Calibri" w:eastAsia="PMingLiU" w:hAnsi="Calibri" w:cs="Calibri"/>
                <w:sz w:val="16"/>
                <w:szCs w:val="16"/>
                <w:lang w:val="en-US"/>
              </w:rPr>
              <w:t>0.64</w:t>
            </w:r>
          </w:p>
          <w:p w:rsidR="00C91D23" w:rsidRPr="003737BB" w:rsidRDefault="00C91D23" w:rsidP="00250B66">
            <w:pPr>
              <w:spacing w:before="0" w:line="240" w:lineRule="auto"/>
              <w:jc w:val="left"/>
              <w:rPr>
                <w:rFonts w:ascii="Calibri" w:eastAsia="PMingLiU" w:hAnsi="Calibri" w:cs="Calibri"/>
                <w:sz w:val="16"/>
                <w:szCs w:val="16"/>
              </w:rPr>
            </w:pPr>
          </w:p>
          <w:p w:rsidR="00C91D23" w:rsidRPr="003737BB" w:rsidRDefault="00C91D23" w:rsidP="00250B66">
            <w:pPr>
              <w:spacing w:before="0" w:line="240" w:lineRule="auto"/>
              <w:jc w:val="left"/>
              <w:rPr>
                <w:rFonts w:ascii="Calibri" w:eastAsia="PMingLiU" w:hAnsi="Calibri" w:cs="Calibri"/>
                <w:sz w:val="16"/>
                <w:szCs w:val="16"/>
              </w:rPr>
            </w:pPr>
            <w:r w:rsidRPr="003737BB">
              <w:rPr>
                <w:rFonts w:ascii="Calibri" w:eastAsia="PMingLiU" w:hAnsi="Calibri" w:cs="Calibri"/>
                <w:sz w:val="16"/>
                <w:szCs w:val="16"/>
              </w:rPr>
              <w:t xml:space="preserve">Adjusted with HFRS= </w:t>
            </w:r>
            <w:r w:rsidRPr="003737BB">
              <w:rPr>
                <w:rFonts w:ascii="Calibri" w:eastAsia="PMingLiU" w:hAnsi="Calibri" w:cs="Calibri"/>
                <w:sz w:val="16"/>
                <w:szCs w:val="16"/>
                <w:lang w:val="en-US"/>
              </w:rPr>
              <w:t>0.65</w:t>
            </w:r>
          </w:p>
        </w:tc>
        <w:tc>
          <w:tcPr>
            <w:tcW w:w="5357" w:type="dxa"/>
            <w:gridSpan w:val="6"/>
            <w:vMerge/>
            <w:shd w:val="clear" w:color="auto" w:fill="FFFFFF"/>
          </w:tcPr>
          <w:p w:rsidR="00C91D23" w:rsidRPr="003737BB" w:rsidRDefault="00C91D23" w:rsidP="00250B66">
            <w:pPr>
              <w:spacing w:before="0" w:line="240" w:lineRule="auto"/>
              <w:jc w:val="left"/>
              <w:rPr>
                <w:rFonts w:ascii="Calibri" w:eastAsia="PMingLiU" w:hAnsi="Calibri" w:cs="Calibri"/>
                <w:sz w:val="16"/>
                <w:szCs w:val="16"/>
              </w:rPr>
            </w:pPr>
          </w:p>
        </w:tc>
      </w:tr>
      <w:tr w:rsidR="00C91D23" w:rsidRPr="003737BB" w:rsidTr="00250B66">
        <w:trPr>
          <w:trHeight w:val="465"/>
          <w:jc w:val="center"/>
        </w:trPr>
        <w:tc>
          <w:tcPr>
            <w:tcW w:w="981" w:type="dxa"/>
            <w:vMerge/>
            <w:shd w:val="clear" w:color="auto" w:fill="FFFFFF"/>
            <w:vAlign w:val="center"/>
          </w:tcPr>
          <w:p w:rsidR="00C91D23" w:rsidRPr="003737BB" w:rsidRDefault="00C91D23" w:rsidP="00250B66">
            <w:pPr>
              <w:spacing w:before="0" w:line="240" w:lineRule="auto"/>
              <w:jc w:val="left"/>
              <w:rPr>
                <w:rFonts w:ascii="Calibri" w:eastAsia="PMingLiU" w:hAnsi="Calibri" w:cs="Calibri"/>
                <w:sz w:val="16"/>
                <w:szCs w:val="16"/>
              </w:rPr>
            </w:pPr>
          </w:p>
        </w:tc>
        <w:tc>
          <w:tcPr>
            <w:tcW w:w="1705" w:type="dxa"/>
            <w:vMerge/>
            <w:shd w:val="clear" w:color="auto" w:fill="FFFFFF"/>
            <w:vAlign w:val="center"/>
          </w:tcPr>
          <w:p w:rsidR="00C91D23" w:rsidRPr="003737BB" w:rsidRDefault="00C91D23" w:rsidP="00250B66">
            <w:pPr>
              <w:spacing w:before="0" w:line="240" w:lineRule="auto"/>
              <w:jc w:val="left"/>
              <w:rPr>
                <w:rFonts w:ascii="Calibri" w:eastAsia="PMingLiU" w:hAnsi="Calibri" w:cs="Calibri"/>
                <w:b/>
                <w:sz w:val="16"/>
                <w:szCs w:val="16"/>
                <w:lang w:val="en-US"/>
              </w:rPr>
            </w:pPr>
          </w:p>
        </w:tc>
        <w:tc>
          <w:tcPr>
            <w:tcW w:w="2069" w:type="dxa"/>
            <w:gridSpan w:val="2"/>
            <w:shd w:val="clear" w:color="auto" w:fill="FFFFFF"/>
          </w:tcPr>
          <w:p w:rsidR="00C91D23" w:rsidRPr="003737BB" w:rsidRDefault="00C91D23" w:rsidP="00250B66">
            <w:pPr>
              <w:spacing w:before="0" w:line="240" w:lineRule="auto"/>
              <w:jc w:val="left"/>
              <w:rPr>
                <w:rFonts w:ascii="Calibri" w:eastAsia="PMingLiU" w:hAnsi="Calibri" w:cs="Calibri"/>
                <w:b/>
                <w:sz w:val="16"/>
                <w:szCs w:val="16"/>
                <w:lang w:val="en-US"/>
              </w:rPr>
            </w:pPr>
            <w:r w:rsidRPr="003737BB">
              <w:rPr>
                <w:rFonts w:ascii="Calibri" w:eastAsia="PMingLiU" w:hAnsi="Calibri" w:cs="Calibri"/>
                <w:b/>
                <w:sz w:val="16"/>
                <w:szCs w:val="16"/>
                <w:lang w:val="en-US"/>
              </w:rPr>
              <w:t xml:space="preserve">Intermediate: </w:t>
            </w:r>
            <w:r w:rsidRPr="003737BB">
              <w:rPr>
                <w:rFonts w:ascii="Calibri" w:eastAsia="PMingLiU" w:hAnsi="Calibri" w:cs="Calibri"/>
                <w:sz w:val="16"/>
                <w:szCs w:val="16"/>
                <w:lang w:val="en-US"/>
              </w:rPr>
              <w:t>11.3%</w:t>
            </w:r>
          </w:p>
        </w:tc>
        <w:tc>
          <w:tcPr>
            <w:tcW w:w="951" w:type="dxa"/>
            <w:shd w:val="clear" w:color="auto" w:fill="FFFFFF"/>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NA</w:t>
            </w:r>
          </w:p>
        </w:tc>
        <w:tc>
          <w:tcPr>
            <w:tcW w:w="989" w:type="dxa"/>
            <w:shd w:val="clear" w:color="auto" w:fill="FFFFFF"/>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NA</w:t>
            </w:r>
          </w:p>
        </w:tc>
        <w:tc>
          <w:tcPr>
            <w:tcW w:w="984" w:type="dxa"/>
            <w:vMerge/>
            <w:shd w:val="clear" w:color="auto" w:fill="E2EFD9"/>
          </w:tcPr>
          <w:p w:rsidR="00C91D23" w:rsidRPr="003737BB" w:rsidRDefault="00C91D23" w:rsidP="00250B66">
            <w:pPr>
              <w:spacing w:before="0" w:line="240" w:lineRule="auto"/>
              <w:jc w:val="left"/>
              <w:rPr>
                <w:rFonts w:ascii="Calibri" w:eastAsia="PMingLiU" w:hAnsi="Calibri" w:cs="Calibri"/>
                <w:sz w:val="16"/>
                <w:szCs w:val="16"/>
              </w:rPr>
            </w:pPr>
          </w:p>
        </w:tc>
        <w:tc>
          <w:tcPr>
            <w:tcW w:w="5357" w:type="dxa"/>
            <w:gridSpan w:val="6"/>
            <w:vMerge/>
            <w:shd w:val="clear" w:color="auto" w:fill="E2EFD9"/>
          </w:tcPr>
          <w:p w:rsidR="00C91D23" w:rsidRPr="003737BB" w:rsidRDefault="00C91D23" w:rsidP="00250B66">
            <w:pPr>
              <w:spacing w:before="0" w:line="240" w:lineRule="auto"/>
              <w:jc w:val="left"/>
              <w:rPr>
                <w:rFonts w:ascii="Calibri" w:eastAsia="PMingLiU" w:hAnsi="Calibri" w:cs="Calibri"/>
                <w:sz w:val="16"/>
                <w:szCs w:val="16"/>
              </w:rPr>
            </w:pPr>
          </w:p>
        </w:tc>
      </w:tr>
      <w:tr w:rsidR="00C91D23" w:rsidRPr="003737BB" w:rsidTr="00250B66">
        <w:trPr>
          <w:trHeight w:val="465"/>
          <w:jc w:val="center"/>
        </w:trPr>
        <w:tc>
          <w:tcPr>
            <w:tcW w:w="981" w:type="dxa"/>
            <w:vMerge/>
            <w:shd w:val="clear" w:color="auto" w:fill="FFFFFF"/>
            <w:vAlign w:val="center"/>
          </w:tcPr>
          <w:p w:rsidR="00C91D23" w:rsidRPr="003737BB" w:rsidRDefault="00C91D23" w:rsidP="00250B66">
            <w:pPr>
              <w:spacing w:before="0" w:line="240" w:lineRule="auto"/>
              <w:jc w:val="left"/>
              <w:rPr>
                <w:rFonts w:ascii="Calibri" w:eastAsia="PMingLiU" w:hAnsi="Calibri" w:cs="Calibri"/>
                <w:sz w:val="16"/>
                <w:szCs w:val="16"/>
              </w:rPr>
            </w:pPr>
          </w:p>
        </w:tc>
        <w:tc>
          <w:tcPr>
            <w:tcW w:w="1705" w:type="dxa"/>
            <w:shd w:val="clear" w:color="auto" w:fill="FFFFFF"/>
            <w:vAlign w:val="center"/>
          </w:tcPr>
          <w:p w:rsidR="00C91D23" w:rsidRPr="003737BB" w:rsidRDefault="00C91D23" w:rsidP="00250B66">
            <w:pPr>
              <w:spacing w:before="0" w:line="240" w:lineRule="auto"/>
              <w:jc w:val="left"/>
              <w:rPr>
                <w:rFonts w:ascii="Calibri" w:eastAsia="PMingLiU" w:hAnsi="Calibri" w:cs="Calibri"/>
                <w:b/>
                <w:sz w:val="16"/>
                <w:szCs w:val="16"/>
                <w:lang w:val="en-US"/>
              </w:rPr>
            </w:pPr>
            <w:r w:rsidRPr="003737BB">
              <w:rPr>
                <w:rFonts w:ascii="Calibri" w:eastAsia="PMingLiU" w:hAnsi="Calibri" w:cs="Calibri"/>
                <w:b/>
                <w:sz w:val="16"/>
                <w:szCs w:val="16"/>
                <w:lang w:val="en-US"/>
              </w:rPr>
              <w:t xml:space="preserve">Number of patients: </w:t>
            </w:r>
            <w:r w:rsidRPr="003737BB">
              <w:rPr>
                <w:rFonts w:ascii="Calibri" w:eastAsia="PMingLiU" w:hAnsi="Calibri" w:cs="Calibri"/>
                <w:sz w:val="16"/>
                <w:szCs w:val="16"/>
                <w:lang w:val="en-US"/>
              </w:rPr>
              <w:t>11,754</w:t>
            </w:r>
          </w:p>
        </w:tc>
        <w:tc>
          <w:tcPr>
            <w:tcW w:w="2069" w:type="dxa"/>
            <w:gridSpan w:val="2"/>
            <w:shd w:val="clear" w:color="auto" w:fill="FFFFFF"/>
          </w:tcPr>
          <w:p w:rsidR="00C91D23" w:rsidRPr="003737BB" w:rsidRDefault="00C91D23" w:rsidP="00250B66">
            <w:pPr>
              <w:spacing w:before="0" w:line="240" w:lineRule="auto"/>
              <w:jc w:val="left"/>
              <w:rPr>
                <w:rFonts w:ascii="Calibri" w:eastAsia="PMingLiU" w:hAnsi="Calibri" w:cs="Calibri"/>
                <w:b/>
                <w:sz w:val="16"/>
                <w:szCs w:val="16"/>
                <w:lang w:val="en-US"/>
              </w:rPr>
            </w:pPr>
            <w:r w:rsidRPr="003737BB">
              <w:rPr>
                <w:rFonts w:ascii="Calibri" w:eastAsia="PMingLiU" w:hAnsi="Calibri" w:cs="Calibri"/>
                <w:b/>
                <w:sz w:val="16"/>
                <w:szCs w:val="16"/>
                <w:lang w:val="en-US"/>
              </w:rPr>
              <w:t xml:space="preserve">High: </w:t>
            </w:r>
            <w:r w:rsidRPr="003737BB">
              <w:rPr>
                <w:rFonts w:ascii="Calibri" w:eastAsia="PMingLiU" w:hAnsi="Calibri" w:cs="Calibri"/>
                <w:sz w:val="16"/>
                <w:szCs w:val="16"/>
                <w:lang w:val="en-US"/>
              </w:rPr>
              <w:t>0.4%</w:t>
            </w:r>
          </w:p>
        </w:tc>
        <w:tc>
          <w:tcPr>
            <w:tcW w:w="951" w:type="dxa"/>
            <w:shd w:val="clear" w:color="auto" w:fill="FFFFFF"/>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NA</w:t>
            </w:r>
          </w:p>
        </w:tc>
        <w:tc>
          <w:tcPr>
            <w:tcW w:w="989" w:type="dxa"/>
            <w:shd w:val="clear" w:color="auto" w:fill="FFFFFF"/>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NA</w:t>
            </w:r>
          </w:p>
        </w:tc>
        <w:tc>
          <w:tcPr>
            <w:tcW w:w="984" w:type="dxa"/>
            <w:vMerge/>
            <w:shd w:val="clear" w:color="auto" w:fill="E2EFD9"/>
          </w:tcPr>
          <w:p w:rsidR="00C91D23" w:rsidRPr="003737BB" w:rsidRDefault="00C91D23" w:rsidP="00250B66">
            <w:pPr>
              <w:spacing w:before="0" w:line="240" w:lineRule="auto"/>
              <w:jc w:val="left"/>
              <w:rPr>
                <w:rFonts w:ascii="Calibri" w:eastAsia="PMingLiU" w:hAnsi="Calibri" w:cs="Calibri"/>
                <w:sz w:val="16"/>
                <w:szCs w:val="16"/>
              </w:rPr>
            </w:pPr>
          </w:p>
        </w:tc>
        <w:tc>
          <w:tcPr>
            <w:tcW w:w="5357" w:type="dxa"/>
            <w:gridSpan w:val="6"/>
            <w:vMerge/>
            <w:shd w:val="clear" w:color="auto" w:fill="E2EFD9"/>
          </w:tcPr>
          <w:p w:rsidR="00C91D23" w:rsidRPr="003737BB" w:rsidRDefault="00C91D23" w:rsidP="00250B66">
            <w:pPr>
              <w:spacing w:before="0" w:line="240" w:lineRule="auto"/>
              <w:jc w:val="left"/>
              <w:rPr>
                <w:rFonts w:ascii="Calibri" w:eastAsia="PMingLiU" w:hAnsi="Calibri" w:cs="Calibri"/>
                <w:sz w:val="16"/>
                <w:szCs w:val="16"/>
              </w:rPr>
            </w:pPr>
          </w:p>
        </w:tc>
      </w:tr>
      <w:tr w:rsidR="00C91D23" w:rsidRPr="003737BB" w:rsidTr="00250B66">
        <w:trPr>
          <w:trHeight w:val="465"/>
          <w:jc w:val="center"/>
        </w:trPr>
        <w:tc>
          <w:tcPr>
            <w:tcW w:w="981" w:type="dxa"/>
            <w:vMerge w:val="restart"/>
            <w:shd w:val="clear" w:color="auto" w:fill="E2EFD9"/>
            <w:vAlign w:val="center"/>
          </w:tcPr>
          <w:p w:rsidR="00C91D23" w:rsidRPr="003737BB" w:rsidRDefault="00C91D23" w:rsidP="00250B66">
            <w:pPr>
              <w:spacing w:before="0" w:line="240" w:lineRule="auto"/>
              <w:jc w:val="left"/>
              <w:rPr>
                <w:rFonts w:ascii="Calibri" w:eastAsia="PMingLiU" w:hAnsi="Calibri" w:cs="Calibri"/>
                <w:sz w:val="16"/>
                <w:szCs w:val="16"/>
              </w:rPr>
            </w:pPr>
            <w:proofErr w:type="spellStart"/>
            <w:r w:rsidRPr="003737BB">
              <w:rPr>
                <w:rFonts w:ascii="Calibri" w:eastAsia="PMingLiU" w:hAnsi="Calibri" w:cs="Calibri"/>
                <w:sz w:val="16"/>
                <w:szCs w:val="16"/>
                <w:lang w:val="en-US"/>
              </w:rPr>
              <w:t>Shebeshi</w:t>
            </w:r>
            <w:proofErr w:type="spellEnd"/>
            <w:r w:rsidRPr="003737BB">
              <w:rPr>
                <w:rFonts w:ascii="Calibri" w:eastAsia="PMingLiU" w:hAnsi="Calibri" w:cs="Calibri"/>
                <w:sz w:val="16"/>
                <w:szCs w:val="16"/>
                <w:lang w:val="en-US"/>
              </w:rPr>
              <w:t xml:space="preserve"> et al. 2021 </w:t>
            </w:r>
            <w:r w:rsidRPr="003737BB">
              <w:rPr>
                <w:rFonts w:ascii="Calibri" w:eastAsia="PMingLiU" w:hAnsi="Calibri" w:cs="Calibri"/>
                <w:sz w:val="16"/>
                <w:szCs w:val="16"/>
                <w:lang w:val="en-US"/>
              </w:rPr>
              <w:fldChar w:fldCharType="begin"/>
            </w:r>
            <w:r>
              <w:rPr>
                <w:rFonts w:ascii="Calibri" w:eastAsia="PMingLiU" w:hAnsi="Calibri" w:cs="Calibri"/>
                <w:sz w:val="16"/>
                <w:szCs w:val="16"/>
                <w:lang w:val="en-US"/>
              </w:rPr>
              <w:instrText xml:space="preserve"> ADDIN EN.CITE &lt;EndNote&gt;&lt;Cite&gt;&lt;Author&gt;Shebeshi&lt;/Author&gt;&lt;Year&gt;2021&lt;/Year&gt;&lt;RecNum&gt;479&lt;/RecNum&gt;&lt;DisplayText&gt;[29]&lt;/DisplayText&gt;&lt;record&gt;&lt;rec-number&gt;479&lt;/rec-number&gt;&lt;foreign-keys&gt;&lt;key app="EN" db-id="2t25e92dp5r9vqesffnxxapr20p0sfr9r5et" timestamp="1631711979"&gt;479&lt;/key&gt;&lt;/foreign-keys&gt;&lt;ref-type name="Journal Article"&gt;17&lt;/ref-type&gt;&lt;contributors&gt;&lt;authors&gt;&lt;author&gt;Shebeshi, Dinberu S&lt;/author&gt;&lt;author&gt;Dolja-Gore, Xenia&lt;/author&gt;&lt;author&gt;Byles, Julie&lt;/author&gt;&lt;/authors&gt;&lt;/contributors&gt;&lt;titles&gt;&lt;title&gt;Validation of hospital frailty risk score to predict hospital use in older people: Evidence from the Australian Longitudinal Study on Women’s Health&lt;/title&gt;&lt;secondary-title&gt;Archives of Gerontology and Geriatrics&lt;/secondary-title&gt;&lt;/titles&gt;&lt;periodical&gt;&lt;full-title&gt;Archives of Gerontology and Geriatrics&lt;/full-title&gt;&lt;/periodical&gt;&lt;pages&gt;104282&lt;/pages&gt;&lt;volume&gt;92&lt;/volume&gt;&lt;dates&gt;&lt;year&gt;2021&lt;/year&gt;&lt;/dates&gt;&lt;isbn&gt;0167-4943&lt;/isbn&gt;&lt;urls&gt;&lt;/urls&gt;&lt;/record&gt;&lt;/Cite&gt;&lt;/EndNote&gt;</w:instrText>
            </w:r>
            <w:r w:rsidRPr="003737BB">
              <w:rPr>
                <w:rFonts w:ascii="Calibri" w:eastAsia="PMingLiU" w:hAnsi="Calibri" w:cs="Calibri"/>
                <w:sz w:val="16"/>
                <w:szCs w:val="16"/>
                <w:lang w:val="en-US"/>
              </w:rPr>
              <w:fldChar w:fldCharType="separate"/>
            </w:r>
            <w:r>
              <w:rPr>
                <w:rFonts w:ascii="Calibri" w:eastAsia="PMingLiU" w:hAnsi="Calibri" w:cs="Calibri"/>
                <w:noProof/>
                <w:sz w:val="16"/>
                <w:szCs w:val="16"/>
                <w:lang w:val="en-US"/>
              </w:rPr>
              <w:t>[29]</w:t>
            </w:r>
            <w:r w:rsidRPr="003737BB">
              <w:rPr>
                <w:rFonts w:ascii="Calibri" w:eastAsia="PMingLiU" w:hAnsi="Calibri" w:cs="Calibri"/>
                <w:sz w:val="16"/>
                <w:szCs w:val="16"/>
                <w:lang w:val="en-US"/>
              </w:rPr>
              <w:fldChar w:fldCharType="end"/>
            </w:r>
          </w:p>
        </w:tc>
        <w:tc>
          <w:tcPr>
            <w:tcW w:w="1705" w:type="dxa"/>
            <w:vMerge w:val="restart"/>
            <w:shd w:val="clear" w:color="auto" w:fill="E2EFD9"/>
            <w:vAlign w:val="center"/>
          </w:tcPr>
          <w:p w:rsidR="00C91D23" w:rsidRPr="003737BB" w:rsidRDefault="00C91D23" w:rsidP="00250B66">
            <w:pPr>
              <w:spacing w:before="0" w:line="240" w:lineRule="auto"/>
              <w:jc w:val="left"/>
              <w:rPr>
                <w:rFonts w:ascii="Calibri" w:eastAsia="PMingLiU" w:hAnsi="Calibri" w:cs="Calibri"/>
                <w:b/>
                <w:sz w:val="16"/>
                <w:szCs w:val="16"/>
                <w:lang w:val="en-US"/>
              </w:rPr>
            </w:pPr>
            <w:r w:rsidRPr="003737BB">
              <w:rPr>
                <w:rFonts w:ascii="Calibri" w:eastAsia="PMingLiU" w:hAnsi="Calibri" w:cs="Calibri"/>
                <w:b/>
                <w:sz w:val="16"/>
                <w:szCs w:val="16"/>
                <w:lang w:val="en-US"/>
              </w:rPr>
              <w:t xml:space="preserve">Country: </w:t>
            </w:r>
            <w:r w:rsidRPr="003737BB">
              <w:rPr>
                <w:rFonts w:ascii="Calibri" w:eastAsia="PMingLiU" w:hAnsi="Calibri" w:cs="Calibri"/>
                <w:sz w:val="16"/>
                <w:szCs w:val="16"/>
                <w:lang w:val="en-US"/>
              </w:rPr>
              <w:t>Australia</w:t>
            </w:r>
          </w:p>
        </w:tc>
        <w:tc>
          <w:tcPr>
            <w:tcW w:w="2069" w:type="dxa"/>
            <w:gridSpan w:val="2"/>
            <w:vMerge w:val="restart"/>
            <w:shd w:val="clear" w:color="auto" w:fill="FFF2CC"/>
          </w:tcPr>
          <w:p w:rsidR="00C91D23" w:rsidRPr="003737BB" w:rsidRDefault="00C91D23" w:rsidP="00250B66">
            <w:pPr>
              <w:spacing w:before="0" w:line="240" w:lineRule="auto"/>
              <w:jc w:val="left"/>
              <w:rPr>
                <w:rFonts w:ascii="Calibri" w:eastAsia="PMingLiU" w:hAnsi="Calibri" w:cs="Calibri"/>
                <w:b/>
                <w:sz w:val="16"/>
                <w:szCs w:val="16"/>
                <w:lang w:val="en-US"/>
              </w:rPr>
            </w:pPr>
            <w:r w:rsidRPr="003737BB">
              <w:rPr>
                <w:rFonts w:ascii="Calibri" w:eastAsia="PMingLiU" w:hAnsi="Calibri" w:cs="Calibri"/>
                <w:b/>
                <w:sz w:val="16"/>
                <w:szCs w:val="16"/>
                <w:lang w:val="en-US"/>
              </w:rPr>
              <w:t>Proportions, %</w:t>
            </w:r>
          </w:p>
        </w:tc>
        <w:tc>
          <w:tcPr>
            <w:tcW w:w="2924" w:type="dxa"/>
            <w:gridSpan w:val="3"/>
            <w:shd w:val="clear" w:color="auto" w:fill="FFF2CC"/>
          </w:tcPr>
          <w:p w:rsidR="00C91D23" w:rsidRPr="003737BB" w:rsidRDefault="00C91D23" w:rsidP="00250B66">
            <w:pPr>
              <w:spacing w:before="0" w:line="240" w:lineRule="auto"/>
              <w:jc w:val="left"/>
              <w:rPr>
                <w:rFonts w:ascii="Calibri" w:eastAsia="PMingLiU" w:hAnsi="Calibri" w:cs="Calibri"/>
                <w:b/>
                <w:sz w:val="16"/>
                <w:szCs w:val="16"/>
              </w:rPr>
            </w:pPr>
            <w:r w:rsidRPr="003737BB">
              <w:rPr>
                <w:rFonts w:ascii="Calibri" w:eastAsia="PMingLiU" w:hAnsi="Calibri" w:cs="Calibri"/>
                <w:b/>
                <w:sz w:val="16"/>
                <w:szCs w:val="16"/>
              </w:rPr>
              <w:t>30-day in-patient mortality</w:t>
            </w:r>
          </w:p>
        </w:tc>
        <w:tc>
          <w:tcPr>
            <w:tcW w:w="2680" w:type="dxa"/>
            <w:gridSpan w:val="3"/>
            <w:shd w:val="clear" w:color="auto" w:fill="FFF2CC"/>
          </w:tcPr>
          <w:p w:rsidR="00C91D23" w:rsidRPr="003737BB" w:rsidRDefault="00C91D23" w:rsidP="00250B66">
            <w:pPr>
              <w:spacing w:before="0" w:line="240" w:lineRule="auto"/>
              <w:jc w:val="left"/>
              <w:rPr>
                <w:rFonts w:ascii="Calibri" w:eastAsia="PMingLiU" w:hAnsi="Calibri" w:cs="Calibri"/>
                <w:sz w:val="16"/>
                <w:szCs w:val="16"/>
              </w:rPr>
            </w:pPr>
            <w:r w:rsidRPr="003737BB">
              <w:rPr>
                <w:rFonts w:ascii="Calibri" w:eastAsia="PMingLiU" w:hAnsi="Calibri" w:cs="Calibri"/>
                <w:b/>
                <w:sz w:val="16"/>
                <w:szCs w:val="16"/>
                <w:lang w:val="en-US"/>
              </w:rPr>
              <w:t>LOS &gt;10 days</w:t>
            </w:r>
          </w:p>
        </w:tc>
        <w:tc>
          <w:tcPr>
            <w:tcW w:w="2677" w:type="dxa"/>
            <w:gridSpan w:val="3"/>
            <w:shd w:val="clear" w:color="auto" w:fill="FFF2CC"/>
          </w:tcPr>
          <w:p w:rsidR="00C91D23" w:rsidRPr="003737BB" w:rsidRDefault="00C91D23" w:rsidP="00250B66">
            <w:pPr>
              <w:spacing w:before="0" w:line="240" w:lineRule="auto"/>
              <w:jc w:val="left"/>
              <w:rPr>
                <w:rFonts w:ascii="Calibri" w:eastAsia="PMingLiU" w:hAnsi="Calibri" w:cs="Calibri"/>
                <w:sz w:val="16"/>
                <w:szCs w:val="16"/>
              </w:rPr>
            </w:pPr>
            <w:r w:rsidRPr="003737BB">
              <w:rPr>
                <w:rFonts w:ascii="Calibri" w:eastAsia="PMingLiU" w:hAnsi="Calibri" w:cs="Calibri"/>
                <w:b/>
                <w:sz w:val="16"/>
                <w:szCs w:val="16"/>
                <w:lang w:val="en-US"/>
              </w:rPr>
              <w:t>28-day readmission</w:t>
            </w:r>
          </w:p>
        </w:tc>
      </w:tr>
      <w:tr w:rsidR="00C91D23" w:rsidRPr="003737BB" w:rsidTr="00250B66">
        <w:trPr>
          <w:trHeight w:val="465"/>
          <w:jc w:val="center"/>
        </w:trPr>
        <w:tc>
          <w:tcPr>
            <w:tcW w:w="981" w:type="dxa"/>
            <w:vMerge/>
            <w:shd w:val="clear" w:color="auto" w:fill="E2EFD9"/>
            <w:vAlign w:val="center"/>
          </w:tcPr>
          <w:p w:rsidR="00C91D23" w:rsidRPr="003737BB" w:rsidRDefault="00C91D23" w:rsidP="00250B66">
            <w:pPr>
              <w:spacing w:before="0" w:line="240" w:lineRule="auto"/>
              <w:jc w:val="left"/>
              <w:rPr>
                <w:rFonts w:ascii="Calibri" w:eastAsia="PMingLiU" w:hAnsi="Calibri" w:cs="Calibri"/>
                <w:sz w:val="16"/>
                <w:szCs w:val="16"/>
              </w:rPr>
            </w:pPr>
          </w:p>
        </w:tc>
        <w:tc>
          <w:tcPr>
            <w:tcW w:w="1705" w:type="dxa"/>
            <w:vMerge/>
            <w:shd w:val="clear" w:color="auto" w:fill="E2EFD9"/>
            <w:vAlign w:val="center"/>
          </w:tcPr>
          <w:p w:rsidR="00C91D23" w:rsidRPr="003737BB" w:rsidRDefault="00C91D23" w:rsidP="00250B66">
            <w:pPr>
              <w:spacing w:before="0" w:line="240" w:lineRule="auto"/>
              <w:jc w:val="left"/>
              <w:rPr>
                <w:rFonts w:ascii="Calibri" w:eastAsia="PMingLiU" w:hAnsi="Calibri" w:cs="Calibri"/>
                <w:b/>
                <w:sz w:val="16"/>
                <w:szCs w:val="16"/>
                <w:lang w:val="en-US"/>
              </w:rPr>
            </w:pPr>
          </w:p>
        </w:tc>
        <w:tc>
          <w:tcPr>
            <w:tcW w:w="2069" w:type="dxa"/>
            <w:gridSpan w:val="2"/>
            <w:vMerge/>
            <w:shd w:val="clear" w:color="auto" w:fill="FFF2CC"/>
          </w:tcPr>
          <w:p w:rsidR="00C91D23" w:rsidRPr="003737BB" w:rsidRDefault="00C91D23" w:rsidP="00250B66">
            <w:pPr>
              <w:spacing w:before="0" w:line="240" w:lineRule="auto"/>
              <w:jc w:val="left"/>
              <w:rPr>
                <w:rFonts w:ascii="Calibri" w:eastAsia="PMingLiU" w:hAnsi="Calibri" w:cs="Calibri"/>
                <w:b/>
                <w:sz w:val="16"/>
                <w:szCs w:val="16"/>
                <w:lang w:val="en-US"/>
              </w:rPr>
            </w:pPr>
          </w:p>
        </w:tc>
        <w:tc>
          <w:tcPr>
            <w:tcW w:w="951" w:type="dxa"/>
            <w:shd w:val="clear" w:color="auto" w:fill="FFF2CC"/>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b/>
                <w:sz w:val="16"/>
                <w:szCs w:val="16"/>
              </w:rPr>
              <w:t>Unadjusted HR (95% CI)</w:t>
            </w:r>
          </w:p>
        </w:tc>
        <w:tc>
          <w:tcPr>
            <w:tcW w:w="989" w:type="dxa"/>
            <w:shd w:val="clear" w:color="auto" w:fill="FFF2CC"/>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b/>
                <w:sz w:val="16"/>
                <w:szCs w:val="16"/>
              </w:rPr>
              <w:t>Adjusted HR (95%CI)</w:t>
            </w:r>
          </w:p>
        </w:tc>
        <w:tc>
          <w:tcPr>
            <w:tcW w:w="984" w:type="dxa"/>
            <w:shd w:val="clear" w:color="auto" w:fill="FFF2CC"/>
          </w:tcPr>
          <w:p w:rsidR="00C91D23" w:rsidRPr="003737BB" w:rsidRDefault="00C91D23" w:rsidP="00250B66">
            <w:pPr>
              <w:spacing w:before="0" w:line="240" w:lineRule="auto"/>
              <w:jc w:val="left"/>
              <w:rPr>
                <w:rFonts w:ascii="Calibri" w:eastAsia="PMingLiU" w:hAnsi="Calibri" w:cs="Calibri"/>
                <w:sz w:val="16"/>
                <w:szCs w:val="16"/>
              </w:rPr>
            </w:pPr>
            <w:r w:rsidRPr="003737BB">
              <w:rPr>
                <w:rFonts w:ascii="Calibri" w:eastAsia="PMingLiU" w:hAnsi="Calibri" w:cs="Calibri"/>
                <w:b/>
                <w:sz w:val="16"/>
                <w:szCs w:val="16"/>
              </w:rPr>
              <w:t>c-statistic</w:t>
            </w:r>
          </w:p>
        </w:tc>
        <w:tc>
          <w:tcPr>
            <w:tcW w:w="853" w:type="dxa"/>
            <w:shd w:val="clear" w:color="auto" w:fill="FFF2CC"/>
          </w:tcPr>
          <w:p w:rsidR="00C91D23" w:rsidRPr="003737BB" w:rsidRDefault="00C91D23" w:rsidP="00250B66">
            <w:pPr>
              <w:spacing w:before="0" w:line="240" w:lineRule="auto"/>
              <w:jc w:val="left"/>
              <w:rPr>
                <w:rFonts w:ascii="Calibri" w:eastAsia="PMingLiU" w:hAnsi="Calibri" w:cs="Calibri"/>
                <w:b/>
                <w:sz w:val="16"/>
                <w:szCs w:val="16"/>
              </w:rPr>
            </w:pPr>
            <w:r w:rsidRPr="003737BB">
              <w:rPr>
                <w:rFonts w:ascii="Calibri" w:eastAsia="PMingLiU" w:hAnsi="Calibri" w:cs="Calibri"/>
                <w:b/>
                <w:sz w:val="16"/>
                <w:szCs w:val="16"/>
              </w:rPr>
              <w:t>Unadjusted OR (95% CI)</w:t>
            </w:r>
          </w:p>
        </w:tc>
        <w:tc>
          <w:tcPr>
            <w:tcW w:w="852" w:type="dxa"/>
            <w:shd w:val="clear" w:color="auto" w:fill="FFF2CC"/>
          </w:tcPr>
          <w:p w:rsidR="00C91D23" w:rsidRPr="003737BB" w:rsidRDefault="00C91D23" w:rsidP="00250B66">
            <w:pPr>
              <w:spacing w:before="0" w:line="240" w:lineRule="auto"/>
              <w:jc w:val="left"/>
              <w:rPr>
                <w:rFonts w:ascii="Calibri" w:eastAsia="PMingLiU" w:hAnsi="Calibri" w:cs="Calibri"/>
                <w:b/>
                <w:sz w:val="16"/>
                <w:szCs w:val="16"/>
              </w:rPr>
            </w:pPr>
            <w:r w:rsidRPr="003737BB">
              <w:rPr>
                <w:rFonts w:ascii="Calibri" w:eastAsia="PMingLiU" w:hAnsi="Calibri" w:cs="Calibri"/>
                <w:b/>
                <w:sz w:val="16"/>
                <w:szCs w:val="16"/>
              </w:rPr>
              <w:t>Adjusted OR (95%CI)</w:t>
            </w:r>
          </w:p>
        </w:tc>
        <w:tc>
          <w:tcPr>
            <w:tcW w:w="975" w:type="dxa"/>
            <w:shd w:val="clear" w:color="auto" w:fill="FFF2CC"/>
          </w:tcPr>
          <w:p w:rsidR="00C91D23" w:rsidRPr="003737BB" w:rsidRDefault="00C91D23" w:rsidP="00250B66">
            <w:pPr>
              <w:spacing w:before="0" w:line="240" w:lineRule="auto"/>
              <w:jc w:val="left"/>
              <w:rPr>
                <w:rFonts w:ascii="Calibri" w:eastAsia="PMingLiU" w:hAnsi="Calibri" w:cs="Calibri"/>
                <w:b/>
                <w:sz w:val="16"/>
                <w:szCs w:val="16"/>
              </w:rPr>
            </w:pPr>
            <w:r w:rsidRPr="003737BB">
              <w:rPr>
                <w:rFonts w:ascii="Calibri" w:eastAsia="PMingLiU" w:hAnsi="Calibri" w:cs="Calibri"/>
                <w:b/>
                <w:sz w:val="16"/>
                <w:szCs w:val="16"/>
              </w:rPr>
              <w:t>c-statistic</w:t>
            </w:r>
          </w:p>
        </w:tc>
        <w:tc>
          <w:tcPr>
            <w:tcW w:w="852" w:type="dxa"/>
            <w:shd w:val="clear" w:color="auto" w:fill="FFF2CC"/>
          </w:tcPr>
          <w:p w:rsidR="00C91D23" w:rsidRPr="003737BB" w:rsidRDefault="00C91D23" w:rsidP="00250B66">
            <w:pPr>
              <w:spacing w:before="0" w:line="240" w:lineRule="auto"/>
              <w:jc w:val="left"/>
              <w:rPr>
                <w:rFonts w:ascii="Calibri" w:eastAsia="PMingLiU" w:hAnsi="Calibri" w:cs="Calibri"/>
                <w:b/>
                <w:sz w:val="16"/>
                <w:szCs w:val="16"/>
              </w:rPr>
            </w:pPr>
            <w:r w:rsidRPr="003737BB">
              <w:rPr>
                <w:rFonts w:ascii="Calibri" w:eastAsia="PMingLiU" w:hAnsi="Calibri" w:cs="Calibri"/>
                <w:b/>
                <w:sz w:val="16"/>
                <w:szCs w:val="16"/>
              </w:rPr>
              <w:t>Unadjusted HR (95% CI)</w:t>
            </w:r>
          </w:p>
        </w:tc>
        <w:tc>
          <w:tcPr>
            <w:tcW w:w="852" w:type="dxa"/>
            <w:shd w:val="clear" w:color="auto" w:fill="FFF2CC"/>
          </w:tcPr>
          <w:p w:rsidR="00C91D23" w:rsidRPr="003737BB" w:rsidRDefault="00C91D23" w:rsidP="00250B66">
            <w:pPr>
              <w:spacing w:before="0" w:line="240" w:lineRule="auto"/>
              <w:jc w:val="left"/>
              <w:rPr>
                <w:rFonts w:ascii="Calibri" w:eastAsia="PMingLiU" w:hAnsi="Calibri" w:cs="Calibri"/>
                <w:b/>
                <w:sz w:val="16"/>
                <w:szCs w:val="16"/>
              </w:rPr>
            </w:pPr>
            <w:r w:rsidRPr="003737BB">
              <w:rPr>
                <w:rFonts w:ascii="Calibri" w:eastAsia="PMingLiU" w:hAnsi="Calibri" w:cs="Calibri"/>
                <w:b/>
                <w:sz w:val="16"/>
                <w:szCs w:val="16"/>
              </w:rPr>
              <w:t>Adjusted HR (95%CI)</w:t>
            </w:r>
          </w:p>
        </w:tc>
        <w:tc>
          <w:tcPr>
            <w:tcW w:w="973" w:type="dxa"/>
            <w:shd w:val="clear" w:color="auto" w:fill="FFF2CC"/>
          </w:tcPr>
          <w:p w:rsidR="00C91D23" w:rsidRPr="003737BB" w:rsidRDefault="00C91D23" w:rsidP="00250B66">
            <w:pPr>
              <w:spacing w:before="0" w:line="240" w:lineRule="auto"/>
              <w:jc w:val="left"/>
              <w:rPr>
                <w:rFonts w:ascii="Calibri" w:eastAsia="PMingLiU" w:hAnsi="Calibri" w:cs="Calibri"/>
                <w:b/>
                <w:sz w:val="16"/>
                <w:szCs w:val="16"/>
              </w:rPr>
            </w:pPr>
            <w:r w:rsidRPr="003737BB">
              <w:rPr>
                <w:rFonts w:ascii="Calibri" w:eastAsia="PMingLiU" w:hAnsi="Calibri" w:cs="Calibri"/>
                <w:b/>
                <w:sz w:val="16"/>
                <w:szCs w:val="16"/>
              </w:rPr>
              <w:t>c-statistic</w:t>
            </w:r>
          </w:p>
        </w:tc>
      </w:tr>
      <w:tr w:rsidR="00C91D23" w:rsidRPr="003737BB" w:rsidTr="00250B66">
        <w:trPr>
          <w:trHeight w:val="465"/>
          <w:jc w:val="center"/>
        </w:trPr>
        <w:tc>
          <w:tcPr>
            <w:tcW w:w="981" w:type="dxa"/>
            <w:vMerge/>
            <w:shd w:val="clear" w:color="auto" w:fill="E2EFD9"/>
            <w:vAlign w:val="center"/>
          </w:tcPr>
          <w:p w:rsidR="00C91D23" w:rsidRPr="003737BB" w:rsidRDefault="00C91D23" w:rsidP="00250B66">
            <w:pPr>
              <w:spacing w:before="0" w:line="240" w:lineRule="auto"/>
              <w:jc w:val="left"/>
              <w:rPr>
                <w:rFonts w:ascii="Calibri" w:eastAsia="PMingLiU" w:hAnsi="Calibri" w:cs="Calibri"/>
                <w:sz w:val="16"/>
                <w:szCs w:val="16"/>
              </w:rPr>
            </w:pPr>
          </w:p>
        </w:tc>
        <w:tc>
          <w:tcPr>
            <w:tcW w:w="1705" w:type="dxa"/>
            <w:vMerge w:val="restart"/>
            <w:shd w:val="clear" w:color="auto" w:fill="E2EFD9"/>
            <w:vAlign w:val="center"/>
          </w:tcPr>
          <w:p w:rsidR="00C91D23" w:rsidRPr="003737BB" w:rsidRDefault="00C91D23" w:rsidP="00250B66">
            <w:pPr>
              <w:spacing w:before="0" w:line="240" w:lineRule="auto"/>
              <w:jc w:val="left"/>
              <w:rPr>
                <w:rFonts w:ascii="Calibri" w:eastAsia="PMingLiU" w:hAnsi="Calibri" w:cs="Calibri"/>
                <w:b/>
                <w:sz w:val="16"/>
                <w:szCs w:val="16"/>
                <w:lang w:val="en-US"/>
              </w:rPr>
            </w:pPr>
            <w:r w:rsidRPr="003737BB">
              <w:rPr>
                <w:rFonts w:ascii="Calibri" w:eastAsia="PMingLiU" w:hAnsi="Calibri" w:cs="Calibri"/>
                <w:b/>
                <w:sz w:val="16"/>
                <w:szCs w:val="16"/>
                <w:lang w:val="en-US"/>
              </w:rPr>
              <w:t xml:space="preserve">Population: </w:t>
            </w:r>
            <w:r w:rsidRPr="003737BB">
              <w:rPr>
                <w:rFonts w:ascii="Calibri" w:eastAsia="PMingLiU" w:hAnsi="Calibri" w:cs="Calibri"/>
                <w:color w:val="000000"/>
                <w:sz w:val="16"/>
                <w:szCs w:val="16"/>
                <w:lang w:val="en-US"/>
              </w:rPr>
              <w:t xml:space="preserve">Women aged from 75 to 95 years from the ALSWH cohort and </w:t>
            </w:r>
            <w:proofErr w:type="spellStart"/>
            <w:r w:rsidRPr="003737BB">
              <w:rPr>
                <w:rFonts w:ascii="Calibri" w:eastAsia="PMingLiU" w:hAnsi="Calibri" w:cs="Calibri"/>
                <w:color w:val="000000"/>
                <w:sz w:val="16"/>
                <w:szCs w:val="16"/>
                <w:lang w:val="en-US"/>
              </w:rPr>
              <w:t>hospitalised</w:t>
            </w:r>
            <w:proofErr w:type="spellEnd"/>
            <w:r w:rsidRPr="003737BB">
              <w:rPr>
                <w:rFonts w:ascii="Calibri" w:eastAsia="PMingLiU" w:hAnsi="Calibri" w:cs="Calibri"/>
                <w:color w:val="000000"/>
                <w:sz w:val="16"/>
                <w:szCs w:val="16"/>
                <w:lang w:val="en-US"/>
              </w:rPr>
              <w:t xml:space="preserve"> as an emergency between 2001-2006</w:t>
            </w:r>
          </w:p>
        </w:tc>
        <w:tc>
          <w:tcPr>
            <w:tcW w:w="2069" w:type="dxa"/>
            <w:gridSpan w:val="2"/>
            <w:shd w:val="clear" w:color="auto" w:fill="E2EFD9"/>
          </w:tcPr>
          <w:p w:rsidR="00C91D23" w:rsidRPr="003737BB" w:rsidRDefault="00C91D23" w:rsidP="00250B66">
            <w:pPr>
              <w:spacing w:before="0" w:line="240" w:lineRule="auto"/>
              <w:jc w:val="left"/>
              <w:rPr>
                <w:rFonts w:ascii="Calibri" w:eastAsia="PMingLiU" w:hAnsi="Calibri" w:cs="Calibri"/>
                <w:b/>
                <w:sz w:val="16"/>
                <w:szCs w:val="16"/>
                <w:lang w:val="en-US"/>
              </w:rPr>
            </w:pPr>
            <w:r w:rsidRPr="003737BB">
              <w:rPr>
                <w:rFonts w:ascii="Calibri" w:eastAsia="PMingLiU" w:hAnsi="Calibri" w:cs="Calibri"/>
                <w:b/>
                <w:sz w:val="16"/>
                <w:szCs w:val="16"/>
                <w:lang w:val="en-US"/>
              </w:rPr>
              <w:t xml:space="preserve">Low: </w:t>
            </w:r>
            <w:r w:rsidRPr="003737BB">
              <w:rPr>
                <w:rFonts w:ascii="Calibri" w:eastAsia="PMingLiU" w:hAnsi="Calibri" w:cs="Calibri"/>
                <w:sz w:val="16"/>
                <w:szCs w:val="16"/>
                <w:lang w:val="en-US"/>
              </w:rPr>
              <w:t>77.1%</w:t>
            </w:r>
          </w:p>
        </w:tc>
        <w:tc>
          <w:tcPr>
            <w:tcW w:w="951" w:type="dxa"/>
            <w:shd w:val="clear" w:color="auto" w:fill="E2EFD9"/>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NA</w:t>
            </w:r>
          </w:p>
        </w:tc>
        <w:tc>
          <w:tcPr>
            <w:tcW w:w="989" w:type="dxa"/>
            <w:shd w:val="clear" w:color="auto" w:fill="E2EFD9"/>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1.00</w:t>
            </w:r>
          </w:p>
        </w:tc>
        <w:tc>
          <w:tcPr>
            <w:tcW w:w="984" w:type="dxa"/>
            <w:vMerge w:val="restart"/>
            <w:shd w:val="clear" w:color="auto" w:fill="E2EFD9"/>
          </w:tcPr>
          <w:p w:rsidR="00C91D23" w:rsidRPr="003737BB" w:rsidRDefault="00C91D23" w:rsidP="00250B66">
            <w:pPr>
              <w:spacing w:before="0" w:line="240" w:lineRule="auto"/>
              <w:jc w:val="left"/>
              <w:rPr>
                <w:rFonts w:ascii="Calibri" w:eastAsia="PMingLiU" w:hAnsi="Calibri" w:cs="Calibri"/>
                <w:sz w:val="16"/>
                <w:szCs w:val="16"/>
              </w:rPr>
            </w:pPr>
            <w:r w:rsidRPr="003737BB">
              <w:rPr>
                <w:rFonts w:ascii="Calibri" w:eastAsia="PMingLiU" w:hAnsi="Calibri" w:cs="Calibri"/>
                <w:sz w:val="16"/>
                <w:szCs w:val="16"/>
                <w:lang w:val="en-US"/>
              </w:rPr>
              <w:t>NA</w:t>
            </w:r>
          </w:p>
        </w:tc>
        <w:tc>
          <w:tcPr>
            <w:tcW w:w="853" w:type="dxa"/>
            <w:shd w:val="clear" w:color="auto" w:fill="E2EFD9"/>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1.00</w:t>
            </w:r>
          </w:p>
        </w:tc>
        <w:tc>
          <w:tcPr>
            <w:tcW w:w="852" w:type="dxa"/>
            <w:shd w:val="clear" w:color="auto" w:fill="E2EFD9"/>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1.00</w:t>
            </w:r>
          </w:p>
        </w:tc>
        <w:tc>
          <w:tcPr>
            <w:tcW w:w="975" w:type="dxa"/>
            <w:vMerge w:val="restart"/>
            <w:shd w:val="clear" w:color="auto" w:fill="E2EFD9"/>
          </w:tcPr>
          <w:p w:rsidR="00C91D23" w:rsidRPr="003737BB" w:rsidRDefault="00C91D23" w:rsidP="00250B66">
            <w:pPr>
              <w:spacing w:before="0" w:line="240" w:lineRule="auto"/>
              <w:jc w:val="left"/>
              <w:rPr>
                <w:rFonts w:ascii="Calibri" w:eastAsia="PMingLiU" w:hAnsi="Calibri" w:cs="Calibri"/>
                <w:sz w:val="16"/>
                <w:szCs w:val="16"/>
              </w:rPr>
            </w:pPr>
            <w:r w:rsidRPr="003737BB">
              <w:rPr>
                <w:rFonts w:ascii="Calibri" w:eastAsia="PMingLiU" w:hAnsi="Calibri" w:cs="Calibri"/>
                <w:sz w:val="16"/>
                <w:szCs w:val="16"/>
                <w:lang w:val="en-US"/>
              </w:rPr>
              <w:t>NA</w:t>
            </w:r>
          </w:p>
        </w:tc>
        <w:tc>
          <w:tcPr>
            <w:tcW w:w="852" w:type="dxa"/>
            <w:shd w:val="clear" w:color="auto" w:fill="E2EFD9"/>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1.00</w:t>
            </w:r>
          </w:p>
        </w:tc>
        <w:tc>
          <w:tcPr>
            <w:tcW w:w="852" w:type="dxa"/>
            <w:shd w:val="clear" w:color="auto" w:fill="E2EFD9"/>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1.00</w:t>
            </w:r>
          </w:p>
        </w:tc>
        <w:tc>
          <w:tcPr>
            <w:tcW w:w="973" w:type="dxa"/>
            <w:vMerge w:val="restart"/>
            <w:shd w:val="clear" w:color="auto" w:fill="E2EFD9"/>
          </w:tcPr>
          <w:p w:rsidR="00C91D23" w:rsidRPr="003737BB" w:rsidRDefault="00C91D23" w:rsidP="00250B66">
            <w:pPr>
              <w:spacing w:before="0" w:line="240" w:lineRule="auto"/>
              <w:jc w:val="left"/>
              <w:rPr>
                <w:rFonts w:ascii="Calibri" w:eastAsia="PMingLiU" w:hAnsi="Calibri" w:cs="Calibri"/>
                <w:sz w:val="16"/>
                <w:szCs w:val="16"/>
              </w:rPr>
            </w:pPr>
            <w:r w:rsidRPr="003737BB">
              <w:rPr>
                <w:rFonts w:ascii="Calibri" w:eastAsia="PMingLiU" w:hAnsi="Calibri" w:cs="Calibri"/>
                <w:sz w:val="16"/>
                <w:szCs w:val="16"/>
                <w:lang w:val="en-US"/>
              </w:rPr>
              <w:t>NA</w:t>
            </w:r>
          </w:p>
        </w:tc>
      </w:tr>
      <w:tr w:rsidR="00C91D23" w:rsidRPr="003737BB" w:rsidTr="00250B66">
        <w:trPr>
          <w:trHeight w:val="465"/>
          <w:jc w:val="center"/>
        </w:trPr>
        <w:tc>
          <w:tcPr>
            <w:tcW w:w="981" w:type="dxa"/>
            <w:vMerge/>
            <w:shd w:val="clear" w:color="auto" w:fill="E2EFD9"/>
            <w:vAlign w:val="center"/>
          </w:tcPr>
          <w:p w:rsidR="00C91D23" w:rsidRPr="003737BB" w:rsidRDefault="00C91D23" w:rsidP="00250B66">
            <w:pPr>
              <w:spacing w:before="0" w:line="240" w:lineRule="auto"/>
              <w:jc w:val="left"/>
              <w:rPr>
                <w:rFonts w:ascii="Calibri" w:eastAsia="PMingLiU" w:hAnsi="Calibri" w:cs="Calibri"/>
                <w:sz w:val="16"/>
                <w:szCs w:val="16"/>
              </w:rPr>
            </w:pPr>
          </w:p>
        </w:tc>
        <w:tc>
          <w:tcPr>
            <w:tcW w:w="1705" w:type="dxa"/>
            <w:vMerge/>
            <w:shd w:val="clear" w:color="auto" w:fill="E2EFD9"/>
            <w:vAlign w:val="center"/>
          </w:tcPr>
          <w:p w:rsidR="00C91D23" w:rsidRPr="003737BB" w:rsidRDefault="00C91D23" w:rsidP="00250B66">
            <w:pPr>
              <w:spacing w:before="0" w:line="240" w:lineRule="auto"/>
              <w:jc w:val="left"/>
              <w:rPr>
                <w:rFonts w:ascii="Calibri" w:eastAsia="PMingLiU" w:hAnsi="Calibri" w:cs="Calibri"/>
                <w:b/>
                <w:sz w:val="16"/>
                <w:szCs w:val="16"/>
                <w:lang w:val="en-US"/>
              </w:rPr>
            </w:pPr>
          </w:p>
        </w:tc>
        <w:tc>
          <w:tcPr>
            <w:tcW w:w="2069" w:type="dxa"/>
            <w:gridSpan w:val="2"/>
            <w:shd w:val="clear" w:color="auto" w:fill="E2EFD9"/>
          </w:tcPr>
          <w:p w:rsidR="00C91D23" w:rsidRPr="003737BB" w:rsidRDefault="00C91D23" w:rsidP="00250B66">
            <w:pPr>
              <w:spacing w:before="0" w:line="240" w:lineRule="auto"/>
              <w:jc w:val="left"/>
              <w:rPr>
                <w:rFonts w:ascii="Calibri" w:eastAsia="PMingLiU" w:hAnsi="Calibri" w:cs="Calibri"/>
                <w:b/>
                <w:sz w:val="16"/>
                <w:szCs w:val="16"/>
                <w:lang w:val="en-US"/>
              </w:rPr>
            </w:pPr>
            <w:r w:rsidRPr="003737BB">
              <w:rPr>
                <w:rFonts w:ascii="Calibri" w:eastAsia="PMingLiU" w:hAnsi="Calibri" w:cs="Calibri"/>
                <w:b/>
                <w:sz w:val="16"/>
                <w:szCs w:val="16"/>
                <w:lang w:val="en-US"/>
              </w:rPr>
              <w:t xml:space="preserve">Intermediate: </w:t>
            </w:r>
            <w:r w:rsidRPr="003737BB">
              <w:rPr>
                <w:rFonts w:ascii="Calibri" w:eastAsia="PMingLiU" w:hAnsi="Calibri" w:cs="Calibri"/>
                <w:sz w:val="16"/>
                <w:szCs w:val="16"/>
                <w:lang w:val="en-US"/>
              </w:rPr>
              <w:t>21.0%</w:t>
            </w:r>
          </w:p>
        </w:tc>
        <w:tc>
          <w:tcPr>
            <w:tcW w:w="951" w:type="dxa"/>
            <w:shd w:val="clear" w:color="auto" w:fill="E2EFD9"/>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NA</w:t>
            </w:r>
          </w:p>
        </w:tc>
        <w:tc>
          <w:tcPr>
            <w:tcW w:w="989" w:type="dxa"/>
            <w:shd w:val="clear" w:color="auto" w:fill="E2EFD9"/>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1.78 (1.47-2.17)</w:t>
            </w:r>
          </w:p>
        </w:tc>
        <w:tc>
          <w:tcPr>
            <w:tcW w:w="984" w:type="dxa"/>
            <w:vMerge/>
            <w:shd w:val="clear" w:color="auto" w:fill="E2EFD9"/>
          </w:tcPr>
          <w:p w:rsidR="00C91D23" w:rsidRPr="003737BB" w:rsidRDefault="00C91D23" w:rsidP="00250B66">
            <w:pPr>
              <w:spacing w:before="0" w:line="240" w:lineRule="auto"/>
              <w:jc w:val="left"/>
              <w:rPr>
                <w:rFonts w:ascii="Calibri" w:eastAsia="PMingLiU" w:hAnsi="Calibri" w:cs="Calibri"/>
                <w:sz w:val="16"/>
                <w:szCs w:val="16"/>
              </w:rPr>
            </w:pPr>
          </w:p>
        </w:tc>
        <w:tc>
          <w:tcPr>
            <w:tcW w:w="853" w:type="dxa"/>
            <w:shd w:val="clear" w:color="auto" w:fill="E2EFD9"/>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2.97 /(2.37-3.73)</w:t>
            </w:r>
          </w:p>
          <w:p w:rsidR="00C91D23" w:rsidRPr="003737BB" w:rsidRDefault="00C91D23" w:rsidP="00250B66">
            <w:pPr>
              <w:spacing w:before="0" w:line="240" w:lineRule="auto"/>
              <w:jc w:val="left"/>
              <w:rPr>
                <w:rFonts w:ascii="Calibri" w:eastAsia="PMingLiU" w:hAnsi="Calibri" w:cs="Calibri"/>
                <w:sz w:val="16"/>
                <w:szCs w:val="16"/>
                <w:lang w:val="en-US"/>
              </w:rPr>
            </w:pPr>
          </w:p>
        </w:tc>
        <w:tc>
          <w:tcPr>
            <w:tcW w:w="852" w:type="dxa"/>
            <w:shd w:val="clear" w:color="auto" w:fill="E2EFD9"/>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2.86 (2.26-3.62)</w:t>
            </w:r>
          </w:p>
        </w:tc>
        <w:tc>
          <w:tcPr>
            <w:tcW w:w="975" w:type="dxa"/>
            <w:vMerge/>
            <w:shd w:val="clear" w:color="auto" w:fill="E2EFD9"/>
          </w:tcPr>
          <w:p w:rsidR="00C91D23" w:rsidRPr="003737BB" w:rsidRDefault="00C91D23" w:rsidP="00250B66">
            <w:pPr>
              <w:spacing w:before="0" w:line="240" w:lineRule="auto"/>
              <w:jc w:val="left"/>
              <w:rPr>
                <w:rFonts w:ascii="Calibri" w:eastAsia="PMingLiU" w:hAnsi="Calibri" w:cs="Calibri"/>
                <w:sz w:val="16"/>
                <w:szCs w:val="16"/>
              </w:rPr>
            </w:pPr>
          </w:p>
        </w:tc>
        <w:tc>
          <w:tcPr>
            <w:tcW w:w="852" w:type="dxa"/>
            <w:shd w:val="clear" w:color="auto" w:fill="E2EFD9"/>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1.06 (0.80-1.41)</w:t>
            </w:r>
          </w:p>
        </w:tc>
        <w:tc>
          <w:tcPr>
            <w:tcW w:w="852" w:type="dxa"/>
            <w:shd w:val="clear" w:color="auto" w:fill="E2EFD9"/>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fr-FR"/>
              </w:rPr>
              <w:t>1.06 (0.79-1.42)</w:t>
            </w:r>
          </w:p>
        </w:tc>
        <w:tc>
          <w:tcPr>
            <w:tcW w:w="973" w:type="dxa"/>
            <w:vMerge/>
            <w:shd w:val="clear" w:color="auto" w:fill="FFFFFF"/>
          </w:tcPr>
          <w:p w:rsidR="00C91D23" w:rsidRPr="003737BB" w:rsidRDefault="00C91D23" w:rsidP="00250B66">
            <w:pPr>
              <w:spacing w:before="0" w:line="240" w:lineRule="auto"/>
              <w:jc w:val="left"/>
              <w:rPr>
                <w:rFonts w:ascii="Calibri" w:eastAsia="PMingLiU" w:hAnsi="Calibri" w:cs="Calibri"/>
                <w:sz w:val="16"/>
                <w:szCs w:val="16"/>
              </w:rPr>
            </w:pPr>
          </w:p>
        </w:tc>
      </w:tr>
      <w:tr w:rsidR="00C91D23" w:rsidRPr="003737BB" w:rsidTr="00250B66">
        <w:trPr>
          <w:trHeight w:val="465"/>
          <w:jc w:val="center"/>
        </w:trPr>
        <w:tc>
          <w:tcPr>
            <w:tcW w:w="981" w:type="dxa"/>
            <w:vMerge/>
            <w:shd w:val="clear" w:color="auto" w:fill="E2EFD9"/>
            <w:vAlign w:val="center"/>
          </w:tcPr>
          <w:p w:rsidR="00C91D23" w:rsidRPr="003737BB" w:rsidRDefault="00C91D23" w:rsidP="00250B66">
            <w:pPr>
              <w:spacing w:before="0" w:line="240" w:lineRule="auto"/>
              <w:jc w:val="left"/>
              <w:rPr>
                <w:rFonts w:ascii="Calibri" w:eastAsia="PMingLiU" w:hAnsi="Calibri" w:cs="Calibri"/>
                <w:sz w:val="16"/>
                <w:szCs w:val="16"/>
              </w:rPr>
            </w:pPr>
          </w:p>
        </w:tc>
        <w:tc>
          <w:tcPr>
            <w:tcW w:w="1705" w:type="dxa"/>
            <w:shd w:val="clear" w:color="auto" w:fill="E2EFD9"/>
            <w:vAlign w:val="center"/>
          </w:tcPr>
          <w:p w:rsidR="00C91D23" w:rsidRPr="003737BB" w:rsidRDefault="00C91D23" w:rsidP="00250B66">
            <w:pPr>
              <w:spacing w:before="0" w:line="240" w:lineRule="auto"/>
              <w:jc w:val="left"/>
              <w:rPr>
                <w:rFonts w:ascii="Calibri" w:eastAsia="PMingLiU" w:hAnsi="Calibri" w:cs="Calibri"/>
                <w:b/>
                <w:sz w:val="16"/>
                <w:szCs w:val="16"/>
                <w:lang w:val="en-US"/>
              </w:rPr>
            </w:pPr>
            <w:r w:rsidRPr="003737BB">
              <w:rPr>
                <w:rFonts w:ascii="Calibri" w:eastAsia="PMingLiU" w:hAnsi="Calibri" w:cs="Calibri"/>
                <w:b/>
                <w:sz w:val="16"/>
                <w:szCs w:val="16"/>
                <w:lang w:val="en-US"/>
              </w:rPr>
              <w:t xml:space="preserve">Number of patients:  </w:t>
            </w:r>
            <w:r w:rsidRPr="003737BB">
              <w:rPr>
                <w:rFonts w:ascii="Calibri" w:eastAsia="PMingLiU" w:hAnsi="Calibri" w:cs="Calibri"/>
                <w:sz w:val="16"/>
                <w:szCs w:val="16"/>
                <w:lang w:val="en-US"/>
              </w:rPr>
              <w:t>2,740</w:t>
            </w:r>
          </w:p>
        </w:tc>
        <w:tc>
          <w:tcPr>
            <w:tcW w:w="2069" w:type="dxa"/>
            <w:gridSpan w:val="2"/>
            <w:shd w:val="clear" w:color="auto" w:fill="E2EFD9"/>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b/>
                <w:sz w:val="16"/>
                <w:szCs w:val="16"/>
                <w:lang w:val="en-US"/>
              </w:rPr>
              <w:t xml:space="preserve">High: </w:t>
            </w:r>
            <w:r w:rsidRPr="003737BB">
              <w:rPr>
                <w:rFonts w:ascii="Calibri" w:eastAsia="PMingLiU" w:hAnsi="Calibri" w:cs="Calibri"/>
                <w:sz w:val="16"/>
                <w:szCs w:val="16"/>
                <w:lang w:val="en-US"/>
              </w:rPr>
              <w:t>1.9%</w:t>
            </w:r>
          </w:p>
          <w:p w:rsidR="00C91D23" w:rsidRPr="003737BB" w:rsidRDefault="00C91D23" w:rsidP="00250B66">
            <w:pPr>
              <w:spacing w:before="0" w:line="240" w:lineRule="auto"/>
              <w:jc w:val="left"/>
              <w:rPr>
                <w:rFonts w:ascii="Calibri" w:eastAsia="PMingLiU" w:hAnsi="Calibri" w:cs="Calibri"/>
                <w:sz w:val="16"/>
                <w:szCs w:val="16"/>
                <w:lang w:val="en-US"/>
              </w:rPr>
            </w:pPr>
          </w:p>
          <w:p w:rsidR="00C91D23" w:rsidRPr="003737BB" w:rsidRDefault="00C91D23" w:rsidP="00250B66">
            <w:pPr>
              <w:spacing w:before="0" w:line="240" w:lineRule="auto"/>
              <w:jc w:val="left"/>
              <w:rPr>
                <w:rFonts w:ascii="Calibri" w:eastAsia="PMingLiU" w:hAnsi="Calibri" w:cs="Calibri"/>
                <w:sz w:val="16"/>
                <w:szCs w:val="16"/>
                <w:lang w:val="en-US"/>
              </w:rPr>
            </w:pPr>
          </w:p>
          <w:p w:rsidR="00C91D23" w:rsidRPr="003737BB" w:rsidRDefault="00C91D23" w:rsidP="00250B66">
            <w:pPr>
              <w:spacing w:before="0" w:line="240" w:lineRule="auto"/>
              <w:jc w:val="left"/>
              <w:rPr>
                <w:rFonts w:ascii="Calibri" w:eastAsia="PMingLiU" w:hAnsi="Calibri" w:cs="Calibri"/>
                <w:b/>
                <w:sz w:val="16"/>
                <w:szCs w:val="16"/>
                <w:lang w:val="en-US"/>
              </w:rPr>
            </w:pPr>
          </w:p>
        </w:tc>
        <w:tc>
          <w:tcPr>
            <w:tcW w:w="951" w:type="dxa"/>
            <w:shd w:val="clear" w:color="auto" w:fill="E2EFD9"/>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NA</w:t>
            </w:r>
          </w:p>
        </w:tc>
        <w:tc>
          <w:tcPr>
            <w:tcW w:w="989" w:type="dxa"/>
            <w:shd w:val="clear" w:color="auto" w:fill="E2EFD9"/>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4.17 (2.00-8.66)</w:t>
            </w:r>
          </w:p>
          <w:p w:rsidR="00C91D23" w:rsidRPr="003737BB" w:rsidRDefault="00C91D23" w:rsidP="00250B66">
            <w:pPr>
              <w:spacing w:before="0" w:line="240" w:lineRule="auto"/>
              <w:jc w:val="left"/>
              <w:rPr>
                <w:rFonts w:ascii="Calibri" w:eastAsia="PMingLiU" w:hAnsi="Calibri" w:cs="Calibri"/>
                <w:sz w:val="16"/>
                <w:szCs w:val="16"/>
                <w:lang w:val="en-US"/>
              </w:rPr>
            </w:pPr>
          </w:p>
        </w:tc>
        <w:tc>
          <w:tcPr>
            <w:tcW w:w="984" w:type="dxa"/>
            <w:vMerge/>
            <w:shd w:val="clear" w:color="auto" w:fill="E2EFD9"/>
          </w:tcPr>
          <w:p w:rsidR="00C91D23" w:rsidRPr="003737BB" w:rsidRDefault="00C91D23" w:rsidP="00250B66">
            <w:pPr>
              <w:spacing w:before="0" w:line="240" w:lineRule="auto"/>
              <w:jc w:val="left"/>
              <w:rPr>
                <w:rFonts w:ascii="Calibri" w:eastAsia="PMingLiU" w:hAnsi="Calibri" w:cs="Calibri"/>
                <w:sz w:val="16"/>
                <w:szCs w:val="16"/>
              </w:rPr>
            </w:pPr>
          </w:p>
        </w:tc>
        <w:tc>
          <w:tcPr>
            <w:tcW w:w="853" w:type="dxa"/>
            <w:shd w:val="clear" w:color="auto" w:fill="E2EFD9"/>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4.47 (2.46-7.91)</w:t>
            </w:r>
          </w:p>
        </w:tc>
        <w:tc>
          <w:tcPr>
            <w:tcW w:w="852" w:type="dxa"/>
            <w:shd w:val="clear" w:color="auto" w:fill="E2EFD9"/>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4.26 (2.32-7.63)</w:t>
            </w:r>
          </w:p>
          <w:p w:rsidR="00C91D23" w:rsidRPr="003737BB" w:rsidRDefault="00C91D23" w:rsidP="00250B66">
            <w:pPr>
              <w:spacing w:before="0" w:line="240" w:lineRule="auto"/>
              <w:jc w:val="left"/>
              <w:rPr>
                <w:rFonts w:ascii="Calibri" w:eastAsia="PMingLiU" w:hAnsi="Calibri" w:cs="Calibri"/>
                <w:sz w:val="16"/>
                <w:szCs w:val="16"/>
                <w:lang w:val="en-US"/>
              </w:rPr>
            </w:pPr>
          </w:p>
        </w:tc>
        <w:tc>
          <w:tcPr>
            <w:tcW w:w="975" w:type="dxa"/>
            <w:vMerge/>
            <w:shd w:val="clear" w:color="auto" w:fill="E2EFD9"/>
          </w:tcPr>
          <w:p w:rsidR="00C91D23" w:rsidRPr="003737BB" w:rsidRDefault="00C91D23" w:rsidP="00250B66">
            <w:pPr>
              <w:spacing w:before="0" w:line="240" w:lineRule="auto"/>
              <w:jc w:val="left"/>
              <w:rPr>
                <w:rFonts w:ascii="Calibri" w:eastAsia="PMingLiU" w:hAnsi="Calibri" w:cs="Calibri"/>
                <w:sz w:val="16"/>
                <w:szCs w:val="16"/>
              </w:rPr>
            </w:pPr>
          </w:p>
        </w:tc>
        <w:tc>
          <w:tcPr>
            <w:tcW w:w="852" w:type="dxa"/>
            <w:shd w:val="clear" w:color="auto" w:fill="E2EFD9"/>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0.74 (0.27-7.97)</w:t>
            </w:r>
          </w:p>
        </w:tc>
        <w:tc>
          <w:tcPr>
            <w:tcW w:w="852" w:type="dxa"/>
            <w:shd w:val="clear" w:color="auto" w:fill="E2EFD9"/>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fr-FR"/>
              </w:rPr>
              <w:t>0.75 (0.28-2.03)</w:t>
            </w:r>
          </w:p>
        </w:tc>
        <w:tc>
          <w:tcPr>
            <w:tcW w:w="973" w:type="dxa"/>
            <w:vMerge/>
            <w:shd w:val="clear" w:color="auto" w:fill="FFFFFF"/>
          </w:tcPr>
          <w:p w:rsidR="00C91D23" w:rsidRPr="003737BB" w:rsidRDefault="00C91D23" w:rsidP="00250B66">
            <w:pPr>
              <w:spacing w:before="0" w:line="240" w:lineRule="auto"/>
              <w:jc w:val="left"/>
              <w:rPr>
                <w:rFonts w:ascii="Calibri" w:eastAsia="PMingLiU" w:hAnsi="Calibri" w:cs="Calibri"/>
                <w:sz w:val="16"/>
                <w:szCs w:val="16"/>
              </w:rPr>
            </w:pPr>
          </w:p>
        </w:tc>
      </w:tr>
      <w:tr w:rsidR="00C91D23" w:rsidRPr="003737BB" w:rsidTr="00250B66">
        <w:trPr>
          <w:trHeight w:val="465"/>
          <w:jc w:val="center"/>
        </w:trPr>
        <w:tc>
          <w:tcPr>
            <w:tcW w:w="981" w:type="dxa"/>
            <w:vMerge w:val="restart"/>
            <w:shd w:val="clear" w:color="auto" w:fill="FFFFFF"/>
            <w:vAlign w:val="center"/>
          </w:tcPr>
          <w:p w:rsidR="00C91D23" w:rsidRPr="003737BB" w:rsidRDefault="00C91D23" w:rsidP="00250B66">
            <w:pPr>
              <w:spacing w:before="0" w:line="240" w:lineRule="auto"/>
              <w:jc w:val="left"/>
              <w:rPr>
                <w:rFonts w:ascii="Calibri" w:eastAsia="PMingLiU" w:hAnsi="Calibri" w:cs="Calibri"/>
                <w:sz w:val="16"/>
                <w:szCs w:val="16"/>
              </w:rPr>
            </w:pPr>
            <w:r w:rsidRPr="003737BB">
              <w:rPr>
                <w:rFonts w:ascii="Calibri" w:eastAsia="PMingLiU" w:hAnsi="Calibri" w:cs="Calibri"/>
                <w:sz w:val="16"/>
                <w:szCs w:val="16"/>
              </w:rPr>
              <w:t xml:space="preserve">Bruno et al. 2019 </w:t>
            </w:r>
            <w:r w:rsidRPr="003737BB">
              <w:rPr>
                <w:rFonts w:ascii="Calibri" w:eastAsia="PMingLiU" w:hAnsi="Calibri" w:cs="Calibri"/>
                <w:sz w:val="16"/>
                <w:szCs w:val="16"/>
              </w:rPr>
              <w:fldChar w:fldCharType="begin"/>
            </w:r>
            <w:r>
              <w:rPr>
                <w:rFonts w:ascii="Calibri" w:eastAsia="PMingLiU" w:hAnsi="Calibri" w:cs="Calibri"/>
                <w:sz w:val="16"/>
                <w:szCs w:val="16"/>
              </w:rPr>
              <w:instrText xml:space="preserve"> ADDIN EN.CITE &lt;EndNote&gt;&lt;Cite&gt;&lt;Author&gt;Bruno&lt;/Author&gt;&lt;Year&gt;2019&lt;/Year&gt;&lt;RecNum&gt;447&lt;/RecNum&gt;&lt;DisplayText&gt;[30]&lt;/DisplayText&gt;&lt;record&gt;&lt;rec-number&gt;447&lt;/rec-number&gt;&lt;foreign-keys&gt;&lt;key app="EN" db-id="2t25e92dp5r9vqesffnxxapr20p0sfr9r5et" timestamp="1631711979"&gt;447&lt;/key&gt;&lt;/foreign-keys&gt;&lt;ref-type name="Journal Article"&gt;17&lt;/ref-type&gt;&lt;contributors&gt;&lt;authors&gt;&lt;author&gt;Bruno, Raphael Romano&lt;/author&gt;&lt;author&gt;Wernly, Bernhard&lt;/author&gt;&lt;author&gt;Flaatten, Hans&lt;/author&gt;&lt;author&gt;Schölzel, Fabian&lt;/author&gt;&lt;author&gt;Kelm, Malte&lt;/author&gt;&lt;author&gt;Jung, Christian&lt;/author&gt;&lt;/authors&gt;&lt;/contributors&gt;&lt;titles&gt;&lt;title&gt;The hospital frailty risk score is of limited value in intensive care unit patients&lt;/title&gt;&lt;secondary-title&gt;Critical Care&lt;/secondary-title&gt;&lt;/titles&gt;&lt;periodical&gt;&lt;full-title&gt;Critical Care&lt;/full-title&gt;&lt;/periodical&gt;&lt;pages&gt;239&lt;/pages&gt;&lt;volume&gt;23&lt;/volume&gt;&lt;dates&gt;&lt;year&gt;2019&lt;/year&gt;&lt;/dates&gt;&lt;isbn&gt;1364-8535&lt;/isbn&gt;&lt;urls&gt;&lt;/urls&gt;&lt;/record&gt;&lt;/Cite&gt;&lt;/EndNote&gt;</w:instrText>
            </w:r>
            <w:r w:rsidRPr="003737BB">
              <w:rPr>
                <w:rFonts w:ascii="Calibri" w:eastAsia="PMingLiU" w:hAnsi="Calibri" w:cs="Calibri"/>
                <w:sz w:val="16"/>
                <w:szCs w:val="16"/>
              </w:rPr>
              <w:fldChar w:fldCharType="separate"/>
            </w:r>
            <w:r>
              <w:rPr>
                <w:rFonts w:ascii="Calibri" w:eastAsia="PMingLiU" w:hAnsi="Calibri" w:cs="Calibri"/>
                <w:noProof/>
                <w:sz w:val="16"/>
                <w:szCs w:val="16"/>
              </w:rPr>
              <w:t>[30]</w:t>
            </w:r>
            <w:r w:rsidRPr="003737BB">
              <w:rPr>
                <w:rFonts w:ascii="Calibri" w:eastAsia="PMingLiU" w:hAnsi="Calibri" w:cs="Calibri"/>
                <w:sz w:val="16"/>
                <w:szCs w:val="16"/>
              </w:rPr>
              <w:fldChar w:fldCharType="end"/>
            </w:r>
          </w:p>
        </w:tc>
        <w:tc>
          <w:tcPr>
            <w:tcW w:w="1705" w:type="dxa"/>
            <w:vMerge w:val="restart"/>
            <w:shd w:val="clear" w:color="auto" w:fill="FFFFFF"/>
            <w:vAlign w:val="center"/>
          </w:tcPr>
          <w:p w:rsidR="00C91D23" w:rsidRPr="003737BB" w:rsidRDefault="00C91D23" w:rsidP="00250B66">
            <w:pPr>
              <w:spacing w:before="0" w:line="240" w:lineRule="auto"/>
              <w:jc w:val="left"/>
              <w:rPr>
                <w:rFonts w:ascii="Calibri" w:eastAsia="PMingLiU" w:hAnsi="Calibri" w:cs="Calibri"/>
                <w:b/>
                <w:sz w:val="16"/>
                <w:szCs w:val="16"/>
                <w:lang w:val="en-US"/>
              </w:rPr>
            </w:pPr>
            <w:r w:rsidRPr="003737BB">
              <w:rPr>
                <w:rFonts w:ascii="Calibri" w:eastAsia="PMingLiU" w:hAnsi="Calibri" w:cs="Calibri"/>
                <w:b/>
                <w:sz w:val="16"/>
                <w:szCs w:val="16"/>
                <w:lang w:val="en-US"/>
              </w:rPr>
              <w:t xml:space="preserve">Country: </w:t>
            </w:r>
            <w:r w:rsidRPr="003737BB">
              <w:rPr>
                <w:rFonts w:ascii="Calibri" w:eastAsia="PMingLiU" w:hAnsi="Calibri" w:cs="Calibri"/>
                <w:sz w:val="16"/>
                <w:szCs w:val="16"/>
              </w:rPr>
              <w:t>Germany</w:t>
            </w:r>
          </w:p>
        </w:tc>
        <w:tc>
          <w:tcPr>
            <w:tcW w:w="2069" w:type="dxa"/>
            <w:gridSpan w:val="2"/>
            <w:vMerge w:val="restart"/>
            <w:shd w:val="clear" w:color="auto" w:fill="FFF2CC"/>
          </w:tcPr>
          <w:p w:rsidR="00C91D23" w:rsidRPr="003737BB" w:rsidRDefault="00C91D23" w:rsidP="00250B66">
            <w:pPr>
              <w:spacing w:before="0" w:line="240" w:lineRule="auto"/>
              <w:jc w:val="left"/>
              <w:rPr>
                <w:rFonts w:ascii="Calibri" w:eastAsia="PMingLiU" w:hAnsi="Calibri" w:cs="Calibri"/>
                <w:b/>
                <w:sz w:val="16"/>
                <w:szCs w:val="16"/>
                <w:lang w:val="en-US"/>
              </w:rPr>
            </w:pPr>
            <w:r w:rsidRPr="003737BB">
              <w:rPr>
                <w:rFonts w:ascii="Calibri" w:eastAsia="PMingLiU" w:hAnsi="Calibri" w:cs="Calibri"/>
                <w:b/>
                <w:sz w:val="16"/>
                <w:szCs w:val="16"/>
                <w:lang w:val="en-US"/>
              </w:rPr>
              <w:t>HFRS score, mean (SD)</w:t>
            </w:r>
          </w:p>
        </w:tc>
        <w:tc>
          <w:tcPr>
            <w:tcW w:w="2924" w:type="dxa"/>
            <w:gridSpan w:val="3"/>
            <w:shd w:val="clear" w:color="auto" w:fill="FFF2CC"/>
          </w:tcPr>
          <w:p w:rsidR="00C91D23" w:rsidRPr="003737BB" w:rsidRDefault="00C91D23" w:rsidP="00250B66">
            <w:pPr>
              <w:spacing w:before="0" w:line="240" w:lineRule="auto"/>
              <w:jc w:val="left"/>
              <w:rPr>
                <w:rFonts w:ascii="Calibri" w:eastAsia="PMingLiU" w:hAnsi="Calibri" w:cs="Calibri"/>
                <w:b/>
                <w:sz w:val="16"/>
                <w:szCs w:val="16"/>
                <w:lang w:val="en-US"/>
              </w:rPr>
            </w:pPr>
            <w:r w:rsidRPr="003737BB">
              <w:rPr>
                <w:rFonts w:ascii="Calibri" w:eastAsia="PMingLiU" w:hAnsi="Calibri" w:cs="Calibri"/>
                <w:b/>
                <w:sz w:val="16"/>
                <w:szCs w:val="16"/>
                <w:lang w:val="en-US"/>
              </w:rPr>
              <w:t>Composite outcome (30-day in-patient mortality + readmissions within 30-days)</w:t>
            </w:r>
          </w:p>
        </w:tc>
        <w:tc>
          <w:tcPr>
            <w:tcW w:w="5357" w:type="dxa"/>
            <w:gridSpan w:val="6"/>
            <w:vMerge w:val="restart"/>
            <w:shd w:val="clear" w:color="auto" w:fill="E7E6E6"/>
          </w:tcPr>
          <w:p w:rsidR="00C91D23" w:rsidRPr="003737BB" w:rsidRDefault="00C91D23" w:rsidP="00250B66">
            <w:pPr>
              <w:spacing w:before="0" w:line="240" w:lineRule="auto"/>
              <w:jc w:val="left"/>
              <w:rPr>
                <w:rFonts w:ascii="Calibri" w:eastAsia="PMingLiU" w:hAnsi="Calibri" w:cs="Calibri"/>
                <w:sz w:val="16"/>
                <w:szCs w:val="16"/>
              </w:rPr>
            </w:pPr>
          </w:p>
          <w:p w:rsidR="00C91D23" w:rsidRPr="003737BB" w:rsidRDefault="00C91D23" w:rsidP="00250B66">
            <w:pPr>
              <w:spacing w:before="0" w:line="240" w:lineRule="auto"/>
              <w:jc w:val="left"/>
              <w:rPr>
                <w:rFonts w:ascii="Calibri" w:eastAsia="PMingLiU" w:hAnsi="Calibri" w:cs="Calibri"/>
                <w:sz w:val="16"/>
                <w:szCs w:val="16"/>
              </w:rPr>
            </w:pPr>
          </w:p>
          <w:p w:rsidR="00C91D23" w:rsidRPr="003737BB" w:rsidRDefault="00C91D23" w:rsidP="00250B66">
            <w:pPr>
              <w:spacing w:before="0" w:line="240" w:lineRule="auto"/>
              <w:jc w:val="left"/>
              <w:rPr>
                <w:rFonts w:ascii="Calibri" w:eastAsia="PMingLiU" w:hAnsi="Calibri" w:cs="Calibri"/>
                <w:sz w:val="16"/>
                <w:szCs w:val="16"/>
              </w:rPr>
            </w:pPr>
          </w:p>
          <w:p w:rsidR="00C91D23" w:rsidRPr="003737BB" w:rsidRDefault="00C91D23" w:rsidP="00250B66">
            <w:pPr>
              <w:spacing w:before="0" w:line="240" w:lineRule="auto"/>
              <w:jc w:val="left"/>
              <w:rPr>
                <w:rFonts w:ascii="Calibri" w:eastAsia="PMingLiU" w:hAnsi="Calibri" w:cs="Calibri"/>
                <w:sz w:val="16"/>
                <w:szCs w:val="16"/>
              </w:rPr>
            </w:pPr>
          </w:p>
          <w:p w:rsidR="00C91D23" w:rsidRPr="003737BB" w:rsidRDefault="00C91D23" w:rsidP="00250B66">
            <w:pPr>
              <w:spacing w:before="0" w:line="240" w:lineRule="auto"/>
              <w:jc w:val="left"/>
              <w:rPr>
                <w:rFonts w:ascii="Calibri" w:eastAsia="PMingLiU" w:hAnsi="Calibri" w:cs="Calibri"/>
                <w:sz w:val="16"/>
                <w:szCs w:val="16"/>
              </w:rPr>
            </w:pPr>
          </w:p>
          <w:p w:rsidR="00C91D23" w:rsidRPr="003737BB" w:rsidRDefault="00C91D23" w:rsidP="00250B66">
            <w:pPr>
              <w:spacing w:before="0" w:line="240" w:lineRule="auto"/>
              <w:jc w:val="left"/>
              <w:rPr>
                <w:rFonts w:ascii="Calibri" w:eastAsia="PMingLiU" w:hAnsi="Calibri" w:cs="Calibri"/>
                <w:sz w:val="16"/>
                <w:szCs w:val="16"/>
              </w:rPr>
            </w:pPr>
          </w:p>
          <w:p w:rsidR="00C91D23" w:rsidRPr="003737BB" w:rsidRDefault="00C91D23" w:rsidP="00250B66">
            <w:pPr>
              <w:spacing w:before="0" w:line="240" w:lineRule="auto"/>
              <w:jc w:val="left"/>
              <w:rPr>
                <w:rFonts w:ascii="Calibri" w:eastAsia="PMingLiU" w:hAnsi="Calibri" w:cs="Calibri"/>
                <w:sz w:val="16"/>
                <w:szCs w:val="16"/>
              </w:rPr>
            </w:pPr>
          </w:p>
          <w:p w:rsidR="00C91D23" w:rsidRPr="003737BB" w:rsidRDefault="00C91D23" w:rsidP="00250B66">
            <w:pPr>
              <w:spacing w:before="0" w:line="240" w:lineRule="auto"/>
              <w:jc w:val="left"/>
              <w:rPr>
                <w:rFonts w:ascii="Calibri" w:eastAsia="PMingLiU" w:hAnsi="Calibri" w:cs="Calibri"/>
                <w:sz w:val="16"/>
                <w:szCs w:val="16"/>
              </w:rPr>
            </w:pPr>
          </w:p>
          <w:p w:rsidR="00C91D23" w:rsidRPr="003737BB" w:rsidRDefault="00C91D23" w:rsidP="00250B66">
            <w:pPr>
              <w:spacing w:before="0" w:line="240" w:lineRule="auto"/>
              <w:jc w:val="left"/>
              <w:rPr>
                <w:rFonts w:ascii="Calibri" w:eastAsia="PMingLiU" w:hAnsi="Calibri" w:cs="Calibri"/>
                <w:sz w:val="16"/>
                <w:szCs w:val="16"/>
              </w:rPr>
            </w:pPr>
          </w:p>
          <w:p w:rsidR="00C91D23" w:rsidRPr="003737BB" w:rsidRDefault="00C91D23" w:rsidP="00250B66">
            <w:pPr>
              <w:spacing w:before="0" w:line="240" w:lineRule="auto"/>
              <w:jc w:val="left"/>
              <w:rPr>
                <w:rFonts w:ascii="Calibri" w:eastAsia="PMingLiU" w:hAnsi="Calibri" w:cs="Calibri"/>
                <w:sz w:val="16"/>
                <w:szCs w:val="16"/>
              </w:rPr>
            </w:pPr>
          </w:p>
          <w:p w:rsidR="00C91D23" w:rsidRPr="003737BB" w:rsidRDefault="00C91D23" w:rsidP="00250B66">
            <w:pPr>
              <w:spacing w:before="0" w:line="240" w:lineRule="auto"/>
              <w:jc w:val="left"/>
              <w:rPr>
                <w:rFonts w:ascii="Calibri" w:eastAsia="PMingLiU" w:hAnsi="Calibri" w:cs="Calibri"/>
                <w:sz w:val="16"/>
                <w:szCs w:val="16"/>
              </w:rPr>
            </w:pPr>
          </w:p>
          <w:p w:rsidR="00C91D23" w:rsidRPr="003737BB" w:rsidRDefault="00C91D23" w:rsidP="00250B66">
            <w:pPr>
              <w:spacing w:before="0" w:line="240" w:lineRule="auto"/>
              <w:jc w:val="left"/>
              <w:rPr>
                <w:rFonts w:ascii="Calibri" w:eastAsia="PMingLiU" w:hAnsi="Calibri" w:cs="Calibri"/>
                <w:sz w:val="16"/>
                <w:szCs w:val="16"/>
              </w:rPr>
            </w:pPr>
          </w:p>
          <w:p w:rsidR="00C91D23" w:rsidRPr="003737BB" w:rsidRDefault="00C91D23" w:rsidP="00250B66">
            <w:pPr>
              <w:spacing w:before="0" w:line="240" w:lineRule="auto"/>
              <w:jc w:val="left"/>
              <w:rPr>
                <w:rFonts w:ascii="Calibri" w:eastAsia="PMingLiU" w:hAnsi="Calibri" w:cs="Calibri"/>
                <w:sz w:val="16"/>
                <w:szCs w:val="16"/>
              </w:rPr>
            </w:pPr>
          </w:p>
          <w:p w:rsidR="00C91D23" w:rsidRPr="003737BB" w:rsidRDefault="00C91D23" w:rsidP="00250B66">
            <w:pPr>
              <w:spacing w:before="0" w:line="240" w:lineRule="auto"/>
              <w:jc w:val="left"/>
              <w:rPr>
                <w:rFonts w:ascii="Calibri" w:eastAsia="PMingLiU" w:hAnsi="Calibri" w:cs="Calibri"/>
                <w:sz w:val="16"/>
                <w:szCs w:val="16"/>
              </w:rPr>
            </w:pPr>
          </w:p>
        </w:tc>
      </w:tr>
      <w:tr w:rsidR="00C91D23" w:rsidRPr="003737BB" w:rsidTr="00250B66">
        <w:trPr>
          <w:trHeight w:val="465"/>
          <w:jc w:val="center"/>
        </w:trPr>
        <w:tc>
          <w:tcPr>
            <w:tcW w:w="981" w:type="dxa"/>
            <w:vMerge/>
            <w:shd w:val="clear" w:color="auto" w:fill="FFFFFF"/>
            <w:vAlign w:val="center"/>
          </w:tcPr>
          <w:p w:rsidR="00C91D23" w:rsidRPr="003737BB" w:rsidRDefault="00C91D23" w:rsidP="00250B66">
            <w:pPr>
              <w:spacing w:before="0" w:line="240" w:lineRule="auto"/>
              <w:jc w:val="left"/>
              <w:rPr>
                <w:rFonts w:ascii="Calibri" w:eastAsia="PMingLiU" w:hAnsi="Calibri" w:cs="Calibri"/>
                <w:sz w:val="16"/>
                <w:szCs w:val="16"/>
              </w:rPr>
            </w:pPr>
          </w:p>
        </w:tc>
        <w:tc>
          <w:tcPr>
            <w:tcW w:w="1705" w:type="dxa"/>
            <w:vMerge/>
            <w:shd w:val="clear" w:color="auto" w:fill="FFFFFF"/>
            <w:vAlign w:val="center"/>
          </w:tcPr>
          <w:p w:rsidR="00C91D23" w:rsidRPr="003737BB" w:rsidRDefault="00C91D23" w:rsidP="00250B66">
            <w:pPr>
              <w:spacing w:before="0" w:line="240" w:lineRule="auto"/>
              <w:jc w:val="left"/>
              <w:rPr>
                <w:rFonts w:ascii="Calibri" w:eastAsia="PMingLiU" w:hAnsi="Calibri" w:cs="Calibri"/>
                <w:b/>
                <w:sz w:val="16"/>
                <w:szCs w:val="16"/>
                <w:lang w:val="en-US"/>
              </w:rPr>
            </w:pPr>
          </w:p>
        </w:tc>
        <w:tc>
          <w:tcPr>
            <w:tcW w:w="2069" w:type="dxa"/>
            <w:gridSpan w:val="2"/>
            <w:vMerge/>
            <w:shd w:val="clear" w:color="auto" w:fill="FFF2CC"/>
          </w:tcPr>
          <w:p w:rsidR="00C91D23" w:rsidRPr="003737BB" w:rsidRDefault="00C91D23" w:rsidP="00250B66">
            <w:pPr>
              <w:spacing w:before="0" w:line="240" w:lineRule="auto"/>
              <w:jc w:val="left"/>
              <w:rPr>
                <w:rFonts w:ascii="Calibri" w:eastAsia="PMingLiU" w:hAnsi="Calibri" w:cs="Calibri"/>
                <w:b/>
                <w:sz w:val="16"/>
                <w:szCs w:val="16"/>
                <w:lang w:val="en-US"/>
              </w:rPr>
            </w:pPr>
          </w:p>
        </w:tc>
        <w:tc>
          <w:tcPr>
            <w:tcW w:w="951" w:type="dxa"/>
            <w:shd w:val="clear" w:color="auto" w:fill="FFF2CC"/>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b/>
                <w:sz w:val="16"/>
                <w:szCs w:val="16"/>
              </w:rPr>
              <w:t>Unadjusted HR (95% CI)</w:t>
            </w:r>
          </w:p>
        </w:tc>
        <w:tc>
          <w:tcPr>
            <w:tcW w:w="989" w:type="dxa"/>
            <w:shd w:val="clear" w:color="auto" w:fill="FFF2CC"/>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b/>
                <w:sz w:val="16"/>
                <w:szCs w:val="16"/>
              </w:rPr>
              <w:t>Adjusted HR (95%CI)</w:t>
            </w:r>
          </w:p>
        </w:tc>
        <w:tc>
          <w:tcPr>
            <w:tcW w:w="984" w:type="dxa"/>
            <w:shd w:val="clear" w:color="auto" w:fill="FFF2CC"/>
          </w:tcPr>
          <w:p w:rsidR="00C91D23" w:rsidRPr="003737BB" w:rsidRDefault="00C91D23" w:rsidP="00250B66">
            <w:pPr>
              <w:spacing w:before="0" w:line="240" w:lineRule="auto"/>
              <w:jc w:val="left"/>
              <w:rPr>
                <w:rFonts w:ascii="Calibri" w:eastAsia="PMingLiU" w:hAnsi="Calibri" w:cs="Calibri"/>
                <w:sz w:val="16"/>
                <w:szCs w:val="16"/>
              </w:rPr>
            </w:pPr>
            <w:r w:rsidRPr="003737BB">
              <w:rPr>
                <w:rFonts w:ascii="Calibri" w:eastAsia="PMingLiU" w:hAnsi="Calibri" w:cs="Calibri"/>
                <w:b/>
                <w:sz w:val="16"/>
                <w:szCs w:val="16"/>
              </w:rPr>
              <w:t>c-statistic</w:t>
            </w:r>
          </w:p>
        </w:tc>
        <w:tc>
          <w:tcPr>
            <w:tcW w:w="5357" w:type="dxa"/>
            <w:gridSpan w:val="6"/>
            <w:vMerge/>
            <w:shd w:val="clear" w:color="auto" w:fill="E7E6E6"/>
          </w:tcPr>
          <w:p w:rsidR="00C91D23" w:rsidRPr="003737BB" w:rsidRDefault="00C91D23" w:rsidP="00250B66">
            <w:pPr>
              <w:spacing w:before="0" w:line="240" w:lineRule="auto"/>
              <w:jc w:val="left"/>
              <w:rPr>
                <w:rFonts w:ascii="Calibri" w:eastAsia="PMingLiU" w:hAnsi="Calibri" w:cs="Calibri"/>
                <w:sz w:val="16"/>
                <w:szCs w:val="16"/>
              </w:rPr>
            </w:pPr>
          </w:p>
        </w:tc>
      </w:tr>
      <w:tr w:rsidR="00C91D23" w:rsidRPr="003737BB" w:rsidTr="00250B66">
        <w:trPr>
          <w:trHeight w:val="940"/>
          <w:jc w:val="center"/>
        </w:trPr>
        <w:tc>
          <w:tcPr>
            <w:tcW w:w="981" w:type="dxa"/>
            <w:vMerge/>
            <w:tcBorders>
              <w:bottom w:val="single" w:sz="4" w:space="0" w:color="auto"/>
            </w:tcBorders>
            <w:shd w:val="clear" w:color="auto" w:fill="FFFFFF"/>
            <w:vAlign w:val="center"/>
          </w:tcPr>
          <w:p w:rsidR="00C91D23" w:rsidRPr="003737BB" w:rsidRDefault="00C91D23" w:rsidP="00250B66">
            <w:pPr>
              <w:spacing w:before="0" w:line="240" w:lineRule="auto"/>
              <w:jc w:val="left"/>
              <w:rPr>
                <w:rFonts w:ascii="Calibri" w:eastAsia="PMingLiU" w:hAnsi="Calibri" w:cs="Calibri"/>
                <w:sz w:val="16"/>
                <w:szCs w:val="16"/>
              </w:rPr>
            </w:pPr>
          </w:p>
        </w:tc>
        <w:tc>
          <w:tcPr>
            <w:tcW w:w="1705" w:type="dxa"/>
            <w:tcBorders>
              <w:bottom w:val="single" w:sz="4" w:space="0" w:color="auto"/>
            </w:tcBorders>
            <w:shd w:val="clear" w:color="auto" w:fill="FFFFFF"/>
            <w:vAlign w:val="center"/>
          </w:tcPr>
          <w:p w:rsidR="00C91D23" w:rsidRPr="003737BB" w:rsidRDefault="00C91D23" w:rsidP="00250B66">
            <w:pPr>
              <w:spacing w:before="0" w:line="240" w:lineRule="auto"/>
              <w:jc w:val="left"/>
              <w:rPr>
                <w:rFonts w:ascii="Calibri" w:eastAsia="PMingLiU" w:hAnsi="Calibri" w:cs="Calibri"/>
                <w:b/>
                <w:sz w:val="16"/>
                <w:szCs w:val="16"/>
                <w:lang w:val="en-US"/>
              </w:rPr>
            </w:pPr>
            <w:r w:rsidRPr="003737BB">
              <w:rPr>
                <w:rFonts w:ascii="Calibri" w:eastAsia="PMingLiU" w:hAnsi="Calibri" w:cs="Calibri"/>
                <w:b/>
                <w:sz w:val="16"/>
                <w:szCs w:val="16"/>
                <w:lang w:val="en-US"/>
              </w:rPr>
              <w:t xml:space="preserve">Population: </w:t>
            </w:r>
            <w:r w:rsidRPr="003737BB">
              <w:rPr>
                <w:rFonts w:ascii="Calibri" w:eastAsia="PMingLiU" w:hAnsi="Calibri" w:cs="Calibri"/>
                <w:sz w:val="16"/>
                <w:szCs w:val="16"/>
              </w:rPr>
              <w:t xml:space="preserve">Patients aged </w:t>
            </w:r>
            <w:r w:rsidRPr="003737BB">
              <w:rPr>
                <w:rFonts w:ascii="Calibri" w:eastAsia="PMingLiU" w:hAnsi="Calibri" w:cs="Calibri"/>
                <w:bCs/>
                <w:sz w:val="16"/>
                <w:szCs w:val="16"/>
              </w:rPr>
              <w:t xml:space="preserve">≥75 years who were hospitalised in the ICU </w:t>
            </w:r>
            <w:r w:rsidRPr="003737BB">
              <w:rPr>
                <w:rFonts w:ascii="Calibri" w:eastAsia="PMingLiU" w:hAnsi="Calibri" w:cs="Calibri"/>
                <w:color w:val="000000"/>
                <w:sz w:val="16"/>
                <w:szCs w:val="16"/>
                <w:lang w:val="en-US"/>
              </w:rPr>
              <w:t>(Monocentric, GER).</w:t>
            </w:r>
          </w:p>
        </w:tc>
        <w:tc>
          <w:tcPr>
            <w:tcW w:w="2069" w:type="dxa"/>
            <w:gridSpan w:val="2"/>
            <w:vMerge w:val="restart"/>
            <w:tcBorders>
              <w:bottom w:val="single" w:sz="4" w:space="0" w:color="auto"/>
            </w:tcBorders>
            <w:shd w:val="clear" w:color="auto" w:fill="FFFFFF"/>
          </w:tcPr>
          <w:p w:rsidR="00C91D23" w:rsidRPr="003737BB" w:rsidRDefault="00C91D23" w:rsidP="00250B66">
            <w:pPr>
              <w:spacing w:before="0" w:line="240" w:lineRule="auto"/>
              <w:jc w:val="left"/>
              <w:rPr>
                <w:rFonts w:ascii="Calibri" w:eastAsia="PMingLiU" w:hAnsi="Calibri" w:cs="Calibri"/>
                <w:sz w:val="16"/>
                <w:szCs w:val="16"/>
              </w:rPr>
            </w:pPr>
            <w:r w:rsidRPr="003737BB">
              <w:rPr>
                <w:rFonts w:ascii="Calibri" w:eastAsia="PMingLiU" w:hAnsi="Calibri" w:cs="Calibri"/>
                <w:sz w:val="16"/>
                <w:szCs w:val="16"/>
              </w:rPr>
              <w:t>Mean (SD): 3.1 (3.3)</w:t>
            </w:r>
          </w:p>
          <w:p w:rsidR="00C91D23" w:rsidRPr="003737BB" w:rsidRDefault="00C91D23" w:rsidP="00250B66">
            <w:pPr>
              <w:spacing w:before="0" w:line="240" w:lineRule="auto"/>
              <w:jc w:val="left"/>
              <w:rPr>
                <w:rFonts w:ascii="Calibri" w:eastAsia="PMingLiU" w:hAnsi="Calibri" w:cs="Calibri"/>
                <w:sz w:val="16"/>
                <w:szCs w:val="16"/>
              </w:rPr>
            </w:pPr>
          </w:p>
          <w:p w:rsidR="00C91D23" w:rsidRPr="003737BB" w:rsidRDefault="00C91D23" w:rsidP="00250B66">
            <w:pPr>
              <w:spacing w:before="0" w:line="240" w:lineRule="auto"/>
              <w:jc w:val="left"/>
              <w:rPr>
                <w:rFonts w:ascii="Calibri" w:eastAsia="PMingLiU" w:hAnsi="Calibri" w:cs="Calibri"/>
                <w:sz w:val="16"/>
                <w:szCs w:val="16"/>
              </w:rPr>
            </w:pPr>
          </w:p>
          <w:p w:rsidR="00C91D23" w:rsidRDefault="00C91D23" w:rsidP="00250B66">
            <w:pPr>
              <w:spacing w:before="0" w:line="240" w:lineRule="auto"/>
              <w:jc w:val="left"/>
              <w:rPr>
                <w:rFonts w:ascii="Calibri" w:eastAsia="PMingLiU" w:hAnsi="Calibri" w:cs="Calibri"/>
                <w:b/>
                <w:sz w:val="16"/>
                <w:szCs w:val="16"/>
                <w:lang w:val="en-US"/>
              </w:rPr>
            </w:pPr>
          </w:p>
          <w:p w:rsidR="00C91D23" w:rsidRDefault="00C91D23" w:rsidP="00250B66">
            <w:pPr>
              <w:spacing w:before="0" w:line="240" w:lineRule="auto"/>
              <w:jc w:val="left"/>
              <w:rPr>
                <w:rFonts w:ascii="Calibri" w:eastAsia="PMingLiU" w:hAnsi="Calibri" w:cs="Calibri"/>
                <w:b/>
                <w:sz w:val="16"/>
                <w:szCs w:val="16"/>
                <w:lang w:val="en-US"/>
              </w:rPr>
            </w:pPr>
          </w:p>
          <w:p w:rsidR="00C91D23" w:rsidRDefault="00C91D23" w:rsidP="00250B66">
            <w:pPr>
              <w:spacing w:before="0" w:line="240" w:lineRule="auto"/>
              <w:jc w:val="left"/>
              <w:rPr>
                <w:rFonts w:ascii="Calibri" w:eastAsia="PMingLiU" w:hAnsi="Calibri" w:cs="Calibri"/>
                <w:b/>
                <w:sz w:val="16"/>
                <w:szCs w:val="16"/>
                <w:lang w:val="en-US"/>
              </w:rPr>
            </w:pPr>
          </w:p>
          <w:p w:rsidR="00C91D23" w:rsidRDefault="00C91D23" w:rsidP="00250B66">
            <w:pPr>
              <w:spacing w:before="0" w:line="240" w:lineRule="auto"/>
              <w:jc w:val="left"/>
              <w:rPr>
                <w:rFonts w:ascii="Calibri" w:eastAsia="PMingLiU" w:hAnsi="Calibri" w:cs="Calibri"/>
                <w:b/>
                <w:sz w:val="16"/>
                <w:szCs w:val="16"/>
                <w:lang w:val="en-US"/>
              </w:rPr>
            </w:pPr>
          </w:p>
          <w:p w:rsidR="00C91D23" w:rsidRDefault="00C91D23" w:rsidP="00250B66">
            <w:pPr>
              <w:spacing w:before="0" w:line="240" w:lineRule="auto"/>
              <w:jc w:val="left"/>
              <w:rPr>
                <w:rFonts w:ascii="Calibri" w:eastAsia="PMingLiU" w:hAnsi="Calibri" w:cs="Calibri"/>
                <w:b/>
                <w:sz w:val="16"/>
                <w:szCs w:val="16"/>
                <w:lang w:val="en-US"/>
              </w:rPr>
            </w:pPr>
          </w:p>
          <w:p w:rsidR="00C91D23" w:rsidRDefault="00C91D23" w:rsidP="00250B66">
            <w:pPr>
              <w:spacing w:before="0" w:line="240" w:lineRule="auto"/>
              <w:jc w:val="left"/>
              <w:rPr>
                <w:rFonts w:ascii="Calibri" w:eastAsia="PMingLiU" w:hAnsi="Calibri" w:cs="Calibri"/>
                <w:b/>
                <w:sz w:val="16"/>
                <w:szCs w:val="16"/>
                <w:lang w:val="en-US"/>
              </w:rPr>
            </w:pPr>
          </w:p>
          <w:p w:rsidR="00C91D23" w:rsidRDefault="00C91D23" w:rsidP="00250B66">
            <w:pPr>
              <w:spacing w:before="0" w:line="240" w:lineRule="auto"/>
              <w:jc w:val="left"/>
              <w:rPr>
                <w:rFonts w:ascii="Calibri" w:eastAsia="PMingLiU" w:hAnsi="Calibri" w:cs="Calibri"/>
                <w:b/>
                <w:sz w:val="16"/>
                <w:szCs w:val="16"/>
                <w:lang w:val="en-US"/>
              </w:rPr>
            </w:pPr>
          </w:p>
          <w:p w:rsidR="00C91D23" w:rsidRDefault="00C91D23" w:rsidP="00250B66">
            <w:pPr>
              <w:spacing w:before="0" w:line="240" w:lineRule="auto"/>
              <w:jc w:val="left"/>
              <w:rPr>
                <w:rFonts w:ascii="Calibri" w:eastAsia="PMingLiU" w:hAnsi="Calibri" w:cs="Calibri"/>
                <w:b/>
                <w:sz w:val="16"/>
                <w:szCs w:val="16"/>
                <w:lang w:val="en-US"/>
              </w:rPr>
            </w:pPr>
          </w:p>
          <w:p w:rsidR="00C91D23" w:rsidRDefault="00C91D23" w:rsidP="00250B66">
            <w:pPr>
              <w:spacing w:before="0" w:line="240" w:lineRule="auto"/>
              <w:jc w:val="left"/>
              <w:rPr>
                <w:rFonts w:ascii="Calibri" w:eastAsia="PMingLiU" w:hAnsi="Calibri" w:cs="Calibri"/>
                <w:b/>
                <w:sz w:val="16"/>
                <w:szCs w:val="16"/>
                <w:lang w:val="en-US"/>
              </w:rPr>
            </w:pPr>
          </w:p>
          <w:p w:rsidR="00C91D23" w:rsidRDefault="00C91D23" w:rsidP="00250B66">
            <w:pPr>
              <w:spacing w:before="0" w:line="240" w:lineRule="auto"/>
              <w:jc w:val="left"/>
              <w:rPr>
                <w:rFonts w:ascii="Calibri" w:eastAsia="PMingLiU" w:hAnsi="Calibri" w:cs="Calibri"/>
                <w:b/>
                <w:sz w:val="16"/>
                <w:szCs w:val="16"/>
                <w:lang w:val="en-US"/>
              </w:rPr>
            </w:pPr>
          </w:p>
          <w:p w:rsidR="00C91D23" w:rsidRPr="003737BB" w:rsidRDefault="00C91D23" w:rsidP="00250B66">
            <w:pPr>
              <w:spacing w:before="0" w:line="240" w:lineRule="auto"/>
              <w:jc w:val="left"/>
              <w:rPr>
                <w:rFonts w:ascii="Calibri" w:eastAsia="PMingLiU" w:hAnsi="Calibri" w:cs="Calibri"/>
                <w:b/>
                <w:sz w:val="16"/>
                <w:szCs w:val="16"/>
                <w:lang w:val="en-US"/>
              </w:rPr>
            </w:pPr>
          </w:p>
        </w:tc>
        <w:tc>
          <w:tcPr>
            <w:tcW w:w="951" w:type="dxa"/>
            <w:vMerge w:val="restart"/>
            <w:tcBorders>
              <w:bottom w:val="single" w:sz="4" w:space="0" w:color="auto"/>
            </w:tcBorders>
            <w:shd w:val="clear" w:color="auto" w:fill="FFFFFF"/>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NA</w:t>
            </w:r>
          </w:p>
        </w:tc>
        <w:tc>
          <w:tcPr>
            <w:tcW w:w="989" w:type="dxa"/>
            <w:vMerge w:val="restart"/>
            <w:tcBorders>
              <w:bottom w:val="single" w:sz="4" w:space="0" w:color="auto"/>
            </w:tcBorders>
            <w:shd w:val="clear" w:color="auto" w:fill="FFFFFF"/>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1.09 (1.05-1.13)</w:t>
            </w:r>
          </w:p>
        </w:tc>
        <w:tc>
          <w:tcPr>
            <w:tcW w:w="984" w:type="dxa"/>
            <w:vMerge w:val="restart"/>
            <w:tcBorders>
              <w:bottom w:val="single" w:sz="4" w:space="0" w:color="auto"/>
            </w:tcBorders>
            <w:shd w:val="clear" w:color="auto" w:fill="FFFFFF"/>
          </w:tcPr>
          <w:p w:rsidR="00C91D23" w:rsidRPr="003737BB" w:rsidRDefault="00C91D23" w:rsidP="00250B66">
            <w:pPr>
              <w:spacing w:before="0" w:line="240" w:lineRule="auto"/>
              <w:jc w:val="left"/>
              <w:rPr>
                <w:rFonts w:ascii="Calibri" w:eastAsia="PMingLiU" w:hAnsi="Calibri" w:cs="Calibri"/>
                <w:sz w:val="16"/>
                <w:szCs w:val="16"/>
              </w:rPr>
            </w:pPr>
            <w:r w:rsidRPr="003737BB">
              <w:rPr>
                <w:rFonts w:ascii="Calibri" w:eastAsia="PMingLiU" w:hAnsi="Calibri" w:cs="Calibri"/>
                <w:sz w:val="16"/>
                <w:szCs w:val="16"/>
              </w:rPr>
              <w:t>NA</w:t>
            </w:r>
          </w:p>
        </w:tc>
        <w:tc>
          <w:tcPr>
            <w:tcW w:w="5357" w:type="dxa"/>
            <w:gridSpan w:val="6"/>
            <w:vMerge/>
            <w:tcBorders>
              <w:bottom w:val="single" w:sz="4" w:space="0" w:color="auto"/>
            </w:tcBorders>
            <w:shd w:val="clear" w:color="auto" w:fill="E2EFD9"/>
          </w:tcPr>
          <w:p w:rsidR="00C91D23" w:rsidRPr="003737BB" w:rsidRDefault="00C91D23" w:rsidP="00250B66">
            <w:pPr>
              <w:spacing w:before="0" w:line="240" w:lineRule="auto"/>
              <w:jc w:val="left"/>
              <w:rPr>
                <w:rFonts w:ascii="Calibri" w:eastAsia="PMingLiU" w:hAnsi="Calibri" w:cs="Calibri"/>
                <w:sz w:val="16"/>
                <w:szCs w:val="16"/>
              </w:rPr>
            </w:pPr>
          </w:p>
        </w:tc>
      </w:tr>
      <w:tr w:rsidR="00C91D23" w:rsidRPr="003737BB" w:rsidTr="00250B66">
        <w:trPr>
          <w:trHeight w:val="465"/>
          <w:jc w:val="center"/>
        </w:trPr>
        <w:tc>
          <w:tcPr>
            <w:tcW w:w="981" w:type="dxa"/>
            <w:vMerge/>
            <w:shd w:val="clear" w:color="auto" w:fill="FFFFFF"/>
            <w:vAlign w:val="center"/>
          </w:tcPr>
          <w:p w:rsidR="00C91D23" w:rsidRPr="003737BB" w:rsidRDefault="00C91D23" w:rsidP="00250B66">
            <w:pPr>
              <w:spacing w:before="0" w:line="240" w:lineRule="auto"/>
              <w:jc w:val="left"/>
              <w:rPr>
                <w:rFonts w:ascii="Calibri" w:eastAsia="PMingLiU" w:hAnsi="Calibri" w:cs="Calibri"/>
                <w:sz w:val="16"/>
                <w:szCs w:val="16"/>
              </w:rPr>
            </w:pPr>
          </w:p>
        </w:tc>
        <w:tc>
          <w:tcPr>
            <w:tcW w:w="1705" w:type="dxa"/>
            <w:shd w:val="clear" w:color="auto" w:fill="FFFFFF"/>
            <w:vAlign w:val="center"/>
          </w:tcPr>
          <w:p w:rsidR="00C91D23" w:rsidRPr="003737BB" w:rsidRDefault="00C91D23" w:rsidP="00250B66">
            <w:pPr>
              <w:spacing w:before="0" w:line="240" w:lineRule="auto"/>
              <w:jc w:val="left"/>
              <w:rPr>
                <w:rFonts w:ascii="Calibri" w:eastAsia="PMingLiU" w:hAnsi="Calibri" w:cs="Calibri"/>
                <w:b/>
                <w:sz w:val="16"/>
                <w:szCs w:val="16"/>
                <w:lang w:val="en-US"/>
              </w:rPr>
            </w:pPr>
            <w:r w:rsidRPr="003737BB">
              <w:rPr>
                <w:rFonts w:ascii="Calibri" w:eastAsia="PMingLiU" w:hAnsi="Calibri" w:cs="Calibri"/>
                <w:b/>
                <w:sz w:val="16"/>
                <w:szCs w:val="16"/>
                <w:lang w:val="en-US"/>
              </w:rPr>
              <w:t xml:space="preserve">Number of patients: </w:t>
            </w:r>
            <w:r w:rsidRPr="003737BB">
              <w:rPr>
                <w:rFonts w:ascii="Calibri" w:eastAsia="PMingLiU" w:hAnsi="Calibri" w:cs="Calibri"/>
                <w:sz w:val="16"/>
                <w:szCs w:val="16"/>
                <w:lang w:val="en-US"/>
              </w:rPr>
              <w:t>1,498</w:t>
            </w:r>
          </w:p>
        </w:tc>
        <w:tc>
          <w:tcPr>
            <w:tcW w:w="2069" w:type="dxa"/>
            <w:gridSpan w:val="2"/>
            <w:vMerge/>
            <w:shd w:val="clear" w:color="auto" w:fill="FFFFFF"/>
          </w:tcPr>
          <w:p w:rsidR="00C91D23" w:rsidRPr="003737BB" w:rsidRDefault="00C91D23" w:rsidP="00250B66">
            <w:pPr>
              <w:spacing w:before="0" w:line="240" w:lineRule="auto"/>
              <w:jc w:val="left"/>
              <w:rPr>
                <w:rFonts w:ascii="Calibri" w:eastAsia="PMingLiU" w:hAnsi="Calibri" w:cs="Calibri"/>
                <w:b/>
                <w:sz w:val="16"/>
                <w:szCs w:val="16"/>
                <w:lang w:val="en-US"/>
              </w:rPr>
            </w:pPr>
          </w:p>
        </w:tc>
        <w:tc>
          <w:tcPr>
            <w:tcW w:w="951" w:type="dxa"/>
            <w:vMerge/>
            <w:shd w:val="clear" w:color="auto" w:fill="FFFFFF"/>
          </w:tcPr>
          <w:p w:rsidR="00C91D23" w:rsidRPr="003737BB" w:rsidRDefault="00C91D23" w:rsidP="00250B66">
            <w:pPr>
              <w:spacing w:before="0" w:line="240" w:lineRule="auto"/>
              <w:jc w:val="left"/>
              <w:rPr>
                <w:rFonts w:ascii="Calibri" w:eastAsia="PMingLiU" w:hAnsi="Calibri" w:cs="Calibri"/>
                <w:sz w:val="16"/>
                <w:szCs w:val="16"/>
                <w:lang w:val="en-US"/>
              </w:rPr>
            </w:pPr>
          </w:p>
        </w:tc>
        <w:tc>
          <w:tcPr>
            <w:tcW w:w="989" w:type="dxa"/>
            <w:vMerge/>
            <w:shd w:val="clear" w:color="auto" w:fill="FFFFFF"/>
          </w:tcPr>
          <w:p w:rsidR="00C91D23" w:rsidRPr="003737BB" w:rsidRDefault="00C91D23" w:rsidP="00250B66">
            <w:pPr>
              <w:spacing w:before="0" w:line="240" w:lineRule="auto"/>
              <w:jc w:val="left"/>
              <w:rPr>
                <w:rFonts w:ascii="Calibri" w:eastAsia="PMingLiU" w:hAnsi="Calibri" w:cs="Calibri"/>
                <w:sz w:val="16"/>
                <w:szCs w:val="16"/>
                <w:lang w:val="en-US"/>
              </w:rPr>
            </w:pPr>
          </w:p>
        </w:tc>
        <w:tc>
          <w:tcPr>
            <w:tcW w:w="984" w:type="dxa"/>
            <w:vMerge/>
            <w:shd w:val="clear" w:color="auto" w:fill="FFFFFF"/>
          </w:tcPr>
          <w:p w:rsidR="00C91D23" w:rsidRPr="003737BB" w:rsidRDefault="00C91D23" w:rsidP="00250B66">
            <w:pPr>
              <w:spacing w:before="0" w:line="240" w:lineRule="auto"/>
              <w:jc w:val="left"/>
              <w:rPr>
                <w:rFonts w:ascii="Calibri" w:eastAsia="PMingLiU" w:hAnsi="Calibri" w:cs="Calibri"/>
                <w:sz w:val="16"/>
                <w:szCs w:val="16"/>
              </w:rPr>
            </w:pPr>
          </w:p>
        </w:tc>
        <w:tc>
          <w:tcPr>
            <w:tcW w:w="5357" w:type="dxa"/>
            <w:gridSpan w:val="6"/>
            <w:vMerge/>
            <w:shd w:val="clear" w:color="auto" w:fill="E2EFD9"/>
          </w:tcPr>
          <w:p w:rsidR="00C91D23" w:rsidRPr="003737BB" w:rsidRDefault="00C91D23" w:rsidP="00250B66">
            <w:pPr>
              <w:spacing w:before="0" w:line="240" w:lineRule="auto"/>
              <w:jc w:val="left"/>
              <w:rPr>
                <w:rFonts w:ascii="Calibri" w:eastAsia="PMingLiU" w:hAnsi="Calibri" w:cs="Calibri"/>
                <w:sz w:val="16"/>
                <w:szCs w:val="16"/>
              </w:rPr>
            </w:pPr>
          </w:p>
        </w:tc>
      </w:tr>
      <w:tr w:rsidR="00C91D23" w:rsidRPr="003737BB" w:rsidTr="00250B66">
        <w:trPr>
          <w:trHeight w:val="465"/>
          <w:jc w:val="center"/>
        </w:trPr>
        <w:tc>
          <w:tcPr>
            <w:tcW w:w="981" w:type="dxa"/>
            <w:vMerge w:val="restart"/>
            <w:shd w:val="clear" w:color="auto" w:fill="E2EFD9"/>
            <w:vAlign w:val="center"/>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lastRenderedPageBreak/>
              <w:t xml:space="preserve">McAlister et al. 2019 </w:t>
            </w:r>
            <w:r w:rsidRPr="003737BB">
              <w:rPr>
                <w:rFonts w:ascii="Calibri" w:eastAsia="PMingLiU" w:hAnsi="Calibri" w:cs="Calibri"/>
                <w:sz w:val="16"/>
                <w:szCs w:val="16"/>
                <w:lang w:val="en-US"/>
              </w:rPr>
              <w:fldChar w:fldCharType="begin"/>
            </w:r>
            <w:r>
              <w:rPr>
                <w:rFonts w:ascii="Calibri" w:eastAsia="PMingLiU" w:hAnsi="Calibri" w:cs="Calibri"/>
                <w:sz w:val="16"/>
                <w:szCs w:val="16"/>
                <w:lang w:val="en-US"/>
              </w:rPr>
              <w:instrText xml:space="preserve"> ADDIN EN.CITE &lt;EndNote&gt;&lt;Cite&gt;&lt;Author&gt;McAlister&lt;/Author&gt;&lt;Year&gt;2019&lt;/Year&gt;&lt;RecNum&gt;466&lt;/RecNum&gt;&lt;DisplayText&gt;[28]&lt;/DisplayText&gt;&lt;record&gt;&lt;rec-number&gt;466&lt;/rec-number&gt;&lt;foreign-keys&gt;&lt;key app="EN" db-id="2t25e92dp5r9vqesffnxxapr20p0sfr9r5et" timestamp="1631711979"&gt;466&lt;/key&gt;&lt;/foreign-keys&gt;&lt;ref-type name="Journal Article"&gt;17&lt;/ref-type&gt;&lt;contributors&gt;&lt;authors&gt;&lt;author&gt;McAlister, Finlay A&lt;/author&gt;&lt;author&gt;Lin, Mu&lt;/author&gt;&lt;author&gt;Bakal, Jeffrey A&lt;/author&gt;&lt;/authors&gt;&lt;/contributors&gt;&lt;titles&gt;&lt;title&gt;Prevalence and Postdischarge Outcomes Associated with Frailty in Medical Inpatients: Impact of Different Frailty Definitions&lt;/title&gt;&lt;secondary-title&gt;Journal of hospital medicine&lt;/secondary-title&gt;&lt;/titles&gt;&lt;periodical&gt;&lt;full-title&gt;Journal of hospital medicine&lt;/full-title&gt;&lt;/periodical&gt;&lt;pages&gt;407-410&lt;/pages&gt;&lt;volume&gt;14&lt;/volume&gt;&lt;number&gt;7&lt;/number&gt;&lt;dates&gt;&lt;year&gt;2019&lt;/year&gt;&lt;/dates&gt;&lt;isbn&gt;1553-5592&lt;/isbn&gt;&lt;urls&gt;&lt;/urls&gt;&lt;/record&gt;&lt;/Cite&gt;&lt;/EndNote&gt;</w:instrText>
            </w:r>
            <w:r w:rsidRPr="003737BB">
              <w:rPr>
                <w:rFonts w:ascii="Calibri" w:eastAsia="PMingLiU" w:hAnsi="Calibri" w:cs="Calibri"/>
                <w:sz w:val="16"/>
                <w:szCs w:val="16"/>
                <w:lang w:val="en-US"/>
              </w:rPr>
              <w:fldChar w:fldCharType="separate"/>
            </w:r>
            <w:r>
              <w:rPr>
                <w:rFonts w:ascii="Calibri" w:eastAsia="PMingLiU" w:hAnsi="Calibri" w:cs="Calibri"/>
                <w:noProof/>
                <w:sz w:val="16"/>
                <w:szCs w:val="16"/>
                <w:lang w:val="en-US"/>
              </w:rPr>
              <w:t>[28]</w:t>
            </w:r>
            <w:r w:rsidRPr="003737BB">
              <w:rPr>
                <w:rFonts w:ascii="Calibri" w:eastAsia="PMingLiU" w:hAnsi="Calibri" w:cs="Calibri"/>
                <w:sz w:val="16"/>
                <w:szCs w:val="16"/>
                <w:lang w:val="en-US"/>
              </w:rPr>
              <w:fldChar w:fldCharType="end"/>
            </w:r>
          </w:p>
          <w:p w:rsidR="00C91D23" w:rsidRPr="003737BB" w:rsidRDefault="00C91D23" w:rsidP="00250B66">
            <w:pPr>
              <w:spacing w:before="0" w:line="360" w:lineRule="auto"/>
              <w:jc w:val="left"/>
              <w:rPr>
                <w:rFonts w:ascii="Calibri" w:eastAsia="PMingLiU" w:hAnsi="Calibri" w:cs="Calibri"/>
                <w:sz w:val="16"/>
                <w:szCs w:val="16"/>
                <w:lang w:val="en-US"/>
              </w:rPr>
            </w:pPr>
          </w:p>
          <w:p w:rsidR="00C91D23" w:rsidRPr="003737BB" w:rsidRDefault="00C91D23" w:rsidP="00250B66">
            <w:pPr>
              <w:spacing w:before="0" w:line="360" w:lineRule="auto"/>
              <w:jc w:val="left"/>
              <w:rPr>
                <w:rFonts w:ascii="Calibri" w:eastAsia="PMingLiU" w:hAnsi="Calibri" w:cs="Calibri"/>
                <w:sz w:val="16"/>
                <w:szCs w:val="16"/>
                <w:lang w:val="en-US"/>
              </w:rPr>
            </w:pPr>
          </w:p>
          <w:p w:rsidR="00C91D23" w:rsidRPr="003737BB" w:rsidRDefault="00C91D23" w:rsidP="00250B66">
            <w:pPr>
              <w:spacing w:before="0" w:line="360" w:lineRule="auto"/>
              <w:jc w:val="left"/>
              <w:rPr>
                <w:rFonts w:ascii="Calibri" w:eastAsia="PMingLiU" w:hAnsi="Calibri" w:cs="Calibri"/>
                <w:sz w:val="16"/>
                <w:szCs w:val="16"/>
                <w:lang w:val="en-US"/>
              </w:rPr>
            </w:pPr>
          </w:p>
          <w:p w:rsidR="00C91D23" w:rsidRPr="003737BB" w:rsidRDefault="00C91D23" w:rsidP="00250B66">
            <w:pPr>
              <w:spacing w:before="0" w:line="360" w:lineRule="auto"/>
              <w:jc w:val="left"/>
              <w:rPr>
                <w:rFonts w:ascii="Calibri" w:eastAsia="PMingLiU" w:hAnsi="Calibri" w:cs="Calibri"/>
                <w:sz w:val="16"/>
                <w:szCs w:val="16"/>
                <w:lang w:val="en-US"/>
              </w:rPr>
            </w:pPr>
          </w:p>
          <w:p w:rsidR="00C91D23" w:rsidRPr="003737BB" w:rsidRDefault="00C91D23" w:rsidP="00250B66">
            <w:pPr>
              <w:spacing w:before="0" w:line="360" w:lineRule="auto"/>
              <w:jc w:val="left"/>
              <w:rPr>
                <w:rFonts w:ascii="Calibri" w:eastAsia="PMingLiU" w:hAnsi="Calibri" w:cs="Calibri"/>
                <w:sz w:val="16"/>
                <w:szCs w:val="16"/>
                <w:lang w:val="en-US"/>
              </w:rPr>
            </w:pPr>
          </w:p>
          <w:p w:rsidR="00C91D23" w:rsidRPr="003737BB" w:rsidRDefault="00C91D23" w:rsidP="00250B66">
            <w:pPr>
              <w:spacing w:before="0" w:line="360" w:lineRule="auto"/>
              <w:jc w:val="left"/>
              <w:rPr>
                <w:rFonts w:ascii="Calibri" w:eastAsia="PMingLiU" w:hAnsi="Calibri" w:cs="Calibri"/>
                <w:sz w:val="16"/>
                <w:szCs w:val="16"/>
                <w:lang w:val="en-US"/>
              </w:rPr>
            </w:pPr>
          </w:p>
        </w:tc>
        <w:tc>
          <w:tcPr>
            <w:tcW w:w="1705" w:type="dxa"/>
            <w:vMerge w:val="restart"/>
            <w:shd w:val="clear" w:color="auto" w:fill="E2EFD9"/>
            <w:vAlign w:val="center"/>
          </w:tcPr>
          <w:p w:rsidR="00C91D23" w:rsidRPr="003737BB" w:rsidRDefault="00C91D23" w:rsidP="00250B66">
            <w:pPr>
              <w:spacing w:before="0" w:line="240" w:lineRule="auto"/>
              <w:jc w:val="left"/>
              <w:rPr>
                <w:rFonts w:ascii="Calibri" w:eastAsia="PMingLiU" w:hAnsi="Calibri" w:cs="Calibri"/>
                <w:b/>
                <w:sz w:val="16"/>
                <w:szCs w:val="16"/>
                <w:lang w:val="en-US"/>
              </w:rPr>
            </w:pPr>
            <w:r w:rsidRPr="003737BB">
              <w:rPr>
                <w:rFonts w:ascii="Calibri" w:eastAsia="PMingLiU" w:hAnsi="Calibri" w:cs="Calibri"/>
                <w:b/>
                <w:sz w:val="16"/>
                <w:szCs w:val="16"/>
                <w:lang w:val="en-US"/>
              </w:rPr>
              <w:t xml:space="preserve">Country: </w:t>
            </w:r>
            <w:r w:rsidRPr="003737BB">
              <w:rPr>
                <w:rFonts w:ascii="Calibri" w:eastAsia="PMingLiU" w:hAnsi="Calibri" w:cs="Calibri"/>
                <w:sz w:val="16"/>
                <w:szCs w:val="16"/>
                <w:lang w:val="en-US"/>
              </w:rPr>
              <w:t>Canada</w:t>
            </w:r>
          </w:p>
        </w:tc>
        <w:tc>
          <w:tcPr>
            <w:tcW w:w="2069" w:type="dxa"/>
            <w:gridSpan w:val="2"/>
            <w:vMerge w:val="restart"/>
            <w:shd w:val="clear" w:color="auto" w:fill="FFF2CC"/>
          </w:tcPr>
          <w:p w:rsidR="00C91D23" w:rsidRPr="003737BB" w:rsidRDefault="00C91D23" w:rsidP="00250B66">
            <w:pPr>
              <w:spacing w:before="0" w:line="240" w:lineRule="auto"/>
              <w:jc w:val="left"/>
              <w:rPr>
                <w:rFonts w:ascii="Calibri" w:eastAsia="PMingLiU" w:hAnsi="Calibri" w:cs="Calibri"/>
                <w:b/>
                <w:sz w:val="16"/>
                <w:szCs w:val="16"/>
                <w:lang w:val="en-US"/>
              </w:rPr>
            </w:pPr>
            <w:r w:rsidRPr="003737BB">
              <w:rPr>
                <w:rFonts w:ascii="Calibri" w:eastAsia="PMingLiU" w:hAnsi="Calibri" w:cs="Calibri"/>
                <w:b/>
                <w:sz w:val="16"/>
                <w:szCs w:val="16"/>
                <w:lang w:val="en-US"/>
              </w:rPr>
              <w:t>HFRS Proportions (frail vs. non-frail), %</w:t>
            </w:r>
          </w:p>
        </w:tc>
        <w:tc>
          <w:tcPr>
            <w:tcW w:w="2924" w:type="dxa"/>
            <w:gridSpan w:val="3"/>
            <w:shd w:val="clear" w:color="auto" w:fill="FFF2CC"/>
          </w:tcPr>
          <w:p w:rsidR="00C91D23" w:rsidRPr="003737BB" w:rsidRDefault="00C91D23" w:rsidP="00250B66">
            <w:pPr>
              <w:spacing w:before="0" w:line="240" w:lineRule="auto"/>
              <w:jc w:val="left"/>
              <w:rPr>
                <w:rFonts w:ascii="Calibri" w:eastAsia="PMingLiU" w:hAnsi="Calibri" w:cs="Calibri"/>
                <w:sz w:val="16"/>
                <w:szCs w:val="16"/>
              </w:rPr>
            </w:pPr>
            <w:r w:rsidRPr="003737BB">
              <w:rPr>
                <w:rFonts w:ascii="Calibri" w:eastAsia="PMingLiU" w:hAnsi="Calibri" w:cs="Calibri"/>
                <w:b/>
                <w:sz w:val="16"/>
                <w:szCs w:val="16"/>
                <w:lang w:val="en-US"/>
              </w:rPr>
              <w:t>Composite outcome (30-day in-patient mortality + readmissions within 30-days, frail vs non-frail for all patients</w:t>
            </w:r>
          </w:p>
        </w:tc>
        <w:tc>
          <w:tcPr>
            <w:tcW w:w="2680" w:type="dxa"/>
            <w:gridSpan w:val="3"/>
            <w:shd w:val="clear" w:color="auto" w:fill="FFF2CC"/>
          </w:tcPr>
          <w:p w:rsidR="00C91D23" w:rsidRPr="003737BB" w:rsidRDefault="00C91D23" w:rsidP="00250B66">
            <w:pPr>
              <w:spacing w:before="0" w:line="240" w:lineRule="auto"/>
              <w:jc w:val="left"/>
              <w:rPr>
                <w:rFonts w:ascii="Calibri" w:eastAsia="PMingLiU" w:hAnsi="Calibri" w:cs="Calibri"/>
                <w:sz w:val="16"/>
                <w:szCs w:val="16"/>
              </w:rPr>
            </w:pPr>
            <w:r w:rsidRPr="003737BB">
              <w:rPr>
                <w:rFonts w:ascii="Calibri" w:eastAsia="PMingLiU" w:hAnsi="Calibri" w:cs="Calibri"/>
                <w:b/>
                <w:sz w:val="16"/>
                <w:szCs w:val="16"/>
                <w:lang w:val="en-US"/>
              </w:rPr>
              <w:t xml:space="preserve">Composite outcome (30-day in-patient mortality + readmissions within 30-days, frail vs non-frail for patients aged </w:t>
            </w:r>
            <w:r w:rsidRPr="003737BB">
              <w:rPr>
                <w:rFonts w:ascii="Calibri" w:eastAsia="PMingLiU" w:hAnsi="Calibri" w:cs="Calibri"/>
                <w:b/>
                <w:bCs/>
                <w:sz w:val="16"/>
                <w:szCs w:val="16"/>
              </w:rPr>
              <w:t>≥65 years</w:t>
            </w:r>
          </w:p>
        </w:tc>
        <w:tc>
          <w:tcPr>
            <w:tcW w:w="2677" w:type="dxa"/>
            <w:gridSpan w:val="3"/>
            <w:vMerge w:val="restart"/>
            <w:shd w:val="clear" w:color="auto" w:fill="E7E6E6"/>
          </w:tcPr>
          <w:p w:rsidR="00C91D23" w:rsidRPr="003737BB" w:rsidRDefault="00C91D23" w:rsidP="00250B66">
            <w:pPr>
              <w:spacing w:before="0" w:line="240" w:lineRule="auto"/>
              <w:jc w:val="left"/>
              <w:rPr>
                <w:rFonts w:ascii="Calibri" w:eastAsia="PMingLiU" w:hAnsi="Calibri" w:cs="Calibri"/>
                <w:sz w:val="16"/>
                <w:szCs w:val="16"/>
              </w:rPr>
            </w:pPr>
          </w:p>
        </w:tc>
      </w:tr>
      <w:tr w:rsidR="00C91D23" w:rsidRPr="003737BB" w:rsidTr="00250B66">
        <w:trPr>
          <w:trHeight w:val="465"/>
          <w:jc w:val="center"/>
        </w:trPr>
        <w:tc>
          <w:tcPr>
            <w:tcW w:w="981" w:type="dxa"/>
            <w:vMerge/>
            <w:shd w:val="clear" w:color="auto" w:fill="E2EFD9"/>
            <w:vAlign w:val="center"/>
          </w:tcPr>
          <w:p w:rsidR="00C91D23" w:rsidRPr="003737BB" w:rsidRDefault="00C91D23" w:rsidP="00250B66">
            <w:pPr>
              <w:spacing w:before="0" w:line="240" w:lineRule="auto"/>
              <w:jc w:val="left"/>
              <w:rPr>
                <w:rFonts w:ascii="Calibri" w:eastAsia="PMingLiU" w:hAnsi="Calibri" w:cs="Calibri"/>
                <w:sz w:val="16"/>
                <w:szCs w:val="16"/>
              </w:rPr>
            </w:pPr>
          </w:p>
        </w:tc>
        <w:tc>
          <w:tcPr>
            <w:tcW w:w="1705" w:type="dxa"/>
            <w:vMerge/>
            <w:shd w:val="clear" w:color="auto" w:fill="E2EFD9"/>
            <w:vAlign w:val="center"/>
          </w:tcPr>
          <w:p w:rsidR="00C91D23" w:rsidRPr="003737BB" w:rsidRDefault="00C91D23" w:rsidP="00250B66">
            <w:pPr>
              <w:spacing w:before="0" w:line="240" w:lineRule="auto"/>
              <w:jc w:val="left"/>
              <w:rPr>
                <w:rFonts w:ascii="Calibri" w:eastAsia="PMingLiU" w:hAnsi="Calibri" w:cs="Calibri"/>
                <w:b/>
                <w:sz w:val="16"/>
                <w:szCs w:val="16"/>
                <w:lang w:val="en-US"/>
              </w:rPr>
            </w:pPr>
          </w:p>
        </w:tc>
        <w:tc>
          <w:tcPr>
            <w:tcW w:w="2069" w:type="dxa"/>
            <w:gridSpan w:val="2"/>
            <w:vMerge/>
            <w:shd w:val="clear" w:color="auto" w:fill="FFF2CC"/>
          </w:tcPr>
          <w:p w:rsidR="00C91D23" w:rsidRPr="003737BB" w:rsidRDefault="00C91D23" w:rsidP="00250B66">
            <w:pPr>
              <w:spacing w:before="0" w:line="240" w:lineRule="auto"/>
              <w:jc w:val="left"/>
              <w:rPr>
                <w:rFonts w:ascii="Calibri" w:eastAsia="PMingLiU" w:hAnsi="Calibri" w:cs="Calibri"/>
                <w:b/>
                <w:sz w:val="16"/>
                <w:szCs w:val="16"/>
                <w:lang w:val="en-US"/>
              </w:rPr>
            </w:pPr>
          </w:p>
        </w:tc>
        <w:tc>
          <w:tcPr>
            <w:tcW w:w="951" w:type="dxa"/>
            <w:shd w:val="clear" w:color="auto" w:fill="FFF2CC"/>
          </w:tcPr>
          <w:p w:rsidR="00C91D23" w:rsidRPr="003737BB" w:rsidRDefault="00C91D23" w:rsidP="00250B66">
            <w:pPr>
              <w:spacing w:before="0" w:line="240" w:lineRule="auto"/>
              <w:jc w:val="left"/>
              <w:rPr>
                <w:rFonts w:ascii="Calibri" w:eastAsia="PMingLiU" w:hAnsi="Calibri" w:cs="Calibri"/>
                <w:b/>
                <w:sz w:val="16"/>
                <w:szCs w:val="16"/>
              </w:rPr>
            </w:pPr>
            <w:r w:rsidRPr="003737BB">
              <w:rPr>
                <w:rFonts w:ascii="Calibri" w:eastAsia="PMingLiU" w:hAnsi="Calibri" w:cs="Calibri"/>
                <w:b/>
                <w:sz w:val="16"/>
                <w:szCs w:val="16"/>
              </w:rPr>
              <w:t>Unadjusted OR (95% CI)</w:t>
            </w:r>
          </w:p>
        </w:tc>
        <w:tc>
          <w:tcPr>
            <w:tcW w:w="989" w:type="dxa"/>
            <w:shd w:val="clear" w:color="auto" w:fill="FFF2CC"/>
          </w:tcPr>
          <w:p w:rsidR="00C91D23" w:rsidRPr="003737BB" w:rsidRDefault="00C91D23" w:rsidP="00250B66">
            <w:pPr>
              <w:spacing w:before="0" w:line="240" w:lineRule="auto"/>
              <w:jc w:val="left"/>
              <w:rPr>
                <w:rFonts w:ascii="Calibri" w:eastAsia="PMingLiU" w:hAnsi="Calibri" w:cs="Calibri"/>
                <w:b/>
                <w:sz w:val="16"/>
                <w:szCs w:val="16"/>
              </w:rPr>
            </w:pPr>
            <w:r w:rsidRPr="003737BB">
              <w:rPr>
                <w:rFonts w:ascii="Calibri" w:eastAsia="PMingLiU" w:hAnsi="Calibri" w:cs="Calibri"/>
                <w:b/>
                <w:sz w:val="16"/>
                <w:szCs w:val="16"/>
              </w:rPr>
              <w:t>Adjusted OR (95%CI)</w:t>
            </w:r>
          </w:p>
        </w:tc>
        <w:tc>
          <w:tcPr>
            <w:tcW w:w="984" w:type="dxa"/>
            <w:shd w:val="clear" w:color="auto" w:fill="FFF2CC"/>
          </w:tcPr>
          <w:p w:rsidR="00C91D23" w:rsidRPr="003737BB" w:rsidRDefault="00C91D23" w:rsidP="00250B66">
            <w:pPr>
              <w:spacing w:before="0" w:line="240" w:lineRule="auto"/>
              <w:jc w:val="left"/>
              <w:rPr>
                <w:rFonts w:ascii="Calibri" w:eastAsia="PMingLiU" w:hAnsi="Calibri" w:cs="Calibri"/>
                <w:b/>
                <w:sz w:val="16"/>
                <w:szCs w:val="16"/>
              </w:rPr>
            </w:pPr>
            <w:r w:rsidRPr="003737BB">
              <w:rPr>
                <w:rFonts w:ascii="Calibri" w:eastAsia="PMingLiU" w:hAnsi="Calibri" w:cs="Calibri"/>
                <w:b/>
                <w:sz w:val="16"/>
                <w:szCs w:val="16"/>
              </w:rPr>
              <w:t>c-statistic</w:t>
            </w:r>
          </w:p>
        </w:tc>
        <w:tc>
          <w:tcPr>
            <w:tcW w:w="853" w:type="dxa"/>
            <w:shd w:val="clear" w:color="auto" w:fill="FFF2CC"/>
          </w:tcPr>
          <w:p w:rsidR="00C91D23" w:rsidRPr="003737BB" w:rsidRDefault="00C91D23" w:rsidP="00250B66">
            <w:pPr>
              <w:spacing w:before="0" w:line="240" w:lineRule="auto"/>
              <w:jc w:val="left"/>
              <w:rPr>
                <w:rFonts w:ascii="Calibri" w:eastAsia="PMingLiU" w:hAnsi="Calibri" w:cs="Calibri"/>
                <w:b/>
                <w:sz w:val="16"/>
                <w:szCs w:val="16"/>
              </w:rPr>
            </w:pPr>
            <w:r w:rsidRPr="003737BB">
              <w:rPr>
                <w:rFonts w:ascii="Calibri" w:eastAsia="PMingLiU" w:hAnsi="Calibri" w:cs="Calibri"/>
                <w:b/>
                <w:sz w:val="16"/>
                <w:szCs w:val="16"/>
              </w:rPr>
              <w:t>Unadjusted OR (95% CI)</w:t>
            </w:r>
          </w:p>
        </w:tc>
        <w:tc>
          <w:tcPr>
            <w:tcW w:w="852" w:type="dxa"/>
            <w:shd w:val="clear" w:color="auto" w:fill="FFF2CC"/>
          </w:tcPr>
          <w:p w:rsidR="00C91D23" w:rsidRPr="003737BB" w:rsidRDefault="00C91D23" w:rsidP="00250B66">
            <w:pPr>
              <w:spacing w:before="0" w:line="240" w:lineRule="auto"/>
              <w:jc w:val="left"/>
              <w:rPr>
                <w:rFonts w:ascii="Calibri" w:eastAsia="PMingLiU" w:hAnsi="Calibri" w:cs="Calibri"/>
                <w:b/>
                <w:sz w:val="16"/>
                <w:szCs w:val="16"/>
              </w:rPr>
            </w:pPr>
            <w:r w:rsidRPr="003737BB">
              <w:rPr>
                <w:rFonts w:ascii="Calibri" w:eastAsia="PMingLiU" w:hAnsi="Calibri" w:cs="Calibri"/>
                <w:b/>
                <w:sz w:val="16"/>
                <w:szCs w:val="16"/>
              </w:rPr>
              <w:t>Adjusted OR (95%CI)</w:t>
            </w:r>
          </w:p>
        </w:tc>
        <w:tc>
          <w:tcPr>
            <w:tcW w:w="975" w:type="dxa"/>
            <w:shd w:val="clear" w:color="auto" w:fill="FFF2CC"/>
          </w:tcPr>
          <w:p w:rsidR="00C91D23" w:rsidRPr="003737BB" w:rsidRDefault="00C91D23" w:rsidP="00250B66">
            <w:pPr>
              <w:spacing w:before="0" w:line="240" w:lineRule="auto"/>
              <w:jc w:val="left"/>
              <w:rPr>
                <w:rFonts w:ascii="Calibri" w:eastAsia="PMingLiU" w:hAnsi="Calibri" w:cs="Calibri"/>
                <w:b/>
                <w:sz w:val="16"/>
                <w:szCs w:val="16"/>
              </w:rPr>
            </w:pPr>
            <w:r w:rsidRPr="003737BB">
              <w:rPr>
                <w:rFonts w:ascii="Calibri" w:eastAsia="PMingLiU" w:hAnsi="Calibri" w:cs="Calibri"/>
                <w:b/>
                <w:sz w:val="16"/>
                <w:szCs w:val="16"/>
              </w:rPr>
              <w:t>c-statistic</w:t>
            </w:r>
          </w:p>
        </w:tc>
        <w:tc>
          <w:tcPr>
            <w:tcW w:w="2677" w:type="dxa"/>
            <w:gridSpan w:val="3"/>
            <w:vMerge/>
            <w:shd w:val="clear" w:color="auto" w:fill="E7E6E6"/>
          </w:tcPr>
          <w:p w:rsidR="00C91D23" w:rsidRPr="003737BB" w:rsidRDefault="00C91D23" w:rsidP="00250B66">
            <w:pPr>
              <w:spacing w:before="0" w:line="240" w:lineRule="auto"/>
              <w:jc w:val="left"/>
              <w:rPr>
                <w:rFonts w:ascii="Calibri" w:eastAsia="PMingLiU" w:hAnsi="Calibri" w:cs="Calibri"/>
                <w:sz w:val="16"/>
                <w:szCs w:val="16"/>
              </w:rPr>
            </w:pPr>
          </w:p>
        </w:tc>
      </w:tr>
      <w:tr w:rsidR="00C91D23" w:rsidRPr="003737BB" w:rsidTr="00250B66">
        <w:trPr>
          <w:trHeight w:val="465"/>
          <w:jc w:val="center"/>
        </w:trPr>
        <w:tc>
          <w:tcPr>
            <w:tcW w:w="981" w:type="dxa"/>
            <w:vMerge/>
            <w:shd w:val="clear" w:color="auto" w:fill="E2EFD9"/>
            <w:vAlign w:val="center"/>
          </w:tcPr>
          <w:p w:rsidR="00C91D23" w:rsidRPr="003737BB" w:rsidRDefault="00C91D23" w:rsidP="00250B66">
            <w:pPr>
              <w:spacing w:before="0" w:line="240" w:lineRule="auto"/>
              <w:jc w:val="left"/>
              <w:rPr>
                <w:rFonts w:ascii="Calibri" w:eastAsia="PMingLiU" w:hAnsi="Calibri" w:cs="Calibri"/>
                <w:sz w:val="16"/>
                <w:szCs w:val="16"/>
              </w:rPr>
            </w:pPr>
          </w:p>
        </w:tc>
        <w:tc>
          <w:tcPr>
            <w:tcW w:w="1705" w:type="dxa"/>
            <w:shd w:val="clear" w:color="auto" w:fill="E2EFD9"/>
            <w:vAlign w:val="center"/>
          </w:tcPr>
          <w:p w:rsidR="00C91D23" w:rsidRPr="003737BB" w:rsidRDefault="00C91D23" w:rsidP="00250B66">
            <w:pPr>
              <w:spacing w:before="0" w:line="240" w:lineRule="auto"/>
              <w:jc w:val="left"/>
              <w:rPr>
                <w:rFonts w:ascii="Calibri" w:eastAsia="PMingLiU" w:hAnsi="Calibri" w:cs="Calibri"/>
                <w:b/>
                <w:sz w:val="16"/>
                <w:szCs w:val="16"/>
                <w:lang w:val="en-US"/>
              </w:rPr>
            </w:pPr>
            <w:r w:rsidRPr="003737BB">
              <w:rPr>
                <w:rFonts w:ascii="Calibri" w:eastAsia="PMingLiU" w:hAnsi="Calibri" w:cs="Calibri"/>
                <w:b/>
                <w:sz w:val="16"/>
                <w:szCs w:val="16"/>
                <w:lang w:val="en-US"/>
              </w:rPr>
              <w:t xml:space="preserve">Population: </w:t>
            </w:r>
            <w:r w:rsidRPr="003737BB">
              <w:rPr>
                <w:rFonts w:ascii="Calibri" w:eastAsia="PMingLiU" w:hAnsi="Calibri" w:cs="Calibri"/>
                <w:sz w:val="16"/>
                <w:szCs w:val="16"/>
                <w:lang w:val="en-US"/>
              </w:rPr>
              <w:t>Patients discharged from two Edmonton hospitals in the years 2013-2014</w:t>
            </w:r>
          </w:p>
          <w:p w:rsidR="00C91D23" w:rsidRPr="003737BB" w:rsidRDefault="00C91D23" w:rsidP="00250B66">
            <w:pPr>
              <w:spacing w:before="0" w:line="240" w:lineRule="auto"/>
              <w:jc w:val="left"/>
              <w:rPr>
                <w:rFonts w:ascii="Calibri" w:eastAsia="PMingLiU" w:hAnsi="Calibri" w:cs="Calibri"/>
                <w:b/>
                <w:sz w:val="16"/>
                <w:szCs w:val="16"/>
                <w:lang w:val="en-US"/>
              </w:rPr>
            </w:pPr>
          </w:p>
        </w:tc>
        <w:tc>
          <w:tcPr>
            <w:tcW w:w="2069" w:type="dxa"/>
            <w:gridSpan w:val="2"/>
            <w:shd w:val="clear" w:color="auto" w:fill="E2EFD9"/>
          </w:tcPr>
          <w:p w:rsidR="00C91D23" w:rsidRPr="003737BB" w:rsidRDefault="00C91D23" w:rsidP="00250B66">
            <w:pPr>
              <w:spacing w:before="0" w:line="240" w:lineRule="auto"/>
              <w:jc w:val="left"/>
              <w:rPr>
                <w:rFonts w:ascii="Calibri" w:eastAsia="PMingLiU" w:hAnsi="Calibri" w:cs="Calibri"/>
                <w:sz w:val="16"/>
                <w:szCs w:val="16"/>
              </w:rPr>
            </w:pPr>
            <w:r w:rsidRPr="003737BB">
              <w:rPr>
                <w:rFonts w:ascii="Calibri" w:eastAsia="PMingLiU" w:hAnsi="Calibri" w:cs="Calibri"/>
                <w:b/>
                <w:sz w:val="16"/>
                <w:szCs w:val="16"/>
              </w:rPr>
              <w:t xml:space="preserve">Non-frail (0-5): </w:t>
            </w:r>
            <w:r w:rsidRPr="003737BB">
              <w:rPr>
                <w:rFonts w:ascii="Calibri" w:eastAsia="PMingLiU" w:hAnsi="Calibri" w:cs="Calibri"/>
                <w:sz w:val="16"/>
                <w:szCs w:val="16"/>
              </w:rPr>
              <w:t>56.2%</w:t>
            </w:r>
          </w:p>
        </w:tc>
        <w:tc>
          <w:tcPr>
            <w:tcW w:w="951" w:type="dxa"/>
            <w:shd w:val="clear" w:color="auto" w:fill="E2EFD9"/>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NA</w:t>
            </w:r>
          </w:p>
        </w:tc>
        <w:tc>
          <w:tcPr>
            <w:tcW w:w="989" w:type="dxa"/>
            <w:shd w:val="clear" w:color="auto" w:fill="E2EFD9"/>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1.0</w:t>
            </w:r>
          </w:p>
          <w:p w:rsidR="00C91D23" w:rsidRPr="003737BB" w:rsidRDefault="00C91D23" w:rsidP="00250B66">
            <w:pPr>
              <w:spacing w:before="0" w:line="360" w:lineRule="auto"/>
              <w:jc w:val="left"/>
              <w:rPr>
                <w:rFonts w:ascii="Calibri" w:eastAsia="PMingLiU" w:hAnsi="Calibri" w:cs="Calibri"/>
                <w:sz w:val="16"/>
                <w:szCs w:val="16"/>
                <w:lang w:val="en-US"/>
              </w:rPr>
            </w:pPr>
          </w:p>
        </w:tc>
        <w:tc>
          <w:tcPr>
            <w:tcW w:w="984" w:type="dxa"/>
            <w:vMerge w:val="restart"/>
            <w:shd w:val="clear" w:color="auto" w:fill="E2EFD9"/>
          </w:tcPr>
          <w:p w:rsidR="00C91D23" w:rsidRPr="003737BB" w:rsidRDefault="00C91D23" w:rsidP="00250B66">
            <w:pPr>
              <w:spacing w:before="0" w:line="240" w:lineRule="auto"/>
              <w:jc w:val="left"/>
              <w:rPr>
                <w:rFonts w:ascii="Calibri" w:eastAsia="PMingLiU" w:hAnsi="Calibri" w:cs="Calibri"/>
                <w:sz w:val="16"/>
                <w:szCs w:val="16"/>
              </w:rPr>
            </w:pPr>
            <w:r w:rsidRPr="003737BB">
              <w:rPr>
                <w:rFonts w:ascii="Calibri" w:eastAsia="PMingLiU" w:hAnsi="Calibri" w:cs="Calibri"/>
                <w:sz w:val="16"/>
                <w:szCs w:val="16"/>
              </w:rPr>
              <w:t xml:space="preserve">Unadjusted =  </w:t>
            </w:r>
            <w:r w:rsidRPr="003737BB">
              <w:rPr>
                <w:rFonts w:ascii="Calibri" w:eastAsia="PMingLiU" w:hAnsi="Calibri" w:cs="Calibri"/>
                <w:sz w:val="16"/>
                <w:szCs w:val="16"/>
                <w:lang w:val="en-US"/>
              </w:rPr>
              <w:t>N/A</w:t>
            </w:r>
          </w:p>
          <w:p w:rsidR="00C91D23" w:rsidRPr="003737BB" w:rsidRDefault="00C91D23" w:rsidP="00250B66">
            <w:pPr>
              <w:spacing w:before="0" w:line="240" w:lineRule="auto"/>
              <w:jc w:val="left"/>
              <w:rPr>
                <w:rFonts w:ascii="Calibri" w:eastAsia="PMingLiU" w:hAnsi="Calibri" w:cs="Calibri"/>
                <w:sz w:val="16"/>
                <w:szCs w:val="16"/>
              </w:rPr>
            </w:pPr>
          </w:p>
          <w:p w:rsidR="00C91D23" w:rsidRPr="003737BB" w:rsidRDefault="00C91D23" w:rsidP="00250B66">
            <w:pPr>
              <w:spacing w:before="0" w:line="240" w:lineRule="auto"/>
              <w:jc w:val="left"/>
              <w:rPr>
                <w:rFonts w:ascii="Calibri" w:eastAsia="PMingLiU" w:hAnsi="Calibri" w:cs="Calibri"/>
                <w:sz w:val="16"/>
                <w:szCs w:val="16"/>
              </w:rPr>
            </w:pPr>
          </w:p>
          <w:p w:rsidR="00C91D23" w:rsidRPr="003737BB" w:rsidRDefault="00C91D23" w:rsidP="00250B66">
            <w:pPr>
              <w:spacing w:before="0" w:line="240" w:lineRule="auto"/>
              <w:jc w:val="left"/>
              <w:rPr>
                <w:rFonts w:ascii="Calibri" w:eastAsia="PMingLiU" w:hAnsi="Calibri" w:cs="Calibri"/>
                <w:sz w:val="16"/>
                <w:szCs w:val="16"/>
              </w:rPr>
            </w:pPr>
          </w:p>
          <w:p w:rsidR="00C91D23" w:rsidRPr="003737BB" w:rsidRDefault="00C91D23" w:rsidP="00250B66">
            <w:pPr>
              <w:spacing w:before="0" w:line="240" w:lineRule="auto"/>
              <w:jc w:val="left"/>
              <w:rPr>
                <w:rFonts w:ascii="Calibri" w:eastAsia="PMingLiU" w:hAnsi="Calibri" w:cs="Calibri"/>
                <w:sz w:val="16"/>
                <w:szCs w:val="16"/>
              </w:rPr>
            </w:pPr>
          </w:p>
          <w:p w:rsidR="00C91D23" w:rsidRPr="003737BB" w:rsidRDefault="00C91D23" w:rsidP="00250B66">
            <w:pPr>
              <w:spacing w:before="0" w:line="240" w:lineRule="auto"/>
              <w:jc w:val="left"/>
              <w:rPr>
                <w:rFonts w:ascii="Calibri" w:eastAsia="PMingLiU" w:hAnsi="Calibri" w:cs="Calibri"/>
                <w:sz w:val="16"/>
                <w:szCs w:val="16"/>
              </w:rPr>
            </w:pPr>
            <w:r w:rsidRPr="003737BB">
              <w:rPr>
                <w:rFonts w:ascii="Calibri" w:eastAsia="PMingLiU" w:hAnsi="Calibri" w:cs="Calibri"/>
                <w:sz w:val="16"/>
                <w:szCs w:val="16"/>
              </w:rPr>
              <w:t xml:space="preserve">Adjusted= </w:t>
            </w:r>
            <w:r w:rsidRPr="003737BB">
              <w:rPr>
                <w:rFonts w:ascii="Calibri" w:eastAsia="PMingLiU" w:hAnsi="Calibri" w:cs="Calibri"/>
                <w:sz w:val="16"/>
                <w:szCs w:val="16"/>
                <w:lang w:val="en-US"/>
              </w:rPr>
              <w:t>0.58</w:t>
            </w:r>
          </w:p>
        </w:tc>
        <w:tc>
          <w:tcPr>
            <w:tcW w:w="853" w:type="dxa"/>
            <w:shd w:val="clear" w:color="auto" w:fill="E2EFD9"/>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NA</w:t>
            </w:r>
          </w:p>
        </w:tc>
        <w:tc>
          <w:tcPr>
            <w:tcW w:w="852" w:type="dxa"/>
            <w:shd w:val="clear" w:color="auto" w:fill="E2EFD9"/>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1.0</w:t>
            </w:r>
          </w:p>
        </w:tc>
        <w:tc>
          <w:tcPr>
            <w:tcW w:w="975" w:type="dxa"/>
            <w:vMerge w:val="restart"/>
            <w:shd w:val="clear" w:color="auto" w:fill="E2EFD9"/>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Unadjusted = N/A</w:t>
            </w:r>
          </w:p>
          <w:p w:rsidR="00C91D23" w:rsidRPr="003737BB" w:rsidRDefault="00C91D23" w:rsidP="00250B66">
            <w:pPr>
              <w:spacing w:before="0" w:line="240" w:lineRule="auto"/>
              <w:jc w:val="left"/>
              <w:rPr>
                <w:rFonts w:ascii="Calibri" w:eastAsia="PMingLiU" w:hAnsi="Calibri" w:cs="Calibri"/>
                <w:sz w:val="16"/>
                <w:szCs w:val="16"/>
                <w:lang w:val="en-US"/>
              </w:rPr>
            </w:pPr>
          </w:p>
          <w:p w:rsidR="00C91D23" w:rsidRPr="003737BB" w:rsidRDefault="00C91D23" w:rsidP="00250B66">
            <w:pPr>
              <w:spacing w:before="0" w:line="240" w:lineRule="auto"/>
              <w:jc w:val="left"/>
              <w:rPr>
                <w:rFonts w:ascii="Calibri" w:eastAsia="PMingLiU" w:hAnsi="Calibri" w:cs="Calibri"/>
                <w:sz w:val="16"/>
                <w:szCs w:val="16"/>
                <w:lang w:val="en-US"/>
              </w:rPr>
            </w:pPr>
          </w:p>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Adjusted= 0.55</w:t>
            </w:r>
          </w:p>
        </w:tc>
        <w:tc>
          <w:tcPr>
            <w:tcW w:w="2677" w:type="dxa"/>
            <w:gridSpan w:val="3"/>
            <w:vMerge/>
            <w:shd w:val="clear" w:color="auto" w:fill="FFFFFF"/>
          </w:tcPr>
          <w:p w:rsidR="00C91D23" w:rsidRPr="003737BB" w:rsidRDefault="00C91D23" w:rsidP="00250B66">
            <w:pPr>
              <w:spacing w:before="0" w:line="240" w:lineRule="auto"/>
              <w:jc w:val="left"/>
              <w:rPr>
                <w:rFonts w:ascii="Calibri" w:eastAsia="PMingLiU" w:hAnsi="Calibri" w:cs="Calibri"/>
                <w:sz w:val="16"/>
                <w:szCs w:val="16"/>
              </w:rPr>
            </w:pPr>
          </w:p>
        </w:tc>
      </w:tr>
      <w:tr w:rsidR="00C91D23" w:rsidRPr="003737BB" w:rsidTr="00250B66">
        <w:trPr>
          <w:trHeight w:val="465"/>
          <w:jc w:val="center"/>
        </w:trPr>
        <w:tc>
          <w:tcPr>
            <w:tcW w:w="981" w:type="dxa"/>
            <w:vMerge/>
            <w:shd w:val="clear" w:color="auto" w:fill="E2EFD9"/>
            <w:vAlign w:val="center"/>
          </w:tcPr>
          <w:p w:rsidR="00C91D23" w:rsidRPr="003737BB" w:rsidRDefault="00C91D23" w:rsidP="00250B66">
            <w:pPr>
              <w:spacing w:before="0" w:line="240" w:lineRule="auto"/>
              <w:jc w:val="left"/>
              <w:rPr>
                <w:rFonts w:ascii="Calibri" w:eastAsia="PMingLiU" w:hAnsi="Calibri" w:cs="Calibri"/>
                <w:sz w:val="16"/>
                <w:szCs w:val="16"/>
              </w:rPr>
            </w:pPr>
          </w:p>
        </w:tc>
        <w:tc>
          <w:tcPr>
            <w:tcW w:w="1705" w:type="dxa"/>
            <w:shd w:val="clear" w:color="auto" w:fill="E2EFD9"/>
            <w:vAlign w:val="center"/>
          </w:tcPr>
          <w:p w:rsidR="00C91D23" w:rsidRPr="003737BB" w:rsidRDefault="00C91D23" w:rsidP="00250B66">
            <w:pPr>
              <w:spacing w:before="0" w:line="240" w:lineRule="auto"/>
              <w:jc w:val="left"/>
              <w:rPr>
                <w:rFonts w:ascii="Calibri" w:eastAsia="PMingLiU" w:hAnsi="Calibri" w:cs="Calibri"/>
                <w:b/>
                <w:sz w:val="16"/>
                <w:szCs w:val="16"/>
                <w:lang w:val="en-US"/>
              </w:rPr>
            </w:pPr>
            <w:r w:rsidRPr="003737BB">
              <w:rPr>
                <w:rFonts w:ascii="Calibri" w:eastAsia="PMingLiU" w:hAnsi="Calibri" w:cs="Calibri"/>
                <w:b/>
                <w:sz w:val="16"/>
                <w:szCs w:val="16"/>
                <w:lang w:val="en-US"/>
              </w:rPr>
              <w:t xml:space="preserve">Number of patients: </w:t>
            </w:r>
            <w:r w:rsidRPr="003737BB">
              <w:rPr>
                <w:rFonts w:ascii="Calibri" w:eastAsia="PMingLiU" w:hAnsi="Calibri" w:cs="Calibri"/>
                <w:sz w:val="16"/>
                <w:szCs w:val="16"/>
              </w:rPr>
              <w:t>489</w:t>
            </w:r>
          </w:p>
        </w:tc>
        <w:tc>
          <w:tcPr>
            <w:tcW w:w="2069" w:type="dxa"/>
            <w:gridSpan w:val="2"/>
            <w:shd w:val="clear" w:color="auto" w:fill="E2EFD9"/>
          </w:tcPr>
          <w:p w:rsidR="00C91D23" w:rsidRPr="003737BB" w:rsidRDefault="00C91D23" w:rsidP="00250B66">
            <w:pPr>
              <w:spacing w:before="0" w:line="240" w:lineRule="auto"/>
              <w:jc w:val="left"/>
              <w:rPr>
                <w:rFonts w:ascii="Calibri" w:eastAsia="PMingLiU" w:hAnsi="Calibri" w:cs="Calibri"/>
                <w:sz w:val="16"/>
                <w:szCs w:val="16"/>
              </w:rPr>
            </w:pPr>
            <w:r w:rsidRPr="003737BB">
              <w:rPr>
                <w:rFonts w:ascii="Calibri" w:eastAsia="PMingLiU" w:hAnsi="Calibri" w:cs="Calibri"/>
                <w:b/>
                <w:sz w:val="16"/>
                <w:szCs w:val="16"/>
              </w:rPr>
              <w:t>Frail &gt;5:</w:t>
            </w:r>
            <w:r w:rsidRPr="003737BB">
              <w:rPr>
                <w:rFonts w:ascii="Calibri" w:eastAsia="PMingLiU" w:hAnsi="Calibri" w:cs="Calibri"/>
                <w:sz w:val="16"/>
                <w:szCs w:val="16"/>
              </w:rPr>
              <w:t xml:space="preserve"> 43.8%</w:t>
            </w:r>
          </w:p>
        </w:tc>
        <w:tc>
          <w:tcPr>
            <w:tcW w:w="951" w:type="dxa"/>
            <w:shd w:val="clear" w:color="auto" w:fill="E2EFD9"/>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NA</w:t>
            </w:r>
          </w:p>
        </w:tc>
        <w:tc>
          <w:tcPr>
            <w:tcW w:w="989" w:type="dxa"/>
            <w:shd w:val="clear" w:color="auto" w:fill="E2EFD9"/>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1.62 (0.95-2.75)</w:t>
            </w:r>
          </w:p>
        </w:tc>
        <w:tc>
          <w:tcPr>
            <w:tcW w:w="984" w:type="dxa"/>
            <w:vMerge/>
            <w:shd w:val="clear" w:color="auto" w:fill="E2EFD9"/>
          </w:tcPr>
          <w:p w:rsidR="00C91D23" w:rsidRPr="003737BB" w:rsidRDefault="00C91D23" w:rsidP="00250B66">
            <w:pPr>
              <w:spacing w:before="0" w:line="240" w:lineRule="auto"/>
              <w:jc w:val="left"/>
              <w:rPr>
                <w:rFonts w:ascii="Calibri" w:eastAsia="PMingLiU" w:hAnsi="Calibri" w:cs="Calibri"/>
                <w:sz w:val="16"/>
                <w:szCs w:val="16"/>
              </w:rPr>
            </w:pPr>
          </w:p>
        </w:tc>
        <w:tc>
          <w:tcPr>
            <w:tcW w:w="853" w:type="dxa"/>
            <w:shd w:val="clear" w:color="auto" w:fill="E2EFD9"/>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NA</w:t>
            </w:r>
          </w:p>
        </w:tc>
        <w:tc>
          <w:tcPr>
            <w:tcW w:w="852" w:type="dxa"/>
            <w:shd w:val="clear" w:color="auto" w:fill="E2EFD9"/>
          </w:tcPr>
          <w:p w:rsidR="00C91D23" w:rsidRPr="003737BB" w:rsidRDefault="00C91D23" w:rsidP="00250B66">
            <w:pPr>
              <w:spacing w:before="0" w:line="240" w:lineRule="auto"/>
              <w:jc w:val="left"/>
              <w:rPr>
                <w:rFonts w:ascii="Calibri" w:eastAsia="PMingLiU" w:hAnsi="Calibri" w:cs="Calibri"/>
                <w:sz w:val="16"/>
                <w:szCs w:val="16"/>
                <w:lang w:val="en-US"/>
              </w:rPr>
            </w:pPr>
            <w:r w:rsidRPr="003737BB">
              <w:rPr>
                <w:rFonts w:ascii="Calibri" w:eastAsia="PMingLiU" w:hAnsi="Calibri" w:cs="Calibri"/>
                <w:sz w:val="16"/>
                <w:szCs w:val="16"/>
                <w:lang w:val="en-US"/>
              </w:rPr>
              <w:t>1.24 (0.58-2.63)</w:t>
            </w:r>
          </w:p>
        </w:tc>
        <w:tc>
          <w:tcPr>
            <w:tcW w:w="975" w:type="dxa"/>
            <w:vMerge/>
            <w:shd w:val="clear" w:color="auto" w:fill="E2EFD9"/>
          </w:tcPr>
          <w:p w:rsidR="00C91D23" w:rsidRPr="003737BB" w:rsidRDefault="00C91D23" w:rsidP="00250B66">
            <w:pPr>
              <w:spacing w:before="0" w:line="240" w:lineRule="auto"/>
              <w:jc w:val="left"/>
              <w:rPr>
                <w:rFonts w:ascii="Calibri" w:eastAsia="PMingLiU" w:hAnsi="Calibri" w:cs="Calibri"/>
                <w:sz w:val="16"/>
                <w:szCs w:val="16"/>
              </w:rPr>
            </w:pPr>
          </w:p>
        </w:tc>
        <w:tc>
          <w:tcPr>
            <w:tcW w:w="2677" w:type="dxa"/>
            <w:gridSpan w:val="3"/>
            <w:vMerge/>
            <w:shd w:val="clear" w:color="auto" w:fill="E7E6E6"/>
          </w:tcPr>
          <w:p w:rsidR="00C91D23" w:rsidRPr="003737BB" w:rsidRDefault="00C91D23" w:rsidP="00250B66">
            <w:pPr>
              <w:spacing w:before="0" w:line="240" w:lineRule="auto"/>
              <w:jc w:val="left"/>
              <w:rPr>
                <w:rFonts w:ascii="Calibri" w:eastAsia="PMingLiU" w:hAnsi="Calibri" w:cs="Calibri"/>
                <w:sz w:val="16"/>
                <w:szCs w:val="16"/>
              </w:rPr>
            </w:pPr>
          </w:p>
        </w:tc>
      </w:tr>
    </w:tbl>
    <w:p w:rsidR="00C91D23" w:rsidRPr="007F7173" w:rsidRDefault="00C91D23" w:rsidP="00C91D23">
      <w:pPr>
        <w:rPr>
          <w:i/>
          <w:color w:val="2E74B5" w:themeColor="accent1" w:themeShade="BF"/>
        </w:rPr>
      </w:pPr>
    </w:p>
    <w:p w:rsidR="00C91D23" w:rsidRDefault="00C91D23" w:rsidP="00C91D23"/>
    <w:p w:rsidR="00C91D23" w:rsidRDefault="00C91D23" w:rsidP="00C91D23"/>
    <w:p w:rsidR="00C91D23" w:rsidRDefault="00C91D23" w:rsidP="00C91D23"/>
    <w:p w:rsidR="00C91D23" w:rsidRDefault="00C91D23" w:rsidP="00C91D23"/>
    <w:p w:rsidR="00C91D23" w:rsidRDefault="00C91D23" w:rsidP="00C91D23"/>
    <w:p w:rsidR="00C91D23" w:rsidRDefault="00C91D23" w:rsidP="00C91D23"/>
    <w:p w:rsidR="00C91D23" w:rsidRDefault="00C91D23" w:rsidP="00C91D23">
      <w:pPr>
        <w:pStyle w:val="Style7"/>
      </w:pPr>
    </w:p>
    <w:p w:rsidR="00C91D23" w:rsidRPr="00EE33E3" w:rsidRDefault="005C4A11" w:rsidP="00C91D23">
      <w:pPr>
        <w:pStyle w:val="Style7"/>
        <w:rPr>
          <w:rFonts w:ascii="Arial" w:hAnsi="Arial" w:cs="Arial"/>
          <w:b w:val="0"/>
          <w:i/>
        </w:rPr>
      </w:pPr>
      <w:r w:rsidRPr="005C4A11">
        <w:rPr>
          <w:rFonts w:ascii="Arial" w:hAnsi="Arial" w:cs="Arial"/>
          <w:b w:val="0"/>
          <w:i/>
          <w:iCs/>
        </w:rPr>
        <w:lastRenderedPageBreak/>
        <w:t xml:space="preserve">Supplementary table </w:t>
      </w:r>
      <w:r w:rsidR="00C91D23" w:rsidRPr="00EE33E3">
        <w:rPr>
          <w:rFonts w:ascii="Arial" w:hAnsi="Arial" w:cs="Arial"/>
          <w:b w:val="0"/>
          <w:i/>
        </w:rPr>
        <w:t>8 Previous studies assessing the ability of the ED-CFS to predict hospital-related outcomes.</w:t>
      </w:r>
    </w:p>
    <w:p w:rsidR="00C91D23" w:rsidRDefault="00C91D23" w:rsidP="00C91D23">
      <w:pPr>
        <w:pStyle w:val="Style7"/>
      </w:pPr>
    </w:p>
    <w:tbl>
      <w:tblPr>
        <w:tblStyle w:val="TableGrid22"/>
        <w:tblW w:w="12969" w:type="dxa"/>
        <w:jc w:val="center"/>
        <w:tblLook w:val="04A0" w:firstRow="1" w:lastRow="0" w:firstColumn="1" w:lastColumn="0" w:noHBand="0" w:noVBand="1"/>
      </w:tblPr>
      <w:tblGrid>
        <w:gridCol w:w="777"/>
        <w:gridCol w:w="975"/>
        <w:gridCol w:w="2015"/>
        <w:gridCol w:w="793"/>
        <w:gridCol w:w="1243"/>
        <w:gridCol w:w="1979"/>
        <w:gridCol w:w="1733"/>
        <w:gridCol w:w="1719"/>
        <w:gridCol w:w="1735"/>
      </w:tblGrid>
      <w:tr w:rsidR="00C91D23" w:rsidRPr="00EE33E3" w:rsidTr="00250B66">
        <w:trPr>
          <w:trHeight w:val="173"/>
          <w:jc w:val="center"/>
        </w:trPr>
        <w:tc>
          <w:tcPr>
            <w:tcW w:w="738" w:type="dxa"/>
            <w:shd w:val="clear" w:color="auto" w:fill="FFF2CC"/>
          </w:tcPr>
          <w:p w:rsidR="00C91D23" w:rsidRPr="00EE33E3" w:rsidRDefault="00C91D23" w:rsidP="00250B66">
            <w:pPr>
              <w:spacing w:before="0" w:line="240" w:lineRule="auto"/>
              <w:jc w:val="center"/>
              <w:rPr>
                <w:rFonts w:ascii="Calibri" w:eastAsia="Calibri" w:hAnsi="Calibri"/>
                <w:b/>
                <w:sz w:val="16"/>
                <w:szCs w:val="16"/>
                <w:lang w:eastAsia="en-US"/>
              </w:rPr>
            </w:pPr>
            <w:r w:rsidRPr="00EE33E3">
              <w:rPr>
                <w:rFonts w:ascii="Calibri" w:eastAsia="Calibri" w:hAnsi="Calibri"/>
                <w:b/>
                <w:sz w:val="16"/>
                <w:szCs w:val="16"/>
                <w:lang w:eastAsia="en-US"/>
              </w:rPr>
              <w:t>Study</w:t>
            </w:r>
          </w:p>
        </w:tc>
        <w:tc>
          <w:tcPr>
            <w:tcW w:w="918" w:type="dxa"/>
            <w:shd w:val="clear" w:color="auto" w:fill="FFF2CC"/>
          </w:tcPr>
          <w:p w:rsidR="00C91D23" w:rsidRPr="00EE33E3" w:rsidRDefault="00C91D23" w:rsidP="00250B66">
            <w:pPr>
              <w:spacing w:before="0" w:line="240" w:lineRule="auto"/>
              <w:jc w:val="center"/>
              <w:rPr>
                <w:rFonts w:ascii="Calibri" w:eastAsia="Calibri" w:hAnsi="Calibri"/>
                <w:b/>
                <w:sz w:val="16"/>
                <w:szCs w:val="16"/>
                <w:lang w:eastAsia="en-US"/>
              </w:rPr>
            </w:pPr>
            <w:r w:rsidRPr="00EE33E3">
              <w:rPr>
                <w:rFonts w:ascii="Calibri" w:eastAsia="Calibri" w:hAnsi="Calibri"/>
                <w:b/>
                <w:sz w:val="16"/>
                <w:szCs w:val="16"/>
                <w:lang w:eastAsia="en-US"/>
              </w:rPr>
              <w:t>Country</w:t>
            </w:r>
          </w:p>
        </w:tc>
        <w:tc>
          <w:tcPr>
            <w:tcW w:w="2041" w:type="dxa"/>
            <w:shd w:val="clear" w:color="auto" w:fill="FFF2CC"/>
          </w:tcPr>
          <w:p w:rsidR="00C91D23" w:rsidRPr="00EE33E3" w:rsidRDefault="00C91D23" w:rsidP="00250B66">
            <w:pPr>
              <w:spacing w:before="0" w:line="240" w:lineRule="auto"/>
              <w:jc w:val="center"/>
              <w:rPr>
                <w:rFonts w:ascii="Calibri" w:eastAsia="Calibri" w:hAnsi="Calibri"/>
                <w:b/>
                <w:sz w:val="16"/>
                <w:szCs w:val="16"/>
                <w:lang w:eastAsia="en-US"/>
              </w:rPr>
            </w:pPr>
            <w:r w:rsidRPr="00EE33E3">
              <w:rPr>
                <w:rFonts w:ascii="Calibri" w:eastAsia="Calibri" w:hAnsi="Calibri"/>
                <w:b/>
                <w:sz w:val="16"/>
                <w:szCs w:val="16"/>
                <w:lang w:eastAsia="en-US"/>
              </w:rPr>
              <w:t>Population</w:t>
            </w:r>
          </w:p>
        </w:tc>
        <w:tc>
          <w:tcPr>
            <w:tcW w:w="788" w:type="dxa"/>
            <w:shd w:val="clear" w:color="auto" w:fill="FFF2CC"/>
          </w:tcPr>
          <w:p w:rsidR="00C91D23" w:rsidRPr="00EE33E3" w:rsidRDefault="00C91D23" w:rsidP="00250B66">
            <w:pPr>
              <w:spacing w:before="0" w:line="240" w:lineRule="auto"/>
              <w:jc w:val="center"/>
              <w:rPr>
                <w:rFonts w:ascii="Calibri" w:eastAsia="Calibri" w:hAnsi="Calibri"/>
                <w:b/>
                <w:sz w:val="16"/>
                <w:szCs w:val="16"/>
                <w:lang w:eastAsia="en-US"/>
              </w:rPr>
            </w:pPr>
            <w:r w:rsidRPr="00EE33E3">
              <w:rPr>
                <w:rFonts w:ascii="Calibri" w:eastAsia="Calibri" w:hAnsi="Calibri"/>
                <w:b/>
                <w:sz w:val="16"/>
                <w:szCs w:val="16"/>
                <w:lang w:eastAsia="en-US"/>
              </w:rPr>
              <w:t>Number of patients</w:t>
            </w:r>
          </w:p>
        </w:tc>
        <w:tc>
          <w:tcPr>
            <w:tcW w:w="1248" w:type="dxa"/>
            <w:shd w:val="clear" w:color="auto" w:fill="FFF2CC"/>
          </w:tcPr>
          <w:p w:rsidR="00C91D23" w:rsidRPr="00EE33E3" w:rsidRDefault="00C91D23" w:rsidP="00250B66">
            <w:pPr>
              <w:spacing w:before="0" w:line="240" w:lineRule="auto"/>
              <w:jc w:val="center"/>
              <w:rPr>
                <w:rFonts w:ascii="Calibri" w:eastAsia="Calibri" w:hAnsi="Calibri"/>
                <w:b/>
                <w:sz w:val="16"/>
                <w:szCs w:val="16"/>
                <w:lang w:eastAsia="en-US"/>
              </w:rPr>
            </w:pPr>
            <w:r w:rsidRPr="00EE33E3">
              <w:rPr>
                <w:rFonts w:ascii="Calibri" w:eastAsia="Calibri" w:hAnsi="Calibri"/>
                <w:b/>
                <w:sz w:val="16"/>
                <w:szCs w:val="16"/>
                <w:lang w:eastAsia="en-US"/>
              </w:rPr>
              <w:t>CFS proportions, %</w:t>
            </w:r>
          </w:p>
        </w:tc>
        <w:tc>
          <w:tcPr>
            <w:tcW w:w="7236" w:type="dxa"/>
            <w:gridSpan w:val="4"/>
            <w:shd w:val="clear" w:color="auto" w:fill="FFF2CC"/>
          </w:tcPr>
          <w:p w:rsidR="00C91D23" w:rsidRPr="00EE33E3" w:rsidRDefault="00C91D23" w:rsidP="00250B66">
            <w:pPr>
              <w:spacing w:before="0" w:line="240" w:lineRule="auto"/>
              <w:jc w:val="center"/>
              <w:rPr>
                <w:rFonts w:ascii="Calibri" w:eastAsia="Calibri" w:hAnsi="Calibri"/>
                <w:b/>
                <w:sz w:val="16"/>
                <w:szCs w:val="16"/>
                <w:lang w:eastAsia="en-US"/>
              </w:rPr>
            </w:pPr>
            <w:r w:rsidRPr="00EE33E3">
              <w:rPr>
                <w:rFonts w:ascii="Calibri" w:eastAsia="Calibri" w:hAnsi="Calibri"/>
                <w:b/>
                <w:sz w:val="16"/>
                <w:szCs w:val="16"/>
                <w:lang w:eastAsia="en-US"/>
              </w:rPr>
              <w:t>Outcomes</w:t>
            </w:r>
          </w:p>
        </w:tc>
      </w:tr>
      <w:tr w:rsidR="00C91D23" w:rsidRPr="00EE33E3" w:rsidTr="00250B66">
        <w:trPr>
          <w:trHeight w:val="2380"/>
          <w:jc w:val="center"/>
        </w:trPr>
        <w:tc>
          <w:tcPr>
            <w:tcW w:w="738" w:type="dxa"/>
          </w:tcPr>
          <w:p w:rsidR="00C91D23" w:rsidRPr="00EE33E3" w:rsidRDefault="00C91D23" w:rsidP="00250B66">
            <w:pPr>
              <w:spacing w:before="0" w:line="240" w:lineRule="auto"/>
              <w:rPr>
                <w:rFonts w:ascii="Calibri" w:eastAsia="Calibri" w:hAnsi="Calibri"/>
                <w:sz w:val="16"/>
                <w:szCs w:val="16"/>
                <w:shd w:val="clear" w:color="auto" w:fill="FFFFFF"/>
                <w:lang w:eastAsia="en-US"/>
              </w:rPr>
            </w:pPr>
            <w:r w:rsidRPr="00EE33E3">
              <w:rPr>
                <w:rFonts w:ascii="Calibri" w:eastAsia="Calibri" w:hAnsi="Calibri"/>
                <w:sz w:val="16"/>
                <w:szCs w:val="16"/>
                <w:shd w:val="clear" w:color="auto" w:fill="FFFFFF"/>
                <w:lang w:eastAsia="en-US"/>
              </w:rPr>
              <w:t xml:space="preserve">Elliott et al., 2021 </w:t>
            </w:r>
            <w:r w:rsidRPr="00EE33E3">
              <w:rPr>
                <w:rFonts w:ascii="Calibri" w:eastAsia="Calibri" w:hAnsi="Calibri"/>
                <w:sz w:val="16"/>
                <w:szCs w:val="16"/>
                <w:shd w:val="clear" w:color="auto" w:fill="FFFFFF"/>
                <w:lang w:eastAsia="en-US"/>
              </w:rPr>
              <w:fldChar w:fldCharType="begin"/>
            </w:r>
            <w:r>
              <w:rPr>
                <w:rFonts w:ascii="Calibri" w:eastAsia="Calibri" w:hAnsi="Calibri"/>
                <w:sz w:val="16"/>
                <w:szCs w:val="16"/>
                <w:shd w:val="clear" w:color="auto" w:fill="FFFFFF"/>
                <w:lang w:eastAsia="en-US"/>
              </w:rPr>
              <w:instrText xml:space="preserve"> ADDIN EN.CITE &lt;EndNote&gt;&lt;Cite&gt;&lt;Author&gt;Elliott&lt;/Author&gt;&lt;Year&gt;2021&lt;/Year&gt;&lt;RecNum&gt;452&lt;/RecNum&gt;&lt;DisplayText&gt;[31]&lt;/DisplayText&gt;&lt;record&gt;&lt;rec-number&gt;452&lt;/rec-number&gt;&lt;foreign-keys&gt;&lt;key app="EN" db-id="2t25e92dp5r9vqesffnxxapr20p0sfr9r5et" timestamp="1631711979"&gt;452&lt;/key&gt;&lt;/foreign-keys&gt;&lt;ref-type name="Journal Article"&gt;17&lt;/ref-type&gt;&lt;contributors&gt;&lt;authors&gt;&lt;author&gt;Elliott, Amy&lt;/author&gt;&lt;author&gt;Taub, Nick&lt;/author&gt;&lt;author&gt;Banerjee, Jay&lt;/author&gt;&lt;author&gt;Aijaz, Faisal&lt;/author&gt;&lt;author&gt;Jones, Will&lt;/author&gt;&lt;author&gt;Teece, Lucy&lt;/author&gt;&lt;author&gt;van Oppen, James&lt;/author&gt;&lt;author&gt;Conroy, Simon&lt;/author&gt;&lt;/authors&gt;&lt;/contributors&gt;&lt;titles&gt;&lt;title&gt;Does the clinical frailty scale at triage predict outcomes from emergency care for older people?&lt;/title&gt;&lt;secondary-title&gt;Annals of Emergency Medicine&lt;/secondary-title&gt;&lt;/titles&gt;&lt;periodical&gt;&lt;full-title&gt;Annals of Emergency Medicine&lt;/full-title&gt;&lt;/periodical&gt;&lt;pages&gt;620-627&lt;/pages&gt;&lt;volume&gt;77&lt;/volume&gt;&lt;number&gt;6&lt;/number&gt;&lt;dates&gt;&lt;year&gt;2021&lt;/year&gt;&lt;/dates&gt;&lt;isbn&gt;0196-0644&lt;/isbn&gt;&lt;urls&gt;&lt;/urls&gt;&lt;/record&gt;&lt;/Cite&gt;&lt;/EndNote&gt;</w:instrText>
            </w:r>
            <w:r w:rsidRPr="00EE33E3">
              <w:rPr>
                <w:rFonts w:ascii="Calibri" w:eastAsia="Calibri" w:hAnsi="Calibri"/>
                <w:sz w:val="16"/>
                <w:szCs w:val="16"/>
                <w:shd w:val="clear" w:color="auto" w:fill="FFFFFF"/>
                <w:lang w:eastAsia="en-US"/>
              </w:rPr>
              <w:fldChar w:fldCharType="separate"/>
            </w:r>
            <w:r>
              <w:rPr>
                <w:rFonts w:ascii="Calibri" w:eastAsia="Calibri" w:hAnsi="Calibri"/>
                <w:noProof/>
                <w:sz w:val="16"/>
                <w:szCs w:val="16"/>
                <w:shd w:val="clear" w:color="auto" w:fill="FFFFFF"/>
                <w:lang w:eastAsia="en-US"/>
              </w:rPr>
              <w:t>[31]</w:t>
            </w:r>
            <w:r w:rsidRPr="00EE33E3">
              <w:rPr>
                <w:rFonts w:ascii="Calibri" w:eastAsia="Calibri" w:hAnsi="Calibri"/>
                <w:sz w:val="16"/>
                <w:szCs w:val="16"/>
                <w:shd w:val="clear" w:color="auto" w:fill="FFFFFF"/>
                <w:lang w:eastAsia="en-US"/>
              </w:rPr>
              <w:fldChar w:fldCharType="end"/>
            </w:r>
          </w:p>
          <w:p w:rsidR="00C91D23" w:rsidRPr="00EE33E3" w:rsidRDefault="00C91D23" w:rsidP="00250B66">
            <w:pPr>
              <w:spacing w:before="0" w:line="240" w:lineRule="auto"/>
              <w:rPr>
                <w:rFonts w:ascii="Calibri" w:eastAsia="Calibri" w:hAnsi="Calibri"/>
                <w:sz w:val="16"/>
                <w:szCs w:val="16"/>
                <w:shd w:val="clear" w:color="auto" w:fill="FFFFFF"/>
                <w:lang w:eastAsia="en-US"/>
              </w:rPr>
            </w:pPr>
          </w:p>
          <w:p w:rsidR="00C91D23" w:rsidRPr="00EE33E3" w:rsidRDefault="00C91D23" w:rsidP="00250B66">
            <w:pPr>
              <w:spacing w:before="0" w:line="240" w:lineRule="auto"/>
              <w:rPr>
                <w:rFonts w:ascii="Calibri" w:eastAsia="Calibri" w:hAnsi="Calibri"/>
                <w:sz w:val="16"/>
                <w:szCs w:val="16"/>
                <w:shd w:val="clear" w:color="auto" w:fill="FFFFFF"/>
                <w:lang w:eastAsia="en-US"/>
              </w:rPr>
            </w:pPr>
          </w:p>
        </w:tc>
        <w:tc>
          <w:tcPr>
            <w:tcW w:w="918" w:type="dxa"/>
          </w:tcPr>
          <w:p w:rsidR="00C91D23" w:rsidRPr="00EE33E3" w:rsidRDefault="00C91D23" w:rsidP="00250B66">
            <w:pPr>
              <w:spacing w:before="0" w:line="240" w:lineRule="auto"/>
              <w:rPr>
                <w:rFonts w:ascii="Calibri" w:eastAsia="Calibri" w:hAnsi="Calibri"/>
                <w:sz w:val="16"/>
                <w:szCs w:val="16"/>
                <w:lang w:eastAsia="en-US"/>
              </w:rPr>
            </w:pPr>
            <w:r w:rsidRPr="00EE33E3">
              <w:rPr>
                <w:rFonts w:ascii="Calibri" w:eastAsia="Calibri" w:hAnsi="Calibri"/>
                <w:sz w:val="16"/>
                <w:szCs w:val="16"/>
                <w:lang w:eastAsia="en-US"/>
              </w:rPr>
              <w:t>UK</w:t>
            </w:r>
          </w:p>
        </w:tc>
        <w:tc>
          <w:tcPr>
            <w:tcW w:w="2041" w:type="dxa"/>
          </w:tcPr>
          <w:p w:rsidR="00C91D23" w:rsidRPr="00EE33E3" w:rsidRDefault="00C91D23" w:rsidP="00250B66">
            <w:pPr>
              <w:spacing w:before="0" w:line="240" w:lineRule="auto"/>
              <w:rPr>
                <w:rFonts w:ascii="Calibri" w:eastAsia="Calibri" w:hAnsi="Calibri"/>
                <w:sz w:val="16"/>
                <w:szCs w:val="16"/>
                <w:lang w:eastAsia="en-US"/>
              </w:rPr>
            </w:pPr>
            <w:r w:rsidRPr="00EE33E3">
              <w:rPr>
                <w:rFonts w:ascii="Calibri" w:eastAsia="Calibri" w:hAnsi="Calibri"/>
                <w:sz w:val="16"/>
                <w:szCs w:val="16"/>
                <w:lang w:eastAsia="en-US"/>
              </w:rPr>
              <w:t xml:space="preserve">Individuals aged </w:t>
            </w:r>
            <w:r w:rsidRPr="00EE33E3">
              <w:rPr>
                <w:rFonts w:ascii="Calibri" w:eastAsia="Calibri" w:hAnsi="Calibri"/>
                <w:color w:val="000000"/>
                <w:sz w:val="16"/>
                <w:szCs w:val="16"/>
                <w:lang w:eastAsia="en-US"/>
              </w:rPr>
              <w:t>≥65 yeas attending at single, centralised ED between 1, October 2017 and 30, September 2019).</w:t>
            </w:r>
          </w:p>
        </w:tc>
        <w:tc>
          <w:tcPr>
            <w:tcW w:w="788" w:type="dxa"/>
          </w:tcPr>
          <w:p w:rsidR="00C91D23" w:rsidRPr="00EE33E3" w:rsidRDefault="00C91D23" w:rsidP="00250B66">
            <w:pPr>
              <w:spacing w:before="0" w:line="240" w:lineRule="auto"/>
              <w:rPr>
                <w:rFonts w:ascii="Calibri" w:eastAsia="Calibri" w:hAnsi="Calibri"/>
                <w:sz w:val="16"/>
                <w:szCs w:val="16"/>
                <w:lang w:eastAsia="en-US"/>
              </w:rPr>
            </w:pPr>
            <w:r w:rsidRPr="00EE33E3">
              <w:rPr>
                <w:rFonts w:ascii="Calibri" w:eastAsia="Calibri" w:hAnsi="Calibri"/>
                <w:sz w:val="16"/>
                <w:szCs w:val="16"/>
                <w:lang w:eastAsia="en-US"/>
              </w:rPr>
              <w:t>52,562</w:t>
            </w:r>
          </w:p>
        </w:tc>
        <w:tc>
          <w:tcPr>
            <w:tcW w:w="1248" w:type="dxa"/>
          </w:tcPr>
          <w:p w:rsidR="00C91D23" w:rsidRPr="00EE33E3" w:rsidRDefault="00C91D23" w:rsidP="00250B66">
            <w:pPr>
              <w:spacing w:before="0" w:line="240" w:lineRule="auto"/>
              <w:rPr>
                <w:rFonts w:ascii="AdvFrankGothDeOTF" w:eastAsia="Calibri" w:hAnsi="AdvFrankGothDeOTF" w:cs="AdvFrankGothDeOTF"/>
                <w:sz w:val="16"/>
                <w:szCs w:val="16"/>
                <w:lang w:eastAsia="en-US"/>
              </w:rPr>
            </w:pPr>
            <w:r w:rsidRPr="00EE33E3">
              <w:rPr>
                <w:rFonts w:ascii="Calibri" w:eastAsia="Calibri" w:hAnsi="Calibri"/>
                <w:sz w:val="16"/>
                <w:szCs w:val="16"/>
                <w:lang w:eastAsia="en-US"/>
              </w:rPr>
              <w:t xml:space="preserve">CFS 1-3: </w:t>
            </w:r>
            <w:r w:rsidRPr="00EE33E3">
              <w:rPr>
                <w:rFonts w:ascii="AdvFrankGothDeOTF" w:eastAsia="Calibri" w:hAnsi="AdvFrankGothDeOTF" w:cs="AdvFrankGothDeOTF"/>
                <w:sz w:val="16"/>
                <w:szCs w:val="16"/>
                <w:lang w:eastAsia="en-US"/>
              </w:rPr>
              <w:t>32.1%</w:t>
            </w:r>
          </w:p>
          <w:p w:rsidR="00C91D23" w:rsidRPr="00EE33E3" w:rsidRDefault="00C91D23" w:rsidP="00250B66">
            <w:pPr>
              <w:spacing w:before="0" w:line="240" w:lineRule="auto"/>
              <w:rPr>
                <w:rFonts w:ascii="AdvFrankGothDeOTF" w:eastAsia="Calibri" w:hAnsi="AdvFrankGothDeOTF" w:cs="AdvFrankGothDeOTF"/>
                <w:sz w:val="16"/>
                <w:szCs w:val="16"/>
                <w:lang w:eastAsia="en-US"/>
              </w:rPr>
            </w:pPr>
            <w:r w:rsidRPr="00EE33E3">
              <w:rPr>
                <w:rFonts w:ascii="AdvFrankGothDeOTF" w:eastAsia="Calibri" w:hAnsi="AdvFrankGothDeOTF" w:cs="AdvFrankGothDeOTF"/>
                <w:sz w:val="16"/>
                <w:szCs w:val="16"/>
                <w:lang w:eastAsia="en-US"/>
              </w:rPr>
              <w:t>CFS 4-5: 37.0%</w:t>
            </w:r>
          </w:p>
          <w:p w:rsidR="00C91D23" w:rsidRPr="00EE33E3" w:rsidRDefault="00C91D23" w:rsidP="00250B66">
            <w:pPr>
              <w:spacing w:before="0" w:line="240" w:lineRule="auto"/>
              <w:rPr>
                <w:rFonts w:ascii="AdvFrankGothDeOTF" w:eastAsia="Calibri" w:hAnsi="AdvFrankGothDeOTF" w:cs="AdvFrankGothDeOTF"/>
                <w:sz w:val="16"/>
                <w:szCs w:val="16"/>
                <w:lang w:eastAsia="en-US"/>
              </w:rPr>
            </w:pPr>
            <w:r w:rsidRPr="00EE33E3">
              <w:rPr>
                <w:rFonts w:ascii="AdvFrankGothDeOTF" w:eastAsia="Calibri" w:hAnsi="AdvFrankGothDeOTF" w:cs="AdvFrankGothDeOTF"/>
                <w:sz w:val="16"/>
                <w:szCs w:val="16"/>
                <w:lang w:eastAsia="en-US"/>
              </w:rPr>
              <w:t>CFS 6: 17.9%</w:t>
            </w:r>
          </w:p>
          <w:p w:rsidR="00C91D23" w:rsidRPr="00EE33E3" w:rsidRDefault="00C91D23" w:rsidP="00250B66">
            <w:pPr>
              <w:spacing w:before="0" w:line="240" w:lineRule="auto"/>
              <w:rPr>
                <w:rFonts w:ascii="AdvFrankGothDeOTF" w:eastAsia="Calibri" w:hAnsi="AdvFrankGothDeOTF" w:cs="AdvFrankGothDeOTF"/>
                <w:sz w:val="16"/>
                <w:szCs w:val="16"/>
                <w:lang w:eastAsia="en-US"/>
              </w:rPr>
            </w:pPr>
            <w:r w:rsidRPr="00EE33E3">
              <w:rPr>
                <w:rFonts w:ascii="AdvFrankGothDeOTF" w:eastAsia="Calibri" w:hAnsi="AdvFrankGothDeOTF" w:cs="AdvFrankGothDeOTF"/>
                <w:sz w:val="16"/>
                <w:szCs w:val="16"/>
                <w:lang w:eastAsia="en-US"/>
              </w:rPr>
              <w:t>CFS 7-8: 12.3%</w:t>
            </w:r>
          </w:p>
          <w:p w:rsidR="00C91D23" w:rsidRPr="00EE33E3" w:rsidRDefault="00C91D23" w:rsidP="00250B66">
            <w:pPr>
              <w:spacing w:before="0" w:line="240" w:lineRule="auto"/>
              <w:rPr>
                <w:rFonts w:ascii="Calibri" w:eastAsia="Calibri" w:hAnsi="Calibri"/>
                <w:sz w:val="16"/>
                <w:szCs w:val="16"/>
                <w:lang w:eastAsia="en-US"/>
              </w:rPr>
            </w:pPr>
            <w:r w:rsidRPr="00EE33E3">
              <w:rPr>
                <w:rFonts w:ascii="AdvFrankGothDeOTF" w:eastAsia="Calibri" w:hAnsi="AdvFrankGothDeOTF" w:cs="AdvFrankGothDeOTF"/>
                <w:sz w:val="16"/>
                <w:szCs w:val="16"/>
                <w:lang w:eastAsia="en-US"/>
              </w:rPr>
              <w:t>CFS 9: 0.7%</w:t>
            </w:r>
          </w:p>
        </w:tc>
        <w:tc>
          <w:tcPr>
            <w:tcW w:w="2002" w:type="dxa"/>
          </w:tcPr>
          <w:p w:rsidR="00C91D23" w:rsidRPr="00EE33E3" w:rsidRDefault="00C91D23" w:rsidP="00250B66">
            <w:pPr>
              <w:spacing w:before="0" w:line="240" w:lineRule="auto"/>
              <w:rPr>
                <w:rFonts w:ascii="Calibri" w:eastAsia="Calibri" w:hAnsi="Calibri"/>
                <w:b/>
                <w:sz w:val="16"/>
                <w:szCs w:val="16"/>
                <w:lang w:eastAsia="en-US"/>
              </w:rPr>
            </w:pPr>
            <w:r w:rsidRPr="00EE33E3">
              <w:rPr>
                <w:rFonts w:ascii="Calibri" w:eastAsia="Calibri" w:hAnsi="Calibri"/>
                <w:b/>
                <w:sz w:val="16"/>
                <w:szCs w:val="16"/>
                <w:lang w:eastAsia="en-US"/>
              </w:rPr>
              <w:t xml:space="preserve">Fine and </w:t>
            </w:r>
            <w:proofErr w:type="spellStart"/>
            <w:r w:rsidRPr="00EE33E3">
              <w:rPr>
                <w:rFonts w:ascii="Calibri" w:eastAsia="Calibri" w:hAnsi="Calibri"/>
                <w:b/>
                <w:sz w:val="16"/>
                <w:szCs w:val="16"/>
                <w:lang w:eastAsia="en-US"/>
              </w:rPr>
              <w:t>Gray</w:t>
            </w:r>
            <w:proofErr w:type="spellEnd"/>
            <w:r w:rsidRPr="00EE33E3">
              <w:rPr>
                <w:rFonts w:ascii="Calibri" w:eastAsia="Calibri" w:hAnsi="Calibri"/>
                <w:b/>
                <w:sz w:val="16"/>
                <w:szCs w:val="16"/>
                <w:lang w:eastAsia="en-US"/>
              </w:rPr>
              <w:t xml:space="preserve"> regression comparison of time from arrival at ED to readmission by two years, with death as a competing risk.</w:t>
            </w:r>
          </w:p>
          <w:p w:rsidR="00C91D23" w:rsidRPr="00EE33E3" w:rsidRDefault="00C91D23" w:rsidP="00250B66">
            <w:pPr>
              <w:spacing w:before="0" w:line="240" w:lineRule="auto"/>
              <w:rPr>
                <w:rFonts w:ascii="Calibri" w:eastAsia="Calibri" w:hAnsi="Calibri"/>
                <w:b/>
                <w:sz w:val="16"/>
                <w:szCs w:val="16"/>
                <w:lang w:eastAsia="en-US"/>
              </w:rPr>
            </w:pPr>
            <w:r w:rsidRPr="00EE33E3">
              <w:rPr>
                <w:rFonts w:ascii="Calibri" w:eastAsia="Calibri" w:hAnsi="Calibri"/>
                <w:b/>
                <w:sz w:val="16"/>
                <w:szCs w:val="16"/>
                <w:lang w:eastAsia="en-US"/>
              </w:rPr>
              <w:t>Adjusted sub-distribution HR (95% CI)</w:t>
            </w:r>
          </w:p>
          <w:p w:rsidR="00C91D23" w:rsidRPr="00EE33E3" w:rsidRDefault="00C91D23" w:rsidP="00250B66">
            <w:pPr>
              <w:spacing w:before="0" w:line="240" w:lineRule="auto"/>
              <w:rPr>
                <w:rFonts w:ascii="AdvFrankGothDeOTF" w:eastAsia="Calibri" w:hAnsi="AdvFrankGothDeOTF" w:cs="AdvFrankGothDeOTF"/>
                <w:sz w:val="16"/>
                <w:szCs w:val="16"/>
                <w:lang w:eastAsia="en-US"/>
              </w:rPr>
            </w:pPr>
            <w:r w:rsidRPr="00EE33E3">
              <w:rPr>
                <w:rFonts w:ascii="Calibri" w:eastAsia="Calibri" w:hAnsi="Calibri"/>
                <w:sz w:val="16"/>
                <w:szCs w:val="16"/>
                <w:lang w:eastAsia="en-US"/>
              </w:rPr>
              <w:t xml:space="preserve">CFS 1-3: </w:t>
            </w:r>
            <w:r w:rsidRPr="00EE33E3">
              <w:rPr>
                <w:rFonts w:ascii="AdvFrankGothDeOTF" w:eastAsia="Calibri" w:hAnsi="AdvFrankGothDeOTF" w:cs="AdvFrankGothDeOTF"/>
                <w:sz w:val="16"/>
                <w:szCs w:val="16"/>
                <w:lang w:eastAsia="en-US"/>
              </w:rPr>
              <w:t>1.0</w:t>
            </w:r>
          </w:p>
          <w:p w:rsidR="00C91D23" w:rsidRPr="00EE33E3" w:rsidRDefault="00C91D23" w:rsidP="00250B66">
            <w:pPr>
              <w:spacing w:before="0" w:line="240" w:lineRule="auto"/>
              <w:rPr>
                <w:rFonts w:ascii="AdvFrankGothDeOTF" w:eastAsia="Calibri" w:hAnsi="AdvFrankGothDeOTF" w:cs="AdvFrankGothDeOTF"/>
                <w:sz w:val="16"/>
                <w:szCs w:val="16"/>
                <w:lang w:eastAsia="en-US"/>
              </w:rPr>
            </w:pPr>
            <w:r w:rsidRPr="00EE33E3">
              <w:rPr>
                <w:rFonts w:ascii="AdvFrankGothDeOTF" w:eastAsia="Calibri" w:hAnsi="AdvFrankGothDeOTF" w:cs="AdvFrankGothDeOTF"/>
                <w:sz w:val="16"/>
                <w:szCs w:val="16"/>
                <w:lang w:eastAsia="en-US"/>
              </w:rPr>
              <w:t>CFS 4-5: 1.43 (</w:t>
            </w:r>
            <w:r w:rsidRPr="00EE33E3">
              <w:rPr>
                <w:rFonts w:ascii="AdvTT7169e447" w:eastAsia="Calibri" w:hAnsi="AdvTT7169e447" w:cs="AdvTT7169e447"/>
                <w:sz w:val="16"/>
                <w:szCs w:val="16"/>
                <w:lang w:eastAsia="en-US"/>
              </w:rPr>
              <w:t>1.35</w:t>
            </w:r>
            <w:r w:rsidRPr="00EE33E3">
              <w:rPr>
                <w:rFonts w:ascii="AdvTT7169e447+20" w:eastAsia="Calibri" w:hAnsi="AdvTT7169e447+20" w:cs="AdvTT7169e447+20"/>
                <w:sz w:val="16"/>
                <w:szCs w:val="16"/>
                <w:lang w:eastAsia="en-US"/>
              </w:rPr>
              <w:t>–</w:t>
            </w:r>
            <w:r w:rsidRPr="00EE33E3">
              <w:rPr>
                <w:rFonts w:ascii="AdvTT7169e447" w:eastAsia="Calibri" w:hAnsi="AdvTT7169e447" w:cs="AdvTT7169e447"/>
                <w:sz w:val="16"/>
                <w:szCs w:val="16"/>
                <w:lang w:eastAsia="en-US"/>
              </w:rPr>
              <w:t>1.50)</w:t>
            </w:r>
          </w:p>
          <w:p w:rsidR="00C91D23" w:rsidRPr="00EE33E3" w:rsidRDefault="00C91D23" w:rsidP="00250B66">
            <w:pPr>
              <w:spacing w:before="0" w:line="240" w:lineRule="auto"/>
              <w:rPr>
                <w:rFonts w:ascii="AdvFrankGothDeOTF" w:eastAsia="Calibri" w:hAnsi="AdvFrankGothDeOTF" w:cs="AdvFrankGothDeOTF"/>
                <w:sz w:val="16"/>
                <w:szCs w:val="16"/>
                <w:lang w:eastAsia="en-US"/>
              </w:rPr>
            </w:pPr>
            <w:r w:rsidRPr="00EE33E3">
              <w:rPr>
                <w:rFonts w:ascii="AdvFrankGothDeOTF" w:eastAsia="Calibri" w:hAnsi="AdvFrankGothDeOTF" w:cs="AdvFrankGothDeOTF"/>
                <w:sz w:val="16"/>
                <w:szCs w:val="16"/>
                <w:lang w:eastAsia="en-US"/>
              </w:rPr>
              <w:t>CFS 6: 1.56 (</w:t>
            </w:r>
            <w:r w:rsidRPr="00EE33E3">
              <w:rPr>
                <w:rFonts w:ascii="AdvTT7169e447" w:eastAsia="Calibri" w:hAnsi="AdvTT7169e447" w:cs="AdvTT7169e447"/>
                <w:sz w:val="16"/>
                <w:szCs w:val="16"/>
                <w:lang w:eastAsia="en-US"/>
              </w:rPr>
              <w:t>1.47</w:t>
            </w:r>
            <w:r w:rsidRPr="00EE33E3">
              <w:rPr>
                <w:rFonts w:ascii="AdvTT7169e447+20" w:eastAsia="Calibri" w:hAnsi="AdvTT7169e447+20" w:cs="AdvTT7169e447+20"/>
                <w:sz w:val="16"/>
                <w:szCs w:val="16"/>
                <w:lang w:eastAsia="en-US"/>
              </w:rPr>
              <w:t>–</w:t>
            </w:r>
            <w:r w:rsidRPr="00EE33E3">
              <w:rPr>
                <w:rFonts w:ascii="AdvTT7169e447" w:eastAsia="Calibri" w:hAnsi="AdvTT7169e447" w:cs="AdvTT7169e447"/>
                <w:sz w:val="16"/>
                <w:szCs w:val="16"/>
                <w:lang w:eastAsia="en-US"/>
              </w:rPr>
              <w:t>1.66)</w:t>
            </w:r>
          </w:p>
          <w:p w:rsidR="00C91D23" w:rsidRPr="00EE33E3" w:rsidRDefault="00C91D23" w:rsidP="00250B66">
            <w:pPr>
              <w:spacing w:before="0" w:line="240" w:lineRule="auto"/>
              <w:rPr>
                <w:rFonts w:ascii="AdvFrankGothDeOTF" w:eastAsia="Calibri" w:hAnsi="AdvFrankGothDeOTF" w:cs="AdvFrankGothDeOTF"/>
                <w:sz w:val="16"/>
                <w:szCs w:val="16"/>
                <w:lang w:eastAsia="en-US"/>
              </w:rPr>
            </w:pPr>
            <w:r w:rsidRPr="00EE33E3">
              <w:rPr>
                <w:rFonts w:ascii="AdvFrankGothDeOTF" w:eastAsia="Calibri" w:hAnsi="AdvFrankGothDeOTF" w:cs="AdvFrankGothDeOTF"/>
                <w:sz w:val="16"/>
                <w:szCs w:val="16"/>
                <w:lang w:eastAsia="en-US"/>
              </w:rPr>
              <w:t>CFS 7-8: 1.20 (</w:t>
            </w:r>
            <w:r w:rsidRPr="00EE33E3">
              <w:rPr>
                <w:rFonts w:ascii="AdvTT7169e447" w:eastAsia="Calibri" w:hAnsi="AdvTT7169e447" w:cs="AdvTT7169e447"/>
                <w:sz w:val="16"/>
                <w:szCs w:val="16"/>
                <w:lang w:eastAsia="en-US"/>
              </w:rPr>
              <w:t>1.12</w:t>
            </w:r>
            <w:r w:rsidRPr="00EE33E3">
              <w:rPr>
                <w:rFonts w:ascii="AdvTT7169e447+20" w:eastAsia="Calibri" w:hAnsi="AdvTT7169e447+20" w:cs="AdvTT7169e447+20"/>
                <w:sz w:val="16"/>
                <w:szCs w:val="16"/>
                <w:lang w:eastAsia="en-US"/>
              </w:rPr>
              <w:t>–</w:t>
            </w:r>
            <w:r w:rsidRPr="00EE33E3">
              <w:rPr>
                <w:rFonts w:ascii="AdvTT7169e447" w:eastAsia="Calibri" w:hAnsi="AdvTT7169e447" w:cs="AdvTT7169e447"/>
                <w:sz w:val="16"/>
                <w:szCs w:val="16"/>
                <w:lang w:eastAsia="en-US"/>
              </w:rPr>
              <w:t>1.29)</w:t>
            </w:r>
          </w:p>
          <w:p w:rsidR="00C91D23" w:rsidRPr="00EE33E3" w:rsidRDefault="00C91D23" w:rsidP="00250B66">
            <w:pPr>
              <w:spacing w:before="0" w:line="240" w:lineRule="auto"/>
              <w:rPr>
                <w:rFonts w:ascii="AdvFrankGothDeOTF" w:eastAsia="Calibri" w:hAnsi="AdvFrankGothDeOTF" w:cs="AdvFrankGothDeOTF"/>
                <w:sz w:val="16"/>
                <w:szCs w:val="16"/>
                <w:lang w:eastAsia="en-US"/>
              </w:rPr>
            </w:pPr>
            <w:r w:rsidRPr="00EE33E3">
              <w:rPr>
                <w:rFonts w:ascii="AdvFrankGothDeOTF" w:eastAsia="Calibri" w:hAnsi="AdvFrankGothDeOTF" w:cs="AdvFrankGothDeOTF"/>
                <w:sz w:val="16"/>
                <w:szCs w:val="16"/>
                <w:lang w:eastAsia="en-US"/>
              </w:rPr>
              <w:t>CFS 9: 0.50 (0.36-0.70)</w:t>
            </w:r>
          </w:p>
        </w:tc>
        <w:tc>
          <w:tcPr>
            <w:tcW w:w="1749" w:type="dxa"/>
          </w:tcPr>
          <w:p w:rsidR="00C91D23" w:rsidRPr="00EE33E3" w:rsidRDefault="00C91D23" w:rsidP="00250B66">
            <w:pPr>
              <w:spacing w:before="0" w:line="240" w:lineRule="auto"/>
              <w:rPr>
                <w:rFonts w:ascii="Calibri" w:eastAsia="Calibri" w:hAnsi="Calibri"/>
                <w:b/>
                <w:sz w:val="16"/>
                <w:szCs w:val="16"/>
                <w:lang w:eastAsia="en-US"/>
              </w:rPr>
            </w:pPr>
            <w:r w:rsidRPr="00EE33E3">
              <w:rPr>
                <w:rFonts w:ascii="Calibri" w:eastAsia="Calibri" w:hAnsi="Calibri"/>
                <w:b/>
                <w:sz w:val="16"/>
                <w:szCs w:val="16"/>
                <w:lang w:eastAsia="en-US"/>
              </w:rPr>
              <w:t>Cox proportional hazards regression comparison of time from arrival at ED to death by two years.</w:t>
            </w:r>
          </w:p>
          <w:p w:rsidR="00C91D23" w:rsidRPr="00EE33E3" w:rsidRDefault="00C91D23" w:rsidP="00250B66">
            <w:pPr>
              <w:spacing w:before="0" w:line="240" w:lineRule="auto"/>
              <w:rPr>
                <w:rFonts w:ascii="Calibri" w:eastAsia="Calibri" w:hAnsi="Calibri"/>
                <w:b/>
                <w:sz w:val="16"/>
                <w:szCs w:val="16"/>
                <w:lang w:eastAsia="en-US"/>
              </w:rPr>
            </w:pPr>
            <w:r w:rsidRPr="00EE33E3">
              <w:rPr>
                <w:rFonts w:ascii="Calibri" w:eastAsia="Calibri" w:hAnsi="Calibri"/>
                <w:b/>
                <w:sz w:val="16"/>
                <w:szCs w:val="16"/>
                <w:lang w:eastAsia="en-US"/>
              </w:rPr>
              <w:t>Adjusted HR (95% CI)</w:t>
            </w:r>
          </w:p>
          <w:p w:rsidR="00C91D23" w:rsidRPr="00EE33E3" w:rsidRDefault="00C91D23" w:rsidP="00250B66">
            <w:pPr>
              <w:spacing w:before="0" w:line="240" w:lineRule="auto"/>
              <w:rPr>
                <w:rFonts w:ascii="AdvFrankGothDeOTF" w:eastAsia="Calibri" w:hAnsi="AdvFrankGothDeOTF" w:cs="AdvFrankGothDeOTF"/>
                <w:sz w:val="16"/>
                <w:szCs w:val="16"/>
                <w:lang w:eastAsia="en-US"/>
              </w:rPr>
            </w:pPr>
            <w:r w:rsidRPr="00EE33E3">
              <w:rPr>
                <w:rFonts w:ascii="Calibri" w:eastAsia="Calibri" w:hAnsi="Calibri"/>
                <w:sz w:val="16"/>
                <w:szCs w:val="16"/>
                <w:lang w:eastAsia="en-US"/>
              </w:rPr>
              <w:t xml:space="preserve">CFS 1-3: </w:t>
            </w:r>
            <w:r w:rsidRPr="00EE33E3">
              <w:rPr>
                <w:rFonts w:ascii="AdvFrankGothDeOTF" w:eastAsia="Calibri" w:hAnsi="AdvFrankGothDeOTF" w:cs="AdvFrankGothDeOTF"/>
                <w:sz w:val="16"/>
                <w:szCs w:val="16"/>
                <w:lang w:eastAsia="en-US"/>
              </w:rPr>
              <w:t>1.0</w:t>
            </w:r>
          </w:p>
          <w:p w:rsidR="00C91D23" w:rsidRPr="00EE33E3" w:rsidRDefault="00C91D23" w:rsidP="00250B66">
            <w:pPr>
              <w:spacing w:before="0" w:line="240" w:lineRule="auto"/>
              <w:rPr>
                <w:rFonts w:ascii="AdvFrankGothDeOTF" w:eastAsia="Calibri" w:hAnsi="AdvFrankGothDeOTF" w:cs="AdvFrankGothDeOTF"/>
                <w:sz w:val="16"/>
                <w:szCs w:val="16"/>
                <w:lang w:eastAsia="en-US"/>
              </w:rPr>
            </w:pPr>
            <w:r w:rsidRPr="00EE33E3">
              <w:rPr>
                <w:rFonts w:ascii="AdvFrankGothDeOTF" w:eastAsia="Calibri" w:hAnsi="AdvFrankGothDeOTF" w:cs="AdvFrankGothDeOTF"/>
                <w:sz w:val="16"/>
                <w:szCs w:val="16"/>
                <w:lang w:eastAsia="en-US"/>
              </w:rPr>
              <w:t>CFS 4-5: 1.71 (</w:t>
            </w:r>
            <w:r w:rsidRPr="00EE33E3">
              <w:rPr>
                <w:rFonts w:ascii="AdvTT7169e447" w:eastAsia="Calibri" w:hAnsi="AdvTT7169e447" w:cs="AdvTT7169e447"/>
                <w:sz w:val="16"/>
                <w:szCs w:val="16"/>
                <w:lang w:eastAsia="en-US"/>
              </w:rPr>
              <w:t>1.55</w:t>
            </w:r>
            <w:r w:rsidRPr="00EE33E3">
              <w:rPr>
                <w:rFonts w:ascii="AdvTT7169e447+20" w:eastAsia="Calibri" w:hAnsi="AdvTT7169e447+20" w:cs="AdvTT7169e447+20"/>
                <w:sz w:val="16"/>
                <w:szCs w:val="16"/>
                <w:lang w:eastAsia="en-US"/>
              </w:rPr>
              <w:t>–</w:t>
            </w:r>
            <w:r w:rsidRPr="00EE33E3">
              <w:rPr>
                <w:rFonts w:ascii="AdvTT7169e447" w:eastAsia="Calibri" w:hAnsi="AdvTT7169e447" w:cs="AdvTT7169e447"/>
                <w:sz w:val="16"/>
                <w:szCs w:val="16"/>
                <w:lang w:eastAsia="en-US"/>
              </w:rPr>
              <w:t>1.88)</w:t>
            </w:r>
          </w:p>
          <w:p w:rsidR="00C91D23" w:rsidRPr="00EE33E3" w:rsidRDefault="00C91D23" w:rsidP="00250B66">
            <w:pPr>
              <w:spacing w:before="0" w:line="240" w:lineRule="auto"/>
              <w:rPr>
                <w:rFonts w:ascii="AdvFrankGothDeOTF" w:eastAsia="Calibri" w:hAnsi="AdvFrankGothDeOTF" w:cs="AdvFrankGothDeOTF"/>
                <w:sz w:val="16"/>
                <w:szCs w:val="16"/>
                <w:lang w:eastAsia="en-US"/>
              </w:rPr>
            </w:pPr>
            <w:r w:rsidRPr="00EE33E3">
              <w:rPr>
                <w:rFonts w:ascii="AdvFrankGothDeOTF" w:eastAsia="Calibri" w:hAnsi="AdvFrankGothDeOTF" w:cs="AdvFrankGothDeOTF"/>
                <w:sz w:val="16"/>
                <w:szCs w:val="16"/>
                <w:lang w:eastAsia="en-US"/>
              </w:rPr>
              <w:t>CFS 6: 2.44 (</w:t>
            </w:r>
            <w:r w:rsidRPr="00EE33E3">
              <w:rPr>
                <w:rFonts w:ascii="AdvTT7169e447" w:eastAsia="Calibri" w:hAnsi="AdvTT7169e447" w:cs="AdvTT7169e447"/>
                <w:sz w:val="16"/>
                <w:szCs w:val="16"/>
                <w:lang w:eastAsia="en-US"/>
              </w:rPr>
              <w:t>2.21</w:t>
            </w:r>
            <w:r w:rsidRPr="00EE33E3">
              <w:rPr>
                <w:rFonts w:ascii="AdvTT7169e447+20" w:eastAsia="Calibri" w:hAnsi="AdvTT7169e447+20" w:cs="AdvTT7169e447+20"/>
                <w:sz w:val="16"/>
                <w:szCs w:val="16"/>
                <w:lang w:eastAsia="en-US"/>
              </w:rPr>
              <w:t>–</w:t>
            </w:r>
            <w:r w:rsidRPr="00EE33E3">
              <w:rPr>
                <w:rFonts w:ascii="AdvTT7169e447" w:eastAsia="Calibri" w:hAnsi="AdvTT7169e447" w:cs="AdvTT7169e447"/>
                <w:sz w:val="16"/>
                <w:szCs w:val="16"/>
                <w:lang w:eastAsia="en-US"/>
              </w:rPr>
              <w:t>2.69)</w:t>
            </w:r>
          </w:p>
          <w:p w:rsidR="00C91D23" w:rsidRPr="00EE33E3" w:rsidRDefault="00C91D23" w:rsidP="00250B66">
            <w:pPr>
              <w:spacing w:before="0" w:line="240" w:lineRule="auto"/>
              <w:rPr>
                <w:rFonts w:ascii="AdvFrankGothDeOTF" w:eastAsia="Calibri" w:hAnsi="AdvFrankGothDeOTF" w:cs="AdvFrankGothDeOTF"/>
                <w:sz w:val="16"/>
                <w:szCs w:val="16"/>
                <w:lang w:eastAsia="en-US"/>
              </w:rPr>
            </w:pPr>
            <w:r w:rsidRPr="00EE33E3">
              <w:rPr>
                <w:rFonts w:ascii="AdvFrankGothDeOTF" w:eastAsia="Calibri" w:hAnsi="AdvFrankGothDeOTF" w:cs="AdvFrankGothDeOTF"/>
                <w:sz w:val="16"/>
                <w:szCs w:val="16"/>
                <w:lang w:eastAsia="en-US"/>
              </w:rPr>
              <w:t>CFS 7-8: 3.65 (</w:t>
            </w:r>
            <w:r w:rsidRPr="00EE33E3">
              <w:rPr>
                <w:rFonts w:ascii="AdvTT7169e447" w:eastAsia="Calibri" w:hAnsi="AdvTT7169e447" w:cs="AdvTT7169e447"/>
                <w:sz w:val="16"/>
                <w:szCs w:val="16"/>
                <w:lang w:eastAsia="en-US"/>
              </w:rPr>
              <w:t>3.30</w:t>
            </w:r>
            <w:r w:rsidRPr="00EE33E3">
              <w:rPr>
                <w:rFonts w:ascii="AdvTT7169e447+20" w:eastAsia="Calibri" w:hAnsi="AdvTT7169e447+20" w:cs="AdvTT7169e447+20"/>
                <w:sz w:val="16"/>
                <w:szCs w:val="16"/>
                <w:lang w:eastAsia="en-US"/>
              </w:rPr>
              <w:t>–</w:t>
            </w:r>
            <w:r w:rsidRPr="00EE33E3">
              <w:rPr>
                <w:rFonts w:ascii="AdvTT7169e447" w:eastAsia="Calibri" w:hAnsi="AdvTT7169e447" w:cs="AdvTT7169e447"/>
                <w:sz w:val="16"/>
                <w:szCs w:val="16"/>
                <w:lang w:eastAsia="en-US"/>
              </w:rPr>
              <w:t>4.03)</w:t>
            </w:r>
          </w:p>
          <w:p w:rsidR="00C91D23" w:rsidRPr="00EE33E3" w:rsidRDefault="00C91D23" w:rsidP="00250B66">
            <w:pPr>
              <w:spacing w:before="0" w:line="240" w:lineRule="auto"/>
              <w:rPr>
                <w:rFonts w:ascii="Calibri" w:eastAsia="Calibri" w:hAnsi="Calibri"/>
                <w:b/>
                <w:sz w:val="16"/>
                <w:szCs w:val="16"/>
                <w:lang w:eastAsia="en-US"/>
              </w:rPr>
            </w:pPr>
            <w:r w:rsidRPr="00EE33E3">
              <w:rPr>
                <w:rFonts w:ascii="AdvFrankGothDeOTF" w:eastAsia="Calibri" w:hAnsi="AdvFrankGothDeOTF" w:cs="AdvFrankGothDeOTF"/>
                <w:sz w:val="16"/>
                <w:szCs w:val="16"/>
                <w:lang w:eastAsia="en-US"/>
              </w:rPr>
              <w:t>CFS 9: 5.60 (</w:t>
            </w:r>
            <w:r w:rsidRPr="00EE33E3">
              <w:rPr>
                <w:rFonts w:ascii="AdvTT7169e447" w:eastAsia="Calibri" w:hAnsi="AdvTT7169e447" w:cs="AdvTT7169e447"/>
                <w:sz w:val="16"/>
                <w:szCs w:val="16"/>
                <w:lang w:eastAsia="en-US"/>
              </w:rPr>
              <w:t>4.59</w:t>
            </w:r>
            <w:r w:rsidRPr="00EE33E3">
              <w:rPr>
                <w:rFonts w:ascii="AdvTT7169e447+20" w:eastAsia="Calibri" w:hAnsi="AdvTT7169e447+20" w:cs="AdvTT7169e447+20"/>
                <w:sz w:val="16"/>
                <w:szCs w:val="16"/>
                <w:lang w:eastAsia="en-US"/>
              </w:rPr>
              <w:t>–</w:t>
            </w:r>
            <w:r w:rsidRPr="00EE33E3">
              <w:rPr>
                <w:rFonts w:ascii="AdvTT7169e447" w:eastAsia="Calibri" w:hAnsi="AdvTT7169e447" w:cs="AdvTT7169e447"/>
                <w:sz w:val="16"/>
                <w:szCs w:val="16"/>
                <w:lang w:eastAsia="en-US"/>
              </w:rPr>
              <w:t>6.82)</w:t>
            </w:r>
          </w:p>
        </w:tc>
        <w:tc>
          <w:tcPr>
            <w:tcW w:w="1737" w:type="dxa"/>
            <w:shd w:val="clear" w:color="auto" w:fill="E7E6E6"/>
          </w:tcPr>
          <w:p w:rsidR="00C91D23" w:rsidRPr="00EE33E3" w:rsidRDefault="00C91D23" w:rsidP="00250B66">
            <w:pPr>
              <w:spacing w:before="0" w:line="240" w:lineRule="auto"/>
              <w:rPr>
                <w:rFonts w:ascii="Calibri" w:eastAsia="Calibri" w:hAnsi="Calibri"/>
                <w:b/>
                <w:sz w:val="16"/>
                <w:szCs w:val="16"/>
                <w:lang w:eastAsia="en-US"/>
              </w:rPr>
            </w:pPr>
          </w:p>
        </w:tc>
        <w:tc>
          <w:tcPr>
            <w:tcW w:w="1746" w:type="dxa"/>
            <w:shd w:val="clear" w:color="auto" w:fill="E7E6E6"/>
          </w:tcPr>
          <w:p w:rsidR="00C91D23" w:rsidRPr="00EE33E3" w:rsidRDefault="00C91D23" w:rsidP="00250B66">
            <w:pPr>
              <w:spacing w:before="0" w:line="240" w:lineRule="auto"/>
              <w:rPr>
                <w:rFonts w:ascii="Calibri" w:eastAsia="Calibri" w:hAnsi="Calibri"/>
                <w:b/>
                <w:sz w:val="16"/>
                <w:szCs w:val="16"/>
                <w:lang w:eastAsia="en-US"/>
              </w:rPr>
            </w:pPr>
          </w:p>
        </w:tc>
      </w:tr>
      <w:tr w:rsidR="00C91D23" w:rsidRPr="00EE33E3" w:rsidTr="00250B66">
        <w:trPr>
          <w:trHeight w:val="2207"/>
          <w:jc w:val="center"/>
        </w:trPr>
        <w:tc>
          <w:tcPr>
            <w:tcW w:w="738" w:type="dxa"/>
            <w:shd w:val="clear" w:color="auto" w:fill="E2EFD9"/>
          </w:tcPr>
          <w:p w:rsidR="00C91D23" w:rsidRPr="00EE33E3" w:rsidRDefault="00C91D23" w:rsidP="00250B66">
            <w:pPr>
              <w:spacing w:before="0" w:line="240" w:lineRule="auto"/>
              <w:rPr>
                <w:rFonts w:ascii="Calibri" w:eastAsia="Calibri" w:hAnsi="Calibri"/>
                <w:sz w:val="16"/>
                <w:szCs w:val="16"/>
                <w:lang w:eastAsia="en-US"/>
              </w:rPr>
            </w:pPr>
            <w:proofErr w:type="spellStart"/>
            <w:r w:rsidRPr="00EE33E3">
              <w:rPr>
                <w:rFonts w:ascii="Calibri" w:eastAsia="Calibri" w:hAnsi="Calibri"/>
                <w:sz w:val="16"/>
                <w:szCs w:val="16"/>
                <w:lang w:eastAsia="en-US"/>
              </w:rPr>
              <w:t>Kaeppeli</w:t>
            </w:r>
            <w:proofErr w:type="spellEnd"/>
            <w:r w:rsidRPr="00EE33E3">
              <w:rPr>
                <w:rFonts w:ascii="Calibri" w:eastAsia="Calibri" w:hAnsi="Calibri"/>
                <w:sz w:val="16"/>
                <w:szCs w:val="16"/>
                <w:lang w:eastAsia="en-US"/>
              </w:rPr>
              <w:t xml:space="preserve"> et al., 2020 </w:t>
            </w:r>
            <w:r w:rsidRPr="00EE33E3">
              <w:rPr>
                <w:rFonts w:ascii="Calibri" w:eastAsia="Calibri" w:hAnsi="Calibri"/>
                <w:sz w:val="16"/>
                <w:szCs w:val="16"/>
                <w:lang w:eastAsia="en-US"/>
              </w:rPr>
              <w:fldChar w:fldCharType="begin"/>
            </w:r>
            <w:r>
              <w:rPr>
                <w:rFonts w:ascii="Calibri" w:eastAsia="Calibri" w:hAnsi="Calibri"/>
                <w:sz w:val="16"/>
                <w:szCs w:val="16"/>
                <w:lang w:eastAsia="en-US"/>
              </w:rPr>
              <w:instrText xml:space="preserve"> ADDIN EN.CITE &lt;EndNote&gt;&lt;Cite&gt;&lt;Author&gt;Kaeppeli&lt;/Author&gt;&lt;Year&gt;2020&lt;/Year&gt;&lt;RecNum&gt;459&lt;/RecNum&gt;&lt;DisplayText&gt;[32]&lt;/DisplayText&gt;&lt;record&gt;&lt;rec-number&gt;459&lt;/rec-number&gt;&lt;foreign-keys&gt;&lt;key app="EN" db-id="2t25e92dp5r9vqesffnxxapr20p0sfr9r5et" timestamp="1631711979"&gt;459&lt;/key&gt;&lt;/foreign-keys&gt;&lt;ref-type name="Journal Article"&gt;17&lt;/ref-type&gt;&lt;contributors&gt;&lt;authors&gt;&lt;author&gt;Kaeppeli, Tobias&lt;/author&gt;&lt;author&gt;Rueegg, Marco&lt;/author&gt;&lt;author&gt;Dreher-Hummel, Thomas&lt;/author&gt;&lt;author&gt;Brabrand, Mikkel&lt;/author&gt;&lt;author&gt;Kabell-Nissen, Søren&lt;/author&gt;&lt;author&gt;Carpenter, Christopher R&lt;/author&gt;&lt;author&gt;Bingisser, Roland&lt;/author&gt;&lt;author&gt;Nickel, Christian H&lt;/author&gt;&lt;/authors&gt;&lt;/contributors&gt;&lt;titles&gt;&lt;title&gt;Validation of the clinical frailty scale for prediction of thirty-day mortality in the emergency department&lt;/title&gt;&lt;secondary-title&gt;Annals of emergency medicine&lt;/secondary-title&gt;&lt;/titles&gt;&lt;periodical&gt;&lt;full-title&gt;Annals of Emergency Medicine&lt;/full-title&gt;&lt;/periodical&gt;&lt;pages&gt;291-300&lt;/pages&gt;&lt;volume&gt;76&lt;/volume&gt;&lt;number&gt;3&lt;/number&gt;&lt;dates&gt;&lt;year&gt;2020&lt;/year&gt;&lt;/dates&gt;&lt;isbn&gt;0196-0644&lt;/isbn&gt;&lt;urls&gt;&lt;/urls&gt;&lt;/record&gt;&lt;/Cite&gt;&lt;/EndNote&gt;</w:instrText>
            </w:r>
            <w:r w:rsidRPr="00EE33E3">
              <w:rPr>
                <w:rFonts w:ascii="Calibri" w:eastAsia="Calibri" w:hAnsi="Calibri"/>
                <w:sz w:val="16"/>
                <w:szCs w:val="16"/>
                <w:lang w:eastAsia="en-US"/>
              </w:rPr>
              <w:fldChar w:fldCharType="separate"/>
            </w:r>
            <w:r>
              <w:rPr>
                <w:rFonts w:ascii="Calibri" w:eastAsia="Calibri" w:hAnsi="Calibri"/>
                <w:noProof/>
                <w:sz w:val="16"/>
                <w:szCs w:val="16"/>
                <w:lang w:eastAsia="en-US"/>
              </w:rPr>
              <w:t>[32]</w:t>
            </w:r>
            <w:r w:rsidRPr="00EE33E3">
              <w:rPr>
                <w:rFonts w:ascii="Calibri" w:eastAsia="Calibri" w:hAnsi="Calibri"/>
                <w:sz w:val="16"/>
                <w:szCs w:val="16"/>
                <w:lang w:eastAsia="en-US"/>
              </w:rPr>
              <w:fldChar w:fldCharType="end"/>
            </w:r>
          </w:p>
        </w:tc>
        <w:tc>
          <w:tcPr>
            <w:tcW w:w="918" w:type="dxa"/>
            <w:shd w:val="clear" w:color="auto" w:fill="E2EFD9"/>
          </w:tcPr>
          <w:p w:rsidR="00C91D23" w:rsidRPr="00EE33E3" w:rsidRDefault="00C91D23" w:rsidP="00250B66">
            <w:pPr>
              <w:spacing w:before="0" w:line="240" w:lineRule="auto"/>
              <w:rPr>
                <w:rFonts w:ascii="Calibri" w:eastAsia="Calibri" w:hAnsi="Calibri"/>
                <w:sz w:val="16"/>
                <w:szCs w:val="16"/>
                <w:lang w:eastAsia="en-US"/>
              </w:rPr>
            </w:pPr>
            <w:r w:rsidRPr="00EE33E3">
              <w:rPr>
                <w:rFonts w:ascii="Calibri" w:eastAsia="Calibri" w:hAnsi="Calibri"/>
                <w:sz w:val="16"/>
                <w:szCs w:val="16"/>
                <w:lang w:eastAsia="en-US"/>
              </w:rPr>
              <w:t xml:space="preserve">Switzerland </w:t>
            </w:r>
          </w:p>
        </w:tc>
        <w:tc>
          <w:tcPr>
            <w:tcW w:w="2041" w:type="dxa"/>
            <w:shd w:val="clear" w:color="auto" w:fill="E2EFD9"/>
          </w:tcPr>
          <w:p w:rsidR="00C91D23" w:rsidRPr="00EE33E3" w:rsidRDefault="00C91D23" w:rsidP="00250B66">
            <w:pPr>
              <w:spacing w:before="0" w:line="240" w:lineRule="auto"/>
              <w:rPr>
                <w:rFonts w:ascii="Calibri" w:eastAsia="Calibri" w:hAnsi="Calibri"/>
                <w:color w:val="000000"/>
                <w:sz w:val="16"/>
                <w:szCs w:val="16"/>
                <w:lang w:eastAsia="en-US"/>
              </w:rPr>
            </w:pPr>
            <w:r w:rsidRPr="00EE33E3">
              <w:rPr>
                <w:rFonts w:ascii="Calibri" w:eastAsia="Calibri" w:hAnsi="Calibri"/>
                <w:sz w:val="16"/>
                <w:szCs w:val="16"/>
                <w:lang w:eastAsia="en-US"/>
              </w:rPr>
              <w:t xml:space="preserve">Individuals aged </w:t>
            </w:r>
            <w:r w:rsidRPr="00EE33E3">
              <w:rPr>
                <w:rFonts w:ascii="Calibri" w:eastAsia="Calibri" w:hAnsi="Calibri"/>
                <w:color w:val="000000"/>
                <w:sz w:val="16"/>
                <w:szCs w:val="16"/>
                <w:lang w:eastAsia="en-US"/>
              </w:rPr>
              <w:t>≥65 years attending at the ED of a tertiary care centre during nine weeks period between 18, March 2019 and 20, May 2019.</w:t>
            </w:r>
          </w:p>
          <w:p w:rsidR="00C91D23" w:rsidRPr="00EE33E3" w:rsidRDefault="00C91D23" w:rsidP="00250B66">
            <w:pPr>
              <w:spacing w:before="0" w:line="240" w:lineRule="auto"/>
              <w:rPr>
                <w:rFonts w:ascii="Calibri" w:eastAsia="Calibri" w:hAnsi="Calibri"/>
                <w:sz w:val="16"/>
                <w:szCs w:val="16"/>
                <w:lang w:eastAsia="en-US"/>
              </w:rPr>
            </w:pPr>
          </w:p>
        </w:tc>
        <w:tc>
          <w:tcPr>
            <w:tcW w:w="788" w:type="dxa"/>
            <w:shd w:val="clear" w:color="auto" w:fill="E2EFD9"/>
          </w:tcPr>
          <w:p w:rsidR="00C91D23" w:rsidRPr="00EE33E3" w:rsidRDefault="00C91D23" w:rsidP="00250B66">
            <w:pPr>
              <w:spacing w:before="0" w:line="240" w:lineRule="auto"/>
              <w:rPr>
                <w:rFonts w:ascii="Calibri" w:eastAsia="Calibri" w:hAnsi="Calibri"/>
                <w:sz w:val="16"/>
                <w:szCs w:val="16"/>
                <w:lang w:eastAsia="en-US"/>
              </w:rPr>
            </w:pPr>
            <w:r w:rsidRPr="00EE33E3">
              <w:rPr>
                <w:rFonts w:ascii="Calibri" w:eastAsia="Calibri" w:hAnsi="Calibri"/>
                <w:sz w:val="16"/>
                <w:szCs w:val="16"/>
                <w:lang w:eastAsia="en-US"/>
              </w:rPr>
              <w:t>2,393</w:t>
            </w:r>
          </w:p>
        </w:tc>
        <w:tc>
          <w:tcPr>
            <w:tcW w:w="1248" w:type="dxa"/>
            <w:shd w:val="clear" w:color="auto" w:fill="E2EFD9"/>
          </w:tcPr>
          <w:p w:rsidR="00C91D23" w:rsidRPr="00EE33E3" w:rsidRDefault="00C91D23" w:rsidP="00250B66">
            <w:pPr>
              <w:spacing w:before="0" w:line="240" w:lineRule="auto"/>
              <w:rPr>
                <w:rFonts w:ascii="Calibri" w:eastAsia="Calibri" w:hAnsi="Calibri"/>
                <w:sz w:val="16"/>
                <w:szCs w:val="16"/>
                <w:lang w:eastAsia="en-US"/>
              </w:rPr>
            </w:pPr>
            <w:r w:rsidRPr="00EE33E3">
              <w:rPr>
                <w:rFonts w:ascii="Calibri" w:eastAsia="Calibri" w:hAnsi="Calibri"/>
                <w:sz w:val="16"/>
                <w:szCs w:val="16"/>
                <w:lang w:eastAsia="en-US"/>
              </w:rPr>
              <w:t>CFS 1: 1.5%</w:t>
            </w:r>
          </w:p>
          <w:p w:rsidR="00C91D23" w:rsidRPr="00EE33E3" w:rsidRDefault="00C91D23" w:rsidP="00250B66">
            <w:pPr>
              <w:spacing w:before="0" w:line="240" w:lineRule="auto"/>
              <w:rPr>
                <w:rFonts w:ascii="Calibri" w:eastAsia="Calibri" w:hAnsi="Calibri"/>
                <w:sz w:val="16"/>
                <w:szCs w:val="16"/>
                <w:lang w:eastAsia="en-US"/>
              </w:rPr>
            </w:pPr>
            <w:r w:rsidRPr="00EE33E3">
              <w:rPr>
                <w:rFonts w:ascii="Calibri" w:eastAsia="Calibri" w:hAnsi="Calibri"/>
                <w:sz w:val="16"/>
                <w:szCs w:val="16"/>
                <w:lang w:eastAsia="en-US"/>
              </w:rPr>
              <w:t>CFS 2: 14.5%</w:t>
            </w:r>
          </w:p>
          <w:p w:rsidR="00C91D23" w:rsidRPr="00EE33E3" w:rsidRDefault="00C91D23" w:rsidP="00250B66">
            <w:pPr>
              <w:spacing w:before="0" w:line="240" w:lineRule="auto"/>
              <w:rPr>
                <w:rFonts w:ascii="Calibri" w:eastAsia="Calibri" w:hAnsi="Calibri"/>
                <w:sz w:val="16"/>
                <w:szCs w:val="16"/>
                <w:lang w:eastAsia="en-US"/>
              </w:rPr>
            </w:pPr>
            <w:r w:rsidRPr="00EE33E3">
              <w:rPr>
                <w:rFonts w:ascii="Calibri" w:eastAsia="Calibri" w:hAnsi="Calibri"/>
                <w:sz w:val="16"/>
                <w:szCs w:val="16"/>
                <w:lang w:eastAsia="en-US"/>
              </w:rPr>
              <w:t>CFS 3: 28.4%</w:t>
            </w:r>
          </w:p>
          <w:p w:rsidR="00C91D23" w:rsidRPr="00EE33E3" w:rsidRDefault="00C91D23" w:rsidP="00250B66">
            <w:pPr>
              <w:spacing w:before="0" w:line="240" w:lineRule="auto"/>
              <w:rPr>
                <w:rFonts w:ascii="Calibri" w:eastAsia="Calibri" w:hAnsi="Calibri"/>
                <w:sz w:val="16"/>
                <w:szCs w:val="16"/>
                <w:lang w:eastAsia="en-US"/>
              </w:rPr>
            </w:pPr>
            <w:r w:rsidRPr="00EE33E3">
              <w:rPr>
                <w:rFonts w:ascii="Calibri" w:eastAsia="Calibri" w:hAnsi="Calibri"/>
                <w:sz w:val="16"/>
                <w:szCs w:val="16"/>
                <w:lang w:eastAsia="en-US"/>
              </w:rPr>
              <w:t>CFS 4: 18.8%</w:t>
            </w:r>
          </w:p>
          <w:p w:rsidR="00C91D23" w:rsidRPr="00EE33E3" w:rsidRDefault="00C91D23" w:rsidP="00250B66">
            <w:pPr>
              <w:spacing w:before="0" w:line="240" w:lineRule="auto"/>
              <w:rPr>
                <w:rFonts w:ascii="Calibri" w:eastAsia="Calibri" w:hAnsi="Calibri"/>
                <w:sz w:val="16"/>
                <w:szCs w:val="16"/>
                <w:lang w:eastAsia="en-US"/>
              </w:rPr>
            </w:pPr>
            <w:r w:rsidRPr="00EE33E3">
              <w:rPr>
                <w:rFonts w:ascii="Calibri" w:eastAsia="Calibri" w:hAnsi="Calibri"/>
                <w:sz w:val="16"/>
                <w:szCs w:val="16"/>
                <w:lang w:eastAsia="en-US"/>
              </w:rPr>
              <w:t>CFS 5: 12.5%</w:t>
            </w:r>
          </w:p>
          <w:p w:rsidR="00C91D23" w:rsidRPr="00EE33E3" w:rsidRDefault="00C91D23" w:rsidP="00250B66">
            <w:pPr>
              <w:spacing w:before="0" w:line="240" w:lineRule="auto"/>
              <w:rPr>
                <w:rFonts w:ascii="Calibri" w:eastAsia="Calibri" w:hAnsi="Calibri"/>
                <w:sz w:val="16"/>
                <w:szCs w:val="16"/>
                <w:lang w:eastAsia="en-US"/>
              </w:rPr>
            </w:pPr>
            <w:r w:rsidRPr="00EE33E3">
              <w:rPr>
                <w:rFonts w:ascii="Calibri" w:eastAsia="Calibri" w:hAnsi="Calibri"/>
                <w:sz w:val="16"/>
                <w:szCs w:val="16"/>
                <w:lang w:eastAsia="en-US"/>
              </w:rPr>
              <w:t>CFS 6: 10.4%</w:t>
            </w:r>
          </w:p>
          <w:p w:rsidR="00C91D23" w:rsidRPr="00EE33E3" w:rsidRDefault="00C91D23" w:rsidP="00250B66">
            <w:pPr>
              <w:spacing w:before="0" w:line="240" w:lineRule="auto"/>
              <w:rPr>
                <w:rFonts w:ascii="Calibri" w:eastAsia="Calibri" w:hAnsi="Calibri"/>
                <w:sz w:val="16"/>
                <w:szCs w:val="16"/>
                <w:lang w:eastAsia="en-US"/>
              </w:rPr>
            </w:pPr>
            <w:r w:rsidRPr="00EE33E3">
              <w:rPr>
                <w:rFonts w:ascii="Calibri" w:eastAsia="Calibri" w:hAnsi="Calibri"/>
                <w:sz w:val="16"/>
                <w:szCs w:val="16"/>
                <w:lang w:eastAsia="en-US"/>
              </w:rPr>
              <w:t>CFS 7: 7.8%</w:t>
            </w:r>
          </w:p>
          <w:p w:rsidR="00C91D23" w:rsidRPr="00EE33E3" w:rsidRDefault="00C91D23" w:rsidP="00250B66">
            <w:pPr>
              <w:spacing w:before="0" w:line="240" w:lineRule="auto"/>
              <w:rPr>
                <w:rFonts w:ascii="Calibri" w:eastAsia="Calibri" w:hAnsi="Calibri"/>
                <w:sz w:val="16"/>
                <w:szCs w:val="16"/>
                <w:lang w:eastAsia="en-US"/>
              </w:rPr>
            </w:pPr>
            <w:r w:rsidRPr="00EE33E3">
              <w:rPr>
                <w:rFonts w:ascii="Calibri" w:eastAsia="Calibri" w:hAnsi="Calibri"/>
                <w:sz w:val="16"/>
                <w:szCs w:val="16"/>
                <w:lang w:eastAsia="en-US"/>
              </w:rPr>
              <w:t>CFS 8: 5.3%</w:t>
            </w:r>
          </w:p>
          <w:p w:rsidR="00C91D23" w:rsidRPr="00EE33E3" w:rsidRDefault="00C91D23" w:rsidP="00250B66">
            <w:pPr>
              <w:spacing w:before="0" w:line="240" w:lineRule="auto"/>
              <w:rPr>
                <w:rFonts w:ascii="Calibri" w:eastAsia="Calibri" w:hAnsi="Calibri"/>
                <w:sz w:val="16"/>
                <w:szCs w:val="16"/>
                <w:lang w:eastAsia="en-US"/>
              </w:rPr>
            </w:pPr>
            <w:r w:rsidRPr="00EE33E3">
              <w:rPr>
                <w:rFonts w:ascii="Calibri" w:eastAsia="Calibri" w:hAnsi="Calibri"/>
                <w:sz w:val="16"/>
                <w:szCs w:val="16"/>
                <w:lang w:eastAsia="en-US"/>
              </w:rPr>
              <w:t>CFS 9: 0.7% (excluded from analyses)</w:t>
            </w:r>
          </w:p>
        </w:tc>
        <w:tc>
          <w:tcPr>
            <w:tcW w:w="2002" w:type="dxa"/>
            <w:shd w:val="clear" w:color="auto" w:fill="E2EFD9"/>
          </w:tcPr>
          <w:p w:rsidR="00C91D23" w:rsidRPr="00EE33E3" w:rsidRDefault="00C91D23" w:rsidP="00250B66">
            <w:pPr>
              <w:spacing w:before="0" w:line="240" w:lineRule="auto"/>
              <w:rPr>
                <w:rFonts w:ascii="Calibri" w:eastAsia="Calibri" w:hAnsi="Calibri"/>
                <w:b/>
                <w:sz w:val="16"/>
                <w:szCs w:val="16"/>
                <w:lang w:eastAsia="en-US"/>
              </w:rPr>
            </w:pPr>
            <w:r w:rsidRPr="00EE33E3">
              <w:rPr>
                <w:rFonts w:ascii="Calibri" w:eastAsia="Calibri" w:hAnsi="Calibri"/>
                <w:b/>
                <w:sz w:val="16"/>
                <w:szCs w:val="16"/>
                <w:lang w:eastAsia="en-US"/>
              </w:rPr>
              <w:t>Mortality</w:t>
            </w:r>
          </w:p>
          <w:p w:rsidR="00C91D23" w:rsidRPr="00EE33E3" w:rsidRDefault="00C91D23" w:rsidP="00250B66">
            <w:pPr>
              <w:spacing w:before="0" w:line="240" w:lineRule="auto"/>
              <w:rPr>
                <w:rFonts w:ascii="Calibri" w:eastAsia="Calibri" w:hAnsi="Calibri"/>
                <w:b/>
                <w:sz w:val="16"/>
                <w:szCs w:val="16"/>
                <w:lang w:eastAsia="en-US"/>
              </w:rPr>
            </w:pPr>
            <w:r w:rsidRPr="00EE33E3">
              <w:rPr>
                <w:rFonts w:ascii="Calibri" w:eastAsia="Calibri" w:hAnsi="Calibri"/>
                <w:b/>
                <w:sz w:val="16"/>
                <w:szCs w:val="16"/>
                <w:lang w:eastAsia="en-US"/>
              </w:rPr>
              <w:t>Adjusted HR (95% CI):</w:t>
            </w:r>
          </w:p>
          <w:p w:rsidR="00C91D23" w:rsidRPr="00EE33E3" w:rsidRDefault="00C91D23" w:rsidP="00250B66">
            <w:pPr>
              <w:spacing w:before="0" w:line="240" w:lineRule="auto"/>
              <w:rPr>
                <w:rFonts w:ascii="Calibri" w:eastAsia="Calibri" w:hAnsi="Calibri"/>
                <w:sz w:val="16"/>
                <w:szCs w:val="16"/>
                <w:lang w:eastAsia="en-US"/>
              </w:rPr>
            </w:pPr>
            <w:r w:rsidRPr="00EE33E3">
              <w:rPr>
                <w:rFonts w:ascii="Calibri" w:eastAsia="Calibri" w:hAnsi="Calibri"/>
                <w:sz w:val="16"/>
                <w:szCs w:val="16"/>
                <w:lang w:eastAsia="en-US"/>
              </w:rPr>
              <w:t>CFS 1-4: 1.0</w:t>
            </w:r>
          </w:p>
          <w:p w:rsidR="00C91D23" w:rsidRPr="00EE33E3" w:rsidRDefault="00C91D23" w:rsidP="00250B66">
            <w:pPr>
              <w:spacing w:before="0" w:line="240" w:lineRule="auto"/>
              <w:rPr>
                <w:rFonts w:ascii="Calibri" w:eastAsia="Calibri" w:hAnsi="Calibri"/>
                <w:sz w:val="16"/>
                <w:szCs w:val="16"/>
                <w:lang w:eastAsia="en-US"/>
              </w:rPr>
            </w:pPr>
            <w:r w:rsidRPr="00EE33E3">
              <w:rPr>
                <w:rFonts w:ascii="Calibri" w:eastAsia="Calibri" w:hAnsi="Calibri"/>
                <w:sz w:val="16"/>
                <w:szCs w:val="16"/>
                <w:lang w:eastAsia="en-US"/>
              </w:rPr>
              <w:t>CFS 5: 4.04 (2.17-7.55)</w:t>
            </w:r>
          </w:p>
          <w:p w:rsidR="00C91D23" w:rsidRPr="00EE33E3" w:rsidRDefault="00C91D23" w:rsidP="00250B66">
            <w:pPr>
              <w:spacing w:before="0" w:line="240" w:lineRule="auto"/>
              <w:rPr>
                <w:rFonts w:ascii="Calibri" w:eastAsia="Calibri" w:hAnsi="Calibri"/>
                <w:sz w:val="16"/>
                <w:szCs w:val="16"/>
                <w:lang w:eastAsia="en-US"/>
              </w:rPr>
            </w:pPr>
            <w:r w:rsidRPr="00EE33E3">
              <w:rPr>
                <w:rFonts w:ascii="Calibri" w:eastAsia="Calibri" w:hAnsi="Calibri"/>
                <w:sz w:val="16"/>
                <w:szCs w:val="16"/>
                <w:lang w:eastAsia="en-US"/>
              </w:rPr>
              <w:t>CFS 6: 5.99 (3.32-10.82)</w:t>
            </w:r>
          </w:p>
          <w:p w:rsidR="00C91D23" w:rsidRPr="00EE33E3" w:rsidRDefault="00C91D23" w:rsidP="00250B66">
            <w:pPr>
              <w:spacing w:before="0" w:line="240" w:lineRule="auto"/>
              <w:rPr>
                <w:rFonts w:ascii="Calibri" w:eastAsia="Calibri" w:hAnsi="Calibri"/>
                <w:sz w:val="16"/>
                <w:szCs w:val="16"/>
                <w:lang w:eastAsia="en-US"/>
              </w:rPr>
            </w:pPr>
            <w:r w:rsidRPr="00EE33E3">
              <w:rPr>
                <w:rFonts w:ascii="Calibri" w:eastAsia="Calibri" w:hAnsi="Calibri"/>
                <w:sz w:val="16"/>
                <w:szCs w:val="16"/>
                <w:lang w:eastAsia="en-US"/>
              </w:rPr>
              <w:t>CFS 7-8: 13.4 (7.46-20.27)</w:t>
            </w:r>
          </w:p>
          <w:p w:rsidR="00C91D23" w:rsidRPr="00EE33E3" w:rsidRDefault="00C91D23" w:rsidP="00250B66">
            <w:pPr>
              <w:spacing w:before="0" w:line="240" w:lineRule="auto"/>
              <w:rPr>
                <w:rFonts w:ascii="Calibri" w:eastAsia="Calibri" w:hAnsi="Calibri"/>
                <w:b/>
                <w:sz w:val="16"/>
                <w:szCs w:val="16"/>
                <w:lang w:eastAsia="en-US"/>
              </w:rPr>
            </w:pPr>
          </w:p>
        </w:tc>
        <w:tc>
          <w:tcPr>
            <w:tcW w:w="1749" w:type="dxa"/>
            <w:shd w:val="clear" w:color="auto" w:fill="E2EFD9"/>
          </w:tcPr>
          <w:p w:rsidR="00C91D23" w:rsidRPr="00EE33E3" w:rsidRDefault="00C91D23" w:rsidP="00250B66">
            <w:pPr>
              <w:spacing w:before="0" w:line="240" w:lineRule="auto"/>
              <w:rPr>
                <w:rFonts w:ascii="Calibri" w:eastAsia="Calibri" w:hAnsi="Calibri"/>
                <w:b/>
                <w:sz w:val="16"/>
                <w:szCs w:val="16"/>
                <w:lang w:eastAsia="en-US"/>
              </w:rPr>
            </w:pPr>
            <w:r w:rsidRPr="00EE33E3">
              <w:rPr>
                <w:rFonts w:ascii="Calibri" w:eastAsia="Calibri" w:hAnsi="Calibri"/>
                <w:b/>
                <w:sz w:val="16"/>
                <w:szCs w:val="16"/>
                <w:lang w:eastAsia="en-US"/>
              </w:rPr>
              <w:t>30-day mortality</w:t>
            </w:r>
          </w:p>
          <w:p w:rsidR="00C91D23" w:rsidRPr="00EE33E3" w:rsidRDefault="00C91D23" w:rsidP="00250B66">
            <w:pPr>
              <w:spacing w:before="0" w:line="240" w:lineRule="auto"/>
              <w:rPr>
                <w:rFonts w:ascii="Calibri" w:eastAsia="Calibri" w:hAnsi="Calibri"/>
                <w:b/>
                <w:sz w:val="16"/>
                <w:szCs w:val="16"/>
                <w:lang w:eastAsia="en-US"/>
              </w:rPr>
            </w:pPr>
            <w:r w:rsidRPr="00EE33E3">
              <w:rPr>
                <w:rFonts w:ascii="Calibri" w:eastAsia="Calibri" w:hAnsi="Calibri"/>
                <w:b/>
                <w:sz w:val="16"/>
                <w:szCs w:val="16"/>
                <w:lang w:eastAsia="en-US"/>
              </w:rPr>
              <w:t>Adjusted OR (95% CI):</w:t>
            </w:r>
          </w:p>
          <w:p w:rsidR="00C91D23" w:rsidRPr="00EE33E3" w:rsidRDefault="00C91D23" w:rsidP="00250B66">
            <w:pPr>
              <w:spacing w:before="0" w:line="240" w:lineRule="auto"/>
              <w:rPr>
                <w:rFonts w:ascii="Calibri" w:eastAsia="Calibri" w:hAnsi="Calibri"/>
                <w:sz w:val="16"/>
                <w:szCs w:val="16"/>
                <w:lang w:eastAsia="en-US"/>
              </w:rPr>
            </w:pPr>
            <w:r w:rsidRPr="00EE33E3">
              <w:rPr>
                <w:rFonts w:ascii="Calibri" w:eastAsia="Calibri" w:hAnsi="Calibri"/>
                <w:sz w:val="16"/>
                <w:szCs w:val="16"/>
                <w:lang w:eastAsia="en-US"/>
              </w:rPr>
              <w:t>CFS 1-4: 1.0</w:t>
            </w:r>
          </w:p>
          <w:p w:rsidR="00C91D23" w:rsidRPr="00EE33E3" w:rsidRDefault="00C91D23" w:rsidP="00250B66">
            <w:pPr>
              <w:spacing w:before="0" w:line="240" w:lineRule="auto"/>
              <w:rPr>
                <w:rFonts w:ascii="Calibri" w:eastAsia="Calibri" w:hAnsi="Calibri"/>
                <w:sz w:val="16"/>
                <w:szCs w:val="16"/>
                <w:lang w:eastAsia="en-US"/>
              </w:rPr>
            </w:pPr>
            <w:r w:rsidRPr="00EE33E3">
              <w:rPr>
                <w:rFonts w:ascii="Calibri" w:eastAsia="Calibri" w:hAnsi="Calibri"/>
                <w:sz w:val="16"/>
                <w:szCs w:val="16"/>
                <w:lang w:eastAsia="en-US"/>
              </w:rPr>
              <w:t>CFS 5: 4.12 (2.15-7.82)</w:t>
            </w:r>
          </w:p>
          <w:p w:rsidR="00C91D23" w:rsidRPr="00EE33E3" w:rsidRDefault="00C91D23" w:rsidP="00250B66">
            <w:pPr>
              <w:spacing w:before="0" w:line="240" w:lineRule="auto"/>
              <w:rPr>
                <w:rFonts w:ascii="Calibri" w:eastAsia="Calibri" w:hAnsi="Calibri"/>
                <w:sz w:val="16"/>
                <w:szCs w:val="16"/>
                <w:lang w:eastAsia="en-US"/>
              </w:rPr>
            </w:pPr>
            <w:r w:rsidRPr="00EE33E3">
              <w:rPr>
                <w:rFonts w:ascii="Calibri" w:eastAsia="Calibri" w:hAnsi="Calibri"/>
                <w:sz w:val="16"/>
                <w:szCs w:val="16"/>
                <w:lang w:eastAsia="en-US"/>
              </w:rPr>
              <w:t>CFS 6: 6.24 (3.38-11.57)</w:t>
            </w:r>
          </w:p>
          <w:p w:rsidR="00C91D23" w:rsidRPr="00EE33E3" w:rsidRDefault="00C91D23" w:rsidP="00250B66">
            <w:pPr>
              <w:spacing w:before="0" w:line="240" w:lineRule="auto"/>
              <w:rPr>
                <w:rFonts w:ascii="Calibri" w:eastAsia="Calibri" w:hAnsi="Calibri"/>
                <w:sz w:val="16"/>
                <w:szCs w:val="16"/>
                <w:lang w:eastAsia="en-US"/>
              </w:rPr>
            </w:pPr>
            <w:r w:rsidRPr="00EE33E3">
              <w:rPr>
                <w:rFonts w:ascii="Calibri" w:eastAsia="Calibri" w:hAnsi="Calibri"/>
                <w:sz w:val="16"/>
                <w:szCs w:val="16"/>
                <w:lang w:eastAsia="en-US"/>
              </w:rPr>
              <w:t>CFS 7-8: 12.3 (8.07-22.85)</w:t>
            </w:r>
          </w:p>
          <w:p w:rsidR="00C91D23" w:rsidRPr="00EE33E3" w:rsidRDefault="00C91D23" w:rsidP="00250B66">
            <w:pPr>
              <w:spacing w:before="0" w:line="240" w:lineRule="auto"/>
              <w:rPr>
                <w:rFonts w:ascii="Calibri" w:eastAsia="Calibri" w:hAnsi="Calibri"/>
                <w:b/>
                <w:sz w:val="16"/>
                <w:szCs w:val="16"/>
                <w:lang w:eastAsia="en-US"/>
              </w:rPr>
            </w:pPr>
            <w:r w:rsidRPr="00EE33E3">
              <w:rPr>
                <w:rFonts w:ascii="Calibri" w:eastAsia="Calibri" w:hAnsi="Calibri"/>
                <w:b/>
                <w:sz w:val="16"/>
                <w:szCs w:val="16"/>
                <w:lang w:eastAsia="en-US"/>
              </w:rPr>
              <w:t>AUC (95% CI):</w:t>
            </w:r>
          </w:p>
          <w:p w:rsidR="00C91D23" w:rsidRPr="00EE33E3" w:rsidRDefault="00C91D23" w:rsidP="00250B66">
            <w:pPr>
              <w:spacing w:before="0" w:line="240" w:lineRule="auto"/>
              <w:rPr>
                <w:rFonts w:ascii="Calibri" w:eastAsia="Calibri" w:hAnsi="Calibri"/>
                <w:sz w:val="16"/>
                <w:szCs w:val="16"/>
                <w:lang w:eastAsia="en-US"/>
              </w:rPr>
            </w:pPr>
            <w:r w:rsidRPr="00EE33E3">
              <w:rPr>
                <w:rFonts w:ascii="Calibri" w:eastAsia="Calibri" w:hAnsi="Calibri"/>
                <w:sz w:val="16"/>
                <w:szCs w:val="16"/>
                <w:lang w:eastAsia="en-US"/>
              </w:rPr>
              <w:t>CFS: 0.81 (0.77-0.85)</w:t>
            </w:r>
          </w:p>
          <w:p w:rsidR="00C91D23" w:rsidRPr="00EE33E3" w:rsidRDefault="00C91D23" w:rsidP="00250B66">
            <w:pPr>
              <w:spacing w:before="0" w:line="240" w:lineRule="auto"/>
              <w:rPr>
                <w:rFonts w:ascii="Calibri" w:eastAsia="Calibri" w:hAnsi="Calibri"/>
                <w:sz w:val="16"/>
                <w:szCs w:val="16"/>
                <w:lang w:eastAsia="en-US"/>
              </w:rPr>
            </w:pPr>
          </w:p>
          <w:p w:rsidR="00C91D23" w:rsidRPr="00EE33E3" w:rsidRDefault="00C91D23" w:rsidP="00250B66">
            <w:pPr>
              <w:spacing w:before="0" w:line="240" w:lineRule="auto"/>
              <w:rPr>
                <w:rFonts w:ascii="Calibri" w:eastAsia="Calibri" w:hAnsi="Calibri"/>
                <w:sz w:val="16"/>
                <w:szCs w:val="16"/>
                <w:lang w:eastAsia="en-US"/>
              </w:rPr>
            </w:pPr>
          </w:p>
          <w:p w:rsidR="00C91D23" w:rsidRPr="00EE33E3" w:rsidRDefault="00C91D23" w:rsidP="00250B66">
            <w:pPr>
              <w:spacing w:before="0" w:line="240" w:lineRule="auto"/>
              <w:rPr>
                <w:rFonts w:ascii="Calibri" w:eastAsia="Calibri" w:hAnsi="Calibri"/>
                <w:sz w:val="16"/>
                <w:szCs w:val="16"/>
                <w:lang w:eastAsia="en-US"/>
              </w:rPr>
            </w:pPr>
          </w:p>
        </w:tc>
        <w:tc>
          <w:tcPr>
            <w:tcW w:w="1737" w:type="dxa"/>
            <w:shd w:val="clear" w:color="auto" w:fill="E2EFD9"/>
          </w:tcPr>
          <w:p w:rsidR="00C91D23" w:rsidRPr="00EE33E3" w:rsidRDefault="00C91D23" w:rsidP="00250B66">
            <w:pPr>
              <w:spacing w:before="0" w:line="240" w:lineRule="auto"/>
              <w:rPr>
                <w:rFonts w:ascii="Calibri" w:eastAsia="Calibri" w:hAnsi="Calibri"/>
                <w:b/>
                <w:sz w:val="16"/>
                <w:szCs w:val="16"/>
                <w:lang w:eastAsia="en-US"/>
              </w:rPr>
            </w:pPr>
            <w:r w:rsidRPr="00EE33E3">
              <w:rPr>
                <w:rFonts w:ascii="Calibri" w:eastAsia="Calibri" w:hAnsi="Calibri"/>
                <w:b/>
                <w:sz w:val="16"/>
                <w:szCs w:val="16"/>
                <w:lang w:eastAsia="en-US"/>
              </w:rPr>
              <w:t>ICU admission</w:t>
            </w:r>
          </w:p>
          <w:p w:rsidR="00C91D23" w:rsidRPr="00EE33E3" w:rsidRDefault="00C91D23" w:rsidP="00250B66">
            <w:pPr>
              <w:spacing w:before="0" w:line="240" w:lineRule="auto"/>
              <w:rPr>
                <w:rFonts w:ascii="Calibri" w:eastAsia="Calibri" w:hAnsi="Calibri"/>
                <w:b/>
                <w:sz w:val="16"/>
                <w:szCs w:val="16"/>
                <w:lang w:eastAsia="en-US"/>
              </w:rPr>
            </w:pPr>
            <w:r w:rsidRPr="00EE33E3">
              <w:rPr>
                <w:rFonts w:ascii="Calibri" w:eastAsia="Calibri" w:hAnsi="Calibri"/>
                <w:b/>
                <w:sz w:val="16"/>
                <w:szCs w:val="16"/>
                <w:lang w:eastAsia="en-US"/>
              </w:rPr>
              <w:t>Adjusted OR (95% CI):</w:t>
            </w:r>
          </w:p>
          <w:p w:rsidR="00C91D23" w:rsidRPr="00EE33E3" w:rsidRDefault="00C91D23" w:rsidP="00250B66">
            <w:pPr>
              <w:spacing w:before="0" w:line="240" w:lineRule="auto"/>
              <w:rPr>
                <w:rFonts w:ascii="Calibri" w:eastAsia="Calibri" w:hAnsi="Calibri"/>
                <w:sz w:val="16"/>
                <w:szCs w:val="16"/>
                <w:lang w:eastAsia="en-US"/>
              </w:rPr>
            </w:pPr>
            <w:r w:rsidRPr="00EE33E3">
              <w:rPr>
                <w:rFonts w:ascii="Calibri" w:eastAsia="Calibri" w:hAnsi="Calibri"/>
                <w:sz w:val="16"/>
                <w:szCs w:val="16"/>
                <w:lang w:eastAsia="en-US"/>
              </w:rPr>
              <w:t>CFS 1-4: 1.0</w:t>
            </w:r>
          </w:p>
          <w:p w:rsidR="00C91D23" w:rsidRPr="00EE33E3" w:rsidRDefault="00C91D23" w:rsidP="00250B66">
            <w:pPr>
              <w:spacing w:before="0" w:line="240" w:lineRule="auto"/>
              <w:rPr>
                <w:rFonts w:ascii="Calibri" w:eastAsia="Calibri" w:hAnsi="Calibri"/>
                <w:sz w:val="16"/>
                <w:szCs w:val="16"/>
                <w:lang w:eastAsia="en-US"/>
              </w:rPr>
            </w:pPr>
            <w:r w:rsidRPr="00EE33E3">
              <w:rPr>
                <w:rFonts w:ascii="Calibri" w:eastAsia="Calibri" w:hAnsi="Calibri"/>
                <w:sz w:val="16"/>
                <w:szCs w:val="16"/>
                <w:lang w:eastAsia="en-US"/>
              </w:rPr>
              <w:t>CFS 5: 1.22 (</w:t>
            </w:r>
            <w:r w:rsidRPr="00EE33E3">
              <w:rPr>
                <w:rFonts w:ascii="AdvTT7169e447" w:eastAsia="Calibri" w:hAnsi="AdvTT7169e447" w:cs="AdvTT7169e447"/>
                <w:sz w:val="16"/>
                <w:szCs w:val="16"/>
                <w:lang w:eastAsia="en-US"/>
              </w:rPr>
              <w:t>0.71</w:t>
            </w:r>
            <w:r w:rsidRPr="00EE33E3">
              <w:rPr>
                <w:rFonts w:ascii="AdvTT7169e447+20" w:eastAsia="Calibri" w:hAnsi="AdvTT7169e447+20" w:cs="AdvTT7169e447+20"/>
                <w:sz w:val="16"/>
                <w:szCs w:val="16"/>
                <w:lang w:eastAsia="en-US"/>
              </w:rPr>
              <w:t>–</w:t>
            </w:r>
            <w:r w:rsidRPr="00EE33E3">
              <w:rPr>
                <w:rFonts w:ascii="AdvTT7169e447" w:eastAsia="Calibri" w:hAnsi="AdvTT7169e447" w:cs="AdvTT7169e447"/>
                <w:sz w:val="16"/>
                <w:szCs w:val="16"/>
                <w:lang w:eastAsia="en-US"/>
              </w:rPr>
              <w:t>2.01</w:t>
            </w:r>
            <w:r w:rsidRPr="00EE33E3">
              <w:rPr>
                <w:rFonts w:ascii="Calibri" w:eastAsia="Calibri" w:hAnsi="Calibri"/>
                <w:sz w:val="16"/>
                <w:szCs w:val="16"/>
                <w:lang w:eastAsia="en-US"/>
              </w:rPr>
              <w:t>)</w:t>
            </w:r>
          </w:p>
          <w:p w:rsidR="00C91D23" w:rsidRPr="00EE33E3" w:rsidRDefault="00C91D23" w:rsidP="00250B66">
            <w:pPr>
              <w:spacing w:before="0" w:line="240" w:lineRule="auto"/>
              <w:rPr>
                <w:rFonts w:ascii="Calibri" w:eastAsia="Calibri" w:hAnsi="Calibri"/>
                <w:sz w:val="16"/>
                <w:szCs w:val="16"/>
                <w:lang w:eastAsia="en-US"/>
              </w:rPr>
            </w:pPr>
            <w:r w:rsidRPr="00EE33E3">
              <w:rPr>
                <w:rFonts w:ascii="Calibri" w:eastAsia="Calibri" w:hAnsi="Calibri"/>
                <w:sz w:val="16"/>
                <w:szCs w:val="16"/>
                <w:lang w:eastAsia="en-US"/>
              </w:rPr>
              <w:t>CFS 6: 2.72 (</w:t>
            </w:r>
            <w:r w:rsidRPr="00EE33E3">
              <w:rPr>
                <w:rFonts w:ascii="AdvTT7169e447" w:eastAsia="Calibri" w:hAnsi="AdvTT7169e447" w:cs="AdvTT7169e447"/>
                <w:sz w:val="16"/>
                <w:szCs w:val="16"/>
                <w:lang w:eastAsia="en-US"/>
              </w:rPr>
              <w:t>1.74</w:t>
            </w:r>
            <w:r w:rsidRPr="00EE33E3">
              <w:rPr>
                <w:rFonts w:ascii="AdvTT7169e447+20" w:eastAsia="Calibri" w:hAnsi="AdvTT7169e447+20" w:cs="AdvTT7169e447+20"/>
                <w:sz w:val="16"/>
                <w:szCs w:val="16"/>
                <w:lang w:eastAsia="en-US"/>
              </w:rPr>
              <w:t>–</w:t>
            </w:r>
            <w:r w:rsidRPr="00EE33E3">
              <w:rPr>
                <w:rFonts w:ascii="AdvTT7169e447" w:eastAsia="Calibri" w:hAnsi="AdvTT7169e447" w:cs="AdvTT7169e447"/>
                <w:sz w:val="16"/>
                <w:szCs w:val="16"/>
                <w:lang w:eastAsia="en-US"/>
              </w:rPr>
              <w:t>4.19</w:t>
            </w:r>
            <w:r w:rsidRPr="00EE33E3">
              <w:rPr>
                <w:rFonts w:ascii="Calibri" w:eastAsia="Calibri" w:hAnsi="Calibri"/>
                <w:sz w:val="16"/>
                <w:szCs w:val="16"/>
                <w:lang w:eastAsia="en-US"/>
              </w:rPr>
              <w:t>)</w:t>
            </w:r>
          </w:p>
          <w:p w:rsidR="00C91D23" w:rsidRPr="00EE33E3" w:rsidRDefault="00C91D23" w:rsidP="00250B66">
            <w:pPr>
              <w:spacing w:before="0" w:line="240" w:lineRule="auto"/>
              <w:rPr>
                <w:rFonts w:ascii="Calibri" w:eastAsia="Calibri" w:hAnsi="Calibri"/>
                <w:sz w:val="16"/>
                <w:szCs w:val="16"/>
                <w:lang w:eastAsia="en-US"/>
              </w:rPr>
            </w:pPr>
            <w:r w:rsidRPr="00EE33E3">
              <w:rPr>
                <w:rFonts w:ascii="Calibri" w:eastAsia="Calibri" w:hAnsi="Calibri"/>
                <w:sz w:val="16"/>
                <w:szCs w:val="16"/>
                <w:lang w:eastAsia="en-US"/>
              </w:rPr>
              <w:t>CFS 7-8: 3.73 (</w:t>
            </w:r>
            <w:r w:rsidRPr="00EE33E3">
              <w:rPr>
                <w:rFonts w:ascii="AdvTT7169e447" w:eastAsia="Calibri" w:hAnsi="AdvTT7169e447" w:cs="AdvTT7169e447"/>
                <w:sz w:val="16"/>
                <w:szCs w:val="16"/>
                <w:lang w:eastAsia="en-US"/>
              </w:rPr>
              <w:t>2.57</w:t>
            </w:r>
            <w:r w:rsidRPr="00EE33E3">
              <w:rPr>
                <w:rFonts w:ascii="AdvTT7169e447+20" w:eastAsia="Calibri" w:hAnsi="AdvTT7169e447+20" w:cs="AdvTT7169e447+20"/>
                <w:sz w:val="16"/>
                <w:szCs w:val="16"/>
                <w:lang w:eastAsia="en-US"/>
              </w:rPr>
              <w:t>–</w:t>
            </w:r>
            <w:r w:rsidRPr="00EE33E3">
              <w:rPr>
                <w:rFonts w:ascii="AdvTT7169e447" w:eastAsia="Calibri" w:hAnsi="AdvTT7169e447" w:cs="AdvTT7169e447"/>
                <w:sz w:val="16"/>
                <w:szCs w:val="16"/>
                <w:lang w:eastAsia="en-US"/>
              </w:rPr>
              <w:t>5.37</w:t>
            </w:r>
            <w:r w:rsidRPr="00EE33E3">
              <w:rPr>
                <w:rFonts w:ascii="Calibri" w:eastAsia="Calibri" w:hAnsi="Calibri"/>
                <w:sz w:val="16"/>
                <w:szCs w:val="16"/>
                <w:lang w:eastAsia="en-US"/>
              </w:rPr>
              <w:t>)</w:t>
            </w:r>
          </w:p>
          <w:p w:rsidR="00C91D23" w:rsidRPr="00EE33E3" w:rsidRDefault="00C91D23" w:rsidP="00250B66">
            <w:pPr>
              <w:spacing w:before="0" w:line="240" w:lineRule="auto"/>
              <w:rPr>
                <w:rFonts w:ascii="Calibri" w:eastAsia="Calibri" w:hAnsi="Calibri"/>
                <w:b/>
                <w:sz w:val="16"/>
                <w:szCs w:val="16"/>
                <w:lang w:eastAsia="en-US"/>
              </w:rPr>
            </w:pPr>
            <w:r w:rsidRPr="00EE33E3">
              <w:rPr>
                <w:rFonts w:ascii="Calibri" w:eastAsia="Calibri" w:hAnsi="Calibri"/>
                <w:b/>
                <w:sz w:val="16"/>
                <w:szCs w:val="16"/>
                <w:lang w:eastAsia="en-US"/>
              </w:rPr>
              <w:t>AUC (95% CI):</w:t>
            </w:r>
          </w:p>
          <w:p w:rsidR="00C91D23" w:rsidRPr="00EE33E3" w:rsidRDefault="00C91D23" w:rsidP="00250B66">
            <w:pPr>
              <w:spacing w:before="0" w:line="240" w:lineRule="auto"/>
              <w:rPr>
                <w:rFonts w:ascii="Calibri" w:eastAsia="Calibri" w:hAnsi="Calibri"/>
                <w:sz w:val="16"/>
                <w:szCs w:val="16"/>
                <w:lang w:eastAsia="en-US"/>
              </w:rPr>
            </w:pPr>
            <w:r w:rsidRPr="00EE33E3">
              <w:rPr>
                <w:rFonts w:ascii="Calibri" w:eastAsia="Calibri" w:hAnsi="Calibri"/>
                <w:sz w:val="16"/>
                <w:szCs w:val="16"/>
                <w:lang w:eastAsia="en-US"/>
              </w:rPr>
              <w:t>CFS: 0.69 (0.66-0.73)</w:t>
            </w:r>
          </w:p>
        </w:tc>
        <w:tc>
          <w:tcPr>
            <w:tcW w:w="1746" w:type="dxa"/>
            <w:shd w:val="clear" w:color="auto" w:fill="E2EFD9"/>
          </w:tcPr>
          <w:p w:rsidR="00C91D23" w:rsidRPr="00EE33E3" w:rsidRDefault="00C91D23" w:rsidP="00250B66">
            <w:pPr>
              <w:spacing w:before="0" w:line="240" w:lineRule="auto"/>
              <w:rPr>
                <w:rFonts w:ascii="Calibri" w:eastAsia="Calibri" w:hAnsi="Calibri"/>
                <w:b/>
                <w:sz w:val="16"/>
                <w:szCs w:val="16"/>
                <w:lang w:eastAsia="en-US"/>
              </w:rPr>
            </w:pPr>
            <w:r w:rsidRPr="00EE33E3">
              <w:rPr>
                <w:rFonts w:ascii="Calibri" w:eastAsia="Calibri" w:hAnsi="Calibri"/>
                <w:b/>
                <w:sz w:val="16"/>
                <w:szCs w:val="16"/>
                <w:lang w:eastAsia="en-US"/>
              </w:rPr>
              <w:t>Hospitalisation</w:t>
            </w:r>
          </w:p>
          <w:p w:rsidR="00C91D23" w:rsidRPr="00EE33E3" w:rsidRDefault="00C91D23" w:rsidP="00250B66">
            <w:pPr>
              <w:spacing w:before="0" w:line="240" w:lineRule="auto"/>
              <w:rPr>
                <w:rFonts w:ascii="Calibri" w:eastAsia="Calibri" w:hAnsi="Calibri"/>
                <w:b/>
                <w:sz w:val="16"/>
                <w:szCs w:val="16"/>
                <w:lang w:eastAsia="en-US"/>
              </w:rPr>
            </w:pPr>
            <w:r w:rsidRPr="00EE33E3">
              <w:rPr>
                <w:rFonts w:ascii="Calibri" w:eastAsia="Calibri" w:hAnsi="Calibri"/>
                <w:b/>
                <w:sz w:val="16"/>
                <w:szCs w:val="16"/>
                <w:lang w:eastAsia="en-US"/>
              </w:rPr>
              <w:t>Adjusted OR (95% CI):</w:t>
            </w:r>
          </w:p>
          <w:p w:rsidR="00C91D23" w:rsidRPr="00EE33E3" w:rsidRDefault="00C91D23" w:rsidP="00250B66">
            <w:pPr>
              <w:spacing w:before="0" w:line="240" w:lineRule="auto"/>
              <w:rPr>
                <w:rFonts w:ascii="Calibri" w:eastAsia="Calibri" w:hAnsi="Calibri"/>
                <w:sz w:val="16"/>
                <w:szCs w:val="16"/>
                <w:lang w:eastAsia="en-US"/>
              </w:rPr>
            </w:pPr>
            <w:r w:rsidRPr="00EE33E3">
              <w:rPr>
                <w:rFonts w:ascii="Calibri" w:eastAsia="Calibri" w:hAnsi="Calibri"/>
                <w:sz w:val="16"/>
                <w:szCs w:val="16"/>
                <w:lang w:eastAsia="en-US"/>
              </w:rPr>
              <w:t>CFS 1-4: 1.0</w:t>
            </w:r>
          </w:p>
          <w:p w:rsidR="00C91D23" w:rsidRPr="00EE33E3" w:rsidRDefault="00C91D23" w:rsidP="00250B66">
            <w:pPr>
              <w:spacing w:before="0" w:line="240" w:lineRule="auto"/>
              <w:rPr>
                <w:rFonts w:ascii="Calibri" w:eastAsia="Calibri" w:hAnsi="Calibri"/>
                <w:sz w:val="16"/>
                <w:szCs w:val="16"/>
                <w:lang w:eastAsia="en-US"/>
              </w:rPr>
            </w:pPr>
            <w:r w:rsidRPr="00EE33E3">
              <w:rPr>
                <w:rFonts w:ascii="Calibri" w:eastAsia="Calibri" w:hAnsi="Calibri"/>
                <w:sz w:val="16"/>
                <w:szCs w:val="16"/>
                <w:lang w:eastAsia="en-US"/>
              </w:rPr>
              <w:t xml:space="preserve">CFS 5: </w:t>
            </w:r>
            <w:r w:rsidRPr="00EE33E3">
              <w:rPr>
                <w:rFonts w:ascii="AdvTT7169e447" w:eastAsia="Calibri" w:hAnsi="AdvTT7169e447" w:cs="AdvTT7169e447"/>
                <w:sz w:val="16"/>
                <w:szCs w:val="16"/>
                <w:lang w:eastAsia="en-US"/>
              </w:rPr>
              <w:t>2.59</w:t>
            </w:r>
            <w:r w:rsidRPr="00EE33E3">
              <w:rPr>
                <w:rFonts w:ascii="Calibri" w:eastAsia="Calibri" w:hAnsi="Calibri"/>
                <w:sz w:val="16"/>
                <w:szCs w:val="16"/>
                <w:lang w:eastAsia="en-US"/>
              </w:rPr>
              <w:t xml:space="preserve"> (</w:t>
            </w:r>
            <w:r w:rsidRPr="00EE33E3">
              <w:rPr>
                <w:rFonts w:ascii="AdvTT7169e447" w:eastAsia="Calibri" w:hAnsi="AdvTT7169e447" w:cs="AdvTT7169e447"/>
                <w:sz w:val="16"/>
                <w:szCs w:val="16"/>
                <w:lang w:eastAsia="en-US"/>
              </w:rPr>
              <w:t>1.92</w:t>
            </w:r>
            <w:r w:rsidRPr="00EE33E3">
              <w:rPr>
                <w:rFonts w:ascii="AdvTT7169e447+20" w:eastAsia="Calibri" w:hAnsi="AdvTT7169e447+20" w:cs="AdvTT7169e447+20"/>
                <w:sz w:val="16"/>
                <w:szCs w:val="16"/>
                <w:lang w:eastAsia="en-US"/>
              </w:rPr>
              <w:t>–</w:t>
            </w:r>
            <w:r w:rsidRPr="00EE33E3">
              <w:rPr>
                <w:rFonts w:ascii="AdvTT7169e447" w:eastAsia="Calibri" w:hAnsi="AdvTT7169e447" w:cs="AdvTT7169e447"/>
                <w:sz w:val="16"/>
                <w:szCs w:val="16"/>
                <w:lang w:eastAsia="en-US"/>
              </w:rPr>
              <w:t>3.51</w:t>
            </w:r>
            <w:r w:rsidRPr="00EE33E3">
              <w:rPr>
                <w:rFonts w:ascii="Calibri" w:eastAsia="Calibri" w:hAnsi="Calibri"/>
                <w:sz w:val="16"/>
                <w:szCs w:val="16"/>
                <w:lang w:eastAsia="en-US"/>
              </w:rPr>
              <w:t>)</w:t>
            </w:r>
          </w:p>
          <w:p w:rsidR="00C91D23" w:rsidRPr="00EE33E3" w:rsidRDefault="00C91D23" w:rsidP="00250B66">
            <w:pPr>
              <w:spacing w:before="0" w:line="240" w:lineRule="auto"/>
              <w:rPr>
                <w:rFonts w:ascii="Calibri" w:eastAsia="Calibri" w:hAnsi="Calibri"/>
                <w:sz w:val="16"/>
                <w:szCs w:val="16"/>
                <w:lang w:eastAsia="en-US"/>
              </w:rPr>
            </w:pPr>
            <w:r w:rsidRPr="00EE33E3">
              <w:rPr>
                <w:rFonts w:ascii="Calibri" w:eastAsia="Calibri" w:hAnsi="Calibri"/>
                <w:sz w:val="16"/>
                <w:szCs w:val="16"/>
                <w:lang w:eastAsia="en-US"/>
              </w:rPr>
              <w:t xml:space="preserve">CFS 6: </w:t>
            </w:r>
            <w:r w:rsidRPr="00EE33E3">
              <w:rPr>
                <w:rFonts w:ascii="AdvTT7169e447" w:eastAsia="Calibri" w:hAnsi="AdvTT7169e447" w:cs="AdvTT7169e447"/>
                <w:sz w:val="16"/>
                <w:szCs w:val="16"/>
                <w:lang w:eastAsia="en-US"/>
              </w:rPr>
              <w:t>2.61</w:t>
            </w:r>
            <w:r w:rsidRPr="00EE33E3">
              <w:rPr>
                <w:rFonts w:ascii="Calibri" w:eastAsia="Calibri" w:hAnsi="Calibri"/>
                <w:sz w:val="16"/>
                <w:szCs w:val="16"/>
                <w:lang w:eastAsia="en-US"/>
              </w:rPr>
              <w:t xml:space="preserve"> (</w:t>
            </w:r>
            <w:r w:rsidRPr="00EE33E3">
              <w:rPr>
                <w:rFonts w:ascii="AdvTT7169e447" w:eastAsia="Calibri" w:hAnsi="AdvTT7169e447" w:cs="AdvTT7169e447"/>
                <w:sz w:val="16"/>
                <w:szCs w:val="16"/>
                <w:lang w:eastAsia="en-US"/>
              </w:rPr>
              <w:t>1.89</w:t>
            </w:r>
            <w:r w:rsidRPr="00EE33E3">
              <w:rPr>
                <w:rFonts w:ascii="AdvTT7169e447+20" w:eastAsia="Calibri" w:hAnsi="AdvTT7169e447+20" w:cs="AdvTT7169e447+20"/>
                <w:sz w:val="16"/>
                <w:szCs w:val="16"/>
                <w:lang w:eastAsia="en-US"/>
              </w:rPr>
              <w:t>–</w:t>
            </w:r>
            <w:r w:rsidRPr="00EE33E3">
              <w:rPr>
                <w:rFonts w:ascii="AdvTT7169e447" w:eastAsia="Calibri" w:hAnsi="AdvTT7169e447" w:cs="AdvTT7169e447"/>
                <w:sz w:val="16"/>
                <w:szCs w:val="16"/>
                <w:lang w:eastAsia="en-US"/>
              </w:rPr>
              <w:t>3.66</w:t>
            </w:r>
            <w:r w:rsidRPr="00EE33E3">
              <w:rPr>
                <w:rFonts w:ascii="Calibri" w:eastAsia="Calibri" w:hAnsi="Calibri"/>
                <w:sz w:val="16"/>
                <w:szCs w:val="16"/>
                <w:lang w:eastAsia="en-US"/>
              </w:rPr>
              <w:t>)</w:t>
            </w:r>
          </w:p>
          <w:p w:rsidR="00C91D23" w:rsidRPr="00EE33E3" w:rsidRDefault="00C91D23" w:rsidP="00250B66">
            <w:pPr>
              <w:spacing w:before="0" w:line="240" w:lineRule="auto"/>
              <w:rPr>
                <w:rFonts w:ascii="Calibri" w:eastAsia="Calibri" w:hAnsi="Calibri"/>
                <w:sz w:val="16"/>
                <w:szCs w:val="16"/>
                <w:lang w:eastAsia="en-US"/>
              </w:rPr>
            </w:pPr>
            <w:r w:rsidRPr="00EE33E3">
              <w:rPr>
                <w:rFonts w:ascii="Calibri" w:eastAsia="Calibri" w:hAnsi="Calibri"/>
                <w:sz w:val="16"/>
                <w:szCs w:val="16"/>
                <w:lang w:eastAsia="en-US"/>
              </w:rPr>
              <w:t>CFS 7-8: 3.75 (</w:t>
            </w:r>
            <w:r w:rsidRPr="00EE33E3">
              <w:rPr>
                <w:rFonts w:ascii="AdvTT7169e447" w:eastAsia="Calibri" w:hAnsi="AdvTT7169e447" w:cs="AdvTT7169e447"/>
                <w:sz w:val="16"/>
                <w:szCs w:val="16"/>
                <w:lang w:eastAsia="en-US"/>
              </w:rPr>
              <w:t>2.73</w:t>
            </w:r>
            <w:r w:rsidRPr="00EE33E3">
              <w:rPr>
                <w:rFonts w:ascii="AdvTT7169e447+20" w:eastAsia="Calibri" w:hAnsi="AdvTT7169e447+20" w:cs="AdvTT7169e447+20"/>
                <w:sz w:val="16"/>
                <w:szCs w:val="16"/>
                <w:lang w:eastAsia="en-US"/>
              </w:rPr>
              <w:t>–</w:t>
            </w:r>
            <w:r w:rsidRPr="00EE33E3">
              <w:rPr>
                <w:rFonts w:ascii="AdvTT7169e447" w:eastAsia="Calibri" w:hAnsi="AdvTT7169e447" w:cs="AdvTT7169e447"/>
                <w:sz w:val="16"/>
                <w:szCs w:val="16"/>
                <w:lang w:eastAsia="en-US"/>
              </w:rPr>
              <w:t>5.25</w:t>
            </w:r>
            <w:r w:rsidRPr="00EE33E3">
              <w:rPr>
                <w:rFonts w:ascii="Calibri" w:eastAsia="Calibri" w:hAnsi="Calibri"/>
                <w:sz w:val="16"/>
                <w:szCs w:val="16"/>
                <w:lang w:eastAsia="en-US"/>
              </w:rPr>
              <w:t>)</w:t>
            </w:r>
          </w:p>
          <w:p w:rsidR="00C91D23" w:rsidRPr="00EE33E3" w:rsidRDefault="00C91D23" w:rsidP="00250B66">
            <w:pPr>
              <w:spacing w:before="0" w:line="240" w:lineRule="auto"/>
              <w:rPr>
                <w:rFonts w:ascii="Calibri" w:eastAsia="Calibri" w:hAnsi="Calibri"/>
                <w:b/>
                <w:sz w:val="16"/>
                <w:szCs w:val="16"/>
                <w:lang w:eastAsia="en-US"/>
              </w:rPr>
            </w:pPr>
            <w:r w:rsidRPr="00EE33E3">
              <w:rPr>
                <w:rFonts w:ascii="Calibri" w:eastAsia="Calibri" w:hAnsi="Calibri"/>
                <w:b/>
                <w:sz w:val="16"/>
                <w:szCs w:val="16"/>
                <w:lang w:eastAsia="en-US"/>
              </w:rPr>
              <w:t>AUC (95% CI):</w:t>
            </w:r>
          </w:p>
          <w:p w:rsidR="00C91D23" w:rsidRPr="00EE33E3" w:rsidRDefault="00C91D23" w:rsidP="00250B66">
            <w:pPr>
              <w:spacing w:before="0" w:line="240" w:lineRule="auto"/>
              <w:rPr>
                <w:rFonts w:ascii="Calibri" w:eastAsia="Calibri" w:hAnsi="Calibri"/>
                <w:b/>
                <w:sz w:val="16"/>
                <w:szCs w:val="16"/>
                <w:lang w:eastAsia="en-US"/>
              </w:rPr>
            </w:pPr>
            <w:r w:rsidRPr="00EE33E3">
              <w:rPr>
                <w:rFonts w:ascii="Calibri" w:eastAsia="Calibri" w:hAnsi="Calibri"/>
                <w:sz w:val="16"/>
                <w:szCs w:val="16"/>
                <w:lang w:eastAsia="en-US"/>
              </w:rPr>
              <w:t>CFS: 0.72 (0.70-0.74)</w:t>
            </w:r>
          </w:p>
        </w:tc>
      </w:tr>
      <w:tr w:rsidR="00C91D23" w:rsidRPr="00EE33E3" w:rsidTr="00250B66">
        <w:trPr>
          <w:trHeight w:val="173"/>
          <w:jc w:val="center"/>
        </w:trPr>
        <w:tc>
          <w:tcPr>
            <w:tcW w:w="738" w:type="dxa"/>
            <w:shd w:val="clear" w:color="auto" w:fill="FFFFFF"/>
          </w:tcPr>
          <w:p w:rsidR="00C91D23" w:rsidRPr="00EE33E3" w:rsidRDefault="00C91D23" w:rsidP="00250B66">
            <w:pPr>
              <w:spacing w:before="0" w:line="240" w:lineRule="auto"/>
              <w:rPr>
                <w:rFonts w:ascii="Calibri" w:eastAsia="Calibri" w:hAnsi="Calibri"/>
                <w:sz w:val="16"/>
                <w:szCs w:val="16"/>
                <w:lang w:eastAsia="en-US"/>
              </w:rPr>
            </w:pPr>
            <w:r w:rsidRPr="00EE33E3">
              <w:rPr>
                <w:rFonts w:ascii="Calibri" w:eastAsia="Calibri" w:hAnsi="Calibri"/>
                <w:sz w:val="16"/>
                <w:szCs w:val="16"/>
                <w:lang w:eastAsia="en-US"/>
              </w:rPr>
              <w:t xml:space="preserve">Wallis et al., 2015 </w:t>
            </w:r>
            <w:r w:rsidRPr="00EE33E3">
              <w:rPr>
                <w:rFonts w:ascii="Calibri" w:eastAsia="Calibri" w:hAnsi="Calibri"/>
                <w:sz w:val="16"/>
                <w:szCs w:val="16"/>
                <w:lang w:eastAsia="en-US"/>
              </w:rPr>
              <w:fldChar w:fldCharType="begin"/>
            </w:r>
            <w:r>
              <w:rPr>
                <w:rFonts w:ascii="Calibri" w:eastAsia="Calibri" w:hAnsi="Calibri"/>
                <w:sz w:val="16"/>
                <w:szCs w:val="16"/>
                <w:lang w:eastAsia="en-US"/>
              </w:rPr>
              <w:instrText xml:space="preserve"> ADDIN EN.CITE &lt;EndNote&gt;&lt;Cite&gt;&lt;Author&gt;Wallis&lt;/Author&gt;&lt;Year&gt;2015&lt;/Year&gt;&lt;RecNum&gt;486&lt;/RecNum&gt;&lt;DisplayText&gt;[33]&lt;/DisplayText&gt;&lt;record&gt;&lt;rec-number&gt;486&lt;/rec-number&gt;&lt;foreign-keys&gt;&lt;key app="EN" db-id="2t25e92dp5r9vqesffnxxapr20p0sfr9r5et" timestamp="1631711979"&gt;486&lt;/key&gt;&lt;/foreign-keys&gt;&lt;ref-type name="Journal Article"&gt;17&lt;/ref-type&gt;&lt;contributors&gt;&lt;authors&gt;&lt;author&gt;Wallis, SJ&lt;/author&gt;&lt;author&gt;Wall, JBRWS&lt;/author&gt;&lt;author&gt;Biram, RWS&lt;/author&gt;&lt;author&gt;Romero-Ortuno, Roman&lt;/author&gt;&lt;/authors&gt;&lt;/contributors&gt;&lt;titles&gt;&lt;title&gt;Association of the clinical frailty scale with hospital outcomes&lt;/title&gt;&lt;secondary-title&gt;QJM: An International Journal of Medicine&lt;/secondary-title&gt;&lt;/titles&gt;&lt;periodical&gt;&lt;full-title&gt;QJM: An International Journal of Medicine&lt;/full-title&gt;&lt;/periodical&gt;&lt;pages&gt;943-949&lt;/pages&gt;&lt;volume&gt;108&lt;/volume&gt;&lt;number&gt;12&lt;/number&gt;&lt;dates&gt;&lt;year&gt;2015&lt;/year&gt;&lt;/dates&gt;&lt;isbn&gt;1460-2393&lt;/isbn&gt;&lt;urls&gt;&lt;/urls&gt;&lt;/record&gt;&lt;/Cite&gt;&lt;/EndNote&gt;</w:instrText>
            </w:r>
            <w:r w:rsidRPr="00EE33E3">
              <w:rPr>
                <w:rFonts w:ascii="Calibri" w:eastAsia="Calibri" w:hAnsi="Calibri"/>
                <w:sz w:val="16"/>
                <w:szCs w:val="16"/>
                <w:lang w:eastAsia="en-US"/>
              </w:rPr>
              <w:fldChar w:fldCharType="separate"/>
            </w:r>
            <w:r>
              <w:rPr>
                <w:rFonts w:ascii="Calibri" w:eastAsia="Calibri" w:hAnsi="Calibri"/>
                <w:noProof/>
                <w:sz w:val="16"/>
                <w:szCs w:val="16"/>
                <w:lang w:eastAsia="en-US"/>
              </w:rPr>
              <w:t>[33]</w:t>
            </w:r>
            <w:r w:rsidRPr="00EE33E3">
              <w:rPr>
                <w:rFonts w:ascii="Calibri" w:eastAsia="Calibri" w:hAnsi="Calibri"/>
                <w:sz w:val="16"/>
                <w:szCs w:val="16"/>
                <w:lang w:eastAsia="en-US"/>
              </w:rPr>
              <w:fldChar w:fldCharType="end"/>
            </w:r>
          </w:p>
        </w:tc>
        <w:tc>
          <w:tcPr>
            <w:tcW w:w="918" w:type="dxa"/>
            <w:shd w:val="clear" w:color="auto" w:fill="FFFFFF"/>
          </w:tcPr>
          <w:p w:rsidR="00C91D23" w:rsidRPr="00EE33E3" w:rsidRDefault="00C91D23" w:rsidP="00250B66">
            <w:pPr>
              <w:spacing w:before="0" w:line="240" w:lineRule="auto"/>
              <w:rPr>
                <w:rFonts w:ascii="Calibri" w:eastAsia="Calibri" w:hAnsi="Calibri"/>
                <w:sz w:val="16"/>
                <w:szCs w:val="16"/>
                <w:lang w:eastAsia="en-US"/>
              </w:rPr>
            </w:pPr>
            <w:r w:rsidRPr="00EE33E3">
              <w:rPr>
                <w:rFonts w:ascii="Calibri" w:eastAsia="Calibri" w:hAnsi="Calibri"/>
                <w:sz w:val="16"/>
                <w:szCs w:val="16"/>
                <w:lang w:eastAsia="en-US"/>
              </w:rPr>
              <w:t>UK</w:t>
            </w:r>
          </w:p>
        </w:tc>
        <w:tc>
          <w:tcPr>
            <w:tcW w:w="2041" w:type="dxa"/>
            <w:shd w:val="clear" w:color="auto" w:fill="FFFFFF"/>
          </w:tcPr>
          <w:p w:rsidR="00C91D23" w:rsidRPr="00EE33E3" w:rsidRDefault="00C91D23" w:rsidP="00250B66">
            <w:pPr>
              <w:spacing w:before="0" w:line="240" w:lineRule="auto"/>
              <w:rPr>
                <w:rFonts w:ascii="Calibri" w:eastAsia="Calibri" w:hAnsi="Calibri"/>
                <w:sz w:val="16"/>
                <w:szCs w:val="16"/>
                <w:lang w:eastAsia="en-US"/>
              </w:rPr>
            </w:pPr>
            <w:r w:rsidRPr="00EE33E3">
              <w:rPr>
                <w:rFonts w:ascii="Calibri" w:eastAsia="Calibri" w:hAnsi="Calibri"/>
                <w:sz w:val="16"/>
                <w:szCs w:val="16"/>
                <w:lang w:eastAsia="en-US"/>
              </w:rPr>
              <w:t xml:space="preserve">Individuals aged </w:t>
            </w:r>
            <w:r w:rsidRPr="00EE33E3">
              <w:rPr>
                <w:rFonts w:ascii="Calibri" w:eastAsia="Calibri" w:hAnsi="Calibri"/>
                <w:color w:val="000000"/>
                <w:sz w:val="16"/>
                <w:szCs w:val="16"/>
                <w:lang w:eastAsia="en-US"/>
              </w:rPr>
              <w:t xml:space="preserve">≥75 years who were admitted to the ED </w:t>
            </w:r>
            <w:r w:rsidRPr="00EE33E3">
              <w:rPr>
                <w:rFonts w:ascii="Calibri" w:eastAsia="Calibri" w:hAnsi="Calibri"/>
                <w:sz w:val="16"/>
                <w:szCs w:val="16"/>
                <w:lang w:eastAsia="en-US"/>
              </w:rPr>
              <w:t>(all specialties) between 1, August 2013 and 31, July 2014.</w:t>
            </w:r>
          </w:p>
          <w:p w:rsidR="00C91D23" w:rsidRPr="00EE33E3" w:rsidRDefault="00C91D23" w:rsidP="00250B66">
            <w:pPr>
              <w:spacing w:before="0" w:line="240" w:lineRule="auto"/>
              <w:rPr>
                <w:rFonts w:ascii="Calibri" w:eastAsia="Calibri" w:hAnsi="Calibri"/>
                <w:sz w:val="16"/>
                <w:szCs w:val="16"/>
                <w:lang w:eastAsia="en-US"/>
              </w:rPr>
            </w:pPr>
          </w:p>
        </w:tc>
        <w:tc>
          <w:tcPr>
            <w:tcW w:w="788" w:type="dxa"/>
            <w:shd w:val="clear" w:color="auto" w:fill="FFFFFF"/>
          </w:tcPr>
          <w:p w:rsidR="00C91D23" w:rsidRPr="00EE33E3" w:rsidRDefault="00C91D23" w:rsidP="00250B66">
            <w:pPr>
              <w:spacing w:before="0" w:line="240" w:lineRule="auto"/>
              <w:rPr>
                <w:rFonts w:ascii="Calibri" w:eastAsia="Calibri" w:hAnsi="Calibri"/>
                <w:sz w:val="16"/>
                <w:szCs w:val="16"/>
                <w:lang w:eastAsia="en-US"/>
              </w:rPr>
            </w:pPr>
            <w:r w:rsidRPr="00EE33E3">
              <w:rPr>
                <w:rFonts w:ascii="Calibri" w:eastAsia="Calibri" w:hAnsi="Calibri"/>
                <w:sz w:val="16"/>
                <w:szCs w:val="16"/>
                <w:lang w:eastAsia="en-US"/>
              </w:rPr>
              <w:t xml:space="preserve">7,532 (5,764 with available CFS) </w:t>
            </w:r>
          </w:p>
        </w:tc>
        <w:tc>
          <w:tcPr>
            <w:tcW w:w="1248" w:type="dxa"/>
            <w:shd w:val="clear" w:color="auto" w:fill="FFFFFF"/>
          </w:tcPr>
          <w:p w:rsidR="00C91D23" w:rsidRPr="00EE33E3" w:rsidRDefault="00C91D23" w:rsidP="00250B66">
            <w:pPr>
              <w:spacing w:before="0" w:line="240" w:lineRule="auto"/>
              <w:rPr>
                <w:rFonts w:ascii="Calibri" w:eastAsia="Calibri" w:hAnsi="Calibri"/>
                <w:sz w:val="16"/>
                <w:szCs w:val="16"/>
                <w:lang w:eastAsia="en-US"/>
              </w:rPr>
            </w:pPr>
            <w:r w:rsidRPr="00EE33E3">
              <w:rPr>
                <w:rFonts w:ascii="Calibri" w:eastAsia="Calibri" w:hAnsi="Calibri"/>
                <w:sz w:val="16"/>
                <w:szCs w:val="16"/>
                <w:lang w:eastAsia="en-US"/>
              </w:rPr>
              <w:t>CFS 1: 1.5%</w:t>
            </w:r>
          </w:p>
          <w:p w:rsidR="00C91D23" w:rsidRPr="00EE33E3" w:rsidRDefault="00C91D23" w:rsidP="00250B66">
            <w:pPr>
              <w:spacing w:before="0" w:line="240" w:lineRule="auto"/>
              <w:rPr>
                <w:rFonts w:ascii="Calibri" w:eastAsia="Calibri" w:hAnsi="Calibri"/>
                <w:sz w:val="16"/>
                <w:szCs w:val="16"/>
                <w:lang w:eastAsia="en-US"/>
              </w:rPr>
            </w:pPr>
            <w:r w:rsidRPr="00EE33E3">
              <w:rPr>
                <w:rFonts w:ascii="Calibri" w:eastAsia="Calibri" w:hAnsi="Calibri"/>
                <w:sz w:val="16"/>
                <w:szCs w:val="16"/>
                <w:lang w:eastAsia="en-US"/>
              </w:rPr>
              <w:t>CFS 2: 5.8%</w:t>
            </w:r>
          </w:p>
          <w:p w:rsidR="00C91D23" w:rsidRPr="00EE33E3" w:rsidRDefault="00C91D23" w:rsidP="00250B66">
            <w:pPr>
              <w:spacing w:before="0" w:line="240" w:lineRule="auto"/>
              <w:rPr>
                <w:rFonts w:ascii="Calibri" w:eastAsia="Calibri" w:hAnsi="Calibri"/>
                <w:sz w:val="16"/>
                <w:szCs w:val="16"/>
                <w:lang w:eastAsia="en-US"/>
              </w:rPr>
            </w:pPr>
            <w:r w:rsidRPr="00EE33E3">
              <w:rPr>
                <w:rFonts w:ascii="Calibri" w:eastAsia="Calibri" w:hAnsi="Calibri"/>
                <w:sz w:val="16"/>
                <w:szCs w:val="16"/>
                <w:lang w:eastAsia="en-US"/>
              </w:rPr>
              <w:t>CFS 3: 18.2%</w:t>
            </w:r>
          </w:p>
          <w:p w:rsidR="00C91D23" w:rsidRPr="00EE33E3" w:rsidRDefault="00C91D23" w:rsidP="00250B66">
            <w:pPr>
              <w:spacing w:before="0" w:line="240" w:lineRule="auto"/>
              <w:rPr>
                <w:rFonts w:ascii="Calibri" w:eastAsia="Calibri" w:hAnsi="Calibri"/>
                <w:sz w:val="16"/>
                <w:szCs w:val="16"/>
                <w:lang w:eastAsia="en-US"/>
              </w:rPr>
            </w:pPr>
            <w:r w:rsidRPr="00EE33E3">
              <w:rPr>
                <w:rFonts w:ascii="Calibri" w:eastAsia="Calibri" w:hAnsi="Calibri"/>
                <w:sz w:val="16"/>
                <w:szCs w:val="16"/>
                <w:lang w:eastAsia="en-US"/>
              </w:rPr>
              <w:t>CFS 4: 17.8%</w:t>
            </w:r>
          </w:p>
          <w:p w:rsidR="00C91D23" w:rsidRPr="00EE33E3" w:rsidRDefault="00C91D23" w:rsidP="00250B66">
            <w:pPr>
              <w:spacing w:before="0" w:line="240" w:lineRule="auto"/>
              <w:rPr>
                <w:rFonts w:ascii="Calibri" w:eastAsia="Calibri" w:hAnsi="Calibri"/>
                <w:sz w:val="16"/>
                <w:szCs w:val="16"/>
                <w:lang w:eastAsia="en-US"/>
              </w:rPr>
            </w:pPr>
            <w:r w:rsidRPr="00EE33E3">
              <w:rPr>
                <w:rFonts w:ascii="Calibri" w:eastAsia="Calibri" w:hAnsi="Calibri"/>
                <w:sz w:val="16"/>
                <w:szCs w:val="16"/>
                <w:lang w:eastAsia="en-US"/>
              </w:rPr>
              <w:t>CFS 5: 16.3%</w:t>
            </w:r>
          </w:p>
          <w:p w:rsidR="00C91D23" w:rsidRPr="00EE33E3" w:rsidRDefault="00C91D23" w:rsidP="00250B66">
            <w:pPr>
              <w:spacing w:before="0" w:line="240" w:lineRule="auto"/>
              <w:rPr>
                <w:rFonts w:ascii="Calibri" w:eastAsia="Calibri" w:hAnsi="Calibri"/>
                <w:sz w:val="16"/>
                <w:szCs w:val="16"/>
                <w:lang w:eastAsia="en-US"/>
              </w:rPr>
            </w:pPr>
            <w:r w:rsidRPr="00EE33E3">
              <w:rPr>
                <w:rFonts w:ascii="Calibri" w:eastAsia="Calibri" w:hAnsi="Calibri"/>
                <w:sz w:val="16"/>
                <w:szCs w:val="16"/>
                <w:lang w:eastAsia="en-US"/>
              </w:rPr>
              <w:t>CFS 6: 22.1%</w:t>
            </w:r>
          </w:p>
          <w:p w:rsidR="00C91D23" w:rsidRPr="00EE33E3" w:rsidRDefault="00C91D23" w:rsidP="00250B66">
            <w:pPr>
              <w:spacing w:before="0" w:line="240" w:lineRule="auto"/>
              <w:rPr>
                <w:rFonts w:ascii="Calibri" w:eastAsia="Calibri" w:hAnsi="Calibri"/>
                <w:sz w:val="16"/>
                <w:szCs w:val="16"/>
                <w:lang w:eastAsia="en-US"/>
              </w:rPr>
            </w:pPr>
            <w:r w:rsidRPr="00EE33E3">
              <w:rPr>
                <w:rFonts w:ascii="Calibri" w:eastAsia="Calibri" w:hAnsi="Calibri"/>
                <w:sz w:val="16"/>
                <w:szCs w:val="16"/>
                <w:lang w:eastAsia="en-US"/>
              </w:rPr>
              <w:t>CFS 7: 14.2%</w:t>
            </w:r>
          </w:p>
          <w:p w:rsidR="00C91D23" w:rsidRPr="00EE33E3" w:rsidRDefault="00C91D23" w:rsidP="00250B66">
            <w:pPr>
              <w:spacing w:before="0" w:line="240" w:lineRule="auto"/>
              <w:rPr>
                <w:rFonts w:ascii="Calibri" w:eastAsia="Calibri" w:hAnsi="Calibri"/>
                <w:sz w:val="16"/>
                <w:szCs w:val="16"/>
                <w:lang w:eastAsia="en-US"/>
              </w:rPr>
            </w:pPr>
            <w:r w:rsidRPr="00EE33E3">
              <w:rPr>
                <w:rFonts w:ascii="Calibri" w:eastAsia="Calibri" w:hAnsi="Calibri"/>
                <w:sz w:val="16"/>
                <w:szCs w:val="16"/>
                <w:lang w:eastAsia="en-US"/>
              </w:rPr>
              <w:t>CFS 8: 3.0%</w:t>
            </w:r>
          </w:p>
          <w:p w:rsidR="00C91D23" w:rsidRPr="00EE33E3" w:rsidRDefault="00C91D23" w:rsidP="00250B66">
            <w:pPr>
              <w:spacing w:before="0" w:line="240" w:lineRule="auto"/>
              <w:rPr>
                <w:rFonts w:ascii="Calibri" w:eastAsia="Calibri" w:hAnsi="Calibri"/>
                <w:sz w:val="16"/>
                <w:szCs w:val="16"/>
                <w:lang w:eastAsia="en-US"/>
              </w:rPr>
            </w:pPr>
            <w:r w:rsidRPr="00EE33E3">
              <w:rPr>
                <w:rFonts w:ascii="Calibri" w:eastAsia="Calibri" w:hAnsi="Calibri"/>
                <w:sz w:val="16"/>
                <w:szCs w:val="16"/>
                <w:lang w:eastAsia="en-US"/>
              </w:rPr>
              <w:t>CFS 9: 1.2%</w:t>
            </w:r>
          </w:p>
        </w:tc>
        <w:tc>
          <w:tcPr>
            <w:tcW w:w="2002" w:type="dxa"/>
            <w:shd w:val="clear" w:color="auto" w:fill="FFFFFF"/>
          </w:tcPr>
          <w:p w:rsidR="00C91D23" w:rsidRPr="00EE33E3" w:rsidRDefault="00C91D23" w:rsidP="00250B66">
            <w:pPr>
              <w:spacing w:before="0" w:line="240" w:lineRule="auto"/>
              <w:rPr>
                <w:rFonts w:ascii="Calibri" w:eastAsia="Calibri" w:hAnsi="Calibri"/>
                <w:b/>
                <w:sz w:val="16"/>
                <w:szCs w:val="16"/>
                <w:lang w:eastAsia="en-US"/>
              </w:rPr>
            </w:pPr>
            <w:r w:rsidRPr="00EE33E3">
              <w:rPr>
                <w:rFonts w:ascii="Calibri" w:eastAsia="Calibri" w:hAnsi="Calibri"/>
                <w:b/>
                <w:sz w:val="16"/>
                <w:szCs w:val="16"/>
                <w:lang w:eastAsia="en-US"/>
              </w:rPr>
              <w:t>In-patient death</w:t>
            </w:r>
          </w:p>
          <w:p w:rsidR="00C91D23" w:rsidRPr="00EE33E3" w:rsidRDefault="00C91D23" w:rsidP="00250B66">
            <w:pPr>
              <w:spacing w:before="0" w:line="240" w:lineRule="auto"/>
              <w:rPr>
                <w:rFonts w:ascii="Calibri" w:eastAsia="Calibri" w:hAnsi="Calibri"/>
                <w:b/>
                <w:sz w:val="16"/>
                <w:szCs w:val="16"/>
                <w:lang w:eastAsia="en-US"/>
              </w:rPr>
            </w:pPr>
            <w:r w:rsidRPr="00EE33E3">
              <w:rPr>
                <w:rFonts w:ascii="Calibri" w:eastAsia="Calibri" w:hAnsi="Calibri"/>
                <w:b/>
                <w:sz w:val="16"/>
                <w:szCs w:val="16"/>
                <w:lang w:eastAsia="en-US"/>
              </w:rPr>
              <w:t>Adjusted OR (95% CI):</w:t>
            </w:r>
          </w:p>
          <w:p w:rsidR="00C91D23" w:rsidRPr="00EE33E3" w:rsidRDefault="00C91D23" w:rsidP="00250B66">
            <w:pPr>
              <w:spacing w:before="0" w:line="240" w:lineRule="auto"/>
              <w:rPr>
                <w:rFonts w:ascii="Calibri" w:eastAsia="Calibri" w:hAnsi="Calibri"/>
                <w:sz w:val="16"/>
                <w:szCs w:val="16"/>
                <w:lang w:eastAsia="en-US"/>
              </w:rPr>
            </w:pPr>
            <w:r w:rsidRPr="00EE33E3">
              <w:rPr>
                <w:rFonts w:ascii="Calibri" w:eastAsia="Calibri" w:hAnsi="Calibri"/>
                <w:sz w:val="16"/>
                <w:szCs w:val="16"/>
                <w:lang w:eastAsia="en-US"/>
              </w:rPr>
              <w:t>Continuous CFS: 1.60 (1.48-1.74)</w:t>
            </w:r>
          </w:p>
          <w:p w:rsidR="00C91D23" w:rsidRPr="00EE33E3" w:rsidRDefault="00C91D23" w:rsidP="00250B66">
            <w:pPr>
              <w:spacing w:before="0" w:line="240" w:lineRule="auto"/>
              <w:rPr>
                <w:rFonts w:ascii="Calibri" w:eastAsia="Calibri" w:hAnsi="Calibri"/>
                <w:b/>
                <w:sz w:val="16"/>
                <w:szCs w:val="16"/>
                <w:lang w:eastAsia="en-US"/>
              </w:rPr>
            </w:pPr>
          </w:p>
        </w:tc>
        <w:tc>
          <w:tcPr>
            <w:tcW w:w="1749" w:type="dxa"/>
            <w:shd w:val="clear" w:color="auto" w:fill="FFFFFF"/>
          </w:tcPr>
          <w:p w:rsidR="00C91D23" w:rsidRPr="00EE33E3" w:rsidRDefault="00C91D23" w:rsidP="00250B66">
            <w:pPr>
              <w:spacing w:before="0" w:line="240" w:lineRule="auto"/>
              <w:rPr>
                <w:rFonts w:ascii="Calibri" w:eastAsia="Calibri" w:hAnsi="Calibri"/>
                <w:b/>
                <w:sz w:val="16"/>
                <w:szCs w:val="16"/>
                <w:lang w:eastAsia="en-US"/>
              </w:rPr>
            </w:pPr>
            <w:r w:rsidRPr="00EE33E3">
              <w:rPr>
                <w:rFonts w:ascii="Calibri" w:eastAsia="Calibri" w:hAnsi="Calibri"/>
                <w:b/>
                <w:sz w:val="16"/>
                <w:szCs w:val="16"/>
                <w:lang w:eastAsia="en-US"/>
              </w:rPr>
              <w:t>LOS ≥10 days</w:t>
            </w:r>
          </w:p>
          <w:p w:rsidR="00C91D23" w:rsidRPr="00EE33E3" w:rsidRDefault="00C91D23" w:rsidP="00250B66">
            <w:pPr>
              <w:spacing w:before="0" w:line="240" w:lineRule="auto"/>
              <w:rPr>
                <w:rFonts w:ascii="Calibri" w:eastAsia="Calibri" w:hAnsi="Calibri"/>
                <w:b/>
                <w:sz w:val="16"/>
                <w:szCs w:val="16"/>
                <w:lang w:eastAsia="en-US"/>
              </w:rPr>
            </w:pPr>
            <w:r w:rsidRPr="00EE33E3">
              <w:rPr>
                <w:rFonts w:ascii="Calibri" w:eastAsia="Calibri" w:hAnsi="Calibri"/>
                <w:b/>
                <w:sz w:val="16"/>
                <w:szCs w:val="16"/>
                <w:lang w:eastAsia="en-US"/>
              </w:rPr>
              <w:t>Adjusted OR (95% CI):</w:t>
            </w:r>
          </w:p>
          <w:p w:rsidR="00C91D23" w:rsidRPr="00EE33E3" w:rsidRDefault="00C91D23" w:rsidP="00250B66">
            <w:pPr>
              <w:spacing w:before="0" w:line="240" w:lineRule="auto"/>
              <w:rPr>
                <w:rFonts w:ascii="Calibri" w:eastAsia="Calibri" w:hAnsi="Calibri"/>
                <w:sz w:val="16"/>
                <w:szCs w:val="16"/>
                <w:lang w:eastAsia="en-US"/>
              </w:rPr>
            </w:pPr>
            <w:r w:rsidRPr="00EE33E3">
              <w:rPr>
                <w:rFonts w:ascii="Calibri" w:eastAsia="Calibri" w:hAnsi="Calibri"/>
                <w:sz w:val="16"/>
                <w:szCs w:val="16"/>
                <w:lang w:eastAsia="en-US"/>
              </w:rPr>
              <w:t>Continuous CFS: 1.19 (1.14-1.23)</w:t>
            </w:r>
          </w:p>
          <w:p w:rsidR="00C91D23" w:rsidRPr="00EE33E3" w:rsidRDefault="00C91D23" w:rsidP="00250B66">
            <w:pPr>
              <w:spacing w:before="0" w:line="240" w:lineRule="auto"/>
              <w:rPr>
                <w:rFonts w:ascii="Calibri" w:eastAsia="Calibri" w:hAnsi="Calibri"/>
                <w:sz w:val="16"/>
                <w:szCs w:val="16"/>
                <w:lang w:eastAsia="en-US"/>
              </w:rPr>
            </w:pPr>
          </w:p>
          <w:p w:rsidR="00C91D23" w:rsidRPr="00EE33E3" w:rsidRDefault="00C91D23" w:rsidP="00250B66">
            <w:pPr>
              <w:spacing w:before="0" w:line="240" w:lineRule="auto"/>
              <w:rPr>
                <w:rFonts w:ascii="Calibri" w:eastAsia="Calibri" w:hAnsi="Calibri"/>
                <w:sz w:val="16"/>
                <w:szCs w:val="16"/>
                <w:lang w:eastAsia="en-US"/>
              </w:rPr>
            </w:pPr>
          </w:p>
          <w:p w:rsidR="00C91D23" w:rsidRPr="00EE33E3" w:rsidRDefault="00C91D23" w:rsidP="00250B66">
            <w:pPr>
              <w:spacing w:before="0" w:line="240" w:lineRule="auto"/>
              <w:rPr>
                <w:rFonts w:ascii="Calibri" w:eastAsia="Calibri" w:hAnsi="Calibri"/>
                <w:sz w:val="16"/>
                <w:szCs w:val="16"/>
                <w:lang w:eastAsia="en-US"/>
              </w:rPr>
            </w:pPr>
          </w:p>
          <w:p w:rsidR="00C91D23" w:rsidRPr="00EE33E3" w:rsidRDefault="00C91D23" w:rsidP="00250B66">
            <w:pPr>
              <w:spacing w:before="0" w:line="240" w:lineRule="auto"/>
              <w:rPr>
                <w:rFonts w:ascii="Calibri" w:eastAsia="Calibri" w:hAnsi="Calibri"/>
                <w:sz w:val="16"/>
                <w:szCs w:val="16"/>
                <w:lang w:eastAsia="en-US"/>
              </w:rPr>
            </w:pPr>
          </w:p>
          <w:p w:rsidR="00C91D23" w:rsidRPr="00EE33E3" w:rsidRDefault="00C91D23" w:rsidP="00250B66">
            <w:pPr>
              <w:spacing w:before="0" w:line="240" w:lineRule="auto"/>
              <w:rPr>
                <w:rFonts w:ascii="Calibri" w:eastAsia="Calibri" w:hAnsi="Calibri"/>
                <w:sz w:val="16"/>
                <w:szCs w:val="16"/>
                <w:lang w:eastAsia="en-US"/>
              </w:rPr>
            </w:pPr>
          </w:p>
        </w:tc>
        <w:tc>
          <w:tcPr>
            <w:tcW w:w="1737" w:type="dxa"/>
            <w:shd w:val="clear" w:color="auto" w:fill="FFFFFF"/>
          </w:tcPr>
          <w:p w:rsidR="00C91D23" w:rsidRPr="00EE33E3" w:rsidRDefault="00C91D23" w:rsidP="00250B66">
            <w:pPr>
              <w:spacing w:before="0" w:line="240" w:lineRule="auto"/>
              <w:rPr>
                <w:rFonts w:ascii="Calibri" w:eastAsia="Calibri" w:hAnsi="Calibri"/>
                <w:b/>
                <w:sz w:val="16"/>
                <w:szCs w:val="16"/>
                <w:lang w:eastAsia="en-US"/>
              </w:rPr>
            </w:pPr>
            <w:r w:rsidRPr="00EE33E3">
              <w:rPr>
                <w:rFonts w:ascii="Calibri" w:eastAsia="Calibri" w:hAnsi="Calibri"/>
                <w:b/>
                <w:sz w:val="16"/>
                <w:szCs w:val="16"/>
                <w:lang w:eastAsia="en-US"/>
              </w:rPr>
              <w:t>Transfer to Geriatric Ward</w:t>
            </w:r>
          </w:p>
          <w:p w:rsidR="00C91D23" w:rsidRPr="00EE33E3" w:rsidRDefault="00C91D23" w:rsidP="00250B66">
            <w:pPr>
              <w:spacing w:before="0" w:line="240" w:lineRule="auto"/>
              <w:rPr>
                <w:rFonts w:ascii="Calibri" w:eastAsia="Calibri" w:hAnsi="Calibri"/>
                <w:b/>
                <w:sz w:val="16"/>
                <w:szCs w:val="16"/>
                <w:lang w:eastAsia="en-US"/>
              </w:rPr>
            </w:pPr>
            <w:r w:rsidRPr="00EE33E3">
              <w:rPr>
                <w:rFonts w:ascii="Calibri" w:eastAsia="Calibri" w:hAnsi="Calibri"/>
                <w:b/>
                <w:sz w:val="16"/>
                <w:szCs w:val="16"/>
                <w:lang w:eastAsia="en-US"/>
              </w:rPr>
              <w:t>Adjusted OR (95% CI):</w:t>
            </w:r>
          </w:p>
          <w:p w:rsidR="00C91D23" w:rsidRPr="00EE33E3" w:rsidRDefault="00C91D23" w:rsidP="00250B66">
            <w:pPr>
              <w:spacing w:before="0" w:line="240" w:lineRule="auto"/>
              <w:rPr>
                <w:rFonts w:ascii="Calibri" w:eastAsia="Calibri" w:hAnsi="Calibri"/>
                <w:sz w:val="16"/>
                <w:szCs w:val="16"/>
                <w:lang w:eastAsia="en-US"/>
              </w:rPr>
            </w:pPr>
            <w:r w:rsidRPr="00EE33E3">
              <w:rPr>
                <w:rFonts w:ascii="Calibri" w:eastAsia="Calibri" w:hAnsi="Calibri"/>
                <w:sz w:val="16"/>
                <w:szCs w:val="16"/>
                <w:lang w:eastAsia="en-US"/>
              </w:rPr>
              <w:t>Continuous CFS: 1.33 (1.24-1.42)</w:t>
            </w:r>
          </w:p>
          <w:p w:rsidR="00C91D23" w:rsidRPr="00EE33E3" w:rsidRDefault="00C91D23" w:rsidP="00250B66">
            <w:pPr>
              <w:spacing w:before="0" w:line="240" w:lineRule="auto"/>
              <w:rPr>
                <w:rFonts w:ascii="Calibri" w:eastAsia="Calibri" w:hAnsi="Calibri"/>
                <w:b/>
                <w:sz w:val="16"/>
                <w:szCs w:val="16"/>
                <w:lang w:eastAsia="en-US"/>
              </w:rPr>
            </w:pPr>
          </w:p>
        </w:tc>
        <w:tc>
          <w:tcPr>
            <w:tcW w:w="1746" w:type="dxa"/>
            <w:shd w:val="clear" w:color="auto" w:fill="FFFFFF"/>
          </w:tcPr>
          <w:p w:rsidR="00C91D23" w:rsidRPr="00EE33E3" w:rsidRDefault="00C91D23" w:rsidP="00250B66">
            <w:pPr>
              <w:spacing w:before="0" w:line="240" w:lineRule="auto"/>
              <w:rPr>
                <w:rFonts w:ascii="Calibri" w:eastAsia="Calibri" w:hAnsi="Calibri"/>
                <w:b/>
                <w:sz w:val="16"/>
                <w:szCs w:val="16"/>
                <w:lang w:eastAsia="en-US"/>
              </w:rPr>
            </w:pPr>
            <w:r w:rsidRPr="00EE33E3">
              <w:rPr>
                <w:rFonts w:ascii="Calibri" w:eastAsia="Calibri" w:hAnsi="Calibri"/>
                <w:b/>
                <w:sz w:val="16"/>
                <w:szCs w:val="16"/>
                <w:lang w:eastAsia="en-US"/>
              </w:rPr>
              <w:t>30-day readmission</w:t>
            </w:r>
          </w:p>
          <w:p w:rsidR="00C91D23" w:rsidRPr="00EE33E3" w:rsidRDefault="00C91D23" w:rsidP="00250B66">
            <w:pPr>
              <w:spacing w:before="0" w:line="240" w:lineRule="auto"/>
              <w:rPr>
                <w:rFonts w:ascii="Calibri" w:eastAsia="Calibri" w:hAnsi="Calibri"/>
                <w:b/>
                <w:sz w:val="16"/>
                <w:szCs w:val="16"/>
                <w:lang w:eastAsia="en-US"/>
              </w:rPr>
            </w:pPr>
            <w:r w:rsidRPr="00EE33E3">
              <w:rPr>
                <w:rFonts w:ascii="Calibri" w:eastAsia="Calibri" w:hAnsi="Calibri"/>
                <w:b/>
                <w:sz w:val="16"/>
                <w:szCs w:val="16"/>
                <w:lang w:eastAsia="en-US"/>
              </w:rPr>
              <w:t>Adjusted OR (95% CI):</w:t>
            </w:r>
          </w:p>
          <w:p w:rsidR="00C91D23" w:rsidRPr="00EE33E3" w:rsidRDefault="00C91D23" w:rsidP="00250B66">
            <w:pPr>
              <w:spacing w:before="0" w:line="240" w:lineRule="auto"/>
              <w:rPr>
                <w:rFonts w:ascii="Calibri" w:eastAsia="Calibri" w:hAnsi="Calibri"/>
                <w:sz w:val="16"/>
                <w:szCs w:val="16"/>
                <w:lang w:eastAsia="en-US"/>
              </w:rPr>
            </w:pPr>
            <w:r w:rsidRPr="00EE33E3">
              <w:rPr>
                <w:rFonts w:ascii="Calibri" w:eastAsia="Calibri" w:hAnsi="Calibri"/>
                <w:sz w:val="16"/>
                <w:szCs w:val="16"/>
                <w:lang w:eastAsia="en-US"/>
              </w:rPr>
              <w:t>Continuous CFS: 1.04 (.0.99-1.10)</w:t>
            </w:r>
          </w:p>
          <w:p w:rsidR="00C91D23" w:rsidRPr="00EE33E3" w:rsidRDefault="00C91D23" w:rsidP="00250B66">
            <w:pPr>
              <w:spacing w:before="0" w:line="240" w:lineRule="auto"/>
              <w:rPr>
                <w:rFonts w:ascii="Calibri" w:eastAsia="Calibri" w:hAnsi="Calibri"/>
                <w:b/>
                <w:sz w:val="16"/>
                <w:szCs w:val="16"/>
                <w:lang w:eastAsia="en-US"/>
              </w:rPr>
            </w:pPr>
          </w:p>
        </w:tc>
      </w:tr>
      <w:tr w:rsidR="00C91D23" w:rsidRPr="00EE33E3" w:rsidTr="00250B66">
        <w:trPr>
          <w:trHeight w:val="2608"/>
          <w:jc w:val="center"/>
        </w:trPr>
        <w:tc>
          <w:tcPr>
            <w:tcW w:w="738" w:type="dxa"/>
            <w:tcBorders>
              <w:bottom w:val="single" w:sz="4" w:space="0" w:color="auto"/>
            </w:tcBorders>
            <w:shd w:val="clear" w:color="auto" w:fill="E2EFD9"/>
          </w:tcPr>
          <w:p w:rsidR="00C91D23" w:rsidRPr="00EE33E3" w:rsidRDefault="00C91D23" w:rsidP="00250B66">
            <w:pPr>
              <w:spacing w:before="0" w:line="240" w:lineRule="auto"/>
              <w:rPr>
                <w:rFonts w:ascii="Calibri" w:eastAsia="Calibri" w:hAnsi="Calibri"/>
                <w:sz w:val="16"/>
                <w:szCs w:val="16"/>
                <w:lang w:eastAsia="en-US"/>
              </w:rPr>
            </w:pPr>
            <w:proofErr w:type="spellStart"/>
            <w:r>
              <w:rPr>
                <w:rFonts w:ascii="Calibri" w:eastAsia="Calibri" w:hAnsi="Calibri"/>
                <w:sz w:val="16"/>
                <w:szCs w:val="16"/>
                <w:lang w:eastAsia="en-US"/>
              </w:rPr>
              <w:lastRenderedPageBreak/>
              <w:t>Serina</w:t>
            </w:r>
            <w:proofErr w:type="spellEnd"/>
            <w:r>
              <w:rPr>
                <w:rFonts w:ascii="Calibri" w:eastAsia="Calibri" w:hAnsi="Calibri"/>
                <w:sz w:val="16"/>
                <w:szCs w:val="16"/>
                <w:lang w:eastAsia="en-US"/>
              </w:rPr>
              <w:t xml:space="preserve"> et </w:t>
            </w:r>
            <w:r w:rsidRPr="00EE33E3">
              <w:rPr>
                <w:rFonts w:ascii="Calibri" w:eastAsia="Calibri" w:hAnsi="Calibri"/>
                <w:sz w:val="16"/>
                <w:szCs w:val="16"/>
                <w:lang w:eastAsia="en-US"/>
              </w:rPr>
              <w:t xml:space="preserve">al., 2020 </w:t>
            </w:r>
            <w:r w:rsidRPr="00EE33E3">
              <w:rPr>
                <w:rFonts w:ascii="Calibri" w:eastAsia="Calibri" w:hAnsi="Calibri"/>
                <w:sz w:val="16"/>
                <w:szCs w:val="16"/>
                <w:lang w:eastAsia="en-US"/>
              </w:rPr>
              <w:fldChar w:fldCharType="begin"/>
            </w:r>
            <w:r>
              <w:rPr>
                <w:rFonts w:ascii="Calibri" w:eastAsia="Calibri" w:hAnsi="Calibri"/>
                <w:sz w:val="16"/>
                <w:szCs w:val="16"/>
                <w:lang w:eastAsia="en-US"/>
              </w:rPr>
              <w:instrText xml:space="preserve"> ADDIN EN.CITE &lt;EndNote&gt;&lt;Cite&gt;&lt;Author&gt;Serina&lt;/Author&gt;&lt;Year&gt;2021&lt;/Year&gt;&lt;RecNum&gt;478&lt;/RecNum&gt;&lt;DisplayText&gt;[34]&lt;/DisplayText&gt;&lt;record&gt;&lt;rec-number&gt;478&lt;/rec-number&gt;&lt;foreign-keys&gt;&lt;key app="EN" db-id="2t25e92dp5r9vqesffnxxapr20p0sfr9r5et" timestamp="1631711979"&gt;478&lt;/key&gt;&lt;/foreign-keys&gt;&lt;ref-type name="Journal Article"&gt;17&lt;/ref-type&gt;&lt;contributors&gt;&lt;authors&gt;&lt;author&gt;Serina, Peter&lt;/author&gt;&lt;author&gt;Lo, Alexander X&lt;/author&gt;&lt;author&gt;Kocherginsky, Masha&lt;/author&gt;&lt;author&gt;Gray, Elizabeth&lt;/author&gt;&lt;author&gt;Lindquist, Lee A&lt;/author&gt;&lt;author&gt;Post, Lori A&lt;/author&gt;&lt;author&gt;Heinemann, Allen W&lt;/author&gt;&lt;author&gt;Cruz, Daniel&lt;/author&gt;&lt;author&gt;Dresden, Scott M&lt;/author&gt;&lt;/authors&gt;&lt;/contributors&gt;&lt;titles&gt;&lt;title&gt;The clinical frailty scale and health services use for older adults in the emergency department&lt;/title&gt;&lt;secondary-title&gt;Journal of the American Geriatrics Society&lt;/secondary-title&gt;&lt;/titles&gt;&lt;periodical&gt;&lt;full-title&gt;Journal of the American Geriatrics Society&lt;/full-title&gt;&lt;/periodical&gt;&lt;pages&gt;837-839&lt;/pages&gt;&lt;volume&gt;69&lt;/volume&gt;&lt;number&gt;3&lt;/number&gt;&lt;dates&gt;&lt;year&gt;2021&lt;/year&gt;&lt;/dates&gt;&lt;isbn&gt;0002-8614&lt;/isbn&gt;&lt;urls&gt;&lt;/urls&gt;&lt;/record&gt;&lt;/Cite&gt;&lt;/EndNote&gt;</w:instrText>
            </w:r>
            <w:r w:rsidRPr="00EE33E3">
              <w:rPr>
                <w:rFonts w:ascii="Calibri" w:eastAsia="Calibri" w:hAnsi="Calibri"/>
                <w:sz w:val="16"/>
                <w:szCs w:val="16"/>
                <w:lang w:eastAsia="en-US"/>
              </w:rPr>
              <w:fldChar w:fldCharType="separate"/>
            </w:r>
            <w:r>
              <w:rPr>
                <w:rFonts w:ascii="Calibri" w:eastAsia="Calibri" w:hAnsi="Calibri"/>
                <w:noProof/>
                <w:sz w:val="16"/>
                <w:szCs w:val="16"/>
                <w:lang w:eastAsia="en-US"/>
              </w:rPr>
              <w:t>[34]</w:t>
            </w:r>
            <w:r w:rsidRPr="00EE33E3">
              <w:rPr>
                <w:rFonts w:ascii="Calibri" w:eastAsia="Calibri" w:hAnsi="Calibri"/>
                <w:sz w:val="16"/>
                <w:szCs w:val="16"/>
                <w:lang w:eastAsia="en-US"/>
              </w:rPr>
              <w:fldChar w:fldCharType="end"/>
            </w:r>
          </w:p>
        </w:tc>
        <w:tc>
          <w:tcPr>
            <w:tcW w:w="918" w:type="dxa"/>
            <w:tcBorders>
              <w:bottom w:val="single" w:sz="4" w:space="0" w:color="auto"/>
            </w:tcBorders>
            <w:shd w:val="clear" w:color="auto" w:fill="E2EFD9"/>
          </w:tcPr>
          <w:p w:rsidR="00C91D23" w:rsidRPr="00EE33E3" w:rsidRDefault="00C91D23" w:rsidP="00250B66">
            <w:pPr>
              <w:spacing w:before="0" w:line="240" w:lineRule="auto"/>
              <w:rPr>
                <w:rFonts w:ascii="Calibri" w:eastAsia="Calibri" w:hAnsi="Calibri"/>
                <w:sz w:val="16"/>
                <w:szCs w:val="16"/>
                <w:lang w:eastAsia="en-US"/>
              </w:rPr>
            </w:pPr>
            <w:r w:rsidRPr="00EE33E3">
              <w:rPr>
                <w:rFonts w:ascii="Calibri" w:eastAsia="Calibri" w:hAnsi="Calibri"/>
                <w:sz w:val="16"/>
                <w:szCs w:val="16"/>
                <w:lang w:eastAsia="en-US"/>
              </w:rPr>
              <w:t>USA</w:t>
            </w:r>
          </w:p>
        </w:tc>
        <w:tc>
          <w:tcPr>
            <w:tcW w:w="2041" w:type="dxa"/>
            <w:tcBorders>
              <w:bottom w:val="single" w:sz="4" w:space="0" w:color="auto"/>
            </w:tcBorders>
            <w:shd w:val="clear" w:color="auto" w:fill="E2EFD9"/>
          </w:tcPr>
          <w:p w:rsidR="00C91D23" w:rsidRPr="00EE33E3" w:rsidRDefault="00C91D23" w:rsidP="00250B66">
            <w:pPr>
              <w:spacing w:before="0" w:line="240" w:lineRule="auto"/>
              <w:rPr>
                <w:rFonts w:ascii="Calibri" w:eastAsia="Calibri" w:hAnsi="Calibri"/>
                <w:sz w:val="16"/>
                <w:szCs w:val="16"/>
                <w:lang w:eastAsia="en-US"/>
              </w:rPr>
            </w:pPr>
            <w:r w:rsidRPr="00EE33E3">
              <w:rPr>
                <w:rFonts w:ascii="Calibri" w:eastAsia="Calibri" w:hAnsi="Calibri"/>
                <w:sz w:val="16"/>
                <w:szCs w:val="16"/>
                <w:lang w:eastAsia="en-US"/>
              </w:rPr>
              <w:t xml:space="preserve">Individuals aged </w:t>
            </w:r>
            <w:r w:rsidRPr="00EE33E3">
              <w:rPr>
                <w:rFonts w:ascii="Calibri" w:eastAsia="Calibri" w:hAnsi="Calibri"/>
                <w:color w:val="000000"/>
                <w:sz w:val="16"/>
                <w:szCs w:val="16"/>
                <w:lang w:eastAsia="en-US"/>
              </w:rPr>
              <w:t xml:space="preserve">≥75 years </w:t>
            </w:r>
            <w:r w:rsidRPr="00EE33E3">
              <w:rPr>
                <w:rFonts w:ascii="Calibri" w:eastAsia="Calibri" w:hAnsi="Calibri"/>
                <w:sz w:val="16"/>
                <w:szCs w:val="16"/>
                <w:lang w:eastAsia="en-US"/>
              </w:rPr>
              <w:t>enrolled at a U.S., urban, academic Level 1 GED from September 1, 2019 to January</w:t>
            </w:r>
          </w:p>
          <w:p w:rsidR="00C91D23" w:rsidRPr="00EE33E3" w:rsidRDefault="00C91D23" w:rsidP="00250B66">
            <w:pPr>
              <w:spacing w:before="0" w:line="240" w:lineRule="auto"/>
              <w:rPr>
                <w:rFonts w:ascii="Calibri" w:eastAsia="Calibri" w:hAnsi="Calibri"/>
                <w:sz w:val="16"/>
                <w:szCs w:val="16"/>
                <w:lang w:eastAsia="en-US"/>
              </w:rPr>
            </w:pPr>
            <w:r w:rsidRPr="00EE33E3">
              <w:rPr>
                <w:rFonts w:ascii="Calibri" w:eastAsia="Calibri" w:hAnsi="Calibri"/>
                <w:sz w:val="16"/>
                <w:szCs w:val="16"/>
                <w:lang w:eastAsia="en-US"/>
              </w:rPr>
              <w:t xml:space="preserve">31, 2020 </w:t>
            </w:r>
          </w:p>
          <w:p w:rsidR="00C91D23" w:rsidRPr="00EE33E3" w:rsidRDefault="00C91D23" w:rsidP="00250B66">
            <w:pPr>
              <w:spacing w:before="0" w:line="240" w:lineRule="auto"/>
              <w:rPr>
                <w:rFonts w:ascii="Calibri" w:eastAsia="Calibri" w:hAnsi="Calibri"/>
                <w:sz w:val="16"/>
                <w:szCs w:val="16"/>
                <w:lang w:eastAsia="en-US"/>
              </w:rPr>
            </w:pPr>
          </w:p>
        </w:tc>
        <w:tc>
          <w:tcPr>
            <w:tcW w:w="788" w:type="dxa"/>
            <w:tcBorders>
              <w:bottom w:val="single" w:sz="4" w:space="0" w:color="auto"/>
            </w:tcBorders>
            <w:shd w:val="clear" w:color="auto" w:fill="E2EFD9"/>
          </w:tcPr>
          <w:p w:rsidR="00C91D23" w:rsidRPr="00EE33E3" w:rsidRDefault="00C91D23" w:rsidP="00250B66">
            <w:pPr>
              <w:spacing w:before="0" w:line="240" w:lineRule="auto"/>
              <w:rPr>
                <w:rFonts w:ascii="Calibri" w:eastAsia="Calibri" w:hAnsi="Calibri"/>
                <w:sz w:val="16"/>
                <w:szCs w:val="16"/>
                <w:lang w:eastAsia="en-US"/>
              </w:rPr>
            </w:pPr>
            <w:r w:rsidRPr="00EE33E3">
              <w:rPr>
                <w:rFonts w:ascii="Calibri" w:eastAsia="Calibri" w:hAnsi="Calibri"/>
                <w:sz w:val="16"/>
                <w:szCs w:val="16"/>
                <w:lang w:eastAsia="en-US"/>
              </w:rPr>
              <w:t>8,258</w:t>
            </w:r>
          </w:p>
        </w:tc>
        <w:tc>
          <w:tcPr>
            <w:tcW w:w="1248" w:type="dxa"/>
            <w:tcBorders>
              <w:bottom w:val="single" w:sz="4" w:space="0" w:color="auto"/>
            </w:tcBorders>
            <w:shd w:val="clear" w:color="auto" w:fill="E2EFD9"/>
          </w:tcPr>
          <w:p w:rsidR="00C91D23" w:rsidRPr="00EE33E3" w:rsidRDefault="00C91D23" w:rsidP="00250B66">
            <w:pPr>
              <w:spacing w:before="0" w:line="240" w:lineRule="auto"/>
              <w:rPr>
                <w:rFonts w:ascii="Calibri" w:eastAsia="Calibri" w:hAnsi="Calibri"/>
                <w:sz w:val="16"/>
                <w:szCs w:val="16"/>
                <w:lang w:eastAsia="en-US"/>
              </w:rPr>
            </w:pPr>
            <w:r w:rsidRPr="00EE33E3">
              <w:rPr>
                <w:rFonts w:ascii="Calibri" w:eastAsia="Calibri" w:hAnsi="Calibri"/>
                <w:sz w:val="16"/>
                <w:szCs w:val="16"/>
                <w:lang w:eastAsia="en-US"/>
              </w:rPr>
              <w:t>CFS 1: 7.2%</w:t>
            </w:r>
          </w:p>
          <w:p w:rsidR="00C91D23" w:rsidRPr="00EE33E3" w:rsidRDefault="00C91D23" w:rsidP="00250B66">
            <w:pPr>
              <w:spacing w:before="0" w:line="240" w:lineRule="auto"/>
              <w:rPr>
                <w:rFonts w:ascii="Calibri" w:eastAsia="Calibri" w:hAnsi="Calibri"/>
                <w:sz w:val="16"/>
                <w:szCs w:val="16"/>
                <w:lang w:eastAsia="en-US"/>
              </w:rPr>
            </w:pPr>
            <w:r w:rsidRPr="00EE33E3">
              <w:rPr>
                <w:rFonts w:ascii="Calibri" w:eastAsia="Calibri" w:hAnsi="Calibri"/>
                <w:sz w:val="16"/>
                <w:szCs w:val="16"/>
                <w:lang w:eastAsia="en-US"/>
              </w:rPr>
              <w:t>CFS 2: 16.3%</w:t>
            </w:r>
          </w:p>
          <w:p w:rsidR="00C91D23" w:rsidRPr="00EE33E3" w:rsidRDefault="00C91D23" w:rsidP="00250B66">
            <w:pPr>
              <w:spacing w:before="0" w:line="240" w:lineRule="auto"/>
              <w:rPr>
                <w:rFonts w:ascii="Calibri" w:eastAsia="Calibri" w:hAnsi="Calibri"/>
                <w:sz w:val="16"/>
                <w:szCs w:val="16"/>
                <w:lang w:eastAsia="en-US"/>
              </w:rPr>
            </w:pPr>
            <w:r w:rsidRPr="00EE33E3">
              <w:rPr>
                <w:rFonts w:ascii="Calibri" w:eastAsia="Calibri" w:hAnsi="Calibri"/>
                <w:sz w:val="16"/>
                <w:szCs w:val="16"/>
                <w:lang w:eastAsia="en-US"/>
              </w:rPr>
              <w:t>CFS 3: 26.8%</w:t>
            </w:r>
          </w:p>
          <w:p w:rsidR="00C91D23" w:rsidRPr="00EE33E3" w:rsidRDefault="00C91D23" w:rsidP="00250B66">
            <w:pPr>
              <w:spacing w:before="0" w:line="240" w:lineRule="auto"/>
              <w:rPr>
                <w:rFonts w:ascii="Calibri" w:eastAsia="Calibri" w:hAnsi="Calibri"/>
                <w:sz w:val="16"/>
                <w:szCs w:val="16"/>
                <w:lang w:eastAsia="en-US"/>
              </w:rPr>
            </w:pPr>
            <w:r w:rsidRPr="00EE33E3">
              <w:rPr>
                <w:rFonts w:ascii="Calibri" w:eastAsia="Calibri" w:hAnsi="Calibri"/>
                <w:sz w:val="16"/>
                <w:szCs w:val="16"/>
                <w:lang w:eastAsia="en-US"/>
              </w:rPr>
              <w:t>CFS 4: 14.7%</w:t>
            </w:r>
          </w:p>
          <w:p w:rsidR="00C91D23" w:rsidRPr="00EE33E3" w:rsidRDefault="00C91D23" w:rsidP="00250B66">
            <w:pPr>
              <w:spacing w:before="0" w:line="240" w:lineRule="auto"/>
              <w:rPr>
                <w:rFonts w:ascii="Calibri" w:eastAsia="Calibri" w:hAnsi="Calibri"/>
                <w:sz w:val="16"/>
                <w:szCs w:val="16"/>
                <w:lang w:eastAsia="en-US"/>
              </w:rPr>
            </w:pPr>
            <w:r w:rsidRPr="00EE33E3">
              <w:rPr>
                <w:rFonts w:ascii="Calibri" w:eastAsia="Calibri" w:hAnsi="Calibri"/>
                <w:sz w:val="16"/>
                <w:szCs w:val="16"/>
                <w:lang w:eastAsia="en-US"/>
              </w:rPr>
              <w:t>CFS 5: 7.8%</w:t>
            </w:r>
          </w:p>
          <w:p w:rsidR="00C91D23" w:rsidRPr="00EE33E3" w:rsidRDefault="00C91D23" w:rsidP="00250B66">
            <w:pPr>
              <w:spacing w:before="0" w:line="240" w:lineRule="auto"/>
              <w:rPr>
                <w:rFonts w:ascii="Calibri" w:eastAsia="Calibri" w:hAnsi="Calibri"/>
                <w:sz w:val="16"/>
                <w:szCs w:val="16"/>
                <w:lang w:eastAsia="en-US"/>
              </w:rPr>
            </w:pPr>
            <w:r w:rsidRPr="00EE33E3">
              <w:rPr>
                <w:rFonts w:ascii="Calibri" w:eastAsia="Calibri" w:hAnsi="Calibri"/>
                <w:sz w:val="16"/>
                <w:szCs w:val="16"/>
                <w:lang w:eastAsia="en-US"/>
              </w:rPr>
              <w:t>CFS 6: 7.8%</w:t>
            </w:r>
          </w:p>
          <w:p w:rsidR="00C91D23" w:rsidRPr="00EE33E3" w:rsidRDefault="00C91D23" w:rsidP="00250B66">
            <w:pPr>
              <w:spacing w:before="0" w:line="240" w:lineRule="auto"/>
              <w:rPr>
                <w:rFonts w:ascii="Calibri" w:eastAsia="Calibri" w:hAnsi="Calibri"/>
                <w:sz w:val="16"/>
                <w:szCs w:val="16"/>
                <w:lang w:eastAsia="en-US"/>
              </w:rPr>
            </w:pPr>
            <w:r w:rsidRPr="00EE33E3">
              <w:rPr>
                <w:rFonts w:ascii="Calibri" w:eastAsia="Calibri" w:hAnsi="Calibri"/>
                <w:sz w:val="16"/>
                <w:szCs w:val="16"/>
                <w:lang w:eastAsia="en-US"/>
              </w:rPr>
              <w:t>CFS 7: 5.9%</w:t>
            </w:r>
          </w:p>
          <w:p w:rsidR="00C91D23" w:rsidRPr="00EE33E3" w:rsidRDefault="00C91D23" w:rsidP="00250B66">
            <w:pPr>
              <w:spacing w:before="0" w:line="240" w:lineRule="auto"/>
              <w:rPr>
                <w:rFonts w:ascii="Calibri" w:eastAsia="Calibri" w:hAnsi="Calibri"/>
                <w:sz w:val="16"/>
                <w:szCs w:val="16"/>
                <w:lang w:eastAsia="en-US"/>
              </w:rPr>
            </w:pPr>
            <w:r w:rsidRPr="00EE33E3">
              <w:rPr>
                <w:rFonts w:ascii="Calibri" w:eastAsia="Calibri" w:hAnsi="Calibri"/>
                <w:sz w:val="16"/>
                <w:szCs w:val="16"/>
                <w:lang w:eastAsia="en-US"/>
              </w:rPr>
              <w:t>CFS 8: 1.7%</w:t>
            </w:r>
          </w:p>
          <w:p w:rsidR="00C91D23" w:rsidRPr="00EE33E3" w:rsidRDefault="00C91D23" w:rsidP="00250B66">
            <w:pPr>
              <w:spacing w:before="0" w:line="240" w:lineRule="auto"/>
              <w:rPr>
                <w:rFonts w:ascii="Calibri" w:eastAsia="Calibri" w:hAnsi="Calibri"/>
                <w:sz w:val="16"/>
                <w:szCs w:val="16"/>
                <w:lang w:eastAsia="en-US"/>
              </w:rPr>
            </w:pPr>
            <w:r w:rsidRPr="00EE33E3">
              <w:rPr>
                <w:rFonts w:ascii="Calibri" w:eastAsia="Calibri" w:hAnsi="Calibri"/>
                <w:sz w:val="16"/>
                <w:szCs w:val="16"/>
                <w:lang w:eastAsia="en-US"/>
              </w:rPr>
              <w:t>CFS 9: 0.2%</w:t>
            </w:r>
          </w:p>
        </w:tc>
        <w:tc>
          <w:tcPr>
            <w:tcW w:w="2002" w:type="dxa"/>
            <w:tcBorders>
              <w:bottom w:val="single" w:sz="4" w:space="0" w:color="auto"/>
            </w:tcBorders>
            <w:shd w:val="clear" w:color="auto" w:fill="E2EFD9"/>
          </w:tcPr>
          <w:p w:rsidR="00C91D23" w:rsidRPr="00EE33E3" w:rsidRDefault="00C91D23" w:rsidP="00250B66">
            <w:pPr>
              <w:spacing w:before="0" w:line="240" w:lineRule="auto"/>
              <w:rPr>
                <w:rFonts w:ascii="Calibri" w:eastAsia="Calibri" w:hAnsi="Calibri"/>
                <w:b/>
                <w:sz w:val="16"/>
                <w:szCs w:val="16"/>
                <w:lang w:eastAsia="en-US"/>
              </w:rPr>
            </w:pPr>
            <w:r w:rsidRPr="00EE33E3">
              <w:rPr>
                <w:rFonts w:ascii="Calibri" w:eastAsia="Calibri" w:hAnsi="Calibri"/>
                <w:b/>
                <w:sz w:val="16"/>
                <w:szCs w:val="16"/>
                <w:lang w:eastAsia="en-US"/>
              </w:rPr>
              <w:t>Admission to hospital</w:t>
            </w:r>
          </w:p>
          <w:p w:rsidR="00C91D23" w:rsidRPr="00EE33E3" w:rsidRDefault="00C91D23" w:rsidP="00250B66">
            <w:pPr>
              <w:spacing w:before="0" w:line="240" w:lineRule="auto"/>
              <w:rPr>
                <w:rFonts w:ascii="Calibri" w:eastAsia="Calibri" w:hAnsi="Calibri"/>
                <w:b/>
                <w:sz w:val="16"/>
                <w:szCs w:val="16"/>
                <w:lang w:eastAsia="en-US"/>
              </w:rPr>
            </w:pPr>
            <w:r w:rsidRPr="00EE33E3">
              <w:rPr>
                <w:rFonts w:ascii="Calibri" w:eastAsia="Calibri" w:hAnsi="Calibri"/>
                <w:b/>
                <w:sz w:val="16"/>
                <w:szCs w:val="16"/>
                <w:lang w:eastAsia="en-US"/>
              </w:rPr>
              <w:t>Adjusted OR (95% CI):</w:t>
            </w:r>
          </w:p>
          <w:p w:rsidR="00C91D23" w:rsidRPr="00EE33E3" w:rsidRDefault="00C91D23" w:rsidP="00250B66">
            <w:pPr>
              <w:pBdr>
                <w:bottom w:val="single" w:sz="6" w:space="1" w:color="auto"/>
              </w:pBdr>
              <w:spacing w:before="0" w:line="240" w:lineRule="auto"/>
              <w:rPr>
                <w:rFonts w:ascii="Calibri" w:eastAsia="Calibri" w:hAnsi="Calibri"/>
                <w:sz w:val="16"/>
                <w:szCs w:val="16"/>
                <w:lang w:eastAsia="en-US"/>
              </w:rPr>
            </w:pPr>
            <w:r w:rsidRPr="00EE33E3">
              <w:rPr>
                <w:rFonts w:ascii="Calibri" w:eastAsia="Calibri" w:hAnsi="Calibri"/>
                <w:sz w:val="16"/>
                <w:szCs w:val="16"/>
                <w:lang w:eastAsia="en-US"/>
              </w:rPr>
              <w:t>Continuous CFS: 1.42 (1.38-1.46)</w:t>
            </w:r>
          </w:p>
          <w:p w:rsidR="00C91D23" w:rsidRPr="00EE33E3" w:rsidRDefault="00C91D23" w:rsidP="00250B66">
            <w:pPr>
              <w:spacing w:before="0" w:line="240" w:lineRule="auto"/>
              <w:rPr>
                <w:rFonts w:ascii="Calibri" w:eastAsia="Calibri" w:hAnsi="Calibri"/>
                <w:b/>
                <w:sz w:val="16"/>
                <w:szCs w:val="16"/>
                <w:lang w:eastAsia="en-US"/>
              </w:rPr>
            </w:pPr>
            <w:r w:rsidRPr="00EE33E3">
              <w:rPr>
                <w:rFonts w:ascii="Calibri" w:eastAsia="Calibri" w:hAnsi="Calibri"/>
                <w:b/>
                <w:sz w:val="16"/>
                <w:szCs w:val="16"/>
                <w:lang w:eastAsia="en-US"/>
              </w:rPr>
              <w:t>Hospital admission (optimal cut-point was CFS ≥4)</w:t>
            </w:r>
          </w:p>
          <w:p w:rsidR="00C91D23" w:rsidRPr="00EE33E3" w:rsidRDefault="00C91D23" w:rsidP="00250B66">
            <w:pPr>
              <w:spacing w:before="0" w:line="240" w:lineRule="auto"/>
              <w:rPr>
                <w:rFonts w:ascii="Calibri" w:eastAsia="Calibri" w:hAnsi="Calibri"/>
                <w:b/>
                <w:sz w:val="16"/>
                <w:szCs w:val="16"/>
                <w:lang w:eastAsia="en-US"/>
              </w:rPr>
            </w:pPr>
            <w:r w:rsidRPr="00EE33E3">
              <w:rPr>
                <w:rFonts w:ascii="Calibri" w:eastAsia="Calibri" w:hAnsi="Calibri"/>
                <w:b/>
                <w:sz w:val="16"/>
                <w:szCs w:val="16"/>
                <w:lang w:eastAsia="en-US"/>
              </w:rPr>
              <w:t>sensitivity and specificity, % (95% CI)</w:t>
            </w:r>
          </w:p>
          <w:p w:rsidR="00C91D23" w:rsidRPr="00EE33E3" w:rsidRDefault="00C91D23" w:rsidP="00250B66">
            <w:pPr>
              <w:spacing w:before="0" w:line="240" w:lineRule="auto"/>
              <w:rPr>
                <w:rFonts w:ascii="Calibri" w:eastAsia="Calibri" w:hAnsi="Calibri"/>
                <w:sz w:val="16"/>
                <w:szCs w:val="16"/>
                <w:lang w:eastAsia="en-US"/>
              </w:rPr>
            </w:pPr>
            <w:r w:rsidRPr="00EE33E3">
              <w:rPr>
                <w:rFonts w:ascii="Calibri" w:eastAsia="Calibri" w:hAnsi="Calibri"/>
                <w:sz w:val="16"/>
                <w:szCs w:val="16"/>
                <w:lang w:eastAsia="en-US"/>
              </w:rPr>
              <w:t>CFS 4-9: Sensitivity 54.0% (52.4-70.1%) and specificity 70.1% (68.5-71.6)</w:t>
            </w:r>
          </w:p>
          <w:p w:rsidR="00C91D23" w:rsidRPr="00EE33E3" w:rsidRDefault="00C91D23" w:rsidP="00250B66">
            <w:pPr>
              <w:spacing w:before="0" w:line="240" w:lineRule="auto"/>
              <w:rPr>
                <w:rFonts w:ascii="Calibri" w:eastAsia="Calibri" w:hAnsi="Calibri"/>
                <w:b/>
                <w:sz w:val="16"/>
                <w:szCs w:val="16"/>
                <w:lang w:eastAsia="en-US"/>
              </w:rPr>
            </w:pPr>
          </w:p>
        </w:tc>
        <w:tc>
          <w:tcPr>
            <w:tcW w:w="1749" w:type="dxa"/>
            <w:tcBorders>
              <w:bottom w:val="single" w:sz="4" w:space="0" w:color="auto"/>
            </w:tcBorders>
            <w:shd w:val="clear" w:color="auto" w:fill="E2EFD9"/>
          </w:tcPr>
          <w:p w:rsidR="00C91D23" w:rsidRPr="00EE33E3" w:rsidRDefault="00C91D23" w:rsidP="00250B66">
            <w:pPr>
              <w:spacing w:before="0" w:line="240" w:lineRule="auto"/>
              <w:rPr>
                <w:rFonts w:ascii="Calibri" w:eastAsia="Calibri" w:hAnsi="Calibri"/>
                <w:b/>
                <w:sz w:val="16"/>
                <w:szCs w:val="16"/>
                <w:lang w:eastAsia="en-US"/>
              </w:rPr>
            </w:pPr>
            <w:r w:rsidRPr="00EE33E3">
              <w:rPr>
                <w:rFonts w:ascii="Calibri" w:eastAsia="Calibri" w:hAnsi="Calibri"/>
                <w:b/>
                <w:sz w:val="16"/>
                <w:szCs w:val="16"/>
                <w:lang w:eastAsia="en-US"/>
              </w:rPr>
              <w:t>30-day readmission</w:t>
            </w:r>
          </w:p>
          <w:p w:rsidR="00C91D23" w:rsidRPr="00EE33E3" w:rsidRDefault="00C91D23" w:rsidP="00250B66">
            <w:pPr>
              <w:spacing w:before="0" w:line="240" w:lineRule="auto"/>
              <w:rPr>
                <w:rFonts w:ascii="Calibri" w:eastAsia="Calibri" w:hAnsi="Calibri"/>
                <w:b/>
                <w:sz w:val="16"/>
                <w:szCs w:val="16"/>
                <w:lang w:eastAsia="en-US"/>
              </w:rPr>
            </w:pPr>
            <w:r w:rsidRPr="00EE33E3">
              <w:rPr>
                <w:rFonts w:ascii="Calibri" w:eastAsia="Calibri" w:hAnsi="Calibri"/>
                <w:b/>
                <w:sz w:val="16"/>
                <w:szCs w:val="16"/>
                <w:lang w:eastAsia="en-US"/>
              </w:rPr>
              <w:t>Adjusted OR (95% CI):</w:t>
            </w:r>
          </w:p>
          <w:p w:rsidR="00C91D23" w:rsidRPr="00EE33E3" w:rsidRDefault="00C91D23" w:rsidP="00250B66">
            <w:pPr>
              <w:spacing w:before="0" w:line="240" w:lineRule="auto"/>
              <w:rPr>
                <w:rFonts w:ascii="Calibri" w:eastAsia="Calibri" w:hAnsi="Calibri"/>
                <w:sz w:val="16"/>
                <w:szCs w:val="16"/>
                <w:lang w:eastAsia="en-US"/>
              </w:rPr>
            </w:pPr>
            <w:r w:rsidRPr="00EE33E3">
              <w:rPr>
                <w:rFonts w:ascii="Calibri" w:eastAsia="Calibri" w:hAnsi="Calibri"/>
                <w:sz w:val="16"/>
                <w:szCs w:val="16"/>
                <w:lang w:eastAsia="en-US"/>
              </w:rPr>
              <w:t>Continuous CFS: 1.29 (1.23-1.35)</w:t>
            </w:r>
          </w:p>
          <w:p w:rsidR="00C91D23" w:rsidRPr="00EE33E3" w:rsidRDefault="00C91D23" w:rsidP="00250B66">
            <w:pPr>
              <w:spacing w:before="0" w:line="240" w:lineRule="auto"/>
              <w:rPr>
                <w:rFonts w:ascii="Calibri" w:eastAsia="Calibri" w:hAnsi="Calibri"/>
                <w:sz w:val="16"/>
                <w:szCs w:val="16"/>
                <w:lang w:eastAsia="en-US"/>
              </w:rPr>
            </w:pPr>
          </w:p>
          <w:p w:rsidR="00C91D23" w:rsidRPr="00EE33E3" w:rsidRDefault="00C91D23" w:rsidP="00250B66">
            <w:pPr>
              <w:spacing w:before="0" w:line="240" w:lineRule="auto"/>
              <w:rPr>
                <w:rFonts w:ascii="Calibri" w:eastAsia="Calibri" w:hAnsi="Calibri"/>
                <w:sz w:val="16"/>
                <w:szCs w:val="16"/>
                <w:lang w:eastAsia="en-US"/>
              </w:rPr>
            </w:pPr>
          </w:p>
          <w:p w:rsidR="00C91D23" w:rsidRPr="00EE33E3" w:rsidRDefault="00C91D23" w:rsidP="00250B66">
            <w:pPr>
              <w:spacing w:before="0" w:line="240" w:lineRule="auto"/>
              <w:rPr>
                <w:rFonts w:ascii="Calibri" w:eastAsia="Calibri" w:hAnsi="Calibri"/>
                <w:sz w:val="16"/>
                <w:szCs w:val="16"/>
                <w:lang w:eastAsia="en-US"/>
              </w:rPr>
            </w:pPr>
          </w:p>
          <w:p w:rsidR="00C91D23" w:rsidRPr="00EE33E3" w:rsidRDefault="00C91D23" w:rsidP="00250B66">
            <w:pPr>
              <w:spacing w:before="0" w:line="240" w:lineRule="auto"/>
              <w:rPr>
                <w:rFonts w:ascii="Calibri" w:eastAsia="Calibri" w:hAnsi="Calibri"/>
                <w:sz w:val="16"/>
                <w:szCs w:val="16"/>
                <w:lang w:eastAsia="en-US"/>
              </w:rPr>
            </w:pPr>
          </w:p>
        </w:tc>
        <w:tc>
          <w:tcPr>
            <w:tcW w:w="1737" w:type="dxa"/>
            <w:tcBorders>
              <w:bottom w:val="single" w:sz="4" w:space="0" w:color="auto"/>
            </w:tcBorders>
            <w:shd w:val="clear" w:color="auto" w:fill="E2EFD9"/>
          </w:tcPr>
          <w:p w:rsidR="00C91D23" w:rsidRPr="00EE33E3" w:rsidRDefault="00C91D23" w:rsidP="00250B66">
            <w:pPr>
              <w:spacing w:before="0" w:line="240" w:lineRule="auto"/>
              <w:rPr>
                <w:rFonts w:ascii="Calibri" w:eastAsia="Calibri" w:hAnsi="Calibri"/>
                <w:b/>
                <w:sz w:val="16"/>
                <w:szCs w:val="16"/>
                <w:lang w:eastAsia="en-US"/>
              </w:rPr>
            </w:pPr>
            <w:r w:rsidRPr="00EE33E3">
              <w:rPr>
                <w:rFonts w:ascii="Calibri" w:eastAsia="Calibri" w:hAnsi="Calibri"/>
                <w:b/>
                <w:sz w:val="16"/>
                <w:szCs w:val="16"/>
                <w:lang w:eastAsia="en-US"/>
              </w:rPr>
              <w:t>ED return visits within 9 days</w:t>
            </w:r>
          </w:p>
          <w:p w:rsidR="00C91D23" w:rsidRPr="00EE33E3" w:rsidRDefault="00C91D23" w:rsidP="00250B66">
            <w:pPr>
              <w:spacing w:before="0" w:line="240" w:lineRule="auto"/>
              <w:rPr>
                <w:rFonts w:ascii="Calibri" w:eastAsia="Calibri" w:hAnsi="Calibri"/>
                <w:b/>
                <w:sz w:val="16"/>
                <w:szCs w:val="16"/>
                <w:lang w:eastAsia="en-US"/>
              </w:rPr>
            </w:pPr>
            <w:r w:rsidRPr="00EE33E3">
              <w:rPr>
                <w:rFonts w:ascii="Calibri" w:eastAsia="Calibri" w:hAnsi="Calibri"/>
                <w:b/>
                <w:sz w:val="16"/>
                <w:szCs w:val="16"/>
                <w:lang w:eastAsia="en-US"/>
              </w:rPr>
              <w:t>Adjusted OR (95% CI):</w:t>
            </w:r>
          </w:p>
          <w:p w:rsidR="00C91D23" w:rsidRPr="00EE33E3" w:rsidRDefault="00C91D23" w:rsidP="00250B66">
            <w:pPr>
              <w:pBdr>
                <w:bottom w:val="single" w:sz="6" w:space="1" w:color="auto"/>
              </w:pBdr>
              <w:spacing w:before="0" w:line="240" w:lineRule="auto"/>
              <w:rPr>
                <w:rFonts w:ascii="Calibri" w:eastAsia="Calibri" w:hAnsi="Calibri"/>
                <w:sz w:val="16"/>
                <w:szCs w:val="16"/>
                <w:lang w:eastAsia="en-US"/>
              </w:rPr>
            </w:pPr>
            <w:r w:rsidRPr="00EE33E3">
              <w:rPr>
                <w:rFonts w:ascii="Calibri" w:eastAsia="Calibri" w:hAnsi="Calibri"/>
                <w:sz w:val="16"/>
                <w:szCs w:val="16"/>
                <w:lang w:eastAsia="en-US"/>
              </w:rPr>
              <w:t>Continuous CFS: 1.01 (0.966-1.07)</w:t>
            </w:r>
          </w:p>
          <w:p w:rsidR="00C91D23" w:rsidRPr="00EE33E3" w:rsidRDefault="00C91D23" w:rsidP="00250B66">
            <w:pPr>
              <w:spacing w:before="0" w:line="240" w:lineRule="auto"/>
              <w:rPr>
                <w:rFonts w:ascii="Calibri" w:eastAsia="Calibri" w:hAnsi="Calibri"/>
                <w:b/>
                <w:sz w:val="16"/>
                <w:szCs w:val="16"/>
                <w:lang w:eastAsia="en-US"/>
              </w:rPr>
            </w:pPr>
            <w:r w:rsidRPr="00EE33E3">
              <w:rPr>
                <w:rFonts w:ascii="Calibri" w:eastAsia="Calibri" w:hAnsi="Calibri"/>
                <w:b/>
                <w:sz w:val="16"/>
                <w:szCs w:val="16"/>
                <w:lang w:eastAsia="en-US"/>
              </w:rPr>
              <w:t>ED return visit (optimal cut-point was CFS ≥3)</w:t>
            </w:r>
          </w:p>
          <w:p w:rsidR="00C91D23" w:rsidRPr="00EE33E3" w:rsidRDefault="00C91D23" w:rsidP="00250B66">
            <w:pPr>
              <w:spacing w:before="0" w:line="240" w:lineRule="auto"/>
              <w:rPr>
                <w:rFonts w:ascii="Calibri" w:eastAsia="Calibri" w:hAnsi="Calibri"/>
                <w:b/>
                <w:sz w:val="16"/>
                <w:szCs w:val="16"/>
                <w:lang w:eastAsia="en-US"/>
              </w:rPr>
            </w:pPr>
            <w:r w:rsidRPr="00EE33E3">
              <w:rPr>
                <w:rFonts w:ascii="Calibri" w:eastAsia="Calibri" w:hAnsi="Calibri"/>
                <w:b/>
                <w:sz w:val="16"/>
                <w:szCs w:val="16"/>
                <w:lang w:eastAsia="en-US"/>
              </w:rPr>
              <w:t>sensitivity and specificity, % (95% CI)</w:t>
            </w:r>
          </w:p>
          <w:p w:rsidR="00C91D23" w:rsidRPr="00EE33E3" w:rsidRDefault="00C91D23" w:rsidP="00250B66">
            <w:pPr>
              <w:spacing w:before="0" w:line="240" w:lineRule="auto"/>
              <w:rPr>
                <w:rFonts w:ascii="Calibri" w:eastAsia="Calibri" w:hAnsi="Calibri"/>
                <w:sz w:val="16"/>
                <w:szCs w:val="16"/>
                <w:lang w:eastAsia="en-US"/>
              </w:rPr>
            </w:pPr>
            <w:r w:rsidRPr="00EE33E3">
              <w:rPr>
                <w:rFonts w:ascii="Calibri" w:eastAsia="Calibri" w:hAnsi="Calibri"/>
                <w:sz w:val="16"/>
                <w:szCs w:val="16"/>
                <w:lang w:eastAsia="en-US"/>
              </w:rPr>
              <w:t>CFS 3-9: Sensitivity 78.8% (75.0-82.1%) and specificity 27.0% (26.0-28.1)</w:t>
            </w:r>
          </w:p>
        </w:tc>
        <w:tc>
          <w:tcPr>
            <w:tcW w:w="1746" w:type="dxa"/>
            <w:tcBorders>
              <w:bottom w:val="single" w:sz="4" w:space="0" w:color="auto"/>
            </w:tcBorders>
            <w:shd w:val="clear" w:color="auto" w:fill="E7E6E6"/>
          </w:tcPr>
          <w:p w:rsidR="00C91D23" w:rsidRPr="00EE33E3" w:rsidRDefault="00C91D23" w:rsidP="00250B66">
            <w:pPr>
              <w:spacing w:before="0" w:line="240" w:lineRule="auto"/>
              <w:rPr>
                <w:rFonts w:ascii="Calibri" w:eastAsia="Calibri" w:hAnsi="Calibri"/>
                <w:b/>
                <w:sz w:val="16"/>
                <w:szCs w:val="16"/>
                <w:lang w:eastAsia="en-US"/>
              </w:rPr>
            </w:pPr>
          </w:p>
        </w:tc>
      </w:tr>
    </w:tbl>
    <w:p w:rsidR="00C91D23" w:rsidRDefault="00C91D23" w:rsidP="00C91D23"/>
    <w:p w:rsidR="00C91D23" w:rsidRDefault="00C91D23" w:rsidP="00C91D23"/>
    <w:p w:rsidR="00C91D23" w:rsidRDefault="00C91D23" w:rsidP="00C91D23"/>
    <w:p w:rsidR="00C91D23" w:rsidRPr="00C802A2" w:rsidRDefault="00C91D23" w:rsidP="00C91D23"/>
    <w:p w:rsidR="00C91D23" w:rsidRPr="00843388" w:rsidRDefault="00C91D23" w:rsidP="00C91D23">
      <w:pPr>
        <w:pStyle w:val="Caption"/>
        <w:keepNext/>
        <w:rPr>
          <w:color w:val="2E74B5" w:themeColor="accent1" w:themeShade="BF"/>
          <w:szCs w:val="24"/>
        </w:rPr>
      </w:pPr>
    </w:p>
    <w:p w:rsidR="00C91D23" w:rsidRDefault="00C91D23" w:rsidP="00C91D23"/>
    <w:p w:rsidR="005A22A7" w:rsidRDefault="005A22A7"/>
    <w:sectPr w:rsidR="005A22A7" w:rsidSect="007F7173">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1D23" w:rsidRDefault="00C91D23" w:rsidP="00C91D23">
      <w:pPr>
        <w:spacing w:before="0" w:line="240" w:lineRule="auto"/>
      </w:pPr>
      <w:r>
        <w:separator/>
      </w:r>
    </w:p>
  </w:endnote>
  <w:endnote w:type="continuationSeparator" w:id="0">
    <w:p w:rsidR="00C91D23" w:rsidRDefault="00C91D23" w:rsidP="00C91D23">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20500000000000000"/>
    <w:charset w:val="88"/>
    <w:family w:val="roman"/>
    <w:pitch w:val="variable"/>
    <w:sig w:usb0="A00002FF" w:usb1="2A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SFUI-Regular">
    <w:altName w:val="Cambria"/>
    <w:charset w:val="00"/>
    <w:family w:val="roman"/>
    <w:pitch w:val="default"/>
  </w:font>
  <w:font w:name="Helvetica">
    <w:panose1 w:val="020B0604020202020204"/>
    <w:charset w:val="00"/>
    <w:family w:val="auto"/>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dvFrankGothDeOTF">
    <w:altName w:val="Calibri"/>
    <w:panose1 w:val="00000000000000000000"/>
    <w:charset w:val="00"/>
    <w:family w:val="swiss"/>
    <w:notTrueType/>
    <w:pitch w:val="default"/>
    <w:sig w:usb0="00000003" w:usb1="00000000" w:usb2="00000000" w:usb3="00000000" w:csb0="00000001" w:csb1="00000000"/>
  </w:font>
  <w:font w:name="AdvTT7169e447">
    <w:altName w:val="Calibri"/>
    <w:panose1 w:val="00000000000000000000"/>
    <w:charset w:val="00"/>
    <w:family w:val="swiss"/>
    <w:notTrueType/>
    <w:pitch w:val="default"/>
    <w:sig w:usb0="00000003" w:usb1="00000000" w:usb2="00000000" w:usb3="00000000" w:csb0="00000001" w:csb1="00000000"/>
  </w:font>
  <w:font w:name="AdvTT7169e447+20">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2257312"/>
      <w:docPartObj>
        <w:docPartGallery w:val="Page Numbers (Bottom of Page)"/>
        <w:docPartUnique/>
      </w:docPartObj>
    </w:sdtPr>
    <w:sdtEndPr>
      <w:rPr>
        <w:noProof/>
      </w:rPr>
    </w:sdtEndPr>
    <w:sdtContent>
      <w:p w:rsidR="00C91D23" w:rsidRDefault="00C91D23">
        <w:pPr>
          <w:pStyle w:val="Footer"/>
          <w:jc w:val="right"/>
        </w:pPr>
        <w:r>
          <w:fldChar w:fldCharType="begin"/>
        </w:r>
        <w:r>
          <w:instrText xml:space="preserve"> PAGE   \* MERGEFORMAT </w:instrText>
        </w:r>
        <w:r>
          <w:fldChar w:fldCharType="separate"/>
        </w:r>
        <w:r w:rsidR="001B369B">
          <w:rPr>
            <w:noProof/>
          </w:rPr>
          <w:t>3</w:t>
        </w:r>
        <w:r>
          <w:rPr>
            <w:noProof/>
          </w:rPr>
          <w:fldChar w:fldCharType="end"/>
        </w:r>
      </w:p>
    </w:sdtContent>
  </w:sdt>
  <w:p w:rsidR="00C91D23" w:rsidRDefault="00C91D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1D23" w:rsidRDefault="00C91D23" w:rsidP="00C91D23">
      <w:pPr>
        <w:spacing w:before="0" w:line="240" w:lineRule="auto"/>
      </w:pPr>
      <w:r>
        <w:separator/>
      </w:r>
    </w:p>
  </w:footnote>
  <w:footnote w:type="continuationSeparator" w:id="0">
    <w:p w:rsidR="00C91D23" w:rsidRDefault="00C91D23" w:rsidP="00C91D23">
      <w:pPr>
        <w:spacing w:before="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2C5474"/>
    <w:multiLevelType w:val="hybridMultilevel"/>
    <w:tmpl w:val="4B5A2A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9355B09"/>
    <w:multiLevelType w:val="hybridMultilevel"/>
    <w:tmpl w:val="502E6E5C"/>
    <w:lvl w:ilvl="0" w:tplc="53CA0532">
      <w:start w:val="1"/>
      <w:numFmt w:val="lowerRoman"/>
      <w:pStyle w:val="Basictextnumbered"/>
      <w:lvlText w:val="%1."/>
      <w:lvlJc w:val="left"/>
      <w:pPr>
        <w:tabs>
          <w:tab w:val="num" w:pos="1287"/>
        </w:tabs>
        <w:ind w:left="907"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FE85FE5"/>
    <w:multiLevelType w:val="multilevel"/>
    <w:tmpl w:val="54D4E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784EF4"/>
    <w:multiLevelType w:val="hybridMultilevel"/>
    <w:tmpl w:val="46905C7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EDC0674"/>
    <w:multiLevelType w:val="hybridMultilevel"/>
    <w:tmpl w:val="89C02DF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0044DF3"/>
    <w:multiLevelType w:val="multilevel"/>
    <w:tmpl w:val="6CB6E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31565EF"/>
    <w:multiLevelType w:val="multilevel"/>
    <w:tmpl w:val="B1802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DF64623"/>
    <w:multiLevelType w:val="hybridMultilevel"/>
    <w:tmpl w:val="FB6AA77A"/>
    <w:lvl w:ilvl="0" w:tplc="F4E80306">
      <w:start w:val="1"/>
      <w:numFmt w:val="bullet"/>
      <w:pStyle w:val="Normal-Bullet"/>
      <w:lvlText w:val=""/>
      <w:lvlJc w:val="left"/>
      <w:pPr>
        <w:tabs>
          <w:tab w:val="num" w:pos="1069"/>
        </w:tabs>
        <w:ind w:left="1069"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3025D6C"/>
    <w:multiLevelType w:val="hybridMultilevel"/>
    <w:tmpl w:val="9EAE20A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58307A6"/>
    <w:multiLevelType w:val="multilevel"/>
    <w:tmpl w:val="23E45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1D52B64"/>
    <w:multiLevelType w:val="multilevel"/>
    <w:tmpl w:val="9E84B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0515B49"/>
    <w:multiLevelType w:val="multilevel"/>
    <w:tmpl w:val="ABAA0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CCB386D"/>
    <w:multiLevelType w:val="multilevel"/>
    <w:tmpl w:val="FDB82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3"/>
  </w:num>
  <w:num w:numId="3">
    <w:abstractNumId w:val="0"/>
  </w:num>
  <w:num w:numId="4">
    <w:abstractNumId w:val="4"/>
  </w:num>
  <w:num w:numId="5">
    <w:abstractNumId w:val="1"/>
  </w:num>
  <w:num w:numId="6">
    <w:abstractNumId w:val="7"/>
  </w:num>
  <w:num w:numId="7">
    <w:abstractNumId w:val="11"/>
  </w:num>
  <w:num w:numId="8">
    <w:abstractNumId w:val="12"/>
  </w:num>
  <w:num w:numId="9">
    <w:abstractNumId w:val="9"/>
  </w:num>
  <w:num w:numId="10">
    <w:abstractNumId w:val="6"/>
  </w:num>
  <w:num w:numId="11">
    <w:abstractNumId w:val="2"/>
  </w:num>
  <w:num w:numId="12">
    <w:abstractNumId w:val="10"/>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FR" w:vendorID="64" w:dllVersion="131078" w:nlCheck="1" w:checkStyle="0"/>
  <w:activeWritingStyle w:appName="MSWord" w:lang="en-US" w:vendorID="64" w:dllVersion="131078" w:nlCheck="1" w:checkStyle="1"/>
  <w:activeWritingStyle w:appName="MSWord" w:lang="en-GB" w:vendorID="64" w:dllVersion="131078" w:nlCheck="1" w:checkStyle="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Layout" w:val="&lt;ENLayout&gt;&lt;Style&gt;BMC Emergency Medicine&lt;/Style&gt;&lt;LeftDelim&gt;{&lt;/LeftDelim&gt;&lt;RightDelim&gt;}&lt;/RightDelim&gt;&lt;FontName&gt;Arial&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t25e92dp5r9vqesffnxxapr20p0sfr9r5et&quot;&gt;Thesis References&lt;record-ids&gt;&lt;item&gt;448&lt;/item&gt;&lt;item&gt;449&lt;/item&gt;&lt;item&gt;452&lt;/item&gt;&lt;item&gt;475&lt;/item&gt;&lt;item&gt;482&lt;/item&gt;&lt;item&gt;485&lt;/item&gt;&lt;/record-ids&gt;&lt;/item&gt;&lt;/Libraries&gt;"/>
  </w:docVars>
  <w:rsids>
    <w:rsidRoot w:val="002D1F58"/>
    <w:rsid w:val="001B369B"/>
    <w:rsid w:val="00295240"/>
    <w:rsid w:val="002D1F58"/>
    <w:rsid w:val="005A22A7"/>
    <w:rsid w:val="005C4A11"/>
    <w:rsid w:val="00617C82"/>
    <w:rsid w:val="00647339"/>
    <w:rsid w:val="00977771"/>
    <w:rsid w:val="00AF2943"/>
    <w:rsid w:val="00B5741F"/>
    <w:rsid w:val="00B93D9C"/>
    <w:rsid w:val="00C91D23"/>
    <w:rsid w:val="00C92CDF"/>
    <w:rsid w:val="00E85E74"/>
    <w:rsid w:val="00FE637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D25B9F"/>
  <w15:chartTrackingRefBased/>
  <w15:docId w15:val="{963BB3F6-9109-485B-BF41-F864883AF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1F58"/>
    <w:pPr>
      <w:spacing w:before="240" w:after="0" w:line="480" w:lineRule="auto"/>
      <w:jc w:val="both"/>
    </w:pPr>
    <w:rPr>
      <w:rFonts w:ascii="Arial" w:eastAsiaTheme="minorEastAsia" w:hAnsi="Arial" w:cs="Arial"/>
      <w:sz w:val="24"/>
      <w:szCs w:val="24"/>
      <w:lang w:eastAsia="zh-TW"/>
    </w:rPr>
  </w:style>
  <w:style w:type="paragraph" w:styleId="Heading1">
    <w:name w:val="heading 1"/>
    <w:basedOn w:val="Normal"/>
    <w:next w:val="Normal"/>
    <w:link w:val="Heading1Char"/>
    <w:uiPriority w:val="9"/>
    <w:qFormat/>
    <w:rsid w:val="00C91D23"/>
    <w:pPr>
      <w:keepNext/>
      <w:keepLines/>
      <w:outlineLvl w:val="0"/>
    </w:pPr>
    <w:rPr>
      <w:rFonts w:eastAsiaTheme="majorEastAsia"/>
      <w:b/>
      <w:color w:val="2E74B5" w:themeColor="accent1" w:themeShade="BF"/>
    </w:rPr>
  </w:style>
  <w:style w:type="paragraph" w:styleId="Heading2">
    <w:name w:val="heading 2"/>
    <w:basedOn w:val="Normal"/>
    <w:next w:val="Normal"/>
    <w:link w:val="Heading2Char"/>
    <w:uiPriority w:val="9"/>
    <w:unhideWhenUsed/>
    <w:qFormat/>
    <w:rsid w:val="00C91D23"/>
    <w:pPr>
      <w:keepNext/>
      <w:keepLines/>
      <w:spacing w:before="40"/>
      <w:outlineLvl w:val="1"/>
    </w:pPr>
    <w:rPr>
      <w:rFonts w:eastAsiaTheme="majorEastAsia"/>
      <w:b/>
      <w:color w:val="2E74B5" w:themeColor="accent1" w:themeShade="BF"/>
    </w:rPr>
  </w:style>
  <w:style w:type="paragraph" w:styleId="Heading3">
    <w:name w:val="heading 3"/>
    <w:basedOn w:val="Normal"/>
    <w:next w:val="Normal"/>
    <w:link w:val="Heading3Char"/>
    <w:uiPriority w:val="9"/>
    <w:unhideWhenUsed/>
    <w:qFormat/>
    <w:rsid w:val="00C91D23"/>
    <w:pPr>
      <w:keepNext/>
      <w:keepLines/>
      <w:spacing w:before="40"/>
      <w:outlineLvl w:val="2"/>
    </w:pPr>
    <w:rPr>
      <w:rFonts w:eastAsiaTheme="majorEastAsia"/>
      <w:color w:val="2E74B5" w:themeColor="accent1" w:themeShade="BF"/>
    </w:rPr>
  </w:style>
  <w:style w:type="paragraph" w:styleId="Heading4">
    <w:name w:val="heading 4"/>
    <w:basedOn w:val="Normal"/>
    <w:next w:val="Normal"/>
    <w:link w:val="Heading4Char"/>
    <w:uiPriority w:val="9"/>
    <w:semiHidden/>
    <w:unhideWhenUsed/>
    <w:qFormat/>
    <w:rsid w:val="00C91D23"/>
    <w:pPr>
      <w:keepNext/>
      <w:keepLines/>
      <w:spacing w:before="40"/>
      <w:outlineLvl w:val="3"/>
    </w:pPr>
    <w:rPr>
      <w:rFonts w:asciiTheme="minorHAnsi" w:eastAsia="PMingLiU" w:hAnsiTheme="minorHAnsi" w:cs="Times New Roman"/>
      <w:b/>
      <w:iCs/>
      <w:color w:val="2F5496"/>
      <w:sz w:val="22"/>
      <w:szCs w:val="22"/>
      <w:lang w:val="en-US" w:eastAsia="en-US"/>
    </w:rPr>
  </w:style>
  <w:style w:type="paragraph" w:styleId="Heading5">
    <w:name w:val="heading 5"/>
    <w:basedOn w:val="Normal"/>
    <w:next w:val="Normal"/>
    <w:link w:val="Heading5Char"/>
    <w:uiPriority w:val="9"/>
    <w:semiHidden/>
    <w:unhideWhenUsed/>
    <w:qFormat/>
    <w:rsid w:val="00C91D23"/>
    <w:pPr>
      <w:keepNext/>
      <w:keepLines/>
      <w:spacing w:before="40"/>
      <w:outlineLvl w:val="4"/>
    </w:pPr>
    <w:rPr>
      <w:rFonts w:asciiTheme="minorHAnsi" w:eastAsia="PMingLiU" w:hAnsiTheme="minorHAnsi" w:cs="Times New Roman"/>
      <w:color w:val="2F5496"/>
      <w:sz w:val="22"/>
      <w:szCs w:val="22"/>
      <w:lang w:val="en-US" w:eastAsia="en-US"/>
    </w:rPr>
  </w:style>
  <w:style w:type="paragraph" w:styleId="Heading6">
    <w:name w:val="heading 6"/>
    <w:basedOn w:val="Normal"/>
    <w:next w:val="Normal"/>
    <w:link w:val="Heading6Char"/>
    <w:uiPriority w:val="9"/>
    <w:semiHidden/>
    <w:unhideWhenUsed/>
    <w:qFormat/>
    <w:rsid w:val="00C91D23"/>
    <w:pPr>
      <w:keepNext/>
      <w:keepLines/>
      <w:spacing w:before="40"/>
      <w:outlineLvl w:val="5"/>
    </w:pPr>
    <w:rPr>
      <w:rFonts w:ascii="Calibri Light" w:eastAsia="PMingLiU" w:hAnsi="Calibri Light" w:cs="Times New Roman"/>
      <w:color w:val="1F3763"/>
      <w:sz w:val="22"/>
      <w:szCs w:val="22"/>
      <w:lang w:eastAsia="en-US"/>
    </w:rPr>
  </w:style>
  <w:style w:type="paragraph" w:styleId="Heading7">
    <w:name w:val="heading 7"/>
    <w:basedOn w:val="Normal"/>
    <w:next w:val="Normal"/>
    <w:link w:val="Heading7Char"/>
    <w:uiPriority w:val="9"/>
    <w:semiHidden/>
    <w:unhideWhenUsed/>
    <w:qFormat/>
    <w:rsid w:val="00C91D23"/>
    <w:pPr>
      <w:keepNext/>
      <w:keepLines/>
      <w:spacing w:before="40"/>
      <w:outlineLvl w:val="6"/>
    </w:pPr>
    <w:rPr>
      <w:rFonts w:ascii="Calibri Light" w:eastAsia="PMingLiU" w:hAnsi="Calibri Light" w:cs="Times New Roman"/>
      <w:i/>
      <w:iCs/>
      <w:color w:val="1F3763"/>
      <w:sz w:val="22"/>
      <w:szCs w:val="22"/>
      <w:lang w:eastAsia="en-US"/>
    </w:rPr>
  </w:style>
  <w:style w:type="paragraph" w:styleId="Heading8">
    <w:name w:val="heading 8"/>
    <w:basedOn w:val="Normal"/>
    <w:next w:val="Normal"/>
    <w:link w:val="Heading8Char"/>
    <w:uiPriority w:val="9"/>
    <w:semiHidden/>
    <w:unhideWhenUsed/>
    <w:qFormat/>
    <w:rsid w:val="00C91D23"/>
    <w:pPr>
      <w:keepNext/>
      <w:keepLines/>
      <w:spacing w:before="40"/>
      <w:outlineLvl w:val="7"/>
    </w:pPr>
    <w:rPr>
      <w:rFonts w:ascii="Calibri Light" w:eastAsia="PMingLiU" w:hAnsi="Calibri Light" w:cs="Times New Roman"/>
      <w:b/>
      <w:color w:val="272727"/>
      <w:sz w:val="21"/>
      <w:szCs w:val="21"/>
      <w:lang w:val="en-US" w:eastAsia="en-US"/>
    </w:rPr>
  </w:style>
  <w:style w:type="paragraph" w:styleId="Heading9">
    <w:name w:val="heading 9"/>
    <w:basedOn w:val="Normal"/>
    <w:next w:val="Normal"/>
    <w:link w:val="Heading9Char"/>
    <w:uiPriority w:val="9"/>
    <w:semiHidden/>
    <w:unhideWhenUsed/>
    <w:qFormat/>
    <w:rsid w:val="00C91D23"/>
    <w:pPr>
      <w:keepNext/>
      <w:keepLines/>
      <w:spacing w:before="40"/>
      <w:outlineLvl w:val="8"/>
    </w:pPr>
    <w:rPr>
      <w:rFonts w:ascii="Calibri Light" w:eastAsia="PMingLiU" w:hAnsi="Calibri Light" w:cs="Times New Roman"/>
      <w:i/>
      <w:iCs/>
      <w:color w:val="272727"/>
      <w:sz w:val="21"/>
      <w:szCs w:val="21"/>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
    <w:name w:val="EndNote Bibliography"/>
    <w:basedOn w:val="Normal"/>
    <w:link w:val="EndNoteBibliographyChar"/>
    <w:rsid w:val="002D1F58"/>
    <w:pPr>
      <w:spacing w:line="240" w:lineRule="auto"/>
    </w:pPr>
    <w:rPr>
      <w:noProof/>
    </w:rPr>
  </w:style>
  <w:style w:type="character" w:customStyle="1" w:styleId="EndNoteBibliographyChar">
    <w:name w:val="EndNote Bibliography Char"/>
    <w:basedOn w:val="DefaultParagraphFont"/>
    <w:link w:val="EndNoteBibliography"/>
    <w:rsid w:val="002D1F58"/>
    <w:rPr>
      <w:rFonts w:ascii="Arial" w:eastAsiaTheme="minorEastAsia" w:hAnsi="Arial" w:cs="Arial"/>
      <w:noProof/>
      <w:sz w:val="24"/>
      <w:szCs w:val="24"/>
      <w:lang w:eastAsia="zh-TW"/>
    </w:rPr>
  </w:style>
  <w:style w:type="table" w:customStyle="1" w:styleId="TableGrid2">
    <w:name w:val="Table Grid2"/>
    <w:basedOn w:val="TableNormal"/>
    <w:next w:val="TableGrid"/>
    <w:uiPriority w:val="39"/>
    <w:rsid w:val="002D1F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2D1F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2D1F58"/>
    <w:pPr>
      <w:jc w:val="center"/>
    </w:pPr>
    <w:rPr>
      <w:noProof/>
    </w:rPr>
  </w:style>
  <w:style w:type="character" w:customStyle="1" w:styleId="EndNoteBibliographyTitleChar">
    <w:name w:val="EndNote Bibliography Title Char"/>
    <w:basedOn w:val="DefaultParagraphFont"/>
    <w:link w:val="EndNoteBibliographyTitle"/>
    <w:rsid w:val="002D1F58"/>
    <w:rPr>
      <w:rFonts w:ascii="Arial" w:eastAsiaTheme="minorEastAsia" w:hAnsi="Arial" w:cs="Arial"/>
      <w:noProof/>
      <w:sz w:val="24"/>
      <w:szCs w:val="24"/>
      <w:lang w:eastAsia="zh-TW"/>
    </w:rPr>
  </w:style>
  <w:style w:type="paragraph" w:styleId="Caption">
    <w:name w:val="caption"/>
    <w:basedOn w:val="Normal"/>
    <w:next w:val="Normal"/>
    <w:uiPriority w:val="35"/>
    <w:unhideWhenUsed/>
    <w:qFormat/>
    <w:rsid w:val="00C91D23"/>
    <w:pPr>
      <w:spacing w:before="0" w:after="200" w:line="240" w:lineRule="auto"/>
    </w:pPr>
    <w:rPr>
      <w:i/>
      <w:iCs/>
      <w:color w:val="44546A" w:themeColor="text2"/>
      <w:sz w:val="18"/>
      <w:szCs w:val="18"/>
    </w:rPr>
  </w:style>
  <w:style w:type="table" w:customStyle="1" w:styleId="TableGrid3">
    <w:name w:val="Table Grid3"/>
    <w:basedOn w:val="TableNormal"/>
    <w:next w:val="TableGrid"/>
    <w:uiPriority w:val="39"/>
    <w:rsid w:val="00C91D23"/>
    <w:pPr>
      <w:spacing w:after="0" w:line="240" w:lineRule="auto"/>
    </w:pPr>
    <w:rPr>
      <w:rFonts w:eastAsia="PMingLiU"/>
      <w:sz w:val="24"/>
      <w:szCs w:val="24"/>
      <w:lang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C91D23"/>
    <w:pPr>
      <w:spacing w:after="0" w:line="240" w:lineRule="auto"/>
    </w:pPr>
    <w:rPr>
      <w:rFonts w:eastAsia="PMingLiU"/>
      <w:sz w:val="24"/>
      <w:szCs w:val="24"/>
      <w:lang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C91D23"/>
    <w:rPr>
      <w:rFonts w:ascii="Arial" w:eastAsiaTheme="majorEastAsia" w:hAnsi="Arial" w:cs="Arial"/>
      <w:b/>
      <w:color w:val="2E74B5" w:themeColor="accent1" w:themeShade="BF"/>
      <w:sz w:val="24"/>
      <w:szCs w:val="24"/>
      <w:lang w:eastAsia="zh-TW"/>
    </w:rPr>
  </w:style>
  <w:style w:type="character" w:customStyle="1" w:styleId="Heading2Char">
    <w:name w:val="Heading 2 Char"/>
    <w:basedOn w:val="DefaultParagraphFont"/>
    <w:link w:val="Heading2"/>
    <w:uiPriority w:val="9"/>
    <w:rsid w:val="00C91D23"/>
    <w:rPr>
      <w:rFonts w:ascii="Arial" w:eastAsiaTheme="majorEastAsia" w:hAnsi="Arial" w:cs="Arial"/>
      <w:b/>
      <w:color w:val="2E74B5" w:themeColor="accent1" w:themeShade="BF"/>
      <w:sz w:val="24"/>
      <w:szCs w:val="24"/>
      <w:lang w:eastAsia="zh-TW"/>
    </w:rPr>
  </w:style>
  <w:style w:type="character" w:customStyle="1" w:styleId="Heading3Char">
    <w:name w:val="Heading 3 Char"/>
    <w:basedOn w:val="DefaultParagraphFont"/>
    <w:link w:val="Heading3"/>
    <w:uiPriority w:val="9"/>
    <w:rsid w:val="00C91D23"/>
    <w:rPr>
      <w:rFonts w:ascii="Arial" w:eastAsiaTheme="majorEastAsia" w:hAnsi="Arial" w:cs="Arial"/>
      <w:color w:val="2E74B5" w:themeColor="accent1" w:themeShade="BF"/>
      <w:sz w:val="24"/>
      <w:szCs w:val="24"/>
      <w:lang w:eastAsia="zh-TW"/>
    </w:rPr>
  </w:style>
  <w:style w:type="character" w:customStyle="1" w:styleId="Heading4Char">
    <w:name w:val="Heading 4 Char"/>
    <w:basedOn w:val="DefaultParagraphFont"/>
    <w:link w:val="Heading4"/>
    <w:uiPriority w:val="9"/>
    <w:semiHidden/>
    <w:rsid w:val="00C91D23"/>
    <w:rPr>
      <w:rFonts w:eastAsia="PMingLiU" w:cs="Times New Roman"/>
      <w:b/>
      <w:iCs/>
      <w:color w:val="2F5496"/>
      <w:lang w:val="en-US"/>
    </w:rPr>
  </w:style>
  <w:style w:type="character" w:customStyle="1" w:styleId="Heading5Char">
    <w:name w:val="Heading 5 Char"/>
    <w:basedOn w:val="DefaultParagraphFont"/>
    <w:link w:val="Heading5"/>
    <w:uiPriority w:val="9"/>
    <w:semiHidden/>
    <w:rsid w:val="00C91D23"/>
    <w:rPr>
      <w:rFonts w:eastAsia="PMingLiU" w:cs="Times New Roman"/>
      <w:color w:val="2F5496"/>
      <w:lang w:val="en-US"/>
    </w:rPr>
  </w:style>
  <w:style w:type="character" w:customStyle="1" w:styleId="Heading6Char">
    <w:name w:val="Heading 6 Char"/>
    <w:basedOn w:val="DefaultParagraphFont"/>
    <w:link w:val="Heading6"/>
    <w:uiPriority w:val="9"/>
    <w:semiHidden/>
    <w:rsid w:val="00C91D23"/>
    <w:rPr>
      <w:rFonts w:ascii="Calibri Light" w:eastAsia="PMingLiU" w:hAnsi="Calibri Light" w:cs="Times New Roman"/>
      <w:color w:val="1F3763"/>
    </w:rPr>
  </w:style>
  <w:style w:type="character" w:customStyle="1" w:styleId="Heading7Char">
    <w:name w:val="Heading 7 Char"/>
    <w:basedOn w:val="DefaultParagraphFont"/>
    <w:link w:val="Heading7"/>
    <w:uiPriority w:val="9"/>
    <w:semiHidden/>
    <w:rsid w:val="00C91D23"/>
    <w:rPr>
      <w:rFonts w:ascii="Calibri Light" w:eastAsia="PMingLiU" w:hAnsi="Calibri Light" w:cs="Times New Roman"/>
      <w:i/>
      <w:iCs/>
      <w:color w:val="1F3763"/>
    </w:rPr>
  </w:style>
  <w:style w:type="character" w:customStyle="1" w:styleId="Heading8Char">
    <w:name w:val="Heading 8 Char"/>
    <w:basedOn w:val="DefaultParagraphFont"/>
    <w:link w:val="Heading8"/>
    <w:uiPriority w:val="9"/>
    <w:semiHidden/>
    <w:rsid w:val="00C91D23"/>
    <w:rPr>
      <w:rFonts w:ascii="Calibri Light" w:eastAsia="PMingLiU" w:hAnsi="Calibri Light" w:cs="Times New Roman"/>
      <w:b/>
      <w:color w:val="272727"/>
      <w:sz w:val="21"/>
      <w:szCs w:val="21"/>
      <w:lang w:val="en-US"/>
    </w:rPr>
  </w:style>
  <w:style w:type="character" w:customStyle="1" w:styleId="Heading9Char">
    <w:name w:val="Heading 9 Char"/>
    <w:basedOn w:val="DefaultParagraphFont"/>
    <w:link w:val="Heading9"/>
    <w:uiPriority w:val="9"/>
    <w:semiHidden/>
    <w:rsid w:val="00C91D23"/>
    <w:rPr>
      <w:rFonts w:ascii="Calibri Light" w:eastAsia="PMingLiU" w:hAnsi="Calibri Light" w:cs="Times New Roman"/>
      <w:i/>
      <w:iCs/>
      <w:color w:val="272727"/>
      <w:sz w:val="21"/>
      <w:szCs w:val="21"/>
    </w:rPr>
  </w:style>
  <w:style w:type="character" w:styleId="Hyperlink">
    <w:name w:val="Hyperlink"/>
    <w:basedOn w:val="DefaultParagraphFont"/>
    <w:uiPriority w:val="99"/>
    <w:unhideWhenUsed/>
    <w:rsid w:val="00C91D23"/>
    <w:rPr>
      <w:color w:val="0563C1" w:themeColor="hyperlink"/>
      <w:u w:val="single"/>
    </w:rPr>
  </w:style>
  <w:style w:type="paragraph" w:styleId="ListParagraph">
    <w:name w:val="List Paragraph"/>
    <w:basedOn w:val="Normal"/>
    <w:link w:val="ListParagraphChar"/>
    <w:uiPriority w:val="34"/>
    <w:qFormat/>
    <w:rsid w:val="00C91D23"/>
    <w:pPr>
      <w:ind w:left="720"/>
      <w:contextualSpacing/>
    </w:pPr>
  </w:style>
  <w:style w:type="character" w:customStyle="1" w:styleId="ListParagraphChar">
    <w:name w:val="List Paragraph Char"/>
    <w:basedOn w:val="DefaultParagraphFont"/>
    <w:link w:val="ListParagraph"/>
    <w:uiPriority w:val="34"/>
    <w:rsid w:val="00C91D23"/>
    <w:rPr>
      <w:rFonts w:ascii="Arial" w:eastAsiaTheme="minorEastAsia" w:hAnsi="Arial" w:cs="Arial"/>
      <w:sz w:val="24"/>
      <w:szCs w:val="24"/>
      <w:lang w:eastAsia="zh-TW"/>
    </w:rPr>
  </w:style>
  <w:style w:type="paragraph" w:styleId="Title">
    <w:name w:val="Title"/>
    <w:basedOn w:val="Normal"/>
    <w:next w:val="Normal"/>
    <w:link w:val="TitleChar"/>
    <w:uiPriority w:val="10"/>
    <w:qFormat/>
    <w:rsid w:val="00C91D23"/>
    <w:pPr>
      <w:contextualSpacing/>
      <w:jc w:val="center"/>
    </w:pPr>
    <w:rPr>
      <w:rFonts w:eastAsiaTheme="majorEastAsia"/>
      <w:b/>
      <w:color w:val="2E74B5" w:themeColor="accent1" w:themeShade="BF"/>
      <w:spacing w:val="-10"/>
      <w:kern w:val="28"/>
      <w:sz w:val="28"/>
      <w:szCs w:val="28"/>
    </w:rPr>
  </w:style>
  <w:style w:type="character" w:customStyle="1" w:styleId="TitleChar">
    <w:name w:val="Title Char"/>
    <w:basedOn w:val="DefaultParagraphFont"/>
    <w:link w:val="Title"/>
    <w:uiPriority w:val="10"/>
    <w:rsid w:val="00C91D23"/>
    <w:rPr>
      <w:rFonts w:ascii="Arial" w:eastAsiaTheme="majorEastAsia" w:hAnsi="Arial" w:cs="Arial"/>
      <w:b/>
      <w:color w:val="2E74B5" w:themeColor="accent1" w:themeShade="BF"/>
      <w:spacing w:val="-10"/>
      <w:kern w:val="28"/>
      <w:sz w:val="28"/>
      <w:szCs w:val="28"/>
      <w:lang w:eastAsia="zh-TW"/>
    </w:rPr>
  </w:style>
  <w:style w:type="paragraph" w:styleId="Header">
    <w:name w:val="header"/>
    <w:basedOn w:val="Normal"/>
    <w:link w:val="HeaderChar"/>
    <w:uiPriority w:val="99"/>
    <w:unhideWhenUsed/>
    <w:rsid w:val="00C91D23"/>
    <w:pPr>
      <w:tabs>
        <w:tab w:val="center" w:pos="4513"/>
        <w:tab w:val="right" w:pos="9026"/>
      </w:tabs>
      <w:spacing w:before="0" w:line="240" w:lineRule="auto"/>
    </w:pPr>
  </w:style>
  <w:style w:type="character" w:customStyle="1" w:styleId="HeaderChar">
    <w:name w:val="Header Char"/>
    <w:basedOn w:val="DefaultParagraphFont"/>
    <w:link w:val="Header"/>
    <w:uiPriority w:val="99"/>
    <w:rsid w:val="00C91D23"/>
    <w:rPr>
      <w:rFonts w:ascii="Arial" w:eastAsiaTheme="minorEastAsia" w:hAnsi="Arial" w:cs="Arial"/>
      <w:sz w:val="24"/>
      <w:szCs w:val="24"/>
      <w:lang w:eastAsia="zh-TW"/>
    </w:rPr>
  </w:style>
  <w:style w:type="paragraph" w:styleId="Footer">
    <w:name w:val="footer"/>
    <w:basedOn w:val="Normal"/>
    <w:link w:val="FooterChar"/>
    <w:uiPriority w:val="99"/>
    <w:unhideWhenUsed/>
    <w:rsid w:val="00C91D23"/>
    <w:pPr>
      <w:tabs>
        <w:tab w:val="center" w:pos="4513"/>
        <w:tab w:val="right" w:pos="9026"/>
      </w:tabs>
      <w:spacing w:before="0" w:line="240" w:lineRule="auto"/>
    </w:pPr>
  </w:style>
  <w:style w:type="character" w:customStyle="1" w:styleId="FooterChar">
    <w:name w:val="Footer Char"/>
    <w:basedOn w:val="DefaultParagraphFont"/>
    <w:link w:val="Footer"/>
    <w:uiPriority w:val="99"/>
    <w:rsid w:val="00C91D23"/>
    <w:rPr>
      <w:rFonts w:ascii="Arial" w:eastAsiaTheme="minorEastAsia" w:hAnsi="Arial" w:cs="Arial"/>
      <w:sz w:val="24"/>
      <w:szCs w:val="24"/>
      <w:lang w:eastAsia="zh-TW"/>
    </w:rPr>
  </w:style>
  <w:style w:type="table" w:customStyle="1" w:styleId="ListTable3-Accent31">
    <w:name w:val="List Table 3 - Accent 31"/>
    <w:basedOn w:val="TableNormal"/>
    <w:next w:val="ListTable3-Accent3"/>
    <w:uiPriority w:val="48"/>
    <w:rsid w:val="00C91D23"/>
    <w:pPr>
      <w:spacing w:after="0" w:line="240" w:lineRule="auto"/>
    </w:pPr>
    <w:rPr>
      <w:rFonts w:eastAsia="PMingLiU"/>
      <w:sz w:val="24"/>
      <w:szCs w:val="24"/>
      <w:lang w:eastAsia="zh-TW"/>
    </w:rPr>
    <w:tblPr>
      <w:tblStyleRowBandSize w:val="1"/>
      <w:tblStyleColBandSize w:val="1"/>
      <w:tblBorders>
        <w:top w:val="single" w:sz="4" w:space="0" w:color="A5A5A5"/>
        <w:left w:val="single" w:sz="4" w:space="0" w:color="A5A5A5"/>
        <w:bottom w:val="single" w:sz="4" w:space="0" w:color="A5A5A5"/>
        <w:right w:val="single" w:sz="4" w:space="0" w:color="A5A5A5"/>
      </w:tblBorders>
    </w:tblPr>
    <w:tblStylePr w:type="firstRow">
      <w:rPr>
        <w:b/>
        <w:bCs/>
        <w:color w:val="FFFFFF"/>
      </w:rPr>
      <w:tblPr/>
      <w:tcPr>
        <w:shd w:val="clear" w:color="auto" w:fill="A5A5A5"/>
      </w:tcPr>
    </w:tblStylePr>
    <w:tblStylePr w:type="lastRow">
      <w:rPr>
        <w:b/>
        <w:bCs/>
      </w:rPr>
      <w:tblPr/>
      <w:tcPr>
        <w:tcBorders>
          <w:top w:val="double" w:sz="4" w:space="0" w:color="A5A5A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A5A5A5"/>
          <w:right w:val="single" w:sz="4" w:space="0" w:color="A5A5A5"/>
        </w:tcBorders>
      </w:tcPr>
    </w:tblStylePr>
    <w:tblStylePr w:type="band1Horz">
      <w:tblPr/>
      <w:tcPr>
        <w:tcBorders>
          <w:top w:val="single" w:sz="4" w:space="0" w:color="A5A5A5"/>
          <w:bottom w:val="single" w:sz="4" w:space="0" w:color="A5A5A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left w:val="nil"/>
        </w:tcBorders>
      </w:tcPr>
    </w:tblStylePr>
    <w:tblStylePr w:type="swCell">
      <w:tblPr/>
      <w:tcPr>
        <w:tcBorders>
          <w:top w:val="double" w:sz="4" w:space="0" w:color="A5A5A5"/>
          <w:right w:val="nil"/>
        </w:tcBorders>
      </w:tcPr>
    </w:tblStylePr>
  </w:style>
  <w:style w:type="table" w:styleId="ListTable3-Accent3">
    <w:name w:val="List Table 3 Accent 3"/>
    <w:basedOn w:val="TableNormal"/>
    <w:uiPriority w:val="48"/>
    <w:rsid w:val="00C91D23"/>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customStyle="1" w:styleId="TableGrid1">
    <w:name w:val="Table Grid1"/>
    <w:basedOn w:val="TableNormal"/>
    <w:next w:val="TableGrid"/>
    <w:uiPriority w:val="39"/>
    <w:rsid w:val="00C91D23"/>
    <w:pPr>
      <w:spacing w:after="0" w:line="240" w:lineRule="auto"/>
    </w:pPr>
    <w:rPr>
      <w:rFonts w:eastAsia="PMingLiU"/>
      <w:sz w:val="24"/>
      <w:szCs w:val="24"/>
      <w:lang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3-Accent32">
    <w:name w:val="List Table 3 - Accent 32"/>
    <w:basedOn w:val="TableNormal"/>
    <w:next w:val="ListTable3-Accent3"/>
    <w:uiPriority w:val="48"/>
    <w:rsid w:val="00C91D23"/>
    <w:pPr>
      <w:spacing w:after="0" w:line="240" w:lineRule="auto"/>
    </w:pPr>
    <w:rPr>
      <w:rFonts w:eastAsia="PMingLiU"/>
      <w:sz w:val="24"/>
      <w:szCs w:val="24"/>
      <w:lang w:eastAsia="zh-TW"/>
    </w:rPr>
    <w:tblPr>
      <w:tblStyleRowBandSize w:val="1"/>
      <w:tblStyleColBandSize w:val="1"/>
      <w:tblBorders>
        <w:top w:val="single" w:sz="4" w:space="0" w:color="A5A5A5"/>
        <w:left w:val="single" w:sz="4" w:space="0" w:color="A5A5A5"/>
        <w:bottom w:val="single" w:sz="4" w:space="0" w:color="A5A5A5"/>
        <w:right w:val="single" w:sz="4" w:space="0" w:color="A5A5A5"/>
      </w:tblBorders>
    </w:tblPr>
    <w:tblStylePr w:type="firstRow">
      <w:rPr>
        <w:b/>
        <w:bCs/>
        <w:color w:val="FFFFFF"/>
      </w:rPr>
      <w:tblPr/>
      <w:tcPr>
        <w:shd w:val="clear" w:color="auto" w:fill="A5A5A5"/>
      </w:tcPr>
    </w:tblStylePr>
    <w:tblStylePr w:type="lastRow">
      <w:rPr>
        <w:b/>
        <w:bCs/>
      </w:rPr>
      <w:tblPr/>
      <w:tcPr>
        <w:tcBorders>
          <w:top w:val="double" w:sz="4" w:space="0" w:color="A5A5A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A5A5A5"/>
          <w:right w:val="single" w:sz="4" w:space="0" w:color="A5A5A5"/>
        </w:tcBorders>
      </w:tcPr>
    </w:tblStylePr>
    <w:tblStylePr w:type="band1Horz">
      <w:tblPr/>
      <w:tcPr>
        <w:tcBorders>
          <w:top w:val="single" w:sz="4" w:space="0" w:color="A5A5A5"/>
          <w:bottom w:val="single" w:sz="4" w:space="0" w:color="A5A5A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left w:val="nil"/>
        </w:tcBorders>
      </w:tcPr>
    </w:tblStylePr>
    <w:tblStylePr w:type="swCell">
      <w:tblPr/>
      <w:tcPr>
        <w:tcBorders>
          <w:top w:val="double" w:sz="4" w:space="0" w:color="A5A5A5"/>
          <w:right w:val="nil"/>
        </w:tcBorders>
      </w:tcPr>
    </w:tblStylePr>
  </w:style>
  <w:style w:type="table" w:customStyle="1" w:styleId="TableGrid5">
    <w:name w:val="Table Grid5"/>
    <w:basedOn w:val="TableNormal"/>
    <w:next w:val="TableGrid"/>
    <w:uiPriority w:val="39"/>
    <w:rsid w:val="00C91D23"/>
    <w:pPr>
      <w:spacing w:after="0" w:line="240" w:lineRule="auto"/>
    </w:pPr>
    <w:rPr>
      <w:rFonts w:eastAsia="PMingLiU"/>
      <w:sz w:val="24"/>
      <w:szCs w:val="24"/>
      <w:lang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C91D23"/>
    <w:pPr>
      <w:spacing w:after="0" w:line="240" w:lineRule="auto"/>
    </w:pPr>
    <w:rPr>
      <w:rFonts w:eastAsia="PMingLiU"/>
      <w:sz w:val="24"/>
      <w:szCs w:val="24"/>
      <w:lang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C91D23"/>
    <w:pPr>
      <w:spacing w:after="0" w:line="240" w:lineRule="auto"/>
    </w:pPr>
    <w:rPr>
      <w:rFonts w:eastAsia="PMingLiU"/>
      <w:sz w:val="24"/>
      <w:szCs w:val="24"/>
      <w:lang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7">
    <w:name w:val="Style7"/>
    <w:basedOn w:val="Normal"/>
    <w:link w:val="Style7Char"/>
    <w:qFormat/>
    <w:rsid w:val="00C91D23"/>
    <w:pPr>
      <w:spacing w:before="0" w:line="240" w:lineRule="auto"/>
      <w:outlineLvl w:val="1"/>
    </w:pPr>
    <w:rPr>
      <w:rFonts w:asciiTheme="minorHAnsi" w:hAnsiTheme="minorHAnsi" w:cstheme="minorBidi"/>
      <w:b/>
      <w:color w:val="2E74B5" w:themeColor="accent1" w:themeShade="BF"/>
    </w:rPr>
  </w:style>
  <w:style w:type="character" w:customStyle="1" w:styleId="Style7Char">
    <w:name w:val="Style7 Char"/>
    <w:basedOn w:val="DefaultParagraphFont"/>
    <w:link w:val="Style7"/>
    <w:rsid w:val="00C91D23"/>
    <w:rPr>
      <w:rFonts w:eastAsiaTheme="minorEastAsia"/>
      <w:b/>
      <w:color w:val="2E74B5" w:themeColor="accent1" w:themeShade="BF"/>
      <w:sz w:val="24"/>
      <w:szCs w:val="24"/>
      <w:lang w:eastAsia="zh-TW"/>
    </w:rPr>
  </w:style>
  <w:style w:type="paragraph" w:customStyle="1" w:styleId="Heading41">
    <w:name w:val="Heading 41"/>
    <w:basedOn w:val="Normal"/>
    <w:next w:val="Normal"/>
    <w:autoRedefine/>
    <w:uiPriority w:val="9"/>
    <w:unhideWhenUsed/>
    <w:qFormat/>
    <w:rsid w:val="00C91D23"/>
    <w:pPr>
      <w:keepNext/>
      <w:keepLines/>
      <w:pBdr>
        <w:bottom w:val="single" w:sz="4" w:space="0" w:color="auto"/>
      </w:pBdr>
      <w:spacing w:after="120" w:line="360" w:lineRule="auto"/>
      <w:ind w:left="2880" w:hanging="360"/>
      <w:outlineLvl w:val="3"/>
    </w:pPr>
    <w:rPr>
      <w:rFonts w:ascii="Calibri" w:eastAsia="PMingLiU" w:hAnsi="Calibri" w:cs="Times New Roman"/>
      <w:b/>
      <w:iCs/>
      <w:color w:val="2F5496"/>
      <w:lang w:val="en-US"/>
    </w:rPr>
  </w:style>
  <w:style w:type="paragraph" w:customStyle="1" w:styleId="Heading51">
    <w:name w:val="Heading 51"/>
    <w:basedOn w:val="Normal"/>
    <w:next w:val="Normal"/>
    <w:uiPriority w:val="9"/>
    <w:unhideWhenUsed/>
    <w:qFormat/>
    <w:rsid w:val="00C91D23"/>
    <w:pPr>
      <w:keepNext/>
      <w:keepLines/>
      <w:spacing w:line="360" w:lineRule="auto"/>
      <w:ind w:left="3600" w:hanging="360"/>
      <w:outlineLvl w:val="4"/>
    </w:pPr>
    <w:rPr>
      <w:rFonts w:ascii="Calibri" w:eastAsia="PMingLiU" w:hAnsi="Calibri" w:cs="Times New Roman"/>
      <w:color w:val="2F5496"/>
      <w:lang w:val="en-US"/>
    </w:rPr>
  </w:style>
  <w:style w:type="paragraph" w:customStyle="1" w:styleId="Heading61">
    <w:name w:val="Heading 61"/>
    <w:basedOn w:val="Normal"/>
    <w:next w:val="Normal"/>
    <w:uiPriority w:val="9"/>
    <w:unhideWhenUsed/>
    <w:qFormat/>
    <w:rsid w:val="00C91D23"/>
    <w:pPr>
      <w:keepNext/>
      <w:keepLines/>
      <w:spacing w:before="40" w:line="360" w:lineRule="auto"/>
      <w:ind w:left="4320" w:hanging="180"/>
      <w:outlineLvl w:val="5"/>
    </w:pPr>
    <w:rPr>
      <w:rFonts w:ascii="Calibri Light" w:eastAsia="PMingLiU" w:hAnsi="Calibri Light" w:cs="Times New Roman"/>
      <w:color w:val="1F3763"/>
    </w:rPr>
  </w:style>
  <w:style w:type="paragraph" w:customStyle="1" w:styleId="Heading71">
    <w:name w:val="Heading 71"/>
    <w:basedOn w:val="Normal"/>
    <w:next w:val="Normal"/>
    <w:uiPriority w:val="9"/>
    <w:unhideWhenUsed/>
    <w:qFormat/>
    <w:rsid w:val="00C91D23"/>
    <w:pPr>
      <w:keepNext/>
      <w:keepLines/>
      <w:spacing w:before="40" w:line="360" w:lineRule="auto"/>
      <w:ind w:left="5040" w:hanging="360"/>
      <w:outlineLvl w:val="6"/>
    </w:pPr>
    <w:rPr>
      <w:rFonts w:ascii="Calibri Light" w:eastAsia="PMingLiU" w:hAnsi="Calibri Light" w:cs="Times New Roman"/>
      <w:i/>
      <w:iCs/>
      <w:color w:val="1F3763"/>
    </w:rPr>
  </w:style>
  <w:style w:type="paragraph" w:customStyle="1" w:styleId="Heading81">
    <w:name w:val="Heading 81"/>
    <w:basedOn w:val="Heading2"/>
    <w:next w:val="Normal"/>
    <w:uiPriority w:val="9"/>
    <w:unhideWhenUsed/>
    <w:qFormat/>
    <w:rsid w:val="00C91D23"/>
    <w:pPr>
      <w:pBdr>
        <w:top w:val="single" w:sz="8" w:space="7" w:color="auto"/>
        <w:bottom w:val="single" w:sz="8" w:space="1" w:color="auto"/>
      </w:pBdr>
      <w:shd w:val="clear" w:color="auto" w:fill="DEEAF6"/>
      <w:spacing w:after="240" w:line="360" w:lineRule="auto"/>
      <w:ind w:left="5760" w:hanging="360"/>
      <w:contextualSpacing/>
      <w:jc w:val="left"/>
      <w:outlineLvl w:val="7"/>
    </w:pPr>
    <w:rPr>
      <w:rFonts w:ascii="Calibri Light" w:hAnsi="Calibri Light" w:cs="Times New Roman"/>
      <w:color w:val="272727"/>
      <w:sz w:val="21"/>
      <w:szCs w:val="21"/>
      <w:lang w:val="en-US"/>
    </w:rPr>
  </w:style>
  <w:style w:type="paragraph" w:customStyle="1" w:styleId="Heading91">
    <w:name w:val="Heading 91"/>
    <w:basedOn w:val="Normal"/>
    <w:next w:val="Normal"/>
    <w:uiPriority w:val="9"/>
    <w:unhideWhenUsed/>
    <w:qFormat/>
    <w:rsid w:val="00C91D23"/>
    <w:pPr>
      <w:keepNext/>
      <w:keepLines/>
      <w:spacing w:before="40" w:line="360" w:lineRule="auto"/>
      <w:ind w:left="6480" w:hanging="180"/>
      <w:outlineLvl w:val="8"/>
    </w:pPr>
    <w:rPr>
      <w:rFonts w:ascii="Calibri Light" w:eastAsia="PMingLiU" w:hAnsi="Calibri Light" w:cs="Times New Roman"/>
      <w:i/>
      <w:iCs/>
      <w:color w:val="272727"/>
      <w:sz w:val="21"/>
      <w:szCs w:val="21"/>
    </w:rPr>
  </w:style>
  <w:style w:type="numbering" w:customStyle="1" w:styleId="NoList1">
    <w:name w:val="No List1"/>
    <w:next w:val="NoList"/>
    <w:uiPriority w:val="99"/>
    <w:semiHidden/>
    <w:unhideWhenUsed/>
    <w:rsid w:val="00C91D23"/>
  </w:style>
  <w:style w:type="paragraph" w:styleId="BalloonText">
    <w:name w:val="Balloon Text"/>
    <w:basedOn w:val="Normal"/>
    <w:link w:val="BalloonTextChar"/>
    <w:uiPriority w:val="99"/>
    <w:semiHidden/>
    <w:unhideWhenUsed/>
    <w:rsid w:val="00C91D23"/>
    <w:pPr>
      <w:spacing w:before="0" w:line="240" w:lineRule="auto"/>
    </w:pPr>
    <w:rPr>
      <w:rFonts w:ascii="Calibri" w:hAnsi="Calibri" w:cs="Times New Roman"/>
      <w:sz w:val="18"/>
      <w:szCs w:val="18"/>
    </w:rPr>
  </w:style>
  <w:style w:type="character" w:customStyle="1" w:styleId="BalloonTextChar">
    <w:name w:val="Balloon Text Char"/>
    <w:basedOn w:val="DefaultParagraphFont"/>
    <w:link w:val="BalloonText"/>
    <w:uiPriority w:val="99"/>
    <w:semiHidden/>
    <w:rsid w:val="00C91D23"/>
    <w:rPr>
      <w:rFonts w:ascii="Calibri" w:eastAsiaTheme="minorEastAsia" w:hAnsi="Calibri" w:cs="Times New Roman"/>
      <w:sz w:val="18"/>
      <w:szCs w:val="18"/>
      <w:lang w:eastAsia="zh-TW"/>
    </w:rPr>
  </w:style>
  <w:style w:type="character" w:styleId="CommentReference">
    <w:name w:val="annotation reference"/>
    <w:basedOn w:val="DefaultParagraphFont"/>
    <w:uiPriority w:val="99"/>
    <w:unhideWhenUsed/>
    <w:qFormat/>
    <w:rsid w:val="00C91D23"/>
    <w:rPr>
      <w:sz w:val="16"/>
      <w:szCs w:val="16"/>
    </w:rPr>
  </w:style>
  <w:style w:type="paragraph" w:styleId="CommentText">
    <w:name w:val="annotation text"/>
    <w:basedOn w:val="Normal"/>
    <w:link w:val="CommentTextChar"/>
    <w:uiPriority w:val="99"/>
    <w:unhideWhenUsed/>
    <w:rsid w:val="00C91D23"/>
    <w:pPr>
      <w:spacing w:before="0" w:line="240" w:lineRule="auto"/>
    </w:pPr>
    <w:rPr>
      <w:rFonts w:ascii="Calibri" w:hAnsi="Calibri"/>
      <w:sz w:val="20"/>
      <w:szCs w:val="20"/>
    </w:rPr>
  </w:style>
  <w:style w:type="character" w:customStyle="1" w:styleId="CommentTextChar">
    <w:name w:val="Comment Text Char"/>
    <w:basedOn w:val="DefaultParagraphFont"/>
    <w:link w:val="CommentText"/>
    <w:uiPriority w:val="99"/>
    <w:rsid w:val="00C91D23"/>
    <w:rPr>
      <w:rFonts w:ascii="Calibri" w:eastAsiaTheme="minorEastAsia" w:hAnsi="Calibri" w:cs="Arial"/>
      <w:sz w:val="20"/>
      <w:szCs w:val="20"/>
      <w:lang w:eastAsia="zh-TW"/>
    </w:rPr>
  </w:style>
  <w:style w:type="paragraph" w:styleId="CommentSubject">
    <w:name w:val="annotation subject"/>
    <w:basedOn w:val="CommentText"/>
    <w:next w:val="CommentText"/>
    <w:link w:val="CommentSubjectChar"/>
    <w:autoRedefine/>
    <w:uiPriority w:val="99"/>
    <w:unhideWhenUsed/>
    <w:rsid w:val="00C91D23"/>
    <w:rPr>
      <w:b/>
      <w:bCs/>
    </w:rPr>
  </w:style>
  <w:style w:type="character" w:customStyle="1" w:styleId="CommentSubjectChar">
    <w:name w:val="Comment Subject Char"/>
    <w:basedOn w:val="CommentTextChar"/>
    <w:link w:val="CommentSubject"/>
    <w:uiPriority w:val="99"/>
    <w:rsid w:val="00C91D23"/>
    <w:rPr>
      <w:rFonts w:ascii="Calibri" w:eastAsiaTheme="minorEastAsia" w:hAnsi="Calibri" w:cs="Arial"/>
      <w:b/>
      <w:bCs/>
      <w:sz w:val="20"/>
      <w:szCs w:val="20"/>
      <w:lang w:eastAsia="zh-TW"/>
    </w:rPr>
  </w:style>
  <w:style w:type="character" w:customStyle="1" w:styleId="FollowedHyperlink1">
    <w:name w:val="FollowedHyperlink1"/>
    <w:basedOn w:val="DefaultParagraphFont"/>
    <w:uiPriority w:val="99"/>
    <w:semiHidden/>
    <w:unhideWhenUsed/>
    <w:rsid w:val="00C91D23"/>
    <w:rPr>
      <w:color w:val="954F72"/>
      <w:u w:val="single"/>
    </w:rPr>
  </w:style>
  <w:style w:type="paragraph" w:styleId="NoSpacing">
    <w:name w:val="No Spacing"/>
    <w:uiPriority w:val="1"/>
    <w:qFormat/>
    <w:rsid w:val="00C91D23"/>
    <w:pPr>
      <w:spacing w:after="0" w:line="240" w:lineRule="auto"/>
    </w:pPr>
    <w:rPr>
      <w:rFonts w:ascii="Times New Roman" w:eastAsia="PMingLiU" w:hAnsi="Times New Roman"/>
      <w:sz w:val="24"/>
      <w:szCs w:val="24"/>
      <w:lang w:eastAsia="zh-TW"/>
    </w:rPr>
  </w:style>
  <w:style w:type="paragraph" w:styleId="NormalWeb">
    <w:name w:val="Normal (Web)"/>
    <w:basedOn w:val="Normal"/>
    <w:link w:val="NormalWebChar"/>
    <w:uiPriority w:val="99"/>
    <w:unhideWhenUsed/>
    <w:rsid w:val="00C91D23"/>
    <w:pPr>
      <w:spacing w:before="100" w:beforeAutospacing="1" w:after="100" w:afterAutospacing="1" w:line="240" w:lineRule="auto"/>
    </w:pPr>
    <w:rPr>
      <w:rFonts w:ascii="Calibri" w:eastAsia="Times New Roman" w:hAnsi="Calibri" w:cs="Times New Roman"/>
    </w:rPr>
  </w:style>
  <w:style w:type="character" w:customStyle="1" w:styleId="NormalWebChar">
    <w:name w:val="Normal (Web) Char"/>
    <w:link w:val="NormalWeb"/>
    <w:uiPriority w:val="99"/>
    <w:rsid w:val="00C91D23"/>
    <w:rPr>
      <w:rFonts w:ascii="Calibri" w:eastAsia="Times New Roman" w:hAnsi="Calibri" w:cs="Times New Roman"/>
      <w:sz w:val="24"/>
      <w:szCs w:val="24"/>
      <w:lang w:eastAsia="zh-TW"/>
    </w:rPr>
  </w:style>
  <w:style w:type="character" w:styleId="PageNumber">
    <w:name w:val="page number"/>
    <w:basedOn w:val="DefaultParagraphFont"/>
    <w:uiPriority w:val="99"/>
    <w:semiHidden/>
    <w:unhideWhenUsed/>
    <w:rsid w:val="00C91D23"/>
  </w:style>
  <w:style w:type="table" w:customStyle="1" w:styleId="PlainTable11">
    <w:name w:val="Plain Table 11"/>
    <w:basedOn w:val="TableNormal"/>
    <w:next w:val="PlainTable1"/>
    <w:uiPriority w:val="41"/>
    <w:rsid w:val="00C91D23"/>
    <w:pPr>
      <w:spacing w:after="0" w:line="240" w:lineRule="auto"/>
    </w:pPr>
    <w:rPr>
      <w:rFonts w:eastAsia="PMingLiU"/>
      <w:sz w:val="24"/>
      <w:szCs w:val="24"/>
      <w:lang w:eastAsia="zh-TW"/>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Style1">
    <w:name w:val="Style1"/>
    <w:basedOn w:val="Header"/>
    <w:autoRedefine/>
    <w:qFormat/>
    <w:rsid w:val="00C91D23"/>
    <w:pPr>
      <w:tabs>
        <w:tab w:val="clear" w:pos="4513"/>
        <w:tab w:val="clear" w:pos="9026"/>
        <w:tab w:val="center" w:pos="4680"/>
        <w:tab w:val="right" w:pos="9360"/>
      </w:tabs>
      <w:spacing w:after="240"/>
      <w:jc w:val="left"/>
      <w:outlineLvl w:val="0"/>
    </w:pPr>
    <w:rPr>
      <w:rFonts w:ascii="Calibri" w:hAnsi="Calibri"/>
      <w:b/>
      <w:bCs/>
      <w:color w:val="2F5496"/>
      <w:sz w:val="36"/>
      <w:szCs w:val="36"/>
    </w:rPr>
  </w:style>
  <w:style w:type="table" w:customStyle="1" w:styleId="Style2">
    <w:name w:val="Style2"/>
    <w:basedOn w:val="TableNormal"/>
    <w:uiPriority w:val="99"/>
    <w:rsid w:val="00C91D23"/>
    <w:pPr>
      <w:spacing w:after="0" w:line="240" w:lineRule="auto"/>
    </w:pPr>
    <w:rPr>
      <w:rFonts w:eastAsia="PMingLiU"/>
      <w:sz w:val="24"/>
      <w:szCs w:val="24"/>
      <w:lang w:eastAsia="zh-TW"/>
    </w:rPr>
    <w:tblPr/>
    <w:tblStylePr w:type="firstRow">
      <w:tblPr/>
      <w:tcPr>
        <w:shd w:val="clear" w:color="auto" w:fill="000000"/>
      </w:tcPr>
    </w:tblStylePr>
  </w:style>
  <w:style w:type="table" w:customStyle="1" w:styleId="Style3">
    <w:name w:val="Style3"/>
    <w:basedOn w:val="TableNormal"/>
    <w:uiPriority w:val="99"/>
    <w:rsid w:val="00C91D23"/>
    <w:pPr>
      <w:spacing w:after="0" w:line="240" w:lineRule="auto"/>
    </w:pPr>
    <w:rPr>
      <w:rFonts w:eastAsia="PMingLiU"/>
      <w:sz w:val="24"/>
      <w:szCs w:val="24"/>
      <w:lang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0CECE"/>
      </w:tcPr>
    </w:tblStylePr>
  </w:style>
  <w:style w:type="paragraph" w:customStyle="1" w:styleId="Style4">
    <w:name w:val="Style4"/>
    <w:basedOn w:val="NoSpacing"/>
    <w:qFormat/>
    <w:rsid w:val="00C91D23"/>
    <w:pPr>
      <w:spacing w:line="276" w:lineRule="auto"/>
    </w:pPr>
  </w:style>
  <w:style w:type="table" w:customStyle="1" w:styleId="TableGrid8">
    <w:name w:val="Table Grid8"/>
    <w:basedOn w:val="TableNormal"/>
    <w:next w:val="TableGrid"/>
    <w:uiPriority w:val="39"/>
    <w:rsid w:val="00C91D23"/>
    <w:pPr>
      <w:spacing w:after="0" w:line="240" w:lineRule="auto"/>
    </w:pPr>
    <w:rPr>
      <w:rFonts w:eastAsia="PMingLiU"/>
      <w:sz w:val="24"/>
      <w:szCs w:val="24"/>
      <w:lang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ofFigures1">
    <w:name w:val="Table of Figures1"/>
    <w:basedOn w:val="Normal"/>
    <w:next w:val="Normal"/>
    <w:uiPriority w:val="99"/>
    <w:unhideWhenUsed/>
    <w:rsid w:val="00C91D23"/>
    <w:pPr>
      <w:spacing w:before="0" w:line="360" w:lineRule="auto"/>
      <w:jc w:val="left"/>
    </w:pPr>
    <w:rPr>
      <w:rFonts w:ascii="Calibri" w:hAnsi="Calibri" w:cs="Calibri"/>
      <w:i/>
      <w:iCs/>
      <w:sz w:val="20"/>
      <w:szCs w:val="20"/>
    </w:rPr>
  </w:style>
  <w:style w:type="paragraph" w:customStyle="1" w:styleId="TOC11">
    <w:name w:val="TOC 11"/>
    <w:basedOn w:val="Normal"/>
    <w:next w:val="Normal"/>
    <w:autoRedefine/>
    <w:uiPriority w:val="39"/>
    <w:unhideWhenUsed/>
    <w:rsid w:val="00C91D23"/>
    <w:pPr>
      <w:spacing w:before="120" w:line="360" w:lineRule="auto"/>
      <w:jc w:val="left"/>
    </w:pPr>
    <w:rPr>
      <w:rFonts w:ascii="Calibri" w:hAnsi="Calibri" w:cs="Calibri"/>
      <w:b/>
      <w:bCs/>
      <w:i/>
      <w:iCs/>
    </w:rPr>
  </w:style>
  <w:style w:type="paragraph" w:customStyle="1" w:styleId="TOC21">
    <w:name w:val="TOC 21"/>
    <w:basedOn w:val="Normal"/>
    <w:next w:val="Normal"/>
    <w:autoRedefine/>
    <w:uiPriority w:val="39"/>
    <w:unhideWhenUsed/>
    <w:rsid w:val="00C91D23"/>
    <w:pPr>
      <w:spacing w:before="120" w:line="360" w:lineRule="auto"/>
      <w:ind w:left="240"/>
      <w:jc w:val="left"/>
    </w:pPr>
    <w:rPr>
      <w:rFonts w:ascii="Calibri" w:hAnsi="Calibri" w:cs="Calibri"/>
      <w:b/>
      <w:bCs/>
      <w:sz w:val="22"/>
      <w:szCs w:val="22"/>
    </w:rPr>
  </w:style>
  <w:style w:type="paragraph" w:customStyle="1" w:styleId="TOC31">
    <w:name w:val="TOC 31"/>
    <w:basedOn w:val="Normal"/>
    <w:next w:val="Normal"/>
    <w:autoRedefine/>
    <w:uiPriority w:val="39"/>
    <w:unhideWhenUsed/>
    <w:rsid w:val="00C91D23"/>
    <w:pPr>
      <w:spacing w:before="0" w:line="360" w:lineRule="auto"/>
      <w:ind w:left="480"/>
      <w:jc w:val="left"/>
    </w:pPr>
    <w:rPr>
      <w:rFonts w:ascii="Calibri" w:hAnsi="Calibri" w:cs="Calibri"/>
      <w:sz w:val="20"/>
      <w:szCs w:val="20"/>
    </w:rPr>
  </w:style>
  <w:style w:type="paragraph" w:customStyle="1" w:styleId="TOC41">
    <w:name w:val="TOC 41"/>
    <w:basedOn w:val="Normal"/>
    <w:next w:val="Normal"/>
    <w:autoRedefine/>
    <w:uiPriority w:val="39"/>
    <w:unhideWhenUsed/>
    <w:rsid w:val="00C91D23"/>
    <w:pPr>
      <w:spacing w:before="0" w:line="360" w:lineRule="auto"/>
      <w:ind w:left="720"/>
      <w:jc w:val="left"/>
    </w:pPr>
    <w:rPr>
      <w:rFonts w:ascii="Calibri" w:hAnsi="Calibri" w:cs="Calibri"/>
      <w:sz w:val="20"/>
      <w:szCs w:val="20"/>
    </w:rPr>
  </w:style>
  <w:style w:type="paragraph" w:customStyle="1" w:styleId="TOC51">
    <w:name w:val="TOC 51"/>
    <w:basedOn w:val="Normal"/>
    <w:next w:val="Normal"/>
    <w:autoRedefine/>
    <w:uiPriority w:val="39"/>
    <w:unhideWhenUsed/>
    <w:rsid w:val="00C91D23"/>
    <w:pPr>
      <w:spacing w:before="0" w:line="360" w:lineRule="auto"/>
      <w:ind w:left="960"/>
      <w:jc w:val="left"/>
    </w:pPr>
    <w:rPr>
      <w:rFonts w:ascii="Calibri" w:hAnsi="Calibri" w:cs="Calibri"/>
      <w:sz w:val="20"/>
      <w:szCs w:val="20"/>
    </w:rPr>
  </w:style>
  <w:style w:type="paragraph" w:customStyle="1" w:styleId="TOC61">
    <w:name w:val="TOC 61"/>
    <w:basedOn w:val="Normal"/>
    <w:next w:val="Normal"/>
    <w:autoRedefine/>
    <w:uiPriority w:val="39"/>
    <w:unhideWhenUsed/>
    <w:rsid w:val="00C91D23"/>
    <w:pPr>
      <w:spacing w:before="0" w:line="360" w:lineRule="auto"/>
      <w:ind w:left="1200"/>
      <w:jc w:val="left"/>
    </w:pPr>
    <w:rPr>
      <w:rFonts w:ascii="Calibri" w:hAnsi="Calibri" w:cs="Calibri"/>
      <w:sz w:val="20"/>
      <w:szCs w:val="20"/>
    </w:rPr>
  </w:style>
  <w:style w:type="paragraph" w:customStyle="1" w:styleId="TOC71">
    <w:name w:val="TOC 71"/>
    <w:basedOn w:val="Normal"/>
    <w:next w:val="Normal"/>
    <w:autoRedefine/>
    <w:uiPriority w:val="39"/>
    <w:unhideWhenUsed/>
    <w:rsid w:val="00C91D23"/>
    <w:pPr>
      <w:spacing w:before="0" w:line="360" w:lineRule="auto"/>
      <w:ind w:left="1440"/>
      <w:jc w:val="left"/>
    </w:pPr>
    <w:rPr>
      <w:rFonts w:ascii="Calibri" w:hAnsi="Calibri" w:cs="Calibri"/>
      <w:sz w:val="20"/>
      <w:szCs w:val="20"/>
    </w:rPr>
  </w:style>
  <w:style w:type="paragraph" w:customStyle="1" w:styleId="TOC81">
    <w:name w:val="TOC 81"/>
    <w:basedOn w:val="Normal"/>
    <w:next w:val="Normal"/>
    <w:autoRedefine/>
    <w:uiPriority w:val="39"/>
    <w:unhideWhenUsed/>
    <w:rsid w:val="00C91D23"/>
    <w:pPr>
      <w:spacing w:before="0" w:line="360" w:lineRule="auto"/>
      <w:ind w:left="1680"/>
      <w:jc w:val="left"/>
    </w:pPr>
    <w:rPr>
      <w:rFonts w:ascii="Calibri" w:hAnsi="Calibri" w:cs="Calibri"/>
      <w:sz w:val="20"/>
      <w:szCs w:val="20"/>
    </w:rPr>
  </w:style>
  <w:style w:type="paragraph" w:customStyle="1" w:styleId="TOC91">
    <w:name w:val="TOC 91"/>
    <w:basedOn w:val="Normal"/>
    <w:next w:val="Normal"/>
    <w:autoRedefine/>
    <w:uiPriority w:val="39"/>
    <w:unhideWhenUsed/>
    <w:rsid w:val="00C91D23"/>
    <w:pPr>
      <w:spacing w:before="0" w:line="360" w:lineRule="auto"/>
      <w:ind w:left="1920"/>
      <w:jc w:val="left"/>
    </w:pPr>
    <w:rPr>
      <w:rFonts w:ascii="Calibri" w:hAnsi="Calibri" w:cs="Calibri"/>
      <w:sz w:val="20"/>
      <w:szCs w:val="20"/>
    </w:rPr>
  </w:style>
  <w:style w:type="paragraph" w:customStyle="1" w:styleId="TOCHeading1">
    <w:name w:val="TOC Heading1"/>
    <w:basedOn w:val="Heading1"/>
    <w:next w:val="Normal"/>
    <w:uiPriority w:val="39"/>
    <w:unhideWhenUsed/>
    <w:qFormat/>
    <w:rsid w:val="00C91D23"/>
    <w:pPr>
      <w:tabs>
        <w:tab w:val="left" w:pos="1276"/>
        <w:tab w:val="left" w:pos="1701"/>
        <w:tab w:val="left" w:pos="1843"/>
      </w:tabs>
      <w:spacing w:before="480" w:line="276" w:lineRule="auto"/>
      <w:ind w:left="720" w:hanging="360"/>
      <w:jc w:val="center"/>
      <w:outlineLvl w:val="9"/>
    </w:pPr>
    <w:rPr>
      <w:rFonts w:ascii="Calibri Light" w:hAnsi="Calibri Light" w:cs="Times New Roman"/>
      <w:bCs/>
      <w:sz w:val="28"/>
      <w:szCs w:val="28"/>
      <w:lang w:val="en-US" w:eastAsia="en-US"/>
    </w:rPr>
  </w:style>
  <w:style w:type="character" w:customStyle="1" w:styleId="UnresolvedMention1">
    <w:name w:val="Unresolved Mention1"/>
    <w:basedOn w:val="DefaultParagraphFont"/>
    <w:uiPriority w:val="99"/>
    <w:semiHidden/>
    <w:unhideWhenUsed/>
    <w:rsid w:val="00C91D23"/>
    <w:rPr>
      <w:color w:val="605E5C"/>
      <w:shd w:val="clear" w:color="auto" w:fill="E1DFDD"/>
    </w:rPr>
  </w:style>
  <w:style w:type="character" w:customStyle="1" w:styleId="UnresolvedMention11">
    <w:name w:val="Unresolved Mention11"/>
    <w:basedOn w:val="DefaultParagraphFont"/>
    <w:uiPriority w:val="99"/>
    <w:rsid w:val="00C91D23"/>
    <w:rPr>
      <w:color w:val="605E5C"/>
      <w:shd w:val="clear" w:color="auto" w:fill="E1DFDD"/>
    </w:rPr>
  </w:style>
  <w:style w:type="paragraph" w:styleId="Revision">
    <w:name w:val="Revision"/>
    <w:hidden/>
    <w:uiPriority w:val="99"/>
    <w:semiHidden/>
    <w:rsid w:val="00C91D23"/>
    <w:pPr>
      <w:spacing w:after="0" w:line="240" w:lineRule="auto"/>
    </w:pPr>
    <w:rPr>
      <w:rFonts w:ascii="Times New Roman" w:eastAsia="PMingLiU" w:hAnsi="Times New Roman"/>
      <w:sz w:val="24"/>
      <w:szCs w:val="24"/>
      <w:lang w:eastAsia="zh-TW"/>
    </w:rPr>
  </w:style>
  <w:style w:type="character" w:styleId="PlaceholderText">
    <w:name w:val="Placeholder Text"/>
    <w:basedOn w:val="DefaultParagraphFont"/>
    <w:uiPriority w:val="99"/>
    <w:semiHidden/>
    <w:rsid w:val="00C91D23"/>
    <w:rPr>
      <w:color w:val="808080"/>
    </w:rPr>
  </w:style>
  <w:style w:type="character" w:customStyle="1" w:styleId="apple-converted-space">
    <w:name w:val="apple-converted-space"/>
    <w:basedOn w:val="DefaultParagraphFont"/>
    <w:rsid w:val="00C91D23"/>
  </w:style>
  <w:style w:type="table" w:customStyle="1" w:styleId="Grilledutableau1">
    <w:name w:val="Grille du tableau1"/>
    <w:basedOn w:val="TableNormal"/>
    <w:next w:val="TableGrid"/>
    <w:uiPriority w:val="59"/>
    <w:rsid w:val="00C91D23"/>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91D23"/>
    <w:pPr>
      <w:widowControl w:val="0"/>
      <w:autoSpaceDE w:val="0"/>
      <w:autoSpaceDN w:val="0"/>
      <w:adjustRightInd w:val="0"/>
      <w:spacing w:after="0" w:line="240" w:lineRule="auto"/>
    </w:pPr>
    <w:rPr>
      <w:rFonts w:ascii="Calibri" w:eastAsia="Times New Roman" w:hAnsi="Calibri" w:cs="Calibri"/>
      <w:color w:val="000000"/>
      <w:sz w:val="24"/>
      <w:szCs w:val="24"/>
      <w:lang w:val="en-CA" w:eastAsia="en-CA"/>
    </w:rPr>
  </w:style>
  <w:style w:type="paragraph" w:customStyle="1" w:styleId="CM1">
    <w:name w:val="CM1"/>
    <w:basedOn w:val="Default"/>
    <w:next w:val="Default"/>
    <w:rsid w:val="00C91D23"/>
    <w:rPr>
      <w:rFonts w:cs="Times New Roman"/>
      <w:color w:val="auto"/>
    </w:rPr>
  </w:style>
  <w:style w:type="paragraph" w:styleId="Bibliography">
    <w:name w:val="Bibliography"/>
    <w:basedOn w:val="Normal"/>
    <w:next w:val="Normal"/>
    <w:uiPriority w:val="37"/>
    <w:unhideWhenUsed/>
    <w:rsid w:val="00C91D23"/>
    <w:pPr>
      <w:tabs>
        <w:tab w:val="left" w:pos="384"/>
      </w:tabs>
      <w:spacing w:before="0" w:after="240" w:line="240" w:lineRule="auto"/>
      <w:ind w:left="384" w:hanging="384"/>
    </w:pPr>
    <w:rPr>
      <w:rFonts w:ascii="Calibri" w:hAnsi="Calibri"/>
    </w:rPr>
  </w:style>
  <w:style w:type="character" w:styleId="LineNumber">
    <w:name w:val="line number"/>
    <w:basedOn w:val="DefaultParagraphFont"/>
    <w:uiPriority w:val="99"/>
    <w:semiHidden/>
    <w:unhideWhenUsed/>
    <w:rsid w:val="00C91D23"/>
  </w:style>
  <w:style w:type="character" w:customStyle="1" w:styleId="UnresolvedMention2">
    <w:name w:val="Unresolved Mention2"/>
    <w:uiPriority w:val="99"/>
    <w:semiHidden/>
    <w:unhideWhenUsed/>
    <w:rsid w:val="00C91D23"/>
    <w:rPr>
      <w:color w:val="605E5C"/>
      <w:shd w:val="clear" w:color="auto" w:fill="E1DFDD"/>
    </w:rPr>
  </w:style>
  <w:style w:type="character" w:customStyle="1" w:styleId="UnresolvedMention3">
    <w:name w:val="Unresolved Mention3"/>
    <w:basedOn w:val="DefaultParagraphFont"/>
    <w:uiPriority w:val="99"/>
    <w:semiHidden/>
    <w:unhideWhenUsed/>
    <w:rsid w:val="00C91D23"/>
    <w:rPr>
      <w:color w:val="605E5C"/>
      <w:shd w:val="clear" w:color="auto" w:fill="E1DFDD"/>
    </w:rPr>
  </w:style>
  <w:style w:type="table" w:customStyle="1" w:styleId="GridTable21">
    <w:name w:val="Grid Table 21"/>
    <w:basedOn w:val="TableNormal"/>
    <w:next w:val="GridTable2"/>
    <w:uiPriority w:val="47"/>
    <w:rsid w:val="00C91D23"/>
    <w:pPr>
      <w:spacing w:after="0" w:line="240" w:lineRule="auto"/>
    </w:pPr>
    <w:rPr>
      <w:sz w:val="24"/>
      <w:szCs w:val="24"/>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PlainTable41">
    <w:name w:val="Plain Table 41"/>
    <w:basedOn w:val="TableNormal"/>
    <w:next w:val="PlainTable4"/>
    <w:uiPriority w:val="44"/>
    <w:rsid w:val="00C91D23"/>
    <w:pPr>
      <w:spacing w:after="0" w:line="240" w:lineRule="auto"/>
    </w:pPr>
    <w:rPr>
      <w:sz w:val="20"/>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s1">
    <w:name w:val="s1"/>
    <w:basedOn w:val="DefaultParagraphFont"/>
    <w:rsid w:val="00C91D23"/>
    <w:rPr>
      <w:rFonts w:ascii=".SFUI-Regular" w:hAnsi=".SFUI-Regular" w:hint="default"/>
      <w:b w:val="0"/>
      <w:bCs w:val="0"/>
      <w:i w:val="0"/>
      <w:iCs w:val="0"/>
      <w:sz w:val="26"/>
      <w:szCs w:val="26"/>
    </w:rPr>
  </w:style>
  <w:style w:type="paragraph" w:customStyle="1" w:styleId="Basictext">
    <w:name w:val="Basic text"/>
    <w:basedOn w:val="Normal"/>
    <w:autoRedefine/>
    <w:rsid w:val="00C91D23"/>
    <w:pPr>
      <w:widowControl w:val="0"/>
      <w:tabs>
        <w:tab w:val="left" w:pos="1418"/>
        <w:tab w:val="left" w:pos="9180"/>
      </w:tabs>
      <w:spacing w:before="0" w:line="240" w:lineRule="auto"/>
      <w:ind w:left="1418" w:right="-108"/>
    </w:pPr>
    <w:rPr>
      <w:rFonts w:eastAsia="Times New Roman"/>
      <w:sz w:val="22"/>
      <w:szCs w:val="22"/>
      <w:lang w:eastAsia="en-GB"/>
    </w:rPr>
  </w:style>
  <w:style w:type="character" w:styleId="Emphasis">
    <w:name w:val="Emphasis"/>
    <w:basedOn w:val="DefaultParagraphFont"/>
    <w:uiPriority w:val="20"/>
    <w:qFormat/>
    <w:rsid w:val="00C91D23"/>
    <w:rPr>
      <w:i/>
      <w:iCs/>
    </w:rPr>
  </w:style>
  <w:style w:type="table" w:customStyle="1" w:styleId="TableGridLight1">
    <w:name w:val="Table Grid Light1"/>
    <w:basedOn w:val="TableNormal"/>
    <w:next w:val="TableGridLight"/>
    <w:uiPriority w:val="40"/>
    <w:rsid w:val="00C91D23"/>
    <w:pPr>
      <w:spacing w:after="0" w:line="240" w:lineRule="auto"/>
    </w:pPr>
    <w:rPr>
      <w:sz w:val="24"/>
      <w:szCs w:val="24"/>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
    <w:name w:val="No List11"/>
    <w:next w:val="NoList"/>
    <w:uiPriority w:val="99"/>
    <w:semiHidden/>
    <w:unhideWhenUsed/>
    <w:rsid w:val="00C91D23"/>
  </w:style>
  <w:style w:type="paragraph" w:customStyle="1" w:styleId="Subtitle1">
    <w:name w:val="Subtitle1"/>
    <w:basedOn w:val="Title"/>
    <w:uiPriority w:val="99"/>
    <w:rsid w:val="00C91D23"/>
    <w:pPr>
      <w:tabs>
        <w:tab w:val="left" w:pos="2835"/>
      </w:tabs>
      <w:spacing w:before="0" w:line="240" w:lineRule="auto"/>
      <w:ind w:left="851"/>
    </w:pPr>
    <w:rPr>
      <w:b w:val="0"/>
      <w:bCs/>
      <w:kern w:val="0"/>
      <w:sz w:val="36"/>
      <w:szCs w:val="48"/>
      <w:lang w:eastAsia="en-GB"/>
    </w:rPr>
  </w:style>
  <w:style w:type="paragraph" w:customStyle="1" w:styleId="TableText">
    <w:name w:val="TableText"/>
    <w:basedOn w:val="Normal"/>
    <w:uiPriority w:val="99"/>
    <w:rsid w:val="00C91D23"/>
    <w:pPr>
      <w:spacing w:before="60" w:after="60" w:line="259" w:lineRule="auto"/>
      <w:jc w:val="left"/>
    </w:pPr>
    <w:rPr>
      <w:sz w:val="21"/>
      <w:szCs w:val="21"/>
      <w:lang w:eastAsia="en-GB"/>
    </w:rPr>
  </w:style>
  <w:style w:type="paragraph" w:customStyle="1" w:styleId="identification">
    <w:name w:val="identification"/>
    <w:basedOn w:val="Normal"/>
    <w:uiPriority w:val="99"/>
    <w:rsid w:val="00C91D23"/>
    <w:pPr>
      <w:framePr w:hSpace="180" w:vSpace="180" w:wrap="auto" w:vAnchor="page" w:hAnchor="text" w:yAlign="bottom"/>
      <w:tabs>
        <w:tab w:val="left" w:pos="3400"/>
        <w:tab w:val="left" w:pos="5660"/>
        <w:tab w:val="left" w:pos="6800"/>
      </w:tabs>
      <w:spacing w:before="40" w:after="40" w:line="259" w:lineRule="auto"/>
      <w:ind w:left="2260" w:hanging="2240"/>
      <w:jc w:val="left"/>
    </w:pPr>
    <w:rPr>
      <w:rFonts w:ascii="Helvetica" w:hAnsi="Helvetica"/>
      <w:sz w:val="21"/>
      <w:szCs w:val="21"/>
      <w:lang w:eastAsia="en-GB"/>
    </w:rPr>
  </w:style>
  <w:style w:type="table" w:customStyle="1" w:styleId="TableGrid11">
    <w:name w:val="Table Grid11"/>
    <w:basedOn w:val="TableNormal"/>
    <w:next w:val="TableGrid"/>
    <w:uiPriority w:val="39"/>
    <w:rsid w:val="00C91D23"/>
    <w:pPr>
      <w:spacing w:after="0" w:line="240" w:lineRule="auto"/>
    </w:pPr>
    <w:rPr>
      <w:rFonts w:eastAsia="PMingLiU"/>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C91D23"/>
    <w:rPr>
      <w:b/>
      <w:bCs/>
    </w:rPr>
  </w:style>
  <w:style w:type="paragraph" w:customStyle="1" w:styleId="BodyText1">
    <w:name w:val="Body Text1"/>
    <w:basedOn w:val="Normal"/>
    <w:next w:val="BodyText"/>
    <w:link w:val="BodyTextChar"/>
    <w:semiHidden/>
    <w:unhideWhenUsed/>
    <w:rsid w:val="00C91D23"/>
    <w:pPr>
      <w:spacing w:before="0" w:after="120" w:line="276" w:lineRule="auto"/>
    </w:pPr>
    <w:rPr>
      <w:rFonts w:ascii="Calibri" w:hAnsi="Calibri"/>
    </w:rPr>
  </w:style>
  <w:style w:type="character" w:customStyle="1" w:styleId="BodyTextChar">
    <w:name w:val="Body Text Char"/>
    <w:basedOn w:val="DefaultParagraphFont"/>
    <w:link w:val="BodyText1"/>
    <w:semiHidden/>
    <w:rsid w:val="00C91D23"/>
    <w:rPr>
      <w:rFonts w:ascii="Calibri" w:eastAsiaTheme="minorEastAsia" w:hAnsi="Calibri" w:cs="Arial"/>
      <w:sz w:val="24"/>
      <w:szCs w:val="24"/>
      <w:lang w:eastAsia="zh-TW"/>
    </w:rPr>
  </w:style>
  <w:style w:type="paragraph" w:styleId="BodyText">
    <w:name w:val="Body Text"/>
    <w:basedOn w:val="Normal"/>
    <w:link w:val="BodyTextChar1"/>
    <w:unhideWhenUsed/>
    <w:rsid w:val="00C91D23"/>
    <w:pPr>
      <w:spacing w:before="0" w:after="120" w:line="360" w:lineRule="auto"/>
    </w:pPr>
    <w:rPr>
      <w:rFonts w:ascii="Calibri" w:hAnsi="Calibri"/>
    </w:rPr>
  </w:style>
  <w:style w:type="character" w:customStyle="1" w:styleId="BodyTextChar1">
    <w:name w:val="Body Text Char1"/>
    <w:basedOn w:val="DefaultParagraphFont"/>
    <w:link w:val="BodyText"/>
    <w:rsid w:val="00C91D23"/>
    <w:rPr>
      <w:rFonts w:ascii="Calibri" w:eastAsiaTheme="minorEastAsia" w:hAnsi="Calibri" w:cs="Arial"/>
      <w:sz w:val="24"/>
      <w:szCs w:val="24"/>
      <w:lang w:eastAsia="zh-TW"/>
    </w:rPr>
  </w:style>
  <w:style w:type="paragraph" w:customStyle="1" w:styleId="CentralTitle">
    <w:name w:val="Central Title"/>
    <w:basedOn w:val="Normal"/>
    <w:autoRedefine/>
    <w:rsid w:val="00C91D23"/>
    <w:pPr>
      <w:spacing w:after="240" w:line="240" w:lineRule="auto"/>
    </w:pPr>
    <w:rPr>
      <w:rFonts w:eastAsia="Times New Roman" w:cs="Times New Roman"/>
      <w:sz w:val="22"/>
      <w:shd w:val="clear" w:color="auto" w:fill="FFFFFF"/>
      <w:lang w:eastAsia="en-US"/>
    </w:rPr>
  </w:style>
  <w:style w:type="paragraph" w:customStyle="1" w:styleId="Basiccentrebold">
    <w:name w:val="Basic centre bold"/>
    <w:basedOn w:val="Basictext"/>
    <w:autoRedefine/>
    <w:rsid w:val="00C91D23"/>
    <w:pPr>
      <w:spacing w:before="240" w:after="240"/>
      <w:ind w:right="147"/>
      <w:jc w:val="center"/>
    </w:pPr>
    <w:rPr>
      <w:b/>
      <w:bCs/>
      <w:sz w:val="24"/>
    </w:rPr>
  </w:style>
  <w:style w:type="paragraph" w:customStyle="1" w:styleId="Basictextcentre">
    <w:name w:val="Basic text centre"/>
    <w:basedOn w:val="Basictext"/>
    <w:autoRedefine/>
    <w:rsid w:val="00C91D23"/>
    <w:pPr>
      <w:ind w:right="147"/>
      <w:jc w:val="center"/>
    </w:pPr>
  </w:style>
  <w:style w:type="paragraph" w:customStyle="1" w:styleId="Basictextbold">
    <w:name w:val="Basic text bold"/>
    <w:basedOn w:val="Basictext"/>
    <w:autoRedefine/>
    <w:rsid w:val="00C91D23"/>
    <w:pPr>
      <w:ind w:left="-289" w:right="0" w:firstLine="289"/>
    </w:pPr>
    <w:rPr>
      <w:b/>
    </w:rPr>
  </w:style>
  <w:style w:type="paragraph" w:customStyle="1" w:styleId="Basictextbullets">
    <w:name w:val="Basic text bullets"/>
    <w:basedOn w:val="Normal"/>
    <w:autoRedefine/>
    <w:rsid w:val="00C91D23"/>
    <w:pPr>
      <w:spacing w:before="0" w:line="240" w:lineRule="auto"/>
      <w:ind w:left="851"/>
    </w:pPr>
    <w:rPr>
      <w:rFonts w:eastAsia="Times New Roman" w:cs="Times New Roman"/>
      <w:sz w:val="22"/>
      <w:lang w:eastAsia="en-US"/>
    </w:rPr>
  </w:style>
  <w:style w:type="paragraph" w:customStyle="1" w:styleId="Basictextitalics">
    <w:name w:val="Basic text italics"/>
    <w:basedOn w:val="Basictext"/>
    <w:autoRedefine/>
    <w:rsid w:val="00C91D23"/>
    <w:rPr>
      <w:lang w:val="en-US"/>
    </w:rPr>
  </w:style>
  <w:style w:type="paragraph" w:customStyle="1" w:styleId="Basictextunderlined">
    <w:name w:val="Basic text underlined"/>
    <w:basedOn w:val="Basictext"/>
    <w:autoRedefine/>
    <w:rsid w:val="00C91D23"/>
    <w:rPr>
      <w:u w:val="single"/>
    </w:rPr>
  </w:style>
  <w:style w:type="paragraph" w:customStyle="1" w:styleId="Basictextnumbered">
    <w:name w:val="Basic text numbered"/>
    <w:basedOn w:val="Basictext"/>
    <w:autoRedefine/>
    <w:rsid w:val="00C91D23"/>
    <w:pPr>
      <w:numPr>
        <w:numId w:val="5"/>
      </w:numPr>
      <w:tabs>
        <w:tab w:val="clear" w:pos="1287"/>
        <w:tab w:val="num" w:pos="724"/>
      </w:tabs>
      <w:ind w:left="724" w:hanging="362"/>
    </w:pPr>
  </w:style>
  <w:style w:type="paragraph" w:customStyle="1" w:styleId="Narrow">
    <w:name w:val="Narrow"/>
    <w:basedOn w:val="Normal"/>
    <w:autoRedefine/>
    <w:rsid w:val="00C91D23"/>
    <w:pPr>
      <w:spacing w:before="0" w:line="120" w:lineRule="exact"/>
    </w:pPr>
    <w:rPr>
      <w:rFonts w:eastAsia="Times New Roman" w:cs="Times New Roman"/>
      <w:bCs/>
      <w:sz w:val="22"/>
      <w:lang w:eastAsia="en-US"/>
    </w:rPr>
  </w:style>
  <w:style w:type="paragraph" w:customStyle="1" w:styleId="Basictablec">
    <w:name w:val="Basic table c"/>
    <w:basedOn w:val="Basictext"/>
    <w:autoRedefine/>
    <w:rsid w:val="00C91D23"/>
    <w:pPr>
      <w:jc w:val="center"/>
    </w:pPr>
  </w:style>
  <w:style w:type="paragraph" w:customStyle="1" w:styleId="NormalBullet">
    <w:name w:val="Normal Bullet"/>
    <w:basedOn w:val="NormalIndent"/>
    <w:rsid w:val="00C91D23"/>
    <w:pPr>
      <w:tabs>
        <w:tab w:val="num" w:pos="709"/>
      </w:tabs>
      <w:ind w:left="709" w:hanging="709"/>
    </w:pPr>
  </w:style>
  <w:style w:type="paragraph" w:styleId="NormalIndent">
    <w:name w:val="Normal Indent"/>
    <w:basedOn w:val="Normal"/>
    <w:rsid w:val="00C91D23"/>
    <w:pPr>
      <w:spacing w:before="120" w:after="120" w:line="360" w:lineRule="auto"/>
      <w:ind w:left="720"/>
    </w:pPr>
    <w:rPr>
      <w:rFonts w:eastAsia="Times New Roman" w:cs="Times New Roman"/>
      <w:sz w:val="22"/>
      <w:lang w:eastAsia="en-US"/>
    </w:rPr>
  </w:style>
  <w:style w:type="paragraph" w:customStyle="1" w:styleId="Italics">
    <w:name w:val="Italics"/>
    <w:basedOn w:val="Normal"/>
    <w:next w:val="Normal"/>
    <w:rsid w:val="00C91D23"/>
    <w:pPr>
      <w:spacing w:before="120" w:after="120" w:line="360" w:lineRule="auto"/>
    </w:pPr>
    <w:rPr>
      <w:rFonts w:eastAsia="Times New Roman" w:cs="Times New Roman"/>
      <w:i/>
      <w:sz w:val="22"/>
      <w:lang w:eastAsia="en-US"/>
    </w:rPr>
  </w:style>
  <w:style w:type="paragraph" w:customStyle="1" w:styleId="Normal-Bullet">
    <w:name w:val="Normal - Bullet"/>
    <w:basedOn w:val="Normal"/>
    <w:rsid w:val="00C91D23"/>
    <w:pPr>
      <w:numPr>
        <w:numId w:val="6"/>
      </w:numPr>
      <w:tabs>
        <w:tab w:val="clear" w:pos="1069"/>
        <w:tab w:val="left" w:pos="709"/>
      </w:tabs>
      <w:spacing w:before="120" w:after="120" w:line="360" w:lineRule="auto"/>
    </w:pPr>
    <w:rPr>
      <w:rFonts w:eastAsia="Times New Roman" w:cs="Times New Roman"/>
      <w:sz w:val="22"/>
      <w:lang w:eastAsia="en-US"/>
    </w:rPr>
  </w:style>
  <w:style w:type="paragraph" w:styleId="DocumentMap">
    <w:name w:val="Document Map"/>
    <w:basedOn w:val="Normal"/>
    <w:link w:val="DocumentMapChar"/>
    <w:semiHidden/>
    <w:rsid w:val="00C91D23"/>
    <w:pPr>
      <w:shd w:val="clear" w:color="auto" w:fill="000080"/>
      <w:spacing w:before="120" w:after="120" w:line="360" w:lineRule="auto"/>
    </w:pPr>
    <w:rPr>
      <w:rFonts w:ascii="Tahoma" w:eastAsia="Times New Roman" w:hAnsi="Tahoma" w:cs="Tahoma"/>
      <w:sz w:val="20"/>
      <w:szCs w:val="20"/>
      <w:lang w:eastAsia="en-US"/>
    </w:rPr>
  </w:style>
  <w:style w:type="character" w:customStyle="1" w:styleId="DocumentMapChar">
    <w:name w:val="Document Map Char"/>
    <w:basedOn w:val="DefaultParagraphFont"/>
    <w:link w:val="DocumentMap"/>
    <w:semiHidden/>
    <w:rsid w:val="00C91D23"/>
    <w:rPr>
      <w:rFonts w:ascii="Tahoma" w:eastAsia="Times New Roman" w:hAnsi="Tahoma" w:cs="Tahoma"/>
      <w:sz w:val="20"/>
      <w:szCs w:val="20"/>
      <w:shd w:val="clear" w:color="auto" w:fill="000080"/>
    </w:rPr>
  </w:style>
  <w:style w:type="table" w:styleId="TableWeb1">
    <w:name w:val="Table Web 1"/>
    <w:basedOn w:val="TableNormal"/>
    <w:rsid w:val="00C91D23"/>
    <w:pPr>
      <w:spacing w:before="120" w:after="120" w:line="360" w:lineRule="auto"/>
      <w:jc w:val="both"/>
    </w:pPr>
    <w:rPr>
      <w:rFonts w:ascii="Times New Roman" w:eastAsia="Times New Roman" w:hAnsi="Times New Roman" w:cs="Times New Roman"/>
      <w:sz w:val="20"/>
      <w:szCs w:val="20"/>
      <w:lang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MediumGrid1-Accent21">
    <w:name w:val="Medium Grid 1 - Accent 21"/>
    <w:basedOn w:val="Normal"/>
    <w:uiPriority w:val="34"/>
    <w:qFormat/>
    <w:rsid w:val="00C91D23"/>
    <w:pPr>
      <w:spacing w:before="0" w:after="120" w:line="240" w:lineRule="auto"/>
      <w:ind w:left="720"/>
      <w:contextualSpacing/>
      <w:jc w:val="left"/>
    </w:pPr>
    <w:rPr>
      <w:rFonts w:eastAsia="Times New Roman" w:cs="Times New Roman"/>
      <w:sz w:val="22"/>
      <w:szCs w:val="20"/>
      <w:lang w:eastAsia="en-US"/>
    </w:rPr>
  </w:style>
  <w:style w:type="paragraph" w:customStyle="1" w:styleId="xmsonormal">
    <w:name w:val="x_msonormal"/>
    <w:basedOn w:val="Normal"/>
    <w:rsid w:val="00C91D23"/>
    <w:pPr>
      <w:spacing w:before="100" w:beforeAutospacing="1" w:after="100" w:afterAutospacing="1" w:line="240" w:lineRule="auto"/>
      <w:jc w:val="left"/>
    </w:pPr>
    <w:rPr>
      <w:rFonts w:ascii="Times New Roman" w:eastAsia="Times New Roman" w:hAnsi="Times New Roman" w:cs="Times New Roman"/>
      <w:sz w:val="20"/>
      <w:szCs w:val="20"/>
      <w:lang w:val="en-US" w:eastAsia="en-US"/>
    </w:rPr>
  </w:style>
  <w:style w:type="character" w:customStyle="1" w:styleId="UnresolvedMention4">
    <w:name w:val="Unresolved Mention4"/>
    <w:basedOn w:val="DefaultParagraphFont"/>
    <w:uiPriority w:val="99"/>
    <w:semiHidden/>
    <w:unhideWhenUsed/>
    <w:rsid w:val="00C91D23"/>
    <w:rPr>
      <w:color w:val="605E5C"/>
      <w:shd w:val="clear" w:color="auto" w:fill="E1DFDD"/>
    </w:rPr>
  </w:style>
  <w:style w:type="character" w:customStyle="1" w:styleId="UnresolvedMention5">
    <w:name w:val="Unresolved Mention5"/>
    <w:basedOn w:val="DefaultParagraphFont"/>
    <w:uiPriority w:val="99"/>
    <w:semiHidden/>
    <w:unhideWhenUsed/>
    <w:rsid w:val="00C91D23"/>
    <w:rPr>
      <w:color w:val="605E5C"/>
      <w:shd w:val="clear" w:color="auto" w:fill="E1DFDD"/>
    </w:rPr>
  </w:style>
  <w:style w:type="character" w:customStyle="1" w:styleId="UnresolvedMention6">
    <w:name w:val="Unresolved Mention6"/>
    <w:basedOn w:val="DefaultParagraphFont"/>
    <w:uiPriority w:val="99"/>
    <w:semiHidden/>
    <w:unhideWhenUsed/>
    <w:rsid w:val="00C91D23"/>
    <w:rPr>
      <w:color w:val="605E5C"/>
      <w:shd w:val="clear" w:color="auto" w:fill="E1DFDD"/>
    </w:rPr>
  </w:style>
  <w:style w:type="character" w:customStyle="1" w:styleId="hgkelc">
    <w:name w:val="hgkelc"/>
    <w:basedOn w:val="DefaultParagraphFont"/>
    <w:rsid w:val="00C91D23"/>
  </w:style>
  <w:style w:type="character" w:customStyle="1" w:styleId="authorsname">
    <w:name w:val="authors__name"/>
    <w:basedOn w:val="DefaultParagraphFont"/>
    <w:rsid w:val="00C91D23"/>
  </w:style>
  <w:style w:type="table" w:customStyle="1" w:styleId="GridTable4-Accent51">
    <w:name w:val="Grid Table 4 - Accent 51"/>
    <w:basedOn w:val="TableNormal"/>
    <w:next w:val="GridTable4-Accent5"/>
    <w:uiPriority w:val="49"/>
    <w:rsid w:val="00C91D23"/>
    <w:pPr>
      <w:spacing w:after="0" w:line="240" w:lineRule="auto"/>
    </w:pPr>
    <w:rPr>
      <w:lang w:val="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character" w:customStyle="1" w:styleId="UnresolvedMention">
    <w:name w:val="Unresolved Mention"/>
    <w:basedOn w:val="DefaultParagraphFont"/>
    <w:uiPriority w:val="99"/>
    <w:semiHidden/>
    <w:unhideWhenUsed/>
    <w:rsid w:val="00C91D23"/>
    <w:rPr>
      <w:color w:val="605E5C"/>
      <w:shd w:val="clear" w:color="auto" w:fill="E1DFDD"/>
    </w:rPr>
  </w:style>
  <w:style w:type="table" w:customStyle="1" w:styleId="GridTable4-Accent31">
    <w:name w:val="Grid Table 4 - Accent 31"/>
    <w:basedOn w:val="TableNormal"/>
    <w:next w:val="GridTable4-Accent3"/>
    <w:uiPriority w:val="49"/>
    <w:rsid w:val="00C91D23"/>
    <w:pPr>
      <w:spacing w:after="0" w:line="240" w:lineRule="auto"/>
    </w:pPr>
    <w:rPr>
      <w:rFonts w:eastAsia="PMingLiU"/>
      <w:sz w:val="24"/>
      <w:szCs w:val="24"/>
      <w:lang w:eastAsia="zh-TW"/>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stTable3-Accent51">
    <w:name w:val="List Table 3 - Accent 51"/>
    <w:basedOn w:val="TableNormal"/>
    <w:next w:val="ListTable3-Accent5"/>
    <w:uiPriority w:val="48"/>
    <w:rsid w:val="00C91D23"/>
    <w:pPr>
      <w:spacing w:after="0" w:line="240" w:lineRule="auto"/>
    </w:pPr>
    <w:rPr>
      <w:lang w:val="en-US"/>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customStyle="1" w:styleId="GridTable1Light1">
    <w:name w:val="Grid Table 1 Light1"/>
    <w:basedOn w:val="TableNormal"/>
    <w:next w:val="GridTable1Light"/>
    <w:uiPriority w:val="46"/>
    <w:rsid w:val="00C91D23"/>
    <w:pPr>
      <w:spacing w:after="0" w:line="240" w:lineRule="auto"/>
    </w:pPr>
    <w:rPr>
      <w:lang w:val="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ListTable3-Accent33">
    <w:name w:val="List Table 3 - Accent 33"/>
    <w:basedOn w:val="TableNormal"/>
    <w:next w:val="ListTable3-Accent3"/>
    <w:uiPriority w:val="48"/>
    <w:rsid w:val="00C91D23"/>
    <w:pPr>
      <w:spacing w:after="0" w:line="240" w:lineRule="auto"/>
    </w:pPr>
    <w:rPr>
      <w:rFonts w:eastAsia="PMingLiU"/>
      <w:sz w:val="24"/>
      <w:szCs w:val="24"/>
      <w:lang w:eastAsia="zh-TW"/>
    </w:rPr>
    <w:tblPr>
      <w:tblStyleRowBandSize w:val="1"/>
      <w:tblStyleColBandSize w:val="1"/>
      <w:tblBorders>
        <w:top w:val="single" w:sz="4" w:space="0" w:color="A5A5A5"/>
        <w:left w:val="single" w:sz="4" w:space="0" w:color="A5A5A5"/>
        <w:bottom w:val="single" w:sz="4" w:space="0" w:color="A5A5A5"/>
        <w:right w:val="single" w:sz="4" w:space="0" w:color="A5A5A5"/>
      </w:tblBorders>
    </w:tblPr>
    <w:tblStylePr w:type="firstRow">
      <w:rPr>
        <w:b/>
        <w:bCs/>
        <w:color w:val="FFFFFF"/>
      </w:rPr>
      <w:tblPr/>
      <w:tcPr>
        <w:shd w:val="clear" w:color="auto" w:fill="A5A5A5"/>
      </w:tcPr>
    </w:tblStylePr>
    <w:tblStylePr w:type="lastRow">
      <w:rPr>
        <w:b/>
        <w:bCs/>
      </w:rPr>
      <w:tblPr/>
      <w:tcPr>
        <w:tcBorders>
          <w:top w:val="double" w:sz="4" w:space="0" w:color="A5A5A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A5A5A5"/>
          <w:right w:val="single" w:sz="4" w:space="0" w:color="A5A5A5"/>
        </w:tcBorders>
      </w:tcPr>
    </w:tblStylePr>
    <w:tblStylePr w:type="band1Horz">
      <w:tblPr/>
      <w:tcPr>
        <w:tcBorders>
          <w:top w:val="single" w:sz="4" w:space="0" w:color="A5A5A5"/>
          <w:bottom w:val="single" w:sz="4" w:space="0" w:color="A5A5A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left w:val="nil"/>
        </w:tcBorders>
      </w:tcPr>
    </w:tblStylePr>
    <w:tblStylePr w:type="swCell">
      <w:tblPr/>
      <w:tcPr>
        <w:tcBorders>
          <w:top w:val="double" w:sz="4" w:space="0" w:color="A5A5A5"/>
          <w:right w:val="nil"/>
        </w:tcBorders>
      </w:tcPr>
    </w:tblStylePr>
  </w:style>
  <w:style w:type="table" w:customStyle="1" w:styleId="GridTable6Colorful1">
    <w:name w:val="Grid Table 6 Colorful1"/>
    <w:basedOn w:val="TableNormal"/>
    <w:next w:val="GridTable6Colorful"/>
    <w:uiPriority w:val="51"/>
    <w:rsid w:val="00C91D23"/>
    <w:pPr>
      <w:spacing w:after="0" w:line="240" w:lineRule="auto"/>
    </w:pPr>
    <w:rPr>
      <w:rFonts w:eastAsia="PMingLiU"/>
      <w:color w:val="000000"/>
      <w:sz w:val="24"/>
      <w:szCs w:val="24"/>
      <w:lang w:eastAsia="zh-TW"/>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customStyle="1" w:styleId="Articletitle">
    <w:name w:val="Article title"/>
    <w:basedOn w:val="Normal"/>
    <w:next w:val="Normal"/>
    <w:qFormat/>
    <w:rsid w:val="00C91D23"/>
    <w:pPr>
      <w:spacing w:before="0" w:after="120" w:line="360" w:lineRule="auto"/>
      <w:ind w:firstLine="720"/>
      <w:jc w:val="left"/>
    </w:pPr>
    <w:rPr>
      <w:rFonts w:ascii="Times New Roman" w:eastAsia="Times New Roman" w:hAnsi="Times New Roman" w:cs="Times New Roman"/>
      <w:b/>
      <w:sz w:val="28"/>
      <w:lang w:eastAsia="en-GB"/>
    </w:rPr>
  </w:style>
  <w:style w:type="paragraph" w:customStyle="1" w:styleId="Authornames">
    <w:name w:val="Author names"/>
    <w:basedOn w:val="Normal"/>
    <w:next w:val="Normal"/>
    <w:qFormat/>
    <w:rsid w:val="00C91D23"/>
    <w:pPr>
      <w:spacing w:line="360" w:lineRule="auto"/>
      <w:ind w:firstLine="720"/>
      <w:jc w:val="left"/>
    </w:pPr>
    <w:rPr>
      <w:rFonts w:ascii="Times New Roman" w:eastAsia="Times New Roman" w:hAnsi="Times New Roman" w:cs="Times New Roman"/>
      <w:sz w:val="28"/>
      <w:lang w:eastAsia="en-GB"/>
    </w:rPr>
  </w:style>
  <w:style w:type="paragraph" w:customStyle="1" w:styleId="Affiliation">
    <w:name w:val="Affiliation"/>
    <w:basedOn w:val="Normal"/>
    <w:qFormat/>
    <w:rsid w:val="00C91D23"/>
    <w:pPr>
      <w:spacing w:line="360" w:lineRule="auto"/>
      <w:ind w:firstLine="720"/>
      <w:jc w:val="left"/>
    </w:pPr>
    <w:rPr>
      <w:rFonts w:ascii="Times New Roman" w:eastAsia="Times New Roman" w:hAnsi="Times New Roman" w:cs="Times New Roman"/>
      <w:i/>
      <w:lang w:eastAsia="en-GB"/>
    </w:rPr>
  </w:style>
  <w:style w:type="paragraph" w:customStyle="1" w:styleId="Keywords">
    <w:name w:val="Keywords"/>
    <w:basedOn w:val="Normal"/>
    <w:next w:val="Normal"/>
    <w:qFormat/>
    <w:rsid w:val="00C91D23"/>
    <w:pPr>
      <w:spacing w:after="240" w:line="360" w:lineRule="auto"/>
      <w:ind w:left="720" w:right="567" w:firstLine="720"/>
      <w:jc w:val="left"/>
    </w:pPr>
    <w:rPr>
      <w:rFonts w:ascii="Times New Roman" w:eastAsia="Times New Roman" w:hAnsi="Times New Roman" w:cs="Times New Roman"/>
      <w:lang w:eastAsia="en-GB"/>
    </w:rPr>
  </w:style>
  <w:style w:type="table" w:customStyle="1" w:styleId="GridTable4-Accent11">
    <w:name w:val="Grid Table 4 - Accent 11"/>
    <w:basedOn w:val="TableNormal"/>
    <w:next w:val="GridTable4-Accent1"/>
    <w:uiPriority w:val="49"/>
    <w:rsid w:val="00C91D23"/>
    <w:pPr>
      <w:spacing w:after="0" w:line="240" w:lineRule="auto"/>
    </w:p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paragraph" w:customStyle="1" w:styleId="FootnoteText1">
    <w:name w:val="Footnote Text1"/>
    <w:basedOn w:val="Normal"/>
    <w:next w:val="FootnoteText"/>
    <w:link w:val="FootnoteTextChar"/>
    <w:uiPriority w:val="99"/>
    <w:unhideWhenUsed/>
    <w:rsid w:val="00C91D23"/>
    <w:pPr>
      <w:spacing w:before="0" w:line="240" w:lineRule="auto"/>
      <w:jc w:val="left"/>
    </w:pPr>
    <w:rPr>
      <w:rFonts w:eastAsia="Calibri" w:cstheme="minorBidi"/>
      <w:bCs/>
      <w:sz w:val="20"/>
      <w:szCs w:val="20"/>
      <w:lang w:eastAsia="en-US"/>
    </w:rPr>
  </w:style>
  <w:style w:type="character" w:customStyle="1" w:styleId="FootnoteTextChar">
    <w:name w:val="Footnote Text Char"/>
    <w:basedOn w:val="DefaultParagraphFont"/>
    <w:link w:val="FootnoteText1"/>
    <w:uiPriority w:val="99"/>
    <w:rsid w:val="00C91D23"/>
    <w:rPr>
      <w:rFonts w:ascii="Arial" w:eastAsia="Calibri" w:hAnsi="Arial"/>
      <w:bCs/>
      <w:sz w:val="20"/>
      <w:szCs w:val="20"/>
    </w:rPr>
  </w:style>
  <w:style w:type="character" w:customStyle="1" w:styleId="orcid-id-https">
    <w:name w:val="orcid-id-https"/>
    <w:basedOn w:val="DefaultParagraphFont"/>
    <w:rsid w:val="00C91D23"/>
  </w:style>
  <w:style w:type="character" w:styleId="FootnoteReference">
    <w:name w:val="footnote reference"/>
    <w:basedOn w:val="DefaultParagraphFont"/>
    <w:uiPriority w:val="99"/>
    <w:semiHidden/>
    <w:unhideWhenUsed/>
    <w:rsid w:val="00C91D23"/>
    <w:rPr>
      <w:vertAlign w:val="superscript"/>
    </w:rPr>
  </w:style>
  <w:style w:type="character" w:customStyle="1" w:styleId="st">
    <w:name w:val="st"/>
    <w:basedOn w:val="DefaultParagraphFont"/>
    <w:rsid w:val="00C91D23"/>
  </w:style>
  <w:style w:type="table" w:customStyle="1" w:styleId="GridTable4-Accent311">
    <w:name w:val="Grid Table 4 - Accent 311"/>
    <w:basedOn w:val="TableNormal"/>
    <w:next w:val="GridTable4-Accent3"/>
    <w:uiPriority w:val="49"/>
    <w:rsid w:val="00C91D23"/>
    <w:pPr>
      <w:spacing w:after="0" w:line="240" w:lineRule="auto"/>
    </w:pPr>
    <w:rPr>
      <w:lang w:val="en-US"/>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Grid21">
    <w:name w:val="Table Grid21"/>
    <w:basedOn w:val="TableNormal"/>
    <w:next w:val="TableGrid"/>
    <w:uiPriority w:val="39"/>
    <w:rsid w:val="00C91D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5">
    <w:name w:val="Style5"/>
    <w:basedOn w:val="Normal"/>
    <w:link w:val="Style5Char"/>
    <w:qFormat/>
    <w:rsid w:val="00C91D23"/>
    <w:pPr>
      <w:spacing w:before="0" w:line="360" w:lineRule="auto"/>
    </w:pPr>
    <w:rPr>
      <w:rFonts w:ascii="Calibri" w:hAnsi="Calibri"/>
      <w:b/>
      <w:color w:val="2F5496"/>
      <w:sz w:val="36"/>
      <w:szCs w:val="36"/>
    </w:rPr>
  </w:style>
  <w:style w:type="paragraph" w:customStyle="1" w:styleId="Style6">
    <w:name w:val="Style6"/>
    <w:basedOn w:val="Normal"/>
    <w:link w:val="Style6Char"/>
    <w:qFormat/>
    <w:rsid w:val="00C91D23"/>
    <w:pPr>
      <w:spacing w:before="0" w:line="360" w:lineRule="auto"/>
      <w:jc w:val="center"/>
    </w:pPr>
    <w:rPr>
      <w:rFonts w:ascii="Calibri" w:hAnsi="Calibri"/>
      <w:b/>
      <w:color w:val="2F5496"/>
      <w:sz w:val="36"/>
      <w:szCs w:val="36"/>
    </w:rPr>
  </w:style>
  <w:style w:type="character" w:customStyle="1" w:styleId="Style5Char">
    <w:name w:val="Style5 Char"/>
    <w:basedOn w:val="DefaultParagraphFont"/>
    <w:link w:val="Style5"/>
    <w:rsid w:val="00C91D23"/>
    <w:rPr>
      <w:rFonts w:ascii="Calibri" w:eastAsiaTheme="minorEastAsia" w:hAnsi="Calibri" w:cs="Arial"/>
      <w:b/>
      <w:color w:val="2F5496"/>
      <w:sz w:val="36"/>
      <w:szCs w:val="36"/>
      <w:lang w:eastAsia="zh-TW"/>
    </w:rPr>
  </w:style>
  <w:style w:type="character" w:customStyle="1" w:styleId="Style6Char">
    <w:name w:val="Style6 Char"/>
    <w:basedOn w:val="DefaultParagraphFont"/>
    <w:link w:val="Style6"/>
    <w:rsid w:val="00C91D23"/>
    <w:rPr>
      <w:rFonts w:ascii="Calibri" w:eastAsiaTheme="minorEastAsia" w:hAnsi="Calibri" w:cs="Arial"/>
      <w:b/>
      <w:color w:val="2F5496"/>
      <w:sz w:val="36"/>
      <w:szCs w:val="36"/>
      <w:lang w:eastAsia="zh-TW"/>
    </w:rPr>
  </w:style>
  <w:style w:type="paragraph" w:customStyle="1" w:styleId="Style8">
    <w:name w:val="Style8"/>
    <w:basedOn w:val="Normal"/>
    <w:link w:val="Style8Char"/>
    <w:qFormat/>
    <w:rsid w:val="00C91D23"/>
    <w:pPr>
      <w:spacing w:before="0" w:line="360" w:lineRule="auto"/>
    </w:pPr>
    <w:rPr>
      <w:rFonts w:ascii="Calibri" w:hAnsi="Calibri"/>
      <w:b/>
      <w:bCs/>
      <w:color w:val="2F5496"/>
    </w:rPr>
  </w:style>
  <w:style w:type="character" w:customStyle="1" w:styleId="Style8Char">
    <w:name w:val="Style8 Char"/>
    <w:basedOn w:val="DefaultParagraphFont"/>
    <w:link w:val="Style8"/>
    <w:rsid w:val="00C91D23"/>
    <w:rPr>
      <w:rFonts w:ascii="Calibri" w:eastAsiaTheme="minorEastAsia" w:hAnsi="Calibri" w:cs="Arial"/>
      <w:b/>
      <w:bCs/>
      <w:color w:val="2F5496"/>
      <w:sz w:val="24"/>
      <w:szCs w:val="24"/>
      <w:lang w:eastAsia="zh-TW"/>
    </w:rPr>
  </w:style>
  <w:style w:type="character" w:customStyle="1" w:styleId="acopre">
    <w:name w:val="acopre"/>
    <w:basedOn w:val="DefaultParagraphFont"/>
    <w:rsid w:val="00C91D23"/>
  </w:style>
  <w:style w:type="character" w:customStyle="1" w:styleId="Heading4Char1">
    <w:name w:val="Heading 4 Char1"/>
    <w:basedOn w:val="DefaultParagraphFont"/>
    <w:uiPriority w:val="9"/>
    <w:semiHidden/>
    <w:rsid w:val="00C91D23"/>
    <w:rPr>
      <w:rFonts w:asciiTheme="majorHAnsi" w:eastAsiaTheme="majorEastAsia" w:hAnsiTheme="majorHAnsi" w:cstheme="majorBidi"/>
      <w:i/>
      <w:iCs/>
      <w:color w:val="2E74B5" w:themeColor="accent1" w:themeShade="BF"/>
      <w:sz w:val="24"/>
      <w:szCs w:val="24"/>
      <w:lang w:eastAsia="zh-TW"/>
    </w:rPr>
  </w:style>
  <w:style w:type="character" w:customStyle="1" w:styleId="Heading5Char1">
    <w:name w:val="Heading 5 Char1"/>
    <w:basedOn w:val="DefaultParagraphFont"/>
    <w:uiPriority w:val="9"/>
    <w:semiHidden/>
    <w:rsid w:val="00C91D23"/>
    <w:rPr>
      <w:rFonts w:asciiTheme="majorHAnsi" w:eastAsiaTheme="majorEastAsia" w:hAnsiTheme="majorHAnsi" w:cstheme="majorBidi"/>
      <w:color w:val="2E74B5" w:themeColor="accent1" w:themeShade="BF"/>
      <w:sz w:val="24"/>
      <w:szCs w:val="24"/>
      <w:lang w:eastAsia="zh-TW"/>
    </w:rPr>
  </w:style>
  <w:style w:type="character" w:customStyle="1" w:styleId="Heading6Char1">
    <w:name w:val="Heading 6 Char1"/>
    <w:basedOn w:val="DefaultParagraphFont"/>
    <w:uiPriority w:val="9"/>
    <w:semiHidden/>
    <w:rsid w:val="00C91D23"/>
    <w:rPr>
      <w:rFonts w:asciiTheme="majorHAnsi" w:eastAsiaTheme="majorEastAsia" w:hAnsiTheme="majorHAnsi" w:cstheme="majorBidi"/>
      <w:color w:val="1F4D78" w:themeColor="accent1" w:themeShade="7F"/>
      <w:sz w:val="24"/>
      <w:szCs w:val="24"/>
      <w:lang w:eastAsia="zh-TW"/>
    </w:rPr>
  </w:style>
  <w:style w:type="character" w:customStyle="1" w:styleId="Heading7Char1">
    <w:name w:val="Heading 7 Char1"/>
    <w:basedOn w:val="DefaultParagraphFont"/>
    <w:uiPriority w:val="9"/>
    <w:semiHidden/>
    <w:rsid w:val="00C91D23"/>
    <w:rPr>
      <w:rFonts w:asciiTheme="majorHAnsi" w:eastAsiaTheme="majorEastAsia" w:hAnsiTheme="majorHAnsi" w:cstheme="majorBidi"/>
      <w:i/>
      <w:iCs/>
      <w:color w:val="1F4D78" w:themeColor="accent1" w:themeShade="7F"/>
      <w:sz w:val="24"/>
      <w:szCs w:val="24"/>
      <w:lang w:eastAsia="zh-TW"/>
    </w:rPr>
  </w:style>
  <w:style w:type="character" w:customStyle="1" w:styleId="Heading8Char1">
    <w:name w:val="Heading 8 Char1"/>
    <w:basedOn w:val="DefaultParagraphFont"/>
    <w:uiPriority w:val="9"/>
    <w:semiHidden/>
    <w:rsid w:val="00C91D23"/>
    <w:rPr>
      <w:rFonts w:asciiTheme="majorHAnsi" w:eastAsiaTheme="majorEastAsia" w:hAnsiTheme="majorHAnsi" w:cstheme="majorBidi"/>
      <w:color w:val="272727" w:themeColor="text1" w:themeTint="D8"/>
      <w:sz w:val="21"/>
      <w:szCs w:val="21"/>
      <w:lang w:eastAsia="zh-TW"/>
    </w:rPr>
  </w:style>
  <w:style w:type="character" w:customStyle="1" w:styleId="Heading9Char1">
    <w:name w:val="Heading 9 Char1"/>
    <w:basedOn w:val="DefaultParagraphFont"/>
    <w:uiPriority w:val="9"/>
    <w:semiHidden/>
    <w:rsid w:val="00C91D23"/>
    <w:rPr>
      <w:rFonts w:asciiTheme="majorHAnsi" w:eastAsiaTheme="majorEastAsia" w:hAnsiTheme="majorHAnsi" w:cstheme="majorBidi"/>
      <w:i/>
      <w:iCs/>
      <w:color w:val="272727" w:themeColor="text1" w:themeTint="D8"/>
      <w:sz w:val="21"/>
      <w:szCs w:val="21"/>
      <w:lang w:eastAsia="zh-TW"/>
    </w:rPr>
  </w:style>
  <w:style w:type="character" w:styleId="FollowedHyperlink">
    <w:name w:val="FollowedHyperlink"/>
    <w:basedOn w:val="DefaultParagraphFont"/>
    <w:uiPriority w:val="99"/>
    <w:semiHidden/>
    <w:unhideWhenUsed/>
    <w:rsid w:val="00C91D23"/>
    <w:rPr>
      <w:color w:val="954F72" w:themeColor="followedHyperlink"/>
      <w:u w:val="single"/>
    </w:rPr>
  </w:style>
  <w:style w:type="table" w:styleId="PlainTable1">
    <w:name w:val="Plain Table 1"/>
    <w:basedOn w:val="TableNormal"/>
    <w:uiPriority w:val="41"/>
    <w:rsid w:val="00C91D2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2">
    <w:name w:val="Grid Table 2"/>
    <w:basedOn w:val="TableNormal"/>
    <w:uiPriority w:val="47"/>
    <w:rsid w:val="00C91D23"/>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4">
    <w:name w:val="Plain Table 4"/>
    <w:basedOn w:val="TableNormal"/>
    <w:uiPriority w:val="44"/>
    <w:rsid w:val="00C91D23"/>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C91D2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4-Accent5">
    <w:name w:val="Grid Table 4 Accent 5"/>
    <w:basedOn w:val="TableNormal"/>
    <w:uiPriority w:val="49"/>
    <w:rsid w:val="00C91D23"/>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3">
    <w:name w:val="Grid Table 4 Accent 3"/>
    <w:basedOn w:val="TableNormal"/>
    <w:uiPriority w:val="49"/>
    <w:rsid w:val="00C91D23"/>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3-Accent5">
    <w:name w:val="List Table 3 Accent 5"/>
    <w:basedOn w:val="TableNormal"/>
    <w:uiPriority w:val="48"/>
    <w:rsid w:val="00C91D23"/>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GridTable1Light">
    <w:name w:val="Grid Table 1 Light"/>
    <w:basedOn w:val="TableNormal"/>
    <w:uiPriority w:val="46"/>
    <w:rsid w:val="00C91D23"/>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6Colorful">
    <w:name w:val="Grid Table 6 Colorful"/>
    <w:basedOn w:val="TableNormal"/>
    <w:uiPriority w:val="51"/>
    <w:rsid w:val="00C91D23"/>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C91D23"/>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FootnoteText">
    <w:name w:val="footnote text"/>
    <w:basedOn w:val="Normal"/>
    <w:link w:val="FootnoteTextChar1"/>
    <w:uiPriority w:val="99"/>
    <w:semiHidden/>
    <w:unhideWhenUsed/>
    <w:rsid w:val="00C91D23"/>
    <w:pPr>
      <w:spacing w:before="0" w:line="240" w:lineRule="auto"/>
    </w:pPr>
    <w:rPr>
      <w:sz w:val="20"/>
      <w:szCs w:val="20"/>
    </w:rPr>
  </w:style>
  <w:style w:type="character" w:customStyle="1" w:styleId="FootnoteTextChar1">
    <w:name w:val="Footnote Text Char1"/>
    <w:basedOn w:val="DefaultParagraphFont"/>
    <w:link w:val="FootnoteText"/>
    <w:uiPriority w:val="99"/>
    <w:semiHidden/>
    <w:rsid w:val="00C91D23"/>
    <w:rPr>
      <w:rFonts w:ascii="Arial" w:eastAsiaTheme="minorEastAsia" w:hAnsi="Arial" w:cs="Arial"/>
      <w:sz w:val="20"/>
      <w:szCs w:val="20"/>
      <w:lang w:eastAsia="zh-TW"/>
    </w:rPr>
  </w:style>
  <w:style w:type="table" w:customStyle="1" w:styleId="TableGrid22">
    <w:name w:val="Table Grid22"/>
    <w:basedOn w:val="TableNormal"/>
    <w:next w:val="TableGrid"/>
    <w:uiPriority w:val="39"/>
    <w:rsid w:val="00C91D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15</Pages>
  <Words>7991</Words>
  <Characters>45555</Characters>
  <Application>Microsoft Office Word</Application>
  <DocSecurity>0</DocSecurity>
  <Lines>379</Lines>
  <Paragraphs>106</Paragraphs>
  <ScaleCrop>false</ScaleCrop>
  <Company>University of Leicester</Company>
  <LinksUpToDate>false</LinksUpToDate>
  <CharactersWithSpaces>53440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Alshibani, Abdullah N.A.</dc:creator>
  <cp:keywords/>
  <dc:description/>
  <cp:lastModifiedBy>Alshibani, Abdullah N.A.</cp:lastModifiedBy>
  <cp:revision>4</cp:revision>
  <dcterms:created xsi:type="dcterms:W3CDTF">2022-05-09T10:13:00Z</dcterms:created>
  <dcterms:modified xsi:type="dcterms:W3CDTF">2022-09-16T06:14:00Z</dcterms:modified>
</cp:coreProperties>
</file>