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12E0D" w14:textId="673F5116" w:rsidR="001100E0" w:rsidRPr="001100E0" w:rsidRDefault="001100E0" w:rsidP="009742C4">
      <w:pPr>
        <w:pStyle w:val="Heading1"/>
        <w:spacing w:line="240" w:lineRule="auto"/>
        <w:rPr>
          <w:rFonts w:ascii="Calibri" w:hAnsi="Calibri" w:cs="Calibri"/>
          <w:b/>
          <w:bCs w:val="0"/>
          <w:color w:val="000000" w:themeColor="text1"/>
          <w:szCs w:val="28"/>
        </w:rPr>
      </w:pPr>
      <w:r w:rsidRPr="001100E0">
        <w:rPr>
          <w:rFonts w:ascii="Calibri" w:hAnsi="Calibri" w:cs="Calibri"/>
          <w:b/>
          <w:bCs w:val="0"/>
          <w:color w:val="000000" w:themeColor="text1"/>
          <w:szCs w:val="28"/>
        </w:rPr>
        <w:t>Triage processes in primary, secondary and tertiary health care facilities in Nepal: a mixed-methods study</w:t>
      </w:r>
    </w:p>
    <w:p w14:paraId="6459D149" w14:textId="0C23A1E3" w:rsidR="006169C9" w:rsidRPr="00914477" w:rsidRDefault="001A5655" w:rsidP="006169C9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b/>
          <w:bCs/>
        </w:rPr>
      </w:pPr>
      <w:r>
        <w:rPr>
          <w:rStyle w:val="normaltextrun"/>
          <w:rFonts w:ascii="Calibri Light" w:hAnsi="Calibri Light" w:cs="Calibri Light"/>
          <w:b/>
          <w:bCs/>
          <w:lang w:val="en-GB"/>
        </w:rPr>
        <w:t>Additional</w:t>
      </w:r>
      <w:r w:rsidR="006169C9" w:rsidRPr="00914477">
        <w:rPr>
          <w:rStyle w:val="normaltextrun"/>
          <w:rFonts w:ascii="Calibri Light" w:hAnsi="Calibri Light" w:cs="Calibri Light"/>
          <w:b/>
          <w:bCs/>
          <w:lang w:val="en-GB"/>
        </w:rPr>
        <w:t xml:space="preserve"> </w:t>
      </w:r>
      <w:r w:rsidR="00B06F59">
        <w:rPr>
          <w:rStyle w:val="normaltextrun"/>
          <w:rFonts w:ascii="Calibri Light" w:hAnsi="Calibri Light" w:cs="Calibri Light"/>
          <w:b/>
          <w:bCs/>
          <w:lang w:val="en-GB"/>
        </w:rPr>
        <w:t>f</w:t>
      </w:r>
      <w:r w:rsidR="006169C9" w:rsidRPr="00914477">
        <w:rPr>
          <w:rStyle w:val="normaltextrun"/>
          <w:rFonts w:ascii="Calibri Light" w:hAnsi="Calibri Light" w:cs="Calibri Light"/>
          <w:b/>
          <w:bCs/>
          <w:lang w:val="en-GB"/>
        </w:rPr>
        <w:t xml:space="preserve">ile </w:t>
      </w:r>
      <w:r w:rsidR="001100E0">
        <w:rPr>
          <w:rStyle w:val="normaltextrun"/>
          <w:rFonts w:ascii="Calibri Light" w:hAnsi="Calibri Light" w:cs="Calibri Light"/>
          <w:b/>
          <w:bCs/>
          <w:lang w:val="en-GB"/>
        </w:rPr>
        <w:t>3.</w:t>
      </w:r>
      <w:r w:rsidR="006169C9" w:rsidRPr="00914477">
        <w:rPr>
          <w:rStyle w:val="normaltextrun"/>
          <w:rFonts w:ascii="Calibri Light" w:hAnsi="Calibri Light" w:cs="Calibri Light"/>
          <w:b/>
          <w:bCs/>
          <w:lang w:val="en-GB"/>
        </w:rPr>
        <w:t xml:space="preserve"> </w:t>
      </w:r>
      <w:r w:rsidR="00467AAA" w:rsidRPr="00914477">
        <w:rPr>
          <w:rStyle w:val="normaltextrun"/>
          <w:rFonts w:ascii="Calibri Light" w:hAnsi="Calibri Light" w:cs="Calibri Light"/>
          <w:b/>
          <w:bCs/>
          <w:color w:val="000000"/>
          <w:lang w:val="en-GB"/>
        </w:rPr>
        <w:t>Consolidated Criteria</w:t>
      </w:r>
      <w:r w:rsidR="006169C9" w:rsidRPr="00914477">
        <w:rPr>
          <w:rStyle w:val="normaltextrun"/>
          <w:rFonts w:ascii="Calibri Light" w:hAnsi="Calibri Light" w:cs="Calibri Light"/>
          <w:b/>
          <w:bCs/>
          <w:color w:val="000000"/>
          <w:lang w:val="en-GB"/>
        </w:rPr>
        <w:t xml:space="preserve"> for Reporting Qualitative Research (</w:t>
      </w:r>
      <w:r w:rsidR="00FE7F42" w:rsidRPr="00914477">
        <w:rPr>
          <w:rStyle w:val="normaltextrun"/>
          <w:rFonts w:ascii="Calibri Light" w:hAnsi="Calibri Light" w:cs="Calibri Light"/>
          <w:b/>
          <w:bCs/>
          <w:lang w:val="en-GB"/>
        </w:rPr>
        <w:t>COREQ</w:t>
      </w:r>
      <w:r w:rsidR="006169C9" w:rsidRPr="00914477">
        <w:rPr>
          <w:rStyle w:val="normaltextrun"/>
          <w:rFonts w:ascii="Calibri Light" w:hAnsi="Calibri Light" w:cs="Calibri Light"/>
          <w:b/>
          <w:bCs/>
          <w:lang w:val="en-GB"/>
        </w:rPr>
        <w:t>) checklist</w:t>
      </w:r>
      <w:r w:rsidR="006169C9" w:rsidRPr="00914477">
        <w:rPr>
          <w:rStyle w:val="eop"/>
          <w:rFonts w:ascii="Calibri Light" w:hAnsi="Calibri Light" w:cs="Calibri Light"/>
          <w:b/>
          <w:bCs/>
        </w:rPr>
        <w:t> </w:t>
      </w:r>
    </w:p>
    <w:p w14:paraId="21215438" w14:textId="77777777" w:rsidR="006169C9" w:rsidRDefault="006169C9" w:rsidP="006169C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  <w:sz w:val="18"/>
          <w:szCs w:val="18"/>
        </w:rPr>
      </w:pPr>
    </w:p>
    <w:tbl>
      <w:tblPr>
        <w:tblW w:w="110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62"/>
        <w:gridCol w:w="5772"/>
        <w:gridCol w:w="2246"/>
      </w:tblGrid>
      <w:tr w:rsidR="00D10BE4" w:rsidRPr="00D10BE4" w14:paraId="2DD88F9B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E6C6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S.N.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20503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70A27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Guideline Questions/description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FD274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Reported on page No.</w:t>
            </w:r>
          </w:p>
        </w:tc>
      </w:tr>
      <w:tr w:rsidR="00D10BE4" w:rsidRPr="00D10BE4" w14:paraId="64734675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A0BCB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Domain 1: Research team and reflexivity</w:t>
            </w:r>
          </w:p>
        </w:tc>
      </w:tr>
      <w:tr w:rsidR="00D10BE4" w:rsidRPr="00D10BE4" w14:paraId="2CC27BEA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2DCEF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</w:rPr>
              <w:t>Personal characteristics</w:t>
            </w:r>
          </w:p>
        </w:tc>
      </w:tr>
      <w:tr w:rsidR="00D10BE4" w:rsidRPr="00D10BE4" w14:paraId="4F16FACA" w14:textId="77777777" w:rsidTr="00D10BE4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89799" w14:textId="6B36BBFB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CAF63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Interviewer/facilitator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12488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Which author/s conducted the interview or focus group?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35EC1" w14:textId="4FC3E92F" w:rsidR="00D10BE4" w:rsidRPr="00D10BE4" w:rsidRDefault="00AE2DE8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17</w:t>
            </w:r>
          </w:p>
        </w:tc>
      </w:tr>
      <w:tr w:rsidR="00D10BE4" w:rsidRPr="00D10BE4" w14:paraId="3DD1151D" w14:textId="77777777" w:rsidTr="00D10BE4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FE7B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8D9CD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Credentials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87F84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were the researcher’s credentials? E.g. PhD, MD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0B01C" w14:textId="29EF44D3" w:rsidR="00D10BE4" w:rsidRPr="00CA1796" w:rsidRDefault="00AE2DE8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5BC30597" w14:textId="77777777" w:rsidTr="00D10BE4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3C571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A339B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Occupation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A739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was their occupation at the time of the study?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116C3" w14:textId="74588DF0" w:rsidR="00D10BE4" w:rsidRPr="004C0D89" w:rsidRDefault="00AE2DE8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3A577FF0" w14:textId="77777777" w:rsidTr="00D10BE4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A480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9E3AB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020FE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Was the researcher male or female?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E6C23" w14:textId="1EBECAE9" w:rsidR="00D10BE4" w:rsidRPr="00CA5C4C" w:rsidRDefault="00AE2DE8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555C8608" w14:textId="77777777" w:rsidTr="00D10BE4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3F287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C04CD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Experience and training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10B8E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experience or training did the researcher have?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533AF" w14:textId="0128E8F2" w:rsidR="00D10BE4" w:rsidRPr="00D10BE4" w:rsidRDefault="00AE2DE8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55CF89D7" w14:textId="77777777" w:rsidTr="00D10BE4">
        <w:trPr>
          <w:trHeight w:val="567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8EC95B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</w:rPr>
              <w:t>Relationship with participants</w:t>
            </w:r>
          </w:p>
        </w:tc>
      </w:tr>
      <w:tr w:rsidR="00D10BE4" w:rsidRPr="00D10BE4" w14:paraId="5C8D92C2" w14:textId="77777777" w:rsidTr="00D10BE4">
        <w:trPr>
          <w:trHeight w:val="5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7D88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A30DE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Relationship established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1AA96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Was a relationship established prior to study commencement?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A12BC" w14:textId="7496D544" w:rsidR="00D10BE4" w:rsidRPr="00D10BE4" w:rsidRDefault="00AE2DE8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10AC7197" w14:textId="77777777" w:rsidTr="00D10BE4">
        <w:trPr>
          <w:trHeight w:val="10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3FBDC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20987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Participant knowledge of</w:t>
            </w:r>
          </w:p>
          <w:p w14:paraId="21D45B62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the interviewer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2822F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did the participants know about the researcher? e.g. personal</w:t>
            </w:r>
          </w:p>
          <w:p w14:paraId="43093F22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goals, reasons for doing the research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7D112" w14:textId="33747E0D" w:rsidR="00D10BE4" w:rsidRPr="00D10BE4" w:rsidRDefault="00AE2DE8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4A40A2A8" w14:textId="77777777" w:rsidTr="00D10BE4">
        <w:trPr>
          <w:trHeight w:val="5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E5D5C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07267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Interviewer characteristics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1CD69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characteristics were reported about the interviewer/facilitator?</w:t>
            </w:r>
          </w:p>
          <w:p w14:paraId="6541EF83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e.g. Bias, assumptions, reasons and interests in the research topic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E6189" w14:textId="0D627BF9" w:rsidR="00D10BE4" w:rsidRPr="000767E7" w:rsidRDefault="00AE2DE8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7CE89773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CD15D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Domain 2: Study Design</w:t>
            </w:r>
          </w:p>
        </w:tc>
      </w:tr>
      <w:tr w:rsidR="00D10BE4" w:rsidRPr="00D10BE4" w14:paraId="6653FE21" w14:textId="77777777" w:rsidTr="00D10BE4">
        <w:trPr>
          <w:trHeight w:val="464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71F9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</w:rPr>
              <w:t>Theoretical Framework</w:t>
            </w:r>
          </w:p>
        </w:tc>
      </w:tr>
      <w:tr w:rsidR="00D10BE4" w:rsidRPr="00D10BE4" w14:paraId="653D1C73" w14:textId="77777777" w:rsidTr="00D10BE4">
        <w:trPr>
          <w:trHeight w:val="6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9381E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AB89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Methodological approach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8E6C2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methodological approach was stated to underpin the study? 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948DE" w14:textId="64203C1D" w:rsidR="00D10BE4" w:rsidRPr="00D10BE4" w:rsidRDefault="002A65C4" w:rsidP="00D10BE4">
            <w:pPr>
              <w:spacing w:before="0" w:beforeAutospacing="0" w:after="12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4</w:t>
            </w:r>
          </w:p>
        </w:tc>
      </w:tr>
      <w:tr w:rsidR="00D10BE4" w:rsidRPr="00D10BE4" w14:paraId="6FF0215B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963A2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</w:rPr>
              <w:t>Participant selection</w:t>
            </w:r>
          </w:p>
        </w:tc>
      </w:tr>
      <w:tr w:rsidR="00D10BE4" w:rsidRPr="00D10BE4" w14:paraId="5A29E700" w14:textId="77777777" w:rsidTr="00D10BE4">
        <w:trPr>
          <w:trHeight w:val="5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C824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F2FD2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Sampling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A4416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How were participants selected? e.g. purposive, convenience, consecutive, snowball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2CDB1" w14:textId="3825D9DA" w:rsidR="00D10BE4" w:rsidRPr="00D10BE4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1DF1A4E6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FD3D4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E23E9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Method of approach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48ED0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How were participants approached? e.g. face-to-face, telephone, email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7B46D" w14:textId="28B24EEB" w:rsidR="00D10BE4" w:rsidRPr="003E78CE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097A98E6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FC33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16056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Sample size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99C08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How many participants were in the study?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3C21C" w14:textId="2F246F39" w:rsidR="00D10BE4" w:rsidRPr="00D10BE4" w:rsidRDefault="004132BB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4288ED93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8523F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8188C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Non-participation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28EA7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How many people refused to participate or dropped out? Reasons?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73D56" w14:textId="29D6636C" w:rsidR="00D10BE4" w:rsidRPr="00B31F10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4B5B116E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EF85F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</w:rPr>
              <w:t>Setting</w:t>
            </w:r>
          </w:p>
        </w:tc>
      </w:tr>
      <w:tr w:rsidR="00D10BE4" w:rsidRPr="00D10BE4" w14:paraId="36117E7B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87649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EB9BD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Setting of data collection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88529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Where was the data collected? e.g. home, clinic, workplace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97F9D" w14:textId="0E1CC2DE" w:rsidR="00D10BE4" w:rsidRPr="008901A2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4</w:t>
            </w:r>
          </w:p>
        </w:tc>
      </w:tr>
      <w:tr w:rsidR="00D10BE4" w:rsidRPr="00D10BE4" w14:paraId="6DE8BA1D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E035B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3AF9E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Presence of non-participants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54060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Was anyone else present besides the participants and researchers?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38601" w14:textId="2C27AB82" w:rsidR="00D10BE4" w:rsidRPr="002F2B03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13DB497A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8DE01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97C64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Description of sample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5F2B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are the important characteristics of the sample? e.g. demographic data, date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DA0B6" w14:textId="100B4285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D10BE4" w:rsidRPr="00D10BE4" w14:paraId="00EB2D5B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E7B40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</w:rPr>
              <w:t>Data collection</w:t>
            </w:r>
          </w:p>
        </w:tc>
      </w:tr>
      <w:tr w:rsidR="00D10BE4" w:rsidRPr="00D10BE4" w14:paraId="00051A03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7AD23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9F09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Interview guide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F5367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Were questions, prompts, guides provided by the authors? Was it pilot tested?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F7700" w14:textId="6B7B940E" w:rsidR="00D10BE4" w:rsidRPr="00D10BE4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4</w:t>
            </w:r>
          </w:p>
        </w:tc>
      </w:tr>
      <w:tr w:rsidR="00D10BE4" w:rsidRPr="00D10BE4" w14:paraId="12F2B271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3A4D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982F2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Repeat interviews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547A6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Were repeat interviews carried out? If yes, how many?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AA7C3" w14:textId="2239F278" w:rsidR="00D10BE4" w:rsidRPr="00ED5B89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59BA2320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46149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4E4E4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Audio/visual recording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DE19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Did the research use audio or visual recording to collect the data?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3FA67" w14:textId="3DAA9BE9" w:rsidR="00D10BE4" w:rsidRPr="00D10BE4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15791A49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25711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31C38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Field notes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E392D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Were field notes made during and/or after the interview or focus group?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47354" w14:textId="5E5AD11E" w:rsidR="00D10BE4" w:rsidRPr="00D10BE4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4317A08D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221E8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BB4BF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Duration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1D9B4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was the duration of the interviews or focus group?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9B1D3" w14:textId="7E34C53B" w:rsidR="00D10BE4" w:rsidRPr="00D10BE4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1EE628EC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72434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4CDB7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Data saturation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48B79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Was data saturation discussed?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757F5" w14:textId="348B2D3E" w:rsidR="00D10BE4" w:rsidRPr="00D10BE4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7A6DCE66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CB42E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94FBC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Transcripts returned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549F11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Were transcripts returned to participants for comment and/or correction?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6F265" w14:textId="4B5502F8" w:rsidR="00D10BE4" w:rsidRPr="00DB7259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0C37C4DD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42AB8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</w:rPr>
              <w:t>Domain 3: Analysis and Findings</w:t>
            </w:r>
          </w:p>
        </w:tc>
      </w:tr>
      <w:tr w:rsidR="00D10BE4" w:rsidRPr="00D10BE4" w14:paraId="4A7F56EA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81AF7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</w:rPr>
              <w:t>Data analysis</w:t>
            </w:r>
          </w:p>
        </w:tc>
      </w:tr>
      <w:tr w:rsidR="00D10BE4" w:rsidRPr="00D10BE4" w14:paraId="32097413" w14:textId="77777777" w:rsidTr="00D10BE4">
        <w:trPr>
          <w:trHeight w:val="6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6190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B59CB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Number of data coders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08D52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How many data coders coded the data?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A750F" w14:textId="5FDE71E9" w:rsidR="00D10BE4" w:rsidRPr="00076E4D" w:rsidRDefault="002A65C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611C3831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6DC83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65EBD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Description of the coding</w:t>
            </w:r>
          </w:p>
          <w:p w14:paraId="61DD47A2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tree</w:t>
            </w:r>
          </w:p>
          <w:p w14:paraId="0111FCEE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0D93B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Did authors provide a description of the coding tree?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A6AB3" w14:textId="149CCDAA" w:rsidR="00D10BE4" w:rsidRPr="00D12B06" w:rsidRDefault="006F4CA2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622D7EC5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4AC2F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E4EA1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Derivation of themes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B623C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Were themes identified in advance or derived from the data?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47947" w14:textId="077A0496" w:rsidR="00D10BE4" w:rsidRPr="008E53F1" w:rsidRDefault="006F4CA2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</w:p>
        </w:tc>
      </w:tr>
      <w:tr w:rsidR="00D10BE4" w:rsidRPr="00D10BE4" w14:paraId="7E7623A3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52D94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22A5B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FC99C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What software, if applicable, was used to manage the data?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65CE3" w14:textId="1ED01F9F" w:rsidR="00D10BE4" w:rsidRPr="008E53F1" w:rsidRDefault="006F4CA2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6</w:t>
            </w:r>
          </w:p>
        </w:tc>
      </w:tr>
      <w:tr w:rsidR="00D10BE4" w:rsidRPr="00D10BE4" w14:paraId="36EDCBF9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226BE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50AB0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Participant checking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7B63C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Did participants provide feedback on the findings?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713C2" w14:textId="018A7DC4" w:rsidR="00D10BE4" w:rsidRPr="00B164FA" w:rsidRDefault="006F4CA2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N/A</w:t>
            </w:r>
          </w:p>
        </w:tc>
      </w:tr>
      <w:tr w:rsidR="00D10BE4" w:rsidRPr="00D10BE4" w14:paraId="130CBB31" w14:textId="77777777" w:rsidTr="00D10BE4">
        <w:trPr>
          <w:trHeight w:val="440"/>
        </w:trPr>
        <w:tc>
          <w:tcPr>
            <w:tcW w:w="110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6E8C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i/>
                <w:iCs/>
                <w:color w:val="000000"/>
                <w:sz w:val="22"/>
                <w:szCs w:val="22"/>
              </w:rPr>
              <w:t>Reporting</w:t>
            </w:r>
          </w:p>
        </w:tc>
      </w:tr>
      <w:tr w:rsidR="00D10BE4" w:rsidRPr="00D10BE4" w14:paraId="25284F97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5F04F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0F8A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Quotations presented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A07629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Were participant quotations presented to illustrate the themes/findings? Was each quotation identified? 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1EC04" w14:textId="04F0DEF7" w:rsidR="00D10BE4" w:rsidRPr="00B164FA" w:rsidRDefault="006F4CA2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9-1</w:t>
            </w:r>
            <w:r w:rsidR="003D2E9E">
              <w:rPr>
                <w:rFonts w:eastAsia="Times New Roman" w:cstheme="minorHAnsi"/>
                <w:sz w:val="22"/>
                <w:szCs w:val="22"/>
              </w:rPr>
              <w:t>3</w:t>
            </w:r>
          </w:p>
        </w:tc>
      </w:tr>
      <w:tr w:rsidR="00D10BE4" w:rsidRPr="00D10BE4" w14:paraId="67B124DA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20A5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31461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Data and findings consistent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19B3D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Was there consistency between the data presented and the findings?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D505E" w14:textId="51709303" w:rsidR="00D10BE4" w:rsidRPr="00D10BE4" w:rsidRDefault="006F4CA2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6-1</w:t>
            </w:r>
            <w:r w:rsidR="00D31E58">
              <w:rPr>
                <w:rFonts w:eastAsia="Times New Roman" w:cstheme="minorHAnsi"/>
                <w:sz w:val="22"/>
                <w:szCs w:val="22"/>
              </w:rPr>
              <w:t>3</w:t>
            </w:r>
          </w:p>
        </w:tc>
      </w:tr>
      <w:tr w:rsidR="00D10BE4" w:rsidRPr="00D10BE4" w14:paraId="37B55432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F9EF5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E1D5B9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Clarity of major themes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1074D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Were major themes clearly presented in the findings?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200CB" w14:textId="234E821A" w:rsidR="00D10BE4" w:rsidRPr="00D10BE4" w:rsidRDefault="006F4CA2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7-1</w:t>
            </w:r>
            <w:r w:rsidR="00D31E58">
              <w:rPr>
                <w:rFonts w:eastAsia="Times New Roman" w:cstheme="minorHAnsi"/>
                <w:sz w:val="22"/>
                <w:szCs w:val="22"/>
              </w:rPr>
              <w:t>3</w:t>
            </w:r>
          </w:p>
        </w:tc>
      </w:tr>
      <w:tr w:rsidR="00D10BE4" w:rsidRPr="00D10BE4" w14:paraId="24622E5E" w14:textId="77777777" w:rsidTr="00D10B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BE418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A5611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Clarity of minor themes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4B2DA" w14:textId="77777777" w:rsidR="00D10BE4" w:rsidRPr="00D10BE4" w:rsidRDefault="00D10BE4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 w:rsidRPr="00D10BE4">
              <w:rPr>
                <w:rFonts w:eastAsia="Times New Roman" w:cstheme="minorHAnsi"/>
                <w:color w:val="000000"/>
                <w:sz w:val="22"/>
                <w:szCs w:val="22"/>
              </w:rPr>
              <w:t>Is there a description of diverse cases or discussion of minor themes?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E2585" w14:textId="2A38CB5C" w:rsidR="00D10BE4" w:rsidRPr="00DB7128" w:rsidRDefault="006F4CA2" w:rsidP="00D10BE4">
            <w:pPr>
              <w:spacing w:before="0" w:beforeAutospacing="0" w:line="240" w:lineRule="auto"/>
              <w:jc w:val="left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7-1</w:t>
            </w:r>
            <w:r w:rsidR="008E0285">
              <w:rPr>
                <w:rFonts w:eastAsia="Times New Roman" w:cstheme="minorHAnsi"/>
                <w:sz w:val="22"/>
                <w:szCs w:val="22"/>
              </w:rPr>
              <w:t>3</w:t>
            </w:r>
          </w:p>
        </w:tc>
      </w:tr>
    </w:tbl>
    <w:p w14:paraId="659997D3" w14:textId="77777777" w:rsidR="00DF0377" w:rsidRPr="00D10BE4" w:rsidRDefault="00DF0377">
      <w:pPr>
        <w:rPr>
          <w:rFonts w:cstheme="minorHAnsi"/>
          <w:sz w:val="22"/>
          <w:szCs w:val="22"/>
        </w:rPr>
      </w:pPr>
    </w:p>
    <w:sectPr w:rsidR="00DF0377" w:rsidRPr="00D10BE4" w:rsidSect="006A64E7">
      <w:pgSz w:w="12240" w:h="15840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0NzU1MzUyMDc2NLFU0lEKTi0uzszPAykwqQUAyV3nzCwAAAA="/>
  </w:docVars>
  <w:rsids>
    <w:rsidRoot w:val="00D10BE4"/>
    <w:rsid w:val="000202A5"/>
    <w:rsid w:val="000767E7"/>
    <w:rsid w:val="00076E4D"/>
    <w:rsid w:val="0008675C"/>
    <w:rsid w:val="000957BF"/>
    <w:rsid w:val="000C3533"/>
    <w:rsid w:val="000F2A7B"/>
    <w:rsid w:val="001100E0"/>
    <w:rsid w:val="00114A21"/>
    <w:rsid w:val="00126FAB"/>
    <w:rsid w:val="001A5655"/>
    <w:rsid w:val="001D3ADF"/>
    <w:rsid w:val="001D66E9"/>
    <w:rsid w:val="0021107E"/>
    <w:rsid w:val="00216E91"/>
    <w:rsid w:val="00222F34"/>
    <w:rsid w:val="00264F44"/>
    <w:rsid w:val="002752F5"/>
    <w:rsid w:val="002A65C4"/>
    <w:rsid w:val="002F2B03"/>
    <w:rsid w:val="003605B8"/>
    <w:rsid w:val="003678C6"/>
    <w:rsid w:val="00380773"/>
    <w:rsid w:val="00391295"/>
    <w:rsid w:val="003A500B"/>
    <w:rsid w:val="003C32BD"/>
    <w:rsid w:val="003D2E9E"/>
    <w:rsid w:val="003E78CE"/>
    <w:rsid w:val="004132BB"/>
    <w:rsid w:val="0041650B"/>
    <w:rsid w:val="00450591"/>
    <w:rsid w:val="00467AAA"/>
    <w:rsid w:val="00485EA7"/>
    <w:rsid w:val="00491901"/>
    <w:rsid w:val="004B71FE"/>
    <w:rsid w:val="004C0D89"/>
    <w:rsid w:val="00515E9B"/>
    <w:rsid w:val="00555E3B"/>
    <w:rsid w:val="00557849"/>
    <w:rsid w:val="00561C2A"/>
    <w:rsid w:val="006169C9"/>
    <w:rsid w:val="00643CE0"/>
    <w:rsid w:val="00677D52"/>
    <w:rsid w:val="006A64E7"/>
    <w:rsid w:val="006E516D"/>
    <w:rsid w:val="006F4CA2"/>
    <w:rsid w:val="007976EC"/>
    <w:rsid w:val="007B159B"/>
    <w:rsid w:val="007D0AD3"/>
    <w:rsid w:val="007E5368"/>
    <w:rsid w:val="008901A2"/>
    <w:rsid w:val="00896C97"/>
    <w:rsid w:val="008E0285"/>
    <w:rsid w:val="008E26AB"/>
    <w:rsid w:val="008E53F1"/>
    <w:rsid w:val="00914477"/>
    <w:rsid w:val="009742C4"/>
    <w:rsid w:val="00976630"/>
    <w:rsid w:val="009C3621"/>
    <w:rsid w:val="009C4E2B"/>
    <w:rsid w:val="009D73D8"/>
    <w:rsid w:val="009E1208"/>
    <w:rsid w:val="00A1646C"/>
    <w:rsid w:val="00A35A4F"/>
    <w:rsid w:val="00A57D5C"/>
    <w:rsid w:val="00AB5593"/>
    <w:rsid w:val="00AE2DE8"/>
    <w:rsid w:val="00B06F59"/>
    <w:rsid w:val="00B164FA"/>
    <w:rsid w:val="00B258FB"/>
    <w:rsid w:val="00B31F10"/>
    <w:rsid w:val="00B70D1B"/>
    <w:rsid w:val="00BA3420"/>
    <w:rsid w:val="00BF6785"/>
    <w:rsid w:val="00C300C5"/>
    <w:rsid w:val="00C7118F"/>
    <w:rsid w:val="00C81888"/>
    <w:rsid w:val="00CA1796"/>
    <w:rsid w:val="00CA5C4C"/>
    <w:rsid w:val="00CB77C8"/>
    <w:rsid w:val="00CB7CB0"/>
    <w:rsid w:val="00CE3BED"/>
    <w:rsid w:val="00D100F8"/>
    <w:rsid w:val="00D10BE4"/>
    <w:rsid w:val="00D12B06"/>
    <w:rsid w:val="00D31E58"/>
    <w:rsid w:val="00D36590"/>
    <w:rsid w:val="00D3788C"/>
    <w:rsid w:val="00D97BCE"/>
    <w:rsid w:val="00DB290D"/>
    <w:rsid w:val="00DB7128"/>
    <w:rsid w:val="00DB7259"/>
    <w:rsid w:val="00DC3B3B"/>
    <w:rsid w:val="00DD5EBF"/>
    <w:rsid w:val="00DF0377"/>
    <w:rsid w:val="00E57DF2"/>
    <w:rsid w:val="00E644D2"/>
    <w:rsid w:val="00EA09AE"/>
    <w:rsid w:val="00EB59C5"/>
    <w:rsid w:val="00ED5B89"/>
    <w:rsid w:val="00EE6210"/>
    <w:rsid w:val="00F24827"/>
    <w:rsid w:val="00F6134C"/>
    <w:rsid w:val="00FB68A4"/>
    <w:rsid w:val="00FE1B12"/>
    <w:rsid w:val="00FE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26E4D"/>
  <w15:chartTrackingRefBased/>
  <w15:docId w15:val="{13A5ECF0-57B5-A94C-8A89-863DBF68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7F42"/>
    <w:pPr>
      <w:spacing w:before="120" w:beforeAutospacing="0" w:after="120"/>
      <w:jc w:val="left"/>
      <w:outlineLvl w:val="0"/>
    </w:pPr>
    <w:rPr>
      <w:rFonts w:eastAsia="Times New Roman" w:cs="Times New Roman"/>
      <w:bCs/>
      <w:color w:val="4472C4" w:themeColor="accent1"/>
      <w:kern w:val="36"/>
      <w:sz w:val="2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0BE4"/>
    <w:pPr>
      <w:spacing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10BE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6169C9"/>
    <w:pPr>
      <w:spacing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6169C9"/>
  </w:style>
  <w:style w:type="character" w:customStyle="1" w:styleId="eop">
    <w:name w:val="eop"/>
    <w:basedOn w:val="DefaultParagraphFont"/>
    <w:rsid w:val="006169C9"/>
  </w:style>
  <w:style w:type="character" w:customStyle="1" w:styleId="Heading1Char">
    <w:name w:val="Heading 1 Char"/>
    <w:basedOn w:val="DefaultParagraphFont"/>
    <w:link w:val="Heading1"/>
    <w:uiPriority w:val="9"/>
    <w:rsid w:val="00FE7F42"/>
    <w:rPr>
      <w:rFonts w:eastAsia="Times New Roman" w:cs="Times New Roman"/>
      <w:bCs/>
      <w:color w:val="4472C4" w:themeColor="accent1"/>
      <w:kern w:val="36"/>
      <w:sz w:val="28"/>
      <w:szCs w:val="4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2934</Characters>
  <Application>Microsoft Office Word</Application>
  <DocSecurity>0</DocSecurity>
  <Lines>173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Debashish Das</cp:lastModifiedBy>
  <cp:revision>9</cp:revision>
  <dcterms:created xsi:type="dcterms:W3CDTF">2024-05-29T15:18:00Z</dcterms:created>
  <dcterms:modified xsi:type="dcterms:W3CDTF">2024-06-07T04:16:00Z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656fecc53fe2bd3306f1f5df5240de1638be159f12ae418a7afe75db3b081dd7</vt:lpwstr>
  </property>
</Properties>
</file>