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0121" w14:textId="43795A73" w:rsidR="00724865" w:rsidRPr="008067D9" w:rsidRDefault="00724865" w:rsidP="008067D9">
      <w:pPr>
        <w:spacing w:after="0" w:line="480" w:lineRule="auto"/>
        <w:contextualSpacing/>
        <w:jc w:val="center"/>
        <w:rPr>
          <w:rFonts w:ascii="Cambria" w:hAnsi="Cambria" w:cs="TH SarabunPSK"/>
          <w:b/>
          <w:bCs/>
          <w:noProof/>
          <w:sz w:val="32"/>
          <w:szCs w:val="32"/>
        </w:rPr>
      </w:pPr>
      <w:r w:rsidRPr="008067D9">
        <w:rPr>
          <w:rFonts w:ascii="Cambria" w:hAnsi="Cambria" w:cs="TH SarabunPSK"/>
          <w:b/>
          <w:bCs/>
          <w:noProof/>
          <w:sz w:val="32"/>
          <w:szCs w:val="32"/>
        </w:rPr>
        <w:t>Supplementary File 1</w:t>
      </w:r>
    </w:p>
    <w:p w14:paraId="77D6433E" w14:textId="42F426EF" w:rsidR="00724865" w:rsidRPr="008067D9" w:rsidRDefault="00F37C57" w:rsidP="008067D9">
      <w:pPr>
        <w:spacing w:after="0" w:line="480" w:lineRule="auto"/>
        <w:contextualSpacing/>
        <w:jc w:val="center"/>
        <w:rPr>
          <w:rFonts w:ascii="Cambria" w:hAnsi="Cambria" w:cs="TH SarabunPSK"/>
          <w:b/>
          <w:bCs/>
          <w:noProof/>
          <w:sz w:val="32"/>
          <w:szCs w:val="32"/>
        </w:rPr>
      </w:pPr>
      <w:r w:rsidRPr="008067D9">
        <w:rPr>
          <w:rFonts w:ascii="Cambria" w:hAnsi="Cambria" w:cs="TH SarabunPSK"/>
          <w:b/>
          <w:bCs/>
          <w:noProof/>
          <w:sz w:val="32"/>
          <w:szCs w:val="32"/>
        </w:rPr>
        <w:t>Components of Selected Trauma Triage Tools</w:t>
      </w:r>
    </w:p>
    <w:p w14:paraId="1B2A9BAF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H SarabunPSK"/>
          <w:b/>
          <w:bCs/>
          <w:noProof/>
          <w:sz w:val="24"/>
          <w:szCs w:val="24"/>
        </w:rPr>
      </w:pPr>
    </w:p>
    <w:p w14:paraId="4CAFCB03" w14:textId="133A35F7" w:rsidR="008067D9" w:rsidRPr="00F37C57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 w:rsidRPr="00F37C57">
        <w:rPr>
          <w:rFonts w:ascii="Cambria" w:hAnsi="Cambria" w:cs="TH SarabunPSK"/>
          <w:b/>
          <w:bCs/>
          <w:noProof/>
          <w:sz w:val="24"/>
          <w:szCs w:val="24"/>
        </w:rPr>
        <w:t>Table</w:t>
      </w:r>
      <w:r w:rsidRPr="00F37C57">
        <w:rPr>
          <w:rFonts w:ascii="Cambria" w:hAnsi="Cambria" w:cs="TH SarabunPSK"/>
          <w:b/>
          <w:bCs/>
          <w:sz w:val="24"/>
          <w:szCs w:val="24"/>
        </w:rPr>
        <w:t xml:space="preserve"> 1</w:t>
      </w:r>
      <w:r w:rsidRPr="00F37C57">
        <w:rPr>
          <w:rFonts w:ascii="Cambria" w:hAnsi="Cambria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F37C57">
        <w:rPr>
          <w:rFonts w:ascii="Cambria" w:hAnsi="Cambria" w:cs="Times New Roman"/>
          <w:kern w:val="2"/>
          <w:sz w:val="24"/>
          <w:szCs w:val="24"/>
          <w14:ligatures w14:val="standardContextual"/>
        </w:rPr>
        <w:t>Revised Trauma Score (RTS)</w:t>
      </w:r>
      <w:r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(1)</w:t>
      </w:r>
    </w:p>
    <w:tbl>
      <w:tblPr>
        <w:tblStyle w:val="TableGrid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552"/>
        <w:gridCol w:w="2552"/>
        <w:gridCol w:w="1701"/>
      </w:tblGrid>
      <w:tr w:rsidR="008067D9" w:rsidRPr="00F37C57" w14:paraId="555F4FA0" w14:textId="77777777" w:rsidTr="00B87E98"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0C0424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Respiratory Rate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078895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Systolic Blood Pressure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0F9C1D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Glasgow</w:t>
            </w:r>
            <w:r>
              <w:rPr>
                <w:rFonts w:ascii="Cambria" w:hAnsi="Cambria"/>
                <w:b/>
                <w:bCs/>
                <w:kern w:val="2"/>
                <w14:ligatures w14:val="standardContextual"/>
              </w:rPr>
              <w:t xml:space="preserve"> </w:t>
            </w: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 xml:space="preserve">Coma </w:t>
            </w:r>
            <w:r>
              <w:rPr>
                <w:rFonts w:ascii="Cambria" w:hAnsi="Cambria"/>
                <w:b/>
                <w:bCs/>
                <w:kern w:val="2"/>
                <w14:ligatures w14:val="standardContextual"/>
              </w:rPr>
              <w:br/>
              <w:t xml:space="preserve">Scale </w:t>
            </w: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Score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E4D22A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Coded Value</w:t>
            </w:r>
          </w:p>
        </w:tc>
      </w:tr>
      <w:tr w:rsidR="008067D9" w:rsidRPr="00F37C57" w14:paraId="14BFBF37" w14:textId="77777777" w:rsidTr="00B87E98"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7E9A12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10-29</w:t>
            </w:r>
          </w:p>
          <w:p w14:paraId="47E9826D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&gt;29</w:t>
            </w:r>
          </w:p>
          <w:p w14:paraId="643D59ED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6-9</w:t>
            </w:r>
          </w:p>
          <w:p w14:paraId="20AFBA22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1-5</w:t>
            </w:r>
          </w:p>
          <w:p w14:paraId="10846673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0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5AF0D1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&gt;89</w:t>
            </w:r>
          </w:p>
          <w:p w14:paraId="35D54DC1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76-89</w:t>
            </w:r>
          </w:p>
          <w:p w14:paraId="5314B80F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50-75</w:t>
            </w:r>
          </w:p>
          <w:p w14:paraId="5CE5F436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1-49</w:t>
            </w:r>
          </w:p>
          <w:p w14:paraId="7CD69082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0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2C3B6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13-15</w:t>
            </w:r>
          </w:p>
          <w:p w14:paraId="23CAF9F5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9-12</w:t>
            </w:r>
          </w:p>
          <w:p w14:paraId="3CE3E181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6-8</w:t>
            </w:r>
          </w:p>
          <w:p w14:paraId="0D4EDFDE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4-5</w:t>
            </w:r>
          </w:p>
          <w:p w14:paraId="25EEFE7F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A6267A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4</w:t>
            </w:r>
          </w:p>
          <w:p w14:paraId="6D1EF614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3</w:t>
            </w:r>
          </w:p>
          <w:p w14:paraId="57D33C59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2</w:t>
            </w:r>
          </w:p>
          <w:p w14:paraId="5DBF0F80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1</w:t>
            </w:r>
          </w:p>
          <w:p w14:paraId="05C2944B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0</w:t>
            </w:r>
          </w:p>
        </w:tc>
      </w:tr>
    </w:tbl>
    <w:p w14:paraId="1B175CC7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H SarabunPSK"/>
          <w:b/>
          <w:bCs/>
          <w:sz w:val="24"/>
          <w:szCs w:val="24"/>
        </w:rPr>
      </w:pPr>
    </w:p>
    <w:p w14:paraId="6A4EEFD1" w14:textId="64F063B7" w:rsidR="008067D9" w:rsidRPr="00F37C57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>
        <w:rPr>
          <w:rFonts w:ascii="Cambria" w:hAnsi="Cambria" w:cs="TH SarabunPSK"/>
          <w:b/>
          <w:bCs/>
          <w:sz w:val="24"/>
          <w:szCs w:val="24"/>
        </w:rPr>
        <w:t>Table</w:t>
      </w:r>
      <w:r w:rsidRPr="00F37C57">
        <w:rPr>
          <w:rFonts w:ascii="Cambria" w:hAnsi="Cambria" w:cs="TH SarabunPSK"/>
          <w:b/>
          <w:bCs/>
          <w:sz w:val="24"/>
          <w:szCs w:val="24"/>
        </w:rPr>
        <w:t xml:space="preserve"> 2</w:t>
      </w:r>
      <w:r w:rsidRPr="00F37C57">
        <w:rPr>
          <w:rFonts w:ascii="Cambria" w:hAnsi="Cambria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F37C57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Glasgow Coma Scale, Age, and Systolic Blood Pressure (GAP) Score </w:t>
      </w:r>
      <w:r>
        <w:rPr>
          <w:rFonts w:ascii="Cambria" w:hAnsi="Cambria" w:cs="Times New Roman"/>
          <w:kern w:val="2"/>
          <w:sz w:val="24"/>
          <w:szCs w:val="24"/>
          <w14:ligatures w14:val="standardContextual"/>
        </w:rPr>
        <w:t>(2)</w:t>
      </w:r>
    </w:p>
    <w:tbl>
      <w:tblPr>
        <w:tblStyle w:val="TableGrid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8067D9" w:rsidRPr="00F37C57" w14:paraId="4238B740" w14:textId="77777777" w:rsidTr="00B87E98"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32799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Prehospital Variables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</w:tcPr>
          <w:p w14:paraId="1E231065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Points of the</w:t>
            </w:r>
            <w:r>
              <w:rPr>
                <w:rFonts w:ascii="Cambria" w:hAnsi="Cambria"/>
                <w:b/>
                <w:bCs/>
                <w:kern w:val="2"/>
                <w14:ligatures w14:val="standardContextual"/>
              </w:rPr>
              <w:t xml:space="preserve"> </w:t>
            </w: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GAP Score</w:t>
            </w:r>
          </w:p>
        </w:tc>
      </w:tr>
      <w:tr w:rsidR="008067D9" w:rsidRPr="00F37C57" w14:paraId="4C8280AC" w14:textId="77777777" w:rsidTr="00B87E98">
        <w:tc>
          <w:tcPr>
            <w:tcW w:w="5103" w:type="dxa"/>
            <w:tcBorders>
              <w:top w:val="single" w:sz="12" w:space="0" w:color="auto"/>
              <w:bottom w:val="nil"/>
            </w:tcBorders>
            <w:vAlign w:val="center"/>
          </w:tcPr>
          <w:p w14:paraId="14DAF3CF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Glasgow Coma Scale by point increase</w:t>
            </w:r>
          </w:p>
        </w:tc>
        <w:tc>
          <w:tcPr>
            <w:tcW w:w="4253" w:type="dxa"/>
            <w:tcBorders>
              <w:top w:val="single" w:sz="12" w:space="0" w:color="auto"/>
              <w:bottom w:val="nil"/>
            </w:tcBorders>
            <w:vAlign w:val="center"/>
          </w:tcPr>
          <w:p w14:paraId="2EC812B5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GCS value</w:t>
            </w:r>
          </w:p>
        </w:tc>
      </w:tr>
      <w:tr w:rsidR="008067D9" w:rsidRPr="00F37C57" w14:paraId="43098F39" w14:textId="77777777" w:rsidTr="00B87E98"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14:paraId="458F14EF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Systolic arterial blood pressure</w:t>
            </w:r>
          </w:p>
          <w:p w14:paraId="1D22F57C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&gt;120 mmHg</w:t>
            </w:r>
          </w:p>
          <w:p w14:paraId="613055A9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60-120 mmHg</w:t>
            </w:r>
          </w:p>
          <w:p w14:paraId="16531667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&lt;60 mmHg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0C8F3760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</w:p>
          <w:p w14:paraId="6D4C1C10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+6</w:t>
            </w:r>
          </w:p>
          <w:p w14:paraId="1BDD88E0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+4</w:t>
            </w:r>
          </w:p>
          <w:p w14:paraId="1CD8C4FB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0</w:t>
            </w:r>
          </w:p>
        </w:tc>
      </w:tr>
      <w:tr w:rsidR="008067D9" w:rsidRPr="00F37C57" w14:paraId="2954077E" w14:textId="77777777" w:rsidTr="00B87E98"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14:paraId="60C866D4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Age &lt;60 years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031DCD27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+3</w:t>
            </w:r>
          </w:p>
        </w:tc>
      </w:tr>
      <w:tr w:rsidR="008067D9" w:rsidRPr="00F37C57" w14:paraId="59379AD3" w14:textId="77777777" w:rsidTr="00B87E98">
        <w:tc>
          <w:tcPr>
            <w:tcW w:w="5103" w:type="dxa"/>
            <w:tcBorders>
              <w:top w:val="nil"/>
              <w:bottom w:val="single" w:sz="12" w:space="0" w:color="auto"/>
            </w:tcBorders>
            <w:vAlign w:val="center"/>
          </w:tcPr>
          <w:p w14:paraId="17B03AB4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Total</w:t>
            </w:r>
          </w:p>
        </w:tc>
        <w:tc>
          <w:tcPr>
            <w:tcW w:w="4253" w:type="dxa"/>
            <w:tcBorders>
              <w:top w:val="nil"/>
              <w:bottom w:val="single" w:sz="12" w:space="0" w:color="auto"/>
            </w:tcBorders>
            <w:vAlign w:val="center"/>
          </w:tcPr>
          <w:p w14:paraId="5EC8D245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3 to 24</w:t>
            </w:r>
          </w:p>
        </w:tc>
      </w:tr>
    </w:tbl>
    <w:p w14:paraId="453B70DC" w14:textId="77777777" w:rsidR="008067D9" w:rsidRPr="00F37C57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14658A75" w14:textId="44D4FC0E" w:rsidR="008067D9" w:rsidRPr="00F37C57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>
        <w:rPr>
          <w:rFonts w:ascii="Cambria" w:hAnsi="Cambria" w:cs="TH SarabunPSK"/>
          <w:b/>
          <w:bCs/>
          <w:sz w:val="24"/>
          <w:szCs w:val="24"/>
        </w:rPr>
        <w:lastRenderedPageBreak/>
        <w:t>Table</w:t>
      </w:r>
      <w:r w:rsidRPr="00F37C57">
        <w:rPr>
          <w:rFonts w:ascii="Cambria" w:hAnsi="Cambria" w:cs="TH SarabunPSK"/>
          <w:b/>
          <w:bCs/>
          <w:sz w:val="24"/>
          <w:szCs w:val="24"/>
        </w:rPr>
        <w:t xml:space="preserve"> 3</w:t>
      </w:r>
      <w:r w:rsidRPr="00F37C57">
        <w:rPr>
          <w:rFonts w:ascii="Cambria" w:hAnsi="Cambria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F37C57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Mechanism, Glasgow Coma Scale, Age, and Arterial Pressure (MGAP) Score </w:t>
      </w:r>
      <w:r>
        <w:rPr>
          <w:rFonts w:ascii="Cambria" w:hAnsi="Cambria" w:cs="Times New Roman"/>
          <w:kern w:val="2"/>
          <w:sz w:val="24"/>
          <w:szCs w:val="24"/>
          <w14:ligatures w14:val="standardContextual"/>
        </w:rPr>
        <w:t>(3)</w:t>
      </w:r>
    </w:p>
    <w:tbl>
      <w:tblPr>
        <w:tblStyle w:val="TableGrid8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8067D9" w:rsidRPr="00F37C57" w14:paraId="1FD673EF" w14:textId="77777777" w:rsidTr="00B87E98"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D5883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Prehospital Variables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</w:tcPr>
          <w:p w14:paraId="61B9614B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Points of the</w:t>
            </w:r>
            <w:r>
              <w:rPr>
                <w:rFonts w:ascii="Cambria" w:hAnsi="Cambria"/>
                <w:b/>
                <w:bCs/>
                <w:kern w:val="2"/>
                <w14:ligatures w14:val="standardContextual"/>
              </w:rPr>
              <w:t xml:space="preserve"> </w:t>
            </w: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MGAP Score</w:t>
            </w:r>
          </w:p>
        </w:tc>
      </w:tr>
      <w:tr w:rsidR="008067D9" w:rsidRPr="00F37C57" w14:paraId="36E13635" w14:textId="77777777" w:rsidTr="00B87E98">
        <w:tc>
          <w:tcPr>
            <w:tcW w:w="5103" w:type="dxa"/>
            <w:tcBorders>
              <w:top w:val="single" w:sz="12" w:space="0" w:color="auto"/>
              <w:bottom w:val="nil"/>
            </w:tcBorders>
            <w:vAlign w:val="center"/>
          </w:tcPr>
          <w:p w14:paraId="012A4AB4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Glasgow Coma Scale by point increase</w:t>
            </w:r>
          </w:p>
        </w:tc>
        <w:tc>
          <w:tcPr>
            <w:tcW w:w="4253" w:type="dxa"/>
            <w:tcBorders>
              <w:top w:val="single" w:sz="12" w:space="0" w:color="auto"/>
              <w:bottom w:val="nil"/>
            </w:tcBorders>
            <w:vAlign w:val="center"/>
          </w:tcPr>
          <w:p w14:paraId="4E809BAE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GCS value</w:t>
            </w:r>
          </w:p>
        </w:tc>
      </w:tr>
      <w:tr w:rsidR="008067D9" w:rsidRPr="00F37C57" w14:paraId="5B9C6902" w14:textId="77777777" w:rsidTr="00B87E98"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14:paraId="78E965F1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Systolic arterial blood pressure</w:t>
            </w:r>
          </w:p>
          <w:p w14:paraId="2CF8D4D3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&gt;120 mmHg</w:t>
            </w:r>
          </w:p>
          <w:p w14:paraId="6109694F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60-120 mmHg</w:t>
            </w:r>
          </w:p>
          <w:p w14:paraId="4119E08E" w14:textId="77777777" w:rsidR="008067D9" w:rsidRPr="00F37C57" w:rsidRDefault="008067D9" w:rsidP="00B87E98">
            <w:pPr>
              <w:spacing w:line="480" w:lineRule="auto"/>
              <w:ind w:left="599"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&lt;60 mmHg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18C86DCC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</w:p>
          <w:p w14:paraId="5C28E627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+5</w:t>
            </w:r>
          </w:p>
          <w:p w14:paraId="2812451B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+3</w:t>
            </w:r>
          </w:p>
          <w:p w14:paraId="5FF1D59A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0</w:t>
            </w:r>
          </w:p>
        </w:tc>
      </w:tr>
      <w:tr w:rsidR="008067D9" w:rsidRPr="00F37C57" w14:paraId="1BC8747F" w14:textId="77777777" w:rsidTr="00B87E98"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14:paraId="1A75596E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Blunt trauma (vs. penetrating)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22F4936D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+4</w:t>
            </w:r>
          </w:p>
        </w:tc>
      </w:tr>
      <w:tr w:rsidR="008067D9" w:rsidRPr="00F37C57" w14:paraId="7EE5BFEE" w14:textId="77777777" w:rsidTr="00B87E98">
        <w:tc>
          <w:tcPr>
            <w:tcW w:w="5103" w:type="dxa"/>
            <w:tcBorders>
              <w:top w:val="nil"/>
              <w:bottom w:val="nil"/>
            </w:tcBorders>
            <w:vAlign w:val="center"/>
          </w:tcPr>
          <w:p w14:paraId="7429F2F1" w14:textId="77777777" w:rsidR="008067D9" w:rsidRPr="00F37C57" w:rsidRDefault="008067D9" w:rsidP="00B87E98">
            <w:pPr>
              <w:spacing w:line="480" w:lineRule="auto"/>
              <w:ind w:right="49"/>
              <w:contextualSpacing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Age &lt;60 years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0859FA58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kern w:val="2"/>
                <w14:ligatures w14:val="standardContextual"/>
              </w:rPr>
              <w:t>+5</w:t>
            </w:r>
          </w:p>
        </w:tc>
      </w:tr>
      <w:tr w:rsidR="008067D9" w:rsidRPr="00F37C57" w14:paraId="791CB336" w14:textId="77777777" w:rsidTr="00B87E98">
        <w:tc>
          <w:tcPr>
            <w:tcW w:w="5103" w:type="dxa"/>
            <w:tcBorders>
              <w:top w:val="nil"/>
              <w:bottom w:val="single" w:sz="12" w:space="0" w:color="auto"/>
            </w:tcBorders>
            <w:vAlign w:val="center"/>
          </w:tcPr>
          <w:p w14:paraId="4F0115FB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Total</w:t>
            </w:r>
          </w:p>
        </w:tc>
        <w:tc>
          <w:tcPr>
            <w:tcW w:w="4253" w:type="dxa"/>
            <w:tcBorders>
              <w:top w:val="nil"/>
              <w:bottom w:val="single" w:sz="12" w:space="0" w:color="auto"/>
            </w:tcBorders>
            <w:vAlign w:val="center"/>
          </w:tcPr>
          <w:p w14:paraId="77B51612" w14:textId="77777777" w:rsidR="008067D9" w:rsidRPr="00F37C57" w:rsidRDefault="008067D9" w:rsidP="00B87E98">
            <w:pPr>
              <w:spacing w:line="480" w:lineRule="auto"/>
              <w:ind w:right="49"/>
              <w:contextualSpacing/>
              <w:jc w:val="center"/>
              <w:rPr>
                <w:rFonts w:ascii="Cambria" w:hAnsi="Cambria"/>
                <w:b/>
                <w:bCs/>
                <w:kern w:val="2"/>
                <w14:ligatures w14:val="standardContextual"/>
              </w:rPr>
            </w:pPr>
            <w:r w:rsidRPr="00F37C57">
              <w:rPr>
                <w:rFonts w:ascii="Cambria" w:hAnsi="Cambria"/>
                <w:b/>
                <w:bCs/>
                <w:kern w:val="2"/>
                <w14:ligatures w14:val="standardContextual"/>
              </w:rPr>
              <w:t>3 to 29</w:t>
            </w:r>
          </w:p>
        </w:tc>
      </w:tr>
    </w:tbl>
    <w:p w14:paraId="5D14166D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66AD3E85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1F4455E0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1B9F38E3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46560D05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6E3E4744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6640DC5C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61529B66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39207A10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2DF781C5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0B3A20C3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5007832C" w14:textId="77777777" w:rsidR="008067D9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4B4020E0" w14:textId="77777777" w:rsidR="008067D9" w:rsidRPr="00F37C57" w:rsidRDefault="008067D9" w:rsidP="008067D9">
      <w:pPr>
        <w:spacing w:after="0" w:line="480" w:lineRule="auto"/>
        <w:ind w:right="49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763A0ECF" w14:textId="4BEAF43B" w:rsidR="008067D9" w:rsidRDefault="008067D9" w:rsidP="008067D9">
      <w:pPr>
        <w:spacing w:after="0" w:line="480" w:lineRule="auto"/>
        <w:contextualSpacing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BD0D0" wp14:editId="6EB67568">
                <wp:simplePos x="0" y="0"/>
                <wp:positionH relativeFrom="margin">
                  <wp:align>left</wp:align>
                </wp:positionH>
                <wp:positionV relativeFrom="margin">
                  <wp:posOffset>1850390</wp:posOffset>
                </wp:positionV>
                <wp:extent cx="7703820" cy="4684395"/>
                <wp:effectExtent l="0" t="1588" r="3493" b="3492"/>
                <wp:wrapTopAndBottom/>
                <wp:docPr id="18459715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703820" cy="4684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7"/>
                              <w:gridCol w:w="1369"/>
                              <w:gridCol w:w="1423"/>
                              <w:gridCol w:w="1354"/>
                              <w:gridCol w:w="1354"/>
                              <w:gridCol w:w="1409"/>
                              <w:gridCol w:w="1409"/>
                              <w:gridCol w:w="1409"/>
                            </w:tblGrid>
                            <w:tr w:rsidR="008067D9" w:rsidRPr="00F37C57" w14:paraId="7AF892CE" w14:textId="77777777" w:rsidTr="00F37C57">
                              <w:trPr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Merge w:val="restart"/>
                                  <w:vAlign w:val="center"/>
                                </w:tcPr>
                                <w:p w14:paraId="59DE1E80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Physiological</w:t>
                                  </w:r>
                                </w:p>
                                <w:p w14:paraId="39450D6F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Parameter</w:t>
                                  </w:r>
                                </w:p>
                              </w:tc>
                              <w:tc>
                                <w:tcPr>
                                  <w:tcW w:w="9727" w:type="dxa"/>
                                  <w:gridSpan w:val="7"/>
                                  <w:vAlign w:val="center"/>
                                </w:tcPr>
                                <w:p w14:paraId="29213B9C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Score</w:t>
                                  </w:r>
                                </w:p>
                              </w:tc>
                            </w:tr>
                            <w:tr w:rsidR="008067D9" w:rsidRPr="00F37C57" w14:paraId="549961E2" w14:textId="77777777" w:rsidTr="00F37C57">
                              <w:trPr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Merge/>
                                  <w:vAlign w:val="center"/>
                                </w:tcPr>
                                <w:p w14:paraId="2D24DF73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7A9D06EE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751FD597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6151E8BB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1E5A36E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05F94E7B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48448340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076BFB6E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8067D9" w:rsidRPr="00F37C57" w14:paraId="089601DB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1B4CFA6A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Respiration rate</w:t>
                                  </w:r>
                                </w:p>
                                <w:p w14:paraId="732F69C7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(per minute)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7CF9FD1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1D702B1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7332A876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9-11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7975A828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12-20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31C0F8F3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531B43D7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21-24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5806667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067D9" w:rsidRPr="00F37C57" w14:paraId="558069C1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7DD1F67C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SpO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  <w:vertAlign w:val="subscript"/>
                                    </w:rPr>
                                    <w:t>2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 xml:space="preserve"> Scale 1 (%)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7AEA01A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91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7E4D972A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92-93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01AD1515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94-95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680E6C9E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0C69C6C4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50FAFDC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47E5C9E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</w:tr>
                            <w:tr w:rsidR="008067D9" w:rsidRPr="00F37C57" w14:paraId="050B12FE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3A65F717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SpO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  <w:vertAlign w:val="subscript"/>
                                    </w:rPr>
                                    <w:t>2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 xml:space="preserve"> Scale 2 (%)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74C50F5C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83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46EB2CB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84-85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4720334A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86-87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395C758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88-92</w:t>
                                  </w:r>
                                </w:p>
                                <w:p w14:paraId="2B1669A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93 on air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15DF234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93-94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br/>
                                    <w:t>on oxygen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2C5A0456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95-96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br/>
                                    <w:t>on oxygen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1465160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97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br/>
                                    <w:t>on oxygen</w:t>
                                  </w:r>
                                </w:p>
                              </w:tc>
                            </w:tr>
                            <w:tr w:rsidR="008067D9" w:rsidRPr="00F37C57" w14:paraId="27CAD83C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14E444D6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Air or oxygen ?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14317FD1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4A011FA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Oxygen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2827783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0D3BEB8A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4EC7D5E3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63654D9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405F6C4F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</w:tr>
                            <w:tr w:rsidR="008067D9" w:rsidRPr="00F37C57" w14:paraId="6E692F17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2BD63EDB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Systolic blood pressure (mmHg)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55360EDB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15E4C35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91-100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0426F45E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101-110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6579751D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111-219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7F8ED7DC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25FC1C91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53E0B413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 w:rsidR="008067D9" w:rsidRPr="00F37C57" w14:paraId="2EA0AA74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54407EAA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Pulse (per minute)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49481C98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6E7DCF14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6B7E26A0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41-50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619CCBC6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51-90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57424A50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91-110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2529C1AC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111-130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4DF79875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131</w:t>
                                  </w:r>
                                </w:p>
                              </w:tc>
                            </w:tr>
                            <w:tr w:rsidR="008067D9" w:rsidRPr="00F37C57" w14:paraId="5DAF6363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64B7F7D5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Consciousness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00ABA277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53845AEA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17A098E1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Alert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0715B4D3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66C6C84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72FD825C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027F0354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CVPU</w:t>
                                  </w:r>
                                </w:p>
                              </w:tc>
                            </w:tr>
                            <w:tr w:rsidR="008067D9" w:rsidRPr="00F37C57" w14:paraId="540E8994" w14:textId="77777777" w:rsidTr="00F37C57">
                              <w:trPr>
                                <w:trHeight w:val="680"/>
                                <w:jc w:val="center"/>
                              </w:trPr>
                              <w:tc>
                                <w:tcPr>
                                  <w:tcW w:w="2097" w:type="dxa"/>
                                  <w:vAlign w:val="center"/>
                                </w:tcPr>
                                <w:p w14:paraId="2C84BDD0" w14:textId="77777777" w:rsidR="008067D9" w:rsidRPr="00F37C57" w:rsidRDefault="008067D9" w:rsidP="00BC1E76">
                                  <w:pPr>
                                    <w:spacing w:line="276" w:lineRule="auto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Temperature (</w:t>
                                  </w:r>
                                  <m:oMath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℃</m:t>
                                    </m:r>
                                  </m:oMath>
                                  <w:r w:rsidRPr="00F37C57">
                                    <w:rPr>
                                      <w:rFonts w:ascii="Cambria" w:eastAsiaTheme="minorEastAsia" w:hAnsi="Cambria" w:cs="Times New Roman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vAlign w:val="center"/>
                                </w:tcPr>
                                <w:p w14:paraId="7B728DCE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&lt;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35.0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  <w:vAlign w:val="center"/>
                                </w:tcPr>
                                <w:p w14:paraId="74B70F58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2DD49862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35.1-36.0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Align w:val="center"/>
                                </w:tcPr>
                                <w:p w14:paraId="4FE6B35A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36.1-38.0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607B7609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38.1-39.0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7B6C1826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  <w:r w:rsidRPr="00F37C57">
                                    <w:rPr>
                                      <w:rFonts w:ascii="Cambria" w:hAnsi="Cambria" w:cs="Times New Roman"/>
                                      <w:u w:val="single"/>
                                    </w:rPr>
                                    <w:t>&gt;</w:t>
                                  </w:r>
                                  <w:r w:rsidRPr="00F37C57">
                                    <w:rPr>
                                      <w:rFonts w:ascii="Cambria" w:hAnsi="Cambria" w:cs="Times New Roman"/>
                                    </w:rPr>
                                    <w:t>39.1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vAlign w:val="center"/>
                                </w:tcPr>
                                <w:p w14:paraId="7CE764AF" w14:textId="77777777" w:rsidR="008067D9" w:rsidRPr="00F37C57" w:rsidRDefault="008067D9" w:rsidP="00BC1E76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mbria" w:hAnsi="Cambria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C0E448" w14:textId="77777777" w:rsidR="008067D9" w:rsidRPr="00F37C57" w:rsidRDefault="008067D9" w:rsidP="008067D9">
                            <w:pPr>
                              <w:spacing w:before="240" w:line="360" w:lineRule="auto"/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Abbreviations: SpO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F37C57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 Pulse oxygen saturation;  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mmHg:</w:t>
                            </w:r>
                            <w:r w:rsidRPr="00F37C57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 millimeters of mercury; 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CVPU:</w:t>
                            </w:r>
                            <w:r w:rsidRPr="00F37C57">
                              <w:rPr>
                                <w:rFonts w:ascii="Cambria" w:hAnsi="Cambria" w:cs="Times New Roman"/>
                                <w:sz w:val="20"/>
                                <w:szCs w:val="20"/>
                              </w:rPr>
                              <w:t xml:space="preserve"> confusion, verbally responsive, painfully responsive or unresponsive;  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F37C57">
                              <w:rPr>
                                <w:rFonts w:ascii="Cambria" w:eastAsiaTheme="minorEastAsia" w:hAnsi="Cambria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F37C57">
                              <w:rPr>
                                <w:rFonts w:ascii="Cambria" w:eastAsiaTheme="minorEastAsia" w:hAnsi="Cambria" w:cs="Times New Roman"/>
                                <w:sz w:val="20"/>
                                <w:szCs w:val="20"/>
                              </w:rPr>
                              <w:t xml:space="preserve"> degree Celsius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BD0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45.7pt;width:606.6pt;height:368.85pt;rotation:-9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097"/>
                        <w:gridCol w:w="1369"/>
                        <w:gridCol w:w="1423"/>
                        <w:gridCol w:w="1354"/>
                        <w:gridCol w:w="1354"/>
                        <w:gridCol w:w="1409"/>
                        <w:gridCol w:w="1409"/>
                        <w:gridCol w:w="1409"/>
                      </w:tblGrid>
                      <w:tr w:rsidR="008067D9" w:rsidRPr="00F37C57" w14:paraId="7AF892CE" w14:textId="77777777" w:rsidTr="00F37C57">
                        <w:trPr>
                          <w:jc w:val="center"/>
                        </w:trPr>
                        <w:tc>
                          <w:tcPr>
                            <w:tcW w:w="2097" w:type="dxa"/>
                            <w:vMerge w:val="restart"/>
                            <w:vAlign w:val="center"/>
                          </w:tcPr>
                          <w:p w14:paraId="59DE1E80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Physiological</w:t>
                            </w:r>
                          </w:p>
                          <w:p w14:paraId="39450D6F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Parameter</w:t>
                            </w:r>
                          </w:p>
                        </w:tc>
                        <w:tc>
                          <w:tcPr>
                            <w:tcW w:w="9727" w:type="dxa"/>
                            <w:gridSpan w:val="7"/>
                            <w:vAlign w:val="center"/>
                          </w:tcPr>
                          <w:p w14:paraId="29213B9C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Score</w:t>
                            </w:r>
                          </w:p>
                        </w:tc>
                      </w:tr>
                      <w:tr w:rsidR="008067D9" w:rsidRPr="00F37C57" w14:paraId="549961E2" w14:textId="77777777" w:rsidTr="00F37C57">
                        <w:trPr>
                          <w:jc w:val="center"/>
                        </w:trPr>
                        <w:tc>
                          <w:tcPr>
                            <w:tcW w:w="2097" w:type="dxa"/>
                            <w:vMerge/>
                            <w:vAlign w:val="center"/>
                          </w:tcPr>
                          <w:p w14:paraId="2D24DF73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7A9D06EE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751FD597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6151E8BB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1E5A36E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05F94E7B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48448340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076BFB6E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</w:tr>
                      <w:tr w:rsidR="008067D9" w:rsidRPr="00F37C57" w14:paraId="089601DB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1B4CFA6A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Respiration rate</w:t>
                            </w:r>
                          </w:p>
                          <w:p w14:paraId="732F69C7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(per minute)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7CF9FD1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1D702B1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7332A876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9-11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7975A828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12-20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31C0F8F3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531B43D7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21-24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5806667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25</w:t>
                            </w:r>
                          </w:p>
                        </w:tc>
                      </w:tr>
                      <w:tr w:rsidR="008067D9" w:rsidRPr="00F37C57" w14:paraId="558069C1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7DD1F67C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SpO</w:t>
                            </w:r>
                            <w:r w:rsidRPr="00F37C57">
                              <w:rPr>
                                <w:rFonts w:ascii="Cambria" w:hAnsi="Cambria" w:cs="Times New Roman"/>
                                <w:vertAlign w:val="subscript"/>
                              </w:rPr>
                              <w:t>2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 xml:space="preserve"> Scale 1 (%)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7AEA01A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91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7E4D972A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92-93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01AD1515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94-95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680E6C9E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0C69C6C4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50FAFDC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47E5C9E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</w:tr>
                      <w:tr w:rsidR="008067D9" w:rsidRPr="00F37C57" w14:paraId="050B12FE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3A65F717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SpO</w:t>
                            </w:r>
                            <w:r w:rsidRPr="00F37C57">
                              <w:rPr>
                                <w:rFonts w:ascii="Cambria" w:hAnsi="Cambria" w:cs="Times New Roman"/>
                                <w:vertAlign w:val="subscript"/>
                              </w:rPr>
                              <w:t>2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 xml:space="preserve"> Scale 2 (%)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74C50F5C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83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46EB2CB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84-85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4720334A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86-87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395C758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88-92</w:t>
                            </w:r>
                          </w:p>
                          <w:p w14:paraId="2B1669A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93 on air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15DF234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93-94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br/>
                              <w:t>on oxygen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2C5A0456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95-96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br/>
                              <w:t>on oxygen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1465160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97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br/>
                              <w:t>on oxygen</w:t>
                            </w:r>
                          </w:p>
                        </w:tc>
                      </w:tr>
                      <w:tr w:rsidR="008067D9" w:rsidRPr="00F37C57" w14:paraId="27CAD83C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14E444D6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Air or oxygen ?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14317FD1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4A011FA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Oxygen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2827783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0D3BEB8A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4EC7D5E3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63654D9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405F6C4F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</w:tr>
                      <w:tr w:rsidR="008067D9" w:rsidRPr="00F37C57" w14:paraId="6E692F17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2BD63EDB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Systolic blood pressure (mmHg)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55360EDB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15E4C35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91-100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0426F45E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101-110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6579751D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111-219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7F8ED7DC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25FC1C91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53E0B413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220</w:t>
                            </w:r>
                          </w:p>
                        </w:tc>
                      </w:tr>
                      <w:tr w:rsidR="008067D9" w:rsidRPr="00F37C57" w14:paraId="2EA0AA74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54407EAA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Pulse (per minute)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49481C98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6E7DCF14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6B7E26A0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41-50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619CCBC6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51-90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57424A50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91-110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2529C1AC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111-130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4DF79875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131</w:t>
                            </w:r>
                          </w:p>
                        </w:tc>
                      </w:tr>
                      <w:tr w:rsidR="008067D9" w:rsidRPr="00F37C57" w14:paraId="5DAF6363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64B7F7D5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Consciousness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00ABA277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53845AEA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17A098E1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Alert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0715B4D3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66C6C84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72FD825C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027F0354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CVPU</w:t>
                            </w:r>
                          </w:p>
                        </w:tc>
                      </w:tr>
                      <w:tr w:rsidR="008067D9" w:rsidRPr="00F37C57" w14:paraId="540E8994" w14:textId="77777777" w:rsidTr="00F37C57">
                        <w:trPr>
                          <w:trHeight w:val="680"/>
                          <w:jc w:val="center"/>
                        </w:trPr>
                        <w:tc>
                          <w:tcPr>
                            <w:tcW w:w="2097" w:type="dxa"/>
                            <w:vAlign w:val="center"/>
                          </w:tcPr>
                          <w:p w14:paraId="2C84BDD0" w14:textId="77777777" w:rsidR="008067D9" w:rsidRPr="00F37C57" w:rsidRDefault="008067D9" w:rsidP="00BC1E76">
                            <w:pPr>
                              <w:spacing w:line="276" w:lineRule="auto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Temperature (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</w:rPr>
                                <m:t>℃</m:t>
                              </m:r>
                            </m:oMath>
                            <w:r w:rsidRPr="00F37C57">
                              <w:rPr>
                                <w:rFonts w:ascii="Cambria" w:eastAsiaTheme="minorEastAsia" w:hAnsi="Cambria" w:cs="Times New Roman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69" w:type="dxa"/>
                            <w:vAlign w:val="center"/>
                          </w:tcPr>
                          <w:p w14:paraId="7B728DCE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&lt;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35.0</w:t>
                            </w:r>
                          </w:p>
                        </w:tc>
                        <w:tc>
                          <w:tcPr>
                            <w:tcW w:w="1423" w:type="dxa"/>
                            <w:vAlign w:val="center"/>
                          </w:tcPr>
                          <w:p w14:paraId="74B70F58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2DD49862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35.1-36.0</w:t>
                            </w:r>
                          </w:p>
                        </w:tc>
                        <w:tc>
                          <w:tcPr>
                            <w:tcW w:w="1354" w:type="dxa"/>
                            <w:vAlign w:val="center"/>
                          </w:tcPr>
                          <w:p w14:paraId="4FE6B35A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36.1-38.0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607B7609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</w:rPr>
                              <w:t>38.1-39.0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7B6C1826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  <w:r w:rsidRPr="00F37C57">
                              <w:rPr>
                                <w:rFonts w:ascii="Cambria" w:hAnsi="Cambria" w:cs="Times New Roman"/>
                                <w:u w:val="single"/>
                              </w:rPr>
                              <w:t>&gt;</w:t>
                            </w:r>
                            <w:r w:rsidRPr="00F37C57">
                              <w:rPr>
                                <w:rFonts w:ascii="Cambria" w:hAnsi="Cambria" w:cs="Times New Roman"/>
                              </w:rPr>
                              <w:t>39.1</w:t>
                            </w:r>
                          </w:p>
                        </w:tc>
                        <w:tc>
                          <w:tcPr>
                            <w:tcW w:w="1409" w:type="dxa"/>
                            <w:vAlign w:val="center"/>
                          </w:tcPr>
                          <w:p w14:paraId="7CE764AF" w14:textId="77777777" w:rsidR="008067D9" w:rsidRPr="00F37C57" w:rsidRDefault="008067D9" w:rsidP="00BC1E76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 w:cs="Times New Roman"/>
                              </w:rPr>
                            </w:pPr>
                          </w:p>
                        </w:tc>
                      </w:tr>
                    </w:tbl>
                    <w:p w14:paraId="4CC0E448" w14:textId="77777777" w:rsidR="008067D9" w:rsidRPr="00F37C57" w:rsidRDefault="008067D9" w:rsidP="008067D9">
                      <w:pPr>
                        <w:spacing w:before="240" w:line="360" w:lineRule="auto"/>
                        <w:rPr>
                          <w:rFonts w:ascii="Cambria" w:hAnsi="Cambria" w:cs="Times New Roman"/>
                          <w:sz w:val="20"/>
                          <w:szCs w:val="20"/>
                        </w:rPr>
                      </w:pP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</w:rPr>
                        <w:t>Abbreviations: SpO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F37C57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 Pulse oxygen saturation;  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</w:rPr>
                        <w:t>mmHg:</w:t>
                      </w:r>
                      <w:r w:rsidRPr="00F37C57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 millimeters of mercury; 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</w:rPr>
                        <w:t>CVPU:</w:t>
                      </w:r>
                      <w:r w:rsidRPr="00F37C57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 xml:space="preserve"> confusion, verbally responsive, painfully responsive or unresponsive;  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 w:rsidRPr="00F37C57">
                        <w:rPr>
                          <w:rFonts w:ascii="Cambria" w:hAnsi="Cambria" w:cs="Times New Roman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F37C57">
                        <w:rPr>
                          <w:rFonts w:ascii="Cambria" w:eastAsiaTheme="minorEastAsia" w:hAnsi="Cambria" w:cs="Times New Roman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F37C57">
                        <w:rPr>
                          <w:rFonts w:ascii="Cambria" w:eastAsiaTheme="minorEastAsia" w:hAnsi="Cambria" w:cs="Times New Roman"/>
                          <w:sz w:val="20"/>
                          <w:szCs w:val="20"/>
                        </w:rPr>
                        <w:t xml:space="preserve"> degree Celsius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ascii="Cambria" w:hAnsi="Cambria" w:cs="TH SarabunPSK"/>
          <w:b/>
          <w:bCs/>
          <w:sz w:val="24"/>
          <w:szCs w:val="24"/>
        </w:rPr>
        <w:t>Table</w:t>
      </w:r>
      <w:r w:rsidRPr="00F37C57">
        <w:rPr>
          <w:rFonts w:ascii="Cambria" w:hAnsi="Cambria" w:cs="TH SarabunPSK"/>
          <w:b/>
          <w:bCs/>
          <w:sz w:val="24"/>
          <w:szCs w:val="24"/>
        </w:rPr>
        <w:t xml:space="preserve"> 4 </w:t>
      </w:r>
      <w:r w:rsidRPr="00F37C57">
        <w:rPr>
          <w:rFonts w:ascii="Cambria" w:hAnsi="Cambria" w:cs="TH SarabunPSK"/>
          <w:sz w:val="24"/>
          <w:szCs w:val="24"/>
        </w:rPr>
        <w:t xml:space="preserve">National </w:t>
      </w:r>
      <w:r w:rsidRPr="00F37C57">
        <w:rPr>
          <w:rFonts w:ascii="Cambria" w:hAnsi="Cambria" w:cs="Times New Roman"/>
          <w:kern w:val="2"/>
          <w:sz w:val="24"/>
          <w:szCs w:val="24"/>
          <w14:ligatures w14:val="standardContextual"/>
        </w:rPr>
        <w:t>Early Warning Score 2 (NEWS</w:t>
      </w:r>
      <w:r>
        <w:rPr>
          <w:rFonts w:ascii="Cambria" w:hAnsi="Cambria" w:cs="Times New Roman"/>
          <w:kern w:val="2"/>
          <w:sz w:val="24"/>
          <w:szCs w:val="24"/>
          <w14:ligatures w14:val="standardContextual"/>
        </w:rPr>
        <w:t>-</w:t>
      </w:r>
      <w:r w:rsidRPr="00F37C57">
        <w:rPr>
          <w:rFonts w:ascii="Cambria" w:hAnsi="Cambria" w:cs="Times New Roman"/>
          <w:kern w:val="2"/>
          <w:sz w:val="24"/>
          <w:szCs w:val="24"/>
          <w14:ligatures w14:val="standardContextual"/>
        </w:rPr>
        <w:t>2)</w:t>
      </w:r>
      <w:r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(4)</w:t>
      </w:r>
    </w:p>
    <w:p w14:paraId="4CAF2C9C" w14:textId="77777777" w:rsidR="00F06055" w:rsidRDefault="00F06055" w:rsidP="00F37C57">
      <w:pPr>
        <w:spacing w:after="0" w:line="480" w:lineRule="auto"/>
        <w:contextualSpacing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</w:p>
    <w:p w14:paraId="6DD9636B" w14:textId="4FF5DD06" w:rsidR="008067D9" w:rsidRPr="008067D9" w:rsidRDefault="008067D9" w:rsidP="00F37C57">
      <w:pPr>
        <w:spacing w:after="0" w:line="480" w:lineRule="auto"/>
        <w:contextualSpacing/>
        <w:rPr>
          <w:rFonts w:ascii="Cambria" w:hAnsi="Cambria" w:cs="Times New Roman"/>
          <w:b/>
          <w:bCs/>
          <w:kern w:val="2"/>
          <w:sz w:val="24"/>
          <w:szCs w:val="24"/>
          <w14:ligatures w14:val="standardContextual"/>
        </w:rPr>
      </w:pPr>
      <w:r w:rsidRPr="008067D9">
        <w:rPr>
          <w:rFonts w:ascii="Cambria" w:hAnsi="Cambria" w:cs="Times New Roman"/>
          <w:b/>
          <w:bCs/>
          <w:kern w:val="2"/>
          <w:sz w:val="24"/>
          <w:szCs w:val="24"/>
          <w14:ligatures w14:val="standardContextual"/>
        </w:rPr>
        <w:lastRenderedPageBreak/>
        <w:t>References:</w:t>
      </w:r>
    </w:p>
    <w:p w14:paraId="5E339172" w14:textId="1BE83BD8" w:rsidR="008067D9" w:rsidRPr="008067D9" w:rsidRDefault="008067D9" w:rsidP="008067D9">
      <w:pPr>
        <w:spacing w:after="0" w:line="480" w:lineRule="auto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1.</w:t>
      </w: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ab/>
        <w:t>Champion HR, Sacco WJ, Copes WS, Gann DS, Gennarelli TA, Flanagan ME. A Revision of the Trauma Score. Journal of Trauma and Acute Care Surgery. 1989;29(5):623-9.</w:t>
      </w:r>
    </w:p>
    <w:p w14:paraId="20757EB5" w14:textId="288F1EAE" w:rsidR="008067D9" w:rsidRPr="008067D9" w:rsidRDefault="008067D9" w:rsidP="008067D9">
      <w:pPr>
        <w:spacing w:after="0" w:line="480" w:lineRule="auto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2.</w:t>
      </w: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ab/>
        <w:t xml:space="preserve">Sartorius D, Le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Manach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Y, David JS,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Rancurel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E, Smail N,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Thicoïpé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M, et al. Mechanism,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glasgow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coma scale, age, and arterial pressure (MGAP): a new simple prehospital triage score to predict mortality in trauma patients. Crit Care Med. 2010;38(3):831-7.</w:t>
      </w:r>
    </w:p>
    <w:p w14:paraId="568AA2D2" w14:textId="6670CAED" w:rsidR="008067D9" w:rsidRPr="008067D9" w:rsidRDefault="008067D9" w:rsidP="008067D9">
      <w:pPr>
        <w:spacing w:after="0" w:line="480" w:lineRule="auto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3.</w:t>
      </w: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ab/>
        <w:t xml:space="preserve">Kondo Y, Abe T,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Kohshi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K, Tokuda Y, Cook EF,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Kukita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I. Revised trauma scoring system to predict in-hospital mortality in the emergency department: Glasgow Coma Scale, Age, and Systolic Blood Pressure score. Crit Care. 2011;15(4):R191.</w:t>
      </w:r>
    </w:p>
    <w:p w14:paraId="726704D8" w14:textId="1F106C7C" w:rsidR="008067D9" w:rsidRPr="008067D9" w:rsidRDefault="008067D9" w:rsidP="008067D9">
      <w:pPr>
        <w:spacing w:after="0" w:line="480" w:lineRule="auto"/>
        <w:contextualSpacing/>
        <w:jc w:val="both"/>
        <w:rPr>
          <w:rFonts w:ascii="Cambria" w:hAnsi="Cambria" w:cs="Times New Roman"/>
          <w:kern w:val="2"/>
          <w:sz w:val="24"/>
          <w:szCs w:val="24"/>
          <w14:ligatures w14:val="standardContextual"/>
        </w:rPr>
      </w:pP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4.</w:t>
      </w:r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ab/>
        <w:t xml:space="preserve">Royal College of Physicians. National Early Warning Score (NEWS): </w:t>
      </w:r>
      <w:proofErr w:type="spellStart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>standardising</w:t>
      </w:r>
      <w:proofErr w:type="spellEnd"/>
      <w:r w:rsidRPr="008067D9">
        <w:rPr>
          <w:rFonts w:ascii="Cambria" w:hAnsi="Cambria" w:cs="Times New Roman"/>
          <w:kern w:val="2"/>
          <w:sz w:val="24"/>
          <w:szCs w:val="24"/>
          <w14:ligatures w14:val="standardContextual"/>
        </w:rPr>
        <w:t xml:space="preserve"> the assessment of acute-illness severity in the NHS. Report of working party London: Royal College of Physicians. 2012.</w:t>
      </w:r>
    </w:p>
    <w:sectPr w:rsidR="008067D9" w:rsidRPr="008067D9" w:rsidSect="00FA53D4">
      <w:footerReference w:type="default" r:id="rId8"/>
      <w:pgSz w:w="12240" w:h="15840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F0F56" w14:textId="77777777" w:rsidR="004969EF" w:rsidRDefault="004969EF" w:rsidP="00FA53D4">
      <w:pPr>
        <w:spacing w:after="0" w:line="240" w:lineRule="auto"/>
      </w:pPr>
      <w:r>
        <w:separator/>
      </w:r>
    </w:p>
  </w:endnote>
  <w:endnote w:type="continuationSeparator" w:id="0">
    <w:p w14:paraId="1EA9C056" w14:textId="77777777" w:rsidR="004969EF" w:rsidRDefault="004969EF" w:rsidP="00FA5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4"/>
        <w:szCs w:val="32"/>
      </w:rPr>
      <w:id w:val="-1529639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D56A6" w14:textId="32D4A09C" w:rsidR="00FA53D4" w:rsidRPr="00015B4B" w:rsidRDefault="00FA53D4">
        <w:pPr>
          <w:pStyle w:val="Footer"/>
          <w:jc w:val="center"/>
          <w:rPr>
            <w:rFonts w:ascii="Cambria" w:hAnsi="Cambria"/>
            <w:sz w:val="24"/>
            <w:szCs w:val="32"/>
          </w:rPr>
        </w:pPr>
        <w:r w:rsidRPr="00015B4B">
          <w:rPr>
            <w:rFonts w:ascii="Cambria" w:hAnsi="Cambria"/>
            <w:sz w:val="24"/>
            <w:szCs w:val="32"/>
          </w:rPr>
          <w:fldChar w:fldCharType="begin"/>
        </w:r>
        <w:r w:rsidRPr="00015B4B">
          <w:rPr>
            <w:rFonts w:ascii="Cambria" w:hAnsi="Cambria"/>
            <w:sz w:val="24"/>
            <w:szCs w:val="32"/>
          </w:rPr>
          <w:instrText xml:space="preserve"> PAGE   \* MERGEFORMAT </w:instrText>
        </w:r>
        <w:r w:rsidRPr="00015B4B">
          <w:rPr>
            <w:rFonts w:ascii="Cambria" w:hAnsi="Cambria"/>
            <w:sz w:val="24"/>
            <w:szCs w:val="32"/>
          </w:rPr>
          <w:fldChar w:fldCharType="separate"/>
        </w:r>
        <w:r w:rsidRPr="00015B4B">
          <w:rPr>
            <w:rFonts w:ascii="Cambria" w:hAnsi="Cambria"/>
            <w:noProof/>
            <w:sz w:val="24"/>
            <w:szCs w:val="32"/>
          </w:rPr>
          <w:t>2</w:t>
        </w:r>
        <w:r w:rsidRPr="00015B4B">
          <w:rPr>
            <w:rFonts w:ascii="Cambria" w:hAnsi="Cambria"/>
            <w:noProof/>
            <w:sz w:val="24"/>
            <w:szCs w:val="32"/>
          </w:rPr>
          <w:fldChar w:fldCharType="end"/>
        </w:r>
      </w:p>
    </w:sdtContent>
  </w:sdt>
  <w:p w14:paraId="3B2F45A9" w14:textId="77777777" w:rsidR="00FA53D4" w:rsidRDefault="00FA5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9C99A" w14:textId="77777777" w:rsidR="004969EF" w:rsidRDefault="004969EF" w:rsidP="00FA53D4">
      <w:pPr>
        <w:spacing w:after="0" w:line="240" w:lineRule="auto"/>
      </w:pPr>
      <w:r>
        <w:separator/>
      </w:r>
    </w:p>
  </w:footnote>
  <w:footnote w:type="continuationSeparator" w:id="0">
    <w:p w14:paraId="7FF067AD" w14:textId="77777777" w:rsidR="004969EF" w:rsidRDefault="004969EF" w:rsidP="00FA5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623C"/>
    <w:multiLevelType w:val="hybridMultilevel"/>
    <w:tmpl w:val="BFD25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D2799"/>
    <w:multiLevelType w:val="hybridMultilevel"/>
    <w:tmpl w:val="07BC1632"/>
    <w:lvl w:ilvl="0" w:tplc="41FA68D4">
      <w:numFmt w:val="bullet"/>
      <w:lvlText w:val="-"/>
      <w:lvlJc w:val="left"/>
      <w:pPr>
        <w:ind w:left="428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" w15:restartNumberingAfterBreak="0">
    <w:nsid w:val="54226845"/>
    <w:multiLevelType w:val="hybridMultilevel"/>
    <w:tmpl w:val="8D765904"/>
    <w:lvl w:ilvl="0" w:tplc="B732A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2B340B"/>
    <w:multiLevelType w:val="multilevel"/>
    <w:tmpl w:val="AA1EC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764368"/>
    <w:multiLevelType w:val="hybridMultilevel"/>
    <w:tmpl w:val="92DEF8A6"/>
    <w:lvl w:ilvl="0" w:tplc="83CA7654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ED08BB"/>
    <w:multiLevelType w:val="hybridMultilevel"/>
    <w:tmpl w:val="C8E21B8A"/>
    <w:lvl w:ilvl="0" w:tplc="FFFFFFF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4844" w:hanging="360"/>
      </w:pPr>
    </w:lvl>
    <w:lvl w:ilvl="2" w:tplc="FFFFFFFF" w:tentative="1">
      <w:start w:val="1"/>
      <w:numFmt w:val="lowerRoman"/>
      <w:lvlText w:val="%3."/>
      <w:lvlJc w:val="right"/>
      <w:pPr>
        <w:ind w:left="5564" w:hanging="180"/>
      </w:pPr>
    </w:lvl>
    <w:lvl w:ilvl="3" w:tplc="FFFFFFFF" w:tentative="1">
      <w:start w:val="1"/>
      <w:numFmt w:val="decimal"/>
      <w:lvlText w:val="%4."/>
      <w:lvlJc w:val="left"/>
      <w:pPr>
        <w:ind w:left="6284" w:hanging="360"/>
      </w:pPr>
    </w:lvl>
    <w:lvl w:ilvl="4" w:tplc="FFFFFFFF" w:tentative="1">
      <w:start w:val="1"/>
      <w:numFmt w:val="lowerLetter"/>
      <w:lvlText w:val="%5."/>
      <w:lvlJc w:val="left"/>
      <w:pPr>
        <w:ind w:left="7004" w:hanging="360"/>
      </w:pPr>
    </w:lvl>
    <w:lvl w:ilvl="5" w:tplc="FFFFFFFF" w:tentative="1">
      <w:start w:val="1"/>
      <w:numFmt w:val="lowerRoman"/>
      <w:lvlText w:val="%6."/>
      <w:lvlJc w:val="right"/>
      <w:pPr>
        <w:ind w:left="7724" w:hanging="180"/>
      </w:pPr>
    </w:lvl>
    <w:lvl w:ilvl="6" w:tplc="FFFFFFFF" w:tentative="1">
      <w:start w:val="1"/>
      <w:numFmt w:val="decimal"/>
      <w:lvlText w:val="%7."/>
      <w:lvlJc w:val="left"/>
      <w:pPr>
        <w:ind w:left="8444" w:hanging="360"/>
      </w:pPr>
    </w:lvl>
    <w:lvl w:ilvl="7" w:tplc="FFFFFFFF" w:tentative="1">
      <w:start w:val="1"/>
      <w:numFmt w:val="lowerLetter"/>
      <w:lvlText w:val="%8."/>
      <w:lvlJc w:val="left"/>
      <w:pPr>
        <w:ind w:left="9164" w:hanging="360"/>
      </w:pPr>
    </w:lvl>
    <w:lvl w:ilvl="8" w:tplc="FFFFFFFF" w:tentative="1">
      <w:start w:val="1"/>
      <w:numFmt w:val="lowerRoman"/>
      <w:lvlText w:val="%9."/>
      <w:lvlJc w:val="right"/>
      <w:pPr>
        <w:ind w:left="9884" w:hanging="180"/>
      </w:pPr>
    </w:lvl>
  </w:abstractNum>
  <w:abstractNum w:abstractNumId="6" w15:restartNumberingAfterBreak="0">
    <w:nsid w:val="78373212"/>
    <w:multiLevelType w:val="hybridMultilevel"/>
    <w:tmpl w:val="E7E85E1C"/>
    <w:lvl w:ilvl="0" w:tplc="550AB4FE">
      <w:numFmt w:val="bullet"/>
      <w:lvlText w:val="-"/>
      <w:lvlJc w:val="left"/>
      <w:pPr>
        <w:ind w:left="5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7" w15:restartNumberingAfterBreak="0">
    <w:nsid w:val="786B6513"/>
    <w:multiLevelType w:val="hybridMultilevel"/>
    <w:tmpl w:val="716E16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934808">
    <w:abstractNumId w:val="6"/>
  </w:num>
  <w:num w:numId="2" w16cid:durableId="1991595887">
    <w:abstractNumId w:val="1"/>
  </w:num>
  <w:num w:numId="3" w16cid:durableId="34082388">
    <w:abstractNumId w:val="2"/>
  </w:num>
  <w:num w:numId="4" w16cid:durableId="789326049">
    <w:abstractNumId w:val="4"/>
  </w:num>
  <w:num w:numId="5" w16cid:durableId="2037927429">
    <w:abstractNumId w:val="3"/>
  </w:num>
  <w:num w:numId="6" w16cid:durableId="1729642396">
    <w:abstractNumId w:val="0"/>
  </w:num>
  <w:num w:numId="7" w16cid:durableId="216548701">
    <w:abstractNumId w:val="5"/>
  </w:num>
  <w:num w:numId="8" w16cid:durableId="1833446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zwfxpv5s9w95zedwsu5dz2rxrfswrxxzzwf&quot;&gt;เจต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/record-ids&gt;&lt;/item&gt;&lt;/Libraries&gt;"/>
  </w:docVars>
  <w:rsids>
    <w:rsidRoot w:val="00252C9C"/>
    <w:rsid w:val="000012E9"/>
    <w:rsid w:val="000013E1"/>
    <w:rsid w:val="00002F16"/>
    <w:rsid w:val="000032DD"/>
    <w:rsid w:val="000045C3"/>
    <w:rsid w:val="00006979"/>
    <w:rsid w:val="00007F4E"/>
    <w:rsid w:val="00012640"/>
    <w:rsid w:val="00014292"/>
    <w:rsid w:val="00015B4B"/>
    <w:rsid w:val="00015EA6"/>
    <w:rsid w:val="00025542"/>
    <w:rsid w:val="0003238A"/>
    <w:rsid w:val="00032DAA"/>
    <w:rsid w:val="00035B2D"/>
    <w:rsid w:val="00037AF5"/>
    <w:rsid w:val="00043203"/>
    <w:rsid w:val="00046003"/>
    <w:rsid w:val="00052F19"/>
    <w:rsid w:val="00053483"/>
    <w:rsid w:val="00053A9C"/>
    <w:rsid w:val="00053DEF"/>
    <w:rsid w:val="000563A9"/>
    <w:rsid w:val="0005660E"/>
    <w:rsid w:val="00067A18"/>
    <w:rsid w:val="00067FF0"/>
    <w:rsid w:val="000722C7"/>
    <w:rsid w:val="000742BE"/>
    <w:rsid w:val="0007561D"/>
    <w:rsid w:val="00082E0C"/>
    <w:rsid w:val="00083C57"/>
    <w:rsid w:val="00084840"/>
    <w:rsid w:val="000905A8"/>
    <w:rsid w:val="000A0931"/>
    <w:rsid w:val="000A53C8"/>
    <w:rsid w:val="000A5BCB"/>
    <w:rsid w:val="000A5E51"/>
    <w:rsid w:val="000B6BE2"/>
    <w:rsid w:val="000C0942"/>
    <w:rsid w:val="000C16F8"/>
    <w:rsid w:val="000C1C3A"/>
    <w:rsid w:val="000C39B9"/>
    <w:rsid w:val="000C5494"/>
    <w:rsid w:val="000C79B5"/>
    <w:rsid w:val="000D0E38"/>
    <w:rsid w:val="000D2AAF"/>
    <w:rsid w:val="000D5A0D"/>
    <w:rsid w:val="000D5C59"/>
    <w:rsid w:val="000D6EF5"/>
    <w:rsid w:val="000E0207"/>
    <w:rsid w:val="000E161F"/>
    <w:rsid w:val="000E3720"/>
    <w:rsid w:val="000E37F3"/>
    <w:rsid w:val="000F062E"/>
    <w:rsid w:val="000F5BE1"/>
    <w:rsid w:val="001038FC"/>
    <w:rsid w:val="001143B3"/>
    <w:rsid w:val="00114F04"/>
    <w:rsid w:val="00117B87"/>
    <w:rsid w:val="001201CB"/>
    <w:rsid w:val="00126B9F"/>
    <w:rsid w:val="001272BB"/>
    <w:rsid w:val="001320BB"/>
    <w:rsid w:val="00135ABC"/>
    <w:rsid w:val="00140F34"/>
    <w:rsid w:val="0014106E"/>
    <w:rsid w:val="001411AC"/>
    <w:rsid w:val="0014662F"/>
    <w:rsid w:val="001478FE"/>
    <w:rsid w:val="00153692"/>
    <w:rsid w:val="00156AA3"/>
    <w:rsid w:val="00162DE5"/>
    <w:rsid w:val="0016315B"/>
    <w:rsid w:val="00163929"/>
    <w:rsid w:val="00164AFE"/>
    <w:rsid w:val="00170F3F"/>
    <w:rsid w:val="001715E5"/>
    <w:rsid w:val="00182382"/>
    <w:rsid w:val="00182C41"/>
    <w:rsid w:val="00183A4E"/>
    <w:rsid w:val="00186924"/>
    <w:rsid w:val="00191CAD"/>
    <w:rsid w:val="00193789"/>
    <w:rsid w:val="001956FF"/>
    <w:rsid w:val="001974C7"/>
    <w:rsid w:val="001A5E64"/>
    <w:rsid w:val="001B1525"/>
    <w:rsid w:val="001B2406"/>
    <w:rsid w:val="001B3377"/>
    <w:rsid w:val="001B49BB"/>
    <w:rsid w:val="001C7366"/>
    <w:rsid w:val="001D3B49"/>
    <w:rsid w:val="001D454F"/>
    <w:rsid w:val="001E01F1"/>
    <w:rsid w:val="001E5A78"/>
    <w:rsid w:val="001F704B"/>
    <w:rsid w:val="0020046C"/>
    <w:rsid w:val="00201E91"/>
    <w:rsid w:val="0020305C"/>
    <w:rsid w:val="00205F1E"/>
    <w:rsid w:val="0020659B"/>
    <w:rsid w:val="00210B2C"/>
    <w:rsid w:val="002133FA"/>
    <w:rsid w:val="00214E97"/>
    <w:rsid w:val="00221D1E"/>
    <w:rsid w:val="00223780"/>
    <w:rsid w:val="0023182F"/>
    <w:rsid w:val="002369AD"/>
    <w:rsid w:val="00243EF3"/>
    <w:rsid w:val="00251221"/>
    <w:rsid w:val="0025250A"/>
    <w:rsid w:val="00252C9C"/>
    <w:rsid w:val="00260FF4"/>
    <w:rsid w:val="00261E4F"/>
    <w:rsid w:val="0026527D"/>
    <w:rsid w:val="002677D0"/>
    <w:rsid w:val="00267E7A"/>
    <w:rsid w:val="00271CDA"/>
    <w:rsid w:val="002724D9"/>
    <w:rsid w:val="00272930"/>
    <w:rsid w:val="00282E0D"/>
    <w:rsid w:val="002830C6"/>
    <w:rsid w:val="0028445C"/>
    <w:rsid w:val="00292C06"/>
    <w:rsid w:val="00293BDE"/>
    <w:rsid w:val="002966E5"/>
    <w:rsid w:val="002A3AB4"/>
    <w:rsid w:val="002A51D3"/>
    <w:rsid w:val="002A7650"/>
    <w:rsid w:val="002B2A44"/>
    <w:rsid w:val="002B2E5B"/>
    <w:rsid w:val="002B5E74"/>
    <w:rsid w:val="002C49AC"/>
    <w:rsid w:val="002C4C93"/>
    <w:rsid w:val="002C6568"/>
    <w:rsid w:val="002C6F35"/>
    <w:rsid w:val="002C7742"/>
    <w:rsid w:val="002C7A45"/>
    <w:rsid w:val="002D08EA"/>
    <w:rsid w:val="002D512B"/>
    <w:rsid w:val="002D6A34"/>
    <w:rsid w:val="002D747C"/>
    <w:rsid w:val="002E295E"/>
    <w:rsid w:val="002F42BE"/>
    <w:rsid w:val="00300BFF"/>
    <w:rsid w:val="00301862"/>
    <w:rsid w:val="00302961"/>
    <w:rsid w:val="00307871"/>
    <w:rsid w:val="00313094"/>
    <w:rsid w:val="00314E90"/>
    <w:rsid w:val="00317651"/>
    <w:rsid w:val="00317AD1"/>
    <w:rsid w:val="00325DEE"/>
    <w:rsid w:val="00332EE1"/>
    <w:rsid w:val="0034305A"/>
    <w:rsid w:val="00344781"/>
    <w:rsid w:val="003462C7"/>
    <w:rsid w:val="003472AC"/>
    <w:rsid w:val="003548F9"/>
    <w:rsid w:val="00361438"/>
    <w:rsid w:val="00361812"/>
    <w:rsid w:val="00365715"/>
    <w:rsid w:val="003708E0"/>
    <w:rsid w:val="00371ADE"/>
    <w:rsid w:val="00373489"/>
    <w:rsid w:val="0037609A"/>
    <w:rsid w:val="003761EB"/>
    <w:rsid w:val="00377798"/>
    <w:rsid w:val="00383171"/>
    <w:rsid w:val="00383712"/>
    <w:rsid w:val="00387047"/>
    <w:rsid w:val="003913E4"/>
    <w:rsid w:val="0039381B"/>
    <w:rsid w:val="00393A06"/>
    <w:rsid w:val="00394497"/>
    <w:rsid w:val="00396EAF"/>
    <w:rsid w:val="003A1F32"/>
    <w:rsid w:val="003A592D"/>
    <w:rsid w:val="003A5952"/>
    <w:rsid w:val="003A60B9"/>
    <w:rsid w:val="003B0FB3"/>
    <w:rsid w:val="003B7373"/>
    <w:rsid w:val="003B744E"/>
    <w:rsid w:val="003B7A23"/>
    <w:rsid w:val="003B7A74"/>
    <w:rsid w:val="003C58DB"/>
    <w:rsid w:val="003C644A"/>
    <w:rsid w:val="003C6470"/>
    <w:rsid w:val="003C7CCD"/>
    <w:rsid w:val="003D127D"/>
    <w:rsid w:val="003D224B"/>
    <w:rsid w:val="003D2C5B"/>
    <w:rsid w:val="003D33D1"/>
    <w:rsid w:val="003E124B"/>
    <w:rsid w:val="003E225F"/>
    <w:rsid w:val="003E3492"/>
    <w:rsid w:val="003E4206"/>
    <w:rsid w:val="003E586C"/>
    <w:rsid w:val="003E648F"/>
    <w:rsid w:val="003E7895"/>
    <w:rsid w:val="003E79E1"/>
    <w:rsid w:val="003F32AE"/>
    <w:rsid w:val="003F6B89"/>
    <w:rsid w:val="00403C07"/>
    <w:rsid w:val="004066D6"/>
    <w:rsid w:val="00410A74"/>
    <w:rsid w:val="004161BD"/>
    <w:rsid w:val="004177D6"/>
    <w:rsid w:val="00421BA9"/>
    <w:rsid w:val="004222FA"/>
    <w:rsid w:val="00422E47"/>
    <w:rsid w:val="004251DF"/>
    <w:rsid w:val="00430559"/>
    <w:rsid w:val="00431BD7"/>
    <w:rsid w:val="00435A25"/>
    <w:rsid w:val="00436E82"/>
    <w:rsid w:val="00442E3B"/>
    <w:rsid w:val="0044344A"/>
    <w:rsid w:val="004437B9"/>
    <w:rsid w:val="0044411C"/>
    <w:rsid w:val="00450A89"/>
    <w:rsid w:val="00451E7A"/>
    <w:rsid w:val="00453F51"/>
    <w:rsid w:val="00456333"/>
    <w:rsid w:val="00457214"/>
    <w:rsid w:val="00457F0B"/>
    <w:rsid w:val="004621B8"/>
    <w:rsid w:val="0046583A"/>
    <w:rsid w:val="0046656F"/>
    <w:rsid w:val="0047408B"/>
    <w:rsid w:val="0047479F"/>
    <w:rsid w:val="00482B3F"/>
    <w:rsid w:val="00483195"/>
    <w:rsid w:val="004842BF"/>
    <w:rsid w:val="004842CF"/>
    <w:rsid w:val="00485160"/>
    <w:rsid w:val="00492ED1"/>
    <w:rsid w:val="00493C44"/>
    <w:rsid w:val="00494C3D"/>
    <w:rsid w:val="004969EF"/>
    <w:rsid w:val="004A024D"/>
    <w:rsid w:val="004A1359"/>
    <w:rsid w:val="004A1AC4"/>
    <w:rsid w:val="004A2888"/>
    <w:rsid w:val="004A4974"/>
    <w:rsid w:val="004B0BFC"/>
    <w:rsid w:val="004B2084"/>
    <w:rsid w:val="004B2B4D"/>
    <w:rsid w:val="004B304D"/>
    <w:rsid w:val="004B78E7"/>
    <w:rsid w:val="004B7E0F"/>
    <w:rsid w:val="004C1398"/>
    <w:rsid w:val="004C72E4"/>
    <w:rsid w:val="004D1362"/>
    <w:rsid w:val="004D52F8"/>
    <w:rsid w:val="004E03F2"/>
    <w:rsid w:val="004E0EE3"/>
    <w:rsid w:val="004E22D1"/>
    <w:rsid w:val="004E4911"/>
    <w:rsid w:val="004E5191"/>
    <w:rsid w:val="004E6E55"/>
    <w:rsid w:val="004E7D33"/>
    <w:rsid w:val="004F1C6A"/>
    <w:rsid w:val="004F2BD2"/>
    <w:rsid w:val="004F73D0"/>
    <w:rsid w:val="00500161"/>
    <w:rsid w:val="00503BC1"/>
    <w:rsid w:val="00516090"/>
    <w:rsid w:val="00523EDC"/>
    <w:rsid w:val="005244EA"/>
    <w:rsid w:val="00526B28"/>
    <w:rsid w:val="00526E71"/>
    <w:rsid w:val="00537478"/>
    <w:rsid w:val="00537A18"/>
    <w:rsid w:val="005414C7"/>
    <w:rsid w:val="005437F6"/>
    <w:rsid w:val="00551CCA"/>
    <w:rsid w:val="0056043E"/>
    <w:rsid w:val="00560499"/>
    <w:rsid w:val="005608AB"/>
    <w:rsid w:val="00562B7A"/>
    <w:rsid w:val="00572A00"/>
    <w:rsid w:val="005754DA"/>
    <w:rsid w:val="005777B1"/>
    <w:rsid w:val="00580598"/>
    <w:rsid w:val="0058270D"/>
    <w:rsid w:val="005862B9"/>
    <w:rsid w:val="00586E99"/>
    <w:rsid w:val="00587B71"/>
    <w:rsid w:val="00593910"/>
    <w:rsid w:val="005968D6"/>
    <w:rsid w:val="005A5504"/>
    <w:rsid w:val="005A6ABF"/>
    <w:rsid w:val="005A6AEB"/>
    <w:rsid w:val="005A7A4E"/>
    <w:rsid w:val="005B0B65"/>
    <w:rsid w:val="005B303B"/>
    <w:rsid w:val="005B3AB3"/>
    <w:rsid w:val="005B3E88"/>
    <w:rsid w:val="005B4349"/>
    <w:rsid w:val="005B6D30"/>
    <w:rsid w:val="005B7643"/>
    <w:rsid w:val="005B7B0F"/>
    <w:rsid w:val="005D05E9"/>
    <w:rsid w:val="005D3D43"/>
    <w:rsid w:val="005D6C41"/>
    <w:rsid w:val="005E16E9"/>
    <w:rsid w:val="005E68E2"/>
    <w:rsid w:val="005E7556"/>
    <w:rsid w:val="005F4630"/>
    <w:rsid w:val="005F5A64"/>
    <w:rsid w:val="0061593D"/>
    <w:rsid w:val="00626590"/>
    <w:rsid w:val="00644773"/>
    <w:rsid w:val="00644948"/>
    <w:rsid w:val="00656C25"/>
    <w:rsid w:val="00661DA6"/>
    <w:rsid w:val="006719F6"/>
    <w:rsid w:val="00675538"/>
    <w:rsid w:val="00676130"/>
    <w:rsid w:val="00676778"/>
    <w:rsid w:val="006817D6"/>
    <w:rsid w:val="006835D4"/>
    <w:rsid w:val="006909B4"/>
    <w:rsid w:val="00695B81"/>
    <w:rsid w:val="0069734B"/>
    <w:rsid w:val="006A6577"/>
    <w:rsid w:val="006A6584"/>
    <w:rsid w:val="006B117E"/>
    <w:rsid w:val="006B5468"/>
    <w:rsid w:val="006C7716"/>
    <w:rsid w:val="006D0A39"/>
    <w:rsid w:val="006D4D15"/>
    <w:rsid w:val="006E02BB"/>
    <w:rsid w:val="006E0717"/>
    <w:rsid w:val="006E1F9A"/>
    <w:rsid w:val="006E5B99"/>
    <w:rsid w:val="006E6BFF"/>
    <w:rsid w:val="006F6DEF"/>
    <w:rsid w:val="00701176"/>
    <w:rsid w:val="00702D0B"/>
    <w:rsid w:val="0070336C"/>
    <w:rsid w:val="007045C3"/>
    <w:rsid w:val="00705A98"/>
    <w:rsid w:val="00706097"/>
    <w:rsid w:val="0070757D"/>
    <w:rsid w:val="00714EA7"/>
    <w:rsid w:val="007154D3"/>
    <w:rsid w:val="00716F73"/>
    <w:rsid w:val="007173B7"/>
    <w:rsid w:val="00722124"/>
    <w:rsid w:val="00724865"/>
    <w:rsid w:val="007311EE"/>
    <w:rsid w:val="00734C65"/>
    <w:rsid w:val="00740BDE"/>
    <w:rsid w:val="0074167A"/>
    <w:rsid w:val="00743E06"/>
    <w:rsid w:val="0074526C"/>
    <w:rsid w:val="0074540E"/>
    <w:rsid w:val="00750308"/>
    <w:rsid w:val="00753FEF"/>
    <w:rsid w:val="007561C5"/>
    <w:rsid w:val="00756264"/>
    <w:rsid w:val="00756672"/>
    <w:rsid w:val="00760FFD"/>
    <w:rsid w:val="00762D46"/>
    <w:rsid w:val="00782DA7"/>
    <w:rsid w:val="0078343A"/>
    <w:rsid w:val="00784927"/>
    <w:rsid w:val="00785587"/>
    <w:rsid w:val="00785FDD"/>
    <w:rsid w:val="007871C6"/>
    <w:rsid w:val="00792883"/>
    <w:rsid w:val="00792BCF"/>
    <w:rsid w:val="0079605F"/>
    <w:rsid w:val="007A1500"/>
    <w:rsid w:val="007A66C8"/>
    <w:rsid w:val="007B12DB"/>
    <w:rsid w:val="007B7AAF"/>
    <w:rsid w:val="007C1301"/>
    <w:rsid w:val="007C5E19"/>
    <w:rsid w:val="007C658F"/>
    <w:rsid w:val="007D1631"/>
    <w:rsid w:val="007D377B"/>
    <w:rsid w:val="007D6043"/>
    <w:rsid w:val="007D6A6E"/>
    <w:rsid w:val="007E2A7F"/>
    <w:rsid w:val="007E6F06"/>
    <w:rsid w:val="007E714B"/>
    <w:rsid w:val="007F3B6C"/>
    <w:rsid w:val="00805CCA"/>
    <w:rsid w:val="008067D9"/>
    <w:rsid w:val="00813B9D"/>
    <w:rsid w:val="008146F1"/>
    <w:rsid w:val="00817A38"/>
    <w:rsid w:val="00820615"/>
    <w:rsid w:val="00826BD6"/>
    <w:rsid w:val="008318A4"/>
    <w:rsid w:val="00832429"/>
    <w:rsid w:val="008333D3"/>
    <w:rsid w:val="008372B5"/>
    <w:rsid w:val="008420CA"/>
    <w:rsid w:val="00842F8A"/>
    <w:rsid w:val="008441E6"/>
    <w:rsid w:val="00850474"/>
    <w:rsid w:val="008522FF"/>
    <w:rsid w:val="00855807"/>
    <w:rsid w:val="00857257"/>
    <w:rsid w:val="00862CEB"/>
    <w:rsid w:val="00863F90"/>
    <w:rsid w:val="008644AD"/>
    <w:rsid w:val="00866F0D"/>
    <w:rsid w:val="00867028"/>
    <w:rsid w:val="00867EF2"/>
    <w:rsid w:val="00870D0B"/>
    <w:rsid w:val="00876C74"/>
    <w:rsid w:val="00884F4E"/>
    <w:rsid w:val="00887BEF"/>
    <w:rsid w:val="00891862"/>
    <w:rsid w:val="00891FAC"/>
    <w:rsid w:val="008948DD"/>
    <w:rsid w:val="008962B6"/>
    <w:rsid w:val="008A02F5"/>
    <w:rsid w:val="008A6DBA"/>
    <w:rsid w:val="008B06D0"/>
    <w:rsid w:val="008B2E69"/>
    <w:rsid w:val="008B33B9"/>
    <w:rsid w:val="008B59DC"/>
    <w:rsid w:val="008B7684"/>
    <w:rsid w:val="008C1FEB"/>
    <w:rsid w:val="008C68CA"/>
    <w:rsid w:val="008D5129"/>
    <w:rsid w:val="008D5870"/>
    <w:rsid w:val="008D7A80"/>
    <w:rsid w:val="008E3C88"/>
    <w:rsid w:val="008E41A6"/>
    <w:rsid w:val="008F26C5"/>
    <w:rsid w:val="008F35B6"/>
    <w:rsid w:val="008F3959"/>
    <w:rsid w:val="009021CB"/>
    <w:rsid w:val="0090637E"/>
    <w:rsid w:val="009076A7"/>
    <w:rsid w:val="009077FD"/>
    <w:rsid w:val="00915CFE"/>
    <w:rsid w:val="009205E4"/>
    <w:rsid w:val="00922F50"/>
    <w:rsid w:val="00925225"/>
    <w:rsid w:val="009300A8"/>
    <w:rsid w:val="0093552B"/>
    <w:rsid w:val="00944415"/>
    <w:rsid w:val="00945B80"/>
    <w:rsid w:val="00947C37"/>
    <w:rsid w:val="00950109"/>
    <w:rsid w:val="00950257"/>
    <w:rsid w:val="009534B5"/>
    <w:rsid w:val="00955236"/>
    <w:rsid w:val="0095621A"/>
    <w:rsid w:val="00960D25"/>
    <w:rsid w:val="0097122A"/>
    <w:rsid w:val="00977850"/>
    <w:rsid w:val="0098442C"/>
    <w:rsid w:val="00987782"/>
    <w:rsid w:val="009950FC"/>
    <w:rsid w:val="00997382"/>
    <w:rsid w:val="009A6627"/>
    <w:rsid w:val="009A6AAD"/>
    <w:rsid w:val="009B3563"/>
    <w:rsid w:val="009B5278"/>
    <w:rsid w:val="009B70F4"/>
    <w:rsid w:val="009B77E1"/>
    <w:rsid w:val="009B7A86"/>
    <w:rsid w:val="009B7BEE"/>
    <w:rsid w:val="009D3A36"/>
    <w:rsid w:val="009D48FC"/>
    <w:rsid w:val="009E02DC"/>
    <w:rsid w:val="009E42E6"/>
    <w:rsid w:val="009E61E4"/>
    <w:rsid w:val="009F26C6"/>
    <w:rsid w:val="009F7F1D"/>
    <w:rsid w:val="00A04D4C"/>
    <w:rsid w:val="00A0615C"/>
    <w:rsid w:val="00A135CD"/>
    <w:rsid w:val="00A20025"/>
    <w:rsid w:val="00A31692"/>
    <w:rsid w:val="00A33C2C"/>
    <w:rsid w:val="00A360A5"/>
    <w:rsid w:val="00A37E4B"/>
    <w:rsid w:val="00A419AD"/>
    <w:rsid w:val="00A42789"/>
    <w:rsid w:val="00A457FF"/>
    <w:rsid w:val="00A46DCA"/>
    <w:rsid w:val="00A47FBA"/>
    <w:rsid w:val="00A5132E"/>
    <w:rsid w:val="00A51649"/>
    <w:rsid w:val="00A57652"/>
    <w:rsid w:val="00A61F69"/>
    <w:rsid w:val="00A65D46"/>
    <w:rsid w:val="00A679A0"/>
    <w:rsid w:val="00A7019D"/>
    <w:rsid w:val="00A94079"/>
    <w:rsid w:val="00A9456A"/>
    <w:rsid w:val="00A95034"/>
    <w:rsid w:val="00AA032B"/>
    <w:rsid w:val="00AA224C"/>
    <w:rsid w:val="00AA4D65"/>
    <w:rsid w:val="00AA715A"/>
    <w:rsid w:val="00AB0CCB"/>
    <w:rsid w:val="00AB0DC4"/>
    <w:rsid w:val="00AB26DE"/>
    <w:rsid w:val="00AB433C"/>
    <w:rsid w:val="00AB53A4"/>
    <w:rsid w:val="00AB79B5"/>
    <w:rsid w:val="00AC02A7"/>
    <w:rsid w:val="00AC0578"/>
    <w:rsid w:val="00AC2B3A"/>
    <w:rsid w:val="00AC428E"/>
    <w:rsid w:val="00AC58A1"/>
    <w:rsid w:val="00AD7228"/>
    <w:rsid w:val="00AD73E5"/>
    <w:rsid w:val="00AE321F"/>
    <w:rsid w:val="00AE759D"/>
    <w:rsid w:val="00AF0C7D"/>
    <w:rsid w:val="00AF119A"/>
    <w:rsid w:val="00AF250C"/>
    <w:rsid w:val="00AF32EC"/>
    <w:rsid w:val="00B03B28"/>
    <w:rsid w:val="00B03F80"/>
    <w:rsid w:val="00B135E0"/>
    <w:rsid w:val="00B20EE8"/>
    <w:rsid w:val="00B227BA"/>
    <w:rsid w:val="00B22B6E"/>
    <w:rsid w:val="00B24E67"/>
    <w:rsid w:val="00B25A18"/>
    <w:rsid w:val="00B26CFF"/>
    <w:rsid w:val="00B31126"/>
    <w:rsid w:val="00B4028F"/>
    <w:rsid w:val="00B42DCC"/>
    <w:rsid w:val="00B46F4D"/>
    <w:rsid w:val="00B506EF"/>
    <w:rsid w:val="00B5174C"/>
    <w:rsid w:val="00B54386"/>
    <w:rsid w:val="00B543EB"/>
    <w:rsid w:val="00B557EF"/>
    <w:rsid w:val="00B6466E"/>
    <w:rsid w:val="00B70390"/>
    <w:rsid w:val="00B71F19"/>
    <w:rsid w:val="00B86FB1"/>
    <w:rsid w:val="00B92852"/>
    <w:rsid w:val="00B951B7"/>
    <w:rsid w:val="00B96F94"/>
    <w:rsid w:val="00BA06B8"/>
    <w:rsid w:val="00BA0C07"/>
    <w:rsid w:val="00BA1C43"/>
    <w:rsid w:val="00BA2734"/>
    <w:rsid w:val="00BB2FCD"/>
    <w:rsid w:val="00BB7622"/>
    <w:rsid w:val="00BB7CD4"/>
    <w:rsid w:val="00BC6FBE"/>
    <w:rsid w:val="00BC738B"/>
    <w:rsid w:val="00BC7EE7"/>
    <w:rsid w:val="00BD102E"/>
    <w:rsid w:val="00BD15D3"/>
    <w:rsid w:val="00BD4EA8"/>
    <w:rsid w:val="00BE1D8F"/>
    <w:rsid w:val="00BE2158"/>
    <w:rsid w:val="00BE346C"/>
    <w:rsid w:val="00BE7E64"/>
    <w:rsid w:val="00BF2A19"/>
    <w:rsid w:val="00BF4262"/>
    <w:rsid w:val="00BF76E9"/>
    <w:rsid w:val="00C004BD"/>
    <w:rsid w:val="00C02C1E"/>
    <w:rsid w:val="00C04F6C"/>
    <w:rsid w:val="00C06084"/>
    <w:rsid w:val="00C100EC"/>
    <w:rsid w:val="00C1234D"/>
    <w:rsid w:val="00C131E4"/>
    <w:rsid w:val="00C16EA0"/>
    <w:rsid w:val="00C207B9"/>
    <w:rsid w:val="00C21CD9"/>
    <w:rsid w:val="00C21DE5"/>
    <w:rsid w:val="00C23C48"/>
    <w:rsid w:val="00C245DC"/>
    <w:rsid w:val="00C27B41"/>
    <w:rsid w:val="00C27DDD"/>
    <w:rsid w:val="00C3215E"/>
    <w:rsid w:val="00C3419C"/>
    <w:rsid w:val="00C351C5"/>
    <w:rsid w:val="00C37E3D"/>
    <w:rsid w:val="00C411E8"/>
    <w:rsid w:val="00C41AE6"/>
    <w:rsid w:val="00C50E41"/>
    <w:rsid w:val="00C5111D"/>
    <w:rsid w:val="00C511AC"/>
    <w:rsid w:val="00C57677"/>
    <w:rsid w:val="00C62B3C"/>
    <w:rsid w:val="00C6320C"/>
    <w:rsid w:val="00C6721A"/>
    <w:rsid w:val="00C676F5"/>
    <w:rsid w:val="00C84A98"/>
    <w:rsid w:val="00C86E5F"/>
    <w:rsid w:val="00C94F48"/>
    <w:rsid w:val="00C96132"/>
    <w:rsid w:val="00C978A9"/>
    <w:rsid w:val="00CA1981"/>
    <w:rsid w:val="00CA24C7"/>
    <w:rsid w:val="00CA2DBF"/>
    <w:rsid w:val="00CA3527"/>
    <w:rsid w:val="00CA6101"/>
    <w:rsid w:val="00CB0191"/>
    <w:rsid w:val="00CB0A57"/>
    <w:rsid w:val="00CB5111"/>
    <w:rsid w:val="00CC1684"/>
    <w:rsid w:val="00CC1872"/>
    <w:rsid w:val="00CC4B5D"/>
    <w:rsid w:val="00CD1525"/>
    <w:rsid w:val="00CD2AEC"/>
    <w:rsid w:val="00CD749D"/>
    <w:rsid w:val="00CE14B9"/>
    <w:rsid w:val="00CE37C3"/>
    <w:rsid w:val="00CE39F0"/>
    <w:rsid w:val="00CE6BEE"/>
    <w:rsid w:val="00CF23EA"/>
    <w:rsid w:val="00CF691C"/>
    <w:rsid w:val="00D00C1C"/>
    <w:rsid w:val="00D027EB"/>
    <w:rsid w:val="00D11792"/>
    <w:rsid w:val="00D3179E"/>
    <w:rsid w:val="00D34D35"/>
    <w:rsid w:val="00D36A77"/>
    <w:rsid w:val="00D3701D"/>
    <w:rsid w:val="00D410CE"/>
    <w:rsid w:val="00D472B8"/>
    <w:rsid w:val="00D57786"/>
    <w:rsid w:val="00D6298E"/>
    <w:rsid w:val="00D65399"/>
    <w:rsid w:val="00D67628"/>
    <w:rsid w:val="00D711AA"/>
    <w:rsid w:val="00D72B90"/>
    <w:rsid w:val="00D73046"/>
    <w:rsid w:val="00D74637"/>
    <w:rsid w:val="00D75A42"/>
    <w:rsid w:val="00D77173"/>
    <w:rsid w:val="00D90E62"/>
    <w:rsid w:val="00D91A79"/>
    <w:rsid w:val="00D92D17"/>
    <w:rsid w:val="00D96BCF"/>
    <w:rsid w:val="00D97FF4"/>
    <w:rsid w:val="00DA0C21"/>
    <w:rsid w:val="00DA35A2"/>
    <w:rsid w:val="00DA4B84"/>
    <w:rsid w:val="00DA6713"/>
    <w:rsid w:val="00DA79DE"/>
    <w:rsid w:val="00DB06BC"/>
    <w:rsid w:val="00DB0996"/>
    <w:rsid w:val="00DB469B"/>
    <w:rsid w:val="00DB5A7F"/>
    <w:rsid w:val="00DB5B6D"/>
    <w:rsid w:val="00DC3428"/>
    <w:rsid w:val="00DC6ABF"/>
    <w:rsid w:val="00DC71EF"/>
    <w:rsid w:val="00DD5207"/>
    <w:rsid w:val="00DD64C1"/>
    <w:rsid w:val="00DD721D"/>
    <w:rsid w:val="00DE1399"/>
    <w:rsid w:val="00DE575E"/>
    <w:rsid w:val="00DE699B"/>
    <w:rsid w:val="00DF0B5C"/>
    <w:rsid w:val="00DF4F95"/>
    <w:rsid w:val="00E04F12"/>
    <w:rsid w:val="00E12231"/>
    <w:rsid w:val="00E1404A"/>
    <w:rsid w:val="00E17649"/>
    <w:rsid w:val="00E17FF3"/>
    <w:rsid w:val="00E210E6"/>
    <w:rsid w:val="00E22563"/>
    <w:rsid w:val="00E31EC1"/>
    <w:rsid w:val="00E379FF"/>
    <w:rsid w:val="00E41160"/>
    <w:rsid w:val="00E4351C"/>
    <w:rsid w:val="00E564BE"/>
    <w:rsid w:val="00E657AF"/>
    <w:rsid w:val="00E6790A"/>
    <w:rsid w:val="00E70FB9"/>
    <w:rsid w:val="00E728A4"/>
    <w:rsid w:val="00E7781E"/>
    <w:rsid w:val="00E83D64"/>
    <w:rsid w:val="00E85175"/>
    <w:rsid w:val="00E85FC4"/>
    <w:rsid w:val="00E867CD"/>
    <w:rsid w:val="00E87C7F"/>
    <w:rsid w:val="00E90967"/>
    <w:rsid w:val="00E94D33"/>
    <w:rsid w:val="00E952E1"/>
    <w:rsid w:val="00E96DE0"/>
    <w:rsid w:val="00E972D1"/>
    <w:rsid w:val="00EB298B"/>
    <w:rsid w:val="00EB3018"/>
    <w:rsid w:val="00EB41D6"/>
    <w:rsid w:val="00EB639C"/>
    <w:rsid w:val="00EC07F0"/>
    <w:rsid w:val="00EC30C9"/>
    <w:rsid w:val="00EC550A"/>
    <w:rsid w:val="00EC556E"/>
    <w:rsid w:val="00ED2CA9"/>
    <w:rsid w:val="00ED4060"/>
    <w:rsid w:val="00ED4EBC"/>
    <w:rsid w:val="00EE017E"/>
    <w:rsid w:val="00EE57E9"/>
    <w:rsid w:val="00EE5FAC"/>
    <w:rsid w:val="00EE7D3A"/>
    <w:rsid w:val="00EF18C7"/>
    <w:rsid w:val="00EF3A56"/>
    <w:rsid w:val="00EF53BF"/>
    <w:rsid w:val="00EF659C"/>
    <w:rsid w:val="00EF71E9"/>
    <w:rsid w:val="00F06055"/>
    <w:rsid w:val="00F065BD"/>
    <w:rsid w:val="00F06D44"/>
    <w:rsid w:val="00F07727"/>
    <w:rsid w:val="00F103DC"/>
    <w:rsid w:val="00F10FF3"/>
    <w:rsid w:val="00F1242E"/>
    <w:rsid w:val="00F14AF7"/>
    <w:rsid w:val="00F15406"/>
    <w:rsid w:val="00F31850"/>
    <w:rsid w:val="00F37C57"/>
    <w:rsid w:val="00F41376"/>
    <w:rsid w:val="00F433AA"/>
    <w:rsid w:val="00F451BC"/>
    <w:rsid w:val="00F46401"/>
    <w:rsid w:val="00F60808"/>
    <w:rsid w:val="00F62286"/>
    <w:rsid w:val="00F62704"/>
    <w:rsid w:val="00F6372A"/>
    <w:rsid w:val="00F7108A"/>
    <w:rsid w:val="00F7564C"/>
    <w:rsid w:val="00F75757"/>
    <w:rsid w:val="00F75E24"/>
    <w:rsid w:val="00F867E8"/>
    <w:rsid w:val="00F877B3"/>
    <w:rsid w:val="00F90C26"/>
    <w:rsid w:val="00F925FA"/>
    <w:rsid w:val="00F92F80"/>
    <w:rsid w:val="00F93199"/>
    <w:rsid w:val="00F9411B"/>
    <w:rsid w:val="00F94C94"/>
    <w:rsid w:val="00F9595B"/>
    <w:rsid w:val="00FA3A1E"/>
    <w:rsid w:val="00FA53D4"/>
    <w:rsid w:val="00FA66E8"/>
    <w:rsid w:val="00FB4AAB"/>
    <w:rsid w:val="00FB500F"/>
    <w:rsid w:val="00FB725E"/>
    <w:rsid w:val="00FD0CEF"/>
    <w:rsid w:val="00FD4468"/>
    <w:rsid w:val="00FD450B"/>
    <w:rsid w:val="00FE26B9"/>
    <w:rsid w:val="00FE2FAE"/>
    <w:rsid w:val="00FF101F"/>
    <w:rsid w:val="00FF11A2"/>
    <w:rsid w:val="00FF17B2"/>
    <w:rsid w:val="00FF2226"/>
    <w:rsid w:val="00FF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E7377"/>
  <w15:docId w15:val="{8EEBF8C7-5C2F-4D76-A48D-6D258756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E5B"/>
  </w:style>
  <w:style w:type="paragraph" w:styleId="Heading1">
    <w:name w:val="heading 1"/>
    <w:basedOn w:val="Normal"/>
    <w:link w:val="Heading1Char"/>
    <w:uiPriority w:val="9"/>
    <w:qFormat/>
    <w:rsid w:val="00271CDA"/>
    <w:pPr>
      <w:spacing w:before="100" w:beforeAutospacing="1" w:after="100" w:afterAutospacing="1" w:line="240" w:lineRule="auto"/>
      <w:outlineLvl w:val="0"/>
    </w:pPr>
    <w:rPr>
      <w:rFonts w:asciiTheme="minorBidi" w:eastAsia="Times New Roman" w:hAnsiTheme="minorBidi" w:cs="Times New Roman"/>
      <w:b/>
      <w:bCs/>
      <w:kern w:val="36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CDA"/>
    <w:pPr>
      <w:keepNext/>
      <w:keepLines/>
      <w:spacing w:before="40" w:after="0" w:line="240" w:lineRule="auto"/>
      <w:outlineLvl w:val="1"/>
    </w:pPr>
    <w:rPr>
      <w:rFonts w:asciiTheme="minorBidi" w:eastAsiaTheme="majorEastAsia" w:hAnsiTheme="minorBidi" w:cstheme="majorBidi"/>
      <w:b/>
      <w:color w:val="000000" w:themeColor="text1"/>
      <w:sz w:val="3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A7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77D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7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1CDA"/>
    <w:rPr>
      <w:rFonts w:asciiTheme="minorBidi" w:eastAsia="Times New Roman" w:hAnsiTheme="minorBidi" w:cs="Times New Roman"/>
      <w:b/>
      <w:bCs/>
      <w:kern w:val="36"/>
      <w:sz w:val="4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71CDA"/>
    <w:rPr>
      <w:rFonts w:asciiTheme="minorBidi" w:eastAsiaTheme="majorEastAsia" w:hAnsiTheme="minorBidi" w:cstheme="majorBidi"/>
      <w:b/>
      <w:color w:val="000000" w:themeColor="text1"/>
      <w:sz w:val="36"/>
      <w:szCs w:val="33"/>
    </w:rPr>
  </w:style>
  <w:style w:type="paragraph" w:styleId="NormalWeb">
    <w:name w:val="Normal (Web)"/>
    <w:basedOn w:val="Normal"/>
    <w:link w:val="NormalWebChar"/>
    <w:uiPriority w:val="99"/>
    <w:unhideWhenUsed/>
    <w:rsid w:val="0027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57786"/>
    <w:pPr>
      <w:spacing w:after="0"/>
      <w:jc w:val="center"/>
    </w:pPr>
    <w:rPr>
      <w:rFonts w:ascii="Calibri" w:hAnsi="Calibri" w:cs="Calibri"/>
    </w:rPr>
  </w:style>
  <w:style w:type="character" w:customStyle="1" w:styleId="NormalWebChar">
    <w:name w:val="Normal (Web) Char"/>
    <w:basedOn w:val="DefaultParagraphFont"/>
    <w:link w:val="NormalWeb"/>
    <w:uiPriority w:val="99"/>
    <w:rsid w:val="00D57786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D57786"/>
    <w:rPr>
      <w:rFonts w:ascii="Calibri" w:eastAsia="Times New Roman" w:hAnsi="Calibri" w:cs="Calibri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5778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NormalWebChar"/>
    <w:link w:val="EndNoteBibliography"/>
    <w:rsid w:val="00D57786"/>
    <w:rPr>
      <w:rFonts w:ascii="Calibri" w:eastAsia="Times New Roman" w:hAnsi="Calibri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6BFF"/>
    <w:pPr>
      <w:spacing w:line="240" w:lineRule="auto"/>
    </w:pPr>
    <w:rPr>
      <w:rFonts w:eastAsiaTheme="minorEastAsia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BFF"/>
    <w:rPr>
      <w:rFonts w:eastAsiaTheme="minorEastAsia"/>
      <w:sz w:val="20"/>
      <w:szCs w:val="25"/>
    </w:rPr>
  </w:style>
  <w:style w:type="paragraph" w:styleId="ListParagraph">
    <w:name w:val="List Paragraph"/>
    <w:basedOn w:val="Normal"/>
    <w:uiPriority w:val="34"/>
    <w:qFormat/>
    <w:rsid w:val="006E6BFF"/>
    <w:pPr>
      <w:ind w:left="720"/>
      <w:contextualSpacing/>
    </w:pPr>
  </w:style>
  <w:style w:type="table" w:styleId="TableGrid">
    <w:name w:val="Table Grid"/>
    <w:basedOn w:val="TableNormal"/>
    <w:uiPriority w:val="39"/>
    <w:rsid w:val="00F07727"/>
    <w:pPr>
      <w:spacing w:after="0" w:line="240" w:lineRule="auto"/>
    </w:pPr>
    <w:rPr>
      <w:sz w:val="24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FA53D4"/>
  </w:style>
  <w:style w:type="paragraph" w:styleId="Header">
    <w:name w:val="header"/>
    <w:basedOn w:val="Normal"/>
    <w:link w:val="HeaderChar"/>
    <w:uiPriority w:val="99"/>
    <w:unhideWhenUsed/>
    <w:rsid w:val="00FA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3D4"/>
  </w:style>
  <w:style w:type="paragraph" w:styleId="Footer">
    <w:name w:val="footer"/>
    <w:basedOn w:val="Normal"/>
    <w:link w:val="FooterChar"/>
    <w:uiPriority w:val="99"/>
    <w:unhideWhenUsed/>
    <w:rsid w:val="00FA5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3D4"/>
  </w:style>
  <w:style w:type="character" w:customStyle="1" w:styleId="y2iqfc">
    <w:name w:val="y2iqfc"/>
    <w:basedOn w:val="DefaultParagraphFont"/>
    <w:rsid w:val="005D3D43"/>
  </w:style>
  <w:style w:type="character" w:customStyle="1" w:styleId="apple-converted-space">
    <w:name w:val="apple-converted-space"/>
    <w:basedOn w:val="DefaultParagraphFont"/>
    <w:rsid w:val="008F35B6"/>
  </w:style>
  <w:style w:type="character" w:styleId="Emphasis">
    <w:name w:val="Emphasis"/>
    <w:basedOn w:val="DefaultParagraphFont"/>
    <w:uiPriority w:val="20"/>
    <w:qFormat/>
    <w:rsid w:val="00300BF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6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648F"/>
    <w:rPr>
      <w:rFonts w:ascii="Courier New" w:eastAsia="Times New Roman" w:hAnsi="Courier New" w:cs="Courier New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9B7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72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D4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D4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D4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40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406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3D1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383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73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4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7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5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5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1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E9C9D6-B43B-8944-8237-04FDA6A5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ไชยพร หนึ่ง</dc:creator>
  <cp:keywords/>
  <dc:description/>
  <cp:lastModifiedBy>ไชยพร หนึ่ง</cp:lastModifiedBy>
  <cp:revision>2</cp:revision>
  <cp:lastPrinted>2024-12-31T05:50:00Z</cp:lastPrinted>
  <dcterms:created xsi:type="dcterms:W3CDTF">2025-02-06T16:15:00Z</dcterms:created>
  <dcterms:modified xsi:type="dcterms:W3CDTF">2025-02-06T16:15:00Z</dcterms:modified>
</cp:coreProperties>
</file>