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8BF30" w14:textId="77777777" w:rsidR="00C05A1F" w:rsidRPr="00AE3D74" w:rsidRDefault="00C05A1F" w:rsidP="00C05A1F">
      <w:pPr>
        <w:bidi w:val="0"/>
        <w:rPr>
          <w:rFonts w:ascii="Times New Roman" w:hAnsi="Times New Roman" w:cs="Times New Roman"/>
          <w:b/>
          <w:bCs/>
        </w:rPr>
      </w:pPr>
      <w:r w:rsidRPr="00AE3D74">
        <w:rPr>
          <w:rFonts w:ascii="Times New Roman" w:hAnsi="Times New Roman" w:cs="Times New Roman"/>
          <w:b/>
          <w:bCs/>
        </w:rPr>
        <w:t>Supplementary file 1. PubMed search Strategy</w:t>
      </w:r>
    </w:p>
    <w:tbl>
      <w:tblPr>
        <w:tblW w:w="1017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1136"/>
        <w:gridCol w:w="1466"/>
        <w:gridCol w:w="5768"/>
      </w:tblGrid>
      <w:tr w:rsidR="00C05A1F" w:rsidRPr="00AE3D74" w14:paraId="6F5CFBDA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B6BE1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Search number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66F9B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Query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4511F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Sort By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8D47F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Filters</w:t>
            </w:r>
          </w:p>
        </w:tc>
      </w:tr>
      <w:tr w:rsidR="00C05A1F" w:rsidRPr="00AE3D74" w14:paraId="03F62155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6D3BA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57864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#1 AND #2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8446F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</w:p>
        </w:tc>
      </w:tr>
      <w:tr w:rsidR="00C05A1F" w:rsidRPr="00AE3D74" w14:paraId="5D34F445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9668A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F7980" w14:textId="4CC12C8B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((("Earthquakes") OR ("Disasters")) OR (Disaster*[Title/Abstract])) OR (Earthquake*[Title/Abstract])</w:t>
            </w:r>
          </w:p>
        </w:tc>
      </w:tr>
      <w:tr w:rsidR="00C05A1F" w:rsidRPr="00AE3D74" w14:paraId="61C53DC3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BF3ED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9A46A" w14:textId="2B2EF878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 xml:space="preserve">(((((((("Crush Injuries") OR ("Compartment Syndromes")) OR ("Rhabdomyolysis")) OR (Crush </w:t>
            </w:r>
            <w:proofErr w:type="spellStart"/>
            <w:r w:rsidRPr="00AE3D74">
              <w:rPr>
                <w:rFonts w:ascii="Times New Roman" w:hAnsi="Times New Roman" w:cs="Times New Roman"/>
              </w:rPr>
              <w:t>Injur</w:t>
            </w:r>
            <w:proofErr w:type="spellEnd"/>
            <w:r w:rsidRPr="00AE3D74">
              <w:rPr>
                <w:rFonts w:ascii="Times New Roman" w:hAnsi="Times New Roman" w:cs="Times New Roman"/>
              </w:rPr>
              <w:t>*[Title/Abstract])) OR (Crush Fracture*[Title/Abstract])) OR (Crush Syndrome*[Title/Abstract])) OR (</w:t>
            </w:r>
            <w:proofErr w:type="spellStart"/>
            <w:r w:rsidRPr="00AE3D74">
              <w:rPr>
                <w:rFonts w:ascii="Times New Roman" w:hAnsi="Times New Roman" w:cs="Times New Roman"/>
              </w:rPr>
              <w:t>Rhabdomyolys</w:t>
            </w:r>
            <w:proofErr w:type="spellEnd"/>
            <w:r w:rsidRPr="00AE3D74">
              <w:rPr>
                <w:rFonts w:ascii="Times New Roman" w:hAnsi="Times New Roman" w:cs="Times New Roman"/>
              </w:rPr>
              <w:t>*[Title/Abstract])) OR (Compartment Syndrome*[Title/Abstract])) OR (Compression Syndrome*[Title/Abstract])</w:t>
            </w:r>
          </w:p>
        </w:tc>
      </w:tr>
    </w:tbl>
    <w:p w14:paraId="66DF5813" w14:textId="77777777" w:rsidR="00C05A1F" w:rsidRPr="00AE3D74" w:rsidRDefault="00C05A1F" w:rsidP="00C05A1F">
      <w:pPr>
        <w:bidi w:val="0"/>
        <w:rPr>
          <w:rFonts w:ascii="Times New Roman" w:hAnsi="Times New Roman" w:cs="Times New Roman"/>
          <w:b/>
          <w:bCs/>
        </w:rPr>
      </w:pPr>
    </w:p>
    <w:p w14:paraId="2142C2DF" w14:textId="77777777" w:rsidR="00C05A1F" w:rsidRPr="00AE3D74" w:rsidRDefault="00C05A1F" w:rsidP="00C05A1F">
      <w:pPr>
        <w:bidi w:val="0"/>
        <w:rPr>
          <w:rFonts w:ascii="Times New Roman" w:hAnsi="Times New Roman" w:cs="Times New Roman"/>
          <w:b/>
          <w:bCs/>
        </w:rPr>
      </w:pPr>
      <w:r w:rsidRPr="00AE3D74">
        <w:rPr>
          <w:rFonts w:ascii="Times New Roman" w:hAnsi="Times New Roman" w:cs="Times New Roman"/>
          <w:b/>
          <w:bCs/>
        </w:rPr>
        <w:t xml:space="preserve">Web of Science search Strategy </w:t>
      </w:r>
    </w:p>
    <w:tbl>
      <w:tblPr>
        <w:tblW w:w="1017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1136"/>
        <w:gridCol w:w="1466"/>
        <w:gridCol w:w="5768"/>
      </w:tblGrid>
      <w:tr w:rsidR="00C05A1F" w:rsidRPr="00AE3D74" w14:paraId="79417684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AA30E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Search number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E12D8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Query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5E29A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Sort By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0AC7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Filters</w:t>
            </w:r>
          </w:p>
        </w:tc>
      </w:tr>
      <w:tr w:rsidR="00C05A1F" w:rsidRPr="00AE3D74" w14:paraId="53D944A4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C9A77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EB273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#1 AND #2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0E336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</w:p>
        </w:tc>
      </w:tr>
      <w:tr w:rsidR="00C05A1F" w:rsidRPr="00AE3D74" w14:paraId="3EF8ECF7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B1FFE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739FF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>Disaster* OR Earthquake*)</w:t>
            </w:r>
          </w:p>
        </w:tc>
      </w:tr>
      <w:tr w:rsidR="00C05A1F" w:rsidRPr="00AE3D74" w14:paraId="0D8455C7" w14:textId="77777777" w:rsidTr="00EB6FE0">
        <w:trPr>
          <w:trHeight w:val="3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786FC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267C9" w14:textId="77777777" w:rsidR="00C05A1F" w:rsidRPr="00AE3D74" w:rsidRDefault="00C05A1F" w:rsidP="00EB6FE0">
            <w:pPr>
              <w:bidi w:val="0"/>
              <w:rPr>
                <w:rFonts w:ascii="Times New Roman" w:hAnsi="Times New Roman" w:cs="Times New Roman"/>
              </w:rPr>
            </w:pPr>
            <w:r w:rsidRPr="00AE3D74">
              <w:rPr>
                <w:rFonts w:ascii="Times New Roman" w:hAnsi="Times New Roman" w:cs="Times New Roman"/>
              </w:rPr>
              <w:t>(((((TS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 xml:space="preserve">Crush NEAR/3 </w:t>
            </w:r>
            <w:proofErr w:type="spellStart"/>
            <w:r w:rsidRPr="00AE3D74">
              <w:rPr>
                <w:rFonts w:ascii="Times New Roman" w:hAnsi="Times New Roman" w:cs="Times New Roman"/>
              </w:rPr>
              <w:t>Injur</w:t>
            </w:r>
            <w:proofErr w:type="spellEnd"/>
            <w:r w:rsidRPr="00AE3D74">
              <w:rPr>
                <w:rFonts w:ascii="Times New Roman" w:hAnsi="Times New Roman" w:cs="Times New Roman"/>
              </w:rPr>
              <w:t>*)) OR 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>Crush NEAR/3 Fracture*)) OR 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>Crush NEAR/3 Syndrome*)) OR TS=(</w:t>
            </w:r>
            <w:proofErr w:type="spellStart"/>
            <w:r w:rsidRPr="00AE3D74">
              <w:rPr>
                <w:rFonts w:ascii="Times New Roman" w:hAnsi="Times New Roman" w:cs="Times New Roman"/>
              </w:rPr>
              <w:t>Rhabdomyolys</w:t>
            </w:r>
            <w:proofErr w:type="spellEnd"/>
            <w:r w:rsidRPr="00AE3D74">
              <w:rPr>
                <w:rFonts w:ascii="Times New Roman" w:hAnsi="Times New Roman" w:cs="Times New Roman"/>
              </w:rPr>
              <w:t>*)) OR 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>Compartment NEAR/3 Syndrome*)) OR TS</w:t>
            </w:r>
            <w:proofErr w:type="gramStart"/>
            <w:r w:rsidRPr="00AE3D74">
              <w:rPr>
                <w:rFonts w:ascii="Times New Roman" w:hAnsi="Times New Roman" w:cs="Times New Roman"/>
              </w:rPr>
              <w:t>=(</w:t>
            </w:r>
            <w:proofErr w:type="gramEnd"/>
            <w:r w:rsidRPr="00AE3D74">
              <w:rPr>
                <w:rFonts w:ascii="Times New Roman" w:hAnsi="Times New Roman" w:cs="Times New Roman"/>
              </w:rPr>
              <w:t>Compression NEAR/3 Syndrome</w:t>
            </w:r>
            <w:proofErr w:type="gramStart"/>
            <w:r w:rsidRPr="00AE3D74">
              <w:rPr>
                <w:rFonts w:ascii="Times New Roman" w:hAnsi="Times New Roman" w:cs="Times New Roman"/>
              </w:rPr>
              <w:t>* )</w:t>
            </w:r>
            <w:proofErr w:type="gramEnd"/>
          </w:p>
        </w:tc>
      </w:tr>
    </w:tbl>
    <w:p w14:paraId="28DB58E9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proofErr w:type="spellStart"/>
      <w:r w:rsidRPr="00AE3D74">
        <w:rPr>
          <w:rFonts w:ascii="Times New Roman" w:hAnsi="Times New Roman" w:cs="Times New Roman"/>
        </w:rPr>
        <w:t>Cinahl</w:t>
      </w:r>
      <w:proofErr w:type="spellEnd"/>
      <w:r w:rsidRPr="00AE3D74">
        <w:rPr>
          <w:rFonts w:ascii="Times New Roman" w:hAnsi="Times New Roman" w:cs="Times New Roman"/>
        </w:rPr>
        <w:t xml:space="preserve"> search Strategy</w:t>
      </w:r>
    </w:p>
    <w:tbl>
      <w:tblPr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8010"/>
      </w:tblGrid>
      <w:tr w:rsidR="00C05A1F" w:rsidRPr="00AE3D74" w14:paraId="18F92FF1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01EE9D2B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</w:rPr>
              <w:t>#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3A1028C7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</w:rPr>
              <w:t>Query</w:t>
            </w:r>
          </w:p>
        </w:tc>
      </w:tr>
      <w:tr w:rsidR="00C05A1F" w:rsidRPr="00AE3D74" w14:paraId="198B4158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2AB0EC45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S9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6064E3FD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S5 AND S8</w:t>
            </w:r>
          </w:p>
        </w:tc>
      </w:tr>
      <w:tr w:rsidR="00C05A1F" w:rsidRPr="00AE3D74" w14:paraId="2A46F332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0E569E0B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S8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2BF9D401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S6 OR S7</w:t>
            </w:r>
          </w:p>
        </w:tc>
      </w:tr>
      <w:tr w:rsidR="00C05A1F" w:rsidRPr="00AE3D74" w14:paraId="1F09D2BD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7EEC8DEA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S7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540D5885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(Disaster* OR Earthquake*)</w:t>
            </w:r>
          </w:p>
        </w:tc>
      </w:tr>
      <w:tr w:rsidR="00C05A1F" w:rsidRPr="00AE3D74" w14:paraId="0262EEAC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56E67021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S6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6168892A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(MH "Disasters+")</w:t>
            </w:r>
          </w:p>
        </w:tc>
      </w:tr>
      <w:tr w:rsidR="00C05A1F" w:rsidRPr="00AE3D74" w14:paraId="10C98977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286AEADE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S5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28C10AD6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S1 OR S2 OR S3 OR S4</w:t>
            </w:r>
          </w:p>
        </w:tc>
      </w:tr>
      <w:tr w:rsidR="00C05A1F" w:rsidRPr="00AE3D74" w14:paraId="19232C5C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1EAB45EB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S4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2BA5F7E1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((Crush N3 </w:t>
            </w:r>
            <w:proofErr w:type="spellStart"/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Injur</w:t>
            </w:r>
            <w:proofErr w:type="spellEnd"/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*) OR (Crush N3 Fracture*) OR (Crush N3 Syndrome*) OR </w:t>
            </w:r>
            <w:proofErr w:type="spellStart"/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Rhabdomyolys</w:t>
            </w:r>
            <w:proofErr w:type="spellEnd"/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* OR (Compartment N3 Syndrome*) OR (Compression N3 Syndrome*))</w:t>
            </w:r>
          </w:p>
        </w:tc>
      </w:tr>
      <w:tr w:rsidR="00C05A1F" w:rsidRPr="00AE3D74" w14:paraId="6B7EA360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7569930B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S3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6E3B1417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(MH "Rhabdomyolysis+")</w:t>
            </w:r>
          </w:p>
        </w:tc>
      </w:tr>
      <w:tr w:rsidR="00C05A1F" w:rsidRPr="00AE3D74" w14:paraId="3C1C9A52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744E7ECD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S2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02637217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(MH "Compartment Syndromes+")</w:t>
            </w:r>
          </w:p>
        </w:tc>
      </w:tr>
      <w:tr w:rsidR="00C05A1F" w:rsidRPr="00AE3D74" w14:paraId="2CD7C772" w14:textId="77777777" w:rsidTr="00EB6FE0">
        <w:tc>
          <w:tcPr>
            <w:tcW w:w="63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30591DF3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S1</w:t>
            </w:r>
          </w:p>
        </w:tc>
        <w:tc>
          <w:tcPr>
            <w:tcW w:w="8010" w:type="dxa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14:paraId="65DEBBCE" w14:textId="77777777" w:rsidR="00C05A1F" w:rsidRPr="002420BF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0BF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(MH "Crush Injuries")</w:t>
            </w:r>
          </w:p>
        </w:tc>
      </w:tr>
    </w:tbl>
    <w:p w14:paraId="6D0B32AF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p w14:paraId="61A44E58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p w14:paraId="775E8006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r w:rsidRPr="00AE3D74">
        <w:rPr>
          <w:rFonts w:ascii="Times New Roman" w:hAnsi="Times New Roman" w:cs="Times New Roman"/>
        </w:rPr>
        <w:t xml:space="preserve">Cochrane library </w:t>
      </w:r>
      <w:proofErr w:type="spellStart"/>
      <w:r w:rsidRPr="00AE3D74">
        <w:rPr>
          <w:rFonts w:ascii="Times New Roman" w:hAnsi="Times New Roman" w:cs="Times New Roman"/>
        </w:rPr>
        <w:t>seach</w:t>
      </w:r>
      <w:proofErr w:type="spellEnd"/>
      <w:r w:rsidRPr="00AE3D74">
        <w:rPr>
          <w:rFonts w:ascii="Times New Roman" w:hAnsi="Times New Roman" w:cs="Times New Roman"/>
        </w:rPr>
        <w:t xml:space="preserve"> Strategy </w:t>
      </w:r>
    </w:p>
    <w:p w14:paraId="7F626242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9008"/>
      </w:tblGrid>
      <w:tr w:rsidR="00C05A1F" w:rsidRPr="00AE3D74" w14:paraId="7879704E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7C607662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ID</w:t>
            </w:r>
          </w:p>
        </w:tc>
        <w:tc>
          <w:tcPr>
            <w:tcW w:w="9008" w:type="dxa"/>
            <w:noWrap/>
            <w:vAlign w:val="bottom"/>
            <w:hideMark/>
          </w:tcPr>
          <w:p w14:paraId="1BAA89E9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Search</w:t>
            </w:r>
          </w:p>
        </w:tc>
      </w:tr>
      <w:tr w:rsidR="00C05A1F" w:rsidRPr="00AE3D74" w14:paraId="710646A2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65D6572C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</w:t>
            </w:r>
          </w:p>
        </w:tc>
        <w:tc>
          <w:tcPr>
            <w:tcW w:w="9008" w:type="dxa"/>
            <w:noWrap/>
            <w:vAlign w:val="bottom"/>
            <w:hideMark/>
          </w:tcPr>
          <w:p w14:paraId="6ADB101E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MeSH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descriptor: [Crush Injuries] explode all trees</w:t>
            </w:r>
          </w:p>
        </w:tc>
      </w:tr>
      <w:tr w:rsidR="00C05A1F" w:rsidRPr="00AE3D74" w14:paraId="4B6763D9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18D098E2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#2</w:t>
            </w:r>
          </w:p>
        </w:tc>
        <w:tc>
          <w:tcPr>
            <w:tcW w:w="9008" w:type="dxa"/>
            <w:noWrap/>
            <w:vAlign w:val="bottom"/>
            <w:hideMark/>
          </w:tcPr>
          <w:p w14:paraId="1585DC76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MeSH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descriptor: [Compartment Syndromes] explode all trees</w:t>
            </w:r>
          </w:p>
        </w:tc>
      </w:tr>
      <w:tr w:rsidR="00C05A1F" w:rsidRPr="00AE3D74" w14:paraId="697C6D83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586E5286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#3</w:t>
            </w:r>
          </w:p>
        </w:tc>
        <w:tc>
          <w:tcPr>
            <w:tcW w:w="9008" w:type="dxa"/>
            <w:noWrap/>
            <w:vAlign w:val="bottom"/>
            <w:hideMark/>
          </w:tcPr>
          <w:p w14:paraId="1B60BE97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MeSH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descriptor: [Rhabdomyolysis]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explode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all trees</w:t>
            </w:r>
          </w:p>
        </w:tc>
      </w:tr>
      <w:tr w:rsidR="00C05A1F" w:rsidRPr="00AE3D74" w14:paraId="488C9B2B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65821F71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#4</w:t>
            </w:r>
          </w:p>
        </w:tc>
        <w:tc>
          <w:tcPr>
            <w:tcW w:w="9008" w:type="dxa"/>
            <w:noWrap/>
            <w:vAlign w:val="bottom"/>
            <w:hideMark/>
          </w:tcPr>
          <w:p w14:paraId="4BFD1E9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(((crush NEAR/3 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injur</w:t>
            </w:r>
            <w:proofErr w:type="spellEnd"/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 )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( crush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NEAR/3 fracture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 )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( crush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NEAR/3 syndrome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 )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rhabdomyolys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* OR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( compartment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NEAR/3 syndrome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 )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( compression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NEAR/3 syndrome*))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ti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</w:t>
            </w:r>
            <w:proofErr w:type="spellEnd"/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(Word variations have been searched)</w:t>
            </w:r>
          </w:p>
        </w:tc>
      </w:tr>
      <w:tr w:rsidR="00C05A1F" w:rsidRPr="00AE3D74" w14:paraId="41461216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55299F8E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#5</w:t>
            </w:r>
          </w:p>
        </w:tc>
        <w:tc>
          <w:tcPr>
            <w:tcW w:w="9008" w:type="dxa"/>
            <w:noWrap/>
            <w:vAlign w:val="bottom"/>
            <w:hideMark/>
          </w:tcPr>
          <w:p w14:paraId="38DAE9B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 OR #2 OR #3 OR #4</w:t>
            </w:r>
          </w:p>
        </w:tc>
      </w:tr>
      <w:tr w:rsidR="00C05A1F" w:rsidRPr="00AE3D74" w14:paraId="6FAC61E2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3830BDB2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#6</w:t>
            </w:r>
          </w:p>
        </w:tc>
        <w:tc>
          <w:tcPr>
            <w:tcW w:w="9008" w:type="dxa"/>
            <w:noWrap/>
            <w:vAlign w:val="bottom"/>
            <w:hideMark/>
          </w:tcPr>
          <w:p w14:paraId="40EA1820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MeSH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descriptor: [Earthquakes] explode all trees</w:t>
            </w:r>
          </w:p>
        </w:tc>
      </w:tr>
      <w:tr w:rsidR="00C05A1F" w:rsidRPr="00AE3D74" w14:paraId="0D3E62C3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43340846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#7</w:t>
            </w:r>
          </w:p>
        </w:tc>
        <w:tc>
          <w:tcPr>
            <w:tcW w:w="9008" w:type="dxa"/>
            <w:noWrap/>
            <w:vAlign w:val="bottom"/>
            <w:hideMark/>
          </w:tcPr>
          <w:p w14:paraId="3E2E31E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MeSH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descriptor: [Disasters] explode all trees</w:t>
            </w:r>
          </w:p>
        </w:tc>
      </w:tr>
      <w:tr w:rsidR="00C05A1F" w:rsidRPr="00AE3D74" w14:paraId="66D4F959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2D5F8A83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#8</w:t>
            </w:r>
          </w:p>
        </w:tc>
        <w:tc>
          <w:tcPr>
            <w:tcW w:w="9008" w:type="dxa"/>
            <w:noWrap/>
            <w:vAlign w:val="bottom"/>
            <w:hideMark/>
          </w:tcPr>
          <w:p w14:paraId="45519BDB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((disaster* OR 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earthquake*)):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ti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</w:t>
            </w:r>
            <w:proofErr w:type="spellEnd"/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(Word variations have been searched)</w:t>
            </w:r>
          </w:p>
        </w:tc>
      </w:tr>
      <w:tr w:rsidR="00C05A1F" w:rsidRPr="00AE3D74" w14:paraId="37DB6CC1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136EAE8A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#9</w:t>
            </w:r>
          </w:p>
        </w:tc>
        <w:tc>
          <w:tcPr>
            <w:tcW w:w="9008" w:type="dxa"/>
            <w:noWrap/>
            <w:vAlign w:val="bottom"/>
            <w:hideMark/>
          </w:tcPr>
          <w:p w14:paraId="182AAA7E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#6 OR #7 OR #8</w:t>
            </w:r>
          </w:p>
        </w:tc>
      </w:tr>
      <w:tr w:rsidR="00C05A1F" w:rsidRPr="00AE3D74" w14:paraId="65EDDA0B" w14:textId="77777777" w:rsidTr="00EB6FE0">
        <w:trPr>
          <w:trHeight w:val="300"/>
        </w:trPr>
        <w:tc>
          <w:tcPr>
            <w:tcW w:w="640" w:type="dxa"/>
            <w:noWrap/>
            <w:vAlign w:val="bottom"/>
            <w:hideMark/>
          </w:tcPr>
          <w:p w14:paraId="77E7FECD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#10</w:t>
            </w:r>
          </w:p>
        </w:tc>
        <w:tc>
          <w:tcPr>
            <w:tcW w:w="9008" w:type="dxa"/>
            <w:noWrap/>
            <w:vAlign w:val="bottom"/>
            <w:hideMark/>
          </w:tcPr>
          <w:p w14:paraId="1A2704B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#5 AND #9</w:t>
            </w:r>
          </w:p>
        </w:tc>
      </w:tr>
    </w:tbl>
    <w:p w14:paraId="70D2BCD9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p w14:paraId="5FA3BD67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r w:rsidRPr="00AE3D74">
        <w:rPr>
          <w:rFonts w:ascii="Times New Roman" w:hAnsi="Times New Roman" w:cs="Times New Roman"/>
        </w:rPr>
        <w:t>Medline search Strategy</w:t>
      </w:r>
    </w:p>
    <w:p w14:paraId="27A5F9E7" w14:textId="77777777" w:rsidR="00C05A1F" w:rsidRPr="00AE3D74" w:rsidRDefault="00C05A1F" w:rsidP="00C05A1F">
      <w:pPr>
        <w:bidi w:val="0"/>
        <w:rPr>
          <w:rFonts w:ascii="Times New Roman" w:eastAsia="Arial Unicode MS" w:hAnsi="Times New Roman" w:cs="Times New Roman"/>
          <w:b/>
        </w:rPr>
      </w:pPr>
      <w:r w:rsidRPr="00AE3D74">
        <w:rPr>
          <w:rFonts w:ascii="Times New Roman" w:eastAsia="Arial Unicode MS" w:hAnsi="Times New Roman" w:cs="Times New Roman"/>
          <w:b/>
        </w:rPr>
        <w:t xml:space="preserve">Database: Ovid MEDLINE(R) ALL / PubMed(R) &lt;1946 to Present&gt;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 xml:space="preserve">Search Strategy: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1</w:t>
      </w:r>
      <w:r w:rsidRPr="00AE3D74">
        <w:rPr>
          <w:rFonts w:ascii="Times New Roman" w:eastAsia="Arial Unicode MS" w:hAnsi="Times New Roman" w:cs="Times New Roman"/>
        </w:rPr>
        <w:t xml:space="preserve">  exp Crush Injuries/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2</w:t>
      </w:r>
      <w:r w:rsidRPr="00AE3D74">
        <w:rPr>
          <w:rFonts w:ascii="Times New Roman" w:eastAsia="Arial Unicode MS" w:hAnsi="Times New Roman" w:cs="Times New Roman"/>
        </w:rPr>
        <w:t xml:space="preserve">  exp Compartment Syndromes/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3</w:t>
      </w:r>
      <w:r w:rsidRPr="00AE3D74">
        <w:rPr>
          <w:rFonts w:ascii="Times New Roman" w:eastAsia="Arial Unicode MS" w:hAnsi="Times New Roman" w:cs="Times New Roman"/>
        </w:rPr>
        <w:t xml:space="preserve">  exp Rhabdomyolysis/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4</w:t>
      </w:r>
      <w:r w:rsidRPr="00AE3D74">
        <w:rPr>
          <w:rFonts w:ascii="Times New Roman" w:eastAsia="Arial Unicode MS" w:hAnsi="Times New Roman" w:cs="Times New Roman"/>
        </w:rPr>
        <w:t xml:space="preserve">  ((Crush adj3 </w:t>
      </w:r>
      <w:proofErr w:type="spellStart"/>
      <w:r w:rsidRPr="00AE3D74">
        <w:rPr>
          <w:rFonts w:ascii="Times New Roman" w:eastAsia="Arial Unicode MS" w:hAnsi="Times New Roman" w:cs="Times New Roman"/>
        </w:rPr>
        <w:t>Injur</w:t>
      </w:r>
      <w:proofErr w:type="spellEnd"/>
      <w:r w:rsidRPr="00AE3D74">
        <w:rPr>
          <w:rFonts w:ascii="Times New Roman" w:eastAsia="Arial Unicode MS" w:hAnsi="Times New Roman" w:cs="Times New Roman"/>
        </w:rPr>
        <w:t xml:space="preserve">*) or (Crush adj3 Fracture*) or (Crush adj3 Syndrome*) or </w:t>
      </w:r>
      <w:proofErr w:type="spellStart"/>
      <w:r w:rsidRPr="00AE3D74">
        <w:rPr>
          <w:rFonts w:ascii="Times New Roman" w:eastAsia="Arial Unicode MS" w:hAnsi="Times New Roman" w:cs="Times New Roman"/>
        </w:rPr>
        <w:t>Rhabdomyolys</w:t>
      </w:r>
      <w:proofErr w:type="spellEnd"/>
      <w:r w:rsidRPr="00AE3D74">
        <w:rPr>
          <w:rFonts w:ascii="Times New Roman" w:eastAsia="Arial Unicode MS" w:hAnsi="Times New Roman" w:cs="Times New Roman"/>
        </w:rPr>
        <w:t>* or (Compartment adj3 Syndrome*) or (Compression adj3 Syndrome*)).</w:t>
      </w:r>
      <w:proofErr w:type="spellStart"/>
      <w:r w:rsidRPr="00AE3D74">
        <w:rPr>
          <w:rFonts w:ascii="Times New Roman" w:eastAsia="Arial Unicode MS" w:hAnsi="Times New Roman" w:cs="Times New Roman"/>
        </w:rPr>
        <w:t>ab,ti,tw</w:t>
      </w:r>
      <w:proofErr w:type="spellEnd"/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5</w:t>
      </w:r>
      <w:r w:rsidRPr="00AE3D74">
        <w:rPr>
          <w:rFonts w:ascii="Times New Roman" w:eastAsia="Arial Unicode MS" w:hAnsi="Times New Roman" w:cs="Times New Roman"/>
        </w:rPr>
        <w:t xml:space="preserve">  1 or 2 or 3 or 4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6</w:t>
      </w:r>
      <w:r w:rsidRPr="00AE3D74">
        <w:rPr>
          <w:rFonts w:ascii="Times New Roman" w:eastAsia="Arial Unicode MS" w:hAnsi="Times New Roman" w:cs="Times New Roman"/>
        </w:rPr>
        <w:t xml:space="preserve">  exp Earthquakes/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7</w:t>
      </w:r>
      <w:r w:rsidRPr="00AE3D74">
        <w:rPr>
          <w:rFonts w:ascii="Times New Roman" w:eastAsia="Arial Unicode MS" w:hAnsi="Times New Roman" w:cs="Times New Roman"/>
        </w:rPr>
        <w:t xml:space="preserve">  exp Disasters/ </w:t>
      </w:r>
      <w:r w:rsidRPr="00AE3D74">
        <w:rPr>
          <w:rFonts w:ascii="Times New Roman" w:eastAsia="Arial Unicode MS" w:hAnsi="Times New Roman" w:cs="Times New Roman"/>
        </w:rPr>
        <w:br/>
      </w:r>
      <w:r w:rsidRPr="00AE3D74">
        <w:rPr>
          <w:rFonts w:ascii="Times New Roman" w:eastAsia="Arial Unicode MS" w:hAnsi="Times New Roman" w:cs="Times New Roman"/>
          <w:b/>
        </w:rPr>
        <w:t>8</w:t>
      </w:r>
      <w:r w:rsidRPr="00AE3D74">
        <w:rPr>
          <w:rFonts w:ascii="Times New Roman" w:eastAsia="Arial Unicode MS" w:hAnsi="Times New Roman" w:cs="Times New Roman"/>
        </w:rPr>
        <w:t>  (Disaster* or Earthquake*).</w:t>
      </w:r>
      <w:proofErr w:type="spellStart"/>
      <w:r w:rsidRPr="00AE3D74">
        <w:rPr>
          <w:rFonts w:ascii="Times New Roman" w:eastAsia="Arial Unicode MS" w:hAnsi="Times New Roman" w:cs="Times New Roman"/>
        </w:rPr>
        <w:t>ab,ti,tw</w:t>
      </w:r>
      <w:proofErr w:type="spellEnd"/>
      <w:r w:rsidRPr="00AE3D74">
        <w:rPr>
          <w:rFonts w:ascii="Times New Roman" w:eastAsia="Arial Unicode MS" w:hAnsi="Times New Roman" w:cs="Times New Roman"/>
        </w:rPr>
        <w:t xml:space="preserve">. </w:t>
      </w:r>
      <w:r w:rsidRPr="00AE3D74">
        <w:rPr>
          <w:rFonts w:ascii="Times New Roman" w:eastAsia="Arial Unicode MS" w:hAnsi="Times New Roman" w:cs="Times New Roman"/>
        </w:rPr>
        <w:br/>
      </w:r>
      <w:proofErr w:type="gramStart"/>
      <w:r w:rsidRPr="00AE3D74">
        <w:rPr>
          <w:rFonts w:ascii="Times New Roman" w:eastAsia="Arial Unicode MS" w:hAnsi="Times New Roman" w:cs="Times New Roman"/>
          <w:b/>
        </w:rPr>
        <w:t>9</w:t>
      </w:r>
      <w:r w:rsidRPr="00AE3D74">
        <w:rPr>
          <w:rFonts w:ascii="Times New Roman" w:eastAsia="Arial Unicode MS" w:hAnsi="Times New Roman" w:cs="Times New Roman"/>
        </w:rPr>
        <w:t>  6</w:t>
      </w:r>
      <w:proofErr w:type="gramEnd"/>
      <w:r w:rsidRPr="00AE3D74">
        <w:rPr>
          <w:rFonts w:ascii="Times New Roman" w:eastAsia="Arial Unicode MS" w:hAnsi="Times New Roman" w:cs="Times New Roman"/>
        </w:rPr>
        <w:t xml:space="preserve"> or 7 or 8 </w:t>
      </w:r>
      <w:r w:rsidRPr="00AE3D74">
        <w:rPr>
          <w:rFonts w:ascii="Times New Roman" w:eastAsia="Arial Unicode MS" w:hAnsi="Times New Roman" w:cs="Times New Roman"/>
        </w:rPr>
        <w:br/>
      </w:r>
      <w:proofErr w:type="gramStart"/>
      <w:r w:rsidRPr="00AE3D74">
        <w:rPr>
          <w:rFonts w:ascii="Times New Roman" w:eastAsia="Arial Unicode MS" w:hAnsi="Times New Roman" w:cs="Times New Roman"/>
          <w:b/>
        </w:rPr>
        <w:t>10</w:t>
      </w:r>
      <w:r w:rsidRPr="00AE3D74">
        <w:rPr>
          <w:rFonts w:ascii="Times New Roman" w:eastAsia="Arial Unicode MS" w:hAnsi="Times New Roman" w:cs="Times New Roman"/>
        </w:rPr>
        <w:t>  5</w:t>
      </w:r>
      <w:proofErr w:type="gramEnd"/>
      <w:r w:rsidRPr="00AE3D74">
        <w:rPr>
          <w:rFonts w:ascii="Times New Roman" w:eastAsia="Arial Unicode MS" w:hAnsi="Times New Roman" w:cs="Times New Roman"/>
        </w:rPr>
        <w:t xml:space="preserve"> and 9 </w:t>
      </w:r>
    </w:p>
    <w:p w14:paraId="2570D276" w14:textId="77777777" w:rsidR="00C05A1F" w:rsidRDefault="00C05A1F" w:rsidP="00C05A1F">
      <w:pPr>
        <w:bidi w:val="0"/>
        <w:rPr>
          <w:rFonts w:ascii="Arial Unicode MS" w:eastAsia="Arial Unicode MS" w:hAnsi="Arial Unicode MS" w:cs="Arial Unicode MS"/>
          <w:sz w:val="20"/>
        </w:rPr>
      </w:pPr>
    </w:p>
    <w:p w14:paraId="7446AD8A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proofErr w:type="spellStart"/>
      <w:r w:rsidRPr="00AE3D74">
        <w:rPr>
          <w:rFonts w:ascii="Times New Roman" w:hAnsi="Times New Roman" w:cs="Times New Roman"/>
        </w:rPr>
        <w:t>Scopous</w:t>
      </w:r>
      <w:proofErr w:type="spellEnd"/>
      <w:r w:rsidRPr="00AE3D74">
        <w:rPr>
          <w:rFonts w:ascii="Times New Roman" w:hAnsi="Times New Roman" w:cs="Times New Roman"/>
        </w:rPr>
        <w:t xml:space="preserve"> search Strategy </w:t>
      </w:r>
    </w:p>
    <w:p w14:paraId="567C7B92" w14:textId="77777777" w:rsidR="00C05A1F" w:rsidRPr="00AE3D74" w:rsidRDefault="00C05A1F" w:rsidP="00C05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bidi w:val="0"/>
        <w:rPr>
          <w:rFonts w:ascii="Times New Roman" w:hAnsi="Times New Roman" w:cs="Times New Roman"/>
        </w:rPr>
      </w:pPr>
      <w:proofErr w:type="gramStart"/>
      <w:r w:rsidRPr="00AE3D74">
        <w:rPr>
          <w:rFonts w:ascii="Times New Roman" w:hAnsi="Times New Roman" w:cs="Times New Roman"/>
        </w:rPr>
        <w:t>( TITLE</w:t>
      </w:r>
      <w:proofErr w:type="gramEnd"/>
      <w:r w:rsidRPr="00AE3D74">
        <w:rPr>
          <w:rFonts w:ascii="Times New Roman" w:hAnsi="Times New Roman" w:cs="Times New Roman"/>
        </w:rPr>
        <w:t xml:space="preserve">-ABS-KEY </w:t>
      </w:r>
      <w:proofErr w:type="gramStart"/>
      <w:r w:rsidRPr="00AE3D74">
        <w:rPr>
          <w:rFonts w:ascii="Times New Roman" w:hAnsi="Times New Roman" w:cs="Times New Roman"/>
        </w:rPr>
        <w:t>( (</w:t>
      </w:r>
      <w:proofErr w:type="gramEnd"/>
      <w:r w:rsidRPr="00AE3D74">
        <w:rPr>
          <w:rFonts w:ascii="Times New Roman" w:hAnsi="Times New Roman" w:cs="Times New Roman"/>
        </w:rPr>
        <w:t xml:space="preserve"> </w:t>
      </w:r>
      <w:proofErr w:type="gramStart"/>
      <w:r w:rsidRPr="00AE3D74">
        <w:rPr>
          <w:rFonts w:ascii="Times New Roman" w:hAnsi="Times New Roman" w:cs="Times New Roman"/>
        </w:rPr>
        <w:t>( crush</w:t>
      </w:r>
      <w:proofErr w:type="gramEnd"/>
      <w:r w:rsidRPr="00AE3D74">
        <w:rPr>
          <w:rFonts w:ascii="Times New Roman" w:hAnsi="Times New Roman" w:cs="Times New Roman"/>
        </w:rPr>
        <w:t xml:space="preserve"> W/3 </w:t>
      </w:r>
      <w:proofErr w:type="spellStart"/>
      <w:r w:rsidRPr="00AE3D74">
        <w:rPr>
          <w:rFonts w:ascii="Times New Roman" w:hAnsi="Times New Roman" w:cs="Times New Roman"/>
        </w:rPr>
        <w:t>injur</w:t>
      </w:r>
      <w:proofErr w:type="spellEnd"/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OR </w:t>
      </w:r>
      <w:proofErr w:type="gramStart"/>
      <w:r w:rsidRPr="00AE3D74">
        <w:rPr>
          <w:rFonts w:ascii="Times New Roman" w:hAnsi="Times New Roman" w:cs="Times New Roman"/>
        </w:rPr>
        <w:t>( crush</w:t>
      </w:r>
      <w:proofErr w:type="gramEnd"/>
      <w:r w:rsidRPr="00AE3D74">
        <w:rPr>
          <w:rFonts w:ascii="Times New Roman" w:hAnsi="Times New Roman" w:cs="Times New Roman"/>
        </w:rPr>
        <w:t xml:space="preserve"> W/3 fracture</w:t>
      </w:r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OR </w:t>
      </w:r>
      <w:proofErr w:type="gramStart"/>
      <w:r w:rsidRPr="00AE3D74">
        <w:rPr>
          <w:rFonts w:ascii="Times New Roman" w:hAnsi="Times New Roman" w:cs="Times New Roman"/>
        </w:rPr>
        <w:t>( crush</w:t>
      </w:r>
      <w:proofErr w:type="gramEnd"/>
      <w:r w:rsidRPr="00AE3D74">
        <w:rPr>
          <w:rFonts w:ascii="Times New Roman" w:hAnsi="Times New Roman" w:cs="Times New Roman"/>
        </w:rPr>
        <w:t xml:space="preserve"> W/3 syndrome</w:t>
      </w:r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OR </w:t>
      </w:r>
      <w:proofErr w:type="spellStart"/>
      <w:r w:rsidRPr="00AE3D74">
        <w:rPr>
          <w:rFonts w:ascii="Times New Roman" w:hAnsi="Times New Roman" w:cs="Times New Roman"/>
        </w:rPr>
        <w:t>rhabdomyolys</w:t>
      </w:r>
      <w:proofErr w:type="spellEnd"/>
      <w:r w:rsidRPr="00AE3D74">
        <w:rPr>
          <w:rFonts w:ascii="Times New Roman" w:hAnsi="Times New Roman" w:cs="Times New Roman"/>
        </w:rPr>
        <w:t xml:space="preserve">* OR </w:t>
      </w:r>
      <w:proofErr w:type="gramStart"/>
      <w:r w:rsidRPr="00AE3D74">
        <w:rPr>
          <w:rFonts w:ascii="Times New Roman" w:hAnsi="Times New Roman" w:cs="Times New Roman"/>
        </w:rPr>
        <w:t>( compartment</w:t>
      </w:r>
      <w:proofErr w:type="gramEnd"/>
      <w:r w:rsidRPr="00AE3D74">
        <w:rPr>
          <w:rFonts w:ascii="Times New Roman" w:hAnsi="Times New Roman" w:cs="Times New Roman"/>
        </w:rPr>
        <w:t xml:space="preserve"> W/3 syndrome</w:t>
      </w:r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OR </w:t>
      </w:r>
      <w:proofErr w:type="gramStart"/>
      <w:r w:rsidRPr="00AE3D74">
        <w:rPr>
          <w:rFonts w:ascii="Times New Roman" w:hAnsi="Times New Roman" w:cs="Times New Roman"/>
        </w:rPr>
        <w:t>( compression</w:t>
      </w:r>
      <w:proofErr w:type="gramEnd"/>
      <w:r w:rsidRPr="00AE3D74">
        <w:rPr>
          <w:rFonts w:ascii="Times New Roman" w:hAnsi="Times New Roman" w:cs="Times New Roman"/>
        </w:rPr>
        <w:t xml:space="preserve"> W/3 syndrome</w:t>
      </w:r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</w:t>
      </w:r>
      <w:proofErr w:type="gramStart"/>
      <w:r w:rsidRPr="00AE3D74">
        <w:rPr>
          <w:rFonts w:ascii="Times New Roman" w:hAnsi="Times New Roman" w:cs="Times New Roman"/>
        </w:rPr>
        <w:t>) )</w:t>
      </w:r>
      <w:proofErr w:type="gramEnd"/>
      <w:r w:rsidRPr="00AE3D74">
        <w:rPr>
          <w:rFonts w:ascii="Times New Roman" w:hAnsi="Times New Roman" w:cs="Times New Roman"/>
        </w:rPr>
        <w:t xml:space="preserve"> AND TITLE-ABS-KEY </w:t>
      </w:r>
      <w:proofErr w:type="gramStart"/>
      <w:r w:rsidRPr="00AE3D74">
        <w:rPr>
          <w:rFonts w:ascii="Times New Roman" w:hAnsi="Times New Roman" w:cs="Times New Roman"/>
        </w:rPr>
        <w:t>( (</w:t>
      </w:r>
      <w:proofErr w:type="gramEnd"/>
      <w:r w:rsidRPr="00AE3D74">
        <w:rPr>
          <w:rFonts w:ascii="Times New Roman" w:hAnsi="Times New Roman" w:cs="Times New Roman"/>
        </w:rPr>
        <w:t xml:space="preserve"> disaster* OR earthquake</w:t>
      </w:r>
      <w:proofErr w:type="gramStart"/>
      <w:r w:rsidRPr="00AE3D74">
        <w:rPr>
          <w:rFonts w:ascii="Times New Roman" w:hAnsi="Times New Roman" w:cs="Times New Roman"/>
        </w:rPr>
        <w:t>* )</w:t>
      </w:r>
      <w:proofErr w:type="gramEnd"/>
      <w:r w:rsidRPr="00AE3D74">
        <w:rPr>
          <w:rFonts w:ascii="Times New Roman" w:hAnsi="Times New Roman" w:cs="Times New Roman"/>
        </w:rPr>
        <w:t xml:space="preserve"> </w:t>
      </w:r>
      <w:proofErr w:type="gramStart"/>
      <w:r w:rsidRPr="00AE3D74">
        <w:rPr>
          <w:rFonts w:ascii="Times New Roman" w:hAnsi="Times New Roman" w:cs="Times New Roman"/>
        </w:rPr>
        <w:t>) )</w:t>
      </w:r>
      <w:proofErr w:type="gramEnd"/>
    </w:p>
    <w:p w14:paraId="009D745F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p w14:paraId="33861C4E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r w:rsidRPr="00AE3D74">
        <w:rPr>
          <w:rFonts w:ascii="Times New Roman" w:hAnsi="Times New Roman" w:cs="Times New Roman"/>
        </w:rPr>
        <w:t xml:space="preserve">Embase search Strategy </w:t>
      </w:r>
    </w:p>
    <w:p w14:paraId="3AF8B43B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8739"/>
      </w:tblGrid>
      <w:tr w:rsidR="00C05A1F" w:rsidRPr="00AE3D74" w14:paraId="57E9DBA3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7226FCE1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No.</w:t>
            </w:r>
          </w:p>
        </w:tc>
        <w:tc>
          <w:tcPr>
            <w:tcW w:w="8739" w:type="dxa"/>
            <w:noWrap/>
            <w:vAlign w:val="bottom"/>
            <w:hideMark/>
          </w:tcPr>
          <w:p w14:paraId="5CC04A29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Query</w:t>
            </w:r>
          </w:p>
        </w:tc>
      </w:tr>
      <w:tr w:rsidR="00C05A1F" w:rsidRPr="00AE3D74" w14:paraId="7000317B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419BE6C3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#10</w:t>
            </w:r>
          </w:p>
        </w:tc>
        <w:tc>
          <w:tcPr>
            <w:tcW w:w="8739" w:type="dxa"/>
            <w:noWrap/>
            <w:vAlign w:val="bottom"/>
            <w:hideMark/>
          </w:tcPr>
          <w:p w14:paraId="14F0ABEC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#5 AND #9</w:t>
            </w:r>
          </w:p>
        </w:tc>
      </w:tr>
      <w:tr w:rsidR="00C05A1F" w:rsidRPr="00AE3D74" w14:paraId="286E8FF9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52773717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#9</w:t>
            </w:r>
          </w:p>
        </w:tc>
        <w:tc>
          <w:tcPr>
            <w:tcW w:w="8739" w:type="dxa"/>
            <w:noWrap/>
            <w:vAlign w:val="bottom"/>
            <w:hideMark/>
          </w:tcPr>
          <w:p w14:paraId="42894D7D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#6 OR #7 OR #8</w:t>
            </w:r>
          </w:p>
        </w:tc>
      </w:tr>
      <w:tr w:rsidR="00C05A1F" w:rsidRPr="00AE3D74" w14:paraId="0A133784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34961BF3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#8</w:t>
            </w:r>
          </w:p>
        </w:tc>
        <w:tc>
          <w:tcPr>
            <w:tcW w:w="8739" w:type="dxa"/>
            <w:noWrap/>
            <w:vAlign w:val="bottom"/>
            <w:hideMark/>
          </w:tcPr>
          <w:p w14:paraId="7DBB009B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disaster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ti,kw</w:t>
            </w:r>
            <w:proofErr w:type="spellEnd"/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earthquake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ti,kw</w:t>
            </w:r>
            <w:proofErr w:type="spellEnd"/>
            <w:proofErr w:type="gramEnd"/>
          </w:p>
        </w:tc>
      </w:tr>
      <w:tr w:rsidR="00C05A1F" w:rsidRPr="00AE3D74" w14:paraId="569699F0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1E458A83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#7</w:t>
            </w:r>
          </w:p>
        </w:tc>
        <w:tc>
          <w:tcPr>
            <w:tcW w:w="8739" w:type="dxa"/>
            <w:noWrap/>
            <w:vAlign w:val="bottom"/>
            <w:hideMark/>
          </w:tcPr>
          <w:p w14:paraId="6CDF88F9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'disaster'/exp</w:t>
            </w:r>
          </w:p>
        </w:tc>
      </w:tr>
      <w:tr w:rsidR="00C05A1F" w:rsidRPr="00AE3D74" w14:paraId="0CBBD5A9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6A9C722A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#6</w:t>
            </w:r>
          </w:p>
        </w:tc>
        <w:tc>
          <w:tcPr>
            <w:tcW w:w="8739" w:type="dxa"/>
            <w:noWrap/>
            <w:vAlign w:val="bottom"/>
            <w:hideMark/>
          </w:tcPr>
          <w:p w14:paraId="0ED49744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'earthquake'/exp</w:t>
            </w:r>
          </w:p>
        </w:tc>
      </w:tr>
      <w:tr w:rsidR="00C05A1F" w:rsidRPr="00AE3D74" w14:paraId="5B8BE454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1D007296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#5</w:t>
            </w:r>
          </w:p>
        </w:tc>
        <w:tc>
          <w:tcPr>
            <w:tcW w:w="8739" w:type="dxa"/>
            <w:noWrap/>
            <w:vAlign w:val="bottom"/>
            <w:hideMark/>
          </w:tcPr>
          <w:p w14:paraId="3538B531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 OR #2 OR #3 OR #4</w:t>
            </w:r>
          </w:p>
        </w:tc>
      </w:tr>
      <w:tr w:rsidR="00C05A1F" w:rsidRPr="00AE3D74" w14:paraId="2CB54214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20C347F4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#4</w:t>
            </w:r>
          </w:p>
        </w:tc>
        <w:tc>
          <w:tcPr>
            <w:tcW w:w="8739" w:type="dxa"/>
            <w:noWrap/>
            <w:vAlign w:val="bottom"/>
            <w:hideMark/>
          </w:tcPr>
          <w:p w14:paraId="7EAC2285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((crush NEAR/3 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injur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) OR ((crush NEAR/3 fracture*):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) OR ((crush NEAR/3 syndrome*):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) OR 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rhabdomyolys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*: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OR ((compartment NEAR/3 syndrome*):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) OR ((compression NEAR/3 syndrome*):</w:t>
            </w:r>
            <w:proofErr w:type="spell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ab,kw,ti</w:t>
            </w:r>
            <w:proofErr w:type="spell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C05A1F" w:rsidRPr="00AE3D74" w14:paraId="2AA206A7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40B4B32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#3</w:t>
            </w:r>
          </w:p>
        </w:tc>
        <w:tc>
          <w:tcPr>
            <w:tcW w:w="8739" w:type="dxa"/>
            <w:noWrap/>
            <w:vAlign w:val="bottom"/>
            <w:hideMark/>
          </w:tcPr>
          <w:p w14:paraId="6F4AFB92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'rhabdomyolysis'/exp</w:t>
            </w:r>
          </w:p>
        </w:tc>
      </w:tr>
      <w:tr w:rsidR="00C05A1F" w:rsidRPr="00AE3D74" w14:paraId="5B404CBF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24E5FCD3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#2</w:t>
            </w:r>
          </w:p>
        </w:tc>
        <w:tc>
          <w:tcPr>
            <w:tcW w:w="8739" w:type="dxa"/>
            <w:noWrap/>
            <w:vAlign w:val="bottom"/>
            <w:hideMark/>
          </w:tcPr>
          <w:p w14:paraId="2621016C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'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compartment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syndrome'/exp</w:t>
            </w:r>
          </w:p>
        </w:tc>
      </w:tr>
      <w:tr w:rsidR="00C05A1F" w:rsidRPr="00AE3D74" w14:paraId="19152D70" w14:textId="77777777" w:rsidTr="00EB6FE0">
        <w:trPr>
          <w:trHeight w:val="300"/>
        </w:trPr>
        <w:tc>
          <w:tcPr>
            <w:tcW w:w="549" w:type="dxa"/>
            <w:noWrap/>
            <w:vAlign w:val="bottom"/>
            <w:hideMark/>
          </w:tcPr>
          <w:p w14:paraId="4CCD2449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#1</w:t>
            </w:r>
          </w:p>
        </w:tc>
        <w:tc>
          <w:tcPr>
            <w:tcW w:w="8739" w:type="dxa"/>
            <w:noWrap/>
            <w:vAlign w:val="bottom"/>
            <w:hideMark/>
          </w:tcPr>
          <w:p w14:paraId="74F5E9BF" w14:textId="77777777" w:rsidR="00C05A1F" w:rsidRPr="00AE3D74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E3D74">
              <w:rPr>
                <w:rFonts w:ascii="Times New Roman" w:eastAsia="Times New Roman" w:hAnsi="Times New Roman" w:cs="Times New Roman"/>
                <w:color w:val="000000"/>
              </w:rPr>
              <w:t>'</w:t>
            </w:r>
            <w:proofErr w:type="gramStart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>crush</w:t>
            </w:r>
            <w:proofErr w:type="gramEnd"/>
            <w:r w:rsidRPr="00AE3D74">
              <w:rPr>
                <w:rFonts w:ascii="Times New Roman" w:eastAsia="Times New Roman" w:hAnsi="Times New Roman" w:cs="Times New Roman"/>
                <w:color w:val="000000"/>
              </w:rPr>
              <w:t xml:space="preserve"> trauma'/exp</w:t>
            </w:r>
          </w:p>
        </w:tc>
      </w:tr>
    </w:tbl>
    <w:p w14:paraId="5C7CEEA3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  <w:sectPr w:rsidR="00C05A1F" w:rsidRPr="00AE3D74" w:rsidSect="00C05A1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2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1467"/>
        <w:gridCol w:w="1334"/>
        <w:gridCol w:w="1033"/>
        <w:gridCol w:w="1040"/>
        <w:gridCol w:w="952"/>
        <w:gridCol w:w="968"/>
        <w:gridCol w:w="1116"/>
        <w:gridCol w:w="804"/>
        <w:gridCol w:w="960"/>
        <w:gridCol w:w="960"/>
      </w:tblGrid>
      <w:tr w:rsidR="00C05A1F" w:rsidRPr="00AE3D74" w14:paraId="6F128FAC" w14:textId="77777777" w:rsidTr="00EB6FE0">
        <w:trPr>
          <w:trHeight w:val="440"/>
        </w:trPr>
        <w:tc>
          <w:tcPr>
            <w:tcW w:w="12734" w:type="dxa"/>
            <w:gridSpan w:val="11"/>
            <w:noWrap/>
            <w:vAlign w:val="bottom"/>
          </w:tcPr>
          <w:p w14:paraId="3FDBD1F6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34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Supplementary file 2. The result of meta-analysis using the CMA software for Dialysis requirements in patients affected by the earthquake </w:t>
            </w:r>
          </w:p>
        </w:tc>
      </w:tr>
      <w:tr w:rsidR="00C05A1F" w:rsidRPr="00AE3D74" w14:paraId="7152AD18" w14:textId="77777777" w:rsidTr="00EB6FE0">
        <w:trPr>
          <w:trHeight w:val="288"/>
        </w:trPr>
        <w:tc>
          <w:tcPr>
            <w:tcW w:w="2100" w:type="dxa"/>
            <w:vMerge w:val="restart"/>
            <w:noWrap/>
            <w:vAlign w:val="bottom"/>
          </w:tcPr>
          <w:p w14:paraId="361EBA5D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Group</w:t>
            </w:r>
          </w:p>
        </w:tc>
        <w:tc>
          <w:tcPr>
            <w:tcW w:w="1467" w:type="dxa"/>
            <w:vMerge w:val="restart"/>
            <w:noWrap/>
            <w:vAlign w:val="bottom"/>
            <w:hideMark/>
          </w:tcPr>
          <w:p w14:paraId="53E04572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Number Studies</w:t>
            </w:r>
          </w:p>
        </w:tc>
        <w:tc>
          <w:tcPr>
            <w:tcW w:w="3407" w:type="dxa"/>
            <w:gridSpan w:val="3"/>
            <w:noWrap/>
            <w:vAlign w:val="bottom"/>
            <w:hideMark/>
          </w:tcPr>
          <w:p w14:paraId="5DD5011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Effect size and 95% interval</w:t>
            </w:r>
          </w:p>
        </w:tc>
        <w:tc>
          <w:tcPr>
            <w:tcW w:w="1920" w:type="dxa"/>
            <w:gridSpan w:val="2"/>
            <w:noWrap/>
            <w:vAlign w:val="bottom"/>
            <w:hideMark/>
          </w:tcPr>
          <w:p w14:paraId="4F972DDD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Test of null (2-Tail)</w:t>
            </w:r>
          </w:p>
        </w:tc>
        <w:tc>
          <w:tcPr>
            <w:tcW w:w="1920" w:type="dxa"/>
            <w:gridSpan w:val="2"/>
            <w:noWrap/>
            <w:vAlign w:val="bottom"/>
            <w:hideMark/>
          </w:tcPr>
          <w:p w14:paraId="75C749B4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Heterogeneity</w:t>
            </w:r>
          </w:p>
        </w:tc>
        <w:tc>
          <w:tcPr>
            <w:tcW w:w="960" w:type="dxa"/>
            <w:vMerge w:val="restart"/>
            <w:noWrap/>
            <w:vAlign w:val="bottom"/>
            <w:hideMark/>
          </w:tcPr>
          <w:p w14:paraId="7963771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P-value</w:t>
            </w:r>
          </w:p>
        </w:tc>
        <w:tc>
          <w:tcPr>
            <w:tcW w:w="960" w:type="dxa"/>
            <w:vMerge w:val="restart"/>
            <w:noWrap/>
            <w:vAlign w:val="bottom"/>
            <w:hideMark/>
          </w:tcPr>
          <w:p w14:paraId="77DCEBE5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I-squared</w:t>
            </w:r>
          </w:p>
        </w:tc>
      </w:tr>
      <w:tr w:rsidR="00C05A1F" w:rsidRPr="00AE3D74" w14:paraId="5F1BFA93" w14:textId="77777777" w:rsidTr="00EB6FE0">
        <w:trPr>
          <w:trHeight w:val="288"/>
        </w:trPr>
        <w:tc>
          <w:tcPr>
            <w:tcW w:w="2100" w:type="dxa"/>
            <w:vMerge/>
            <w:noWrap/>
            <w:vAlign w:val="bottom"/>
            <w:hideMark/>
          </w:tcPr>
          <w:p w14:paraId="0BC76A22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7" w:type="dxa"/>
            <w:vMerge/>
            <w:noWrap/>
            <w:vAlign w:val="bottom"/>
            <w:hideMark/>
          </w:tcPr>
          <w:p w14:paraId="7C3F49ED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4" w:type="dxa"/>
            <w:noWrap/>
            <w:vAlign w:val="bottom"/>
            <w:hideMark/>
          </w:tcPr>
          <w:p w14:paraId="2304166A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Point estimate</w:t>
            </w:r>
          </w:p>
        </w:tc>
        <w:tc>
          <w:tcPr>
            <w:tcW w:w="1033" w:type="dxa"/>
            <w:noWrap/>
            <w:vAlign w:val="bottom"/>
            <w:hideMark/>
          </w:tcPr>
          <w:p w14:paraId="6EDCAA2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Lower limit</w:t>
            </w:r>
          </w:p>
        </w:tc>
        <w:tc>
          <w:tcPr>
            <w:tcW w:w="1040" w:type="dxa"/>
            <w:noWrap/>
            <w:vAlign w:val="bottom"/>
            <w:hideMark/>
          </w:tcPr>
          <w:p w14:paraId="2278D5F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Upper limit</w:t>
            </w:r>
          </w:p>
        </w:tc>
        <w:tc>
          <w:tcPr>
            <w:tcW w:w="952" w:type="dxa"/>
            <w:noWrap/>
            <w:vAlign w:val="bottom"/>
            <w:hideMark/>
          </w:tcPr>
          <w:p w14:paraId="10B43986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Z-value</w:t>
            </w:r>
          </w:p>
        </w:tc>
        <w:tc>
          <w:tcPr>
            <w:tcW w:w="968" w:type="dxa"/>
            <w:noWrap/>
            <w:vAlign w:val="bottom"/>
            <w:hideMark/>
          </w:tcPr>
          <w:p w14:paraId="6D0F7B48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P-value</w:t>
            </w:r>
          </w:p>
        </w:tc>
        <w:tc>
          <w:tcPr>
            <w:tcW w:w="1116" w:type="dxa"/>
            <w:noWrap/>
            <w:vAlign w:val="bottom"/>
            <w:hideMark/>
          </w:tcPr>
          <w:p w14:paraId="05F95C7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Q-value</w:t>
            </w:r>
          </w:p>
        </w:tc>
        <w:tc>
          <w:tcPr>
            <w:tcW w:w="804" w:type="dxa"/>
            <w:noWrap/>
            <w:vAlign w:val="bottom"/>
            <w:hideMark/>
          </w:tcPr>
          <w:p w14:paraId="4A5C0217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13473">
              <w:rPr>
                <w:rFonts w:ascii="Calibri" w:eastAsia="Times New Roman" w:hAnsi="Calibri" w:cs="Calibri"/>
                <w:color w:val="000000"/>
              </w:rPr>
              <w:t>df</w:t>
            </w:r>
            <w:proofErr w:type="spellEnd"/>
            <w:r w:rsidRPr="00913473">
              <w:rPr>
                <w:rFonts w:ascii="Calibri" w:eastAsia="Times New Roman" w:hAnsi="Calibri" w:cs="Calibri"/>
                <w:color w:val="000000"/>
              </w:rPr>
              <w:t xml:space="preserve"> (Q)</w:t>
            </w:r>
          </w:p>
        </w:tc>
        <w:tc>
          <w:tcPr>
            <w:tcW w:w="960" w:type="dxa"/>
            <w:vMerge/>
            <w:noWrap/>
            <w:vAlign w:val="bottom"/>
            <w:hideMark/>
          </w:tcPr>
          <w:p w14:paraId="46C8F82F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14:paraId="26E5F606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05A1F" w:rsidRPr="00AE3D74" w14:paraId="4B0C1239" w14:textId="77777777" w:rsidTr="00EB6FE0">
        <w:trPr>
          <w:trHeight w:val="288"/>
        </w:trPr>
        <w:tc>
          <w:tcPr>
            <w:tcW w:w="2100" w:type="dxa"/>
            <w:noWrap/>
            <w:vAlign w:val="bottom"/>
            <w:hideMark/>
          </w:tcPr>
          <w:p w14:paraId="4F68D4A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AKI</w:t>
            </w:r>
          </w:p>
        </w:tc>
        <w:tc>
          <w:tcPr>
            <w:tcW w:w="1467" w:type="dxa"/>
            <w:noWrap/>
            <w:vAlign w:val="bottom"/>
            <w:hideMark/>
          </w:tcPr>
          <w:p w14:paraId="03B32985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4" w:type="dxa"/>
            <w:noWrap/>
            <w:vAlign w:val="bottom"/>
            <w:hideMark/>
          </w:tcPr>
          <w:p w14:paraId="0B4C89C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0.60</w:t>
            </w:r>
          </w:p>
        </w:tc>
        <w:tc>
          <w:tcPr>
            <w:tcW w:w="1033" w:type="dxa"/>
            <w:noWrap/>
            <w:vAlign w:val="bottom"/>
            <w:hideMark/>
          </w:tcPr>
          <w:p w14:paraId="124EE63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0.24</w:t>
            </w:r>
          </w:p>
        </w:tc>
        <w:tc>
          <w:tcPr>
            <w:tcW w:w="1040" w:type="dxa"/>
            <w:noWrap/>
            <w:vAlign w:val="bottom"/>
            <w:hideMark/>
          </w:tcPr>
          <w:p w14:paraId="77E3CCE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0.88</w:t>
            </w:r>
          </w:p>
        </w:tc>
        <w:tc>
          <w:tcPr>
            <w:tcW w:w="952" w:type="dxa"/>
            <w:noWrap/>
            <w:vAlign w:val="bottom"/>
            <w:hideMark/>
          </w:tcPr>
          <w:p w14:paraId="7937FDA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0.53</w:t>
            </w:r>
          </w:p>
        </w:tc>
        <w:tc>
          <w:tcPr>
            <w:tcW w:w="968" w:type="dxa"/>
            <w:noWrap/>
            <w:vAlign w:val="bottom"/>
            <w:hideMark/>
          </w:tcPr>
          <w:p w14:paraId="740BAE2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0.60</w:t>
            </w:r>
          </w:p>
        </w:tc>
        <w:tc>
          <w:tcPr>
            <w:tcW w:w="1116" w:type="dxa"/>
            <w:noWrap/>
            <w:vAlign w:val="bottom"/>
            <w:hideMark/>
          </w:tcPr>
          <w:p w14:paraId="7F26474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8.49</w:t>
            </w:r>
          </w:p>
        </w:tc>
        <w:tc>
          <w:tcPr>
            <w:tcW w:w="804" w:type="dxa"/>
            <w:noWrap/>
            <w:vAlign w:val="bottom"/>
            <w:hideMark/>
          </w:tcPr>
          <w:p w14:paraId="7A890831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noWrap/>
            <w:vAlign w:val="bottom"/>
            <w:hideMark/>
          </w:tcPr>
          <w:p w14:paraId="760C2FD1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0.01</w:t>
            </w:r>
          </w:p>
        </w:tc>
        <w:tc>
          <w:tcPr>
            <w:tcW w:w="960" w:type="dxa"/>
            <w:noWrap/>
            <w:vAlign w:val="bottom"/>
            <w:hideMark/>
          </w:tcPr>
          <w:p w14:paraId="4C93540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76.45</w:t>
            </w:r>
          </w:p>
        </w:tc>
      </w:tr>
      <w:tr w:rsidR="00C05A1F" w:rsidRPr="00AE3D74" w14:paraId="4114BDB3" w14:textId="77777777" w:rsidTr="00EB6FE0">
        <w:trPr>
          <w:trHeight w:val="288"/>
        </w:trPr>
        <w:tc>
          <w:tcPr>
            <w:tcW w:w="2100" w:type="dxa"/>
            <w:noWrap/>
            <w:vAlign w:val="bottom"/>
            <w:hideMark/>
          </w:tcPr>
          <w:p w14:paraId="2923E196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AKI and CS</w:t>
            </w:r>
          </w:p>
        </w:tc>
        <w:tc>
          <w:tcPr>
            <w:tcW w:w="1467" w:type="dxa"/>
            <w:noWrap/>
            <w:vAlign w:val="bottom"/>
            <w:hideMark/>
          </w:tcPr>
          <w:p w14:paraId="6091F8E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34" w:type="dxa"/>
            <w:noWrap/>
            <w:vAlign w:val="bottom"/>
            <w:hideMark/>
          </w:tcPr>
          <w:p w14:paraId="5B06A5B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0.50</w:t>
            </w:r>
          </w:p>
        </w:tc>
        <w:tc>
          <w:tcPr>
            <w:tcW w:w="1033" w:type="dxa"/>
            <w:noWrap/>
            <w:vAlign w:val="bottom"/>
            <w:hideMark/>
          </w:tcPr>
          <w:p w14:paraId="2910114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0.26</w:t>
            </w:r>
          </w:p>
        </w:tc>
        <w:tc>
          <w:tcPr>
            <w:tcW w:w="1040" w:type="dxa"/>
            <w:noWrap/>
            <w:vAlign w:val="bottom"/>
            <w:hideMark/>
          </w:tcPr>
          <w:p w14:paraId="6872D82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0.74</w:t>
            </w:r>
          </w:p>
        </w:tc>
        <w:tc>
          <w:tcPr>
            <w:tcW w:w="952" w:type="dxa"/>
            <w:noWrap/>
            <w:vAlign w:val="bottom"/>
            <w:hideMark/>
          </w:tcPr>
          <w:p w14:paraId="18DB65CD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8" w:type="dxa"/>
            <w:noWrap/>
            <w:vAlign w:val="bottom"/>
            <w:hideMark/>
          </w:tcPr>
          <w:p w14:paraId="33DD393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1.00</w:t>
            </w:r>
          </w:p>
        </w:tc>
        <w:tc>
          <w:tcPr>
            <w:tcW w:w="1116" w:type="dxa"/>
            <w:noWrap/>
            <w:vAlign w:val="bottom"/>
            <w:hideMark/>
          </w:tcPr>
          <w:p w14:paraId="48E81731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804" w:type="dxa"/>
            <w:noWrap/>
            <w:vAlign w:val="bottom"/>
            <w:hideMark/>
          </w:tcPr>
          <w:p w14:paraId="0ACE9F7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noWrap/>
            <w:vAlign w:val="bottom"/>
            <w:hideMark/>
          </w:tcPr>
          <w:p w14:paraId="33C7C0C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1.00</w:t>
            </w:r>
          </w:p>
        </w:tc>
        <w:tc>
          <w:tcPr>
            <w:tcW w:w="960" w:type="dxa"/>
            <w:noWrap/>
            <w:vAlign w:val="bottom"/>
            <w:hideMark/>
          </w:tcPr>
          <w:p w14:paraId="113BE03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</w:tr>
      <w:tr w:rsidR="00C05A1F" w:rsidRPr="00AE3D74" w14:paraId="7786E00C" w14:textId="77777777" w:rsidTr="00EB6FE0">
        <w:trPr>
          <w:trHeight w:val="288"/>
        </w:trPr>
        <w:tc>
          <w:tcPr>
            <w:tcW w:w="2100" w:type="dxa"/>
            <w:noWrap/>
            <w:vAlign w:val="bottom"/>
            <w:hideMark/>
          </w:tcPr>
          <w:p w14:paraId="53BE4635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CS</w:t>
            </w:r>
          </w:p>
        </w:tc>
        <w:tc>
          <w:tcPr>
            <w:tcW w:w="1467" w:type="dxa"/>
            <w:noWrap/>
            <w:vAlign w:val="bottom"/>
            <w:hideMark/>
          </w:tcPr>
          <w:p w14:paraId="4598325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4" w:type="dxa"/>
            <w:noWrap/>
            <w:vAlign w:val="bottom"/>
            <w:hideMark/>
          </w:tcPr>
          <w:p w14:paraId="7AD06B0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0.46</w:t>
            </w:r>
          </w:p>
        </w:tc>
        <w:tc>
          <w:tcPr>
            <w:tcW w:w="1033" w:type="dxa"/>
            <w:noWrap/>
            <w:vAlign w:val="bottom"/>
            <w:hideMark/>
          </w:tcPr>
          <w:p w14:paraId="28A6DE8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0.20</w:t>
            </w:r>
          </w:p>
        </w:tc>
        <w:tc>
          <w:tcPr>
            <w:tcW w:w="1040" w:type="dxa"/>
            <w:noWrap/>
            <w:vAlign w:val="bottom"/>
            <w:hideMark/>
          </w:tcPr>
          <w:p w14:paraId="24B4E6E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0.75</w:t>
            </w:r>
          </w:p>
        </w:tc>
        <w:tc>
          <w:tcPr>
            <w:tcW w:w="952" w:type="dxa"/>
            <w:noWrap/>
            <w:vAlign w:val="bottom"/>
            <w:hideMark/>
          </w:tcPr>
          <w:p w14:paraId="4B0ABBF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-0.24</w:t>
            </w:r>
          </w:p>
        </w:tc>
        <w:tc>
          <w:tcPr>
            <w:tcW w:w="968" w:type="dxa"/>
            <w:noWrap/>
            <w:vAlign w:val="bottom"/>
            <w:hideMark/>
          </w:tcPr>
          <w:p w14:paraId="75D9548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0.81</w:t>
            </w:r>
          </w:p>
        </w:tc>
        <w:tc>
          <w:tcPr>
            <w:tcW w:w="1116" w:type="dxa"/>
            <w:noWrap/>
            <w:vAlign w:val="bottom"/>
            <w:hideMark/>
          </w:tcPr>
          <w:p w14:paraId="2D8CDDE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14.16</w:t>
            </w:r>
          </w:p>
        </w:tc>
        <w:tc>
          <w:tcPr>
            <w:tcW w:w="804" w:type="dxa"/>
            <w:noWrap/>
            <w:vAlign w:val="bottom"/>
            <w:hideMark/>
          </w:tcPr>
          <w:p w14:paraId="102950A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noWrap/>
            <w:vAlign w:val="bottom"/>
            <w:hideMark/>
          </w:tcPr>
          <w:p w14:paraId="1C08659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092F52C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78.81</w:t>
            </w:r>
          </w:p>
        </w:tc>
      </w:tr>
      <w:tr w:rsidR="00C05A1F" w:rsidRPr="00AE3D74" w14:paraId="30964007" w14:textId="77777777" w:rsidTr="00EB6FE0">
        <w:trPr>
          <w:trHeight w:val="288"/>
        </w:trPr>
        <w:tc>
          <w:tcPr>
            <w:tcW w:w="2100" w:type="dxa"/>
            <w:noWrap/>
            <w:vAlign w:val="bottom"/>
            <w:hideMark/>
          </w:tcPr>
          <w:p w14:paraId="0C4E2B1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victims</w:t>
            </w:r>
          </w:p>
        </w:tc>
        <w:tc>
          <w:tcPr>
            <w:tcW w:w="1467" w:type="dxa"/>
            <w:noWrap/>
            <w:vAlign w:val="bottom"/>
            <w:hideMark/>
          </w:tcPr>
          <w:p w14:paraId="2DD6E4A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34" w:type="dxa"/>
            <w:noWrap/>
            <w:vAlign w:val="bottom"/>
            <w:hideMark/>
          </w:tcPr>
          <w:p w14:paraId="280E73F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0.49</w:t>
            </w:r>
          </w:p>
        </w:tc>
        <w:tc>
          <w:tcPr>
            <w:tcW w:w="1033" w:type="dxa"/>
            <w:noWrap/>
            <w:vAlign w:val="bottom"/>
            <w:hideMark/>
          </w:tcPr>
          <w:p w14:paraId="4D84C03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0.38</w:t>
            </w:r>
          </w:p>
        </w:tc>
        <w:tc>
          <w:tcPr>
            <w:tcW w:w="1040" w:type="dxa"/>
            <w:noWrap/>
            <w:vAlign w:val="bottom"/>
            <w:hideMark/>
          </w:tcPr>
          <w:p w14:paraId="78D01D1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0.59</w:t>
            </w:r>
          </w:p>
        </w:tc>
        <w:tc>
          <w:tcPr>
            <w:tcW w:w="952" w:type="dxa"/>
            <w:noWrap/>
            <w:vAlign w:val="bottom"/>
            <w:hideMark/>
          </w:tcPr>
          <w:p w14:paraId="62F8938E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-0.27</w:t>
            </w:r>
          </w:p>
        </w:tc>
        <w:tc>
          <w:tcPr>
            <w:tcW w:w="968" w:type="dxa"/>
            <w:noWrap/>
            <w:vAlign w:val="bottom"/>
            <w:hideMark/>
          </w:tcPr>
          <w:p w14:paraId="7541A23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0.78</w:t>
            </w:r>
          </w:p>
        </w:tc>
        <w:tc>
          <w:tcPr>
            <w:tcW w:w="1116" w:type="dxa"/>
            <w:noWrap/>
            <w:vAlign w:val="bottom"/>
            <w:hideMark/>
          </w:tcPr>
          <w:p w14:paraId="71F862C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1132.68</w:t>
            </w:r>
          </w:p>
        </w:tc>
        <w:tc>
          <w:tcPr>
            <w:tcW w:w="804" w:type="dxa"/>
            <w:noWrap/>
            <w:vAlign w:val="bottom"/>
            <w:hideMark/>
          </w:tcPr>
          <w:p w14:paraId="60F26DFE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60" w:type="dxa"/>
            <w:noWrap/>
            <w:vAlign w:val="bottom"/>
            <w:hideMark/>
          </w:tcPr>
          <w:p w14:paraId="4F72934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7989A545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97.44</w:t>
            </w:r>
          </w:p>
        </w:tc>
      </w:tr>
      <w:tr w:rsidR="00C05A1F" w:rsidRPr="00AE3D74" w14:paraId="6F7BE272" w14:textId="77777777" w:rsidTr="00EB6FE0">
        <w:trPr>
          <w:trHeight w:val="288"/>
        </w:trPr>
        <w:tc>
          <w:tcPr>
            <w:tcW w:w="2100" w:type="dxa"/>
            <w:noWrap/>
            <w:vAlign w:val="bottom"/>
            <w:hideMark/>
          </w:tcPr>
          <w:p w14:paraId="0F231F0B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Overall</w:t>
            </w:r>
          </w:p>
        </w:tc>
        <w:tc>
          <w:tcPr>
            <w:tcW w:w="1467" w:type="dxa"/>
            <w:noWrap/>
            <w:vAlign w:val="bottom"/>
            <w:hideMark/>
          </w:tcPr>
          <w:p w14:paraId="516A9BF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34" w:type="dxa"/>
            <w:noWrap/>
            <w:vAlign w:val="bottom"/>
            <w:hideMark/>
          </w:tcPr>
          <w:p w14:paraId="01ED808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0.49</w:t>
            </w:r>
          </w:p>
        </w:tc>
        <w:tc>
          <w:tcPr>
            <w:tcW w:w="1033" w:type="dxa"/>
            <w:noWrap/>
            <w:vAlign w:val="bottom"/>
            <w:hideMark/>
          </w:tcPr>
          <w:p w14:paraId="0F68D7A5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0.40</w:t>
            </w:r>
          </w:p>
        </w:tc>
        <w:tc>
          <w:tcPr>
            <w:tcW w:w="1040" w:type="dxa"/>
            <w:noWrap/>
            <w:vAlign w:val="bottom"/>
            <w:hideMark/>
          </w:tcPr>
          <w:p w14:paraId="4425A08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0.58</w:t>
            </w:r>
          </w:p>
        </w:tc>
        <w:tc>
          <w:tcPr>
            <w:tcW w:w="952" w:type="dxa"/>
            <w:noWrap/>
            <w:vAlign w:val="bottom"/>
            <w:hideMark/>
          </w:tcPr>
          <w:p w14:paraId="728CEFE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-0.19</w:t>
            </w:r>
          </w:p>
        </w:tc>
        <w:tc>
          <w:tcPr>
            <w:tcW w:w="968" w:type="dxa"/>
            <w:noWrap/>
            <w:vAlign w:val="bottom"/>
            <w:hideMark/>
          </w:tcPr>
          <w:p w14:paraId="23DC50F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0.85</w:t>
            </w:r>
          </w:p>
        </w:tc>
        <w:tc>
          <w:tcPr>
            <w:tcW w:w="1116" w:type="dxa"/>
            <w:noWrap/>
            <w:vAlign w:val="bottom"/>
            <w:hideMark/>
          </w:tcPr>
          <w:p w14:paraId="561B5B90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1214.26</w:t>
            </w:r>
          </w:p>
        </w:tc>
        <w:tc>
          <w:tcPr>
            <w:tcW w:w="804" w:type="dxa"/>
            <w:noWrap/>
            <w:vAlign w:val="bottom"/>
            <w:hideMark/>
          </w:tcPr>
          <w:p w14:paraId="72948DD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noWrap/>
            <w:vAlign w:val="bottom"/>
            <w:hideMark/>
          </w:tcPr>
          <w:p w14:paraId="48131600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1F3FD931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96.95</w:t>
            </w:r>
          </w:p>
        </w:tc>
      </w:tr>
    </w:tbl>
    <w:p w14:paraId="7EAB31B6" w14:textId="77777777" w:rsidR="00C05A1F" w:rsidRPr="00913473" w:rsidRDefault="00C05A1F" w:rsidP="00C05A1F"/>
    <w:p w14:paraId="089F0E87" w14:textId="77777777" w:rsidR="00C05A1F" w:rsidRPr="00913473" w:rsidRDefault="00C05A1F" w:rsidP="00C05A1F"/>
    <w:tbl>
      <w:tblPr>
        <w:tblW w:w="13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0"/>
        <w:gridCol w:w="1467"/>
        <w:gridCol w:w="1334"/>
        <w:gridCol w:w="1033"/>
        <w:gridCol w:w="1040"/>
        <w:gridCol w:w="952"/>
        <w:gridCol w:w="968"/>
        <w:gridCol w:w="1098"/>
        <w:gridCol w:w="822"/>
        <w:gridCol w:w="960"/>
        <w:gridCol w:w="960"/>
      </w:tblGrid>
      <w:tr w:rsidR="00C05A1F" w:rsidRPr="00AE3D74" w14:paraId="7E94A91F" w14:textId="77777777" w:rsidTr="00EB6FE0">
        <w:trPr>
          <w:trHeight w:val="288"/>
        </w:trPr>
        <w:tc>
          <w:tcPr>
            <w:tcW w:w="13014" w:type="dxa"/>
            <w:gridSpan w:val="11"/>
            <w:noWrap/>
            <w:vAlign w:val="bottom"/>
          </w:tcPr>
          <w:p w14:paraId="58FD0AD0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34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Supplementary file 3. The result of meta-analysis using the CMA software for Mortality in patients affected by the earthquake </w:t>
            </w:r>
          </w:p>
        </w:tc>
      </w:tr>
      <w:tr w:rsidR="00C05A1F" w:rsidRPr="00AE3D74" w14:paraId="4E0359B5" w14:textId="77777777" w:rsidTr="00EB6FE0">
        <w:trPr>
          <w:trHeight w:val="288"/>
        </w:trPr>
        <w:tc>
          <w:tcPr>
            <w:tcW w:w="2380" w:type="dxa"/>
            <w:vMerge w:val="restart"/>
            <w:noWrap/>
            <w:vAlign w:val="bottom"/>
            <w:hideMark/>
          </w:tcPr>
          <w:p w14:paraId="2829091E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Group</w:t>
            </w:r>
          </w:p>
        </w:tc>
        <w:tc>
          <w:tcPr>
            <w:tcW w:w="1467" w:type="dxa"/>
            <w:vMerge w:val="restart"/>
            <w:noWrap/>
            <w:vAlign w:val="bottom"/>
            <w:hideMark/>
          </w:tcPr>
          <w:p w14:paraId="494F8B4E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Number Studies</w:t>
            </w:r>
          </w:p>
        </w:tc>
        <w:tc>
          <w:tcPr>
            <w:tcW w:w="3407" w:type="dxa"/>
            <w:gridSpan w:val="3"/>
            <w:noWrap/>
            <w:vAlign w:val="bottom"/>
            <w:hideMark/>
          </w:tcPr>
          <w:p w14:paraId="0BA00D26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Effect size and 95% interval</w:t>
            </w:r>
          </w:p>
        </w:tc>
        <w:tc>
          <w:tcPr>
            <w:tcW w:w="1920" w:type="dxa"/>
            <w:gridSpan w:val="2"/>
            <w:noWrap/>
            <w:vAlign w:val="bottom"/>
            <w:hideMark/>
          </w:tcPr>
          <w:p w14:paraId="16252E2B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Test of null (2-Tail)</w:t>
            </w:r>
          </w:p>
        </w:tc>
        <w:tc>
          <w:tcPr>
            <w:tcW w:w="1920" w:type="dxa"/>
            <w:gridSpan w:val="2"/>
            <w:noWrap/>
            <w:vAlign w:val="bottom"/>
            <w:hideMark/>
          </w:tcPr>
          <w:p w14:paraId="2B68E66A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Heterogeneity</w:t>
            </w:r>
          </w:p>
        </w:tc>
        <w:tc>
          <w:tcPr>
            <w:tcW w:w="960" w:type="dxa"/>
            <w:vMerge w:val="restart"/>
            <w:noWrap/>
            <w:vAlign w:val="bottom"/>
            <w:hideMark/>
          </w:tcPr>
          <w:p w14:paraId="725C2C3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P-value</w:t>
            </w:r>
          </w:p>
        </w:tc>
        <w:tc>
          <w:tcPr>
            <w:tcW w:w="960" w:type="dxa"/>
            <w:vMerge w:val="restart"/>
            <w:noWrap/>
            <w:vAlign w:val="bottom"/>
            <w:hideMark/>
          </w:tcPr>
          <w:p w14:paraId="55197DFE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I-squared</w:t>
            </w:r>
          </w:p>
        </w:tc>
      </w:tr>
      <w:tr w:rsidR="00C05A1F" w:rsidRPr="00AE3D74" w14:paraId="124359AD" w14:textId="77777777" w:rsidTr="00EB6FE0">
        <w:trPr>
          <w:trHeight w:val="288"/>
        </w:trPr>
        <w:tc>
          <w:tcPr>
            <w:tcW w:w="2380" w:type="dxa"/>
            <w:vMerge/>
            <w:noWrap/>
            <w:vAlign w:val="bottom"/>
            <w:hideMark/>
          </w:tcPr>
          <w:p w14:paraId="719545D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7" w:type="dxa"/>
            <w:vMerge/>
            <w:noWrap/>
            <w:vAlign w:val="bottom"/>
            <w:hideMark/>
          </w:tcPr>
          <w:p w14:paraId="06A49E07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4" w:type="dxa"/>
            <w:noWrap/>
            <w:vAlign w:val="bottom"/>
            <w:hideMark/>
          </w:tcPr>
          <w:p w14:paraId="744F1515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Point estimate</w:t>
            </w:r>
          </w:p>
        </w:tc>
        <w:tc>
          <w:tcPr>
            <w:tcW w:w="1033" w:type="dxa"/>
            <w:noWrap/>
            <w:vAlign w:val="bottom"/>
            <w:hideMark/>
          </w:tcPr>
          <w:p w14:paraId="18E8BCB8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Lower limit</w:t>
            </w:r>
          </w:p>
        </w:tc>
        <w:tc>
          <w:tcPr>
            <w:tcW w:w="1040" w:type="dxa"/>
            <w:noWrap/>
            <w:vAlign w:val="bottom"/>
            <w:hideMark/>
          </w:tcPr>
          <w:p w14:paraId="339C9C8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Upper limit</w:t>
            </w:r>
          </w:p>
        </w:tc>
        <w:tc>
          <w:tcPr>
            <w:tcW w:w="952" w:type="dxa"/>
            <w:noWrap/>
            <w:vAlign w:val="bottom"/>
            <w:hideMark/>
          </w:tcPr>
          <w:p w14:paraId="1A2D13E0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Z-value</w:t>
            </w:r>
          </w:p>
        </w:tc>
        <w:tc>
          <w:tcPr>
            <w:tcW w:w="968" w:type="dxa"/>
            <w:noWrap/>
            <w:vAlign w:val="bottom"/>
            <w:hideMark/>
          </w:tcPr>
          <w:p w14:paraId="4E603A6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P-value</w:t>
            </w:r>
          </w:p>
        </w:tc>
        <w:tc>
          <w:tcPr>
            <w:tcW w:w="1098" w:type="dxa"/>
            <w:noWrap/>
            <w:vAlign w:val="bottom"/>
            <w:hideMark/>
          </w:tcPr>
          <w:p w14:paraId="5CACC2C7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Q-value</w:t>
            </w:r>
          </w:p>
        </w:tc>
        <w:tc>
          <w:tcPr>
            <w:tcW w:w="822" w:type="dxa"/>
            <w:noWrap/>
            <w:vAlign w:val="bottom"/>
            <w:hideMark/>
          </w:tcPr>
          <w:p w14:paraId="6AB92BD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13473">
              <w:rPr>
                <w:rFonts w:ascii="Calibri" w:eastAsia="Times New Roman" w:hAnsi="Calibri" w:cs="Calibri"/>
                <w:color w:val="000000"/>
              </w:rPr>
              <w:t>df</w:t>
            </w:r>
            <w:proofErr w:type="spellEnd"/>
            <w:r w:rsidRPr="00913473">
              <w:rPr>
                <w:rFonts w:ascii="Calibri" w:eastAsia="Times New Roman" w:hAnsi="Calibri" w:cs="Calibri"/>
                <w:color w:val="000000"/>
              </w:rPr>
              <w:t xml:space="preserve"> (Q)</w:t>
            </w:r>
          </w:p>
        </w:tc>
        <w:tc>
          <w:tcPr>
            <w:tcW w:w="960" w:type="dxa"/>
            <w:vMerge/>
            <w:noWrap/>
            <w:vAlign w:val="bottom"/>
            <w:hideMark/>
          </w:tcPr>
          <w:p w14:paraId="5CD32E3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vMerge/>
            <w:noWrap/>
            <w:vAlign w:val="bottom"/>
            <w:hideMark/>
          </w:tcPr>
          <w:p w14:paraId="2CA00743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05A1F" w:rsidRPr="00AE3D74" w14:paraId="4E81FBF3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3CD40E80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Mortality</w:t>
            </w:r>
          </w:p>
        </w:tc>
        <w:tc>
          <w:tcPr>
            <w:tcW w:w="1467" w:type="dxa"/>
            <w:noWrap/>
            <w:vAlign w:val="bottom"/>
            <w:hideMark/>
          </w:tcPr>
          <w:p w14:paraId="2E3D175F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4" w:type="dxa"/>
            <w:noWrap/>
            <w:vAlign w:val="bottom"/>
            <w:hideMark/>
          </w:tcPr>
          <w:p w14:paraId="78B66D4D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33" w:type="dxa"/>
            <w:noWrap/>
            <w:vAlign w:val="bottom"/>
            <w:hideMark/>
          </w:tcPr>
          <w:p w14:paraId="098C225B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40" w:type="dxa"/>
            <w:noWrap/>
            <w:vAlign w:val="bottom"/>
            <w:hideMark/>
          </w:tcPr>
          <w:p w14:paraId="600EA87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52" w:type="dxa"/>
            <w:noWrap/>
            <w:vAlign w:val="bottom"/>
            <w:hideMark/>
          </w:tcPr>
          <w:p w14:paraId="2D60D76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8" w:type="dxa"/>
            <w:noWrap/>
            <w:vAlign w:val="bottom"/>
            <w:hideMark/>
          </w:tcPr>
          <w:p w14:paraId="7734A13F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98" w:type="dxa"/>
            <w:noWrap/>
            <w:vAlign w:val="bottom"/>
            <w:hideMark/>
          </w:tcPr>
          <w:p w14:paraId="391AE06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22" w:type="dxa"/>
            <w:noWrap/>
            <w:vAlign w:val="bottom"/>
            <w:hideMark/>
          </w:tcPr>
          <w:p w14:paraId="571EB1B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14:paraId="4F93C5F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14:paraId="731D84F1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05A1F" w:rsidRPr="00AE3D74" w14:paraId="4D6CBDF4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6BAB706B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AKI</w:t>
            </w:r>
          </w:p>
        </w:tc>
        <w:tc>
          <w:tcPr>
            <w:tcW w:w="1467" w:type="dxa"/>
            <w:noWrap/>
            <w:vAlign w:val="bottom"/>
            <w:hideMark/>
          </w:tcPr>
          <w:p w14:paraId="2B049C3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4" w:type="dxa"/>
            <w:noWrap/>
            <w:vAlign w:val="bottom"/>
            <w:hideMark/>
          </w:tcPr>
          <w:p w14:paraId="6AEA318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0.09</w:t>
            </w:r>
          </w:p>
        </w:tc>
        <w:tc>
          <w:tcPr>
            <w:tcW w:w="1033" w:type="dxa"/>
            <w:noWrap/>
            <w:vAlign w:val="bottom"/>
            <w:hideMark/>
          </w:tcPr>
          <w:p w14:paraId="357A63A1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0.06</w:t>
            </w:r>
          </w:p>
        </w:tc>
        <w:tc>
          <w:tcPr>
            <w:tcW w:w="1040" w:type="dxa"/>
            <w:noWrap/>
            <w:vAlign w:val="bottom"/>
            <w:hideMark/>
          </w:tcPr>
          <w:p w14:paraId="334CE6D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0.15</w:t>
            </w:r>
          </w:p>
        </w:tc>
        <w:tc>
          <w:tcPr>
            <w:tcW w:w="952" w:type="dxa"/>
            <w:noWrap/>
            <w:vAlign w:val="bottom"/>
            <w:hideMark/>
          </w:tcPr>
          <w:p w14:paraId="2840874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-8.16</w:t>
            </w:r>
          </w:p>
        </w:tc>
        <w:tc>
          <w:tcPr>
            <w:tcW w:w="968" w:type="dxa"/>
            <w:noWrap/>
            <w:vAlign w:val="bottom"/>
            <w:hideMark/>
          </w:tcPr>
          <w:p w14:paraId="4E93232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1098" w:type="dxa"/>
            <w:noWrap/>
            <w:vAlign w:val="bottom"/>
            <w:hideMark/>
          </w:tcPr>
          <w:p w14:paraId="7DB7B5D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0.01</w:t>
            </w:r>
          </w:p>
        </w:tc>
        <w:tc>
          <w:tcPr>
            <w:tcW w:w="822" w:type="dxa"/>
            <w:noWrap/>
            <w:vAlign w:val="bottom"/>
            <w:hideMark/>
          </w:tcPr>
          <w:p w14:paraId="0BC8589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noWrap/>
            <w:vAlign w:val="bottom"/>
            <w:hideMark/>
          </w:tcPr>
          <w:p w14:paraId="1FFC78F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0.99</w:t>
            </w:r>
          </w:p>
        </w:tc>
        <w:tc>
          <w:tcPr>
            <w:tcW w:w="960" w:type="dxa"/>
            <w:noWrap/>
            <w:vAlign w:val="bottom"/>
            <w:hideMark/>
          </w:tcPr>
          <w:p w14:paraId="33B8A3B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</w:tr>
      <w:tr w:rsidR="00C05A1F" w:rsidRPr="00AE3D74" w14:paraId="3B0A0C3C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5FC00EC2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crush injury</w:t>
            </w:r>
          </w:p>
        </w:tc>
        <w:tc>
          <w:tcPr>
            <w:tcW w:w="1467" w:type="dxa"/>
            <w:noWrap/>
            <w:vAlign w:val="bottom"/>
            <w:hideMark/>
          </w:tcPr>
          <w:p w14:paraId="66030F80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4" w:type="dxa"/>
            <w:noWrap/>
            <w:vAlign w:val="bottom"/>
            <w:hideMark/>
          </w:tcPr>
          <w:p w14:paraId="1E76985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0.17</w:t>
            </w:r>
          </w:p>
        </w:tc>
        <w:tc>
          <w:tcPr>
            <w:tcW w:w="1033" w:type="dxa"/>
            <w:noWrap/>
            <w:vAlign w:val="bottom"/>
            <w:hideMark/>
          </w:tcPr>
          <w:p w14:paraId="46BEF83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0.04</w:t>
            </w:r>
          </w:p>
        </w:tc>
        <w:tc>
          <w:tcPr>
            <w:tcW w:w="1040" w:type="dxa"/>
            <w:noWrap/>
            <w:vAlign w:val="bottom"/>
            <w:hideMark/>
          </w:tcPr>
          <w:p w14:paraId="2745B2D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0.50</w:t>
            </w:r>
          </w:p>
        </w:tc>
        <w:tc>
          <w:tcPr>
            <w:tcW w:w="952" w:type="dxa"/>
            <w:noWrap/>
            <w:vAlign w:val="bottom"/>
            <w:hideMark/>
          </w:tcPr>
          <w:p w14:paraId="37EBDAC5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-1.98</w:t>
            </w:r>
          </w:p>
        </w:tc>
        <w:tc>
          <w:tcPr>
            <w:tcW w:w="968" w:type="dxa"/>
            <w:noWrap/>
            <w:vAlign w:val="bottom"/>
            <w:hideMark/>
          </w:tcPr>
          <w:p w14:paraId="6E34958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0.05</w:t>
            </w:r>
          </w:p>
        </w:tc>
        <w:tc>
          <w:tcPr>
            <w:tcW w:w="1098" w:type="dxa"/>
            <w:noWrap/>
            <w:vAlign w:val="bottom"/>
            <w:hideMark/>
          </w:tcPr>
          <w:p w14:paraId="72592D5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17.23</w:t>
            </w:r>
          </w:p>
        </w:tc>
        <w:tc>
          <w:tcPr>
            <w:tcW w:w="822" w:type="dxa"/>
            <w:noWrap/>
            <w:vAlign w:val="bottom"/>
            <w:hideMark/>
          </w:tcPr>
          <w:p w14:paraId="622D3F9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noWrap/>
            <w:vAlign w:val="bottom"/>
            <w:hideMark/>
          </w:tcPr>
          <w:p w14:paraId="7CED6DB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3B976BA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88.39</w:t>
            </w:r>
          </w:p>
        </w:tc>
      </w:tr>
      <w:tr w:rsidR="00C05A1F" w:rsidRPr="00AE3D74" w14:paraId="4D9C55F9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0B842B79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crush syndrome</w:t>
            </w:r>
          </w:p>
        </w:tc>
        <w:tc>
          <w:tcPr>
            <w:tcW w:w="1467" w:type="dxa"/>
            <w:noWrap/>
            <w:vAlign w:val="bottom"/>
            <w:hideMark/>
          </w:tcPr>
          <w:p w14:paraId="688473F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34" w:type="dxa"/>
            <w:noWrap/>
            <w:vAlign w:val="bottom"/>
            <w:hideMark/>
          </w:tcPr>
          <w:p w14:paraId="3C6258C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0.12</w:t>
            </w:r>
          </w:p>
        </w:tc>
        <w:tc>
          <w:tcPr>
            <w:tcW w:w="1033" w:type="dxa"/>
            <w:noWrap/>
            <w:vAlign w:val="bottom"/>
            <w:hideMark/>
          </w:tcPr>
          <w:p w14:paraId="23F46FA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0.07</w:t>
            </w:r>
          </w:p>
        </w:tc>
        <w:tc>
          <w:tcPr>
            <w:tcW w:w="1040" w:type="dxa"/>
            <w:noWrap/>
            <w:vAlign w:val="bottom"/>
            <w:hideMark/>
          </w:tcPr>
          <w:p w14:paraId="736D588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0.18</w:t>
            </w:r>
          </w:p>
        </w:tc>
        <w:tc>
          <w:tcPr>
            <w:tcW w:w="952" w:type="dxa"/>
            <w:noWrap/>
            <w:vAlign w:val="bottom"/>
            <w:hideMark/>
          </w:tcPr>
          <w:p w14:paraId="44EAFA1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-7.54</w:t>
            </w:r>
          </w:p>
        </w:tc>
        <w:tc>
          <w:tcPr>
            <w:tcW w:w="968" w:type="dxa"/>
            <w:noWrap/>
            <w:vAlign w:val="bottom"/>
            <w:hideMark/>
          </w:tcPr>
          <w:p w14:paraId="0589B26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1098" w:type="dxa"/>
            <w:noWrap/>
            <w:vAlign w:val="bottom"/>
            <w:hideMark/>
          </w:tcPr>
          <w:p w14:paraId="0E8DF60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72.47</w:t>
            </w:r>
          </w:p>
        </w:tc>
        <w:tc>
          <w:tcPr>
            <w:tcW w:w="822" w:type="dxa"/>
            <w:noWrap/>
            <w:vAlign w:val="bottom"/>
            <w:hideMark/>
          </w:tcPr>
          <w:p w14:paraId="772457D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noWrap/>
            <w:vAlign w:val="bottom"/>
            <w:hideMark/>
          </w:tcPr>
          <w:p w14:paraId="484B93A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166C238B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84.82</w:t>
            </w:r>
          </w:p>
        </w:tc>
      </w:tr>
      <w:tr w:rsidR="00C05A1F" w:rsidRPr="00AE3D74" w14:paraId="1AA54D5B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019B206E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crush-related AKI</w:t>
            </w:r>
          </w:p>
        </w:tc>
        <w:tc>
          <w:tcPr>
            <w:tcW w:w="1467" w:type="dxa"/>
            <w:noWrap/>
            <w:vAlign w:val="bottom"/>
            <w:hideMark/>
          </w:tcPr>
          <w:p w14:paraId="3737CFD0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34" w:type="dxa"/>
            <w:noWrap/>
            <w:vAlign w:val="bottom"/>
            <w:hideMark/>
          </w:tcPr>
          <w:p w14:paraId="732C2CB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0.06</w:t>
            </w:r>
          </w:p>
        </w:tc>
        <w:tc>
          <w:tcPr>
            <w:tcW w:w="1033" w:type="dxa"/>
            <w:noWrap/>
            <w:vAlign w:val="bottom"/>
            <w:hideMark/>
          </w:tcPr>
          <w:p w14:paraId="00BC38B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0.03</w:t>
            </w:r>
          </w:p>
        </w:tc>
        <w:tc>
          <w:tcPr>
            <w:tcW w:w="1040" w:type="dxa"/>
            <w:noWrap/>
            <w:vAlign w:val="bottom"/>
            <w:hideMark/>
          </w:tcPr>
          <w:p w14:paraId="4FD9261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0.14</w:t>
            </w:r>
          </w:p>
        </w:tc>
        <w:tc>
          <w:tcPr>
            <w:tcW w:w="952" w:type="dxa"/>
            <w:noWrap/>
            <w:vAlign w:val="bottom"/>
            <w:hideMark/>
          </w:tcPr>
          <w:p w14:paraId="5897171F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-5.92</w:t>
            </w:r>
          </w:p>
        </w:tc>
        <w:tc>
          <w:tcPr>
            <w:tcW w:w="968" w:type="dxa"/>
            <w:noWrap/>
            <w:vAlign w:val="bottom"/>
            <w:hideMark/>
          </w:tcPr>
          <w:p w14:paraId="375EF29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1098" w:type="dxa"/>
            <w:noWrap/>
            <w:vAlign w:val="bottom"/>
            <w:hideMark/>
          </w:tcPr>
          <w:p w14:paraId="508DDED4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822" w:type="dxa"/>
            <w:noWrap/>
            <w:vAlign w:val="bottom"/>
            <w:hideMark/>
          </w:tcPr>
          <w:p w14:paraId="6DAA3F8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noWrap/>
            <w:vAlign w:val="bottom"/>
            <w:hideMark/>
          </w:tcPr>
          <w:p w14:paraId="3754406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1.00</w:t>
            </w:r>
          </w:p>
        </w:tc>
        <w:tc>
          <w:tcPr>
            <w:tcW w:w="960" w:type="dxa"/>
            <w:noWrap/>
            <w:vAlign w:val="bottom"/>
            <w:hideMark/>
          </w:tcPr>
          <w:p w14:paraId="3637EDA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</w:tr>
      <w:tr w:rsidR="00C05A1F" w:rsidRPr="00AE3D74" w14:paraId="0D4A6A23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5295512F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Victims</w:t>
            </w:r>
          </w:p>
        </w:tc>
        <w:tc>
          <w:tcPr>
            <w:tcW w:w="1467" w:type="dxa"/>
            <w:noWrap/>
            <w:vAlign w:val="bottom"/>
            <w:hideMark/>
          </w:tcPr>
          <w:p w14:paraId="4558499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34" w:type="dxa"/>
            <w:noWrap/>
            <w:vAlign w:val="bottom"/>
            <w:hideMark/>
          </w:tcPr>
          <w:p w14:paraId="670C3E0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0.04</w:t>
            </w:r>
          </w:p>
        </w:tc>
        <w:tc>
          <w:tcPr>
            <w:tcW w:w="1033" w:type="dxa"/>
            <w:noWrap/>
            <w:vAlign w:val="bottom"/>
            <w:hideMark/>
          </w:tcPr>
          <w:p w14:paraId="5BB4B5B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0.03</w:t>
            </w:r>
          </w:p>
        </w:tc>
        <w:tc>
          <w:tcPr>
            <w:tcW w:w="1040" w:type="dxa"/>
            <w:noWrap/>
            <w:vAlign w:val="bottom"/>
            <w:hideMark/>
          </w:tcPr>
          <w:p w14:paraId="3EACDEA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0.07</w:t>
            </w:r>
          </w:p>
        </w:tc>
        <w:tc>
          <w:tcPr>
            <w:tcW w:w="952" w:type="dxa"/>
            <w:noWrap/>
            <w:vAlign w:val="bottom"/>
            <w:hideMark/>
          </w:tcPr>
          <w:p w14:paraId="08E6F2C8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-11.15</w:t>
            </w:r>
          </w:p>
        </w:tc>
        <w:tc>
          <w:tcPr>
            <w:tcW w:w="968" w:type="dxa"/>
            <w:noWrap/>
            <w:vAlign w:val="bottom"/>
            <w:hideMark/>
          </w:tcPr>
          <w:p w14:paraId="1EFCA006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1098" w:type="dxa"/>
            <w:noWrap/>
            <w:vAlign w:val="bottom"/>
            <w:hideMark/>
          </w:tcPr>
          <w:p w14:paraId="5C93D6F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370.57</w:t>
            </w:r>
          </w:p>
        </w:tc>
        <w:tc>
          <w:tcPr>
            <w:tcW w:w="822" w:type="dxa"/>
            <w:noWrap/>
            <w:vAlign w:val="bottom"/>
            <w:hideMark/>
          </w:tcPr>
          <w:p w14:paraId="2EAA2123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noWrap/>
            <w:vAlign w:val="bottom"/>
            <w:hideMark/>
          </w:tcPr>
          <w:p w14:paraId="4FC6150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7D219B2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94.87</w:t>
            </w:r>
          </w:p>
        </w:tc>
      </w:tr>
      <w:tr w:rsidR="00C05A1F" w:rsidRPr="00AE3D74" w14:paraId="15908CFD" w14:textId="77777777" w:rsidTr="00EB6FE0">
        <w:trPr>
          <w:trHeight w:val="288"/>
        </w:trPr>
        <w:tc>
          <w:tcPr>
            <w:tcW w:w="2380" w:type="dxa"/>
            <w:noWrap/>
            <w:vAlign w:val="bottom"/>
            <w:hideMark/>
          </w:tcPr>
          <w:p w14:paraId="7AD6661A" w14:textId="77777777" w:rsidR="00C05A1F" w:rsidRPr="00913473" w:rsidRDefault="00C05A1F" w:rsidP="00EB6FE0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Overall</w:t>
            </w:r>
          </w:p>
        </w:tc>
        <w:tc>
          <w:tcPr>
            <w:tcW w:w="1467" w:type="dxa"/>
            <w:noWrap/>
            <w:vAlign w:val="bottom"/>
            <w:hideMark/>
          </w:tcPr>
          <w:p w14:paraId="0E17E5CA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334" w:type="dxa"/>
            <w:noWrap/>
            <w:vAlign w:val="bottom"/>
            <w:hideMark/>
          </w:tcPr>
          <w:p w14:paraId="45D7310D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0.08</w:t>
            </w:r>
          </w:p>
        </w:tc>
        <w:tc>
          <w:tcPr>
            <w:tcW w:w="1033" w:type="dxa"/>
            <w:noWrap/>
            <w:vAlign w:val="bottom"/>
            <w:hideMark/>
          </w:tcPr>
          <w:p w14:paraId="6B81A22D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0.06</w:t>
            </w:r>
          </w:p>
        </w:tc>
        <w:tc>
          <w:tcPr>
            <w:tcW w:w="1040" w:type="dxa"/>
            <w:noWrap/>
            <w:vAlign w:val="bottom"/>
            <w:hideMark/>
          </w:tcPr>
          <w:p w14:paraId="67378C1C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0.10</w:t>
            </w:r>
          </w:p>
        </w:tc>
        <w:tc>
          <w:tcPr>
            <w:tcW w:w="952" w:type="dxa"/>
            <w:noWrap/>
            <w:vAlign w:val="bottom"/>
            <w:hideMark/>
          </w:tcPr>
          <w:p w14:paraId="59070070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-16.63</w:t>
            </w:r>
          </w:p>
        </w:tc>
        <w:tc>
          <w:tcPr>
            <w:tcW w:w="968" w:type="dxa"/>
            <w:noWrap/>
            <w:vAlign w:val="bottom"/>
            <w:hideMark/>
          </w:tcPr>
          <w:p w14:paraId="7CA8A299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1098" w:type="dxa"/>
            <w:noWrap/>
            <w:vAlign w:val="bottom"/>
            <w:hideMark/>
          </w:tcPr>
          <w:p w14:paraId="6C72C695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545.76</w:t>
            </w:r>
          </w:p>
        </w:tc>
        <w:tc>
          <w:tcPr>
            <w:tcW w:w="822" w:type="dxa"/>
            <w:noWrap/>
            <w:vAlign w:val="bottom"/>
            <w:hideMark/>
          </w:tcPr>
          <w:p w14:paraId="0A393DD7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60" w:type="dxa"/>
            <w:noWrap/>
            <w:vAlign w:val="bottom"/>
            <w:hideMark/>
          </w:tcPr>
          <w:p w14:paraId="51061062" w14:textId="77777777" w:rsidR="00C05A1F" w:rsidRPr="00913473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0.00</w:t>
            </w:r>
          </w:p>
        </w:tc>
        <w:tc>
          <w:tcPr>
            <w:tcW w:w="960" w:type="dxa"/>
            <w:noWrap/>
            <w:vAlign w:val="bottom"/>
            <w:hideMark/>
          </w:tcPr>
          <w:p w14:paraId="70AF710A" w14:textId="77777777" w:rsidR="00C05A1F" w:rsidRPr="007B53D7" w:rsidRDefault="00C05A1F" w:rsidP="00EB6FE0">
            <w:pPr>
              <w:bidi w:val="0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13473">
              <w:rPr>
                <w:rFonts w:ascii="Calibri" w:eastAsia="Times New Roman" w:hAnsi="Calibri" w:cs="Calibri"/>
                <w:color w:val="000000"/>
              </w:rPr>
              <w:t>93.04</w:t>
            </w:r>
          </w:p>
        </w:tc>
      </w:tr>
    </w:tbl>
    <w:p w14:paraId="657D7F3A" w14:textId="77777777" w:rsidR="00C05A1F" w:rsidRPr="007B53D7" w:rsidRDefault="00C05A1F" w:rsidP="00C05A1F"/>
    <w:p w14:paraId="1A86D28D" w14:textId="77777777" w:rsidR="00C05A1F" w:rsidRPr="00AE3D74" w:rsidRDefault="00C05A1F" w:rsidP="00C05A1F">
      <w:pPr>
        <w:bidi w:val="0"/>
        <w:rPr>
          <w:rFonts w:ascii="Times New Roman" w:hAnsi="Times New Roman" w:cs="Times New Roman"/>
          <w:sz w:val="24"/>
          <w:szCs w:val="24"/>
        </w:rPr>
      </w:pPr>
    </w:p>
    <w:p w14:paraId="41483614" w14:textId="77777777" w:rsidR="00C05A1F" w:rsidRPr="00AE3D74" w:rsidRDefault="00C05A1F" w:rsidP="00C05A1F">
      <w:pPr>
        <w:bidi w:val="0"/>
        <w:rPr>
          <w:rFonts w:ascii="Times New Roman" w:hAnsi="Times New Roman" w:cs="Times New Roman"/>
          <w:sz w:val="24"/>
          <w:szCs w:val="24"/>
        </w:rPr>
      </w:pPr>
      <w:r w:rsidRPr="00AE3D74">
        <w:rPr>
          <w:rFonts w:ascii="Times New Roman" w:hAnsi="Times New Roman" w:cs="Times New Roman"/>
          <w:sz w:val="24"/>
          <w:szCs w:val="24"/>
        </w:rPr>
        <w:t xml:space="preserve">Formal tests for small-study effects in mortality meta-analysis did not indicate clear evidence of publication bias: Begg’s rank correlation (Kendall’s τ) was non-significant (two-tailed p = 0.26), and Egger’s regression intercept was not significant (two-tailed p = 0.86) (Supplementary file 4). </w:t>
      </w:r>
    </w:p>
    <w:p w14:paraId="0A4F625A" w14:textId="4DFA6EE3" w:rsidR="00C05A1F" w:rsidRPr="00AE3D74" w:rsidRDefault="00C05A1F" w:rsidP="00C05A1F">
      <w:pPr>
        <w:bidi w:val="0"/>
        <w:rPr>
          <w:rFonts w:ascii="Times New Roman" w:hAnsi="Times New Roman" w:cs="Times New Roman"/>
          <w:b/>
          <w:bCs/>
          <w:sz w:val="24"/>
          <w:szCs w:val="24"/>
        </w:rPr>
      </w:pPr>
      <w:r w:rsidRPr="00BD2483">
        <w:rPr>
          <w:noProof/>
          <w:lang w:bidi="ar-SA"/>
        </w:rPr>
        <w:lastRenderedPageBreak/>
        <w:drawing>
          <wp:inline distT="0" distB="0" distL="0" distR="0" wp14:anchorId="0C66CB0F" wp14:editId="3D4CFFB4">
            <wp:extent cx="5943600" cy="2907030"/>
            <wp:effectExtent l="0" t="0" r="0" b="7620"/>
            <wp:docPr id="1958861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CDC4E" w14:textId="77777777" w:rsidR="00C05A1F" w:rsidRPr="00AE3D74" w:rsidRDefault="00C05A1F" w:rsidP="00C05A1F">
      <w:pPr>
        <w:bidi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6C5C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  <w:r w:rsidRPr="00AE3D74">
        <w:rPr>
          <w:rFonts w:ascii="Times New Roman" w:hAnsi="Times New Roman" w:cs="Times New Roman"/>
        </w:rPr>
        <w:t>Supplementary file 4. Publication bias for mortality outcome</w:t>
      </w:r>
    </w:p>
    <w:p w14:paraId="7C75DEF5" w14:textId="77777777" w:rsidR="00C05A1F" w:rsidRPr="00AE3D74" w:rsidRDefault="00C05A1F" w:rsidP="00C05A1F">
      <w:pPr>
        <w:bidi w:val="0"/>
        <w:rPr>
          <w:rFonts w:ascii="Times New Roman" w:hAnsi="Times New Roman" w:cs="Times New Roman"/>
        </w:rPr>
      </w:pPr>
    </w:p>
    <w:p w14:paraId="26257ED5" w14:textId="77777777" w:rsidR="004D3154" w:rsidRDefault="004D3154"/>
    <w:sectPr w:rsidR="004D3154" w:rsidSect="00C05A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A1F"/>
    <w:rsid w:val="002A7FA3"/>
    <w:rsid w:val="003D3A83"/>
    <w:rsid w:val="004D3154"/>
    <w:rsid w:val="00AE46CD"/>
    <w:rsid w:val="00C0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79753"/>
  <w15:chartTrackingRefBased/>
  <w15:docId w15:val="{E71E5124-D180-4511-B6DE-9F97B372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A1F"/>
    <w:pPr>
      <w:bidi/>
      <w:spacing w:line="259" w:lineRule="auto"/>
    </w:pPr>
    <w:rPr>
      <w:rFonts w:ascii="Aptos" w:eastAsia="Aptos" w:hAnsi="Aptos" w:cs="Arial"/>
      <w:kern w:val="0"/>
      <w:sz w:val="22"/>
      <w:szCs w:val="22"/>
      <w:lang w:bidi="fa-I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5A1F"/>
    <w:pPr>
      <w:keepNext/>
      <w:keepLines/>
      <w:bidi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A1F"/>
    <w:pPr>
      <w:keepNext/>
      <w:keepLines/>
      <w:bidi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A1F"/>
    <w:pPr>
      <w:keepNext/>
      <w:keepLines/>
      <w:bidi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A1F"/>
    <w:pPr>
      <w:keepNext/>
      <w:keepLines/>
      <w:bidi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A1F"/>
    <w:pPr>
      <w:keepNext/>
      <w:keepLines/>
      <w:bidi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A1F"/>
    <w:pPr>
      <w:keepNext/>
      <w:keepLines/>
      <w:bidi w:val="0"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A1F"/>
    <w:pPr>
      <w:keepNext/>
      <w:keepLines/>
      <w:bidi w:val="0"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A1F"/>
    <w:pPr>
      <w:keepNext/>
      <w:keepLines/>
      <w:bidi w:val="0"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A1F"/>
    <w:pPr>
      <w:keepNext/>
      <w:keepLines/>
      <w:bidi w:val="0"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A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A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A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A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A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A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A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A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A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A1F"/>
    <w:pPr>
      <w:bidi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5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A1F"/>
    <w:pPr>
      <w:numPr>
        <w:ilvl w:val="1"/>
      </w:numPr>
      <w:bidi w:val="0"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5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A1F"/>
    <w:pPr>
      <w:bidi w:val="0"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5A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A1F"/>
    <w:pPr>
      <w:bidi w:val="0"/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5A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A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bidi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A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A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Hanieh Salehi-Pourmehr</dc:creator>
  <cp:keywords/>
  <dc:description/>
  <cp:lastModifiedBy>Hanieh Salehi-Pourmehr</cp:lastModifiedBy>
  <cp:revision>1</cp:revision>
  <dcterms:created xsi:type="dcterms:W3CDTF">2026-02-20T09:09:00Z</dcterms:created>
  <dcterms:modified xsi:type="dcterms:W3CDTF">2026-02-20T09:10:00Z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8708fe0b-c6ea-43a8-9910-88ec5946b6fa</vt:lpwstr>
  </property>
</Properties>
</file>