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EB003" w14:textId="77777777" w:rsidR="00933F2B" w:rsidRPr="0071275D" w:rsidRDefault="00933F2B" w:rsidP="00E77200">
      <w:pPr>
        <w:pStyle w:val="Heading1"/>
        <w:spacing w:before="0" w:afterLines="160" w:after="384" w:line="360" w:lineRule="auto"/>
        <w:jc w:val="both"/>
        <w:rPr>
          <w:rFonts w:ascii="Times New Roman" w:hAnsi="Times New Roman" w:cs="Times New Roman"/>
          <w:color w:val="0E2841" w:themeColor="text2"/>
        </w:rPr>
      </w:pPr>
      <w:r w:rsidRPr="0071275D">
        <w:rPr>
          <w:rFonts w:ascii="Times New Roman" w:hAnsi="Times New Roman" w:cs="Times New Roman"/>
          <w:color w:val="0E2841" w:themeColor="text2"/>
        </w:rPr>
        <w:t>Supplementary Information</w:t>
      </w:r>
    </w:p>
    <w:p w14:paraId="68AC8D4D" w14:textId="77777777" w:rsidR="00E77200" w:rsidRPr="0071275D" w:rsidRDefault="00E77200" w:rsidP="00E77200">
      <w:pPr>
        <w:spacing w:before="100" w:beforeAutospacing="1" w:after="100" w:afterAutospacing="1" w:line="360" w:lineRule="auto"/>
        <w:outlineLvl w:val="1"/>
        <w:rPr>
          <w:b/>
          <w:bCs/>
          <w:color w:val="0E2841" w:themeColor="text2"/>
          <w:sz w:val="29"/>
          <w:szCs w:val="29"/>
        </w:rPr>
      </w:pPr>
      <w:r w:rsidRPr="0071275D">
        <w:rPr>
          <w:b/>
          <w:bCs/>
          <w:color w:val="0E2841" w:themeColor="text2"/>
          <w:sz w:val="29"/>
          <w:szCs w:val="29"/>
        </w:rPr>
        <w:t>Glossary of Technical Terms</w:t>
      </w:r>
    </w:p>
    <w:p w14:paraId="3EB5BE15"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Artificial intelligence (AI)</w:t>
      </w:r>
      <w:r w:rsidRPr="0071275D">
        <w:rPr>
          <w:color w:val="0E2841" w:themeColor="text2"/>
        </w:rPr>
        <w:br/>
        <w:t>Computer systems that perform tasks that usually require human intelligence, such as understanding language, recognizing patterns, or making decisions.</w:t>
      </w:r>
    </w:p>
    <w:p w14:paraId="5D49EFD0"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Large language model (LLM)</w:t>
      </w:r>
      <w:r w:rsidRPr="0071275D">
        <w:rPr>
          <w:color w:val="0E2841" w:themeColor="text2"/>
        </w:rPr>
        <w:br/>
        <w:t>A type of AI system trained on large amounts of text so it can generate and understand human language. In this paper, the dispatcher and caller “agents” are implemented as LLMs.</w:t>
      </w:r>
    </w:p>
    <w:p w14:paraId="7881E3A3"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Multi-agent LLM system / multi-agent system (MAS)</w:t>
      </w:r>
      <w:r w:rsidRPr="0071275D">
        <w:rPr>
          <w:color w:val="0E2841" w:themeColor="text2"/>
        </w:rPr>
        <w:br/>
        <w:t>A setup where several AI “agents” (here, a caller agent and a dispatcher agent) interact with each other, each playing a different role in the simulation.</w:t>
      </w:r>
    </w:p>
    <w:p w14:paraId="2A06E5B1"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Agent / agentic system</w:t>
      </w:r>
      <w:r w:rsidRPr="0071275D">
        <w:rPr>
          <w:color w:val="0E2841" w:themeColor="text2"/>
        </w:rPr>
        <w:br/>
        <w:t>An “agent” is a software component that can receive inputs, decide what to do, and generate outputs in an ongoing interaction. An “agentic system” is built from such agents acting in coordinated ways—in our case, to simulate emergency calls.</w:t>
      </w:r>
    </w:p>
    <w:p w14:paraId="65A68C58"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Human-in-the-loop framework</w:t>
      </w:r>
      <w:r w:rsidRPr="0071275D">
        <w:rPr>
          <w:color w:val="0E2841" w:themeColor="text2"/>
        </w:rPr>
        <w:br/>
        <w:t>A design where humans remain actively involved in using, monitoring, or correcting an AI system. For example, clinicians reviewing simulated calls and giving feedback before any real-world deployment.</w:t>
      </w:r>
    </w:p>
    <w:p w14:paraId="4162EC07"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Retrieval-augmented generation (RAG)</w:t>
      </w:r>
      <w:r w:rsidRPr="0071275D">
        <w:rPr>
          <w:color w:val="0E2841" w:themeColor="text2"/>
        </w:rPr>
        <w:br/>
        <w:t>A method where an LLM first “retrieves” relevant information from a knowledge source (e.g., guidelines</w:t>
      </w:r>
      <w:proofErr w:type="gramStart"/>
      <w:r w:rsidRPr="0071275D">
        <w:rPr>
          <w:color w:val="0E2841" w:themeColor="text2"/>
        </w:rPr>
        <w:t>), and</w:t>
      </w:r>
      <w:proofErr w:type="gramEnd"/>
      <w:r w:rsidRPr="0071275D">
        <w:rPr>
          <w:color w:val="0E2841" w:themeColor="text2"/>
        </w:rPr>
        <w:t xml:space="preserve"> then uses that information to generate its response. This helps keep outputs closer to established protocols.</w:t>
      </w:r>
    </w:p>
    <w:p w14:paraId="0B059D24"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EMS dispatch taxonomy</w:t>
      </w:r>
      <w:r w:rsidRPr="0071275D">
        <w:rPr>
          <w:color w:val="0E2841" w:themeColor="text2"/>
        </w:rPr>
        <w:br/>
        <w:t xml:space="preserve">A structured set of categories and labels that describe emergency call types, chief complaints, </w:t>
      </w:r>
      <w:r w:rsidRPr="0071275D">
        <w:rPr>
          <w:color w:val="0E2841" w:themeColor="text2"/>
        </w:rPr>
        <w:lastRenderedPageBreak/>
        <w:t>and key dispatch decisions. It acts as a “map” of how calls are classified and handled in the system.</w:t>
      </w:r>
    </w:p>
    <w:p w14:paraId="716A2453"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Fact commons / shared clinical knowledge base</w:t>
      </w:r>
      <w:r w:rsidRPr="0071275D">
        <w:rPr>
          <w:color w:val="0E2841" w:themeColor="text2"/>
        </w:rPr>
        <w:br/>
        <w:t xml:space="preserve">A centralized, shared repository of clinically approved information (e.g., protocols, pre-arrival instructions, dispatch rules) that all AI agents can access. It is used to “ground” the </w:t>
      </w:r>
      <w:proofErr w:type="gramStart"/>
      <w:r w:rsidRPr="0071275D">
        <w:rPr>
          <w:color w:val="0E2841" w:themeColor="text2"/>
        </w:rPr>
        <w:t>agents</w:t>
      </w:r>
      <w:proofErr w:type="gramEnd"/>
      <w:r w:rsidRPr="0071275D">
        <w:rPr>
          <w:color w:val="0E2841" w:themeColor="text2"/>
        </w:rPr>
        <w:t xml:space="preserve"> so their responses follow the same medical facts and procedures.</w:t>
      </w:r>
    </w:p>
    <w:p w14:paraId="1000717A"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Clinical knowledge base</w:t>
      </w:r>
      <w:r w:rsidRPr="0071275D">
        <w:rPr>
          <w:color w:val="0E2841" w:themeColor="text2"/>
        </w:rPr>
        <w:br/>
        <w:t>More generally, an organized collection of clinical rules, guidelines, and reference content that an AI system uses to support consistent, evidence-informed behavior.</w:t>
      </w:r>
    </w:p>
    <w:p w14:paraId="7C0E0964"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Caller agent</w:t>
      </w:r>
      <w:r w:rsidRPr="0071275D">
        <w:rPr>
          <w:color w:val="0E2841" w:themeColor="text2"/>
        </w:rPr>
        <w:br/>
        <w:t>An AI agent that plays the role of the caller, describing symptoms, answering questions, and responding to instructions, based on a scenario description.</w:t>
      </w:r>
    </w:p>
    <w:p w14:paraId="418B4ABF"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Dispatcher agent</w:t>
      </w:r>
      <w:r w:rsidRPr="0071275D">
        <w:rPr>
          <w:color w:val="0E2841" w:themeColor="text2"/>
        </w:rPr>
        <w:br/>
        <w:t>An AI agent that plays the role of the emergency dispatcher, asking questions, identifying the main problem, locating the caller, and providing pre-arrival instructions in line with dispatch protocols.</w:t>
      </w:r>
    </w:p>
    <w:p w14:paraId="17BF602C" w14:textId="77777777" w:rsidR="00E77200" w:rsidRPr="0071275D" w:rsidRDefault="00E77200" w:rsidP="00E77200">
      <w:pPr>
        <w:spacing w:before="100" w:beforeAutospacing="1" w:after="100" w:afterAutospacing="1" w:line="360" w:lineRule="auto"/>
        <w:rPr>
          <w:color w:val="0E2841" w:themeColor="text2"/>
        </w:rPr>
      </w:pPr>
      <w:proofErr w:type="spellStart"/>
      <w:r w:rsidRPr="0071275D">
        <w:rPr>
          <w:b/>
          <w:bCs/>
          <w:color w:val="0E2841" w:themeColor="text2"/>
        </w:rPr>
        <w:t>AutoGen</w:t>
      </w:r>
      <w:proofErr w:type="spellEnd"/>
      <w:r w:rsidRPr="0071275D">
        <w:rPr>
          <w:b/>
          <w:bCs/>
          <w:color w:val="0E2841" w:themeColor="text2"/>
        </w:rPr>
        <w:t xml:space="preserve"> framework</w:t>
      </w:r>
      <w:r w:rsidRPr="0071275D">
        <w:rPr>
          <w:color w:val="0E2841" w:themeColor="text2"/>
        </w:rPr>
        <w:br/>
        <w:t>A software framework for managing conversations between multiple AI agents. In this study, it coordinates the back-and-forth dialogue between the caller and dispatcher agents.</w:t>
      </w:r>
    </w:p>
    <w:p w14:paraId="23D94935"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Hallucination (LLM hallucination)</w:t>
      </w:r>
      <w:r w:rsidRPr="0071275D">
        <w:rPr>
          <w:color w:val="0E2841" w:themeColor="text2"/>
        </w:rPr>
        <w:br/>
        <w:t>When an LLM produces information that sounds plausible but is factually wrong or not supported by its knowledge base. Grounding the system in the taxonomy and shared clinical knowledge base is intended to reduce this risk.</w:t>
      </w:r>
    </w:p>
    <w:p w14:paraId="61DA4C32"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Sentiment analysis</w:t>
      </w:r>
      <w:r w:rsidRPr="0071275D">
        <w:rPr>
          <w:color w:val="0E2841" w:themeColor="text2"/>
        </w:rPr>
        <w:br/>
        <w:t>An automated method for classifying text as having a generally positive, negative, or neutral emotional tone. Here it is applied to dispatcher utterances to monitor overall emotional balance.</w:t>
      </w:r>
    </w:p>
    <w:p w14:paraId="0EAA011E"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lastRenderedPageBreak/>
        <w:t>Emotion classification</w:t>
      </w:r>
      <w:r w:rsidRPr="0071275D">
        <w:rPr>
          <w:color w:val="0E2841" w:themeColor="text2"/>
        </w:rPr>
        <w:br/>
        <w:t>An automated method that assigns more specific emotions (e.g., “calm,” “anxious,” “sad”) to text. In this work, it helps assess whether dispatcher responses remain emotionally appropriate during simulated crises.</w:t>
      </w:r>
    </w:p>
    <w:p w14:paraId="2AF9A568"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Clarity (readability)</w:t>
      </w:r>
      <w:r w:rsidRPr="0071275D">
        <w:rPr>
          <w:color w:val="0E2841" w:themeColor="text2"/>
        </w:rPr>
        <w:br/>
        <w:t>In the paper, “clarity” refers to how easy it is for an average person to understand the dispatcher’s words. We quantify this using a standard readability score (Flesch Reading Ease), where higher scores mean simpler, easier-to-follow language.</w:t>
      </w:r>
    </w:p>
    <w:p w14:paraId="464B4186"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Professionalism (politeness)</w:t>
      </w:r>
      <w:r w:rsidRPr="0071275D">
        <w:rPr>
          <w:color w:val="0E2841" w:themeColor="text2"/>
        </w:rPr>
        <w:br/>
        <w:t>An automated measure of whether a message is respectful, considerate, and non-abrasive. The underlying “politeness classifier” scores whether the dispatcher’s phrasing aligns with professional, patient-centered communication standards.</w:t>
      </w:r>
    </w:p>
    <w:p w14:paraId="501D9B1A"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Communication-quality metrics</w:t>
      </w:r>
      <w:r w:rsidRPr="0071275D">
        <w:rPr>
          <w:color w:val="0E2841" w:themeColor="text2"/>
        </w:rPr>
        <w:br/>
        <w:t>A set of automated measures (sentiment, emotion, clarity/readability, professionalism/politeness) used to assess how well the dispatcher communicates, beyond purely clinical correctness.</w:t>
      </w:r>
    </w:p>
    <w:p w14:paraId="1AD42417"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Hybrid human–algorithm evaluation framework</w:t>
      </w:r>
      <w:r w:rsidRPr="0071275D">
        <w:rPr>
          <w:color w:val="0E2841" w:themeColor="text2"/>
        </w:rPr>
        <w:br/>
        <w:t>An evaluation approach that combines expert human ratings (e.g., physicians judging clinical appropriateness) with automated metrics (e.g., sentiment, clarity, professionalism) to form a more complete picture of system performance.</w:t>
      </w:r>
    </w:p>
    <w:p w14:paraId="5779528E"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Grounding (knowledge-grounded responses)</w:t>
      </w:r>
      <w:r w:rsidRPr="0071275D">
        <w:rPr>
          <w:color w:val="0E2841" w:themeColor="text2"/>
        </w:rPr>
        <w:br/>
        <w:t>Constraining the AI agents so that their outputs must be consistent with a specified set of facts or protocols (the taxonomy and shared clinical knowledge base), rather than relying solely on free-form text generation.</w:t>
      </w:r>
    </w:p>
    <w:p w14:paraId="6461075F"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Digital twin–like simulation environment</w:t>
      </w:r>
      <w:r w:rsidRPr="0071275D">
        <w:rPr>
          <w:color w:val="0E2841" w:themeColor="text2"/>
        </w:rPr>
        <w:br/>
        <w:t>A computer simulation that closely mimics real dispatcher–caller interactions, using realistic workflows and protocols. “Digital twin–like” here means it approximates real operations but is still a research/simulation environment, not a live operational system.</w:t>
      </w:r>
    </w:p>
    <w:p w14:paraId="7964B607"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lastRenderedPageBreak/>
        <w:t>Out-of-distribution (OOD) scenarios</w:t>
      </w:r>
      <w:r w:rsidRPr="0071275D">
        <w:rPr>
          <w:color w:val="0E2841" w:themeColor="text2"/>
        </w:rPr>
        <w:br/>
        <w:t>Cases or inputs that differ from what the system has seen during development (for example, atypical complaints or unusual combinations of symptoms). These are important for testing robustness.</w:t>
      </w:r>
    </w:p>
    <w:p w14:paraId="27A827AD"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Prompt / prompt engineering</w:t>
      </w:r>
      <w:r w:rsidRPr="0071275D">
        <w:rPr>
          <w:color w:val="0E2841" w:themeColor="text2"/>
        </w:rPr>
        <w:br/>
        <w:t>The specific instructions, context, and examples given to an LLM to guide its behavior. Carefully worded prompts help the caller and dispatcher agents follow the desired protocol and style.</w:t>
      </w:r>
    </w:p>
    <w:p w14:paraId="7906D85C" w14:textId="77777777" w:rsidR="00E77200" w:rsidRPr="0071275D" w:rsidRDefault="00E77200" w:rsidP="00E77200">
      <w:pPr>
        <w:spacing w:before="100" w:beforeAutospacing="1" w:after="100" w:afterAutospacing="1" w:line="360" w:lineRule="auto"/>
        <w:rPr>
          <w:color w:val="0E2841" w:themeColor="text2"/>
        </w:rPr>
      </w:pPr>
      <w:r w:rsidRPr="0071275D">
        <w:rPr>
          <w:b/>
          <w:bCs/>
          <w:color w:val="0E2841" w:themeColor="text2"/>
        </w:rPr>
        <w:t>Scenario template / standardized scenario</w:t>
      </w:r>
      <w:r w:rsidRPr="0071275D">
        <w:rPr>
          <w:color w:val="0E2841" w:themeColor="text2"/>
        </w:rPr>
        <w:br/>
        <w:t>A predefined structure describing the clinical situation (e.g., age, symptoms, setting, underlying condition) used to generate consistent, repeatable call simulations for evaluation.</w:t>
      </w:r>
    </w:p>
    <w:p w14:paraId="76E92139" w14:textId="77777777" w:rsidR="00E77200" w:rsidRPr="0071275D" w:rsidRDefault="00E77200" w:rsidP="00E77200">
      <w:pPr>
        <w:spacing w:line="360" w:lineRule="auto"/>
        <w:rPr>
          <w:color w:val="0E2841" w:themeColor="text2"/>
        </w:rPr>
      </w:pPr>
    </w:p>
    <w:p w14:paraId="2CF32CBF" w14:textId="77777777" w:rsidR="00933F2B" w:rsidRPr="0071275D" w:rsidRDefault="00933F2B" w:rsidP="00E77200">
      <w:pPr>
        <w:pStyle w:val="Heading1"/>
        <w:spacing w:before="0" w:afterLines="160" w:after="384" w:line="360" w:lineRule="auto"/>
        <w:jc w:val="both"/>
        <w:rPr>
          <w:rFonts w:ascii="Times New Roman" w:hAnsi="Times New Roman" w:cs="Times New Roman"/>
          <w:color w:val="0E2841" w:themeColor="text2"/>
        </w:rPr>
      </w:pPr>
      <w:r w:rsidRPr="0071275D">
        <w:rPr>
          <w:rFonts w:ascii="Times New Roman" w:hAnsi="Times New Roman" w:cs="Times New Roman"/>
          <w:color w:val="0E2841" w:themeColor="text2"/>
        </w:rPr>
        <w:t>Supplementary Methods</w:t>
      </w:r>
    </w:p>
    <w:p w14:paraId="08086412" w14:textId="6ACFBA58" w:rsidR="00933F2B" w:rsidRPr="0071275D" w:rsidRDefault="0038109F" w:rsidP="00E77200">
      <w:pPr>
        <w:shd w:val="clear" w:color="auto" w:fill="FFFFFF"/>
        <w:spacing w:afterLines="160" w:after="384" w:line="360" w:lineRule="auto"/>
        <w:jc w:val="both"/>
        <w:outlineLvl w:val="2"/>
        <w:rPr>
          <w:rFonts w:eastAsiaTheme="minorEastAsia"/>
          <w:b/>
          <w:bCs/>
          <w:color w:val="0E2841" w:themeColor="text2"/>
          <w:kern w:val="2"/>
          <w:lang w:eastAsia="ko-KR"/>
          <w14:ligatures w14:val="standardContextual"/>
        </w:rPr>
      </w:pPr>
      <w:r w:rsidRPr="0071275D">
        <w:rPr>
          <w:b/>
          <w:bCs/>
          <w:color w:val="0E2841" w:themeColor="text2"/>
          <w:sz w:val="29"/>
          <w:szCs w:val="29"/>
        </w:rPr>
        <w:t xml:space="preserve">Supplementary Method </w:t>
      </w:r>
      <w:r w:rsidR="005A7165" w:rsidRPr="0071275D">
        <w:rPr>
          <w:b/>
          <w:bCs/>
          <w:color w:val="0E2841" w:themeColor="text2"/>
          <w:sz w:val="29"/>
          <w:szCs w:val="29"/>
        </w:rPr>
        <w:t>S</w:t>
      </w:r>
      <w:r w:rsidRPr="0071275D">
        <w:rPr>
          <w:b/>
          <w:bCs/>
          <w:color w:val="0E2841" w:themeColor="text2"/>
          <w:sz w:val="29"/>
          <w:szCs w:val="29"/>
        </w:rPr>
        <w:t>1</w:t>
      </w:r>
      <w:r w:rsidR="00933F2B" w:rsidRPr="0071275D">
        <w:rPr>
          <w:rFonts w:eastAsiaTheme="minorEastAsia"/>
          <w:b/>
          <w:bCs/>
          <w:color w:val="0E2841" w:themeColor="text2"/>
          <w:kern w:val="2"/>
          <w:lang w:eastAsia="ko-KR"/>
          <w14:ligatures w14:val="standardContextual"/>
        </w:rPr>
        <w:t>. Taxonomy and Fact Commons: Sourcing and Fields</w:t>
      </w:r>
    </w:p>
    <w:p w14:paraId="44F3C15C" w14:textId="77777777" w:rsidR="00C50F49" w:rsidRPr="0071275D" w:rsidRDefault="00C50F49" w:rsidP="00E77200">
      <w:pPr>
        <w:widowControl w:val="0"/>
        <w:autoSpaceDE w:val="0"/>
        <w:autoSpaceDN w:val="0"/>
        <w:spacing w:line="360" w:lineRule="auto"/>
        <w:jc w:val="both"/>
        <w:rPr>
          <w:rFonts w:eastAsiaTheme="minorEastAsia"/>
          <w:color w:val="0E2841" w:themeColor="text2"/>
          <w:sz w:val="22"/>
        </w:rPr>
      </w:pPr>
      <w:bookmarkStart w:id="0" w:name="OLE_LINK1"/>
      <w:r w:rsidRPr="0071275D">
        <w:rPr>
          <w:rFonts w:eastAsiaTheme="minorEastAsia"/>
          <w:b/>
          <w:bCs/>
          <w:color w:val="0E2841" w:themeColor="text2"/>
          <w:sz w:val="22"/>
          <w:lang w:eastAsia="ko-KR"/>
        </w:rPr>
        <w:t>Purpos</w:t>
      </w:r>
      <w:bookmarkEnd w:id="0"/>
      <w:r w:rsidR="002E3A55" w:rsidRPr="0071275D">
        <w:rPr>
          <w:rFonts w:eastAsiaTheme="minorEastAsia"/>
          <w:b/>
          <w:bCs/>
          <w:color w:val="0E2841" w:themeColor="text2"/>
          <w:sz w:val="22"/>
          <w:lang w:eastAsia="ko-KR"/>
        </w:rPr>
        <w:t>e:</w:t>
      </w:r>
      <w:r w:rsidRPr="0071275D">
        <w:rPr>
          <w:rFonts w:hint="eastAsia"/>
          <w:color w:val="0E2841" w:themeColor="text2"/>
          <w:sz w:val="22"/>
        </w:rPr>
        <w:t xml:space="preserve"> </w:t>
      </w:r>
      <w:r w:rsidRPr="0071275D">
        <w:rPr>
          <w:rFonts w:eastAsiaTheme="minorEastAsia"/>
          <w:color w:val="0E2841" w:themeColor="text2"/>
          <w:sz w:val="22"/>
          <w:lang w:eastAsia="ko-KR"/>
        </w:rPr>
        <w:t xml:space="preserve">This study constructed a clinical taxonomy of 32 chief complaints (CCs) and a </w:t>
      </w:r>
      <w:proofErr w:type="gramStart"/>
      <w:r w:rsidRPr="0071275D">
        <w:rPr>
          <w:rFonts w:eastAsiaTheme="minorEastAsia"/>
          <w:color w:val="0E2841" w:themeColor="text2"/>
          <w:sz w:val="22"/>
          <w:lang w:eastAsia="ko-KR"/>
        </w:rPr>
        <w:t>corresponding fact commons</w:t>
      </w:r>
      <w:proofErr w:type="gramEnd"/>
      <w:r w:rsidRPr="0071275D">
        <w:rPr>
          <w:rFonts w:eastAsiaTheme="minorEastAsia"/>
          <w:color w:val="0E2841" w:themeColor="text2"/>
          <w:sz w:val="22"/>
          <w:lang w:eastAsia="ko-KR"/>
        </w:rPr>
        <w:t>, grounded in established Emergency Medical Services (EMS) and Emergency Medical Dispatch (EMD) training and operational standards. This knowledge foundation serves to standardize the conversational context, provide the basis for pre</w:t>
      </w:r>
      <w:r w:rsidR="002E3A55" w:rsidRPr="0071275D">
        <w:rPr>
          <w:rFonts w:eastAsiaTheme="minorEastAsia"/>
          <w:color w:val="0E2841" w:themeColor="text2"/>
          <w:sz w:val="22"/>
          <w:lang w:eastAsia="ko-KR"/>
        </w:rPr>
        <w:t>-</w:t>
      </w:r>
      <w:r w:rsidRPr="0071275D">
        <w:rPr>
          <w:rFonts w:eastAsiaTheme="minorEastAsia"/>
          <w:color w:val="0E2841" w:themeColor="text2"/>
          <w:sz w:val="22"/>
          <w:lang w:eastAsia="ko-KR"/>
        </w:rPr>
        <w:t>arrival instructions, and establish structured retrieval anchors for the system’s workflow.</w:t>
      </w:r>
    </w:p>
    <w:p w14:paraId="564DB073" w14:textId="77777777" w:rsidR="00C50F49" w:rsidRPr="0071275D" w:rsidRDefault="00C50F49" w:rsidP="00E77200">
      <w:pPr>
        <w:widowControl w:val="0"/>
        <w:autoSpaceDE w:val="0"/>
        <w:autoSpaceDN w:val="0"/>
        <w:spacing w:line="360" w:lineRule="auto"/>
        <w:jc w:val="both"/>
        <w:rPr>
          <w:rFonts w:eastAsiaTheme="minorEastAsia"/>
          <w:color w:val="0E2841" w:themeColor="text2"/>
          <w:kern w:val="2"/>
          <w:sz w:val="22"/>
          <w:lang w:eastAsia="ko-KR"/>
          <w14:ligatures w14:val="standardContextual"/>
        </w:rPr>
      </w:pPr>
      <w:r w:rsidRPr="0071275D">
        <w:rPr>
          <w:rFonts w:eastAsiaTheme="minorEastAsia"/>
          <w:b/>
          <w:bCs/>
          <w:color w:val="0E2841" w:themeColor="text2"/>
          <w:kern w:val="2"/>
          <w:sz w:val="22"/>
          <w:lang w:eastAsia="ko-KR"/>
          <w14:ligatures w14:val="standardContextual"/>
        </w:rPr>
        <w:t>Sources and Curation</w:t>
      </w:r>
      <w:r w:rsidRPr="0071275D">
        <w:rPr>
          <w:b/>
          <w:bCs/>
          <w:color w:val="0E2841" w:themeColor="text2"/>
          <w:sz w:val="22"/>
        </w:rPr>
        <w:t>:</w:t>
      </w:r>
      <w:r w:rsidRPr="0071275D">
        <w:rPr>
          <w:rFonts w:eastAsiaTheme="minorEastAsia"/>
          <w:color w:val="0E2841" w:themeColor="text2"/>
          <w:kern w:val="2"/>
          <w:sz w:val="22"/>
          <w:lang w:eastAsia="ko-KR"/>
          <w14:ligatures w14:val="standardContextual"/>
        </w:rPr>
        <w:t xml:space="preserve"> The selection and definition of the 32 CCs were primarily informed by national and state-level EMS training curricula and dispatch protocols, encompassing adult, pediatric, and maternal entries. Terminology and key points were cross-referenced with established textbooks and public guidelines. To ensure adaptability across diverse scenarios, we adopted a curation principle of prioritizing standardized entries from official protocols. Where discrepancies in terminology or procedural order existed between sources, preference was given to expressions with a clearly defined scope of application and evidence grading, while specifying contextual limitations (e.g., industrial vs. residential exposure, single vs. multiple victims) within the relevant fields.</w:t>
      </w:r>
    </w:p>
    <w:p w14:paraId="7D77174C" w14:textId="77777777" w:rsidR="004F0533" w:rsidRPr="0071275D" w:rsidRDefault="004F0533" w:rsidP="00E77200">
      <w:pPr>
        <w:pStyle w:val="p1"/>
        <w:tabs>
          <w:tab w:val="left" w:pos="8046"/>
        </w:tabs>
        <w:spacing w:line="360" w:lineRule="auto"/>
        <w:rPr>
          <w:rFonts w:eastAsiaTheme="minorEastAsia"/>
          <w:color w:val="0E2841" w:themeColor="text2"/>
          <w:kern w:val="2"/>
          <w:sz w:val="22"/>
          <w:lang w:eastAsia="ko-KR"/>
          <w14:ligatures w14:val="standardContextual"/>
        </w:rPr>
      </w:pPr>
      <w:r w:rsidRPr="0071275D">
        <w:rPr>
          <w:rFonts w:eastAsiaTheme="minorEastAsia"/>
          <w:color w:val="0E2841" w:themeColor="text2"/>
          <w:kern w:val="2"/>
          <w:sz w:val="22"/>
          <w:lang w:eastAsia="ko-KR"/>
          <w14:ligatures w14:val="standardContextual"/>
        </w:rPr>
        <w:lastRenderedPageBreak/>
        <w:t>The taxonomy encompasses 32 CCs organized into three broad categories:</w:t>
      </w:r>
      <w:r w:rsidR="00767B1C" w:rsidRPr="0071275D">
        <w:rPr>
          <w:rFonts w:eastAsiaTheme="minorEastAsia"/>
          <w:color w:val="0E2841" w:themeColor="text2"/>
          <w:kern w:val="2"/>
          <w:sz w:val="22"/>
          <w:lang w:eastAsia="ko-KR"/>
          <w14:ligatures w14:val="standardContextual"/>
        </w:rPr>
        <w:tab/>
      </w:r>
    </w:p>
    <w:p w14:paraId="5CC5B18C" w14:textId="77777777" w:rsidR="00DD7DF4" w:rsidRPr="0071275D" w:rsidRDefault="00C50F49" w:rsidP="00E77200">
      <w:pPr>
        <w:numPr>
          <w:ilvl w:val="0"/>
          <w:numId w:val="29"/>
        </w:numPr>
        <w:spacing w:line="360" w:lineRule="auto"/>
        <w:ind w:left="720" w:hanging="360"/>
        <w:jc w:val="both"/>
        <w:rPr>
          <w:rFonts w:eastAsia="SimSun"/>
          <w:bCs/>
          <w:color w:val="0E2841" w:themeColor="text2"/>
          <w:sz w:val="22"/>
          <w:szCs w:val="22"/>
          <w:lang w:val="en"/>
        </w:rPr>
      </w:pPr>
      <w:r w:rsidRPr="0071275D">
        <w:rPr>
          <w:rFonts w:eastAsia="SimSun"/>
          <w:b/>
          <w:color w:val="0E2841" w:themeColor="text2"/>
          <w:sz w:val="22"/>
          <w:szCs w:val="22"/>
          <w:lang w:val="en"/>
        </w:rPr>
        <w:t xml:space="preserve">Traumatic incidents </w:t>
      </w:r>
      <w:r w:rsidR="00514F66" w:rsidRPr="0071275D">
        <w:rPr>
          <w:rFonts w:eastAsia="SimSun"/>
          <w:b/>
          <w:color w:val="0E2841" w:themeColor="text2"/>
          <w:sz w:val="22"/>
          <w:szCs w:val="22"/>
        </w:rPr>
        <w:t>(</w:t>
      </w:r>
      <w:r w:rsidR="004606C6" w:rsidRPr="0071275D">
        <w:rPr>
          <w:rFonts w:eastAsia="SimSun" w:hint="eastAsia"/>
          <w:b/>
          <w:color w:val="0E2841" w:themeColor="text2"/>
          <w:sz w:val="22"/>
          <w:szCs w:val="22"/>
        </w:rPr>
        <w:t>n</w:t>
      </w:r>
      <w:r w:rsidR="004606C6" w:rsidRPr="0071275D">
        <w:rPr>
          <w:rFonts w:eastAsia="SimSun"/>
          <w:b/>
          <w:color w:val="0E2841" w:themeColor="text2"/>
          <w:sz w:val="22"/>
          <w:szCs w:val="22"/>
        </w:rPr>
        <w:t xml:space="preserve"> = </w:t>
      </w:r>
      <w:r w:rsidR="00514F66" w:rsidRPr="0071275D">
        <w:rPr>
          <w:rFonts w:eastAsia="SimSun"/>
          <w:b/>
          <w:color w:val="0E2841" w:themeColor="text2"/>
          <w:sz w:val="22"/>
          <w:szCs w:val="22"/>
        </w:rPr>
        <w:t>11)</w:t>
      </w:r>
      <w:r w:rsidR="002E6AAD" w:rsidRPr="0071275D">
        <w:rPr>
          <w:rFonts w:eastAsia="SimSun"/>
          <w:b/>
          <w:color w:val="0E2841" w:themeColor="text2"/>
          <w:sz w:val="22"/>
          <w:szCs w:val="22"/>
          <w:lang w:val="en"/>
        </w:rPr>
        <w:t xml:space="preserve">: </w:t>
      </w:r>
      <w:r w:rsidR="00514F66" w:rsidRPr="0071275D">
        <w:rPr>
          <w:rFonts w:eastAsia="SimSun" w:hint="eastAsia"/>
          <w:bCs/>
          <w:color w:val="0E2841" w:themeColor="text2"/>
          <w:sz w:val="22"/>
          <w:szCs w:val="22"/>
          <w:lang w:val="en"/>
        </w:rPr>
        <w:t>Animal Bites</w:t>
      </w:r>
      <w:r w:rsidR="00514F66" w:rsidRPr="0071275D">
        <w:rPr>
          <w:rFonts w:eastAsia="SimSun" w:hint="eastAsia"/>
          <w:bCs/>
          <w:color w:val="0E2841" w:themeColor="text2"/>
          <w:sz w:val="22"/>
          <w:szCs w:val="22"/>
          <w:lang w:val="en"/>
        </w:rPr>
        <w:t>；</w:t>
      </w:r>
      <w:r w:rsidR="00514F66" w:rsidRPr="0071275D">
        <w:rPr>
          <w:rFonts w:eastAsia="SimSun" w:hint="eastAsia"/>
          <w:bCs/>
          <w:color w:val="0E2841" w:themeColor="text2"/>
          <w:sz w:val="22"/>
          <w:szCs w:val="22"/>
          <w:lang w:val="en"/>
        </w:rPr>
        <w:t>Assault / Sexual Assault</w:t>
      </w:r>
      <w:r w:rsidR="00514F66" w:rsidRPr="0071275D">
        <w:rPr>
          <w:rFonts w:eastAsia="SimSun" w:hint="eastAsia"/>
          <w:bCs/>
          <w:color w:val="0E2841" w:themeColor="text2"/>
          <w:sz w:val="22"/>
          <w:szCs w:val="22"/>
          <w:lang w:val="en"/>
        </w:rPr>
        <w:t>；</w:t>
      </w:r>
      <w:r w:rsidR="00514F66" w:rsidRPr="0071275D">
        <w:rPr>
          <w:rFonts w:eastAsia="SimSun" w:hint="eastAsia"/>
          <w:bCs/>
          <w:color w:val="0E2841" w:themeColor="text2"/>
          <w:sz w:val="22"/>
          <w:szCs w:val="22"/>
          <w:lang w:val="en"/>
        </w:rPr>
        <w:t>Burns</w:t>
      </w:r>
      <w:r w:rsidR="00514F66" w:rsidRPr="0071275D">
        <w:rPr>
          <w:rFonts w:eastAsia="SimSun" w:hint="eastAsia"/>
          <w:bCs/>
          <w:color w:val="0E2841" w:themeColor="text2"/>
          <w:sz w:val="22"/>
          <w:szCs w:val="22"/>
          <w:lang w:val="en"/>
        </w:rPr>
        <w:t>；</w:t>
      </w:r>
      <w:r w:rsidR="00514F66" w:rsidRPr="0071275D">
        <w:rPr>
          <w:rFonts w:eastAsia="SimSun" w:hint="eastAsia"/>
          <w:bCs/>
          <w:color w:val="0E2841" w:themeColor="text2"/>
          <w:sz w:val="22"/>
          <w:szCs w:val="22"/>
          <w:lang w:val="en"/>
        </w:rPr>
        <w:t>Eye Problems / Injuries</w:t>
      </w:r>
      <w:r w:rsidR="00514F66" w:rsidRPr="0071275D">
        <w:rPr>
          <w:rFonts w:eastAsia="SimSun" w:hint="eastAsia"/>
          <w:bCs/>
          <w:color w:val="0E2841" w:themeColor="text2"/>
          <w:sz w:val="22"/>
          <w:szCs w:val="22"/>
          <w:lang w:val="en"/>
        </w:rPr>
        <w:t>；</w:t>
      </w:r>
      <w:r w:rsidR="00514F66" w:rsidRPr="0071275D">
        <w:rPr>
          <w:rFonts w:eastAsia="SimSun" w:hint="eastAsia"/>
          <w:bCs/>
          <w:color w:val="0E2841" w:themeColor="text2"/>
          <w:sz w:val="22"/>
          <w:szCs w:val="22"/>
          <w:lang w:val="en"/>
        </w:rPr>
        <w:t>Fall Victim</w:t>
      </w:r>
      <w:r w:rsidR="00514F66" w:rsidRPr="0071275D">
        <w:rPr>
          <w:rFonts w:eastAsia="SimSun" w:hint="eastAsia"/>
          <w:bCs/>
          <w:color w:val="0E2841" w:themeColor="text2"/>
          <w:sz w:val="22"/>
          <w:szCs w:val="22"/>
          <w:lang w:val="en"/>
        </w:rPr>
        <w:t>；</w:t>
      </w:r>
      <w:r w:rsidR="00514F66" w:rsidRPr="0071275D">
        <w:rPr>
          <w:rFonts w:eastAsia="SimSun" w:hint="eastAsia"/>
          <w:bCs/>
          <w:color w:val="0E2841" w:themeColor="text2"/>
          <w:sz w:val="22"/>
          <w:szCs w:val="22"/>
          <w:lang w:val="en"/>
        </w:rPr>
        <w:t>Heat / Cold Exposure</w:t>
      </w:r>
      <w:r w:rsidR="00514F66" w:rsidRPr="0071275D">
        <w:rPr>
          <w:rFonts w:eastAsia="SimSun" w:hint="eastAsia"/>
          <w:bCs/>
          <w:color w:val="0E2841" w:themeColor="text2"/>
          <w:sz w:val="22"/>
          <w:szCs w:val="22"/>
          <w:lang w:val="en"/>
        </w:rPr>
        <w:t>；</w:t>
      </w:r>
      <w:r w:rsidR="00514F66" w:rsidRPr="0071275D">
        <w:rPr>
          <w:rFonts w:eastAsia="SimSun" w:hint="eastAsia"/>
          <w:bCs/>
          <w:color w:val="0E2841" w:themeColor="text2"/>
          <w:sz w:val="22"/>
          <w:szCs w:val="22"/>
          <w:lang w:val="en"/>
        </w:rPr>
        <w:t>Bleeding</w:t>
      </w:r>
      <w:r w:rsidR="00514F66" w:rsidRPr="0071275D">
        <w:rPr>
          <w:rFonts w:eastAsia="SimSun" w:hint="eastAsia"/>
          <w:bCs/>
          <w:color w:val="0E2841" w:themeColor="text2"/>
          <w:sz w:val="22"/>
          <w:szCs w:val="22"/>
          <w:lang w:val="en"/>
        </w:rPr>
        <w:t>；</w:t>
      </w:r>
      <w:r w:rsidR="00514F66" w:rsidRPr="0071275D">
        <w:rPr>
          <w:rFonts w:eastAsia="SimSun" w:hint="eastAsia"/>
          <w:bCs/>
          <w:color w:val="0E2841" w:themeColor="text2"/>
          <w:sz w:val="22"/>
          <w:szCs w:val="22"/>
          <w:lang w:val="en"/>
        </w:rPr>
        <w:t>Industrial Accidents</w:t>
      </w:r>
      <w:r w:rsidR="00514F66" w:rsidRPr="0071275D">
        <w:rPr>
          <w:rFonts w:eastAsia="SimSun" w:hint="eastAsia"/>
          <w:bCs/>
          <w:color w:val="0E2841" w:themeColor="text2"/>
          <w:sz w:val="22"/>
          <w:szCs w:val="22"/>
          <w:lang w:val="en"/>
        </w:rPr>
        <w:t>；</w:t>
      </w:r>
      <w:r w:rsidR="00514F66" w:rsidRPr="0071275D">
        <w:rPr>
          <w:rFonts w:eastAsia="SimSun" w:hint="eastAsia"/>
          <w:bCs/>
          <w:color w:val="0E2841" w:themeColor="text2"/>
          <w:sz w:val="22"/>
          <w:szCs w:val="22"/>
          <w:lang w:val="en"/>
        </w:rPr>
        <w:t>Stabbing / Gunshot Victim</w:t>
      </w:r>
      <w:r w:rsidR="00514F66" w:rsidRPr="0071275D">
        <w:rPr>
          <w:rFonts w:eastAsia="SimSun" w:hint="eastAsia"/>
          <w:bCs/>
          <w:color w:val="0E2841" w:themeColor="text2"/>
          <w:sz w:val="22"/>
          <w:szCs w:val="22"/>
          <w:lang w:val="en"/>
        </w:rPr>
        <w:t>；</w:t>
      </w:r>
      <w:r w:rsidR="00514F66" w:rsidRPr="0071275D">
        <w:rPr>
          <w:rFonts w:eastAsia="SimSun" w:hint="eastAsia"/>
          <w:bCs/>
          <w:color w:val="0E2841" w:themeColor="text2"/>
          <w:sz w:val="22"/>
          <w:szCs w:val="22"/>
          <w:lang w:val="en"/>
        </w:rPr>
        <w:t>Traumatic Injuries</w:t>
      </w:r>
      <w:r w:rsidR="00514F66" w:rsidRPr="0071275D">
        <w:rPr>
          <w:rFonts w:eastAsia="SimSun" w:hint="eastAsia"/>
          <w:bCs/>
          <w:color w:val="0E2841" w:themeColor="text2"/>
          <w:sz w:val="22"/>
          <w:szCs w:val="22"/>
          <w:lang w:val="en"/>
        </w:rPr>
        <w:t>；</w:t>
      </w:r>
      <w:r w:rsidR="00514F66" w:rsidRPr="0071275D">
        <w:rPr>
          <w:rFonts w:eastAsia="SimSun" w:hint="eastAsia"/>
          <w:bCs/>
          <w:color w:val="0E2841" w:themeColor="text2"/>
          <w:sz w:val="22"/>
          <w:szCs w:val="22"/>
          <w:lang w:val="en"/>
        </w:rPr>
        <w:t>Vehicle-related Injuries</w:t>
      </w:r>
      <w:r w:rsidR="005C4CC5" w:rsidRPr="0071275D">
        <w:rPr>
          <w:rFonts w:eastAsia="SimSun"/>
          <w:bCs/>
          <w:color w:val="0E2841" w:themeColor="text2"/>
          <w:sz w:val="22"/>
          <w:szCs w:val="22"/>
          <w:lang w:val="en"/>
        </w:rPr>
        <w:t>.</w:t>
      </w:r>
    </w:p>
    <w:p w14:paraId="27393A20" w14:textId="77777777" w:rsidR="00DD7DF4" w:rsidRPr="0071275D" w:rsidRDefault="00C50F49" w:rsidP="00E77200">
      <w:pPr>
        <w:numPr>
          <w:ilvl w:val="0"/>
          <w:numId w:val="29"/>
        </w:numPr>
        <w:spacing w:line="360" w:lineRule="auto"/>
        <w:ind w:left="720" w:hanging="360"/>
        <w:jc w:val="both"/>
        <w:rPr>
          <w:rFonts w:eastAsia="SimSun"/>
          <w:bCs/>
          <w:color w:val="0E2841" w:themeColor="text2"/>
          <w:sz w:val="22"/>
          <w:szCs w:val="22"/>
          <w:lang w:val="en"/>
        </w:rPr>
      </w:pPr>
      <w:r w:rsidRPr="0071275D">
        <w:rPr>
          <w:rFonts w:eastAsia="SimSun"/>
          <w:bCs/>
          <w:color w:val="0E2841" w:themeColor="text2"/>
          <w:sz w:val="22"/>
          <w:szCs w:val="22"/>
          <w:lang w:val="en"/>
        </w:rPr>
        <w:t xml:space="preserve"> </w:t>
      </w:r>
      <w:r w:rsidRPr="0071275D">
        <w:rPr>
          <w:rFonts w:eastAsia="SimSun"/>
          <w:b/>
          <w:color w:val="0E2841" w:themeColor="text2"/>
          <w:sz w:val="22"/>
          <w:szCs w:val="22"/>
          <w:lang w:val="en"/>
        </w:rPr>
        <w:t xml:space="preserve">Individual </w:t>
      </w:r>
      <w:r w:rsidR="00F95B74" w:rsidRPr="0071275D">
        <w:rPr>
          <w:rFonts w:eastAsia="SimSun"/>
          <w:b/>
          <w:color w:val="0E2841" w:themeColor="text2"/>
          <w:sz w:val="22"/>
          <w:szCs w:val="22"/>
          <w:lang w:val="en"/>
        </w:rPr>
        <w:t>CC</w:t>
      </w:r>
      <w:r w:rsidRPr="0071275D">
        <w:rPr>
          <w:rFonts w:eastAsia="SimSun"/>
          <w:b/>
          <w:color w:val="0E2841" w:themeColor="text2"/>
          <w:sz w:val="22"/>
          <w:szCs w:val="22"/>
          <w:lang w:val="en"/>
        </w:rPr>
        <w:t>s</w:t>
      </w:r>
      <w:r w:rsidR="002E6AAD" w:rsidRPr="0071275D">
        <w:rPr>
          <w:rFonts w:eastAsia="SimSun"/>
          <w:b/>
          <w:color w:val="0E2841" w:themeColor="text2"/>
          <w:sz w:val="22"/>
          <w:szCs w:val="22"/>
          <w:lang w:val="en"/>
        </w:rPr>
        <w:t xml:space="preserve"> (</w:t>
      </w:r>
      <w:r w:rsidR="004606C6" w:rsidRPr="0071275D">
        <w:rPr>
          <w:rFonts w:eastAsia="SimSun"/>
          <w:b/>
          <w:color w:val="0E2841" w:themeColor="text2"/>
          <w:sz w:val="22"/>
          <w:szCs w:val="22"/>
          <w:lang w:val="en"/>
        </w:rPr>
        <w:t xml:space="preserve">n = </w:t>
      </w:r>
      <w:r w:rsidR="002E6AAD" w:rsidRPr="0071275D">
        <w:rPr>
          <w:rFonts w:eastAsia="SimSun"/>
          <w:b/>
          <w:color w:val="0E2841" w:themeColor="text2"/>
          <w:sz w:val="22"/>
          <w:szCs w:val="22"/>
          <w:lang w:val="en"/>
        </w:rPr>
        <w:t>14):</w:t>
      </w:r>
      <w:r w:rsidR="002E6AAD" w:rsidRPr="0071275D">
        <w:rPr>
          <w:rFonts w:eastAsia="SimSun"/>
          <w:bCs/>
          <w:color w:val="0E2841" w:themeColor="text2"/>
          <w:sz w:val="22"/>
          <w:szCs w:val="22"/>
          <w:lang w:val="en"/>
        </w:rPr>
        <w:t xml:space="preserve"> </w:t>
      </w:r>
      <w:r w:rsidR="002E6AAD" w:rsidRPr="0071275D">
        <w:rPr>
          <w:rFonts w:eastAsia="SimSun" w:hint="eastAsia"/>
          <w:bCs/>
          <w:color w:val="0E2841" w:themeColor="text2"/>
          <w:sz w:val="22"/>
          <w:szCs w:val="22"/>
          <w:lang w:val="en"/>
        </w:rPr>
        <w:t>Abdominal Pain</w:t>
      </w:r>
      <w:r w:rsidR="002E6AAD" w:rsidRPr="0071275D">
        <w:rPr>
          <w:rFonts w:eastAsia="SimSun" w:hint="eastAsia"/>
          <w:bCs/>
          <w:color w:val="0E2841" w:themeColor="text2"/>
          <w:sz w:val="22"/>
          <w:szCs w:val="22"/>
          <w:lang w:val="en"/>
        </w:rPr>
        <w:t>；</w:t>
      </w:r>
      <w:r w:rsidR="002E6AAD" w:rsidRPr="0071275D">
        <w:rPr>
          <w:rFonts w:eastAsia="SimSun" w:hint="eastAsia"/>
          <w:bCs/>
          <w:color w:val="0E2841" w:themeColor="text2"/>
          <w:sz w:val="22"/>
          <w:szCs w:val="22"/>
          <w:lang w:val="en"/>
        </w:rPr>
        <w:t>Allergies / Stings</w:t>
      </w:r>
      <w:r w:rsidR="002E6AAD" w:rsidRPr="0071275D">
        <w:rPr>
          <w:rFonts w:eastAsia="SimSun" w:hint="eastAsia"/>
          <w:bCs/>
          <w:color w:val="0E2841" w:themeColor="text2"/>
          <w:sz w:val="22"/>
          <w:szCs w:val="22"/>
          <w:lang w:val="en"/>
        </w:rPr>
        <w:t>；</w:t>
      </w:r>
      <w:r w:rsidR="002E6AAD" w:rsidRPr="0071275D">
        <w:rPr>
          <w:rFonts w:eastAsia="SimSun" w:hint="eastAsia"/>
          <w:bCs/>
          <w:color w:val="0E2841" w:themeColor="text2"/>
          <w:sz w:val="22"/>
          <w:szCs w:val="22"/>
          <w:lang w:val="en"/>
        </w:rPr>
        <w:t>Back Pain</w:t>
      </w:r>
      <w:r w:rsidR="002E6AAD" w:rsidRPr="0071275D">
        <w:rPr>
          <w:rFonts w:eastAsia="SimSun" w:hint="eastAsia"/>
          <w:bCs/>
          <w:color w:val="0E2841" w:themeColor="text2"/>
          <w:sz w:val="22"/>
          <w:szCs w:val="22"/>
          <w:lang w:val="en"/>
        </w:rPr>
        <w:t>；</w:t>
      </w:r>
      <w:r w:rsidR="002E6AAD" w:rsidRPr="0071275D">
        <w:rPr>
          <w:rFonts w:eastAsia="SimSun" w:hint="eastAsia"/>
          <w:bCs/>
          <w:color w:val="0E2841" w:themeColor="text2"/>
          <w:sz w:val="22"/>
          <w:szCs w:val="22"/>
          <w:lang w:val="en"/>
        </w:rPr>
        <w:t>Breathing Problems</w:t>
      </w:r>
      <w:r w:rsidR="002E6AAD" w:rsidRPr="0071275D">
        <w:rPr>
          <w:rFonts w:eastAsia="SimSun" w:hint="eastAsia"/>
          <w:bCs/>
          <w:color w:val="0E2841" w:themeColor="text2"/>
          <w:sz w:val="22"/>
          <w:szCs w:val="22"/>
          <w:lang w:val="en"/>
        </w:rPr>
        <w:t>；</w:t>
      </w:r>
      <w:r w:rsidR="002E6AAD" w:rsidRPr="0071275D">
        <w:rPr>
          <w:rFonts w:eastAsia="SimSun" w:hint="eastAsia"/>
          <w:bCs/>
          <w:color w:val="0E2841" w:themeColor="text2"/>
          <w:sz w:val="22"/>
          <w:szCs w:val="22"/>
          <w:lang w:val="en"/>
        </w:rPr>
        <w:t>Chest Pain</w:t>
      </w:r>
      <w:r w:rsidR="002E6AAD" w:rsidRPr="0071275D">
        <w:rPr>
          <w:rFonts w:eastAsia="SimSun" w:hint="eastAsia"/>
          <w:bCs/>
          <w:color w:val="0E2841" w:themeColor="text2"/>
          <w:sz w:val="22"/>
          <w:szCs w:val="22"/>
          <w:lang w:val="en"/>
        </w:rPr>
        <w:t>；</w:t>
      </w:r>
      <w:r w:rsidR="002E6AAD" w:rsidRPr="0071275D">
        <w:rPr>
          <w:rFonts w:eastAsia="SimSun" w:hint="eastAsia"/>
          <w:bCs/>
          <w:color w:val="0E2841" w:themeColor="text2"/>
          <w:sz w:val="22"/>
          <w:szCs w:val="22"/>
          <w:lang w:val="en"/>
        </w:rPr>
        <w:t>Convulsion / Seizure</w:t>
      </w:r>
      <w:r w:rsidR="002E6AAD" w:rsidRPr="0071275D">
        <w:rPr>
          <w:rFonts w:eastAsia="SimSun" w:hint="eastAsia"/>
          <w:bCs/>
          <w:color w:val="0E2841" w:themeColor="text2"/>
          <w:sz w:val="22"/>
          <w:szCs w:val="22"/>
          <w:lang w:val="en"/>
        </w:rPr>
        <w:t>；</w:t>
      </w:r>
      <w:r w:rsidR="002E6AAD" w:rsidRPr="0071275D">
        <w:rPr>
          <w:rFonts w:eastAsia="SimSun" w:hint="eastAsia"/>
          <w:bCs/>
          <w:color w:val="0E2841" w:themeColor="text2"/>
          <w:sz w:val="22"/>
          <w:szCs w:val="22"/>
          <w:lang w:val="en"/>
        </w:rPr>
        <w:t>Diabetic Problems</w:t>
      </w:r>
      <w:r w:rsidR="002E6AAD" w:rsidRPr="0071275D">
        <w:rPr>
          <w:rFonts w:eastAsia="SimSun" w:hint="eastAsia"/>
          <w:bCs/>
          <w:color w:val="0E2841" w:themeColor="text2"/>
          <w:sz w:val="22"/>
          <w:szCs w:val="22"/>
          <w:lang w:val="en"/>
        </w:rPr>
        <w:t>；</w:t>
      </w:r>
      <w:r w:rsidR="002E6AAD" w:rsidRPr="0071275D">
        <w:rPr>
          <w:rFonts w:eastAsia="SimSun" w:hint="eastAsia"/>
          <w:bCs/>
          <w:color w:val="0E2841" w:themeColor="text2"/>
          <w:sz w:val="22"/>
          <w:szCs w:val="22"/>
          <w:lang w:val="en"/>
        </w:rPr>
        <w:t>Headache</w:t>
      </w:r>
      <w:r w:rsidR="002E6AAD" w:rsidRPr="0071275D">
        <w:rPr>
          <w:rFonts w:eastAsia="SimSun" w:hint="eastAsia"/>
          <w:bCs/>
          <w:color w:val="0E2841" w:themeColor="text2"/>
          <w:sz w:val="22"/>
          <w:szCs w:val="22"/>
          <w:lang w:val="en"/>
        </w:rPr>
        <w:t>；</w:t>
      </w:r>
      <w:r w:rsidR="002E6AAD" w:rsidRPr="0071275D">
        <w:rPr>
          <w:rFonts w:eastAsia="SimSun" w:hint="eastAsia"/>
          <w:bCs/>
          <w:color w:val="0E2841" w:themeColor="text2"/>
          <w:sz w:val="22"/>
          <w:szCs w:val="22"/>
          <w:lang w:val="en"/>
        </w:rPr>
        <w:t>Heart Problems</w:t>
      </w:r>
      <w:r w:rsidR="002E6AAD" w:rsidRPr="0071275D">
        <w:rPr>
          <w:rFonts w:eastAsia="SimSun" w:hint="eastAsia"/>
          <w:bCs/>
          <w:color w:val="0E2841" w:themeColor="text2"/>
          <w:sz w:val="22"/>
          <w:szCs w:val="22"/>
          <w:lang w:val="en"/>
        </w:rPr>
        <w:t>；</w:t>
      </w:r>
      <w:r w:rsidR="002E6AAD" w:rsidRPr="0071275D">
        <w:rPr>
          <w:rFonts w:eastAsia="SimSun" w:hint="eastAsia"/>
          <w:bCs/>
          <w:color w:val="0E2841" w:themeColor="text2"/>
          <w:sz w:val="22"/>
          <w:szCs w:val="22"/>
          <w:lang w:val="en"/>
        </w:rPr>
        <w:t>Ingestions / Poisons / Overdose</w:t>
      </w:r>
      <w:r w:rsidR="002E6AAD" w:rsidRPr="0071275D">
        <w:rPr>
          <w:rFonts w:eastAsia="SimSun" w:hint="eastAsia"/>
          <w:bCs/>
          <w:color w:val="0E2841" w:themeColor="text2"/>
          <w:sz w:val="22"/>
          <w:szCs w:val="22"/>
          <w:lang w:val="en"/>
        </w:rPr>
        <w:t>；</w:t>
      </w:r>
      <w:r w:rsidR="002E6AAD" w:rsidRPr="0071275D">
        <w:rPr>
          <w:rFonts w:eastAsia="SimSun" w:hint="eastAsia"/>
          <w:bCs/>
          <w:color w:val="0E2841" w:themeColor="text2"/>
          <w:sz w:val="22"/>
          <w:szCs w:val="22"/>
          <w:lang w:val="en"/>
        </w:rPr>
        <w:t>Psychiatric / Behavioral</w:t>
      </w:r>
      <w:r w:rsidR="002E6AAD" w:rsidRPr="0071275D">
        <w:rPr>
          <w:rFonts w:eastAsia="SimSun" w:hint="eastAsia"/>
          <w:bCs/>
          <w:color w:val="0E2841" w:themeColor="text2"/>
          <w:sz w:val="22"/>
          <w:szCs w:val="22"/>
          <w:lang w:val="en"/>
        </w:rPr>
        <w:t>；</w:t>
      </w:r>
      <w:r w:rsidR="002E6AAD" w:rsidRPr="0071275D">
        <w:rPr>
          <w:rFonts w:eastAsia="SimSun" w:hint="eastAsia"/>
          <w:bCs/>
          <w:color w:val="0E2841" w:themeColor="text2"/>
          <w:sz w:val="22"/>
          <w:szCs w:val="22"/>
          <w:lang w:val="en"/>
        </w:rPr>
        <w:t>Sick Person</w:t>
      </w:r>
      <w:r w:rsidR="002E6AAD" w:rsidRPr="0071275D">
        <w:rPr>
          <w:rFonts w:eastAsia="SimSun" w:hint="eastAsia"/>
          <w:bCs/>
          <w:color w:val="0E2841" w:themeColor="text2"/>
          <w:sz w:val="22"/>
          <w:szCs w:val="22"/>
          <w:lang w:val="en"/>
        </w:rPr>
        <w:t>；</w:t>
      </w:r>
      <w:r w:rsidR="002E6AAD" w:rsidRPr="0071275D">
        <w:rPr>
          <w:rFonts w:eastAsia="SimSun" w:hint="eastAsia"/>
          <w:bCs/>
          <w:color w:val="0E2841" w:themeColor="text2"/>
          <w:sz w:val="22"/>
          <w:szCs w:val="22"/>
          <w:lang w:val="en"/>
        </w:rPr>
        <w:t>Stroke / CVA</w:t>
      </w:r>
      <w:r w:rsidR="002E6AAD" w:rsidRPr="0071275D">
        <w:rPr>
          <w:rFonts w:eastAsia="SimSun" w:hint="eastAsia"/>
          <w:bCs/>
          <w:color w:val="0E2841" w:themeColor="text2"/>
          <w:sz w:val="22"/>
          <w:szCs w:val="22"/>
          <w:lang w:val="en"/>
        </w:rPr>
        <w:t>；</w:t>
      </w:r>
      <w:r w:rsidR="002E6AAD" w:rsidRPr="0071275D">
        <w:rPr>
          <w:rFonts w:eastAsia="SimSun" w:hint="eastAsia"/>
          <w:bCs/>
          <w:color w:val="0E2841" w:themeColor="text2"/>
          <w:sz w:val="22"/>
          <w:szCs w:val="22"/>
          <w:lang w:val="en"/>
        </w:rPr>
        <w:t>Unknown Problem / Man Down</w:t>
      </w:r>
      <w:r w:rsidR="002E6AAD" w:rsidRPr="0071275D">
        <w:rPr>
          <w:rFonts w:eastAsia="SimSun"/>
          <w:bCs/>
          <w:color w:val="0E2841" w:themeColor="text2"/>
          <w:sz w:val="22"/>
          <w:szCs w:val="22"/>
          <w:lang w:val="en"/>
        </w:rPr>
        <w:t>.</w:t>
      </w:r>
    </w:p>
    <w:p w14:paraId="5977B78A" w14:textId="77777777" w:rsidR="00C50F49" w:rsidRPr="0071275D" w:rsidRDefault="00C50F49" w:rsidP="00E77200">
      <w:pPr>
        <w:numPr>
          <w:ilvl w:val="0"/>
          <w:numId w:val="29"/>
        </w:numPr>
        <w:spacing w:line="360" w:lineRule="auto"/>
        <w:ind w:left="720" w:hanging="360"/>
        <w:jc w:val="both"/>
        <w:rPr>
          <w:rFonts w:eastAsia="SimSun"/>
          <w:b/>
          <w:color w:val="0E2841" w:themeColor="text2"/>
          <w:sz w:val="22"/>
          <w:szCs w:val="22"/>
          <w:lang w:val="en"/>
        </w:rPr>
      </w:pPr>
      <w:r w:rsidRPr="0071275D">
        <w:rPr>
          <w:rFonts w:eastAsia="SimSun"/>
          <w:b/>
          <w:color w:val="0E2841" w:themeColor="text2"/>
          <w:sz w:val="22"/>
          <w:szCs w:val="22"/>
          <w:lang w:val="en"/>
        </w:rPr>
        <w:t xml:space="preserve">Time/life-critical events </w:t>
      </w:r>
      <w:r w:rsidR="002E6AAD" w:rsidRPr="0071275D">
        <w:rPr>
          <w:rFonts w:eastAsia="SimSun"/>
          <w:b/>
          <w:color w:val="0E2841" w:themeColor="text2"/>
          <w:sz w:val="22"/>
          <w:szCs w:val="22"/>
          <w:lang w:val="en"/>
        </w:rPr>
        <w:t>(</w:t>
      </w:r>
      <w:r w:rsidR="004606C6" w:rsidRPr="0071275D">
        <w:rPr>
          <w:rFonts w:eastAsia="SimSun"/>
          <w:b/>
          <w:color w:val="0E2841" w:themeColor="text2"/>
          <w:sz w:val="22"/>
          <w:szCs w:val="22"/>
          <w:lang w:val="en"/>
        </w:rPr>
        <w:t xml:space="preserve">n = </w:t>
      </w:r>
      <w:r w:rsidR="002E6AAD" w:rsidRPr="0071275D">
        <w:rPr>
          <w:rFonts w:eastAsia="SimSun"/>
          <w:b/>
          <w:color w:val="0E2841" w:themeColor="text2"/>
          <w:sz w:val="22"/>
          <w:szCs w:val="22"/>
          <w:lang w:val="en"/>
        </w:rPr>
        <w:t xml:space="preserve">7): </w:t>
      </w:r>
      <w:r w:rsidR="002E6AAD" w:rsidRPr="0071275D">
        <w:rPr>
          <w:rFonts w:eastAsia="SimSun" w:hint="eastAsia"/>
          <w:bCs/>
          <w:color w:val="0E2841" w:themeColor="text2"/>
          <w:sz w:val="22"/>
          <w:szCs w:val="22"/>
          <w:lang w:val="en"/>
        </w:rPr>
        <w:t>CO / Inhalation / HAZMAT</w:t>
      </w:r>
      <w:r w:rsidR="002E6AAD" w:rsidRPr="0071275D">
        <w:rPr>
          <w:rFonts w:eastAsia="SimSun" w:hint="eastAsia"/>
          <w:bCs/>
          <w:color w:val="0E2841" w:themeColor="text2"/>
          <w:sz w:val="22"/>
          <w:szCs w:val="22"/>
          <w:lang w:val="en"/>
        </w:rPr>
        <w:t>；</w:t>
      </w:r>
      <w:r w:rsidR="002E6AAD" w:rsidRPr="0071275D">
        <w:rPr>
          <w:rFonts w:eastAsia="SimSun" w:hint="eastAsia"/>
          <w:bCs/>
          <w:color w:val="0E2841" w:themeColor="text2"/>
          <w:sz w:val="22"/>
          <w:szCs w:val="22"/>
          <w:lang w:val="en"/>
        </w:rPr>
        <w:t>Cardiac Arrest</w:t>
      </w:r>
      <w:r w:rsidR="002E6AAD" w:rsidRPr="0071275D">
        <w:rPr>
          <w:rFonts w:eastAsia="SimSun" w:hint="eastAsia"/>
          <w:bCs/>
          <w:color w:val="0E2841" w:themeColor="text2"/>
          <w:sz w:val="22"/>
          <w:szCs w:val="22"/>
          <w:lang w:val="en"/>
        </w:rPr>
        <w:t>；</w:t>
      </w:r>
      <w:r w:rsidR="002E6AAD" w:rsidRPr="0071275D">
        <w:rPr>
          <w:rFonts w:eastAsia="SimSun" w:hint="eastAsia"/>
          <w:bCs/>
          <w:color w:val="0E2841" w:themeColor="text2"/>
          <w:sz w:val="22"/>
          <w:szCs w:val="22"/>
          <w:lang w:val="en"/>
        </w:rPr>
        <w:t>Choking</w:t>
      </w:r>
      <w:r w:rsidR="002E6AAD" w:rsidRPr="0071275D">
        <w:rPr>
          <w:rFonts w:eastAsia="SimSun" w:hint="eastAsia"/>
          <w:bCs/>
          <w:color w:val="0E2841" w:themeColor="text2"/>
          <w:sz w:val="22"/>
          <w:szCs w:val="22"/>
          <w:lang w:val="en"/>
        </w:rPr>
        <w:t>；</w:t>
      </w:r>
      <w:r w:rsidR="002E6AAD" w:rsidRPr="0071275D">
        <w:rPr>
          <w:rFonts w:eastAsia="SimSun" w:hint="eastAsia"/>
          <w:bCs/>
          <w:color w:val="0E2841" w:themeColor="text2"/>
          <w:sz w:val="22"/>
          <w:szCs w:val="22"/>
          <w:lang w:val="en"/>
        </w:rPr>
        <w:t>Drowning</w:t>
      </w:r>
      <w:r w:rsidR="002E6AAD" w:rsidRPr="0071275D">
        <w:rPr>
          <w:rFonts w:eastAsia="SimSun" w:hint="eastAsia"/>
          <w:bCs/>
          <w:color w:val="0E2841" w:themeColor="text2"/>
          <w:sz w:val="22"/>
          <w:szCs w:val="22"/>
          <w:lang w:val="en"/>
        </w:rPr>
        <w:t>；</w:t>
      </w:r>
      <w:r w:rsidR="002E6AAD" w:rsidRPr="0071275D">
        <w:rPr>
          <w:rFonts w:eastAsia="SimSun" w:hint="eastAsia"/>
          <w:bCs/>
          <w:color w:val="0E2841" w:themeColor="text2"/>
          <w:sz w:val="22"/>
          <w:szCs w:val="22"/>
          <w:lang w:val="en"/>
        </w:rPr>
        <w:t>Electrocution</w:t>
      </w:r>
      <w:r w:rsidR="002E6AAD" w:rsidRPr="0071275D">
        <w:rPr>
          <w:rFonts w:eastAsia="SimSun" w:hint="eastAsia"/>
          <w:bCs/>
          <w:color w:val="0E2841" w:themeColor="text2"/>
          <w:sz w:val="22"/>
          <w:szCs w:val="22"/>
          <w:lang w:val="en"/>
        </w:rPr>
        <w:t>；</w:t>
      </w:r>
      <w:r w:rsidR="002E6AAD" w:rsidRPr="0071275D">
        <w:rPr>
          <w:rFonts w:eastAsia="SimSun" w:hint="eastAsia"/>
          <w:bCs/>
          <w:color w:val="0E2841" w:themeColor="text2"/>
          <w:sz w:val="22"/>
          <w:szCs w:val="22"/>
          <w:lang w:val="en"/>
        </w:rPr>
        <w:t>Pregnancy / Childbirth</w:t>
      </w:r>
      <w:r w:rsidR="002E6AAD" w:rsidRPr="0071275D">
        <w:rPr>
          <w:rFonts w:eastAsia="SimSun" w:hint="eastAsia"/>
          <w:bCs/>
          <w:color w:val="0E2841" w:themeColor="text2"/>
          <w:sz w:val="22"/>
          <w:szCs w:val="22"/>
          <w:lang w:val="en"/>
        </w:rPr>
        <w:t>；</w:t>
      </w:r>
      <w:r w:rsidR="002E6AAD" w:rsidRPr="0071275D">
        <w:rPr>
          <w:rFonts w:eastAsia="SimSun" w:hint="eastAsia"/>
          <w:bCs/>
          <w:color w:val="0E2841" w:themeColor="text2"/>
          <w:sz w:val="22"/>
          <w:szCs w:val="22"/>
          <w:lang w:val="en"/>
        </w:rPr>
        <w:t>Unconscious / Fainting</w:t>
      </w:r>
      <w:r w:rsidR="002E6AAD" w:rsidRPr="0071275D">
        <w:rPr>
          <w:rFonts w:eastAsia="SimSun"/>
          <w:bCs/>
          <w:color w:val="0E2841" w:themeColor="text2"/>
          <w:sz w:val="22"/>
          <w:szCs w:val="22"/>
          <w:lang w:val="en"/>
        </w:rPr>
        <w:t>.</w:t>
      </w:r>
    </w:p>
    <w:p w14:paraId="60C901C5" w14:textId="77777777" w:rsidR="00D84DB3" w:rsidRPr="0071275D" w:rsidRDefault="00D84DB3" w:rsidP="00E77200">
      <w:pPr>
        <w:widowControl w:val="0"/>
        <w:autoSpaceDE w:val="0"/>
        <w:autoSpaceDN w:val="0"/>
        <w:spacing w:line="360" w:lineRule="auto"/>
        <w:rPr>
          <w:rFonts w:eastAsiaTheme="minorEastAsia"/>
          <w:color w:val="0E2841" w:themeColor="text2"/>
          <w:kern w:val="2"/>
          <w:sz w:val="22"/>
          <w14:ligatures w14:val="standardContextual"/>
        </w:rPr>
      </w:pPr>
    </w:p>
    <w:p w14:paraId="1A55DE33" w14:textId="77777777" w:rsidR="00C50F49" w:rsidRPr="0071275D" w:rsidRDefault="00C50F49" w:rsidP="00E77200">
      <w:pPr>
        <w:widowControl w:val="0"/>
        <w:autoSpaceDE w:val="0"/>
        <w:autoSpaceDN w:val="0"/>
        <w:spacing w:line="360" w:lineRule="auto"/>
        <w:jc w:val="both"/>
        <w:rPr>
          <w:rFonts w:eastAsiaTheme="minorEastAsia"/>
          <w:color w:val="0E2841" w:themeColor="text2"/>
          <w:kern w:val="2"/>
          <w:sz w:val="22"/>
          <w:lang w:eastAsia="ko-KR"/>
          <w14:ligatures w14:val="standardContextual"/>
        </w:rPr>
      </w:pPr>
      <w:r w:rsidRPr="0071275D">
        <w:rPr>
          <w:rFonts w:eastAsiaTheme="minorEastAsia"/>
          <w:b/>
          <w:bCs/>
          <w:color w:val="0E2841" w:themeColor="text2"/>
          <w:kern w:val="2"/>
          <w:sz w:val="22"/>
          <w:lang w:eastAsia="ko-KR"/>
          <w14:ligatures w14:val="standardContextual"/>
        </w:rPr>
        <w:t>Field Schema (per CC)</w:t>
      </w:r>
      <w:r w:rsidRPr="0071275D">
        <w:rPr>
          <w:b/>
          <w:bCs/>
          <w:color w:val="0E2841" w:themeColor="text2"/>
          <w:sz w:val="22"/>
          <w:lang w:eastAsia="ko-KR"/>
        </w:rPr>
        <w:t>:</w:t>
      </w:r>
      <w:r w:rsidRPr="0071275D">
        <w:rPr>
          <w:rFonts w:eastAsiaTheme="minorEastAsia"/>
          <w:color w:val="0E2841" w:themeColor="text2"/>
          <w:kern w:val="2"/>
          <w:sz w:val="22"/>
          <w:lang w:eastAsia="ko-KR"/>
          <w14:ligatures w14:val="standardContextual"/>
        </w:rPr>
        <w:t xml:space="preserve"> Each CC is structured with a uniform field schema:</w:t>
      </w:r>
    </w:p>
    <w:p w14:paraId="6B3A1920" w14:textId="77777777" w:rsidR="00C50F49" w:rsidRPr="0071275D" w:rsidRDefault="00C50F49" w:rsidP="00E77200">
      <w:pPr>
        <w:numPr>
          <w:ilvl w:val="0"/>
          <w:numId w:val="30"/>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Background &amp; Key Identifiers:</w:t>
      </w:r>
      <w:r w:rsidRPr="0071275D">
        <w:rPr>
          <w:rFonts w:eastAsia="SimSun"/>
          <w:bCs/>
          <w:color w:val="0E2841" w:themeColor="text2"/>
          <w:sz w:val="22"/>
          <w:szCs w:val="22"/>
          <w:lang w:val="en"/>
        </w:rPr>
        <w:t> Core pathophysiology and diagnostic clues, including common differential scenarios.</w:t>
      </w:r>
    </w:p>
    <w:p w14:paraId="2EE2CF38" w14:textId="77777777" w:rsidR="00C50F49" w:rsidRPr="0071275D" w:rsidRDefault="00C50F49" w:rsidP="00E77200">
      <w:pPr>
        <w:numPr>
          <w:ilvl w:val="0"/>
          <w:numId w:val="30"/>
        </w:numPr>
        <w:spacing w:line="360" w:lineRule="auto"/>
        <w:jc w:val="both"/>
        <w:rPr>
          <w:rFonts w:eastAsia="SimSun"/>
          <w:b/>
          <w:color w:val="0E2841" w:themeColor="text2"/>
          <w:sz w:val="22"/>
          <w:szCs w:val="22"/>
          <w:lang w:val="en"/>
        </w:rPr>
      </w:pPr>
      <w:r w:rsidRPr="0071275D">
        <w:rPr>
          <w:rFonts w:eastAsia="SimSun"/>
          <w:b/>
          <w:color w:val="0E2841" w:themeColor="text2"/>
          <w:sz w:val="22"/>
          <w:szCs w:val="22"/>
          <w:lang w:val="en"/>
        </w:rPr>
        <w:t>Common Causes / Scene Patterns: </w:t>
      </w:r>
      <w:r w:rsidRPr="0071275D">
        <w:rPr>
          <w:rFonts w:eastAsia="SimSun"/>
          <w:bCs/>
          <w:color w:val="0E2841" w:themeColor="text2"/>
          <w:sz w:val="22"/>
          <w:szCs w:val="22"/>
          <w:lang w:val="en"/>
        </w:rPr>
        <w:t>Typical etiologies and common caller-described scene patterns.</w:t>
      </w:r>
    </w:p>
    <w:p w14:paraId="4E347514" w14:textId="77777777" w:rsidR="00C50F49" w:rsidRPr="0071275D" w:rsidRDefault="00C50F49" w:rsidP="00E77200">
      <w:pPr>
        <w:numPr>
          <w:ilvl w:val="0"/>
          <w:numId w:val="30"/>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Red-Flag Cues:</w:t>
      </w:r>
      <w:r w:rsidRPr="0071275D">
        <w:rPr>
          <w:rFonts w:eastAsia="SimSun"/>
          <w:bCs/>
          <w:color w:val="0E2841" w:themeColor="text2"/>
          <w:sz w:val="22"/>
          <w:szCs w:val="22"/>
          <w:lang w:val="en"/>
        </w:rPr>
        <w:t> Warning signs requiring priority clarification or immediate intervention (e.g., critical items related to Airway, Breathing, Circulation).</w:t>
      </w:r>
    </w:p>
    <w:p w14:paraId="4D7C6305" w14:textId="77777777" w:rsidR="00C50F49" w:rsidRPr="0071275D" w:rsidRDefault="00C50F49" w:rsidP="00E77200">
      <w:pPr>
        <w:numPr>
          <w:ilvl w:val="0"/>
          <w:numId w:val="30"/>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Pre-arrival Instructions:</w:t>
      </w:r>
      <w:r w:rsidRPr="0071275D">
        <w:rPr>
          <w:rFonts w:eastAsia="SimSun"/>
          <w:bCs/>
          <w:color w:val="0E2841" w:themeColor="text2"/>
          <w:sz w:val="22"/>
          <w:szCs w:val="22"/>
          <w:lang w:val="en"/>
        </w:rPr>
        <w:t> Sequentially ordered, actionable guidance (one step at a time), including safety and self-protection reminders.</w:t>
      </w:r>
    </w:p>
    <w:p w14:paraId="37EFA017" w14:textId="77777777" w:rsidR="00C50F49" w:rsidRPr="0071275D" w:rsidRDefault="00C50F49" w:rsidP="00E77200">
      <w:pPr>
        <w:numPr>
          <w:ilvl w:val="0"/>
          <w:numId w:val="30"/>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Special Populations:</w:t>
      </w:r>
      <w:r w:rsidRPr="0071275D">
        <w:rPr>
          <w:rFonts w:eastAsia="SimSun"/>
          <w:bCs/>
          <w:color w:val="0E2841" w:themeColor="text2"/>
          <w:sz w:val="22"/>
          <w:szCs w:val="22"/>
          <w:lang w:val="en"/>
        </w:rPr>
        <w:t> Specific considerations and differing thresholds for pediatric, maternal, geriatric, or comorbid populations.</w:t>
      </w:r>
    </w:p>
    <w:p w14:paraId="7EDD740F" w14:textId="77777777" w:rsidR="00C50F49" w:rsidRPr="0071275D" w:rsidRDefault="00C50F49" w:rsidP="00E77200">
      <w:pPr>
        <w:numPr>
          <w:ilvl w:val="0"/>
          <w:numId w:val="30"/>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Referenced Tools / Protocols:</w:t>
      </w:r>
      <w:r w:rsidRPr="0071275D">
        <w:rPr>
          <w:rFonts w:eastAsia="SimSun"/>
          <w:bCs/>
          <w:color w:val="0E2841" w:themeColor="text2"/>
          <w:sz w:val="22"/>
          <w:szCs w:val="22"/>
          <w:lang w:val="en"/>
        </w:rPr>
        <w:t> Associated assessment criteria or standardized procedures (e.g., priority reference systems, burn area estimation charts).</w:t>
      </w:r>
    </w:p>
    <w:p w14:paraId="10BA5E43" w14:textId="77777777" w:rsidR="00C50F49" w:rsidRPr="0071275D" w:rsidRDefault="00C50F49" w:rsidP="00E77200">
      <w:pPr>
        <w:numPr>
          <w:ilvl w:val="0"/>
          <w:numId w:val="30"/>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Potential External Coordination:</w:t>
      </w:r>
      <w:r w:rsidRPr="0071275D">
        <w:rPr>
          <w:rFonts w:eastAsia="SimSun"/>
          <w:bCs/>
          <w:color w:val="0E2841" w:themeColor="text2"/>
          <w:sz w:val="22"/>
          <w:szCs w:val="22"/>
          <w:lang w:val="en"/>
        </w:rPr>
        <w:t> External agencies that may be required for specific scenarios (e.g., Fire, HazMat, Poison Control), annotated with text descriptions of their triggering conditions.</w:t>
      </w:r>
    </w:p>
    <w:p w14:paraId="58BED8BA" w14:textId="77777777" w:rsidR="00D84DB3" w:rsidRPr="0071275D" w:rsidRDefault="00D84DB3" w:rsidP="00E77200">
      <w:pPr>
        <w:widowControl w:val="0"/>
        <w:autoSpaceDE w:val="0"/>
        <w:autoSpaceDN w:val="0"/>
        <w:spacing w:line="360" w:lineRule="auto"/>
        <w:rPr>
          <w:rFonts w:eastAsiaTheme="minorEastAsia"/>
          <w:color w:val="0E2841" w:themeColor="text2"/>
          <w:kern w:val="2"/>
          <w:sz w:val="22"/>
          <w:lang w:eastAsia="ko-KR"/>
          <w14:ligatures w14:val="standardContextual"/>
        </w:rPr>
      </w:pPr>
    </w:p>
    <w:p w14:paraId="2C8D2DBD" w14:textId="77777777" w:rsidR="00C50F49" w:rsidRPr="0071275D" w:rsidRDefault="00C50F49" w:rsidP="00E77200">
      <w:pPr>
        <w:widowControl w:val="0"/>
        <w:autoSpaceDE w:val="0"/>
        <w:autoSpaceDN w:val="0"/>
        <w:spacing w:line="360" w:lineRule="auto"/>
        <w:rPr>
          <w:rFonts w:eastAsiaTheme="minorEastAsia"/>
          <w:b/>
          <w:bCs/>
          <w:color w:val="0E2841" w:themeColor="text2"/>
          <w:kern w:val="2"/>
          <w:sz w:val="22"/>
          <w:lang w:eastAsia="ko-KR"/>
          <w14:ligatures w14:val="standardContextual"/>
        </w:rPr>
      </w:pPr>
      <w:r w:rsidRPr="0071275D">
        <w:rPr>
          <w:rFonts w:eastAsiaTheme="minorEastAsia"/>
          <w:b/>
          <w:bCs/>
          <w:color w:val="0E2841" w:themeColor="text2"/>
          <w:kern w:val="2"/>
          <w:sz w:val="22"/>
          <w:lang w:eastAsia="ko-KR"/>
          <w14:ligatures w14:val="standardContextual"/>
        </w:rPr>
        <w:t>Worked Example (CO Exposure / Inhalational Hazards)</w:t>
      </w:r>
    </w:p>
    <w:p w14:paraId="3F208127" w14:textId="77777777" w:rsidR="00C50F49" w:rsidRPr="0071275D" w:rsidRDefault="00C50F49" w:rsidP="00E77200">
      <w:pPr>
        <w:numPr>
          <w:ilvl w:val="0"/>
          <w:numId w:val="32"/>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Background:</w:t>
      </w:r>
      <w:r w:rsidRPr="0071275D">
        <w:rPr>
          <w:rFonts w:eastAsia="SimSun"/>
          <w:bCs/>
          <w:color w:val="0E2841" w:themeColor="text2"/>
          <w:sz w:val="22"/>
          <w:szCs w:val="22"/>
          <w:lang w:val="en"/>
        </w:rPr>
        <w:t> Carbon monoxide is a colorless, odorless gas that can cause headache, nausea, and altered consciousness; it is common in settings with faulty furnaces/generators and poor ventilation. Industrial leaks are a separate consideration for hazardous material inhalation.</w:t>
      </w:r>
    </w:p>
    <w:p w14:paraId="5D0798AC" w14:textId="77777777" w:rsidR="00C50F49" w:rsidRPr="0071275D" w:rsidRDefault="00C50F49" w:rsidP="00E77200">
      <w:pPr>
        <w:numPr>
          <w:ilvl w:val="0"/>
          <w:numId w:val="32"/>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lastRenderedPageBreak/>
        <w:t>Scene Patterns:</w:t>
      </w:r>
      <w:r w:rsidRPr="0071275D">
        <w:rPr>
          <w:rFonts w:eastAsia="SimSun"/>
          <w:bCs/>
          <w:color w:val="0E2841" w:themeColor="text2"/>
          <w:sz w:val="22"/>
          <w:szCs w:val="22"/>
          <w:lang w:val="en"/>
        </w:rPr>
        <w:t> Multiple victims simultaneously unwell, enclosed spaces, history of using combustion appliances. Group exposures may be seen in public venues or industrial parks.</w:t>
      </w:r>
    </w:p>
    <w:p w14:paraId="0778E0B8" w14:textId="77777777" w:rsidR="00C50F49" w:rsidRPr="0071275D" w:rsidRDefault="00C50F49" w:rsidP="00E77200">
      <w:pPr>
        <w:numPr>
          <w:ilvl w:val="0"/>
          <w:numId w:val="32"/>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Red-Flags:</w:t>
      </w:r>
      <w:r w:rsidRPr="0071275D">
        <w:rPr>
          <w:rFonts w:eastAsia="SimSun"/>
          <w:bCs/>
          <w:color w:val="0E2841" w:themeColor="text2"/>
          <w:sz w:val="22"/>
          <w:szCs w:val="22"/>
          <w:lang w:val="en"/>
        </w:rPr>
        <w:t> Altered consciousness/seizures, respiratory distress, cyanosis; ongoing exposure or inability to evacuate from the contaminated source.</w:t>
      </w:r>
    </w:p>
    <w:p w14:paraId="4351AB57" w14:textId="77777777" w:rsidR="00C50F49" w:rsidRPr="0071275D" w:rsidRDefault="00C50F49" w:rsidP="00E77200">
      <w:pPr>
        <w:numPr>
          <w:ilvl w:val="0"/>
          <w:numId w:val="32"/>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Pre-arrival (in order):</w:t>
      </w:r>
      <w:r w:rsidRPr="0071275D">
        <w:rPr>
          <w:rFonts w:eastAsia="SimSun"/>
          <w:bCs/>
          <w:color w:val="0E2841" w:themeColor="text2"/>
          <w:sz w:val="22"/>
          <w:szCs w:val="22"/>
          <w:lang w:val="en"/>
        </w:rPr>
        <w:t> If safe to do so, evacuate the contaminated environment immediately. Avoid entry without proper protection. Ventilate the area as quickly as possible. If available and trained, administer high-flow oxygen. Continuously monitor consciousness and breathing. Call 9-1-1 again if symptoms worsen or new ones appear.</w:t>
      </w:r>
    </w:p>
    <w:p w14:paraId="2F2700CC" w14:textId="77777777" w:rsidR="00C50F49" w:rsidRPr="0071275D" w:rsidRDefault="00C50F49" w:rsidP="00E77200">
      <w:pPr>
        <w:numPr>
          <w:ilvl w:val="0"/>
          <w:numId w:val="32"/>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Special Populations:</w:t>
      </w:r>
      <w:r w:rsidRPr="0071275D">
        <w:rPr>
          <w:rFonts w:eastAsia="SimSun"/>
          <w:bCs/>
          <w:color w:val="0E2841" w:themeColor="text2"/>
          <w:sz w:val="22"/>
          <w:szCs w:val="22"/>
          <w:lang w:val="en"/>
        </w:rPr>
        <w:t> Children are more susceptible to CO due to higher metabolic rates and have lower toxicity thresholds. Pregnant women and their fetuses are at higher risk of hypoxia, warranting more aggressive transport and monitoring recommendations.</w:t>
      </w:r>
    </w:p>
    <w:p w14:paraId="065663EF" w14:textId="77777777" w:rsidR="00C50F49" w:rsidRPr="0071275D" w:rsidRDefault="00C50F49" w:rsidP="00E77200">
      <w:pPr>
        <w:numPr>
          <w:ilvl w:val="0"/>
          <w:numId w:val="32"/>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Potential Coordination:</w:t>
      </w:r>
      <w:r w:rsidRPr="0071275D">
        <w:rPr>
          <w:rFonts w:eastAsia="SimSun"/>
          <w:bCs/>
          <w:color w:val="0E2841" w:themeColor="text2"/>
          <w:sz w:val="22"/>
          <w:szCs w:val="22"/>
          <w:lang w:val="en"/>
        </w:rPr>
        <w:t> Fire Department/HazMat teams; Poison Control hotline (dependent on jurisdictional resources).</w:t>
      </w:r>
    </w:p>
    <w:p w14:paraId="3B4488CA" w14:textId="77777777" w:rsidR="00C50F49" w:rsidRPr="0071275D" w:rsidRDefault="00C50F49" w:rsidP="00E77200">
      <w:pPr>
        <w:spacing w:line="360" w:lineRule="auto"/>
        <w:rPr>
          <w:color w:val="0E2841" w:themeColor="text2"/>
        </w:rPr>
      </w:pPr>
    </w:p>
    <w:p w14:paraId="4F40735D" w14:textId="3E2CAC4B" w:rsidR="00933F2B" w:rsidRPr="0071275D" w:rsidRDefault="0038109F" w:rsidP="00E77200">
      <w:pPr>
        <w:shd w:val="clear" w:color="auto" w:fill="FFFFFF"/>
        <w:spacing w:afterLines="160" w:after="384" w:line="360" w:lineRule="auto"/>
        <w:jc w:val="both"/>
        <w:outlineLvl w:val="2"/>
        <w:rPr>
          <w:rFonts w:eastAsiaTheme="minorEastAsia"/>
          <w:b/>
          <w:bCs/>
          <w:color w:val="0E2841" w:themeColor="text2"/>
          <w:kern w:val="2"/>
          <w:szCs w:val="28"/>
          <w:lang w:eastAsia="ko-KR"/>
          <w14:ligatures w14:val="standardContextual"/>
        </w:rPr>
      </w:pPr>
      <w:r w:rsidRPr="0071275D">
        <w:rPr>
          <w:b/>
          <w:bCs/>
          <w:color w:val="0E2841" w:themeColor="text2"/>
          <w:sz w:val="29"/>
          <w:szCs w:val="29"/>
        </w:rPr>
        <w:t xml:space="preserve">Supplementary Method </w:t>
      </w:r>
      <w:r w:rsidR="005A7165" w:rsidRPr="0071275D">
        <w:rPr>
          <w:b/>
          <w:bCs/>
          <w:color w:val="0E2841" w:themeColor="text2"/>
          <w:sz w:val="29"/>
          <w:szCs w:val="29"/>
        </w:rPr>
        <w:t>S</w:t>
      </w:r>
      <w:r w:rsidRPr="0071275D">
        <w:rPr>
          <w:b/>
          <w:bCs/>
          <w:color w:val="0E2841" w:themeColor="text2"/>
          <w:sz w:val="29"/>
          <w:szCs w:val="29"/>
        </w:rPr>
        <w:t>2</w:t>
      </w:r>
      <w:r w:rsidR="00933F2B" w:rsidRPr="0071275D">
        <w:rPr>
          <w:rFonts w:eastAsiaTheme="minorEastAsia"/>
          <w:b/>
          <w:bCs/>
          <w:color w:val="0E2841" w:themeColor="text2"/>
          <w:kern w:val="2"/>
          <w:szCs w:val="28"/>
          <w:lang w:eastAsia="ko-KR"/>
          <w14:ligatures w14:val="standardContextual"/>
        </w:rPr>
        <w:t>. Caller Agent Identity Generation and Calibration</w:t>
      </w:r>
    </w:p>
    <w:p w14:paraId="7696A9A6" w14:textId="77777777" w:rsidR="00F83A4B" w:rsidRPr="0071275D" w:rsidRDefault="00DC5F38" w:rsidP="00E77200">
      <w:pPr>
        <w:widowControl w:val="0"/>
        <w:autoSpaceDE w:val="0"/>
        <w:autoSpaceDN w:val="0"/>
        <w:spacing w:line="360" w:lineRule="auto"/>
        <w:jc w:val="both"/>
        <w:rPr>
          <w:rFonts w:eastAsiaTheme="minorEastAsia"/>
          <w:color w:val="0E2841" w:themeColor="text2"/>
          <w:kern w:val="2"/>
          <w:sz w:val="22"/>
          <w:lang w:eastAsia="ko-KR"/>
          <w14:ligatures w14:val="standardContextual"/>
        </w:rPr>
      </w:pPr>
      <w:r w:rsidRPr="0071275D">
        <w:rPr>
          <w:rFonts w:eastAsiaTheme="minorEastAsia"/>
          <w:b/>
          <w:bCs/>
          <w:color w:val="0E2841" w:themeColor="text2"/>
          <w:sz w:val="22"/>
          <w:lang w:eastAsia="ko-KR"/>
        </w:rPr>
        <w:t>Purpose</w:t>
      </w:r>
      <w:r w:rsidR="00F83A4B" w:rsidRPr="0071275D">
        <w:rPr>
          <w:b/>
          <w:bCs/>
          <w:color w:val="0E2841" w:themeColor="text2"/>
          <w:sz w:val="22"/>
        </w:rPr>
        <w:t>:</w:t>
      </w:r>
      <w:r w:rsidR="00F83A4B" w:rsidRPr="0071275D">
        <w:rPr>
          <w:rFonts w:eastAsiaTheme="minorEastAsia"/>
          <w:color w:val="0E2841" w:themeColor="text2"/>
          <w:kern w:val="2"/>
          <w:sz w:val="22"/>
          <w:lang w:eastAsia="ko-KR"/>
          <w14:ligatures w14:val="standardContextual"/>
        </w:rPr>
        <w:t xml:space="preserve"> This section delineates the design and calibration of the Caller Agent's identity classes and linguistic styles. The primary objective is to ensure that simulated interactions closely approximate the authentic context of EMD while systematically avoiding illogical or unsafe role-playing scenarios.</w:t>
      </w:r>
    </w:p>
    <w:p w14:paraId="0CF7309B" w14:textId="77777777" w:rsidR="00F83A4B" w:rsidRPr="0071275D" w:rsidRDefault="00F83A4B" w:rsidP="00E77200">
      <w:pPr>
        <w:widowControl w:val="0"/>
        <w:autoSpaceDE w:val="0"/>
        <w:autoSpaceDN w:val="0"/>
        <w:spacing w:line="360" w:lineRule="auto"/>
        <w:jc w:val="both"/>
        <w:rPr>
          <w:rFonts w:asciiTheme="minorHAnsi" w:eastAsiaTheme="minorEastAsia" w:hAnsiTheme="minorHAnsi" w:cstheme="minorBidi"/>
          <w:b/>
          <w:bCs/>
          <w:color w:val="0E2841" w:themeColor="text2"/>
          <w:kern w:val="2"/>
          <w:sz w:val="22"/>
          <w:lang w:eastAsia="ko-KR"/>
          <w14:ligatures w14:val="standardContextual"/>
        </w:rPr>
      </w:pPr>
      <w:r w:rsidRPr="0071275D">
        <w:rPr>
          <w:rFonts w:eastAsiaTheme="minorEastAsia"/>
          <w:b/>
          <w:bCs/>
          <w:color w:val="0E2841" w:themeColor="text2"/>
          <w:kern w:val="2"/>
          <w:sz w:val="22"/>
          <w:lang w:eastAsia="ko-KR"/>
          <w14:ligatures w14:val="standardContextual"/>
        </w:rPr>
        <w:t>Identity Classes (6)</w:t>
      </w:r>
      <w:r w:rsidR="002B7F90" w:rsidRPr="0071275D">
        <w:rPr>
          <w:b/>
          <w:bCs/>
          <w:color w:val="0E2841" w:themeColor="text2"/>
          <w:sz w:val="22"/>
          <w:lang w:eastAsia="ko-KR"/>
        </w:rPr>
        <w:t>:</w:t>
      </w:r>
      <w:r w:rsidRPr="0071275D">
        <w:rPr>
          <w:rFonts w:eastAsiaTheme="minorEastAsia"/>
          <w:color w:val="0E2841" w:themeColor="text2"/>
          <w:kern w:val="2"/>
          <w:sz w:val="22"/>
          <w:lang w:eastAsia="ko-KR"/>
          <w14:ligatures w14:val="standardContextual"/>
        </w:rPr>
        <w:t xml:space="preserve"> Six distinct caller archetypes were defined to cover a comprehensive range of real-world scenarios:</w:t>
      </w:r>
    </w:p>
    <w:p w14:paraId="021061FC" w14:textId="77777777" w:rsidR="00F83A4B" w:rsidRPr="0071275D" w:rsidRDefault="00F83A4B" w:rsidP="00E77200">
      <w:pPr>
        <w:numPr>
          <w:ilvl w:val="0"/>
          <w:numId w:val="34"/>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Patient (Self-reporting):</w:t>
      </w:r>
      <w:r w:rsidRPr="0071275D">
        <w:rPr>
          <w:rFonts w:eastAsia="SimSun"/>
          <w:bCs/>
          <w:color w:val="0E2841" w:themeColor="text2"/>
          <w:sz w:val="22"/>
          <w:szCs w:val="22"/>
          <w:lang w:val="en"/>
        </w:rPr>
        <w:t xml:space="preserve"> The individual directly experiencing the medical emergency.</w:t>
      </w:r>
    </w:p>
    <w:p w14:paraId="498BB273" w14:textId="77777777" w:rsidR="00F83A4B" w:rsidRPr="0071275D" w:rsidRDefault="00F83A4B" w:rsidP="00E77200">
      <w:pPr>
        <w:numPr>
          <w:ilvl w:val="0"/>
          <w:numId w:val="34"/>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Family/Relative:</w:t>
      </w:r>
      <w:r w:rsidRPr="0071275D">
        <w:rPr>
          <w:rFonts w:eastAsia="SimSun"/>
          <w:bCs/>
          <w:color w:val="0E2841" w:themeColor="text2"/>
          <w:sz w:val="22"/>
          <w:szCs w:val="22"/>
          <w:lang w:val="en"/>
        </w:rPr>
        <w:t xml:space="preserve"> A family member or close friend of the patient, often with emotional involvement and some knowledge of the patient's history.</w:t>
      </w:r>
    </w:p>
    <w:p w14:paraId="0F49BE93" w14:textId="77777777" w:rsidR="00F83A4B" w:rsidRPr="0071275D" w:rsidRDefault="00F83A4B" w:rsidP="00E77200">
      <w:pPr>
        <w:numPr>
          <w:ilvl w:val="0"/>
          <w:numId w:val="34"/>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Bystander/Neighbor:</w:t>
      </w:r>
      <w:r w:rsidRPr="0071275D">
        <w:rPr>
          <w:rFonts w:eastAsia="SimSun"/>
          <w:bCs/>
          <w:color w:val="0E2841" w:themeColor="text2"/>
          <w:sz w:val="22"/>
          <w:szCs w:val="22"/>
          <w:lang w:val="en"/>
        </w:rPr>
        <w:t xml:space="preserve"> An uninvolved third party who witnessed the event.</w:t>
      </w:r>
    </w:p>
    <w:p w14:paraId="1B20BAE3" w14:textId="77777777" w:rsidR="00F83A4B" w:rsidRPr="0071275D" w:rsidRDefault="009540FE" w:rsidP="00E77200">
      <w:pPr>
        <w:numPr>
          <w:ilvl w:val="0"/>
          <w:numId w:val="34"/>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Multiple Callers</w:t>
      </w:r>
      <w:r w:rsidR="00F83A4B" w:rsidRPr="0071275D">
        <w:rPr>
          <w:rFonts w:eastAsia="SimSun"/>
          <w:b/>
          <w:color w:val="0E2841" w:themeColor="text2"/>
          <w:sz w:val="22"/>
          <w:szCs w:val="22"/>
          <w:lang w:val="en"/>
        </w:rPr>
        <w:t>:</w:t>
      </w:r>
      <w:r w:rsidR="00F83A4B" w:rsidRPr="0071275D">
        <w:rPr>
          <w:rFonts w:eastAsia="SimSun"/>
          <w:bCs/>
          <w:color w:val="0E2841" w:themeColor="text2"/>
          <w:sz w:val="22"/>
          <w:szCs w:val="22"/>
          <w:lang w:val="en"/>
        </w:rPr>
        <w:t xml:space="preserve"> </w:t>
      </w:r>
      <w:r w:rsidRPr="0071275D">
        <w:rPr>
          <w:rFonts w:eastAsia="SimSun"/>
          <w:bCs/>
          <w:color w:val="0E2841" w:themeColor="text2"/>
          <w:sz w:val="22"/>
          <w:szCs w:val="22"/>
          <w:lang w:val="en"/>
        </w:rPr>
        <w:t>multiple concurrent callers, potentially providing conflicting information</w:t>
      </w:r>
      <w:r w:rsidR="00F83A4B" w:rsidRPr="0071275D">
        <w:rPr>
          <w:rFonts w:eastAsia="SimSun"/>
          <w:bCs/>
          <w:color w:val="0E2841" w:themeColor="text2"/>
          <w:sz w:val="22"/>
          <w:szCs w:val="22"/>
          <w:lang w:val="en"/>
        </w:rPr>
        <w:t>.</w:t>
      </w:r>
    </w:p>
    <w:p w14:paraId="51AE53C1" w14:textId="77777777" w:rsidR="00F83A4B" w:rsidRPr="0071275D" w:rsidRDefault="00F83A4B" w:rsidP="00E77200">
      <w:pPr>
        <w:numPr>
          <w:ilvl w:val="0"/>
          <w:numId w:val="34"/>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Alleged Perpetrator / Involved Party:</w:t>
      </w:r>
      <w:r w:rsidRPr="0071275D">
        <w:rPr>
          <w:rFonts w:eastAsia="SimSun"/>
          <w:bCs/>
          <w:color w:val="0E2841" w:themeColor="text2"/>
          <w:sz w:val="22"/>
          <w:szCs w:val="22"/>
          <w:lang w:val="en"/>
        </w:rPr>
        <w:t xml:space="preserve"> An individual potentially responsible for the incident, a scenario governed by safety-first protocols.</w:t>
      </w:r>
    </w:p>
    <w:p w14:paraId="27D00348" w14:textId="77777777" w:rsidR="009A51A4" w:rsidRPr="0071275D" w:rsidRDefault="00F83A4B" w:rsidP="00E77200">
      <w:pPr>
        <w:numPr>
          <w:ilvl w:val="0"/>
          <w:numId w:val="34"/>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Limited-Proficiency Speaker:</w:t>
      </w:r>
      <w:r w:rsidRPr="0071275D">
        <w:rPr>
          <w:rFonts w:eastAsia="SimSun"/>
          <w:bCs/>
          <w:color w:val="0E2841" w:themeColor="text2"/>
          <w:sz w:val="22"/>
          <w:szCs w:val="22"/>
          <w:lang w:val="en"/>
        </w:rPr>
        <w:t xml:space="preserve"> A caller with linguistic barriers, such as a non-native speaker or an individual with speech impairments.</w:t>
      </w:r>
    </w:p>
    <w:p w14:paraId="721AB7C5" w14:textId="77777777" w:rsidR="00190D6E" w:rsidRPr="0071275D" w:rsidRDefault="00F83A4B" w:rsidP="00E77200">
      <w:p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Sourcing and Rationale</w:t>
      </w:r>
      <w:r w:rsidR="00F70D93" w:rsidRPr="0071275D">
        <w:rPr>
          <w:rFonts w:eastAsia="SimSun"/>
          <w:b/>
          <w:color w:val="0E2841" w:themeColor="text2"/>
          <w:sz w:val="22"/>
          <w:szCs w:val="22"/>
          <w:lang w:val="en"/>
        </w:rPr>
        <w:t>:</w:t>
      </w:r>
      <w:r w:rsidRPr="0071275D">
        <w:rPr>
          <w:rFonts w:eastAsia="SimSun"/>
          <w:bCs/>
          <w:color w:val="0E2841" w:themeColor="text2"/>
          <w:sz w:val="22"/>
          <w:szCs w:val="22"/>
          <w:lang w:val="en"/>
        </w:rPr>
        <w:t xml:space="preserve"> </w:t>
      </w:r>
      <w:r w:rsidR="00AD78E7" w:rsidRPr="0071275D">
        <w:rPr>
          <w:rFonts w:eastAsia="SimSun"/>
          <w:bCs/>
          <w:color w:val="0E2841" w:themeColor="text2"/>
          <w:sz w:val="22"/>
          <w:szCs w:val="22"/>
          <w:lang w:val="en"/>
        </w:rPr>
        <w:t xml:space="preserve">Caller identity archetypes and their linguistic tendencies were grounded in clinical narratives from the MIMIC-III electronic health record dataset; utterance style was calibrated with linguistic samples from five real 9-1-1 transcripts to reflect the ambiguity, urgency, and emotional tone of actual emergency calls while avoiding overly precise or implausibly clinical language. </w:t>
      </w:r>
    </w:p>
    <w:p w14:paraId="0608FFE0" w14:textId="77777777" w:rsidR="00F83A4B" w:rsidRPr="0071275D" w:rsidRDefault="00F83A4B" w:rsidP="00E77200">
      <w:pPr>
        <w:spacing w:line="360" w:lineRule="auto"/>
        <w:jc w:val="both"/>
        <w:rPr>
          <w:rFonts w:eastAsiaTheme="minorEastAsia"/>
          <w:color w:val="0E2841" w:themeColor="text2"/>
          <w:kern w:val="2"/>
          <w:sz w:val="22"/>
          <w:lang w:eastAsia="ko-KR"/>
          <w14:ligatures w14:val="standardContextual"/>
        </w:rPr>
      </w:pPr>
      <w:r w:rsidRPr="0071275D">
        <w:rPr>
          <w:rFonts w:eastAsiaTheme="minorEastAsia"/>
          <w:b/>
          <w:bCs/>
          <w:color w:val="0E2841" w:themeColor="text2"/>
          <w:kern w:val="2"/>
          <w:sz w:val="22"/>
          <w:lang w:eastAsia="ko-KR"/>
          <w14:ligatures w14:val="standardContextual"/>
        </w:rPr>
        <w:lastRenderedPageBreak/>
        <w:t>Construction Workflow</w:t>
      </w:r>
      <w:r w:rsidR="00C16F02" w:rsidRPr="0071275D">
        <w:rPr>
          <w:b/>
          <w:bCs/>
          <w:color w:val="0E2841" w:themeColor="text2"/>
          <w:sz w:val="22"/>
          <w:lang w:eastAsia="ko-KR"/>
        </w:rPr>
        <w:t>:</w:t>
      </w:r>
      <w:r w:rsidRPr="0071275D">
        <w:rPr>
          <w:rFonts w:eastAsiaTheme="minorEastAsia"/>
          <w:color w:val="0E2841" w:themeColor="text2"/>
          <w:kern w:val="2"/>
          <w:sz w:val="22"/>
          <w:lang w:eastAsia="ko-KR"/>
          <w14:ligatures w14:val="standardContextual"/>
        </w:rPr>
        <w:t xml:space="preserve"> For each scenario, a Caller Agent is instantiated following a template and sampling from a predefined set of variables (see Table S7). This process is governed by three core principles:</w:t>
      </w:r>
    </w:p>
    <w:p w14:paraId="224CD8DE" w14:textId="77777777" w:rsidR="00F83A4B" w:rsidRPr="0071275D" w:rsidRDefault="00F83A4B" w:rsidP="00E77200">
      <w:pPr>
        <w:numPr>
          <w:ilvl w:val="0"/>
          <w:numId w:val="37"/>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Contextual Coherence:</w:t>
      </w:r>
      <w:r w:rsidRPr="0071275D">
        <w:rPr>
          <w:rFonts w:eastAsia="SimSun"/>
          <w:bCs/>
          <w:color w:val="0E2841" w:themeColor="text2"/>
          <w:sz w:val="22"/>
          <w:szCs w:val="22"/>
          <w:lang w:val="en"/>
        </w:rPr>
        <w:t xml:space="preserve"> The identity must be consistent with the </w:t>
      </w:r>
      <w:r w:rsidR="00767B1C" w:rsidRPr="0071275D">
        <w:rPr>
          <w:rFonts w:eastAsia="SimSun"/>
          <w:bCs/>
          <w:color w:val="0E2841" w:themeColor="text2"/>
          <w:sz w:val="22"/>
          <w:szCs w:val="22"/>
          <w:lang w:val="en"/>
        </w:rPr>
        <w:t>CC</w:t>
      </w:r>
      <w:r w:rsidRPr="0071275D">
        <w:rPr>
          <w:rFonts w:eastAsia="SimSun"/>
          <w:bCs/>
          <w:color w:val="0E2841" w:themeColor="text2"/>
          <w:sz w:val="22"/>
          <w:szCs w:val="22"/>
          <w:lang w:val="en"/>
        </w:rPr>
        <w:t xml:space="preserve"> and the scene (e.g., a "Coworker" identity for an industrial accident).</w:t>
      </w:r>
    </w:p>
    <w:p w14:paraId="792881BB" w14:textId="77777777" w:rsidR="00F83A4B" w:rsidRPr="0071275D" w:rsidRDefault="00F83A4B" w:rsidP="00E77200">
      <w:pPr>
        <w:numPr>
          <w:ilvl w:val="0"/>
          <w:numId w:val="37"/>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Layperson Plausibility:</w:t>
      </w:r>
      <w:r w:rsidRPr="0071275D">
        <w:rPr>
          <w:rFonts w:eastAsia="SimSun"/>
          <w:bCs/>
          <w:color w:val="0E2841" w:themeColor="text2"/>
          <w:sz w:val="22"/>
          <w:szCs w:val="22"/>
          <w:lang w:val="en"/>
        </w:rPr>
        <w:t xml:space="preserve"> The language and information provided by the agent must be reasonably attainable by an ordinary person in that situation.</w:t>
      </w:r>
    </w:p>
    <w:p w14:paraId="2205CEE8" w14:textId="77777777" w:rsidR="00F83A4B" w:rsidRPr="0071275D" w:rsidRDefault="00F83A4B" w:rsidP="00E77200">
      <w:pPr>
        <w:numPr>
          <w:ilvl w:val="0"/>
          <w:numId w:val="37"/>
        </w:numPr>
        <w:spacing w:line="360" w:lineRule="auto"/>
        <w:jc w:val="both"/>
        <w:rPr>
          <w:rFonts w:eastAsia="SimSun"/>
          <w:bCs/>
          <w:color w:val="0E2841" w:themeColor="text2"/>
          <w:sz w:val="22"/>
          <w:szCs w:val="22"/>
          <w:lang w:val="en"/>
        </w:rPr>
      </w:pPr>
      <w:r w:rsidRPr="0071275D">
        <w:rPr>
          <w:rFonts w:eastAsia="SimSun"/>
          <w:b/>
          <w:color w:val="0E2841" w:themeColor="text2"/>
          <w:sz w:val="22"/>
          <w:szCs w:val="22"/>
          <w:lang w:val="en"/>
        </w:rPr>
        <w:t>Safety-First Protocol:</w:t>
      </w:r>
      <w:r w:rsidRPr="0071275D">
        <w:rPr>
          <w:rFonts w:eastAsia="SimSun"/>
          <w:bCs/>
          <w:color w:val="0E2841" w:themeColor="text2"/>
          <w:sz w:val="22"/>
          <w:szCs w:val="22"/>
          <w:lang w:val="en"/>
        </w:rPr>
        <w:t xml:space="preserve"> The simulation avoids prompting dangerous actions or eliciting details that constitute self-incrimination, prioritizing scene safety.</w:t>
      </w:r>
    </w:p>
    <w:p w14:paraId="53DF6A61" w14:textId="77777777" w:rsidR="00F83A4B" w:rsidRPr="0071275D" w:rsidRDefault="00F83A4B" w:rsidP="00E77200">
      <w:pPr>
        <w:widowControl w:val="0"/>
        <w:autoSpaceDE w:val="0"/>
        <w:autoSpaceDN w:val="0"/>
        <w:spacing w:line="360" w:lineRule="auto"/>
        <w:jc w:val="both"/>
        <w:rPr>
          <w:rFonts w:eastAsiaTheme="minorEastAsia"/>
          <w:color w:val="0E2841" w:themeColor="text2"/>
          <w:kern w:val="2"/>
          <w:sz w:val="22"/>
          <w:lang w:eastAsia="ko-KR"/>
          <w14:ligatures w14:val="standardContextual"/>
        </w:rPr>
      </w:pPr>
      <w:r w:rsidRPr="0071275D">
        <w:rPr>
          <w:rFonts w:eastAsiaTheme="minorEastAsia"/>
          <w:b/>
          <w:bCs/>
          <w:color w:val="0E2841" w:themeColor="text2"/>
          <w:kern w:val="2"/>
          <w:sz w:val="22"/>
          <w:lang w:eastAsia="ko-KR"/>
          <w14:ligatures w14:val="standardContextual"/>
        </w:rPr>
        <w:t>Sampling Variables</w:t>
      </w:r>
      <w:r w:rsidR="005A466F" w:rsidRPr="0071275D">
        <w:rPr>
          <w:b/>
          <w:bCs/>
          <w:color w:val="0E2841" w:themeColor="text2"/>
          <w:sz w:val="22"/>
          <w:lang w:eastAsia="ko-KR"/>
        </w:rPr>
        <w:t>:</w:t>
      </w:r>
      <w:r w:rsidRPr="0071275D">
        <w:rPr>
          <w:rFonts w:eastAsiaTheme="minorEastAsia"/>
          <w:color w:val="0E2841" w:themeColor="text2"/>
          <w:kern w:val="2"/>
          <w:sz w:val="22"/>
          <w:lang w:eastAsia="ko-KR"/>
          <w14:ligatures w14:val="standardContextual"/>
        </w:rPr>
        <w:t xml:space="preserve"> Key variables sampled to construct each unique caller persona include: relationship to the patient, scene/location, time of day, emotional tenor (e.g., calm, worried, anxious, panicked), degree of uncertainty (what is known vs. unknown), language proficiency, and observable, non-clinical facts.</w:t>
      </w:r>
    </w:p>
    <w:p w14:paraId="3D00EBBF" w14:textId="77777777" w:rsidR="00F83A4B" w:rsidRPr="0071275D" w:rsidRDefault="00F83A4B" w:rsidP="00E77200">
      <w:pPr>
        <w:widowControl w:val="0"/>
        <w:autoSpaceDE w:val="0"/>
        <w:autoSpaceDN w:val="0"/>
        <w:spacing w:line="360" w:lineRule="auto"/>
        <w:jc w:val="both"/>
        <w:rPr>
          <w:rFonts w:eastAsiaTheme="minorEastAsia"/>
          <w:color w:val="0E2841" w:themeColor="text2"/>
          <w:kern w:val="2"/>
          <w:sz w:val="22"/>
          <w:lang w:eastAsia="ko-KR"/>
          <w14:ligatures w14:val="standardContextual"/>
        </w:rPr>
      </w:pPr>
      <w:r w:rsidRPr="0071275D">
        <w:rPr>
          <w:rFonts w:eastAsiaTheme="minorEastAsia"/>
          <w:b/>
          <w:bCs/>
          <w:color w:val="0E2841" w:themeColor="text2"/>
          <w:kern w:val="2"/>
          <w:sz w:val="22"/>
          <w:lang w:eastAsia="ko-KR"/>
          <w14:ligatures w14:val="standardContextual"/>
        </w:rPr>
        <w:t>Style Calibration</w:t>
      </w:r>
      <w:r w:rsidR="00CD1EFA" w:rsidRPr="0071275D">
        <w:rPr>
          <w:b/>
          <w:bCs/>
          <w:color w:val="0E2841" w:themeColor="text2"/>
          <w:sz w:val="22"/>
          <w:lang w:eastAsia="ko-KR"/>
        </w:rPr>
        <w:t>:</w:t>
      </w:r>
      <w:r w:rsidRPr="0071275D">
        <w:rPr>
          <w:rFonts w:eastAsiaTheme="minorEastAsia"/>
          <w:color w:val="0E2841" w:themeColor="text2"/>
          <w:kern w:val="2"/>
          <w:sz w:val="22"/>
          <w:lang w:eastAsia="ko-KR"/>
          <w14:ligatures w14:val="standardContextual"/>
        </w:rPr>
        <w:t xml:space="preserve"> The agent's utterances are designed to be short and colloquial, incorporating natural speech patterns like fillers ("um...") and self-corrections ("I think... </w:t>
      </w:r>
      <w:proofErr w:type="spellStart"/>
      <w:r w:rsidRPr="0071275D">
        <w:rPr>
          <w:rFonts w:eastAsiaTheme="minorEastAsia"/>
          <w:color w:val="0E2841" w:themeColor="text2"/>
          <w:kern w:val="2"/>
          <w:sz w:val="22"/>
          <w:lang w:eastAsia="ko-KR"/>
          <w14:ligatures w14:val="standardContextual"/>
        </w:rPr>
        <w:t>no</w:t>
      </w:r>
      <w:proofErr w:type="spellEnd"/>
      <w:r w:rsidRPr="0071275D">
        <w:rPr>
          <w:rFonts w:eastAsiaTheme="minorEastAsia"/>
          <w:color w:val="0E2841" w:themeColor="text2"/>
          <w:kern w:val="2"/>
          <w:sz w:val="22"/>
          <w:lang w:eastAsia="ko-KR"/>
          <w14:ligatures w14:val="standardContextual"/>
        </w:rPr>
        <w:t>, wait..."). The agent is explicitly prohibited from generating professional diagnoses, medication names, or lab values. Factual statements are bounded by firsthand or secondhand knowledge (e.g., "I see," "I heard," "I was told").</w:t>
      </w:r>
    </w:p>
    <w:p w14:paraId="6760D66D" w14:textId="77777777" w:rsidR="00F83A4B" w:rsidRPr="0071275D" w:rsidRDefault="00F83A4B" w:rsidP="00E77200">
      <w:pPr>
        <w:widowControl w:val="0"/>
        <w:autoSpaceDE w:val="0"/>
        <w:autoSpaceDN w:val="0"/>
        <w:spacing w:line="360" w:lineRule="auto"/>
        <w:jc w:val="both"/>
        <w:rPr>
          <w:rFonts w:eastAsiaTheme="minorEastAsia"/>
          <w:color w:val="0E2841" w:themeColor="text2"/>
          <w:kern w:val="2"/>
          <w:sz w:val="22"/>
          <w:lang w:eastAsia="ko-KR"/>
          <w14:ligatures w14:val="standardContextual"/>
        </w:rPr>
      </w:pPr>
      <w:r w:rsidRPr="0071275D">
        <w:rPr>
          <w:rFonts w:eastAsiaTheme="minorEastAsia"/>
          <w:b/>
          <w:bCs/>
          <w:color w:val="0E2841" w:themeColor="text2"/>
          <w:kern w:val="2"/>
          <w:sz w:val="22"/>
          <w:lang w:eastAsia="ko-KR"/>
          <w14:ligatures w14:val="standardContextual"/>
        </w:rPr>
        <w:t>Safety and Logical Consistency Rules</w:t>
      </w:r>
      <w:r w:rsidR="00CD1EFA" w:rsidRPr="0071275D">
        <w:rPr>
          <w:b/>
          <w:bCs/>
          <w:color w:val="0E2841" w:themeColor="text2"/>
          <w:sz w:val="22"/>
          <w:lang w:eastAsia="ko-KR"/>
        </w:rPr>
        <w:t>:</w:t>
      </w:r>
      <w:r w:rsidRPr="0071275D">
        <w:rPr>
          <w:rFonts w:eastAsiaTheme="minorEastAsia"/>
          <w:color w:val="0E2841" w:themeColor="text2"/>
          <w:kern w:val="2"/>
          <w:sz w:val="22"/>
          <w:lang w:eastAsia="ko-KR"/>
          <w14:ligatures w14:val="standardContextual"/>
        </w:rPr>
        <w:t xml:space="preserve"> A set of hard-coded rules ensures the safety and plausibility of every simulation:</w:t>
      </w:r>
    </w:p>
    <w:p w14:paraId="090EFDDA" w14:textId="77777777" w:rsidR="00F83A4B" w:rsidRPr="0071275D" w:rsidRDefault="00F83A4B" w:rsidP="00E77200">
      <w:pPr>
        <w:pStyle w:val="ListParagraph"/>
        <w:widowControl w:val="0"/>
        <w:numPr>
          <w:ilvl w:val="0"/>
          <w:numId w:val="38"/>
        </w:numPr>
        <w:autoSpaceDE w:val="0"/>
        <w:autoSpaceDN w:val="0"/>
        <w:spacing w:line="360" w:lineRule="auto"/>
        <w:jc w:val="both"/>
        <w:rPr>
          <w:rFonts w:eastAsiaTheme="minorEastAsia"/>
          <w:color w:val="0E2841" w:themeColor="text2"/>
          <w:sz w:val="22"/>
          <w:lang w:eastAsia="ko-KR"/>
        </w:rPr>
      </w:pPr>
      <w:r w:rsidRPr="0071275D">
        <w:rPr>
          <w:rFonts w:eastAsiaTheme="minorEastAsia"/>
          <w:color w:val="0E2841" w:themeColor="text2"/>
          <w:sz w:val="22"/>
          <w:lang w:eastAsia="ko-KR"/>
        </w:rPr>
        <w:t>A patient who is unconscious, seizing, or otherwise incapacitated cannot be assigned the role of the caller.</w:t>
      </w:r>
    </w:p>
    <w:p w14:paraId="1F2D370A" w14:textId="77777777" w:rsidR="00F83A4B" w:rsidRPr="0071275D" w:rsidRDefault="00F83A4B" w:rsidP="00E77200">
      <w:pPr>
        <w:pStyle w:val="ListParagraph"/>
        <w:widowControl w:val="0"/>
        <w:numPr>
          <w:ilvl w:val="0"/>
          <w:numId w:val="38"/>
        </w:numPr>
        <w:autoSpaceDE w:val="0"/>
        <w:autoSpaceDN w:val="0"/>
        <w:spacing w:line="360" w:lineRule="auto"/>
        <w:jc w:val="both"/>
        <w:rPr>
          <w:rFonts w:eastAsiaTheme="minorEastAsia"/>
          <w:color w:val="0E2841" w:themeColor="text2"/>
          <w:sz w:val="22"/>
          <w:lang w:eastAsia="ko-KR"/>
        </w:rPr>
      </w:pPr>
      <w:r w:rsidRPr="0071275D">
        <w:rPr>
          <w:rFonts w:eastAsiaTheme="minorEastAsia"/>
          <w:color w:val="0E2841" w:themeColor="text2"/>
          <w:sz w:val="22"/>
          <w:lang w:eastAsia="ko-KR"/>
        </w:rPr>
        <w:t>Non-relatives (e.g., bystanders) do not provide precise age or detailed medical history unless this information was explicitly communicated to them at the scene.</w:t>
      </w:r>
    </w:p>
    <w:p w14:paraId="24A53FDE" w14:textId="77777777" w:rsidR="00F83A4B" w:rsidRPr="0071275D" w:rsidRDefault="00F83A4B" w:rsidP="00E77200">
      <w:pPr>
        <w:pStyle w:val="ListParagraph"/>
        <w:widowControl w:val="0"/>
        <w:numPr>
          <w:ilvl w:val="0"/>
          <w:numId w:val="38"/>
        </w:numPr>
        <w:autoSpaceDE w:val="0"/>
        <w:autoSpaceDN w:val="0"/>
        <w:spacing w:line="360" w:lineRule="auto"/>
        <w:jc w:val="both"/>
        <w:rPr>
          <w:rFonts w:eastAsiaTheme="minorEastAsia"/>
          <w:color w:val="0E2841" w:themeColor="text2"/>
          <w:sz w:val="22"/>
          <w:lang w:eastAsia="ko-KR"/>
        </w:rPr>
      </w:pPr>
      <w:r w:rsidRPr="0071275D">
        <w:rPr>
          <w:rFonts w:eastAsiaTheme="minorEastAsia"/>
          <w:color w:val="0E2841" w:themeColor="text2"/>
          <w:sz w:val="22"/>
          <w:lang w:eastAsia="ko-KR"/>
        </w:rPr>
        <w:t>In scenarios involving an alleged perpetrator, the Dispatcher Agent prioritizes securing the location and assessing immediate safety risks over pursuing details that constitute self-incrimination.</w:t>
      </w:r>
    </w:p>
    <w:p w14:paraId="728FFB31" w14:textId="77777777" w:rsidR="00F83A4B" w:rsidRPr="0071275D" w:rsidRDefault="00F83A4B" w:rsidP="00E77200">
      <w:pPr>
        <w:pStyle w:val="ListParagraph"/>
        <w:widowControl w:val="0"/>
        <w:numPr>
          <w:ilvl w:val="0"/>
          <w:numId w:val="38"/>
        </w:numPr>
        <w:autoSpaceDE w:val="0"/>
        <w:autoSpaceDN w:val="0"/>
        <w:spacing w:line="360" w:lineRule="auto"/>
        <w:jc w:val="both"/>
        <w:rPr>
          <w:rFonts w:eastAsiaTheme="minorEastAsia"/>
          <w:color w:val="0E2841" w:themeColor="text2"/>
          <w:sz w:val="22"/>
          <w:lang w:eastAsia="ko-KR"/>
        </w:rPr>
      </w:pPr>
      <w:r w:rsidRPr="0071275D">
        <w:rPr>
          <w:rFonts w:eastAsiaTheme="minorEastAsia"/>
          <w:color w:val="0E2841" w:themeColor="text2"/>
          <w:sz w:val="22"/>
          <w:lang w:eastAsia="ko-KR"/>
        </w:rPr>
        <w:t>The Caller Agent is never prompted to perform or suggest unsafe actions (e.g., entering a hazardous environment, moving a patient with a potential spinal injury).</w:t>
      </w:r>
    </w:p>
    <w:p w14:paraId="18A474F3" w14:textId="77777777" w:rsidR="00F83A4B" w:rsidRPr="0071275D" w:rsidRDefault="00F83A4B" w:rsidP="00E77200">
      <w:pPr>
        <w:pStyle w:val="ListParagraph"/>
        <w:widowControl w:val="0"/>
        <w:numPr>
          <w:ilvl w:val="0"/>
          <w:numId w:val="38"/>
        </w:numPr>
        <w:autoSpaceDE w:val="0"/>
        <w:autoSpaceDN w:val="0"/>
        <w:spacing w:line="360" w:lineRule="auto"/>
        <w:jc w:val="both"/>
        <w:rPr>
          <w:rFonts w:eastAsiaTheme="minorEastAsia"/>
          <w:color w:val="0E2841" w:themeColor="text2"/>
          <w:sz w:val="22"/>
          <w:lang w:eastAsia="ko-KR"/>
        </w:rPr>
      </w:pPr>
      <w:r w:rsidRPr="0071275D">
        <w:rPr>
          <w:rFonts w:eastAsiaTheme="minorEastAsia"/>
          <w:color w:val="0E2841" w:themeColor="text2"/>
          <w:sz w:val="22"/>
          <w:lang w:eastAsia="ko-KR"/>
        </w:rPr>
        <w:t xml:space="preserve">Linkage to </w:t>
      </w:r>
      <w:r w:rsidR="00767B1C" w:rsidRPr="0071275D">
        <w:rPr>
          <w:rFonts w:eastAsiaTheme="minorEastAsia"/>
          <w:color w:val="0E2841" w:themeColor="text2"/>
          <w:sz w:val="22"/>
          <w:lang w:eastAsia="ko-KR"/>
        </w:rPr>
        <w:t>CC</w:t>
      </w:r>
      <w:r w:rsidRPr="0071275D">
        <w:rPr>
          <w:rFonts w:eastAsiaTheme="minorEastAsia"/>
          <w:color w:val="0E2841" w:themeColor="text2"/>
          <w:sz w:val="22"/>
          <w:lang w:eastAsia="ko-KR"/>
        </w:rPr>
        <w:t xml:space="preserve"> / Scene. Caller identities are probabilistically linked to the scenario context. For example, a syncope event in a public park is more likely to be reported by a bystander, whereas a </w:t>
      </w:r>
      <w:r w:rsidR="00767B1C" w:rsidRPr="0071275D">
        <w:rPr>
          <w:rFonts w:eastAsiaTheme="minorEastAsia"/>
          <w:color w:val="0E2841" w:themeColor="text2"/>
          <w:sz w:val="22"/>
          <w:lang w:eastAsia="ko-KR"/>
        </w:rPr>
        <w:t>CC</w:t>
      </w:r>
      <w:r w:rsidRPr="0071275D">
        <w:rPr>
          <w:rFonts w:eastAsiaTheme="minorEastAsia"/>
          <w:color w:val="0E2841" w:themeColor="text2"/>
          <w:sz w:val="22"/>
          <w:lang w:eastAsia="ko-KR"/>
        </w:rPr>
        <w:t xml:space="preserve"> at a residence is more likely to be reported by a family member.</w:t>
      </w:r>
    </w:p>
    <w:p w14:paraId="78274233" w14:textId="77777777" w:rsidR="00F83A4B" w:rsidRPr="0071275D" w:rsidRDefault="00F83A4B" w:rsidP="00E77200">
      <w:pPr>
        <w:widowControl w:val="0"/>
        <w:autoSpaceDE w:val="0"/>
        <w:autoSpaceDN w:val="0"/>
        <w:spacing w:line="360" w:lineRule="auto"/>
        <w:jc w:val="both"/>
        <w:rPr>
          <w:rFonts w:eastAsiaTheme="minorEastAsia"/>
          <w:color w:val="0E2841" w:themeColor="text2"/>
          <w:kern w:val="2"/>
          <w:sz w:val="22"/>
          <w:lang w:eastAsia="ko-KR"/>
          <w14:ligatures w14:val="standardContextual"/>
        </w:rPr>
      </w:pPr>
      <w:r w:rsidRPr="0071275D">
        <w:rPr>
          <w:rFonts w:eastAsiaTheme="minorEastAsia"/>
          <w:b/>
          <w:bCs/>
          <w:color w:val="0E2841" w:themeColor="text2"/>
          <w:kern w:val="2"/>
          <w:sz w:val="22"/>
          <w:lang w:eastAsia="ko-KR"/>
          <w14:ligatures w14:val="standardContextual"/>
        </w:rPr>
        <w:t>Language and Accessibility</w:t>
      </w:r>
      <w:r w:rsidR="001A454B" w:rsidRPr="0071275D">
        <w:rPr>
          <w:b/>
          <w:bCs/>
          <w:color w:val="0E2841" w:themeColor="text2"/>
          <w:sz w:val="22"/>
          <w:lang w:eastAsia="ko-KR"/>
        </w:rPr>
        <w:t>:</w:t>
      </w:r>
      <w:r w:rsidRPr="0071275D">
        <w:rPr>
          <w:rFonts w:eastAsiaTheme="minorEastAsia"/>
          <w:color w:val="0E2841" w:themeColor="text2"/>
          <w:kern w:val="2"/>
          <w:sz w:val="22"/>
          <w:lang w:eastAsia="ko-KR"/>
          <w14:ligatures w14:val="standardContextual"/>
        </w:rPr>
        <w:t xml:space="preserve"> The "Limited-Proficiency Speaker" identity uses simpler sentence structures and may express confusion or request repetition to simulate realistic communication challenges. The agent avoids idioms and complex syntax.</w:t>
      </w:r>
    </w:p>
    <w:p w14:paraId="15239A03" w14:textId="77777777" w:rsidR="00F83A4B" w:rsidRPr="0071275D" w:rsidRDefault="00F83A4B" w:rsidP="00E77200">
      <w:pPr>
        <w:widowControl w:val="0"/>
        <w:autoSpaceDE w:val="0"/>
        <w:autoSpaceDN w:val="0"/>
        <w:spacing w:line="360" w:lineRule="auto"/>
        <w:jc w:val="both"/>
        <w:rPr>
          <w:rFonts w:eastAsiaTheme="minorEastAsia"/>
          <w:color w:val="0E2841" w:themeColor="text2"/>
          <w:kern w:val="2"/>
          <w:sz w:val="22"/>
          <w:lang w:eastAsia="ko-KR"/>
          <w14:ligatures w14:val="standardContextual"/>
        </w:rPr>
      </w:pPr>
      <w:r w:rsidRPr="0071275D">
        <w:rPr>
          <w:rFonts w:eastAsiaTheme="minorEastAsia"/>
          <w:b/>
          <w:bCs/>
          <w:color w:val="0E2841" w:themeColor="text2"/>
          <w:kern w:val="2"/>
          <w:sz w:val="22"/>
          <w:lang w:eastAsia="ko-KR"/>
          <w14:ligatures w14:val="standardContextual"/>
        </w:rPr>
        <w:t>Quality Control</w:t>
      </w:r>
      <w:r w:rsidR="001A454B" w:rsidRPr="0071275D">
        <w:rPr>
          <w:b/>
          <w:bCs/>
          <w:color w:val="0E2841" w:themeColor="text2"/>
          <w:sz w:val="22"/>
          <w:lang w:eastAsia="ko-KR"/>
        </w:rPr>
        <w:t>:</w:t>
      </w:r>
      <w:r w:rsidRPr="0071275D">
        <w:rPr>
          <w:rFonts w:eastAsiaTheme="minorEastAsia"/>
          <w:color w:val="0E2841" w:themeColor="text2"/>
          <w:kern w:val="2"/>
          <w:sz w:val="22"/>
          <w:lang w:eastAsia="ko-KR"/>
          <w14:ligatures w14:val="standardContextual"/>
        </w:rPr>
        <w:t xml:space="preserve"> Prior to the main evaluation, a caliber calibration was performed on 10 pilot cases. Two researchers independently reviewed each simulated dialogue against the rules above to check for plausibility and consistency. Discrepancies were resolved through discussion to achieve consensus, and the </w:t>
      </w:r>
      <w:r w:rsidRPr="0071275D">
        <w:rPr>
          <w:rFonts w:eastAsiaTheme="minorEastAsia"/>
          <w:color w:val="0E2841" w:themeColor="text2"/>
          <w:kern w:val="2"/>
          <w:sz w:val="22"/>
          <w:lang w:eastAsia="ko-KR"/>
          <w14:ligatures w14:val="standardContextual"/>
        </w:rPr>
        <w:lastRenderedPageBreak/>
        <w:t>feedback was used to refine the generation templates.</w:t>
      </w:r>
    </w:p>
    <w:p w14:paraId="11D825C2" w14:textId="77777777" w:rsidR="00F83A4B" w:rsidRPr="0071275D" w:rsidRDefault="00F83A4B" w:rsidP="00E77200">
      <w:pPr>
        <w:widowControl w:val="0"/>
        <w:autoSpaceDE w:val="0"/>
        <w:autoSpaceDN w:val="0"/>
        <w:spacing w:line="360" w:lineRule="auto"/>
        <w:jc w:val="both"/>
        <w:rPr>
          <w:rFonts w:eastAsiaTheme="minorEastAsia"/>
          <w:color w:val="0E2841" w:themeColor="text2"/>
          <w:kern w:val="2"/>
          <w:sz w:val="22"/>
          <w:lang w:eastAsia="ko-KR"/>
          <w14:ligatures w14:val="standardContextual"/>
        </w:rPr>
      </w:pPr>
      <w:r w:rsidRPr="0071275D">
        <w:rPr>
          <w:rFonts w:eastAsiaTheme="minorEastAsia"/>
          <w:b/>
          <w:bCs/>
          <w:color w:val="0E2841" w:themeColor="text2"/>
          <w:kern w:val="2"/>
          <w:sz w:val="22"/>
          <w:lang w:eastAsia="ko-KR"/>
          <w14:ligatures w14:val="standardContextual"/>
        </w:rPr>
        <w:t>Exclusion Criteria</w:t>
      </w:r>
      <w:r w:rsidR="00E4236E" w:rsidRPr="0071275D">
        <w:rPr>
          <w:b/>
          <w:bCs/>
          <w:color w:val="0E2841" w:themeColor="text2"/>
          <w:sz w:val="22"/>
          <w:lang w:eastAsia="ko-KR"/>
        </w:rPr>
        <w:t>:</w:t>
      </w:r>
      <w:r w:rsidRPr="0071275D">
        <w:rPr>
          <w:rFonts w:eastAsiaTheme="minorEastAsia"/>
          <w:color w:val="0E2841" w:themeColor="text2"/>
          <w:kern w:val="2"/>
          <w:sz w:val="22"/>
          <w:lang w:eastAsia="ko-KR"/>
          <w14:ligatures w14:val="standardContextual"/>
        </w:rPr>
        <w:t xml:space="preserve"> Any generated scenario is automatically excluded and regenerated if the caller identity:</w:t>
      </w:r>
    </w:p>
    <w:p w14:paraId="2C2D2D96" w14:textId="77777777" w:rsidR="00F83A4B" w:rsidRPr="0071275D" w:rsidRDefault="00F83A4B" w:rsidP="00E77200">
      <w:pPr>
        <w:pStyle w:val="ListParagraph"/>
        <w:widowControl w:val="0"/>
        <w:numPr>
          <w:ilvl w:val="0"/>
          <w:numId w:val="39"/>
        </w:numPr>
        <w:autoSpaceDE w:val="0"/>
        <w:autoSpaceDN w:val="0"/>
        <w:spacing w:line="360" w:lineRule="auto"/>
        <w:jc w:val="both"/>
        <w:rPr>
          <w:rFonts w:eastAsiaTheme="minorEastAsia"/>
          <w:color w:val="0E2841" w:themeColor="text2"/>
          <w:sz w:val="22"/>
          <w:lang w:eastAsia="ko-KR"/>
        </w:rPr>
      </w:pPr>
      <w:r w:rsidRPr="0071275D">
        <w:rPr>
          <w:rFonts w:eastAsiaTheme="minorEastAsia"/>
          <w:color w:val="0E2841" w:themeColor="text2"/>
          <w:sz w:val="22"/>
          <w:lang w:eastAsia="ko-KR"/>
        </w:rPr>
        <w:t>Contradicts the factual basis of the scene.</w:t>
      </w:r>
    </w:p>
    <w:p w14:paraId="5C3AB07A" w14:textId="77777777" w:rsidR="00F83A4B" w:rsidRPr="0071275D" w:rsidRDefault="00F83A4B" w:rsidP="00E77200">
      <w:pPr>
        <w:pStyle w:val="ListParagraph"/>
        <w:widowControl w:val="0"/>
        <w:numPr>
          <w:ilvl w:val="0"/>
          <w:numId w:val="39"/>
        </w:numPr>
        <w:autoSpaceDE w:val="0"/>
        <w:autoSpaceDN w:val="0"/>
        <w:spacing w:line="360" w:lineRule="auto"/>
        <w:jc w:val="both"/>
        <w:rPr>
          <w:rFonts w:eastAsiaTheme="minorEastAsia"/>
          <w:color w:val="0E2841" w:themeColor="text2"/>
          <w:sz w:val="22"/>
          <w:lang w:eastAsia="ko-KR"/>
        </w:rPr>
      </w:pPr>
      <w:r w:rsidRPr="0071275D">
        <w:rPr>
          <w:rFonts w:eastAsiaTheme="minorEastAsia"/>
          <w:color w:val="0E2841" w:themeColor="text2"/>
          <w:sz w:val="22"/>
          <w:lang w:eastAsia="ko-KR"/>
        </w:rPr>
        <w:t>Possesses unreasonable "privileged knowledge" (e.g., a bystander knowing a complex medical history).</w:t>
      </w:r>
    </w:p>
    <w:p w14:paraId="5291221E" w14:textId="77777777" w:rsidR="00F83A4B" w:rsidRPr="0071275D" w:rsidRDefault="00F83A4B" w:rsidP="00E77200">
      <w:pPr>
        <w:pStyle w:val="ListParagraph"/>
        <w:widowControl w:val="0"/>
        <w:numPr>
          <w:ilvl w:val="0"/>
          <w:numId w:val="39"/>
        </w:numPr>
        <w:autoSpaceDE w:val="0"/>
        <w:autoSpaceDN w:val="0"/>
        <w:spacing w:line="360" w:lineRule="auto"/>
        <w:jc w:val="both"/>
        <w:rPr>
          <w:rFonts w:eastAsiaTheme="minorEastAsia"/>
          <w:color w:val="0E2841" w:themeColor="text2"/>
          <w:sz w:val="22"/>
          <w:lang w:eastAsia="ko-KR"/>
        </w:rPr>
      </w:pPr>
      <w:r w:rsidRPr="0071275D">
        <w:rPr>
          <w:rFonts w:eastAsiaTheme="minorEastAsia"/>
          <w:color w:val="0E2841" w:themeColor="text2"/>
          <w:sz w:val="22"/>
          <w:lang w:eastAsia="ko-KR"/>
        </w:rPr>
        <w:t>Involves or suggests an unsafe action.</w:t>
      </w:r>
    </w:p>
    <w:p w14:paraId="24D6C506" w14:textId="77777777" w:rsidR="00F83A4B" w:rsidRPr="0071275D" w:rsidRDefault="00F83A4B" w:rsidP="00E77200">
      <w:pPr>
        <w:pStyle w:val="ListParagraph"/>
        <w:widowControl w:val="0"/>
        <w:numPr>
          <w:ilvl w:val="0"/>
          <w:numId w:val="39"/>
        </w:numPr>
        <w:autoSpaceDE w:val="0"/>
        <w:autoSpaceDN w:val="0"/>
        <w:spacing w:line="360" w:lineRule="auto"/>
        <w:jc w:val="both"/>
        <w:rPr>
          <w:rFonts w:eastAsiaTheme="minorEastAsia"/>
          <w:color w:val="0E2841" w:themeColor="text2"/>
          <w:sz w:val="22"/>
          <w:lang w:eastAsia="ko-KR"/>
        </w:rPr>
      </w:pPr>
      <w:r w:rsidRPr="0071275D">
        <w:rPr>
          <w:rFonts w:eastAsiaTheme="minorEastAsia"/>
          <w:color w:val="0E2841" w:themeColor="text2"/>
          <w:sz w:val="22"/>
          <w:lang w:eastAsia="ko-KR"/>
        </w:rPr>
        <w:t>Discloses unnecessary or overly sensitive information.</w:t>
      </w:r>
    </w:p>
    <w:p w14:paraId="5E512EC6" w14:textId="77777777" w:rsidR="003C41CF" w:rsidRPr="0071275D" w:rsidRDefault="003C41CF" w:rsidP="00E77200">
      <w:pPr>
        <w:widowControl w:val="0"/>
        <w:autoSpaceDE w:val="0"/>
        <w:autoSpaceDN w:val="0"/>
        <w:spacing w:line="360" w:lineRule="auto"/>
        <w:jc w:val="both"/>
        <w:rPr>
          <w:rFonts w:eastAsiaTheme="minorEastAsia"/>
          <w:color w:val="0E2841" w:themeColor="text2"/>
          <w:sz w:val="22"/>
          <w:lang w:eastAsia="ko-KR"/>
        </w:rPr>
      </w:pPr>
    </w:p>
    <w:p w14:paraId="6B7C5996" w14:textId="52DA897E" w:rsidR="00933F2B" w:rsidRPr="0071275D" w:rsidRDefault="0038109F" w:rsidP="00E77200">
      <w:pPr>
        <w:shd w:val="clear" w:color="auto" w:fill="FFFFFF"/>
        <w:spacing w:afterLines="160" w:after="384" w:line="360" w:lineRule="auto"/>
        <w:jc w:val="both"/>
        <w:outlineLvl w:val="2"/>
        <w:rPr>
          <w:b/>
          <w:bCs/>
          <w:color w:val="0E2841" w:themeColor="text2"/>
          <w:sz w:val="29"/>
          <w:szCs w:val="29"/>
        </w:rPr>
      </w:pPr>
      <w:r w:rsidRPr="0071275D">
        <w:rPr>
          <w:b/>
          <w:bCs/>
          <w:color w:val="0E2841" w:themeColor="text2"/>
          <w:sz w:val="29"/>
          <w:szCs w:val="29"/>
        </w:rPr>
        <w:t xml:space="preserve">Supplementary Method </w:t>
      </w:r>
      <w:r w:rsidR="005A7165" w:rsidRPr="0071275D">
        <w:rPr>
          <w:b/>
          <w:bCs/>
          <w:color w:val="0E2841" w:themeColor="text2"/>
          <w:sz w:val="29"/>
          <w:szCs w:val="29"/>
        </w:rPr>
        <w:t>S</w:t>
      </w:r>
      <w:r w:rsidRPr="0071275D">
        <w:rPr>
          <w:b/>
          <w:bCs/>
          <w:color w:val="0E2841" w:themeColor="text2"/>
          <w:sz w:val="29"/>
          <w:szCs w:val="29"/>
        </w:rPr>
        <w:t>3</w:t>
      </w:r>
      <w:r w:rsidR="00933F2B" w:rsidRPr="0071275D">
        <w:rPr>
          <w:b/>
          <w:bCs/>
          <w:color w:val="0E2841" w:themeColor="text2"/>
          <w:sz w:val="29"/>
          <w:szCs w:val="29"/>
        </w:rPr>
        <w:t>. Multi-Agent System and Turn-Level RAG</w:t>
      </w:r>
    </w:p>
    <w:p w14:paraId="1C85D2C5" w14:textId="77777777" w:rsidR="00D972CE" w:rsidRPr="0071275D" w:rsidRDefault="00D972CE" w:rsidP="00E77200">
      <w:pPr>
        <w:widowControl w:val="0"/>
        <w:autoSpaceDE w:val="0"/>
        <w:autoSpaceDN w:val="0"/>
        <w:spacing w:line="360" w:lineRule="auto"/>
        <w:jc w:val="both"/>
        <w:rPr>
          <w:rFonts w:eastAsiaTheme="minorEastAsia"/>
          <w:color w:val="0E2841" w:themeColor="text2"/>
          <w:kern w:val="2"/>
          <w:sz w:val="22"/>
          <w:lang w:eastAsia="ko-KR"/>
          <w14:ligatures w14:val="standardContextual"/>
        </w:rPr>
      </w:pPr>
      <w:r w:rsidRPr="0071275D">
        <w:rPr>
          <w:rFonts w:eastAsiaTheme="minorEastAsia"/>
          <w:color w:val="0E2841" w:themeColor="text2"/>
          <w:kern w:val="2"/>
          <w:sz w:val="22"/>
          <w:lang w:eastAsia="ko-KR"/>
          <w14:ligatures w14:val="standardContextual"/>
        </w:rPr>
        <w:t>We implement a two-agent simulation</w:t>
      </w:r>
      <w:r w:rsidR="00CF5EB8" w:rsidRPr="0071275D">
        <w:rPr>
          <w:rFonts w:eastAsiaTheme="minorEastAsia"/>
          <w:color w:val="0E2841" w:themeColor="text2"/>
          <w:kern w:val="2"/>
          <w:sz w:val="22"/>
          <w14:ligatures w14:val="standardContextual"/>
        </w:rPr>
        <w:t xml:space="preserve">, </w:t>
      </w:r>
      <w:r w:rsidRPr="0071275D">
        <w:rPr>
          <w:rFonts w:eastAsiaTheme="minorEastAsia"/>
          <w:color w:val="0E2841" w:themeColor="text2"/>
          <w:kern w:val="2"/>
          <w:sz w:val="22"/>
          <w:lang w:eastAsia="ko-KR"/>
          <w14:ligatures w14:val="standardContextual"/>
        </w:rPr>
        <w:t>Caller and Dispatcher</w:t>
      </w:r>
      <w:r w:rsidR="00CF5EB8" w:rsidRPr="0071275D">
        <w:rPr>
          <w:rFonts w:eastAsiaTheme="minorEastAsia"/>
          <w:color w:val="0E2841" w:themeColor="text2"/>
          <w:kern w:val="2"/>
          <w:sz w:val="22"/>
          <w:lang w:eastAsia="ko-KR"/>
          <w14:ligatures w14:val="standardContextual"/>
        </w:rPr>
        <w:t xml:space="preserve">, </w:t>
      </w:r>
      <w:r w:rsidRPr="0071275D">
        <w:rPr>
          <w:rFonts w:eastAsiaTheme="minorEastAsia"/>
          <w:color w:val="0E2841" w:themeColor="text2"/>
          <w:kern w:val="2"/>
          <w:sz w:val="22"/>
          <w:lang w:eastAsia="ko-KR"/>
          <w14:ligatures w14:val="standardContextual"/>
        </w:rPr>
        <w:t xml:space="preserve">within an </w:t>
      </w:r>
      <w:proofErr w:type="spellStart"/>
      <w:r w:rsidRPr="0071275D">
        <w:rPr>
          <w:rFonts w:eastAsiaTheme="minorEastAsia"/>
          <w:color w:val="0E2841" w:themeColor="text2"/>
          <w:kern w:val="2"/>
          <w:sz w:val="22"/>
          <w:lang w:eastAsia="ko-KR"/>
          <w14:ligatures w14:val="standardContextual"/>
        </w:rPr>
        <w:t>AutoGen</w:t>
      </w:r>
      <w:proofErr w:type="spellEnd"/>
      <w:r w:rsidRPr="0071275D">
        <w:rPr>
          <w:rFonts w:eastAsiaTheme="minorEastAsia"/>
          <w:color w:val="0E2841" w:themeColor="text2"/>
          <w:kern w:val="2"/>
          <w:sz w:val="22"/>
          <w:lang w:eastAsia="ko-KR"/>
          <w14:ligatures w14:val="standardContextual"/>
        </w:rPr>
        <w:t>-based framework. Scenarios are seeded by EHR-derived narratives (MIMIC-III) to select from six realistic caller identities; the conversation is guided by a 32</w:t>
      </w:r>
      <w:r w:rsidR="00E43C58" w:rsidRPr="0071275D">
        <w:rPr>
          <w:rFonts w:eastAsiaTheme="minorEastAsia" w:hint="eastAsia"/>
          <w:color w:val="0E2841" w:themeColor="text2"/>
          <w:kern w:val="2"/>
          <w:sz w:val="22"/>
          <w:lang w:eastAsia="ko-KR"/>
          <w14:ligatures w14:val="standardContextual"/>
        </w:rPr>
        <w:t xml:space="preserve"> </w:t>
      </w:r>
      <w:r w:rsidRPr="0071275D">
        <w:rPr>
          <w:rFonts w:eastAsiaTheme="minorEastAsia"/>
          <w:color w:val="0E2841" w:themeColor="text2"/>
          <w:kern w:val="2"/>
          <w:sz w:val="22"/>
          <w:lang w:eastAsia="ko-KR"/>
          <w14:ligatures w14:val="standardContextual"/>
        </w:rPr>
        <w:t>CC</w:t>
      </w:r>
      <w:r w:rsidR="00E43C58" w:rsidRPr="0071275D">
        <w:rPr>
          <w:rFonts w:eastAsiaTheme="minorEastAsia" w:hint="eastAsia"/>
          <w:color w:val="0E2841" w:themeColor="text2"/>
          <w:kern w:val="2"/>
          <w:sz w:val="22"/>
          <w:lang w:eastAsia="ko-KR"/>
          <w14:ligatures w14:val="standardContextual"/>
        </w:rPr>
        <w:t>s</w:t>
      </w:r>
      <w:r w:rsidRPr="0071275D">
        <w:rPr>
          <w:rFonts w:eastAsiaTheme="minorEastAsia"/>
          <w:color w:val="0E2841" w:themeColor="text2"/>
          <w:kern w:val="2"/>
          <w:sz w:val="22"/>
          <w:lang w:eastAsia="ko-KR"/>
          <w14:ligatures w14:val="standardContextual"/>
        </w:rPr>
        <w:t xml:space="preserve"> taxonomy and a six-phase call-handling protocol. At every turn, the Dispatcher applies turn-level CC classification with a safety fallback (“Lack of Information”) and then performs RAG to inject CC-specific procedural knowledge and pre-arrival instructions from the fact commons into its next utterance. When protocols indicate, the system can escalate to auxiliary resources (e.g., EMDPRS, police, fire) via function-like calls; in this study, auxiliary responses were mocked to maintain flow. Calls conclude with a standardized safety-net closure (e.g., instructing the caller to call back if anything changes).</w:t>
      </w:r>
    </w:p>
    <w:p w14:paraId="54F38C08" w14:textId="77777777" w:rsidR="00D972CE" w:rsidRPr="0071275D" w:rsidRDefault="00D972CE" w:rsidP="00E77200">
      <w:pPr>
        <w:widowControl w:val="0"/>
        <w:autoSpaceDE w:val="0"/>
        <w:autoSpaceDN w:val="0"/>
        <w:spacing w:line="360" w:lineRule="auto"/>
        <w:jc w:val="both"/>
        <w:rPr>
          <w:rFonts w:eastAsiaTheme="minorEastAsia"/>
          <w:b/>
          <w:bCs/>
          <w:color w:val="0E2841" w:themeColor="text2"/>
          <w:kern w:val="2"/>
          <w:sz w:val="22"/>
          <w:lang w:eastAsia="ko-KR"/>
          <w14:ligatures w14:val="standardContextual"/>
        </w:rPr>
      </w:pPr>
      <w:r w:rsidRPr="0071275D">
        <w:rPr>
          <w:rFonts w:eastAsiaTheme="minorEastAsia"/>
          <w:b/>
          <w:bCs/>
          <w:color w:val="0E2841" w:themeColor="text2"/>
          <w:kern w:val="2"/>
          <w:sz w:val="22"/>
          <w:lang w:eastAsia="ko-KR"/>
          <w14:ligatures w14:val="standardContextual"/>
        </w:rPr>
        <w:t>Turn-level loop (t):</w:t>
      </w:r>
    </w:p>
    <w:p w14:paraId="1E4FFF27" w14:textId="77777777" w:rsidR="00D972CE" w:rsidRPr="0071275D" w:rsidRDefault="00D972CE" w:rsidP="00E77200">
      <w:pPr>
        <w:pStyle w:val="ListParagraph"/>
        <w:widowControl w:val="0"/>
        <w:numPr>
          <w:ilvl w:val="0"/>
          <w:numId w:val="42"/>
        </w:numPr>
        <w:autoSpaceDE w:val="0"/>
        <w:autoSpaceDN w:val="0"/>
        <w:spacing w:line="360" w:lineRule="auto"/>
        <w:jc w:val="both"/>
        <w:rPr>
          <w:rFonts w:eastAsiaTheme="minorEastAsia"/>
          <w:color w:val="0E2841" w:themeColor="text2"/>
          <w:sz w:val="22"/>
          <w:lang w:eastAsia="ko-KR"/>
        </w:rPr>
      </w:pPr>
      <w:r w:rsidRPr="0071275D">
        <w:rPr>
          <w:rFonts w:eastAsiaTheme="minorEastAsia"/>
          <w:color w:val="0E2841" w:themeColor="text2"/>
          <w:sz w:val="22"/>
          <w:lang w:eastAsia="ko-KR"/>
        </w:rPr>
        <w:t>Classify CC from dialogue so far → one of 32 CCs, else Lack of Information.</w:t>
      </w:r>
    </w:p>
    <w:p w14:paraId="7DFC3263" w14:textId="77777777" w:rsidR="00D972CE" w:rsidRPr="0071275D" w:rsidRDefault="00D972CE" w:rsidP="00E77200">
      <w:pPr>
        <w:pStyle w:val="ListParagraph"/>
        <w:widowControl w:val="0"/>
        <w:numPr>
          <w:ilvl w:val="0"/>
          <w:numId w:val="42"/>
        </w:numPr>
        <w:autoSpaceDE w:val="0"/>
        <w:autoSpaceDN w:val="0"/>
        <w:spacing w:line="360" w:lineRule="auto"/>
        <w:jc w:val="both"/>
        <w:rPr>
          <w:rFonts w:eastAsiaTheme="minorEastAsia"/>
          <w:color w:val="0E2841" w:themeColor="text2"/>
          <w:sz w:val="22"/>
          <w:lang w:eastAsia="ko-KR"/>
        </w:rPr>
      </w:pPr>
      <w:r w:rsidRPr="0071275D">
        <w:rPr>
          <w:rFonts w:eastAsiaTheme="minorEastAsia"/>
          <w:color w:val="0E2841" w:themeColor="text2"/>
          <w:sz w:val="22"/>
          <w:lang w:eastAsia="ko-KR"/>
        </w:rPr>
        <w:t>Retrieve CC-bound protocol elements (red-flags, steps, pre-arrival guidance).</w:t>
      </w:r>
    </w:p>
    <w:p w14:paraId="4F25FB25" w14:textId="77777777" w:rsidR="00D972CE" w:rsidRPr="0071275D" w:rsidRDefault="00D972CE" w:rsidP="00E77200">
      <w:pPr>
        <w:pStyle w:val="ListParagraph"/>
        <w:widowControl w:val="0"/>
        <w:numPr>
          <w:ilvl w:val="0"/>
          <w:numId w:val="42"/>
        </w:numPr>
        <w:autoSpaceDE w:val="0"/>
        <w:autoSpaceDN w:val="0"/>
        <w:spacing w:line="360" w:lineRule="auto"/>
        <w:jc w:val="both"/>
        <w:rPr>
          <w:rFonts w:eastAsiaTheme="minorEastAsia"/>
          <w:color w:val="0E2841" w:themeColor="text2"/>
          <w:sz w:val="22"/>
          <w:lang w:eastAsia="ko-KR"/>
        </w:rPr>
      </w:pPr>
      <w:r w:rsidRPr="0071275D">
        <w:rPr>
          <w:rFonts w:eastAsiaTheme="minorEastAsia"/>
          <w:color w:val="0E2841" w:themeColor="text2"/>
          <w:sz w:val="22"/>
          <w:lang w:eastAsia="ko-KR"/>
        </w:rPr>
        <w:t>Condition the Dispatcher’s prompt with retrieved facts; generate one focused next move (a question or an instruction) in plain language.</w:t>
      </w:r>
    </w:p>
    <w:p w14:paraId="7F20ABF4" w14:textId="77777777" w:rsidR="00D972CE" w:rsidRPr="0071275D" w:rsidRDefault="00D972CE" w:rsidP="00E77200">
      <w:pPr>
        <w:pStyle w:val="ListParagraph"/>
        <w:widowControl w:val="0"/>
        <w:numPr>
          <w:ilvl w:val="0"/>
          <w:numId w:val="42"/>
        </w:numPr>
        <w:autoSpaceDE w:val="0"/>
        <w:autoSpaceDN w:val="0"/>
        <w:spacing w:line="360" w:lineRule="auto"/>
        <w:jc w:val="both"/>
        <w:rPr>
          <w:rFonts w:eastAsiaTheme="minorEastAsia"/>
          <w:color w:val="0E2841" w:themeColor="text2"/>
          <w:sz w:val="22"/>
          <w:lang w:eastAsia="ko-KR"/>
        </w:rPr>
      </w:pPr>
      <w:r w:rsidRPr="0071275D">
        <w:rPr>
          <w:rFonts w:eastAsiaTheme="minorEastAsia"/>
          <w:color w:val="0E2841" w:themeColor="text2"/>
          <w:sz w:val="22"/>
          <w:lang w:eastAsia="ko-KR"/>
        </w:rPr>
        <w:t>If indicated, invoke auxiliary resource (mocked in this study) and integrate the result.</w:t>
      </w:r>
    </w:p>
    <w:p w14:paraId="2371B6F7" w14:textId="77777777" w:rsidR="00D972CE" w:rsidRPr="0071275D" w:rsidRDefault="00D972CE" w:rsidP="00E77200">
      <w:pPr>
        <w:pStyle w:val="ListParagraph"/>
        <w:widowControl w:val="0"/>
        <w:numPr>
          <w:ilvl w:val="0"/>
          <w:numId w:val="42"/>
        </w:numPr>
        <w:autoSpaceDE w:val="0"/>
        <w:autoSpaceDN w:val="0"/>
        <w:spacing w:line="360" w:lineRule="auto"/>
        <w:jc w:val="both"/>
        <w:rPr>
          <w:rFonts w:eastAsiaTheme="minorEastAsia"/>
          <w:color w:val="0E2841" w:themeColor="text2"/>
          <w:sz w:val="22"/>
          <w:lang w:eastAsia="ko-KR"/>
        </w:rPr>
      </w:pPr>
      <w:r w:rsidRPr="0071275D">
        <w:rPr>
          <w:rFonts w:eastAsiaTheme="minorEastAsia"/>
          <w:color w:val="0E2841" w:themeColor="text2"/>
          <w:sz w:val="22"/>
          <w:lang w:eastAsia="ko-KR"/>
        </w:rPr>
        <w:t>Deliver pre-arrival instructions when criteria are met; continue reassessment.</w:t>
      </w:r>
    </w:p>
    <w:p w14:paraId="5C84D6DA" w14:textId="77777777" w:rsidR="00D972CE" w:rsidRPr="0071275D" w:rsidRDefault="00D972CE" w:rsidP="00E77200">
      <w:pPr>
        <w:pStyle w:val="ListParagraph"/>
        <w:widowControl w:val="0"/>
        <w:numPr>
          <w:ilvl w:val="0"/>
          <w:numId w:val="42"/>
        </w:numPr>
        <w:autoSpaceDE w:val="0"/>
        <w:autoSpaceDN w:val="0"/>
        <w:spacing w:line="360" w:lineRule="auto"/>
        <w:jc w:val="both"/>
        <w:rPr>
          <w:rFonts w:eastAsiaTheme="minorEastAsia"/>
          <w:color w:val="0E2841" w:themeColor="text2"/>
          <w:sz w:val="22"/>
          <w:lang w:eastAsia="ko-KR"/>
        </w:rPr>
      </w:pPr>
      <w:r w:rsidRPr="0071275D">
        <w:rPr>
          <w:rFonts w:eastAsiaTheme="minorEastAsia"/>
          <w:color w:val="0E2841" w:themeColor="text2"/>
          <w:sz w:val="22"/>
          <w:lang w:eastAsia="ko-KR"/>
        </w:rPr>
        <w:t>On dispatch confirmation / completion, provide safety-net and close the call.</w:t>
      </w:r>
    </w:p>
    <w:p w14:paraId="6F336114" w14:textId="77777777" w:rsidR="00D972CE" w:rsidRPr="0071275D" w:rsidRDefault="00D972CE" w:rsidP="00E77200">
      <w:pPr>
        <w:widowControl w:val="0"/>
        <w:autoSpaceDE w:val="0"/>
        <w:autoSpaceDN w:val="0"/>
        <w:spacing w:line="360" w:lineRule="auto"/>
        <w:jc w:val="both"/>
        <w:rPr>
          <w:rFonts w:eastAsiaTheme="minorEastAsia"/>
          <w:color w:val="0E2841" w:themeColor="text2"/>
          <w:kern w:val="2"/>
          <w:sz w:val="22"/>
          <w:lang w:eastAsia="ko-KR"/>
          <w14:ligatures w14:val="standardContextual"/>
        </w:rPr>
      </w:pPr>
      <w:r w:rsidRPr="0071275D">
        <w:rPr>
          <w:rFonts w:eastAsiaTheme="minorEastAsia"/>
          <w:color w:val="0E2841" w:themeColor="text2"/>
          <w:kern w:val="2"/>
          <w:sz w:val="22"/>
          <w:lang w:eastAsia="ko-KR"/>
          <w14:ligatures w14:val="standardContextual"/>
        </w:rPr>
        <w:t>Note. This module is executed within the same prompt discipline described in Method S4 (e.g., turn discipline and standardized closure), ensuring consistency and reproducibility.</w:t>
      </w:r>
    </w:p>
    <w:p w14:paraId="21202E15" w14:textId="77777777" w:rsidR="003C41CF" w:rsidRPr="0071275D" w:rsidRDefault="003C41CF" w:rsidP="00E77200">
      <w:pPr>
        <w:widowControl w:val="0"/>
        <w:autoSpaceDE w:val="0"/>
        <w:autoSpaceDN w:val="0"/>
        <w:spacing w:line="360" w:lineRule="auto"/>
        <w:jc w:val="both"/>
        <w:rPr>
          <w:rFonts w:eastAsiaTheme="minorEastAsia"/>
          <w:color w:val="0E2841" w:themeColor="text2"/>
          <w:kern w:val="2"/>
          <w:sz w:val="22"/>
          <w14:ligatures w14:val="standardContextual"/>
        </w:rPr>
      </w:pPr>
    </w:p>
    <w:p w14:paraId="6A94B22B" w14:textId="63488E6D" w:rsidR="00933F2B" w:rsidRPr="0071275D" w:rsidRDefault="0038109F" w:rsidP="00E77200">
      <w:pPr>
        <w:shd w:val="clear" w:color="auto" w:fill="FFFFFF"/>
        <w:spacing w:afterLines="160" w:after="384" w:line="360" w:lineRule="auto"/>
        <w:jc w:val="both"/>
        <w:outlineLvl w:val="2"/>
        <w:rPr>
          <w:b/>
          <w:bCs/>
          <w:color w:val="0E2841" w:themeColor="text2"/>
          <w:sz w:val="29"/>
          <w:szCs w:val="29"/>
        </w:rPr>
      </w:pPr>
      <w:r w:rsidRPr="0071275D">
        <w:rPr>
          <w:b/>
          <w:bCs/>
          <w:color w:val="0E2841" w:themeColor="text2"/>
          <w:sz w:val="29"/>
          <w:szCs w:val="29"/>
        </w:rPr>
        <w:t xml:space="preserve">Supplementary Method </w:t>
      </w:r>
      <w:r w:rsidR="005A7165" w:rsidRPr="0071275D">
        <w:rPr>
          <w:b/>
          <w:bCs/>
          <w:color w:val="0E2841" w:themeColor="text2"/>
          <w:sz w:val="29"/>
          <w:szCs w:val="29"/>
        </w:rPr>
        <w:t>S</w:t>
      </w:r>
      <w:r w:rsidRPr="0071275D">
        <w:rPr>
          <w:b/>
          <w:bCs/>
          <w:color w:val="0E2841" w:themeColor="text2"/>
          <w:sz w:val="29"/>
          <w:szCs w:val="29"/>
        </w:rPr>
        <w:t>4</w:t>
      </w:r>
      <w:r w:rsidR="00933F2B" w:rsidRPr="0071275D">
        <w:rPr>
          <w:b/>
          <w:bCs/>
          <w:color w:val="0E2841" w:themeColor="text2"/>
          <w:sz w:val="29"/>
          <w:szCs w:val="29"/>
        </w:rPr>
        <w:t>. Prompt Library</w:t>
      </w:r>
    </w:p>
    <w:p w14:paraId="658413F4" w14:textId="77777777" w:rsidR="0019032D" w:rsidRPr="0071275D" w:rsidRDefault="0019032D" w:rsidP="00E77200">
      <w:pPr>
        <w:widowControl w:val="0"/>
        <w:autoSpaceDE w:val="0"/>
        <w:autoSpaceDN w:val="0"/>
        <w:spacing w:line="360" w:lineRule="auto"/>
        <w:jc w:val="both"/>
        <w:rPr>
          <w:rFonts w:eastAsiaTheme="minorEastAsia"/>
          <w:color w:val="0E2841" w:themeColor="text2"/>
          <w:kern w:val="2"/>
          <w:sz w:val="22"/>
          <w:lang w:eastAsia="ko-KR"/>
          <w14:ligatures w14:val="standardContextual"/>
        </w:rPr>
      </w:pPr>
      <w:r w:rsidRPr="0071275D">
        <w:rPr>
          <w:rFonts w:eastAsiaTheme="minorEastAsia"/>
          <w:color w:val="0E2841" w:themeColor="text2"/>
          <w:kern w:val="2"/>
          <w:sz w:val="22"/>
          <w:lang w:eastAsia="ko-KR"/>
          <w14:ligatures w14:val="standardContextual"/>
        </w:rPr>
        <w:t xml:space="preserve">We developed a prompt library for the system's four core components: the dispatcher system prompt, the </w:t>
      </w:r>
      <w:r w:rsidRPr="0071275D">
        <w:rPr>
          <w:rFonts w:eastAsiaTheme="minorEastAsia"/>
          <w:color w:val="0E2841" w:themeColor="text2"/>
          <w:kern w:val="2"/>
          <w:sz w:val="22"/>
          <w:lang w:eastAsia="ko-KR"/>
          <w14:ligatures w14:val="standardContextual"/>
        </w:rPr>
        <w:lastRenderedPageBreak/>
        <w:t>caller system prompt, the CC classifier prompt, and the turn-level RAG template. The full text of each prompt is provided in Tables S2–S5. This library is designed to standardize agent behavior, mitigate generative drift, and ensure replicability. Our design follows a set of global constraints and component-specific rules.</w:t>
      </w:r>
    </w:p>
    <w:p w14:paraId="16FE6CE8" w14:textId="77777777" w:rsidR="0019032D" w:rsidRPr="0071275D" w:rsidRDefault="0019032D" w:rsidP="00E77200">
      <w:pPr>
        <w:widowControl w:val="0"/>
        <w:autoSpaceDE w:val="0"/>
        <w:autoSpaceDN w:val="0"/>
        <w:spacing w:line="360" w:lineRule="auto"/>
        <w:jc w:val="both"/>
        <w:rPr>
          <w:rFonts w:eastAsiaTheme="minorEastAsia"/>
          <w:b/>
          <w:bCs/>
          <w:color w:val="0E2841" w:themeColor="text2"/>
          <w:kern w:val="2"/>
          <w:sz w:val="22"/>
          <w:lang w:eastAsia="ko-KR"/>
          <w14:ligatures w14:val="standardContextual"/>
        </w:rPr>
      </w:pPr>
      <w:r w:rsidRPr="0071275D">
        <w:rPr>
          <w:rFonts w:eastAsiaTheme="minorEastAsia"/>
          <w:b/>
          <w:bCs/>
          <w:color w:val="0E2841" w:themeColor="text2"/>
          <w:kern w:val="2"/>
          <w:sz w:val="22"/>
          <w:lang w:eastAsia="ko-KR"/>
          <w14:ligatures w14:val="standardContextual"/>
        </w:rPr>
        <w:t>Global Hard Constraints (Enforced Across All Prompts):</w:t>
      </w:r>
    </w:p>
    <w:p w14:paraId="39A4BE06" w14:textId="77777777" w:rsidR="0019032D" w:rsidRPr="0071275D" w:rsidRDefault="0019032D" w:rsidP="00E77200">
      <w:pPr>
        <w:pStyle w:val="ListParagraph"/>
        <w:widowControl w:val="0"/>
        <w:numPr>
          <w:ilvl w:val="0"/>
          <w:numId w:val="41"/>
        </w:numPr>
        <w:autoSpaceDE w:val="0"/>
        <w:autoSpaceDN w:val="0"/>
        <w:spacing w:line="360" w:lineRule="auto"/>
        <w:jc w:val="both"/>
        <w:rPr>
          <w:rFonts w:eastAsiaTheme="minorEastAsia"/>
          <w:color w:val="0E2841" w:themeColor="text2"/>
          <w:kern w:val="2"/>
          <w:sz w:val="22"/>
          <w:lang w:eastAsia="ko-KR"/>
          <w14:ligatures w14:val="standardContextual"/>
        </w:rPr>
      </w:pPr>
      <w:r w:rsidRPr="0071275D">
        <w:rPr>
          <w:rFonts w:eastAsiaTheme="minorEastAsia"/>
          <w:b/>
          <w:bCs/>
          <w:color w:val="0E2841" w:themeColor="text2"/>
          <w:kern w:val="2"/>
          <w:sz w:val="22"/>
          <w:lang w:eastAsia="ko-KR"/>
          <w14:ligatures w14:val="standardContextual"/>
        </w:rPr>
        <w:t>Single-Action Turns:</w:t>
      </w:r>
      <w:r w:rsidRPr="0071275D">
        <w:rPr>
          <w:rFonts w:eastAsiaTheme="minorEastAsia"/>
          <w:color w:val="0E2841" w:themeColor="text2"/>
          <w:kern w:val="2"/>
          <w:sz w:val="22"/>
          <w:lang w:eastAsia="ko-KR"/>
          <w14:ligatures w14:val="standardContextual"/>
        </w:rPr>
        <w:t> Agents are restricted to a single primary action per turn (e.g., one question or one instruction).</w:t>
      </w:r>
    </w:p>
    <w:p w14:paraId="001AB96F" w14:textId="77777777" w:rsidR="0019032D" w:rsidRPr="0071275D" w:rsidRDefault="0019032D" w:rsidP="00E77200">
      <w:pPr>
        <w:pStyle w:val="ListParagraph"/>
        <w:widowControl w:val="0"/>
        <w:numPr>
          <w:ilvl w:val="0"/>
          <w:numId w:val="41"/>
        </w:numPr>
        <w:autoSpaceDE w:val="0"/>
        <w:autoSpaceDN w:val="0"/>
        <w:spacing w:line="360" w:lineRule="auto"/>
        <w:jc w:val="both"/>
        <w:rPr>
          <w:rFonts w:eastAsiaTheme="minorEastAsia"/>
          <w:color w:val="0E2841" w:themeColor="text2"/>
          <w:kern w:val="2"/>
          <w:sz w:val="22"/>
          <w:lang w:eastAsia="ko-KR"/>
          <w14:ligatures w14:val="standardContextual"/>
        </w:rPr>
      </w:pPr>
      <w:r w:rsidRPr="0071275D">
        <w:rPr>
          <w:rFonts w:eastAsiaTheme="minorEastAsia"/>
          <w:b/>
          <w:bCs/>
          <w:color w:val="0E2841" w:themeColor="text2"/>
          <w:kern w:val="2"/>
          <w:sz w:val="22"/>
          <w:lang w:eastAsia="ko-KR"/>
          <w14:ligatures w14:val="standardContextual"/>
        </w:rPr>
        <w:t>Layperson Language:</w:t>
      </w:r>
      <w:r w:rsidRPr="0071275D">
        <w:rPr>
          <w:rFonts w:eastAsiaTheme="minorEastAsia"/>
          <w:color w:val="0E2841" w:themeColor="text2"/>
          <w:kern w:val="2"/>
          <w:sz w:val="22"/>
          <w:lang w:eastAsia="ko-KR"/>
          <w14:ligatures w14:val="standardContextual"/>
        </w:rPr>
        <w:t> All communication must use plain, non-technical language appropriate for a distressed lay caller.</w:t>
      </w:r>
    </w:p>
    <w:p w14:paraId="1C489538" w14:textId="77777777" w:rsidR="0019032D" w:rsidRPr="0071275D" w:rsidRDefault="0019032D" w:rsidP="00E77200">
      <w:pPr>
        <w:pStyle w:val="ListParagraph"/>
        <w:widowControl w:val="0"/>
        <w:numPr>
          <w:ilvl w:val="0"/>
          <w:numId w:val="41"/>
        </w:numPr>
        <w:autoSpaceDE w:val="0"/>
        <w:autoSpaceDN w:val="0"/>
        <w:spacing w:line="360" w:lineRule="auto"/>
        <w:jc w:val="both"/>
        <w:rPr>
          <w:rFonts w:eastAsiaTheme="minorEastAsia"/>
          <w:color w:val="0E2841" w:themeColor="text2"/>
          <w:kern w:val="2"/>
          <w:sz w:val="22"/>
          <w:lang w:eastAsia="ko-KR"/>
          <w14:ligatures w14:val="standardContextual"/>
        </w:rPr>
      </w:pPr>
      <w:r w:rsidRPr="0071275D">
        <w:rPr>
          <w:rFonts w:eastAsiaTheme="minorEastAsia"/>
          <w:b/>
          <w:bCs/>
          <w:color w:val="0E2841" w:themeColor="text2"/>
          <w:kern w:val="2"/>
          <w:sz w:val="22"/>
          <w:lang w:eastAsia="ko-KR"/>
          <w14:ligatures w14:val="standardContextual"/>
        </w:rPr>
        <w:t>Safety-First Ordering:</w:t>
      </w:r>
      <w:r w:rsidRPr="0071275D">
        <w:rPr>
          <w:rFonts w:eastAsiaTheme="minorEastAsia"/>
          <w:color w:val="0E2841" w:themeColor="text2"/>
          <w:kern w:val="2"/>
          <w:sz w:val="22"/>
          <w:lang w:eastAsia="ko-KR"/>
          <w14:ligatures w14:val="standardContextual"/>
        </w:rPr>
        <w:t> Red-flag assessment and critical pre-arrival instructions must precede less urgent questioning.</w:t>
      </w:r>
    </w:p>
    <w:p w14:paraId="27913A2C" w14:textId="77777777" w:rsidR="0019032D" w:rsidRPr="0071275D" w:rsidRDefault="0019032D" w:rsidP="00E77200">
      <w:pPr>
        <w:pStyle w:val="ListParagraph"/>
        <w:widowControl w:val="0"/>
        <w:numPr>
          <w:ilvl w:val="0"/>
          <w:numId w:val="41"/>
        </w:numPr>
        <w:autoSpaceDE w:val="0"/>
        <w:autoSpaceDN w:val="0"/>
        <w:spacing w:line="360" w:lineRule="auto"/>
        <w:jc w:val="both"/>
        <w:rPr>
          <w:rFonts w:eastAsiaTheme="minorEastAsia"/>
          <w:color w:val="0E2841" w:themeColor="text2"/>
          <w:kern w:val="2"/>
          <w:sz w:val="22"/>
          <w:lang w:eastAsia="ko-KR"/>
          <w14:ligatures w14:val="standardContextual"/>
        </w:rPr>
      </w:pPr>
      <w:r w:rsidRPr="0071275D">
        <w:rPr>
          <w:rFonts w:eastAsiaTheme="minorEastAsia"/>
          <w:b/>
          <w:bCs/>
          <w:color w:val="0E2841" w:themeColor="text2"/>
          <w:kern w:val="2"/>
          <w:sz w:val="22"/>
          <w:lang w:eastAsia="ko-KR"/>
          <w14:ligatures w14:val="standardContextual"/>
        </w:rPr>
        <w:t>Standardized Closure:</w:t>
      </w:r>
      <w:r w:rsidRPr="0071275D">
        <w:rPr>
          <w:rFonts w:eastAsiaTheme="minorEastAsia"/>
          <w:color w:val="0E2841" w:themeColor="text2"/>
          <w:kern w:val="2"/>
          <w:sz w:val="22"/>
          <w:lang w:eastAsia="ko-KR"/>
          <w14:ligatures w14:val="standardContextual"/>
        </w:rPr>
        <w:t> Calls must conclude with a standardized closing that includes callback contingencies. Off-protocol advice and medical diagnoses are strictly prohibited.</w:t>
      </w:r>
    </w:p>
    <w:p w14:paraId="09716E06" w14:textId="77777777" w:rsidR="0019032D" w:rsidRPr="0071275D" w:rsidRDefault="0019032D" w:rsidP="00E77200">
      <w:pPr>
        <w:widowControl w:val="0"/>
        <w:autoSpaceDE w:val="0"/>
        <w:autoSpaceDN w:val="0"/>
        <w:spacing w:line="360" w:lineRule="auto"/>
        <w:jc w:val="both"/>
        <w:rPr>
          <w:rFonts w:eastAsiaTheme="minorEastAsia"/>
          <w:color w:val="0E2841" w:themeColor="text2"/>
          <w:kern w:val="2"/>
          <w:sz w:val="22"/>
          <w:lang w:eastAsia="ko-KR"/>
          <w14:ligatures w14:val="standardContextual"/>
        </w:rPr>
      </w:pPr>
      <w:r w:rsidRPr="0071275D">
        <w:rPr>
          <w:rFonts w:eastAsiaTheme="minorEastAsia"/>
          <w:b/>
          <w:bCs/>
          <w:color w:val="0E2841" w:themeColor="text2"/>
          <w:kern w:val="2"/>
          <w:sz w:val="22"/>
          <w:lang w:eastAsia="ko-KR"/>
          <w14:ligatures w14:val="standardContextual"/>
        </w:rPr>
        <w:t>Component-Specific Notes:</w:t>
      </w:r>
      <w:r w:rsidRPr="0071275D">
        <w:rPr>
          <w:rFonts w:eastAsiaTheme="minorEastAsia"/>
          <w:color w:val="0E2841" w:themeColor="text2"/>
          <w:kern w:val="2"/>
          <w:sz w:val="22"/>
          <w:lang w:eastAsia="ko-KR"/>
          <w14:ligatures w14:val="standardContextual"/>
        </w:rPr>
        <w:t xml:space="preserve"> The dispatcher prompt encodes turn discipline and the mandatory closing phrase. The caller prompt specifies the assigned role, enforces a colloquial tone, and establishes lay-knowledge boundaries to prevent the generation of medical jargon or overly sensitive details. The CC classifier prompt requires a deterministic JSON output, mandating a selection from the predefined taxonomy or the "Insufficient Information" label without any free-text rationale. Finally, the RAG template is structured to inject only turn-appropriate, factual content from the fact commons (e.g., red-flag cues, ordered instructions) and explicitly forbids creative expansion by the LLM. For traceability, each prompt includes minimal header metadata (e.g., version, date), with any revisions documented.</w:t>
      </w:r>
    </w:p>
    <w:p w14:paraId="54553113" w14:textId="77777777" w:rsidR="005A7165" w:rsidRPr="0071275D" w:rsidRDefault="005A7165" w:rsidP="00E77200">
      <w:pPr>
        <w:shd w:val="clear" w:color="auto" w:fill="FFFFFF"/>
        <w:spacing w:afterLines="160" w:after="384" w:line="360" w:lineRule="auto"/>
        <w:jc w:val="both"/>
        <w:outlineLvl w:val="2"/>
        <w:rPr>
          <w:b/>
          <w:bCs/>
          <w:color w:val="0E2841" w:themeColor="text2"/>
          <w:sz w:val="29"/>
          <w:szCs w:val="29"/>
        </w:rPr>
      </w:pPr>
    </w:p>
    <w:p w14:paraId="64D196B4" w14:textId="77777777" w:rsidR="00417E0E" w:rsidRPr="0071275D" w:rsidRDefault="0038109F" w:rsidP="00417E0E">
      <w:pPr>
        <w:shd w:val="clear" w:color="auto" w:fill="FFFFFF"/>
        <w:spacing w:afterLines="160" w:after="384" w:line="360" w:lineRule="auto"/>
        <w:jc w:val="both"/>
        <w:outlineLvl w:val="2"/>
        <w:rPr>
          <w:b/>
          <w:bCs/>
          <w:color w:val="0E2841" w:themeColor="text2"/>
          <w:sz w:val="29"/>
          <w:szCs w:val="29"/>
        </w:rPr>
      </w:pPr>
      <w:r w:rsidRPr="0071275D">
        <w:rPr>
          <w:b/>
          <w:bCs/>
          <w:color w:val="0E2841" w:themeColor="text2"/>
          <w:sz w:val="29"/>
          <w:szCs w:val="29"/>
        </w:rPr>
        <w:t xml:space="preserve">Supplementary </w:t>
      </w:r>
      <w:r w:rsidR="00F52405" w:rsidRPr="0071275D">
        <w:rPr>
          <w:b/>
          <w:bCs/>
          <w:color w:val="0E2841" w:themeColor="text2"/>
          <w:sz w:val="29"/>
          <w:szCs w:val="29"/>
        </w:rPr>
        <w:t xml:space="preserve">Method </w:t>
      </w:r>
      <w:r w:rsidR="005A7165" w:rsidRPr="0071275D">
        <w:rPr>
          <w:b/>
          <w:bCs/>
          <w:color w:val="0E2841" w:themeColor="text2"/>
          <w:sz w:val="29"/>
          <w:szCs w:val="29"/>
        </w:rPr>
        <w:t>S</w:t>
      </w:r>
      <w:r w:rsidR="00F52405" w:rsidRPr="0071275D">
        <w:rPr>
          <w:b/>
          <w:bCs/>
          <w:color w:val="0E2841" w:themeColor="text2"/>
          <w:sz w:val="29"/>
          <w:szCs w:val="29"/>
        </w:rPr>
        <w:t>5. Qualitative Analysis of Failure Cases</w:t>
      </w:r>
    </w:p>
    <w:p w14:paraId="2DAA765C" w14:textId="6989C182" w:rsidR="00F52405" w:rsidRPr="0071275D" w:rsidRDefault="00F52405" w:rsidP="00417E0E">
      <w:pPr>
        <w:shd w:val="clear" w:color="auto" w:fill="FFFFFF"/>
        <w:spacing w:afterLines="160" w:after="384" w:line="360" w:lineRule="auto"/>
        <w:jc w:val="both"/>
        <w:outlineLvl w:val="2"/>
        <w:rPr>
          <w:b/>
          <w:bCs/>
          <w:color w:val="0E2841" w:themeColor="text2"/>
          <w:sz w:val="29"/>
          <w:szCs w:val="29"/>
        </w:rPr>
      </w:pPr>
      <w:r w:rsidRPr="0071275D">
        <w:rPr>
          <w:rFonts w:eastAsiaTheme="minorEastAsia"/>
          <w:color w:val="0E2841" w:themeColor="text2"/>
          <w:kern w:val="2"/>
          <w:sz w:val="22"/>
          <w:lang w:eastAsia="ko-KR"/>
          <w14:ligatures w14:val="standardContextual"/>
        </w:rPr>
        <w:t>To supplement the quantitative metrics, we conducted a qualitative root cause analysis on a representative set of failure cases, as illustrated in Supplementary Figure 6. This analysis was designed to identify specific error patterns and inform the iterative refinement of the system's operational logic. The process involved dissecting simulation logs where the system violated core protocols or received low performance ratings to trace error propagation from its origin.</w:t>
      </w:r>
    </w:p>
    <w:p w14:paraId="7F8B7BB6" w14:textId="2F1914BC" w:rsidR="00F52405" w:rsidRPr="0071275D" w:rsidRDefault="00F52405" w:rsidP="00E77200">
      <w:pPr>
        <w:widowControl w:val="0"/>
        <w:autoSpaceDE w:val="0"/>
        <w:autoSpaceDN w:val="0"/>
        <w:spacing w:line="360" w:lineRule="auto"/>
        <w:jc w:val="both"/>
        <w:rPr>
          <w:rFonts w:eastAsiaTheme="minorEastAsia"/>
          <w:color w:val="0E2841" w:themeColor="text2"/>
          <w:kern w:val="2"/>
          <w:sz w:val="22"/>
          <w:lang w:eastAsia="ko-KR"/>
          <w14:ligatures w14:val="standardContextual"/>
        </w:rPr>
      </w:pPr>
      <w:r w:rsidRPr="0071275D">
        <w:rPr>
          <w:rFonts w:eastAsiaTheme="minorEastAsia"/>
          <w:color w:val="0E2841" w:themeColor="text2"/>
          <w:kern w:val="2"/>
          <w:sz w:val="22"/>
          <w:lang w:eastAsia="ko-KR"/>
          <w14:ligatures w14:val="standardContextual"/>
        </w:rPr>
        <w:t xml:space="preserve">As shown in Case #1 of the figure, one primary issue was the violation of the single-action-per-turn constraint. The dispatcher agent asked multiple questions at once, which led to caller confusion and delayed </w:t>
      </w:r>
      <w:r w:rsidRPr="0071275D">
        <w:rPr>
          <w:rFonts w:eastAsiaTheme="minorEastAsia"/>
          <w:color w:val="0E2841" w:themeColor="text2"/>
          <w:kern w:val="2"/>
          <w:sz w:val="22"/>
          <w:lang w:eastAsia="ko-KR"/>
          <w14:ligatures w14:val="standardContextual"/>
        </w:rPr>
        <w:lastRenderedPageBreak/>
        <w:t xml:space="preserve">the acquisition of critical information. Case #2 demonstrates another significant failure pattern stemming from the premature misclassification of a CC. The system incorrectly identified "Abdominal Pain" as "Poisoning," which caused it to retrieve an incorrect protocol and provide inappropriate guidance, highlighting how classification accuracy is a critical bottleneck for the entire </w:t>
      </w:r>
      <w:proofErr w:type="gramStart"/>
      <w:r w:rsidRPr="0071275D">
        <w:rPr>
          <w:rFonts w:eastAsiaTheme="minorEastAsia"/>
          <w:color w:val="0E2841" w:themeColor="text2"/>
          <w:kern w:val="2"/>
          <w:sz w:val="22"/>
          <w:lang w:eastAsia="ko-KR"/>
          <w14:ligatures w14:val="standardContextual"/>
        </w:rPr>
        <w:t>workflow .</w:t>
      </w:r>
      <w:proofErr w:type="gramEnd"/>
    </w:p>
    <w:p w14:paraId="25160295" w14:textId="77777777" w:rsidR="00F52405" w:rsidRPr="0071275D" w:rsidRDefault="00F52405" w:rsidP="00E77200">
      <w:pPr>
        <w:widowControl w:val="0"/>
        <w:autoSpaceDE w:val="0"/>
        <w:autoSpaceDN w:val="0"/>
        <w:spacing w:line="360" w:lineRule="auto"/>
        <w:jc w:val="both"/>
        <w:rPr>
          <w:rFonts w:eastAsiaTheme="minorEastAsia"/>
          <w:color w:val="0E2841" w:themeColor="text2"/>
          <w:kern w:val="2"/>
          <w:sz w:val="22"/>
          <w:lang w:eastAsia="ko-KR"/>
          <w14:ligatures w14:val="standardContextual"/>
        </w:rPr>
      </w:pPr>
      <w:r w:rsidRPr="0071275D">
        <w:rPr>
          <w:rFonts w:eastAsiaTheme="minorEastAsia"/>
          <w:color w:val="0E2841" w:themeColor="text2"/>
          <w:kern w:val="2"/>
          <w:sz w:val="22"/>
          <w:lang w:eastAsia="ko-KR"/>
          <w14:ligatures w14:val="standardContextual"/>
        </w:rPr>
        <w:t xml:space="preserve">Furthermore, Case #3 illustrates a critical timing failure in a time-sensitive emergency. The system failed to recognize the severity of a cardiac event promptly, prioritizing routine data collection over immediate life-saving instructions. This created a significant "Performance Gap" between the ideal and actual intervention quality, with potentially severe clinical </w:t>
      </w:r>
      <w:proofErr w:type="gramStart"/>
      <w:r w:rsidRPr="0071275D">
        <w:rPr>
          <w:rFonts w:eastAsiaTheme="minorEastAsia"/>
          <w:color w:val="0E2841" w:themeColor="text2"/>
          <w:kern w:val="2"/>
          <w:sz w:val="22"/>
          <w:lang w:eastAsia="ko-KR"/>
          <w14:ligatures w14:val="standardContextual"/>
        </w:rPr>
        <w:t>repercussions .</w:t>
      </w:r>
      <w:proofErr w:type="gramEnd"/>
      <w:r w:rsidRPr="0071275D">
        <w:rPr>
          <w:rFonts w:eastAsiaTheme="minorEastAsia"/>
          <w:color w:val="0E2841" w:themeColor="text2"/>
          <w:kern w:val="2"/>
          <w:sz w:val="22"/>
          <w:lang w:eastAsia="ko-KR"/>
          <w14:ligatures w14:val="standardContextual"/>
        </w:rPr>
        <w:t xml:space="preserve"> The findings from this qualitative analysis were used to define stricter operational constraints and methodological refinements, such as enforcing a priority-based mode-switching mechanism for critical cases and improving the agent's ability to handle ambiguity before committing to a CC classification.</w:t>
      </w:r>
    </w:p>
    <w:p w14:paraId="586DE592" w14:textId="6026583D" w:rsidR="0019032D" w:rsidRPr="0071275D" w:rsidRDefault="00FB73C1" w:rsidP="00E77200">
      <w:pPr>
        <w:pStyle w:val="Heading1"/>
        <w:spacing w:line="360" w:lineRule="auto"/>
        <w:rPr>
          <w:rFonts w:ascii="Times New Roman" w:eastAsia="Times New Roman" w:hAnsi="Times New Roman" w:cs="Times New Roman"/>
          <w:b/>
          <w:bCs/>
          <w:color w:val="0E2841" w:themeColor="text2"/>
          <w:sz w:val="29"/>
          <w:szCs w:val="29"/>
        </w:rPr>
      </w:pPr>
      <w:r w:rsidRPr="0071275D">
        <w:rPr>
          <w:rFonts w:ascii="Times New Roman" w:eastAsia="Times New Roman" w:hAnsi="Times New Roman" w:cs="Times New Roman"/>
          <w:b/>
          <w:bCs/>
          <w:color w:val="0E2841" w:themeColor="text2"/>
          <w:sz w:val="29"/>
          <w:szCs w:val="29"/>
        </w:rPr>
        <w:t>Supplementary Method S</w:t>
      </w:r>
      <w:r w:rsidRPr="0071275D">
        <w:rPr>
          <w:rFonts w:ascii="Times New Roman" w:eastAsia="Times New Roman" w:hAnsi="Times New Roman" w:cs="Times New Roman" w:hint="eastAsia"/>
          <w:b/>
          <w:bCs/>
          <w:color w:val="0E2841" w:themeColor="text2"/>
          <w:sz w:val="29"/>
          <w:szCs w:val="29"/>
        </w:rPr>
        <w:t>6</w:t>
      </w:r>
      <w:r w:rsidRPr="0071275D">
        <w:rPr>
          <w:rFonts w:ascii="Times New Roman" w:eastAsia="Times New Roman" w:hAnsi="Times New Roman" w:cs="Times New Roman"/>
          <w:b/>
          <w:bCs/>
          <w:color w:val="0E2841" w:themeColor="text2"/>
          <w:sz w:val="29"/>
          <w:szCs w:val="29"/>
        </w:rPr>
        <w:t>.</w:t>
      </w:r>
      <w:r w:rsidRPr="0071275D">
        <w:rPr>
          <w:rFonts w:ascii="Times New Roman" w:eastAsia="Times New Roman" w:hAnsi="Times New Roman" w:cs="Times New Roman" w:hint="eastAsia"/>
          <w:b/>
          <w:bCs/>
          <w:color w:val="0E2841" w:themeColor="text2"/>
          <w:sz w:val="29"/>
          <w:szCs w:val="29"/>
        </w:rPr>
        <w:t xml:space="preserve"> Question Framing Experiment </w:t>
      </w:r>
    </w:p>
    <w:p w14:paraId="7D220CB0" w14:textId="77777777" w:rsidR="00B00C48" w:rsidRPr="0071275D" w:rsidRDefault="00B00C48" w:rsidP="00B00C48">
      <w:pPr>
        <w:spacing w:line="360" w:lineRule="auto"/>
        <w:rPr>
          <w:color w:val="0E2841" w:themeColor="text2"/>
        </w:rPr>
      </w:pPr>
      <w:r w:rsidRPr="0071275D">
        <w:rPr>
          <w:color w:val="0E2841" w:themeColor="text2"/>
        </w:rPr>
        <w:t>We ran question-framing experiments to make the platform’s purpose concrete: even when the clinical scenario is identical, the dispatcher’s wording can change how quickly callers understand, how much they disclose, and whether they cooperate. In turn, that affects near-term operational outcomes that plausibly matter for patients—getting location sooner, eliciting key symptoms reliably, triggering the right escalation/agents, and delivering pre-arrival guidance the caller can follow.</w:t>
      </w:r>
    </w:p>
    <w:p w14:paraId="1E4DBF10" w14:textId="77777777" w:rsidR="00B00C48" w:rsidRPr="0071275D" w:rsidRDefault="00B00C48" w:rsidP="00B00C48">
      <w:pPr>
        <w:spacing w:line="360" w:lineRule="auto"/>
        <w:rPr>
          <w:color w:val="0E2841" w:themeColor="text2"/>
        </w:rPr>
      </w:pPr>
    </w:p>
    <w:p w14:paraId="27A79DB5" w14:textId="77777777" w:rsidR="00B00C48" w:rsidRPr="0071275D" w:rsidRDefault="00B00C48" w:rsidP="00B00C48">
      <w:pPr>
        <w:spacing w:line="360" w:lineRule="auto"/>
        <w:rPr>
          <w:color w:val="0E2841" w:themeColor="text2"/>
        </w:rPr>
      </w:pPr>
      <w:r w:rsidRPr="0071275D">
        <w:rPr>
          <w:color w:val="0E2841" w:themeColor="text2"/>
        </w:rPr>
        <w:t>In Experiment 1, we held the underlying scenarios and evaluation rubric constant and varied only the dispatcher’s questioning style (implemented as style constraints in the dispatcher prompt). We then scored each call using the same taxonomy-based dimensions already used in the paper (guidance, dispatch effectiveness, alignment/trouble management, and operational dynamics), reporting both task completion rates (e.g., location obtained) and quality ratings (mean ± SD).</w:t>
      </w:r>
    </w:p>
    <w:p w14:paraId="6459FAE0" w14:textId="77777777" w:rsidR="00B00C48" w:rsidRPr="0071275D" w:rsidRDefault="00B00C48" w:rsidP="00B00C48">
      <w:pPr>
        <w:spacing w:line="360" w:lineRule="auto"/>
        <w:rPr>
          <w:color w:val="0E2841" w:themeColor="text2"/>
        </w:rPr>
      </w:pPr>
    </w:p>
    <w:p w14:paraId="6AFA4035" w14:textId="77777777" w:rsidR="00B00C48" w:rsidRPr="0071275D" w:rsidRDefault="00B00C48" w:rsidP="00B00C48">
      <w:pPr>
        <w:spacing w:line="360" w:lineRule="auto"/>
        <w:rPr>
          <w:color w:val="0E2841" w:themeColor="text2"/>
        </w:rPr>
      </w:pPr>
      <w:r w:rsidRPr="0071275D">
        <w:rPr>
          <w:color w:val="0E2841" w:themeColor="text2"/>
        </w:rPr>
        <w:t xml:space="preserve">Interpreting the results, Single-Focus Sequential performs best overall and most consistently: it has the highest rate of advice given (90%), the best caller-facing ratings (satisfaction 4.00; helpfulness 4.11), and the strongest operational markers (correct other agents 98%; location obtained 95%; call-back instruction 72%). It also leads on the core mechanism the reviewer cares about—eliciting complete, usable information without breaking alignment—with the highest frame alignment (4.08), shared medical problem framing (4.05), stance/role alignment (4.12), </w:t>
      </w:r>
      <w:r w:rsidRPr="0071275D">
        <w:rPr>
          <w:color w:val="0E2841" w:themeColor="text2"/>
        </w:rPr>
        <w:lastRenderedPageBreak/>
        <w:t>information gathering completeness (4.15), and near-top response timeliness (3.98). This pattern supports the claim that reducing cognitive load and keeping a clear one-question/one-answer rhythm improves both cooperation and completeness.</w:t>
      </w:r>
    </w:p>
    <w:p w14:paraId="1D7E337B" w14:textId="77777777" w:rsidR="00B00C48" w:rsidRPr="0071275D" w:rsidRDefault="00B00C48" w:rsidP="00B00C48">
      <w:pPr>
        <w:spacing w:line="360" w:lineRule="auto"/>
        <w:rPr>
          <w:color w:val="0E2841" w:themeColor="text2"/>
        </w:rPr>
      </w:pPr>
    </w:p>
    <w:p w14:paraId="0D89C3B0" w14:textId="77777777" w:rsidR="00B00C48" w:rsidRPr="0071275D" w:rsidRDefault="00B00C48" w:rsidP="00B00C48">
      <w:pPr>
        <w:spacing w:line="360" w:lineRule="auto"/>
        <w:rPr>
          <w:color w:val="0E2841" w:themeColor="text2"/>
        </w:rPr>
      </w:pPr>
      <w:r w:rsidRPr="0071275D">
        <w:rPr>
          <w:color w:val="0E2841" w:themeColor="text2"/>
        </w:rPr>
        <w:t>By contrast, Overloaded Bundle is the weakest and illustrates the “what not to do” case the reviewer asked for. It shows lower satisfaction (3.59), lower helpfulness (3.66), fewer questions successfully asked/answered (3.52), weaker frame alignment (3.52), poorer completeness (3.65), and slower perceived timeliness (3.50). This is consistent with the idea that bundling multiple requests in one turn increases missed items and resistance, forcing repair and reducing overall efficiency.</w:t>
      </w:r>
    </w:p>
    <w:p w14:paraId="7924EDC8" w14:textId="77777777" w:rsidR="00B00C48" w:rsidRPr="0071275D" w:rsidRDefault="00B00C48" w:rsidP="00B00C48">
      <w:pPr>
        <w:spacing w:line="360" w:lineRule="auto"/>
        <w:rPr>
          <w:color w:val="0E2841" w:themeColor="text2"/>
        </w:rPr>
      </w:pPr>
    </w:p>
    <w:p w14:paraId="18C3105D" w14:textId="77777777" w:rsidR="00B00C48" w:rsidRPr="0071275D" w:rsidRDefault="00B00C48" w:rsidP="00B00C48">
      <w:pPr>
        <w:spacing w:line="360" w:lineRule="auto"/>
        <w:rPr>
          <w:color w:val="0E2841" w:themeColor="text2"/>
        </w:rPr>
      </w:pPr>
      <w:r w:rsidRPr="0071275D">
        <w:rPr>
          <w:color w:val="0E2841" w:themeColor="text2"/>
        </w:rPr>
        <w:t>The middle conditions show tradeoffs rather than uniform gains. Explicit Jargon maintains solid operational performance (e.g., location 92%, other agents 92%, guidance accuracy 4.03, completeness 4.00) but has lower caller experience metrics (satisfaction 3.82; alignment 3.85), suggesting jargon can preserve “clinical correctness” while subtly degrading mutual understanding. Medicalized leading/confirmatory slightly improves shared framing (3.85) and timeliness (3.85) but does not help key logistics (location 80%), consistent with a risk of narrowing the conversation toward a presumed diagnosis at the expense of foundational dispatch information. Overall, the experiment yields a clear, actionable contrast: single-focus sequential questioning is the most robust strategy, while bundled questioning is reliably harmful, and jargon/medicalized framing can introduce hidden alignment costs even when operational boxes are still checked.</w:t>
      </w:r>
    </w:p>
    <w:p w14:paraId="0E577942" w14:textId="77777777" w:rsidR="00B00C48" w:rsidRPr="0071275D" w:rsidRDefault="00B00C48" w:rsidP="00B00C48">
      <w:pPr>
        <w:rPr>
          <w:color w:val="0E2841" w:themeColor="text2"/>
        </w:rPr>
      </w:pPr>
    </w:p>
    <w:tbl>
      <w:tblPr>
        <w:tblStyle w:val="TableGrid"/>
        <w:tblW w:w="0" w:type="auto"/>
        <w:tblLook w:val="04A0" w:firstRow="1" w:lastRow="0" w:firstColumn="1" w:lastColumn="0" w:noHBand="0" w:noVBand="1"/>
      </w:tblPr>
      <w:tblGrid>
        <w:gridCol w:w="1266"/>
        <w:gridCol w:w="1535"/>
        <w:gridCol w:w="1134"/>
        <w:gridCol w:w="1357"/>
        <w:gridCol w:w="1496"/>
        <w:gridCol w:w="1326"/>
        <w:gridCol w:w="1236"/>
      </w:tblGrid>
      <w:tr w:rsidR="00B00C48" w:rsidRPr="0071275D" w14:paraId="089D9964" w14:textId="77777777" w:rsidTr="00263659">
        <w:trPr>
          <w:tblHeader/>
        </w:trPr>
        <w:tc>
          <w:tcPr>
            <w:tcW w:w="1811" w:type="dxa"/>
          </w:tcPr>
          <w:p w14:paraId="4CD398AA" w14:textId="77777777" w:rsidR="00B00C48" w:rsidRPr="0071275D" w:rsidRDefault="00B00C48" w:rsidP="00263659">
            <w:pPr>
              <w:jc w:val="center"/>
              <w:rPr>
                <w:b/>
                <w:color w:val="0E2841" w:themeColor="text2"/>
                <w:sz w:val="20"/>
              </w:rPr>
            </w:pPr>
            <w:r w:rsidRPr="0071275D">
              <w:rPr>
                <w:b/>
                <w:color w:val="0E2841" w:themeColor="text2"/>
                <w:sz w:val="20"/>
              </w:rPr>
              <w:t>Category</w:t>
            </w:r>
          </w:p>
        </w:tc>
        <w:tc>
          <w:tcPr>
            <w:tcW w:w="2148" w:type="dxa"/>
          </w:tcPr>
          <w:p w14:paraId="6C949ABB" w14:textId="77777777" w:rsidR="00B00C48" w:rsidRPr="0071275D" w:rsidRDefault="00B00C48" w:rsidP="00263659">
            <w:pPr>
              <w:jc w:val="center"/>
              <w:rPr>
                <w:color w:val="0E2841" w:themeColor="text2"/>
              </w:rPr>
            </w:pPr>
            <w:r w:rsidRPr="0071275D">
              <w:rPr>
                <w:b/>
                <w:color w:val="0E2841" w:themeColor="text2"/>
                <w:sz w:val="20"/>
              </w:rPr>
              <w:t>Sub-Category</w:t>
            </w:r>
          </w:p>
        </w:tc>
        <w:tc>
          <w:tcPr>
            <w:tcW w:w="2017" w:type="dxa"/>
          </w:tcPr>
          <w:p w14:paraId="1C00E422" w14:textId="77777777" w:rsidR="00B00C48" w:rsidRPr="0071275D" w:rsidRDefault="00B00C48" w:rsidP="00263659">
            <w:pPr>
              <w:jc w:val="center"/>
              <w:rPr>
                <w:color w:val="0E2841" w:themeColor="text2"/>
              </w:rPr>
            </w:pPr>
            <w:r w:rsidRPr="0071275D">
              <w:rPr>
                <w:b/>
                <w:color w:val="0E2841" w:themeColor="text2"/>
                <w:sz w:val="20"/>
              </w:rPr>
              <w:t>Chunked Dual Explicit</w:t>
            </w:r>
          </w:p>
        </w:tc>
        <w:tc>
          <w:tcPr>
            <w:tcW w:w="2090" w:type="dxa"/>
          </w:tcPr>
          <w:p w14:paraId="693CAAEA" w14:textId="77777777" w:rsidR="00B00C48" w:rsidRPr="0071275D" w:rsidRDefault="00B00C48" w:rsidP="00263659">
            <w:pPr>
              <w:jc w:val="center"/>
              <w:rPr>
                <w:color w:val="0E2841" w:themeColor="text2"/>
              </w:rPr>
            </w:pPr>
            <w:r w:rsidRPr="0071275D">
              <w:rPr>
                <w:b/>
                <w:color w:val="0E2841" w:themeColor="text2"/>
                <w:sz w:val="20"/>
              </w:rPr>
              <w:t>Jargon Medicalized</w:t>
            </w:r>
          </w:p>
        </w:tc>
        <w:tc>
          <w:tcPr>
            <w:tcW w:w="2124" w:type="dxa"/>
          </w:tcPr>
          <w:p w14:paraId="5775C68C" w14:textId="77777777" w:rsidR="00B00C48" w:rsidRPr="0071275D" w:rsidRDefault="00B00C48" w:rsidP="00263659">
            <w:pPr>
              <w:jc w:val="center"/>
              <w:rPr>
                <w:color w:val="0E2841" w:themeColor="text2"/>
              </w:rPr>
            </w:pPr>
            <w:r w:rsidRPr="0071275D">
              <w:rPr>
                <w:b/>
                <w:color w:val="0E2841" w:themeColor="text2"/>
                <w:sz w:val="20"/>
              </w:rPr>
              <w:t>Leading Confirmatory</w:t>
            </w:r>
          </w:p>
        </w:tc>
        <w:tc>
          <w:tcPr>
            <w:tcW w:w="2081" w:type="dxa"/>
          </w:tcPr>
          <w:p w14:paraId="5C4EC625" w14:textId="77777777" w:rsidR="00B00C48" w:rsidRPr="0071275D" w:rsidRDefault="00B00C48" w:rsidP="00263659">
            <w:pPr>
              <w:jc w:val="center"/>
              <w:rPr>
                <w:color w:val="0E2841" w:themeColor="text2"/>
              </w:rPr>
            </w:pPr>
            <w:r w:rsidRPr="0071275D">
              <w:rPr>
                <w:b/>
                <w:color w:val="0E2841" w:themeColor="text2"/>
                <w:sz w:val="20"/>
              </w:rPr>
              <w:t>Overloaded Bundle</w:t>
            </w:r>
          </w:p>
        </w:tc>
        <w:tc>
          <w:tcPr>
            <w:tcW w:w="2057" w:type="dxa"/>
          </w:tcPr>
          <w:p w14:paraId="551458C0" w14:textId="77777777" w:rsidR="00B00C48" w:rsidRPr="0071275D" w:rsidRDefault="00B00C48" w:rsidP="00263659">
            <w:pPr>
              <w:jc w:val="center"/>
              <w:rPr>
                <w:color w:val="0E2841" w:themeColor="text2"/>
              </w:rPr>
            </w:pPr>
            <w:r w:rsidRPr="0071275D">
              <w:rPr>
                <w:b/>
                <w:color w:val="0E2841" w:themeColor="text2"/>
                <w:sz w:val="20"/>
              </w:rPr>
              <w:t>Single Focus Sequential</w:t>
            </w:r>
          </w:p>
        </w:tc>
      </w:tr>
      <w:tr w:rsidR="00B00C48" w:rsidRPr="0071275D" w14:paraId="2C0C0430" w14:textId="77777777" w:rsidTr="00263659">
        <w:tc>
          <w:tcPr>
            <w:tcW w:w="1811" w:type="dxa"/>
            <w:vMerge w:val="restart"/>
          </w:tcPr>
          <w:p w14:paraId="21124A6D" w14:textId="77777777" w:rsidR="00B00C48" w:rsidRPr="0071275D" w:rsidRDefault="00B00C48" w:rsidP="00263659">
            <w:pPr>
              <w:rPr>
                <w:color w:val="0E2841" w:themeColor="text2"/>
                <w:sz w:val="18"/>
              </w:rPr>
            </w:pPr>
            <w:r w:rsidRPr="0071275D">
              <w:rPr>
                <w:color w:val="0E2841" w:themeColor="text2"/>
                <w:sz w:val="18"/>
              </w:rPr>
              <w:t>Guidance</w:t>
            </w:r>
          </w:p>
          <w:p w14:paraId="55BDFACF" w14:textId="77777777" w:rsidR="00B00C48" w:rsidRPr="0071275D" w:rsidRDefault="00B00C48" w:rsidP="00263659">
            <w:pPr>
              <w:rPr>
                <w:color w:val="0E2841" w:themeColor="text2"/>
                <w:sz w:val="18"/>
              </w:rPr>
            </w:pPr>
            <w:r w:rsidRPr="0071275D">
              <w:rPr>
                <w:color w:val="0E2841" w:themeColor="text2"/>
                <w:sz w:val="18"/>
              </w:rPr>
              <w:t>Efficacy</w:t>
            </w:r>
          </w:p>
        </w:tc>
        <w:tc>
          <w:tcPr>
            <w:tcW w:w="2148" w:type="dxa"/>
          </w:tcPr>
          <w:p w14:paraId="744BAE6A" w14:textId="77777777" w:rsidR="00B00C48" w:rsidRPr="0071275D" w:rsidRDefault="00B00C48" w:rsidP="00263659">
            <w:pPr>
              <w:rPr>
                <w:color w:val="0E2841" w:themeColor="text2"/>
              </w:rPr>
            </w:pPr>
            <w:r w:rsidRPr="0071275D">
              <w:rPr>
                <w:color w:val="0E2841" w:themeColor="text2"/>
                <w:sz w:val="18"/>
              </w:rPr>
              <w:t>Advice given</w:t>
            </w:r>
          </w:p>
        </w:tc>
        <w:tc>
          <w:tcPr>
            <w:tcW w:w="2017" w:type="dxa"/>
          </w:tcPr>
          <w:p w14:paraId="166F02D5" w14:textId="77777777" w:rsidR="00B00C48" w:rsidRPr="0071275D" w:rsidRDefault="00B00C48" w:rsidP="00263659">
            <w:pPr>
              <w:jc w:val="center"/>
              <w:rPr>
                <w:color w:val="0E2841" w:themeColor="text2"/>
              </w:rPr>
            </w:pPr>
            <w:r w:rsidRPr="0071275D">
              <w:rPr>
                <w:color w:val="0E2841" w:themeColor="text2"/>
                <w:sz w:val="18"/>
              </w:rPr>
              <w:t>80%</w:t>
            </w:r>
          </w:p>
        </w:tc>
        <w:tc>
          <w:tcPr>
            <w:tcW w:w="2090" w:type="dxa"/>
          </w:tcPr>
          <w:p w14:paraId="3BCC75A1" w14:textId="77777777" w:rsidR="00B00C48" w:rsidRPr="0071275D" w:rsidRDefault="00B00C48" w:rsidP="00263659">
            <w:pPr>
              <w:jc w:val="center"/>
              <w:rPr>
                <w:color w:val="0E2841" w:themeColor="text2"/>
              </w:rPr>
            </w:pPr>
            <w:r w:rsidRPr="0071275D">
              <w:rPr>
                <w:color w:val="0E2841" w:themeColor="text2"/>
                <w:sz w:val="18"/>
              </w:rPr>
              <w:t>85%</w:t>
            </w:r>
          </w:p>
        </w:tc>
        <w:tc>
          <w:tcPr>
            <w:tcW w:w="2124" w:type="dxa"/>
          </w:tcPr>
          <w:p w14:paraId="2DC96992" w14:textId="77777777" w:rsidR="00B00C48" w:rsidRPr="0071275D" w:rsidRDefault="00B00C48" w:rsidP="00263659">
            <w:pPr>
              <w:jc w:val="center"/>
              <w:rPr>
                <w:color w:val="0E2841" w:themeColor="text2"/>
              </w:rPr>
            </w:pPr>
            <w:r w:rsidRPr="0071275D">
              <w:rPr>
                <w:color w:val="0E2841" w:themeColor="text2"/>
                <w:sz w:val="18"/>
              </w:rPr>
              <w:t>85%</w:t>
            </w:r>
          </w:p>
        </w:tc>
        <w:tc>
          <w:tcPr>
            <w:tcW w:w="2081" w:type="dxa"/>
          </w:tcPr>
          <w:p w14:paraId="22E3D5D7" w14:textId="77777777" w:rsidR="00B00C48" w:rsidRPr="0071275D" w:rsidRDefault="00B00C48" w:rsidP="00263659">
            <w:pPr>
              <w:jc w:val="center"/>
              <w:rPr>
                <w:color w:val="0E2841" w:themeColor="text2"/>
              </w:rPr>
            </w:pPr>
            <w:r w:rsidRPr="0071275D">
              <w:rPr>
                <w:color w:val="0E2841" w:themeColor="text2"/>
                <w:sz w:val="18"/>
              </w:rPr>
              <w:t>80%</w:t>
            </w:r>
          </w:p>
        </w:tc>
        <w:tc>
          <w:tcPr>
            <w:tcW w:w="2057" w:type="dxa"/>
          </w:tcPr>
          <w:p w14:paraId="198F5DBE" w14:textId="77777777" w:rsidR="00B00C48" w:rsidRPr="0071275D" w:rsidRDefault="00B00C48" w:rsidP="00263659">
            <w:pPr>
              <w:jc w:val="center"/>
              <w:rPr>
                <w:color w:val="0E2841" w:themeColor="text2"/>
              </w:rPr>
            </w:pPr>
            <w:r w:rsidRPr="0071275D">
              <w:rPr>
                <w:color w:val="0E2841" w:themeColor="text2"/>
                <w:sz w:val="18"/>
              </w:rPr>
              <w:t>90%</w:t>
            </w:r>
          </w:p>
        </w:tc>
      </w:tr>
      <w:tr w:rsidR="00B00C48" w:rsidRPr="0071275D" w14:paraId="39541A4D" w14:textId="77777777" w:rsidTr="00263659">
        <w:tc>
          <w:tcPr>
            <w:tcW w:w="1811" w:type="dxa"/>
            <w:vMerge/>
          </w:tcPr>
          <w:p w14:paraId="640967D2" w14:textId="77777777" w:rsidR="00B00C48" w:rsidRPr="0071275D" w:rsidRDefault="00B00C48" w:rsidP="00263659">
            <w:pPr>
              <w:rPr>
                <w:color w:val="0E2841" w:themeColor="text2"/>
                <w:sz w:val="18"/>
              </w:rPr>
            </w:pPr>
          </w:p>
        </w:tc>
        <w:tc>
          <w:tcPr>
            <w:tcW w:w="2148" w:type="dxa"/>
          </w:tcPr>
          <w:p w14:paraId="57E0E0F1" w14:textId="77777777" w:rsidR="00B00C48" w:rsidRPr="0071275D" w:rsidRDefault="00B00C48" w:rsidP="00263659">
            <w:pPr>
              <w:rPr>
                <w:color w:val="0E2841" w:themeColor="text2"/>
              </w:rPr>
            </w:pPr>
            <w:r w:rsidRPr="0071275D">
              <w:rPr>
                <w:color w:val="0E2841" w:themeColor="text2"/>
                <w:sz w:val="18"/>
              </w:rPr>
              <w:t>Satisfaction with amount of advice</w:t>
            </w:r>
          </w:p>
        </w:tc>
        <w:tc>
          <w:tcPr>
            <w:tcW w:w="2017" w:type="dxa"/>
          </w:tcPr>
          <w:p w14:paraId="69226ED7" w14:textId="77777777" w:rsidR="00B00C48" w:rsidRPr="0071275D" w:rsidRDefault="00B00C48" w:rsidP="00263659">
            <w:pPr>
              <w:jc w:val="center"/>
              <w:rPr>
                <w:color w:val="0E2841" w:themeColor="text2"/>
              </w:rPr>
            </w:pPr>
            <w:r w:rsidRPr="0071275D">
              <w:rPr>
                <w:color w:val="0E2841" w:themeColor="text2"/>
                <w:sz w:val="18"/>
              </w:rPr>
              <w:t>3.75 ± 0.90</w:t>
            </w:r>
          </w:p>
        </w:tc>
        <w:tc>
          <w:tcPr>
            <w:tcW w:w="2090" w:type="dxa"/>
          </w:tcPr>
          <w:p w14:paraId="69032085" w14:textId="77777777" w:rsidR="00B00C48" w:rsidRPr="0071275D" w:rsidRDefault="00B00C48" w:rsidP="00263659">
            <w:pPr>
              <w:jc w:val="center"/>
              <w:rPr>
                <w:color w:val="0E2841" w:themeColor="text2"/>
              </w:rPr>
            </w:pPr>
            <w:r w:rsidRPr="0071275D">
              <w:rPr>
                <w:color w:val="0E2841" w:themeColor="text2"/>
                <w:sz w:val="18"/>
              </w:rPr>
              <w:t>3.82 ± 0.92</w:t>
            </w:r>
          </w:p>
        </w:tc>
        <w:tc>
          <w:tcPr>
            <w:tcW w:w="2124" w:type="dxa"/>
          </w:tcPr>
          <w:p w14:paraId="3803762B" w14:textId="77777777" w:rsidR="00B00C48" w:rsidRPr="0071275D" w:rsidRDefault="00B00C48" w:rsidP="00263659">
            <w:pPr>
              <w:jc w:val="center"/>
              <w:rPr>
                <w:color w:val="0E2841" w:themeColor="text2"/>
              </w:rPr>
            </w:pPr>
            <w:r w:rsidRPr="0071275D">
              <w:rPr>
                <w:color w:val="0E2841" w:themeColor="text2"/>
                <w:sz w:val="18"/>
              </w:rPr>
              <w:t>3.74 ± 0.74</w:t>
            </w:r>
          </w:p>
        </w:tc>
        <w:tc>
          <w:tcPr>
            <w:tcW w:w="2081" w:type="dxa"/>
          </w:tcPr>
          <w:p w14:paraId="77D92004" w14:textId="77777777" w:rsidR="00B00C48" w:rsidRPr="0071275D" w:rsidRDefault="00B00C48" w:rsidP="00263659">
            <w:pPr>
              <w:jc w:val="center"/>
              <w:rPr>
                <w:color w:val="0E2841" w:themeColor="text2"/>
              </w:rPr>
            </w:pPr>
            <w:r w:rsidRPr="0071275D">
              <w:rPr>
                <w:color w:val="0E2841" w:themeColor="text2"/>
                <w:sz w:val="18"/>
              </w:rPr>
              <w:t>3.59 ± 0.70</w:t>
            </w:r>
          </w:p>
        </w:tc>
        <w:tc>
          <w:tcPr>
            <w:tcW w:w="2057" w:type="dxa"/>
          </w:tcPr>
          <w:p w14:paraId="5FAE35D5" w14:textId="77777777" w:rsidR="00B00C48" w:rsidRPr="0071275D" w:rsidRDefault="00B00C48" w:rsidP="00263659">
            <w:pPr>
              <w:jc w:val="center"/>
              <w:rPr>
                <w:color w:val="0E2841" w:themeColor="text2"/>
              </w:rPr>
            </w:pPr>
            <w:r w:rsidRPr="0071275D">
              <w:rPr>
                <w:color w:val="0E2841" w:themeColor="text2"/>
                <w:sz w:val="18"/>
              </w:rPr>
              <w:t>4.00 ± 0.85</w:t>
            </w:r>
          </w:p>
        </w:tc>
      </w:tr>
      <w:tr w:rsidR="00B00C48" w:rsidRPr="0071275D" w14:paraId="53DA7F76" w14:textId="77777777" w:rsidTr="00263659">
        <w:tc>
          <w:tcPr>
            <w:tcW w:w="1811" w:type="dxa"/>
            <w:vMerge/>
          </w:tcPr>
          <w:p w14:paraId="6A81C15B" w14:textId="77777777" w:rsidR="00B00C48" w:rsidRPr="0071275D" w:rsidRDefault="00B00C48" w:rsidP="00263659">
            <w:pPr>
              <w:rPr>
                <w:color w:val="0E2841" w:themeColor="text2"/>
                <w:sz w:val="18"/>
              </w:rPr>
            </w:pPr>
          </w:p>
        </w:tc>
        <w:tc>
          <w:tcPr>
            <w:tcW w:w="2148" w:type="dxa"/>
          </w:tcPr>
          <w:p w14:paraId="0EE3A18B" w14:textId="77777777" w:rsidR="00B00C48" w:rsidRPr="0071275D" w:rsidRDefault="00B00C48" w:rsidP="00263659">
            <w:pPr>
              <w:rPr>
                <w:color w:val="0E2841" w:themeColor="text2"/>
              </w:rPr>
            </w:pPr>
            <w:r w:rsidRPr="0071275D">
              <w:rPr>
                <w:color w:val="0E2841" w:themeColor="text2"/>
                <w:sz w:val="18"/>
              </w:rPr>
              <w:t>Helpfulness of advice, if given</w:t>
            </w:r>
          </w:p>
        </w:tc>
        <w:tc>
          <w:tcPr>
            <w:tcW w:w="2017" w:type="dxa"/>
          </w:tcPr>
          <w:p w14:paraId="4DB91109" w14:textId="77777777" w:rsidR="00B00C48" w:rsidRPr="0071275D" w:rsidRDefault="00B00C48" w:rsidP="00263659">
            <w:pPr>
              <w:jc w:val="center"/>
              <w:rPr>
                <w:color w:val="0E2841" w:themeColor="text2"/>
              </w:rPr>
            </w:pPr>
            <w:r w:rsidRPr="0071275D">
              <w:rPr>
                <w:color w:val="0E2841" w:themeColor="text2"/>
                <w:sz w:val="18"/>
              </w:rPr>
              <w:t>3.88 ± 0.93</w:t>
            </w:r>
          </w:p>
        </w:tc>
        <w:tc>
          <w:tcPr>
            <w:tcW w:w="2090" w:type="dxa"/>
          </w:tcPr>
          <w:p w14:paraId="4FCF614F" w14:textId="77777777" w:rsidR="00B00C48" w:rsidRPr="0071275D" w:rsidRDefault="00B00C48" w:rsidP="00263659">
            <w:pPr>
              <w:jc w:val="center"/>
              <w:rPr>
                <w:color w:val="0E2841" w:themeColor="text2"/>
              </w:rPr>
            </w:pPr>
            <w:r w:rsidRPr="0071275D">
              <w:rPr>
                <w:color w:val="0E2841" w:themeColor="text2"/>
                <w:sz w:val="18"/>
              </w:rPr>
              <w:t>3.97 ± 0.79</w:t>
            </w:r>
          </w:p>
        </w:tc>
        <w:tc>
          <w:tcPr>
            <w:tcW w:w="2124" w:type="dxa"/>
          </w:tcPr>
          <w:p w14:paraId="61D4E1C6" w14:textId="77777777" w:rsidR="00B00C48" w:rsidRPr="0071275D" w:rsidRDefault="00B00C48" w:rsidP="00263659">
            <w:pPr>
              <w:jc w:val="center"/>
              <w:rPr>
                <w:color w:val="0E2841" w:themeColor="text2"/>
              </w:rPr>
            </w:pPr>
            <w:r w:rsidRPr="0071275D">
              <w:rPr>
                <w:color w:val="0E2841" w:themeColor="text2"/>
                <w:sz w:val="18"/>
              </w:rPr>
              <w:t>3.79 ± 0.83</w:t>
            </w:r>
          </w:p>
        </w:tc>
        <w:tc>
          <w:tcPr>
            <w:tcW w:w="2081" w:type="dxa"/>
          </w:tcPr>
          <w:p w14:paraId="3EE64D1C" w14:textId="77777777" w:rsidR="00B00C48" w:rsidRPr="0071275D" w:rsidRDefault="00B00C48" w:rsidP="00263659">
            <w:pPr>
              <w:jc w:val="center"/>
              <w:rPr>
                <w:color w:val="0E2841" w:themeColor="text2"/>
              </w:rPr>
            </w:pPr>
            <w:r w:rsidRPr="0071275D">
              <w:rPr>
                <w:color w:val="0E2841" w:themeColor="text2"/>
                <w:sz w:val="18"/>
              </w:rPr>
              <w:t>3.66 ± 0.81</w:t>
            </w:r>
          </w:p>
        </w:tc>
        <w:tc>
          <w:tcPr>
            <w:tcW w:w="2057" w:type="dxa"/>
          </w:tcPr>
          <w:p w14:paraId="2428FF65" w14:textId="77777777" w:rsidR="00B00C48" w:rsidRPr="0071275D" w:rsidRDefault="00B00C48" w:rsidP="00263659">
            <w:pPr>
              <w:jc w:val="center"/>
              <w:rPr>
                <w:color w:val="0E2841" w:themeColor="text2"/>
              </w:rPr>
            </w:pPr>
            <w:r w:rsidRPr="0071275D">
              <w:rPr>
                <w:color w:val="0E2841" w:themeColor="text2"/>
                <w:sz w:val="18"/>
              </w:rPr>
              <w:t>4.11 ± 0.74</w:t>
            </w:r>
          </w:p>
        </w:tc>
      </w:tr>
      <w:tr w:rsidR="00B00C48" w:rsidRPr="0071275D" w14:paraId="7EEDB688" w14:textId="77777777" w:rsidTr="00263659">
        <w:tc>
          <w:tcPr>
            <w:tcW w:w="1811" w:type="dxa"/>
            <w:vMerge w:val="restart"/>
          </w:tcPr>
          <w:p w14:paraId="0058AD6F" w14:textId="77777777" w:rsidR="00B00C48" w:rsidRPr="0071275D" w:rsidRDefault="00B00C48" w:rsidP="00263659">
            <w:pPr>
              <w:rPr>
                <w:color w:val="0E2841" w:themeColor="text2"/>
                <w:sz w:val="18"/>
              </w:rPr>
            </w:pPr>
            <w:r w:rsidRPr="0071275D">
              <w:rPr>
                <w:color w:val="0E2841" w:themeColor="text2"/>
                <w:sz w:val="18"/>
              </w:rPr>
              <w:t>Dispatch</w:t>
            </w:r>
          </w:p>
          <w:p w14:paraId="65022D73" w14:textId="77777777" w:rsidR="00B00C48" w:rsidRPr="0071275D" w:rsidRDefault="00B00C48" w:rsidP="00263659">
            <w:pPr>
              <w:rPr>
                <w:color w:val="0E2841" w:themeColor="text2"/>
                <w:sz w:val="18"/>
              </w:rPr>
            </w:pPr>
            <w:r w:rsidRPr="0071275D">
              <w:rPr>
                <w:color w:val="0E2841" w:themeColor="text2"/>
                <w:sz w:val="18"/>
              </w:rPr>
              <w:t>Effectiveness</w:t>
            </w:r>
          </w:p>
        </w:tc>
        <w:tc>
          <w:tcPr>
            <w:tcW w:w="2148" w:type="dxa"/>
          </w:tcPr>
          <w:p w14:paraId="1F96827A" w14:textId="77777777" w:rsidR="00B00C48" w:rsidRPr="0071275D" w:rsidRDefault="00B00C48" w:rsidP="00263659">
            <w:pPr>
              <w:rPr>
                <w:color w:val="0E2841" w:themeColor="text2"/>
              </w:rPr>
            </w:pPr>
            <w:r w:rsidRPr="0071275D">
              <w:rPr>
                <w:color w:val="0E2841" w:themeColor="text2"/>
                <w:sz w:val="18"/>
              </w:rPr>
              <w:t>Number of questions asked and answered</w:t>
            </w:r>
          </w:p>
        </w:tc>
        <w:tc>
          <w:tcPr>
            <w:tcW w:w="2017" w:type="dxa"/>
          </w:tcPr>
          <w:p w14:paraId="6C18412F" w14:textId="77777777" w:rsidR="00B00C48" w:rsidRPr="0071275D" w:rsidRDefault="00B00C48" w:rsidP="00263659">
            <w:pPr>
              <w:jc w:val="center"/>
              <w:rPr>
                <w:color w:val="0E2841" w:themeColor="text2"/>
              </w:rPr>
            </w:pPr>
            <w:r w:rsidRPr="0071275D">
              <w:rPr>
                <w:color w:val="0E2841" w:themeColor="text2"/>
                <w:sz w:val="18"/>
              </w:rPr>
              <w:t>3.60 ± 0.77</w:t>
            </w:r>
          </w:p>
        </w:tc>
        <w:tc>
          <w:tcPr>
            <w:tcW w:w="2090" w:type="dxa"/>
          </w:tcPr>
          <w:p w14:paraId="7989911F" w14:textId="77777777" w:rsidR="00B00C48" w:rsidRPr="0071275D" w:rsidRDefault="00B00C48" w:rsidP="00263659">
            <w:pPr>
              <w:jc w:val="center"/>
              <w:rPr>
                <w:color w:val="0E2841" w:themeColor="text2"/>
              </w:rPr>
            </w:pPr>
            <w:r w:rsidRPr="0071275D">
              <w:rPr>
                <w:color w:val="0E2841" w:themeColor="text2"/>
                <w:sz w:val="18"/>
              </w:rPr>
              <w:t>3.80 ± 0.87</w:t>
            </w:r>
          </w:p>
        </w:tc>
        <w:tc>
          <w:tcPr>
            <w:tcW w:w="2124" w:type="dxa"/>
          </w:tcPr>
          <w:p w14:paraId="2D91456E" w14:textId="77777777" w:rsidR="00B00C48" w:rsidRPr="0071275D" w:rsidRDefault="00B00C48" w:rsidP="00263659">
            <w:pPr>
              <w:jc w:val="center"/>
              <w:rPr>
                <w:color w:val="0E2841" w:themeColor="text2"/>
              </w:rPr>
            </w:pPr>
            <w:r w:rsidRPr="0071275D">
              <w:rPr>
                <w:color w:val="0E2841" w:themeColor="text2"/>
                <w:sz w:val="18"/>
              </w:rPr>
              <w:t>3.70 ± 1.08</w:t>
            </w:r>
          </w:p>
        </w:tc>
        <w:tc>
          <w:tcPr>
            <w:tcW w:w="2081" w:type="dxa"/>
          </w:tcPr>
          <w:p w14:paraId="3921477B" w14:textId="77777777" w:rsidR="00B00C48" w:rsidRPr="0071275D" w:rsidRDefault="00B00C48" w:rsidP="00263659">
            <w:pPr>
              <w:jc w:val="center"/>
              <w:rPr>
                <w:color w:val="0E2841" w:themeColor="text2"/>
              </w:rPr>
            </w:pPr>
            <w:r w:rsidRPr="0071275D">
              <w:rPr>
                <w:color w:val="0E2841" w:themeColor="text2"/>
                <w:sz w:val="18"/>
              </w:rPr>
              <w:t>3.52 ± 0.74</w:t>
            </w:r>
          </w:p>
        </w:tc>
        <w:tc>
          <w:tcPr>
            <w:tcW w:w="2057" w:type="dxa"/>
          </w:tcPr>
          <w:p w14:paraId="4CC00E34" w14:textId="77777777" w:rsidR="00B00C48" w:rsidRPr="0071275D" w:rsidRDefault="00B00C48" w:rsidP="00263659">
            <w:pPr>
              <w:jc w:val="center"/>
              <w:rPr>
                <w:color w:val="0E2841" w:themeColor="text2"/>
              </w:rPr>
            </w:pPr>
            <w:r w:rsidRPr="0071275D">
              <w:rPr>
                <w:color w:val="0E2841" w:themeColor="text2"/>
                <w:sz w:val="18"/>
              </w:rPr>
              <w:t>4.00 ± 0.71</w:t>
            </w:r>
          </w:p>
        </w:tc>
      </w:tr>
      <w:tr w:rsidR="00B00C48" w:rsidRPr="0071275D" w14:paraId="08EC6ED0" w14:textId="77777777" w:rsidTr="00263659">
        <w:tc>
          <w:tcPr>
            <w:tcW w:w="1811" w:type="dxa"/>
            <w:vMerge/>
          </w:tcPr>
          <w:p w14:paraId="008070DA" w14:textId="77777777" w:rsidR="00B00C48" w:rsidRPr="0071275D" w:rsidRDefault="00B00C48" w:rsidP="00263659">
            <w:pPr>
              <w:rPr>
                <w:color w:val="0E2841" w:themeColor="text2"/>
                <w:sz w:val="18"/>
              </w:rPr>
            </w:pPr>
          </w:p>
        </w:tc>
        <w:tc>
          <w:tcPr>
            <w:tcW w:w="2148" w:type="dxa"/>
          </w:tcPr>
          <w:p w14:paraId="5A760ED2" w14:textId="77777777" w:rsidR="00B00C48" w:rsidRPr="0071275D" w:rsidRDefault="00B00C48" w:rsidP="00263659">
            <w:pPr>
              <w:rPr>
                <w:color w:val="0E2841" w:themeColor="text2"/>
              </w:rPr>
            </w:pPr>
            <w:r w:rsidRPr="0071275D">
              <w:rPr>
                <w:color w:val="0E2841" w:themeColor="text2"/>
                <w:sz w:val="18"/>
              </w:rPr>
              <w:t>Relevance of questions asked and answered</w:t>
            </w:r>
          </w:p>
        </w:tc>
        <w:tc>
          <w:tcPr>
            <w:tcW w:w="2017" w:type="dxa"/>
          </w:tcPr>
          <w:p w14:paraId="7E236DE5" w14:textId="77777777" w:rsidR="00B00C48" w:rsidRPr="0071275D" w:rsidRDefault="00B00C48" w:rsidP="00263659">
            <w:pPr>
              <w:jc w:val="center"/>
              <w:rPr>
                <w:color w:val="0E2841" w:themeColor="text2"/>
              </w:rPr>
            </w:pPr>
            <w:r w:rsidRPr="0071275D">
              <w:rPr>
                <w:color w:val="0E2841" w:themeColor="text2"/>
                <w:sz w:val="18"/>
              </w:rPr>
              <w:t>3.65 ± 0.88</w:t>
            </w:r>
          </w:p>
        </w:tc>
        <w:tc>
          <w:tcPr>
            <w:tcW w:w="2090" w:type="dxa"/>
          </w:tcPr>
          <w:p w14:paraId="303BED2B" w14:textId="77777777" w:rsidR="00B00C48" w:rsidRPr="0071275D" w:rsidRDefault="00B00C48" w:rsidP="00263659">
            <w:pPr>
              <w:jc w:val="center"/>
              <w:rPr>
                <w:color w:val="0E2841" w:themeColor="text2"/>
              </w:rPr>
            </w:pPr>
            <w:r w:rsidRPr="0071275D">
              <w:rPr>
                <w:color w:val="0E2841" w:themeColor="text2"/>
                <w:sz w:val="18"/>
              </w:rPr>
              <w:t>3.88 ± 0.87</w:t>
            </w:r>
          </w:p>
        </w:tc>
        <w:tc>
          <w:tcPr>
            <w:tcW w:w="2124" w:type="dxa"/>
          </w:tcPr>
          <w:p w14:paraId="06065195" w14:textId="77777777" w:rsidR="00B00C48" w:rsidRPr="0071275D" w:rsidRDefault="00B00C48" w:rsidP="00263659">
            <w:pPr>
              <w:jc w:val="center"/>
              <w:rPr>
                <w:color w:val="0E2841" w:themeColor="text2"/>
              </w:rPr>
            </w:pPr>
            <w:r w:rsidRPr="0071275D">
              <w:rPr>
                <w:color w:val="0E2841" w:themeColor="text2"/>
                <w:sz w:val="18"/>
              </w:rPr>
              <w:t>3.90 ± 0.83</w:t>
            </w:r>
          </w:p>
        </w:tc>
        <w:tc>
          <w:tcPr>
            <w:tcW w:w="2081" w:type="dxa"/>
          </w:tcPr>
          <w:p w14:paraId="3B747521" w14:textId="77777777" w:rsidR="00B00C48" w:rsidRPr="0071275D" w:rsidRDefault="00B00C48" w:rsidP="00263659">
            <w:pPr>
              <w:jc w:val="center"/>
              <w:rPr>
                <w:color w:val="0E2841" w:themeColor="text2"/>
              </w:rPr>
            </w:pPr>
            <w:r w:rsidRPr="0071275D">
              <w:rPr>
                <w:color w:val="0E2841" w:themeColor="text2"/>
                <w:sz w:val="18"/>
              </w:rPr>
              <w:t>3.70 ± 0.87</w:t>
            </w:r>
          </w:p>
        </w:tc>
        <w:tc>
          <w:tcPr>
            <w:tcW w:w="2057" w:type="dxa"/>
          </w:tcPr>
          <w:p w14:paraId="7DBE4F12" w14:textId="77777777" w:rsidR="00B00C48" w:rsidRPr="0071275D" w:rsidRDefault="00B00C48" w:rsidP="00263659">
            <w:pPr>
              <w:jc w:val="center"/>
              <w:rPr>
                <w:color w:val="0E2841" w:themeColor="text2"/>
              </w:rPr>
            </w:pPr>
            <w:r w:rsidRPr="0071275D">
              <w:rPr>
                <w:color w:val="0E2841" w:themeColor="text2"/>
                <w:sz w:val="18"/>
              </w:rPr>
              <w:t>4.10 ± 0.83</w:t>
            </w:r>
          </w:p>
        </w:tc>
      </w:tr>
      <w:tr w:rsidR="00B00C48" w:rsidRPr="0071275D" w14:paraId="6585AE74" w14:textId="77777777" w:rsidTr="00263659">
        <w:tc>
          <w:tcPr>
            <w:tcW w:w="1811" w:type="dxa"/>
            <w:vMerge/>
          </w:tcPr>
          <w:p w14:paraId="7163CC0B" w14:textId="77777777" w:rsidR="00B00C48" w:rsidRPr="0071275D" w:rsidRDefault="00B00C48" w:rsidP="00263659">
            <w:pPr>
              <w:rPr>
                <w:color w:val="0E2841" w:themeColor="text2"/>
                <w:sz w:val="18"/>
              </w:rPr>
            </w:pPr>
          </w:p>
        </w:tc>
        <w:tc>
          <w:tcPr>
            <w:tcW w:w="2148" w:type="dxa"/>
          </w:tcPr>
          <w:p w14:paraId="1C97C1D4" w14:textId="77777777" w:rsidR="00B00C48" w:rsidRPr="0071275D" w:rsidRDefault="00B00C48" w:rsidP="00263659">
            <w:pPr>
              <w:rPr>
                <w:color w:val="0E2841" w:themeColor="text2"/>
              </w:rPr>
            </w:pPr>
            <w:r w:rsidRPr="0071275D">
              <w:rPr>
                <w:color w:val="0E2841" w:themeColor="text2"/>
                <w:sz w:val="18"/>
              </w:rPr>
              <w:t>Contact the correct potential other agents</w:t>
            </w:r>
          </w:p>
        </w:tc>
        <w:tc>
          <w:tcPr>
            <w:tcW w:w="2017" w:type="dxa"/>
          </w:tcPr>
          <w:p w14:paraId="04F390DA" w14:textId="77777777" w:rsidR="00B00C48" w:rsidRPr="0071275D" w:rsidRDefault="00B00C48" w:rsidP="00263659">
            <w:pPr>
              <w:jc w:val="center"/>
              <w:rPr>
                <w:color w:val="0E2841" w:themeColor="text2"/>
              </w:rPr>
            </w:pPr>
            <w:r w:rsidRPr="0071275D">
              <w:rPr>
                <w:color w:val="0E2841" w:themeColor="text2"/>
                <w:sz w:val="18"/>
              </w:rPr>
              <w:t>82%</w:t>
            </w:r>
          </w:p>
        </w:tc>
        <w:tc>
          <w:tcPr>
            <w:tcW w:w="2090" w:type="dxa"/>
          </w:tcPr>
          <w:p w14:paraId="0F089C77" w14:textId="77777777" w:rsidR="00B00C48" w:rsidRPr="0071275D" w:rsidRDefault="00B00C48" w:rsidP="00263659">
            <w:pPr>
              <w:jc w:val="center"/>
              <w:rPr>
                <w:color w:val="0E2841" w:themeColor="text2"/>
              </w:rPr>
            </w:pPr>
            <w:r w:rsidRPr="0071275D">
              <w:rPr>
                <w:color w:val="0E2841" w:themeColor="text2"/>
                <w:sz w:val="18"/>
              </w:rPr>
              <w:t>92%</w:t>
            </w:r>
          </w:p>
        </w:tc>
        <w:tc>
          <w:tcPr>
            <w:tcW w:w="2124" w:type="dxa"/>
          </w:tcPr>
          <w:p w14:paraId="58674D95" w14:textId="77777777" w:rsidR="00B00C48" w:rsidRPr="0071275D" w:rsidRDefault="00B00C48" w:rsidP="00263659">
            <w:pPr>
              <w:jc w:val="center"/>
              <w:rPr>
                <w:color w:val="0E2841" w:themeColor="text2"/>
              </w:rPr>
            </w:pPr>
            <w:r w:rsidRPr="0071275D">
              <w:rPr>
                <w:color w:val="0E2841" w:themeColor="text2"/>
                <w:sz w:val="18"/>
              </w:rPr>
              <w:t>90%</w:t>
            </w:r>
          </w:p>
        </w:tc>
        <w:tc>
          <w:tcPr>
            <w:tcW w:w="2081" w:type="dxa"/>
          </w:tcPr>
          <w:p w14:paraId="0E182A7E" w14:textId="77777777" w:rsidR="00B00C48" w:rsidRPr="0071275D" w:rsidRDefault="00B00C48" w:rsidP="00263659">
            <w:pPr>
              <w:jc w:val="center"/>
              <w:rPr>
                <w:color w:val="0E2841" w:themeColor="text2"/>
              </w:rPr>
            </w:pPr>
            <w:r w:rsidRPr="0071275D">
              <w:rPr>
                <w:color w:val="0E2841" w:themeColor="text2"/>
                <w:sz w:val="18"/>
              </w:rPr>
              <w:t>88%</w:t>
            </w:r>
          </w:p>
        </w:tc>
        <w:tc>
          <w:tcPr>
            <w:tcW w:w="2057" w:type="dxa"/>
          </w:tcPr>
          <w:p w14:paraId="5022E3B0" w14:textId="77777777" w:rsidR="00B00C48" w:rsidRPr="0071275D" w:rsidRDefault="00B00C48" w:rsidP="00263659">
            <w:pPr>
              <w:jc w:val="center"/>
              <w:rPr>
                <w:color w:val="0E2841" w:themeColor="text2"/>
              </w:rPr>
            </w:pPr>
            <w:r w:rsidRPr="0071275D">
              <w:rPr>
                <w:color w:val="0E2841" w:themeColor="text2"/>
                <w:sz w:val="18"/>
              </w:rPr>
              <w:t>98%</w:t>
            </w:r>
          </w:p>
        </w:tc>
      </w:tr>
      <w:tr w:rsidR="00B00C48" w:rsidRPr="0071275D" w14:paraId="2F3605D8" w14:textId="77777777" w:rsidTr="00263659">
        <w:tc>
          <w:tcPr>
            <w:tcW w:w="1811" w:type="dxa"/>
            <w:vMerge/>
          </w:tcPr>
          <w:p w14:paraId="548277F9" w14:textId="77777777" w:rsidR="00B00C48" w:rsidRPr="0071275D" w:rsidRDefault="00B00C48" w:rsidP="00263659">
            <w:pPr>
              <w:rPr>
                <w:color w:val="0E2841" w:themeColor="text2"/>
                <w:sz w:val="18"/>
              </w:rPr>
            </w:pPr>
          </w:p>
        </w:tc>
        <w:tc>
          <w:tcPr>
            <w:tcW w:w="2148" w:type="dxa"/>
          </w:tcPr>
          <w:p w14:paraId="2C417183" w14:textId="77777777" w:rsidR="00B00C48" w:rsidRPr="0071275D" w:rsidRDefault="00B00C48" w:rsidP="00263659">
            <w:pPr>
              <w:rPr>
                <w:color w:val="0E2841" w:themeColor="text2"/>
              </w:rPr>
            </w:pPr>
            <w:r w:rsidRPr="0071275D">
              <w:rPr>
                <w:color w:val="0E2841" w:themeColor="text2"/>
                <w:sz w:val="18"/>
              </w:rPr>
              <w:t>Told to call back if necessary</w:t>
            </w:r>
          </w:p>
        </w:tc>
        <w:tc>
          <w:tcPr>
            <w:tcW w:w="2017" w:type="dxa"/>
          </w:tcPr>
          <w:p w14:paraId="65AC7133" w14:textId="77777777" w:rsidR="00B00C48" w:rsidRPr="0071275D" w:rsidRDefault="00B00C48" w:rsidP="00263659">
            <w:pPr>
              <w:jc w:val="center"/>
              <w:rPr>
                <w:color w:val="0E2841" w:themeColor="text2"/>
              </w:rPr>
            </w:pPr>
            <w:r w:rsidRPr="0071275D">
              <w:rPr>
                <w:color w:val="0E2841" w:themeColor="text2"/>
                <w:sz w:val="18"/>
              </w:rPr>
              <w:t>58%</w:t>
            </w:r>
          </w:p>
        </w:tc>
        <w:tc>
          <w:tcPr>
            <w:tcW w:w="2090" w:type="dxa"/>
          </w:tcPr>
          <w:p w14:paraId="237F9DBA" w14:textId="77777777" w:rsidR="00B00C48" w:rsidRPr="0071275D" w:rsidRDefault="00B00C48" w:rsidP="00263659">
            <w:pPr>
              <w:jc w:val="center"/>
              <w:rPr>
                <w:color w:val="0E2841" w:themeColor="text2"/>
              </w:rPr>
            </w:pPr>
            <w:r w:rsidRPr="0071275D">
              <w:rPr>
                <w:color w:val="0E2841" w:themeColor="text2"/>
                <w:sz w:val="18"/>
              </w:rPr>
              <w:t>68%</w:t>
            </w:r>
          </w:p>
        </w:tc>
        <w:tc>
          <w:tcPr>
            <w:tcW w:w="2124" w:type="dxa"/>
          </w:tcPr>
          <w:p w14:paraId="71D2A722" w14:textId="77777777" w:rsidR="00B00C48" w:rsidRPr="0071275D" w:rsidRDefault="00B00C48" w:rsidP="00263659">
            <w:pPr>
              <w:jc w:val="center"/>
              <w:rPr>
                <w:color w:val="0E2841" w:themeColor="text2"/>
              </w:rPr>
            </w:pPr>
            <w:r w:rsidRPr="0071275D">
              <w:rPr>
                <w:color w:val="0E2841" w:themeColor="text2"/>
                <w:sz w:val="18"/>
              </w:rPr>
              <w:t>70%</w:t>
            </w:r>
          </w:p>
        </w:tc>
        <w:tc>
          <w:tcPr>
            <w:tcW w:w="2081" w:type="dxa"/>
          </w:tcPr>
          <w:p w14:paraId="3962B6E4" w14:textId="77777777" w:rsidR="00B00C48" w:rsidRPr="0071275D" w:rsidRDefault="00B00C48" w:rsidP="00263659">
            <w:pPr>
              <w:jc w:val="center"/>
              <w:rPr>
                <w:color w:val="0E2841" w:themeColor="text2"/>
              </w:rPr>
            </w:pPr>
            <w:r w:rsidRPr="0071275D">
              <w:rPr>
                <w:color w:val="0E2841" w:themeColor="text2"/>
                <w:sz w:val="18"/>
              </w:rPr>
              <w:t>58%</w:t>
            </w:r>
          </w:p>
        </w:tc>
        <w:tc>
          <w:tcPr>
            <w:tcW w:w="2057" w:type="dxa"/>
          </w:tcPr>
          <w:p w14:paraId="1B0F261E" w14:textId="77777777" w:rsidR="00B00C48" w:rsidRPr="0071275D" w:rsidRDefault="00B00C48" w:rsidP="00263659">
            <w:pPr>
              <w:jc w:val="center"/>
              <w:rPr>
                <w:color w:val="0E2841" w:themeColor="text2"/>
              </w:rPr>
            </w:pPr>
            <w:r w:rsidRPr="0071275D">
              <w:rPr>
                <w:color w:val="0E2841" w:themeColor="text2"/>
                <w:sz w:val="18"/>
              </w:rPr>
              <w:t>72%</w:t>
            </w:r>
          </w:p>
        </w:tc>
      </w:tr>
      <w:tr w:rsidR="00B00C48" w:rsidRPr="0071275D" w14:paraId="632F9381" w14:textId="77777777" w:rsidTr="00263659">
        <w:tc>
          <w:tcPr>
            <w:tcW w:w="1811" w:type="dxa"/>
            <w:vMerge/>
          </w:tcPr>
          <w:p w14:paraId="468B0B1B" w14:textId="77777777" w:rsidR="00B00C48" w:rsidRPr="0071275D" w:rsidRDefault="00B00C48" w:rsidP="00263659">
            <w:pPr>
              <w:rPr>
                <w:color w:val="0E2841" w:themeColor="text2"/>
                <w:sz w:val="18"/>
              </w:rPr>
            </w:pPr>
          </w:p>
        </w:tc>
        <w:tc>
          <w:tcPr>
            <w:tcW w:w="2148" w:type="dxa"/>
          </w:tcPr>
          <w:p w14:paraId="5F35EA44" w14:textId="77777777" w:rsidR="00B00C48" w:rsidRPr="0071275D" w:rsidRDefault="00B00C48" w:rsidP="00263659">
            <w:pPr>
              <w:rPr>
                <w:color w:val="0E2841" w:themeColor="text2"/>
              </w:rPr>
            </w:pPr>
            <w:r w:rsidRPr="0071275D">
              <w:rPr>
                <w:color w:val="0E2841" w:themeColor="text2"/>
                <w:sz w:val="18"/>
              </w:rPr>
              <w:t>Location obtained</w:t>
            </w:r>
          </w:p>
        </w:tc>
        <w:tc>
          <w:tcPr>
            <w:tcW w:w="2017" w:type="dxa"/>
          </w:tcPr>
          <w:p w14:paraId="32691C47" w14:textId="77777777" w:rsidR="00B00C48" w:rsidRPr="0071275D" w:rsidRDefault="00B00C48" w:rsidP="00263659">
            <w:pPr>
              <w:jc w:val="center"/>
              <w:rPr>
                <w:color w:val="0E2841" w:themeColor="text2"/>
              </w:rPr>
            </w:pPr>
            <w:r w:rsidRPr="0071275D">
              <w:rPr>
                <w:color w:val="0E2841" w:themeColor="text2"/>
                <w:sz w:val="18"/>
              </w:rPr>
              <w:t>80%</w:t>
            </w:r>
          </w:p>
        </w:tc>
        <w:tc>
          <w:tcPr>
            <w:tcW w:w="2090" w:type="dxa"/>
          </w:tcPr>
          <w:p w14:paraId="056EA703" w14:textId="77777777" w:rsidR="00B00C48" w:rsidRPr="0071275D" w:rsidRDefault="00B00C48" w:rsidP="00263659">
            <w:pPr>
              <w:jc w:val="center"/>
              <w:rPr>
                <w:color w:val="0E2841" w:themeColor="text2"/>
              </w:rPr>
            </w:pPr>
            <w:r w:rsidRPr="0071275D">
              <w:rPr>
                <w:color w:val="0E2841" w:themeColor="text2"/>
                <w:sz w:val="18"/>
              </w:rPr>
              <w:t>92%</w:t>
            </w:r>
          </w:p>
        </w:tc>
        <w:tc>
          <w:tcPr>
            <w:tcW w:w="2124" w:type="dxa"/>
          </w:tcPr>
          <w:p w14:paraId="0109E20E" w14:textId="77777777" w:rsidR="00B00C48" w:rsidRPr="0071275D" w:rsidRDefault="00B00C48" w:rsidP="00263659">
            <w:pPr>
              <w:jc w:val="center"/>
              <w:rPr>
                <w:color w:val="0E2841" w:themeColor="text2"/>
              </w:rPr>
            </w:pPr>
            <w:r w:rsidRPr="0071275D">
              <w:rPr>
                <w:color w:val="0E2841" w:themeColor="text2"/>
                <w:sz w:val="18"/>
              </w:rPr>
              <w:t>80%</w:t>
            </w:r>
          </w:p>
        </w:tc>
        <w:tc>
          <w:tcPr>
            <w:tcW w:w="2081" w:type="dxa"/>
          </w:tcPr>
          <w:p w14:paraId="7331DCE5" w14:textId="77777777" w:rsidR="00B00C48" w:rsidRPr="0071275D" w:rsidRDefault="00B00C48" w:rsidP="00263659">
            <w:pPr>
              <w:jc w:val="center"/>
              <w:rPr>
                <w:color w:val="0E2841" w:themeColor="text2"/>
              </w:rPr>
            </w:pPr>
            <w:r w:rsidRPr="0071275D">
              <w:rPr>
                <w:color w:val="0E2841" w:themeColor="text2"/>
                <w:sz w:val="18"/>
              </w:rPr>
              <w:t>82%</w:t>
            </w:r>
          </w:p>
        </w:tc>
        <w:tc>
          <w:tcPr>
            <w:tcW w:w="2057" w:type="dxa"/>
          </w:tcPr>
          <w:p w14:paraId="5AF424AB" w14:textId="77777777" w:rsidR="00B00C48" w:rsidRPr="0071275D" w:rsidRDefault="00B00C48" w:rsidP="00263659">
            <w:pPr>
              <w:jc w:val="center"/>
              <w:rPr>
                <w:color w:val="0E2841" w:themeColor="text2"/>
              </w:rPr>
            </w:pPr>
            <w:r w:rsidRPr="0071275D">
              <w:rPr>
                <w:color w:val="0E2841" w:themeColor="text2"/>
                <w:sz w:val="18"/>
              </w:rPr>
              <w:t>95%</w:t>
            </w:r>
          </w:p>
        </w:tc>
      </w:tr>
      <w:tr w:rsidR="00B00C48" w:rsidRPr="0071275D" w14:paraId="0FB0A324" w14:textId="77777777" w:rsidTr="00263659">
        <w:tc>
          <w:tcPr>
            <w:tcW w:w="1811" w:type="dxa"/>
            <w:vMerge w:val="restart"/>
          </w:tcPr>
          <w:p w14:paraId="333A9E78" w14:textId="77777777" w:rsidR="00B00C48" w:rsidRPr="0071275D" w:rsidRDefault="00B00C48" w:rsidP="00263659">
            <w:pPr>
              <w:rPr>
                <w:color w:val="0E2841" w:themeColor="text2"/>
                <w:sz w:val="18"/>
              </w:rPr>
            </w:pPr>
            <w:r w:rsidRPr="0071275D">
              <w:rPr>
                <w:color w:val="0E2841" w:themeColor="text2"/>
                <w:sz w:val="18"/>
              </w:rPr>
              <w:t>Interactional Alignment</w:t>
            </w:r>
          </w:p>
        </w:tc>
        <w:tc>
          <w:tcPr>
            <w:tcW w:w="2148" w:type="dxa"/>
          </w:tcPr>
          <w:p w14:paraId="6ADE3CEE" w14:textId="77777777" w:rsidR="00B00C48" w:rsidRPr="0071275D" w:rsidRDefault="00B00C48" w:rsidP="00263659">
            <w:pPr>
              <w:rPr>
                <w:color w:val="0E2841" w:themeColor="text2"/>
              </w:rPr>
            </w:pPr>
            <w:r w:rsidRPr="0071275D">
              <w:rPr>
                <w:color w:val="0E2841" w:themeColor="text2"/>
                <w:sz w:val="18"/>
              </w:rPr>
              <w:t>Frame Alignment &amp; Information Management</w:t>
            </w:r>
          </w:p>
        </w:tc>
        <w:tc>
          <w:tcPr>
            <w:tcW w:w="2017" w:type="dxa"/>
          </w:tcPr>
          <w:p w14:paraId="6AD46068" w14:textId="77777777" w:rsidR="00B00C48" w:rsidRPr="0071275D" w:rsidRDefault="00B00C48" w:rsidP="00263659">
            <w:pPr>
              <w:jc w:val="center"/>
              <w:rPr>
                <w:color w:val="0E2841" w:themeColor="text2"/>
              </w:rPr>
            </w:pPr>
            <w:r w:rsidRPr="0071275D">
              <w:rPr>
                <w:color w:val="0E2841" w:themeColor="text2"/>
                <w:sz w:val="18"/>
              </w:rPr>
              <w:t>3.62 ± 0.58</w:t>
            </w:r>
          </w:p>
        </w:tc>
        <w:tc>
          <w:tcPr>
            <w:tcW w:w="2090" w:type="dxa"/>
          </w:tcPr>
          <w:p w14:paraId="70836FD6" w14:textId="77777777" w:rsidR="00B00C48" w:rsidRPr="0071275D" w:rsidRDefault="00B00C48" w:rsidP="00263659">
            <w:pPr>
              <w:jc w:val="center"/>
              <w:rPr>
                <w:color w:val="0E2841" w:themeColor="text2"/>
              </w:rPr>
            </w:pPr>
            <w:r w:rsidRPr="0071275D">
              <w:rPr>
                <w:color w:val="0E2841" w:themeColor="text2"/>
                <w:sz w:val="18"/>
              </w:rPr>
              <w:t>3.85 ± 0.79</w:t>
            </w:r>
          </w:p>
        </w:tc>
        <w:tc>
          <w:tcPr>
            <w:tcW w:w="2124" w:type="dxa"/>
          </w:tcPr>
          <w:p w14:paraId="7D6660E5" w14:textId="77777777" w:rsidR="00B00C48" w:rsidRPr="0071275D" w:rsidRDefault="00B00C48" w:rsidP="00263659">
            <w:pPr>
              <w:jc w:val="center"/>
              <w:rPr>
                <w:color w:val="0E2841" w:themeColor="text2"/>
              </w:rPr>
            </w:pPr>
            <w:r w:rsidRPr="0071275D">
              <w:rPr>
                <w:color w:val="0E2841" w:themeColor="text2"/>
                <w:sz w:val="18"/>
              </w:rPr>
              <w:t>3.83 ± 0.74</w:t>
            </w:r>
          </w:p>
        </w:tc>
        <w:tc>
          <w:tcPr>
            <w:tcW w:w="2081" w:type="dxa"/>
          </w:tcPr>
          <w:p w14:paraId="5BA030A5" w14:textId="77777777" w:rsidR="00B00C48" w:rsidRPr="0071275D" w:rsidRDefault="00B00C48" w:rsidP="00263659">
            <w:pPr>
              <w:jc w:val="center"/>
              <w:rPr>
                <w:color w:val="0E2841" w:themeColor="text2"/>
              </w:rPr>
            </w:pPr>
            <w:r w:rsidRPr="0071275D">
              <w:rPr>
                <w:color w:val="0E2841" w:themeColor="text2"/>
                <w:sz w:val="18"/>
              </w:rPr>
              <w:t>3.52 ± 0.81</w:t>
            </w:r>
          </w:p>
        </w:tc>
        <w:tc>
          <w:tcPr>
            <w:tcW w:w="2057" w:type="dxa"/>
          </w:tcPr>
          <w:p w14:paraId="2B7702BC" w14:textId="77777777" w:rsidR="00B00C48" w:rsidRPr="0071275D" w:rsidRDefault="00B00C48" w:rsidP="00263659">
            <w:pPr>
              <w:jc w:val="center"/>
              <w:rPr>
                <w:color w:val="0E2841" w:themeColor="text2"/>
              </w:rPr>
            </w:pPr>
            <w:r w:rsidRPr="0071275D">
              <w:rPr>
                <w:color w:val="0E2841" w:themeColor="text2"/>
                <w:sz w:val="18"/>
              </w:rPr>
              <w:t>4.08 ± 0.82</w:t>
            </w:r>
          </w:p>
        </w:tc>
      </w:tr>
      <w:tr w:rsidR="00B00C48" w:rsidRPr="0071275D" w14:paraId="29AD960C" w14:textId="77777777" w:rsidTr="00263659">
        <w:tc>
          <w:tcPr>
            <w:tcW w:w="1811" w:type="dxa"/>
            <w:vMerge/>
          </w:tcPr>
          <w:p w14:paraId="066F6271" w14:textId="77777777" w:rsidR="00B00C48" w:rsidRPr="0071275D" w:rsidRDefault="00B00C48" w:rsidP="00263659">
            <w:pPr>
              <w:rPr>
                <w:color w:val="0E2841" w:themeColor="text2"/>
                <w:sz w:val="18"/>
              </w:rPr>
            </w:pPr>
          </w:p>
        </w:tc>
        <w:tc>
          <w:tcPr>
            <w:tcW w:w="2148" w:type="dxa"/>
          </w:tcPr>
          <w:p w14:paraId="7A202BAA" w14:textId="77777777" w:rsidR="00B00C48" w:rsidRPr="0071275D" w:rsidRDefault="00B00C48" w:rsidP="00263659">
            <w:pPr>
              <w:rPr>
                <w:color w:val="0E2841" w:themeColor="text2"/>
              </w:rPr>
            </w:pPr>
            <w:r w:rsidRPr="0071275D">
              <w:rPr>
                <w:color w:val="0E2841" w:themeColor="text2"/>
                <w:sz w:val="18"/>
              </w:rPr>
              <w:t>Epistemic Appropriateness: Establishing caller’s knowledge basis</w:t>
            </w:r>
          </w:p>
        </w:tc>
        <w:tc>
          <w:tcPr>
            <w:tcW w:w="2017" w:type="dxa"/>
          </w:tcPr>
          <w:p w14:paraId="3F3815D0" w14:textId="77777777" w:rsidR="00B00C48" w:rsidRPr="0071275D" w:rsidRDefault="00B00C48" w:rsidP="00263659">
            <w:pPr>
              <w:jc w:val="center"/>
              <w:rPr>
                <w:color w:val="0E2841" w:themeColor="text2"/>
              </w:rPr>
            </w:pPr>
            <w:r w:rsidRPr="0071275D">
              <w:rPr>
                <w:color w:val="0E2841" w:themeColor="text2"/>
                <w:sz w:val="18"/>
              </w:rPr>
              <w:t>70%</w:t>
            </w:r>
          </w:p>
        </w:tc>
        <w:tc>
          <w:tcPr>
            <w:tcW w:w="2090" w:type="dxa"/>
          </w:tcPr>
          <w:p w14:paraId="65A9AC8B" w14:textId="77777777" w:rsidR="00B00C48" w:rsidRPr="0071275D" w:rsidRDefault="00B00C48" w:rsidP="00263659">
            <w:pPr>
              <w:jc w:val="center"/>
              <w:rPr>
                <w:color w:val="0E2841" w:themeColor="text2"/>
              </w:rPr>
            </w:pPr>
            <w:r w:rsidRPr="0071275D">
              <w:rPr>
                <w:color w:val="0E2841" w:themeColor="text2"/>
                <w:sz w:val="18"/>
              </w:rPr>
              <w:t>72%</w:t>
            </w:r>
          </w:p>
        </w:tc>
        <w:tc>
          <w:tcPr>
            <w:tcW w:w="2124" w:type="dxa"/>
          </w:tcPr>
          <w:p w14:paraId="394D447C" w14:textId="77777777" w:rsidR="00B00C48" w:rsidRPr="0071275D" w:rsidRDefault="00B00C48" w:rsidP="00263659">
            <w:pPr>
              <w:jc w:val="center"/>
              <w:rPr>
                <w:color w:val="0E2841" w:themeColor="text2"/>
              </w:rPr>
            </w:pPr>
            <w:r w:rsidRPr="0071275D">
              <w:rPr>
                <w:color w:val="0E2841" w:themeColor="text2"/>
                <w:sz w:val="18"/>
              </w:rPr>
              <w:t>80%</w:t>
            </w:r>
          </w:p>
        </w:tc>
        <w:tc>
          <w:tcPr>
            <w:tcW w:w="2081" w:type="dxa"/>
          </w:tcPr>
          <w:p w14:paraId="644929C7" w14:textId="77777777" w:rsidR="00B00C48" w:rsidRPr="0071275D" w:rsidRDefault="00B00C48" w:rsidP="00263659">
            <w:pPr>
              <w:jc w:val="center"/>
              <w:rPr>
                <w:color w:val="0E2841" w:themeColor="text2"/>
              </w:rPr>
            </w:pPr>
            <w:r w:rsidRPr="0071275D">
              <w:rPr>
                <w:color w:val="0E2841" w:themeColor="text2"/>
                <w:sz w:val="18"/>
              </w:rPr>
              <w:t>75%</w:t>
            </w:r>
          </w:p>
        </w:tc>
        <w:tc>
          <w:tcPr>
            <w:tcW w:w="2057" w:type="dxa"/>
          </w:tcPr>
          <w:p w14:paraId="65D4A43D" w14:textId="77777777" w:rsidR="00B00C48" w:rsidRPr="0071275D" w:rsidRDefault="00B00C48" w:rsidP="00263659">
            <w:pPr>
              <w:jc w:val="center"/>
              <w:rPr>
                <w:color w:val="0E2841" w:themeColor="text2"/>
              </w:rPr>
            </w:pPr>
            <w:r w:rsidRPr="0071275D">
              <w:rPr>
                <w:color w:val="0E2841" w:themeColor="text2"/>
                <w:sz w:val="18"/>
              </w:rPr>
              <w:t>85%</w:t>
            </w:r>
          </w:p>
        </w:tc>
      </w:tr>
      <w:tr w:rsidR="00B00C48" w:rsidRPr="0071275D" w14:paraId="7CFEEF60" w14:textId="77777777" w:rsidTr="00263659">
        <w:tc>
          <w:tcPr>
            <w:tcW w:w="1811" w:type="dxa"/>
            <w:vMerge/>
          </w:tcPr>
          <w:p w14:paraId="036214B1" w14:textId="77777777" w:rsidR="00B00C48" w:rsidRPr="0071275D" w:rsidRDefault="00B00C48" w:rsidP="00263659">
            <w:pPr>
              <w:rPr>
                <w:color w:val="0E2841" w:themeColor="text2"/>
                <w:sz w:val="18"/>
              </w:rPr>
            </w:pPr>
          </w:p>
        </w:tc>
        <w:tc>
          <w:tcPr>
            <w:tcW w:w="2148" w:type="dxa"/>
          </w:tcPr>
          <w:p w14:paraId="64C084F8" w14:textId="77777777" w:rsidR="00B00C48" w:rsidRPr="0071275D" w:rsidRDefault="00B00C48" w:rsidP="00263659">
            <w:pPr>
              <w:rPr>
                <w:color w:val="0E2841" w:themeColor="text2"/>
              </w:rPr>
            </w:pPr>
            <w:r w:rsidRPr="0071275D">
              <w:rPr>
                <w:color w:val="0E2841" w:themeColor="text2"/>
                <w:sz w:val="18"/>
              </w:rPr>
              <w:t>Epistemic Appropriateness: Shared medical problem framing</w:t>
            </w:r>
          </w:p>
        </w:tc>
        <w:tc>
          <w:tcPr>
            <w:tcW w:w="2017" w:type="dxa"/>
          </w:tcPr>
          <w:p w14:paraId="48BA008D" w14:textId="77777777" w:rsidR="00B00C48" w:rsidRPr="0071275D" w:rsidRDefault="00B00C48" w:rsidP="00263659">
            <w:pPr>
              <w:jc w:val="center"/>
              <w:rPr>
                <w:color w:val="0E2841" w:themeColor="text2"/>
              </w:rPr>
            </w:pPr>
            <w:r w:rsidRPr="0071275D">
              <w:rPr>
                <w:color w:val="0E2841" w:themeColor="text2"/>
                <w:sz w:val="18"/>
              </w:rPr>
              <w:t>3.65 ± 0.76</w:t>
            </w:r>
          </w:p>
        </w:tc>
        <w:tc>
          <w:tcPr>
            <w:tcW w:w="2090" w:type="dxa"/>
          </w:tcPr>
          <w:p w14:paraId="22B3EEA0" w14:textId="77777777" w:rsidR="00B00C48" w:rsidRPr="0071275D" w:rsidRDefault="00B00C48" w:rsidP="00263659">
            <w:pPr>
              <w:jc w:val="center"/>
              <w:rPr>
                <w:color w:val="0E2841" w:themeColor="text2"/>
              </w:rPr>
            </w:pPr>
            <w:r w:rsidRPr="0071275D">
              <w:rPr>
                <w:color w:val="0E2841" w:themeColor="text2"/>
                <w:sz w:val="18"/>
              </w:rPr>
              <w:t>3.80 ± 0.90</w:t>
            </w:r>
          </w:p>
        </w:tc>
        <w:tc>
          <w:tcPr>
            <w:tcW w:w="2124" w:type="dxa"/>
          </w:tcPr>
          <w:p w14:paraId="6BD63BF3" w14:textId="77777777" w:rsidR="00B00C48" w:rsidRPr="0071275D" w:rsidRDefault="00B00C48" w:rsidP="00263659">
            <w:pPr>
              <w:jc w:val="center"/>
              <w:rPr>
                <w:color w:val="0E2841" w:themeColor="text2"/>
              </w:rPr>
            </w:pPr>
            <w:r w:rsidRPr="0071275D">
              <w:rPr>
                <w:color w:val="0E2841" w:themeColor="text2"/>
                <w:sz w:val="18"/>
              </w:rPr>
              <w:t>3.85 ± 0.88</w:t>
            </w:r>
          </w:p>
        </w:tc>
        <w:tc>
          <w:tcPr>
            <w:tcW w:w="2081" w:type="dxa"/>
          </w:tcPr>
          <w:p w14:paraId="14C6D297" w14:textId="77777777" w:rsidR="00B00C48" w:rsidRPr="0071275D" w:rsidRDefault="00B00C48" w:rsidP="00263659">
            <w:pPr>
              <w:jc w:val="center"/>
              <w:rPr>
                <w:color w:val="0E2841" w:themeColor="text2"/>
              </w:rPr>
            </w:pPr>
            <w:r w:rsidRPr="0071275D">
              <w:rPr>
                <w:color w:val="0E2841" w:themeColor="text2"/>
                <w:sz w:val="18"/>
              </w:rPr>
              <w:t>3.62 ± 0.66</w:t>
            </w:r>
          </w:p>
        </w:tc>
        <w:tc>
          <w:tcPr>
            <w:tcW w:w="2057" w:type="dxa"/>
          </w:tcPr>
          <w:p w14:paraId="2A89A154" w14:textId="77777777" w:rsidR="00B00C48" w:rsidRPr="0071275D" w:rsidRDefault="00B00C48" w:rsidP="00263659">
            <w:pPr>
              <w:jc w:val="center"/>
              <w:rPr>
                <w:color w:val="0E2841" w:themeColor="text2"/>
              </w:rPr>
            </w:pPr>
            <w:r w:rsidRPr="0071275D">
              <w:rPr>
                <w:color w:val="0E2841" w:themeColor="text2"/>
                <w:sz w:val="18"/>
              </w:rPr>
              <w:t>4.05 ± 0.71</w:t>
            </w:r>
          </w:p>
        </w:tc>
      </w:tr>
      <w:tr w:rsidR="00B00C48" w:rsidRPr="0071275D" w14:paraId="3926CF5A" w14:textId="77777777" w:rsidTr="00263659">
        <w:tc>
          <w:tcPr>
            <w:tcW w:w="1811" w:type="dxa"/>
            <w:vMerge/>
          </w:tcPr>
          <w:p w14:paraId="5B322A3D" w14:textId="77777777" w:rsidR="00B00C48" w:rsidRPr="0071275D" w:rsidRDefault="00B00C48" w:rsidP="00263659">
            <w:pPr>
              <w:rPr>
                <w:color w:val="0E2841" w:themeColor="text2"/>
                <w:sz w:val="18"/>
              </w:rPr>
            </w:pPr>
          </w:p>
        </w:tc>
        <w:tc>
          <w:tcPr>
            <w:tcW w:w="2148" w:type="dxa"/>
          </w:tcPr>
          <w:p w14:paraId="2E8B4373" w14:textId="77777777" w:rsidR="00B00C48" w:rsidRPr="0071275D" w:rsidRDefault="00B00C48" w:rsidP="00263659">
            <w:pPr>
              <w:rPr>
                <w:color w:val="0E2841" w:themeColor="text2"/>
              </w:rPr>
            </w:pPr>
            <w:r w:rsidRPr="0071275D">
              <w:rPr>
                <w:color w:val="0E2841" w:themeColor="text2"/>
                <w:sz w:val="18"/>
              </w:rPr>
              <w:t>Interactional Trouble Management: Handling resistance to questions / instructions</w:t>
            </w:r>
          </w:p>
        </w:tc>
        <w:tc>
          <w:tcPr>
            <w:tcW w:w="2017" w:type="dxa"/>
          </w:tcPr>
          <w:p w14:paraId="2FA74BB9" w14:textId="77777777" w:rsidR="00B00C48" w:rsidRPr="0071275D" w:rsidRDefault="00B00C48" w:rsidP="00263659">
            <w:pPr>
              <w:jc w:val="center"/>
              <w:rPr>
                <w:color w:val="0E2841" w:themeColor="text2"/>
              </w:rPr>
            </w:pPr>
            <w:r w:rsidRPr="0071275D">
              <w:rPr>
                <w:color w:val="0E2841" w:themeColor="text2"/>
                <w:sz w:val="18"/>
              </w:rPr>
              <w:t>3.62 ± 0.62</w:t>
            </w:r>
          </w:p>
        </w:tc>
        <w:tc>
          <w:tcPr>
            <w:tcW w:w="2090" w:type="dxa"/>
          </w:tcPr>
          <w:p w14:paraId="4010D3D8" w14:textId="77777777" w:rsidR="00B00C48" w:rsidRPr="0071275D" w:rsidRDefault="00B00C48" w:rsidP="00263659">
            <w:pPr>
              <w:jc w:val="center"/>
              <w:rPr>
                <w:color w:val="0E2841" w:themeColor="text2"/>
              </w:rPr>
            </w:pPr>
            <w:r w:rsidRPr="0071275D">
              <w:rPr>
                <w:color w:val="0E2841" w:themeColor="text2"/>
                <w:sz w:val="18"/>
              </w:rPr>
              <w:t>3.85 ± 0.79</w:t>
            </w:r>
          </w:p>
        </w:tc>
        <w:tc>
          <w:tcPr>
            <w:tcW w:w="2124" w:type="dxa"/>
          </w:tcPr>
          <w:p w14:paraId="609BE4ED" w14:textId="77777777" w:rsidR="00B00C48" w:rsidRPr="0071275D" w:rsidRDefault="00B00C48" w:rsidP="00263659">
            <w:pPr>
              <w:jc w:val="center"/>
              <w:rPr>
                <w:color w:val="0E2841" w:themeColor="text2"/>
              </w:rPr>
            </w:pPr>
            <w:r w:rsidRPr="0071275D">
              <w:rPr>
                <w:color w:val="0E2841" w:themeColor="text2"/>
                <w:sz w:val="18"/>
              </w:rPr>
              <w:t>3.73 ± 0.81</w:t>
            </w:r>
          </w:p>
        </w:tc>
        <w:tc>
          <w:tcPr>
            <w:tcW w:w="2081" w:type="dxa"/>
          </w:tcPr>
          <w:p w14:paraId="57AA41AC" w14:textId="77777777" w:rsidR="00B00C48" w:rsidRPr="0071275D" w:rsidRDefault="00B00C48" w:rsidP="00263659">
            <w:pPr>
              <w:jc w:val="center"/>
              <w:rPr>
                <w:color w:val="0E2841" w:themeColor="text2"/>
              </w:rPr>
            </w:pPr>
            <w:r w:rsidRPr="0071275D">
              <w:rPr>
                <w:color w:val="0E2841" w:themeColor="text2"/>
                <w:sz w:val="18"/>
              </w:rPr>
              <w:t>3.65 ± 0.82</w:t>
            </w:r>
          </w:p>
        </w:tc>
        <w:tc>
          <w:tcPr>
            <w:tcW w:w="2057" w:type="dxa"/>
          </w:tcPr>
          <w:p w14:paraId="39A63AB4" w14:textId="77777777" w:rsidR="00B00C48" w:rsidRPr="0071275D" w:rsidRDefault="00B00C48" w:rsidP="00263659">
            <w:pPr>
              <w:jc w:val="center"/>
              <w:rPr>
                <w:color w:val="0E2841" w:themeColor="text2"/>
              </w:rPr>
            </w:pPr>
            <w:r w:rsidRPr="0071275D">
              <w:rPr>
                <w:color w:val="0E2841" w:themeColor="text2"/>
                <w:sz w:val="18"/>
              </w:rPr>
              <w:t>4.00 ± 0.95</w:t>
            </w:r>
          </w:p>
        </w:tc>
      </w:tr>
      <w:tr w:rsidR="00B00C48" w:rsidRPr="0071275D" w14:paraId="3D779990" w14:textId="77777777" w:rsidTr="00263659">
        <w:tc>
          <w:tcPr>
            <w:tcW w:w="1811" w:type="dxa"/>
            <w:vMerge/>
          </w:tcPr>
          <w:p w14:paraId="20ED7FDF" w14:textId="77777777" w:rsidR="00B00C48" w:rsidRPr="0071275D" w:rsidRDefault="00B00C48" w:rsidP="00263659">
            <w:pPr>
              <w:rPr>
                <w:color w:val="0E2841" w:themeColor="text2"/>
                <w:sz w:val="18"/>
              </w:rPr>
            </w:pPr>
          </w:p>
        </w:tc>
        <w:tc>
          <w:tcPr>
            <w:tcW w:w="2148" w:type="dxa"/>
          </w:tcPr>
          <w:p w14:paraId="524F4F20" w14:textId="77777777" w:rsidR="00B00C48" w:rsidRPr="0071275D" w:rsidRDefault="00B00C48" w:rsidP="00263659">
            <w:pPr>
              <w:rPr>
                <w:color w:val="0E2841" w:themeColor="text2"/>
              </w:rPr>
            </w:pPr>
            <w:r w:rsidRPr="0071275D">
              <w:rPr>
                <w:color w:val="0E2841" w:themeColor="text2"/>
                <w:sz w:val="18"/>
              </w:rPr>
              <w:t>Interactional Trouble Management: Alignment with caller’s stance and role</w:t>
            </w:r>
          </w:p>
        </w:tc>
        <w:tc>
          <w:tcPr>
            <w:tcW w:w="2017" w:type="dxa"/>
          </w:tcPr>
          <w:p w14:paraId="479B528B" w14:textId="77777777" w:rsidR="00B00C48" w:rsidRPr="0071275D" w:rsidRDefault="00B00C48" w:rsidP="00263659">
            <w:pPr>
              <w:jc w:val="center"/>
              <w:rPr>
                <w:color w:val="0E2841" w:themeColor="text2"/>
              </w:rPr>
            </w:pPr>
            <w:r w:rsidRPr="0071275D">
              <w:rPr>
                <w:color w:val="0E2841" w:themeColor="text2"/>
                <w:sz w:val="18"/>
              </w:rPr>
              <w:t>3.83 ± 0.97</w:t>
            </w:r>
          </w:p>
        </w:tc>
        <w:tc>
          <w:tcPr>
            <w:tcW w:w="2090" w:type="dxa"/>
          </w:tcPr>
          <w:p w14:paraId="2CBA891F" w14:textId="77777777" w:rsidR="00B00C48" w:rsidRPr="0071275D" w:rsidRDefault="00B00C48" w:rsidP="00263659">
            <w:pPr>
              <w:jc w:val="center"/>
              <w:rPr>
                <w:color w:val="0E2841" w:themeColor="text2"/>
              </w:rPr>
            </w:pPr>
            <w:r w:rsidRPr="0071275D">
              <w:rPr>
                <w:color w:val="0E2841" w:themeColor="text2"/>
                <w:sz w:val="18"/>
              </w:rPr>
              <w:t>3.95 ± 0.97</w:t>
            </w:r>
          </w:p>
        </w:tc>
        <w:tc>
          <w:tcPr>
            <w:tcW w:w="2124" w:type="dxa"/>
          </w:tcPr>
          <w:p w14:paraId="0B2B2FF3" w14:textId="77777777" w:rsidR="00B00C48" w:rsidRPr="0071275D" w:rsidRDefault="00B00C48" w:rsidP="00263659">
            <w:pPr>
              <w:jc w:val="center"/>
              <w:rPr>
                <w:color w:val="0E2841" w:themeColor="text2"/>
              </w:rPr>
            </w:pPr>
            <w:r w:rsidRPr="0071275D">
              <w:rPr>
                <w:color w:val="0E2841" w:themeColor="text2"/>
                <w:sz w:val="18"/>
              </w:rPr>
              <w:t>3.92 ± 0.65</w:t>
            </w:r>
          </w:p>
        </w:tc>
        <w:tc>
          <w:tcPr>
            <w:tcW w:w="2081" w:type="dxa"/>
          </w:tcPr>
          <w:p w14:paraId="12DB2DE9" w14:textId="77777777" w:rsidR="00B00C48" w:rsidRPr="0071275D" w:rsidRDefault="00B00C48" w:rsidP="00263659">
            <w:pPr>
              <w:jc w:val="center"/>
              <w:rPr>
                <w:color w:val="0E2841" w:themeColor="text2"/>
              </w:rPr>
            </w:pPr>
            <w:r w:rsidRPr="0071275D">
              <w:rPr>
                <w:color w:val="0E2841" w:themeColor="text2"/>
                <w:sz w:val="18"/>
              </w:rPr>
              <w:t>3.67 ± 0.91</w:t>
            </w:r>
          </w:p>
        </w:tc>
        <w:tc>
          <w:tcPr>
            <w:tcW w:w="2057" w:type="dxa"/>
          </w:tcPr>
          <w:p w14:paraId="7D7CF2B2" w14:textId="77777777" w:rsidR="00B00C48" w:rsidRPr="0071275D" w:rsidRDefault="00B00C48" w:rsidP="00263659">
            <w:pPr>
              <w:jc w:val="center"/>
              <w:rPr>
                <w:color w:val="0E2841" w:themeColor="text2"/>
              </w:rPr>
            </w:pPr>
            <w:r w:rsidRPr="0071275D">
              <w:rPr>
                <w:color w:val="0E2841" w:themeColor="text2"/>
                <w:sz w:val="18"/>
              </w:rPr>
              <w:t>4.12 ± 0.71</w:t>
            </w:r>
          </w:p>
        </w:tc>
      </w:tr>
      <w:tr w:rsidR="00B00C48" w:rsidRPr="0071275D" w14:paraId="79205D93" w14:textId="77777777" w:rsidTr="00263659">
        <w:tc>
          <w:tcPr>
            <w:tcW w:w="1811" w:type="dxa"/>
            <w:vMerge w:val="restart"/>
          </w:tcPr>
          <w:p w14:paraId="304B0FBE" w14:textId="77777777" w:rsidR="00B00C48" w:rsidRPr="0071275D" w:rsidRDefault="00B00C48" w:rsidP="00263659">
            <w:pPr>
              <w:rPr>
                <w:color w:val="0E2841" w:themeColor="text2"/>
                <w:sz w:val="18"/>
              </w:rPr>
            </w:pPr>
            <w:r w:rsidRPr="0071275D">
              <w:rPr>
                <w:color w:val="0E2841" w:themeColor="text2"/>
                <w:sz w:val="18"/>
              </w:rPr>
              <w:t>Operational Performance Dynamics</w:t>
            </w:r>
          </w:p>
        </w:tc>
        <w:tc>
          <w:tcPr>
            <w:tcW w:w="2148" w:type="dxa"/>
          </w:tcPr>
          <w:p w14:paraId="4AA7AB1D" w14:textId="77777777" w:rsidR="00B00C48" w:rsidRPr="0071275D" w:rsidRDefault="00B00C48" w:rsidP="00263659">
            <w:pPr>
              <w:rPr>
                <w:color w:val="0E2841" w:themeColor="text2"/>
              </w:rPr>
            </w:pPr>
            <w:r w:rsidRPr="0071275D">
              <w:rPr>
                <w:color w:val="0E2841" w:themeColor="text2"/>
                <w:sz w:val="18"/>
              </w:rPr>
              <w:t xml:space="preserve">Guidance accuracy </w:t>
            </w:r>
          </w:p>
        </w:tc>
        <w:tc>
          <w:tcPr>
            <w:tcW w:w="2017" w:type="dxa"/>
          </w:tcPr>
          <w:p w14:paraId="1D5C4F21" w14:textId="77777777" w:rsidR="00B00C48" w:rsidRPr="0071275D" w:rsidRDefault="00B00C48" w:rsidP="00263659">
            <w:pPr>
              <w:jc w:val="center"/>
              <w:rPr>
                <w:color w:val="0E2841" w:themeColor="text2"/>
              </w:rPr>
            </w:pPr>
            <w:r w:rsidRPr="0071275D">
              <w:rPr>
                <w:color w:val="0E2841" w:themeColor="text2"/>
                <w:sz w:val="18"/>
              </w:rPr>
              <w:t>3.88 ± 0.93</w:t>
            </w:r>
          </w:p>
        </w:tc>
        <w:tc>
          <w:tcPr>
            <w:tcW w:w="2090" w:type="dxa"/>
          </w:tcPr>
          <w:p w14:paraId="7954656C" w14:textId="77777777" w:rsidR="00B00C48" w:rsidRPr="0071275D" w:rsidRDefault="00B00C48" w:rsidP="00263659">
            <w:pPr>
              <w:jc w:val="center"/>
              <w:rPr>
                <w:color w:val="0E2841" w:themeColor="text2"/>
              </w:rPr>
            </w:pPr>
            <w:r w:rsidRPr="0071275D">
              <w:rPr>
                <w:color w:val="0E2841" w:themeColor="text2"/>
                <w:sz w:val="18"/>
              </w:rPr>
              <w:t>4.03 ± 0.72</w:t>
            </w:r>
          </w:p>
        </w:tc>
        <w:tc>
          <w:tcPr>
            <w:tcW w:w="2124" w:type="dxa"/>
          </w:tcPr>
          <w:p w14:paraId="35C3E888" w14:textId="77777777" w:rsidR="00B00C48" w:rsidRPr="0071275D" w:rsidRDefault="00B00C48" w:rsidP="00263659">
            <w:pPr>
              <w:jc w:val="center"/>
              <w:rPr>
                <w:color w:val="0E2841" w:themeColor="text2"/>
              </w:rPr>
            </w:pPr>
            <w:r w:rsidRPr="0071275D">
              <w:rPr>
                <w:color w:val="0E2841" w:themeColor="text2"/>
                <w:sz w:val="18"/>
              </w:rPr>
              <w:t>3.73 ± 0.59</w:t>
            </w:r>
          </w:p>
        </w:tc>
        <w:tc>
          <w:tcPr>
            <w:tcW w:w="2081" w:type="dxa"/>
          </w:tcPr>
          <w:p w14:paraId="37BC6C78" w14:textId="77777777" w:rsidR="00B00C48" w:rsidRPr="0071275D" w:rsidRDefault="00B00C48" w:rsidP="00263659">
            <w:pPr>
              <w:jc w:val="center"/>
              <w:rPr>
                <w:color w:val="0E2841" w:themeColor="text2"/>
              </w:rPr>
            </w:pPr>
            <w:r w:rsidRPr="0071275D">
              <w:rPr>
                <w:color w:val="0E2841" w:themeColor="text2"/>
                <w:sz w:val="18"/>
              </w:rPr>
              <w:t>3.80 ± 0.93</w:t>
            </w:r>
          </w:p>
        </w:tc>
        <w:tc>
          <w:tcPr>
            <w:tcW w:w="2057" w:type="dxa"/>
          </w:tcPr>
          <w:p w14:paraId="529A00DF" w14:textId="77777777" w:rsidR="00B00C48" w:rsidRPr="0071275D" w:rsidRDefault="00B00C48" w:rsidP="00263659">
            <w:pPr>
              <w:jc w:val="center"/>
              <w:rPr>
                <w:color w:val="0E2841" w:themeColor="text2"/>
              </w:rPr>
            </w:pPr>
            <w:r w:rsidRPr="0071275D">
              <w:rPr>
                <w:color w:val="0E2841" w:themeColor="text2"/>
                <w:sz w:val="18"/>
              </w:rPr>
              <w:t>4.05 ± 0.67</w:t>
            </w:r>
          </w:p>
        </w:tc>
      </w:tr>
      <w:tr w:rsidR="00B00C48" w:rsidRPr="0071275D" w14:paraId="166AB31C" w14:textId="77777777" w:rsidTr="00263659">
        <w:tc>
          <w:tcPr>
            <w:tcW w:w="1811" w:type="dxa"/>
            <w:vMerge/>
          </w:tcPr>
          <w:p w14:paraId="69B2C630" w14:textId="77777777" w:rsidR="00B00C48" w:rsidRPr="0071275D" w:rsidRDefault="00B00C48" w:rsidP="00263659">
            <w:pPr>
              <w:rPr>
                <w:color w:val="0E2841" w:themeColor="text2"/>
                <w:sz w:val="18"/>
              </w:rPr>
            </w:pPr>
          </w:p>
        </w:tc>
        <w:tc>
          <w:tcPr>
            <w:tcW w:w="2148" w:type="dxa"/>
          </w:tcPr>
          <w:p w14:paraId="0A6A0DF6" w14:textId="77777777" w:rsidR="00B00C48" w:rsidRPr="0071275D" w:rsidRDefault="00B00C48" w:rsidP="00263659">
            <w:pPr>
              <w:rPr>
                <w:color w:val="0E2841" w:themeColor="text2"/>
              </w:rPr>
            </w:pPr>
            <w:r w:rsidRPr="0071275D">
              <w:rPr>
                <w:color w:val="0E2841" w:themeColor="text2"/>
                <w:sz w:val="18"/>
              </w:rPr>
              <w:t>Information gathering completeness</w:t>
            </w:r>
          </w:p>
        </w:tc>
        <w:tc>
          <w:tcPr>
            <w:tcW w:w="2017" w:type="dxa"/>
          </w:tcPr>
          <w:p w14:paraId="21A646C6" w14:textId="77777777" w:rsidR="00B00C48" w:rsidRPr="0071275D" w:rsidRDefault="00B00C48" w:rsidP="00263659">
            <w:pPr>
              <w:jc w:val="center"/>
              <w:rPr>
                <w:color w:val="0E2841" w:themeColor="text2"/>
              </w:rPr>
            </w:pPr>
            <w:r w:rsidRPr="0071275D">
              <w:rPr>
                <w:color w:val="0E2841" w:themeColor="text2"/>
                <w:sz w:val="18"/>
              </w:rPr>
              <w:t>3.83 ± 0.80</w:t>
            </w:r>
          </w:p>
        </w:tc>
        <w:tc>
          <w:tcPr>
            <w:tcW w:w="2090" w:type="dxa"/>
          </w:tcPr>
          <w:p w14:paraId="02F5DA72" w14:textId="77777777" w:rsidR="00B00C48" w:rsidRPr="0071275D" w:rsidRDefault="00B00C48" w:rsidP="00263659">
            <w:pPr>
              <w:jc w:val="center"/>
              <w:rPr>
                <w:color w:val="0E2841" w:themeColor="text2"/>
              </w:rPr>
            </w:pPr>
            <w:r w:rsidRPr="0071275D">
              <w:rPr>
                <w:color w:val="0E2841" w:themeColor="text2"/>
                <w:sz w:val="18"/>
              </w:rPr>
              <w:t>4.00 ± 0.87</w:t>
            </w:r>
          </w:p>
        </w:tc>
        <w:tc>
          <w:tcPr>
            <w:tcW w:w="2124" w:type="dxa"/>
          </w:tcPr>
          <w:p w14:paraId="2CCA09F4" w14:textId="77777777" w:rsidR="00B00C48" w:rsidRPr="0071275D" w:rsidRDefault="00B00C48" w:rsidP="00263659">
            <w:pPr>
              <w:jc w:val="center"/>
              <w:rPr>
                <w:color w:val="0E2841" w:themeColor="text2"/>
              </w:rPr>
            </w:pPr>
            <w:r w:rsidRPr="0071275D">
              <w:rPr>
                <w:color w:val="0E2841" w:themeColor="text2"/>
                <w:sz w:val="18"/>
              </w:rPr>
              <w:t>4.00 ± 0.77</w:t>
            </w:r>
          </w:p>
        </w:tc>
        <w:tc>
          <w:tcPr>
            <w:tcW w:w="2081" w:type="dxa"/>
          </w:tcPr>
          <w:p w14:paraId="5DEC9482" w14:textId="77777777" w:rsidR="00B00C48" w:rsidRPr="0071275D" w:rsidRDefault="00B00C48" w:rsidP="00263659">
            <w:pPr>
              <w:jc w:val="center"/>
              <w:rPr>
                <w:color w:val="0E2841" w:themeColor="text2"/>
              </w:rPr>
            </w:pPr>
            <w:r w:rsidRPr="0071275D">
              <w:rPr>
                <w:color w:val="0E2841" w:themeColor="text2"/>
                <w:sz w:val="18"/>
              </w:rPr>
              <w:t>3.65 ± 1.01</w:t>
            </w:r>
          </w:p>
        </w:tc>
        <w:tc>
          <w:tcPr>
            <w:tcW w:w="2057" w:type="dxa"/>
          </w:tcPr>
          <w:p w14:paraId="580A18EA" w14:textId="77777777" w:rsidR="00B00C48" w:rsidRPr="0071275D" w:rsidRDefault="00B00C48" w:rsidP="00263659">
            <w:pPr>
              <w:jc w:val="center"/>
              <w:rPr>
                <w:color w:val="0E2841" w:themeColor="text2"/>
              </w:rPr>
            </w:pPr>
            <w:r w:rsidRPr="0071275D">
              <w:rPr>
                <w:color w:val="0E2841" w:themeColor="text2"/>
                <w:sz w:val="18"/>
              </w:rPr>
              <w:t>4.15 ± 0.73</w:t>
            </w:r>
          </w:p>
        </w:tc>
      </w:tr>
      <w:tr w:rsidR="00B00C48" w:rsidRPr="0071275D" w14:paraId="0BB21107" w14:textId="77777777" w:rsidTr="00263659">
        <w:tc>
          <w:tcPr>
            <w:tcW w:w="1811" w:type="dxa"/>
            <w:vMerge/>
          </w:tcPr>
          <w:p w14:paraId="1665F471" w14:textId="77777777" w:rsidR="00B00C48" w:rsidRPr="0071275D" w:rsidRDefault="00B00C48" w:rsidP="00263659">
            <w:pPr>
              <w:rPr>
                <w:color w:val="0E2841" w:themeColor="text2"/>
                <w:sz w:val="18"/>
              </w:rPr>
            </w:pPr>
          </w:p>
        </w:tc>
        <w:tc>
          <w:tcPr>
            <w:tcW w:w="2148" w:type="dxa"/>
          </w:tcPr>
          <w:p w14:paraId="605F6086" w14:textId="77777777" w:rsidR="00B00C48" w:rsidRPr="0071275D" w:rsidRDefault="00B00C48" w:rsidP="00263659">
            <w:pPr>
              <w:rPr>
                <w:color w:val="0E2841" w:themeColor="text2"/>
              </w:rPr>
            </w:pPr>
            <w:r w:rsidRPr="0071275D">
              <w:rPr>
                <w:color w:val="0E2841" w:themeColor="text2"/>
                <w:sz w:val="18"/>
              </w:rPr>
              <w:t>Response timeliness</w:t>
            </w:r>
          </w:p>
        </w:tc>
        <w:tc>
          <w:tcPr>
            <w:tcW w:w="2017" w:type="dxa"/>
          </w:tcPr>
          <w:p w14:paraId="4606EDD7" w14:textId="77777777" w:rsidR="00B00C48" w:rsidRPr="0071275D" w:rsidRDefault="00B00C48" w:rsidP="00263659">
            <w:pPr>
              <w:jc w:val="center"/>
              <w:rPr>
                <w:color w:val="0E2841" w:themeColor="text2"/>
              </w:rPr>
            </w:pPr>
            <w:r w:rsidRPr="0071275D">
              <w:rPr>
                <w:color w:val="0E2841" w:themeColor="text2"/>
                <w:sz w:val="18"/>
              </w:rPr>
              <w:t>3.58 ± 1.05</w:t>
            </w:r>
          </w:p>
        </w:tc>
        <w:tc>
          <w:tcPr>
            <w:tcW w:w="2090" w:type="dxa"/>
          </w:tcPr>
          <w:p w14:paraId="12DF1FEF" w14:textId="77777777" w:rsidR="00B00C48" w:rsidRPr="0071275D" w:rsidRDefault="00B00C48" w:rsidP="00263659">
            <w:pPr>
              <w:jc w:val="center"/>
              <w:rPr>
                <w:color w:val="0E2841" w:themeColor="text2"/>
              </w:rPr>
            </w:pPr>
            <w:r w:rsidRPr="0071275D">
              <w:rPr>
                <w:color w:val="0E2841" w:themeColor="text2"/>
                <w:sz w:val="18"/>
              </w:rPr>
              <w:t>3.83 ± 0.83</w:t>
            </w:r>
          </w:p>
        </w:tc>
        <w:tc>
          <w:tcPr>
            <w:tcW w:w="2124" w:type="dxa"/>
          </w:tcPr>
          <w:p w14:paraId="14D8CA9A" w14:textId="77777777" w:rsidR="00B00C48" w:rsidRPr="0071275D" w:rsidRDefault="00B00C48" w:rsidP="00263659">
            <w:pPr>
              <w:jc w:val="center"/>
              <w:rPr>
                <w:color w:val="0E2841" w:themeColor="text2"/>
              </w:rPr>
            </w:pPr>
            <w:r w:rsidRPr="0071275D">
              <w:rPr>
                <w:color w:val="0E2841" w:themeColor="text2"/>
                <w:sz w:val="18"/>
              </w:rPr>
              <w:t>3.85 ± 0.94</w:t>
            </w:r>
          </w:p>
        </w:tc>
        <w:tc>
          <w:tcPr>
            <w:tcW w:w="2081" w:type="dxa"/>
          </w:tcPr>
          <w:p w14:paraId="5BE120F4" w14:textId="77777777" w:rsidR="00B00C48" w:rsidRPr="0071275D" w:rsidRDefault="00B00C48" w:rsidP="00263659">
            <w:pPr>
              <w:jc w:val="center"/>
              <w:rPr>
                <w:color w:val="0E2841" w:themeColor="text2"/>
              </w:rPr>
            </w:pPr>
            <w:r w:rsidRPr="0071275D">
              <w:rPr>
                <w:color w:val="0E2841" w:themeColor="text2"/>
                <w:sz w:val="18"/>
              </w:rPr>
              <w:t>3.50 ± 1.00</w:t>
            </w:r>
          </w:p>
        </w:tc>
        <w:tc>
          <w:tcPr>
            <w:tcW w:w="2057" w:type="dxa"/>
          </w:tcPr>
          <w:p w14:paraId="66BA1485" w14:textId="77777777" w:rsidR="00B00C48" w:rsidRPr="0071275D" w:rsidRDefault="00B00C48" w:rsidP="00263659">
            <w:pPr>
              <w:jc w:val="center"/>
              <w:rPr>
                <w:color w:val="0E2841" w:themeColor="text2"/>
              </w:rPr>
            </w:pPr>
            <w:r w:rsidRPr="0071275D">
              <w:rPr>
                <w:color w:val="0E2841" w:themeColor="text2"/>
                <w:sz w:val="18"/>
              </w:rPr>
              <w:t>3.98 ± 0.85</w:t>
            </w:r>
          </w:p>
        </w:tc>
      </w:tr>
    </w:tbl>
    <w:p w14:paraId="494403CC" w14:textId="77777777" w:rsidR="00B00C48" w:rsidRPr="0071275D" w:rsidRDefault="00B00C48" w:rsidP="00B00C48">
      <w:pPr>
        <w:rPr>
          <w:color w:val="0E2841" w:themeColor="text2"/>
        </w:rPr>
      </w:pPr>
    </w:p>
    <w:p w14:paraId="730B4DE1" w14:textId="6ED51A48" w:rsidR="00FB73C1" w:rsidRPr="0071275D" w:rsidRDefault="00FB73C1" w:rsidP="00FB73C1">
      <w:pPr>
        <w:pStyle w:val="Heading1"/>
        <w:spacing w:line="360" w:lineRule="auto"/>
        <w:rPr>
          <w:rFonts w:ascii="Times New Roman" w:eastAsia="Times New Roman" w:hAnsi="Times New Roman" w:cs="Times New Roman"/>
          <w:b/>
          <w:bCs/>
          <w:color w:val="0E2841" w:themeColor="text2"/>
          <w:sz w:val="29"/>
          <w:szCs w:val="29"/>
        </w:rPr>
      </w:pPr>
      <w:r w:rsidRPr="0071275D">
        <w:rPr>
          <w:rFonts w:ascii="Times New Roman" w:eastAsia="Times New Roman" w:hAnsi="Times New Roman" w:cs="Times New Roman"/>
          <w:b/>
          <w:bCs/>
          <w:color w:val="0E2841" w:themeColor="text2"/>
          <w:sz w:val="29"/>
          <w:szCs w:val="29"/>
        </w:rPr>
        <w:t>Supplementary Method S</w:t>
      </w:r>
      <w:r w:rsidRPr="0071275D">
        <w:rPr>
          <w:rFonts w:ascii="Times New Roman" w:eastAsia="Times New Roman" w:hAnsi="Times New Roman" w:cs="Times New Roman" w:hint="eastAsia"/>
          <w:b/>
          <w:bCs/>
          <w:color w:val="0E2841" w:themeColor="text2"/>
          <w:sz w:val="29"/>
          <w:szCs w:val="29"/>
        </w:rPr>
        <w:t>7</w:t>
      </w:r>
      <w:r w:rsidRPr="0071275D">
        <w:rPr>
          <w:rFonts w:ascii="Times New Roman" w:eastAsia="Times New Roman" w:hAnsi="Times New Roman" w:cs="Times New Roman"/>
          <w:b/>
          <w:bCs/>
          <w:color w:val="0E2841" w:themeColor="text2"/>
          <w:sz w:val="29"/>
          <w:szCs w:val="29"/>
        </w:rPr>
        <w:t>.</w:t>
      </w:r>
      <w:r w:rsidRPr="0071275D">
        <w:rPr>
          <w:rFonts w:ascii="Times New Roman" w:eastAsia="Times New Roman" w:hAnsi="Times New Roman" w:cs="Times New Roman" w:hint="eastAsia"/>
          <w:b/>
          <w:bCs/>
          <w:color w:val="0E2841" w:themeColor="text2"/>
          <w:sz w:val="29"/>
          <w:szCs w:val="29"/>
        </w:rPr>
        <w:t xml:space="preserve"> Language Proficiency Experiment </w:t>
      </w:r>
    </w:p>
    <w:p w14:paraId="028E5D1F" w14:textId="77777777" w:rsidR="00B00C48" w:rsidRDefault="00B00C48" w:rsidP="00B00C48">
      <w:pPr>
        <w:spacing w:line="360" w:lineRule="auto"/>
        <w:rPr>
          <w:color w:val="0E2841" w:themeColor="text2"/>
        </w:rPr>
      </w:pPr>
      <w:r w:rsidRPr="0071275D">
        <w:rPr>
          <w:color w:val="0E2841" w:themeColor="text2"/>
        </w:rPr>
        <w:t>We conducted a</w:t>
      </w:r>
      <w:r w:rsidRPr="0071275D">
        <w:rPr>
          <w:rFonts w:hint="eastAsia"/>
          <w:color w:val="0E2841" w:themeColor="text2"/>
        </w:rPr>
        <w:t xml:space="preserve">n </w:t>
      </w:r>
      <w:r w:rsidRPr="0071275D">
        <w:rPr>
          <w:color w:val="0E2841" w:themeColor="text2"/>
        </w:rPr>
        <w:t xml:space="preserve">experiment to examine how caller language proficiency—a common source of real-world communication friction—affects call progress and outcomes within our simulation framework. Limited English proficiency (LEP) can increase clarification needs, reduce precision in symptom descriptions, and introduce repair sequences (e.g., “I don’t understand,” paraphrasing, or confirmation checks). These interactional pressures can plausibly influence both information elicitation (what the dispatcher successfully obtains) and guidance delivery (whether pre-arrival advice is provided clearly and acted upon), even when the underlying clinical </w:t>
      </w:r>
      <w:r w:rsidRPr="0071275D">
        <w:rPr>
          <w:color w:val="0E2841" w:themeColor="text2"/>
        </w:rPr>
        <w:lastRenderedPageBreak/>
        <w:t>scenario is unchanged. This experiment therefore tests whether the system’s measured performance is robust to linguistically constrained caller behavior, and where vulnerabilities may emerge.</w:t>
      </w:r>
    </w:p>
    <w:p w14:paraId="015D7285" w14:textId="77777777" w:rsidR="00F94B85" w:rsidRDefault="00F94B85" w:rsidP="00B00C48">
      <w:pPr>
        <w:spacing w:line="360" w:lineRule="auto"/>
        <w:rPr>
          <w:color w:val="0E2841" w:themeColor="text2"/>
        </w:rPr>
      </w:pPr>
    </w:p>
    <w:p w14:paraId="5079A6D5" w14:textId="1200BE37" w:rsidR="00F94B85" w:rsidRDefault="00F94B85" w:rsidP="00B00C48">
      <w:pPr>
        <w:spacing w:line="360" w:lineRule="auto"/>
        <w:rPr>
          <w:color w:val="0E2841" w:themeColor="text2"/>
        </w:rPr>
      </w:pPr>
      <w:r w:rsidRPr="00F94B85">
        <w:rPr>
          <w:color w:val="0E2841" w:themeColor="text2"/>
        </w:rPr>
        <w:t>To clarify the manipulation, all callers in this experiment were instructed to speak in English. Accordingly, the language proficiency factor did not represent language switching, non-English speech, or accent alone. Instead, it represented the caller’s functional ability to communicate in English during an emergency interaction. In the fluent English condition, the caller was instructed to speak naturally in complete sentences. In the LEP-English condition, the caller was instructed to remain English-speaking but communicate with short phrases, simple words, grammar errors, limited vocabulary, and occasional misunderstanding. Thus, the contrast was not whether the caller spoke English, but how effectively and flexibly the caller could understand and express information in English under stress.</w:t>
      </w:r>
    </w:p>
    <w:p w14:paraId="227C1C65" w14:textId="77777777" w:rsidR="00477AC9" w:rsidRDefault="00477AC9" w:rsidP="00B00C48">
      <w:pPr>
        <w:spacing w:line="360" w:lineRule="auto"/>
        <w:rPr>
          <w:color w:val="0E2841" w:themeColor="text2"/>
        </w:rPr>
      </w:pPr>
    </w:p>
    <w:p w14:paraId="4C9B6DB4" w14:textId="5B74F795" w:rsidR="00477AC9" w:rsidRDefault="00477AC9" w:rsidP="00B00C48">
      <w:pPr>
        <w:spacing w:line="360" w:lineRule="auto"/>
        <w:rPr>
          <w:color w:val="0E2841" w:themeColor="text2"/>
        </w:rPr>
      </w:pPr>
      <w:r w:rsidRPr="00477AC9">
        <w:rPr>
          <w:color w:val="0E2841" w:themeColor="text2"/>
        </w:rPr>
        <w:t>At the prompt level, the LEP-English caller was further constrained to exhibit several specific behaviors intended to mimic limited functional English communication. These included using simplified utterances (e.g., telegraphic or fragmented sentence structure), avoiding complex vocabulary, showing greater difficulty with long or bundled questions, and responding more reliably to closed yes/no questions than to open-ended prompts. The caller was also instructed to signal comprehension difficulty explicitly (e.g., indicating confusion or asking for simpler wording) and to become clearer over time when the dispatcher used shorter, simpler, and better-structured questions. This design was intended to approximate a common real-world communication challenge in emergency dispatch: the caller can speak some English, but reduced comprehension and expressive precision increase the need for clarification, repetition, and repair.</w:t>
      </w:r>
    </w:p>
    <w:p w14:paraId="330B6401" w14:textId="77777777" w:rsidR="00477AC9" w:rsidRDefault="00477AC9" w:rsidP="00B00C48">
      <w:pPr>
        <w:spacing w:line="360" w:lineRule="auto"/>
        <w:rPr>
          <w:color w:val="0E2841" w:themeColor="text2"/>
        </w:rPr>
      </w:pPr>
    </w:p>
    <w:p w14:paraId="7220A843" w14:textId="75149226" w:rsidR="00477AC9" w:rsidRPr="0071275D" w:rsidRDefault="00477AC9" w:rsidP="00B00C48">
      <w:pPr>
        <w:spacing w:line="360" w:lineRule="auto"/>
        <w:rPr>
          <w:color w:val="0E2841" w:themeColor="text2"/>
        </w:rPr>
      </w:pPr>
      <w:r w:rsidRPr="00477AC9">
        <w:rPr>
          <w:color w:val="0E2841" w:themeColor="text2"/>
        </w:rPr>
        <w:t xml:space="preserve">We emphasize that this was a controlled prompt-based simulation manipulation, rather than a validated sociolinguistic or psycholinguistic assessment of English proficiency. The experiment therefore captures a narrow construct: constrained English communication performance within a standardized emergency-call scenario. It does not encompass the full heterogeneity of real-world limited English proficiency, such as bilingual code-switching, interpreter use, regional dialect variation, or culturally specific communication norms. </w:t>
      </w:r>
      <w:r w:rsidR="00A60934" w:rsidRPr="00A60934">
        <w:rPr>
          <w:color w:val="0E2841" w:themeColor="text2"/>
        </w:rPr>
        <w:t xml:space="preserve">In addition, we include representative </w:t>
      </w:r>
      <w:r w:rsidR="00A60934" w:rsidRPr="00A60934">
        <w:rPr>
          <w:color w:val="0E2841" w:themeColor="text2"/>
        </w:rPr>
        <w:lastRenderedPageBreak/>
        <w:t>example transcripts in Supplementary Table S12, allowing readers to directly inspect how these prompt-level language constraints were realized in the simulated calls.</w:t>
      </w:r>
    </w:p>
    <w:p w14:paraId="2A972928" w14:textId="77777777" w:rsidR="00B00C48" w:rsidRPr="0071275D" w:rsidRDefault="00B00C48" w:rsidP="00B00C48">
      <w:pPr>
        <w:spacing w:line="360" w:lineRule="auto"/>
        <w:rPr>
          <w:color w:val="0E2841" w:themeColor="text2"/>
        </w:rPr>
      </w:pPr>
    </w:p>
    <w:p w14:paraId="0412B489" w14:textId="77777777" w:rsidR="00B00C48" w:rsidRPr="0071275D" w:rsidRDefault="00B00C48" w:rsidP="00B00C48">
      <w:pPr>
        <w:spacing w:line="360" w:lineRule="auto"/>
        <w:rPr>
          <w:color w:val="0E2841" w:themeColor="text2"/>
        </w:rPr>
      </w:pPr>
      <w:r w:rsidRPr="0071275D">
        <w:rPr>
          <w:color w:val="0E2841" w:themeColor="text2"/>
        </w:rPr>
        <w:t>Design-wise, we held scenarios, dispatcher behavior policy, and the taxonomy-based scoring rubric constant, and manipulated only the caller agent’s language proficiency constraint: a Fluent English condition and an LEP English condition. Each condition comprised 40 calls, and we evaluated the same outcome families as elsewhere in the paper—binary operational markers (reported as percentages) and graded rubric ratings (mean ± SD). We added inferential testing to quantify differences: Fisher’s exact tests for proportions and two-sided Welch’s t-tests for rating-scale outcomes; p-values are reported in the table.</w:t>
      </w:r>
    </w:p>
    <w:p w14:paraId="5CA49D72" w14:textId="77777777" w:rsidR="00B00C48" w:rsidRPr="0071275D" w:rsidRDefault="00B00C48" w:rsidP="00B00C48">
      <w:pPr>
        <w:spacing w:line="360" w:lineRule="auto"/>
        <w:rPr>
          <w:color w:val="0E2841" w:themeColor="text2"/>
        </w:rPr>
      </w:pPr>
    </w:p>
    <w:p w14:paraId="323908AA" w14:textId="77777777" w:rsidR="00B00C48" w:rsidRPr="0071275D" w:rsidRDefault="00B00C48" w:rsidP="00B00C48">
      <w:pPr>
        <w:spacing w:line="360" w:lineRule="auto"/>
        <w:rPr>
          <w:color w:val="0E2841" w:themeColor="text2"/>
        </w:rPr>
      </w:pPr>
      <w:r w:rsidRPr="0071275D">
        <w:rPr>
          <w:color w:val="0E2841" w:themeColor="text2"/>
        </w:rPr>
        <w:t>Across all measures, performance was high in both conditions, and no between-condition differences reached statistical significance (all p &gt; 0.05). The largest (still non-significant) differences appear in guidance delivery: advice was provided slightly less often in the LEP caller condition (98% vs 88%, p = 0.201), and guidance accuracy trended lower (4.30 ± 0.60 vs 4.12 ± 0.60, p = 0.184), with a similar direction for helpfulness of advice (4.10 ± 0.74 vs 3.94 ± 0.67, p = 0.314). In contrast, core dispatch effectiveness indicators were very similar, including question relevance (4.35 ± 0.69 vs 4.28 ± 0.55, p = 0.617) and location obtained (98% vs 95%, p = 1.000). Interactional alignment scores also showed small, non-significant differences (e.g., frame alignment 3.77 ± 0.65 vs 3.67 ± 0.72, p = 0.516; shared problem framing 3.85 ± 0.69 vs 3.75 ± 0.62, p = 0.497). Taken together, these results suggest that, within controlled simulations, LEP-like caller constraints do not substantially degrade overall task completion or alignment, while guidance delivery quality may be the most sensitive component and merits targeted mitigation (e.g., simpler instruction templates, explicit confirmation checks) in future protocol design experiments.</w:t>
      </w:r>
    </w:p>
    <w:p w14:paraId="510E2AF6" w14:textId="77777777" w:rsidR="00B00C48" w:rsidRPr="0071275D" w:rsidRDefault="00B00C48" w:rsidP="00B00C48">
      <w:pPr>
        <w:rPr>
          <w:b/>
          <w:color w:val="0E2841" w:themeColor="text2"/>
          <w:sz w:val="28"/>
        </w:rPr>
      </w:pPr>
    </w:p>
    <w:tbl>
      <w:tblPr>
        <w:tblStyle w:val="TableGrid"/>
        <w:tblW w:w="0" w:type="auto"/>
        <w:tblLook w:val="04A0" w:firstRow="1" w:lastRow="0" w:firstColumn="1" w:lastColumn="0" w:noHBand="0" w:noVBand="1"/>
      </w:tblPr>
      <w:tblGrid>
        <w:gridCol w:w="2122"/>
        <w:gridCol w:w="4158"/>
        <w:gridCol w:w="1212"/>
        <w:gridCol w:w="1083"/>
        <w:gridCol w:w="775"/>
      </w:tblGrid>
      <w:tr w:rsidR="00B00C48" w:rsidRPr="0071275D" w14:paraId="4D2467C5" w14:textId="77777777" w:rsidTr="00263659">
        <w:trPr>
          <w:tblHeader/>
        </w:trPr>
        <w:tc>
          <w:tcPr>
            <w:tcW w:w="0" w:type="auto"/>
          </w:tcPr>
          <w:p w14:paraId="27930AF7" w14:textId="77777777" w:rsidR="00B00C48" w:rsidRPr="0071275D" w:rsidRDefault="00B00C48" w:rsidP="00263659">
            <w:pPr>
              <w:jc w:val="center"/>
              <w:rPr>
                <w:b/>
                <w:color w:val="0E2841" w:themeColor="text2"/>
                <w:sz w:val="20"/>
              </w:rPr>
            </w:pPr>
            <w:r w:rsidRPr="0071275D">
              <w:rPr>
                <w:b/>
                <w:color w:val="0E2841" w:themeColor="text2"/>
                <w:sz w:val="20"/>
              </w:rPr>
              <w:t>Category</w:t>
            </w:r>
          </w:p>
        </w:tc>
        <w:tc>
          <w:tcPr>
            <w:tcW w:w="0" w:type="auto"/>
          </w:tcPr>
          <w:p w14:paraId="4F187946" w14:textId="77777777" w:rsidR="00B00C48" w:rsidRPr="0071275D" w:rsidRDefault="00B00C48" w:rsidP="00263659">
            <w:pPr>
              <w:jc w:val="center"/>
              <w:rPr>
                <w:color w:val="0E2841" w:themeColor="text2"/>
              </w:rPr>
            </w:pPr>
            <w:r w:rsidRPr="0071275D">
              <w:rPr>
                <w:b/>
                <w:color w:val="0E2841" w:themeColor="text2"/>
                <w:sz w:val="20"/>
              </w:rPr>
              <w:t>Sub-Category</w:t>
            </w:r>
          </w:p>
        </w:tc>
        <w:tc>
          <w:tcPr>
            <w:tcW w:w="0" w:type="auto"/>
          </w:tcPr>
          <w:p w14:paraId="78F16092" w14:textId="77777777" w:rsidR="00B00C48" w:rsidRPr="0071275D" w:rsidRDefault="00B00C48" w:rsidP="00263659">
            <w:pPr>
              <w:jc w:val="center"/>
              <w:rPr>
                <w:color w:val="0E2841" w:themeColor="text2"/>
              </w:rPr>
            </w:pPr>
            <w:r w:rsidRPr="0071275D">
              <w:rPr>
                <w:b/>
                <w:color w:val="0E2841" w:themeColor="text2"/>
                <w:sz w:val="20"/>
              </w:rPr>
              <w:t>Fluent English</w:t>
            </w:r>
          </w:p>
        </w:tc>
        <w:tc>
          <w:tcPr>
            <w:tcW w:w="0" w:type="auto"/>
          </w:tcPr>
          <w:p w14:paraId="5F12C1B0" w14:textId="77777777" w:rsidR="00B00C48" w:rsidRPr="0071275D" w:rsidRDefault="00B00C48" w:rsidP="00263659">
            <w:pPr>
              <w:jc w:val="center"/>
              <w:rPr>
                <w:color w:val="0E2841" w:themeColor="text2"/>
              </w:rPr>
            </w:pPr>
            <w:r w:rsidRPr="0071275D">
              <w:rPr>
                <w:b/>
                <w:color w:val="0E2841" w:themeColor="text2"/>
                <w:sz w:val="20"/>
              </w:rPr>
              <w:t>Lep English</w:t>
            </w:r>
          </w:p>
        </w:tc>
        <w:tc>
          <w:tcPr>
            <w:tcW w:w="0" w:type="auto"/>
            <w:vAlign w:val="center"/>
          </w:tcPr>
          <w:p w14:paraId="6D9D787E" w14:textId="77777777" w:rsidR="00B00C48" w:rsidRPr="0071275D" w:rsidRDefault="00B00C48" w:rsidP="00263659">
            <w:pPr>
              <w:jc w:val="center"/>
              <w:rPr>
                <w:b/>
                <w:color w:val="0E2841" w:themeColor="text2"/>
                <w:sz w:val="20"/>
              </w:rPr>
            </w:pPr>
            <w:r w:rsidRPr="0071275D">
              <w:rPr>
                <w:b/>
                <w:color w:val="0E2841" w:themeColor="text2"/>
                <w:sz w:val="20"/>
              </w:rPr>
              <w:t>p-value</w:t>
            </w:r>
          </w:p>
        </w:tc>
      </w:tr>
      <w:tr w:rsidR="00B00C48" w:rsidRPr="0071275D" w14:paraId="19ADAC21" w14:textId="77777777" w:rsidTr="00263659">
        <w:tc>
          <w:tcPr>
            <w:tcW w:w="0" w:type="auto"/>
            <w:vMerge w:val="restart"/>
          </w:tcPr>
          <w:p w14:paraId="08ADBCEC" w14:textId="77777777" w:rsidR="00B00C48" w:rsidRPr="0071275D" w:rsidRDefault="00B00C48" w:rsidP="00263659">
            <w:pPr>
              <w:rPr>
                <w:color w:val="0E2841" w:themeColor="text2"/>
                <w:sz w:val="18"/>
              </w:rPr>
            </w:pPr>
            <w:r w:rsidRPr="0071275D">
              <w:rPr>
                <w:color w:val="0E2841" w:themeColor="text2"/>
                <w:sz w:val="18"/>
              </w:rPr>
              <w:t>Guidance Efficacy</w:t>
            </w:r>
          </w:p>
        </w:tc>
        <w:tc>
          <w:tcPr>
            <w:tcW w:w="0" w:type="auto"/>
          </w:tcPr>
          <w:p w14:paraId="0C3560BC" w14:textId="77777777" w:rsidR="00B00C48" w:rsidRPr="0071275D" w:rsidRDefault="00B00C48" w:rsidP="00263659">
            <w:pPr>
              <w:rPr>
                <w:color w:val="0E2841" w:themeColor="text2"/>
              </w:rPr>
            </w:pPr>
            <w:r w:rsidRPr="0071275D">
              <w:rPr>
                <w:color w:val="0E2841" w:themeColor="text2"/>
                <w:sz w:val="18"/>
              </w:rPr>
              <w:t>Advice given</w:t>
            </w:r>
          </w:p>
        </w:tc>
        <w:tc>
          <w:tcPr>
            <w:tcW w:w="0" w:type="auto"/>
          </w:tcPr>
          <w:p w14:paraId="76CCCC35" w14:textId="77777777" w:rsidR="00B00C48" w:rsidRPr="0071275D" w:rsidRDefault="00B00C48" w:rsidP="00263659">
            <w:pPr>
              <w:jc w:val="center"/>
              <w:rPr>
                <w:color w:val="0E2841" w:themeColor="text2"/>
              </w:rPr>
            </w:pPr>
            <w:r w:rsidRPr="0071275D">
              <w:rPr>
                <w:color w:val="0E2841" w:themeColor="text2"/>
                <w:sz w:val="18"/>
              </w:rPr>
              <w:t>98%</w:t>
            </w:r>
          </w:p>
        </w:tc>
        <w:tc>
          <w:tcPr>
            <w:tcW w:w="0" w:type="auto"/>
          </w:tcPr>
          <w:p w14:paraId="29C30B23" w14:textId="77777777" w:rsidR="00B00C48" w:rsidRPr="0071275D" w:rsidRDefault="00B00C48" w:rsidP="00263659">
            <w:pPr>
              <w:jc w:val="center"/>
              <w:rPr>
                <w:color w:val="0E2841" w:themeColor="text2"/>
              </w:rPr>
            </w:pPr>
            <w:r w:rsidRPr="0071275D">
              <w:rPr>
                <w:color w:val="0E2841" w:themeColor="text2"/>
                <w:sz w:val="18"/>
              </w:rPr>
              <w:t>88%</w:t>
            </w:r>
          </w:p>
        </w:tc>
        <w:tc>
          <w:tcPr>
            <w:tcW w:w="0" w:type="auto"/>
            <w:vAlign w:val="center"/>
          </w:tcPr>
          <w:p w14:paraId="3A8EF72F" w14:textId="77777777" w:rsidR="00B00C48" w:rsidRPr="0071275D" w:rsidRDefault="00B00C48" w:rsidP="00263659">
            <w:pPr>
              <w:jc w:val="center"/>
              <w:rPr>
                <w:color w:val="0E2841" w:themeColor="text2"/>
                <w:sz w:val="18"/>
              </w:rPr>
            </w:pPr>
            <w:r w:rsidRPr="0071275D">
              <w:rPr>
                <w:color w:val="0E2841" w:themeColor="text2"/>
                <w:sz w:val="18"/>
              </w:rPr>
              <w:t>0.201</w:t>
            </w:r>
          </w:p>
        </w:tc>
      </w:tr>
      <w:tr w:rsidR="00B00C48" w:rsidRPr="0071275D" w14:paraId="2A7E1F46" w14:textId="77777777" w:rsidTr="00263659">
        <w:tc>
          <w:tcPr>
            <w:tcW w:w="0" w:type="auto"/>
            <w:vMerge/>
          </w:tcPr>
          <w:p w14:paraId="36B1309A" w14:textId="77777777" w:rsidR="00B00C48" w:rsidRPr="0071275D" w:rsidRDefault="00B00C48" w:rsidP="00263659">
            <w:pPr>
              <w:rPr>
                <w:color w:val="0E2841" w:themeColor="text2"/>
                <w:sz w:val="18"/>
              </w:rPr>
            </w:pPr>
          </w:p>
        </w:tc>
        <w:tc>
          <w:tcPr>
            <w:tcW w:w="0" w:type="auto"/>
          </w:tcPr>
          <w:p w14:paraId="46A249C7" w14:textId="77777777" w:rsidR="00B00C48" w:rsidRPr="0071275D" w:rsidRDefault="00B00C48" w:rsidP="00263659">
            <w:pPr>
              <w:rPr>
                <w:color w:val="0E2841" w:themeColor="text2"/>
              </w:rPr>
            </w:pPr>
            <w:r w:rsidRPr="0071275D">
              <w:rPr>
                <w:color w:val="0E2841" w:themeColor="text2"/>
                <w:sz w:val="18"/>
              </w:rPr>
              <w:t>Satisfaction with amount of advice</w:t>
            </w:r>
          </w:p>
        </w:tc>
        <w:tc>
          <w:tcPr>
            <w:tcW w:w="0" w:type="auto"/>
          </w:tcPr>
          <w:p w14:paraId="5AF53C38" w14:textId="77777777" w:rsidR="00B00C48" w:rsidRPr="0071275D" w:rsidRDefault="00B00C48" w:rsidP="00263659">
            <w:pPr>
              <w:jc w:val="center"/>
              <w:rPr>
                <w:color w:val="0E2841" w:themeColor="text2"/>
              </w:rPr>
            </w:pPr>
            <w:r w:rsidRPr="0071275D">
              <w:rPr>
                <w:color w:val="0E2841" w:themeColor="text2"/>
                <w:sz w:val="18"/>
              </w:rPr>
              <w:t>4.10 ± 0.63</w:t>
            </w:r>
          </w:p>
        </w:tc>
        <w:tc>
          <w:tcPr>
            <w:tcW w:w="0" w:type="auto"/>
          </w:tcPr>
          <w:p w14:paraId="0D1423E3" w14:textId="77777777" w:rsidR="00B00C48" w:rsidRPr="0071275D" w:rsidRDefault="00B00C48" w:rsidP="00263659">
            <w:pPr>
              <w:jc w:val="center"/>
              <w:rPr>
                <w:color w:val="0E2841" w:themeColor="text2"/>
              </w:rPr>
            </w:pPr>
            <w:r w:rsidRPr="0071275D">
              <w:rPr>
                <w:color w:val="0E2841" w:themeColor="text2"/>
                <w:sz w:val="18"/>
              </w:rPr>
              <w:t>4.11 ± 0.75</w:t>
            </w:r>
          </w:p>
        </w:tc>
        <w:tc>
          <w:tcPr>
            <w:tcW w:w="0" w:type="auto"/>
            <w:vAlign w:val="center"/>
          </w:tcPr>
          <w:p w14:paraId="58B17263" w14:textId="77777777" w:rsidR="00B00C48" w:rsidRPr="0071275D" w:rsidRDefault="00B00C48" w:rsidP="00263659">
            <w:pPr>
              <w:jc w:val="center"/>
              <w:rPr>
                <w:color w:val="0E2841" w:themeColor="text2"/>
                <w:sz w:val="18"/>
              </w:rPr>
            </w:pPr>
            <w:r w:rsidRPr="0071275D">
              <w:rPr>
                <w:color w:val="0E2841" w:themeColor="text2"/>
                <w:sz w:val="18"/>
              </w:rPr>
              <w:t>0.949</w:t>
            </w:r>
          </w:p>
        </w:tc>
      </w:tr>
      <w:tr w:rsidR="00B00C48" w:rsidRPr="0071275D" w14:paraId="700BB8A3" w14:textId="77777777" w:rsidTr="00263659">
        <w:tc>
          <w:tcPr>
            <w:tcW w:w="0" w:type="auto"/>
            <w:vMerge/>
          </w:tcPr>
          <w:p w14:paraId="43829C11" w14:textId="77777777" w:rsidR="00B00C48" w:rsidRPr="0071275D" w:rsidRDefault="00B00C48" w:rsidP="00263659">
            <w:pPr>
              <w:rPr>
                <w:color w:val="0E2841" w:themeColor="text2"/>
                <w:sz w:val="18"/>
              </w:rPr>
            </w:pPr>
          </w:p>
        </w:tc>
        <w:tc>
          <w:tcPr>
            <w:tcW w:w="0" w:type="auto"/>
          </w:tcPr>
          <w:p w14:paraId="04AA17A3" w14:textId="77777777" w:rsidR="00B00C48" w:rsidRPr="0071275D" w:rsidRDefault="00B00C48" w:rsidP="00263659">
            <w:pPr>
              <w:rPr>
                <w:color w:val="0E2841" w:themeColor="text2"/>
              </w:rPr>
            </w:pPr>
            <w:r w:rsidRPr="0071275D">
              <w:rPr>
                <w:color w:val="0E2841" w:themeColor="text2"/>
                <w:sz w:val="18"/>
              </w:rPr>
              <w:t>Helpfulness of advice, if given</w:t>
            </w:r>
          </w:p>
        </w:tc>
        <w:tc>
          <w:tcPr>
            <w:tcW w:w="0" w:type="auto"/>
          </w:tcPr>
          <w:p w14:paraId="0C598B6E" w14:textId="77777777" w:rsidR="00B00C48" w:rsidRPr="0071275D" w:rsidRDefault="00B00C48" w:rsidP="00263659">
            <w:pPr>
              <w:jc w:val="center"/>
              <w:rPr>
                <w:color w:val="0E2841" w:themeColor="text2"/>
              </w:rPr>
            </w:pPr>
            <w:r w:rsidRPr="0071275D">
              <w:rPr>
                <w:color w:val="0E2841" w:themeColor="text2"/>
                <w:sz w:val="18"/>
              </w:rPr>
              <w:t>4.10 ± 0.74</w:t>
            </w:r>
          </w:p>
        </w:tc>
        <w:tc>
          <w:tcPr>
            <w:tcW w:w="0" w:type="auto"/>
          </w:tcPr>
          <w:p w14:paraId="6246ABD0" w14:textId="77777777" w:rsidR="00B00C48" w:rsidRPr="0071275D" w:rsidRDefault="00B00C48" w:rsidP="00263659">
            <w:pPr>
              <w:jc w:val="center"/>
              <w:rPr>
                <w:color w:val="0E2841" w:themeColor="text2"/>
              </w:rPr>
            </w:pPr>
            <w:r w:rsidRPr="0071275D">
              <w:rPr>
                <w:color w:val="0E2841" w:themeColor="text2"/>
                <w:sz w:val="18"/>
              </w:rPr>
              <w:t>3.94 ± 0.67</w:t>
            </w:r>
          </w:p>
        </w:tc>
        <w:tc>
          <w:tcPr>
            <w:tcW w:w="0" w:type="auto"/>
            <w:vAlign w:val="center"/>
          </w:tcPr>
          <w:p w14:paraId="4C3A34E3" w14:textId="77777777" w:rsidR="00B00C48" w:rsidRPr="0071275D" w:rsidRDefault="00B00C48" w:rsidP="00263659">
            <w:pPr>
              <w:jc w:val="center"/>
              <w:rPr>
                <w:color w:val="0E2841" w:themeColor="text2"/>
                <w:sz w:val="18"/>
              </w:rPr>
            </w:pPr>
            <w:r w:rsidRPr="0071275D">
              <w:rPr>
                <w:color w:val="0E2841" w:themeColor="text2"/>
                <w:sz w:val="18"/>
              </w:rPr>
              <w:t>0.314</w:t>
            </w:r>
          </w:p>
        </w:tc>
      </w:tr>
      <w:tr w:rsidR="00B00C48" w:rsidRPr="0071275D" w14:paraId="468A654F" w14:textId="77777777" w:rsidTr="00263659">
        <w:tc>
          <w:tcPr>
            <w:tcW w:w="0" w:type="auto"/>
            <w:vMerge w:val="restart"/>
          </w:tcPr>
          <w:p w14:paraId="0CB72CB2" w14:textId="77777777" w:rsidR="00B00C48" w:rsidRPr="0071275D" w:rsidRDefault="00B00C48" w:rsidP="00263659">
            <w:pPr>
              <w:rPr>
                <w:color w:val="0E2841" w:themeColor="text2"/>
                <w:sz w:val="18"/>
              </w:rPr>
            </w:pPr>
            <w:r w:rsidRPr="0071275D">
              <w:rPr>
                <w:color w:val="0E2841" w:themeColor="text2"/>
                <w:sz w:val="18"/>
              </w:rPr>
              <w:t>Dispatch Effectiveness</w:t>
            </w:r>
          </w:p>
        </w:tc>
        <w:tc>
          <w:tcPr>
            <w:tcW w:w="0" w:type="auto"/>
          </w:tcPr>
          <w:p w14:paraId="6A3A564B" w14:textId="77777777" w:rsidR="00B00C48" w:rsidRPr="0071275D" w:rsidRDefault="00B00C48" w:rsidP="00263659">
            <w:pPr>
              <w:rPr>
                <w:color w:val="0E2841" w:themeColor="text2"/>
              </w:rPr>
            </w:pPr>
            <w:r w:rsidRPr="0071275D">
              <w:rPr>
                <w:color w:val="0E2841" w:themeColor="text2"/>
                <w:sz w:val="18"/>
              </w:rPr>
              <w:t>Number of questions asked and answered</w:t>
            </w:r>
          </w:p>
        </w:tc>
        <w:tc>
          <w:tcPr>
            <w:tcW w:w="0" w:type="auto"/>
          </w:tcPr>
          <w:p w14:paraId="5B0D6CD6" w14:textId="77777777" w:rsidR="00B00C48" w:rsidRPr="0071275D" w:rsidRDefault="00B00C48" w:rsidP="00263659">
            <w:pPr>
              <w:jc w:val="center"/>
              <w:rPr>
                <w:color w:val="0E2841" w:themeColor="text2"/>
              </w:rPr>
            </w:pPr>
            <w:r w:rsidRPr="0071275D">
              <w:rPr>
                <w:color w:val="0E2841" w:themeColor="text2"/>
                <w:sz w:val="18"/>
              </w:rPr>
              <w:t>3.70 ± 0.81</w:t>
            </w:r>
          </w:p>
        </w:tc>
        <w:tc>
          <w:tcPr>
            <w:tcW w:w="0" w:type="auto"/>
          </w:tcPr>
          <w:p w14:paraId="2D1535AB" w14:textId="77777777" w:rsidR="00B00C48" w:rsidRPr="0071275D" w:rsidRDefault="00B00C48" w:rsidP="00263659">
            <w:pPr>
              <w:jc w:val="center"/>
              <w:rPr>
                <w:color w:val="0E2841" w:themeColor="text2"/>
              </w:rPr>
            </w:pPr>
            <w:r w:rsidRPr="0071275D">
              <w:rPr>
                <w:color w:val="0E2841" w:themeColor="text2"/>
                <w:sz w:val="18"/>
              </w:rPr>
              <w:t>3.80 ± 0.68</w:t>
            </w:r>
          </w:p>
        </w:tc>
        <w:tc>
          <w:tcPr>
            <w:tcW w:w="0" w:type="auto"/>
            <w:vAlign w:val="center"/>
          </w:tcPr>
          <w:p w14:paraId="21B8B87D" w14:textId="77777777" w:rsidR="00B00C48" w:rsidRPr="0071275D" w:rsidRDefault="00B00C48" w:rsidP="00263659">
            <w:pPr>
              <w:jc w:val="center"/>
              <w:rPr>
                <w:color w:val="0E2841" w:themeColor="text2"/>
                <w:sz w:val="18"/>
              </w:rPr>
            </w:pPr>
            <w:r w:rsidRPr="0071275D">
              <w:rPr>
                <w:color w:val="0E2841" w:themeColor="text2"/>
                <w:sz w:val="18"/>
              </w:rPr>
              <w:t>0.552</w:t>
            </w:r>
          </w:p>
        </w:tc>
      </w:tr>
      <w:tr w:rsidR="00B00C48" w:rsidRPr="0071275D" w14:paraId="53C4231F" w14:textId="77777777" w:rsidTr="00263659">
        <w:tc>
          <w:tcPr>
            <w:tcW w:w="0" w:type="auto"/>
            <w:vMerge/>
          </w:tcPr>
          <w:p w14:paraId="465D4FA1" w14:textId="77777777" w:rsidR="00B00C48" w:rsidRPr="0071275D" w:rsidRDefault="00B00C48" w:rsidP="00263659">
            <w:pPr>
              <w:rPr>
                <w:color w:val="0E2841" w:themeColor="text2"/>
                <w:sz w:val="18"/>
              </w:rPr>
            </w:pPr>
          </w:p>
        </w:tc>
        <w:tc>
          <w:tcPr>
            <w:tcW w:w="0" w:type="auto"/>
          </w:tcPr>
          <w:p w14:paraId="04C4BBB8" w14:textId="77777777" w:rsidR="00B00C48" w:rsidRPr="0071275D" w:rsidRDefault="00B00C48" w:rsidP="00263659">
            <w:pPr>
              <w:rPr>
                <w:color w:val="0E2841" w:themeColor="text2"/>
              </w:rPr>
            </w:pPr>
            <w:r w:rsidRPr="0071275D">
              <w:rPr>
                <w:color w:val="0E2841" w:themeColor="text2"/>
                <w:sz w:val="18"/>
              </w:rPr>
              <w:t>Relevance of questions asked and answered</w:t>
            </w:r>
          </w:p>
        </w:tc>
        <w:tc>
          <w:tcPr>
            <w:tcW w:w="0" w:type="auto"/>
          </w:tcPr>
          <w:p w14:paraId="0A62285C" w14:textId="77777777" w:rsidR="00B00C48" w:rsidRPr="0071275D" w:rsidRDefault="00B00C48" w:rsidP="00263659">
            <w:pPr>
              <w:jc w:val="center"/>
              <w:rPr>
                <w:color w:val="0E2841" w:themeColor="text2"/>
              </w:rPr>
            </w:pPr>
            <w:r w:rsidRPr="0071275D">
              <w:rPr>
                <w:color w:val="0E2841" w:themeColor="text2"/>
                <w:sz w:val="18"/>
              </w:rPr>
              <w:t>4.35 ± 0.69</w:t>
            </w:r>
          </w:p>
        </w:tc>
        <w:tc>
          <w:tcPr>
            <w:tcW w:w="0" w:type="auto"/>
          </w:tcPr>
          <w:p w14:paraId="72B312D5" w14:textId="77777777" w:rsidR="00B00C48" w:rsidRPr="0071275D" w:rsidRDefault="00B00C48" w:rsidP="00263659">
            <w:pPr>
              <w:jc w:val="center"/>
              <w:rPr>
                <w:color w:val="0E2841" w:themeColor="text2"/>
              </w:rPr>
            </w:pPr>
            <w:r w:rsidRPr="0071275D">
              <w:rPr>
                <w:color w:val="0E2841" w:themeColor="text2"/>
                <w:sz w:val="18"/>
              </w:rPr>
              <w:t>4.28 ± 0.55</w:t>
            </w:r>
          </w:p>
        </w:tc>
        <w:tc>
          <w:tcPr>
            <w:tcW w:w="0" w:type="auto"/>
            <w:vAlign w:val="center"/>
          </w:tcPr>
          <w:p w14:paraId="5AE6652C" w14:textId="77777777" w:rsidR="00B00C48" w:rsidRPr="0071275D" w:rsidRDefault="00B00C48" w:rsidP="00263659">
            <w:pPr>
              <w:jc w:val="center"/>
              <w:rPr>
                <w:color w:val="0E2841" w:themeColor="text2"/>
                <w:sz w:val="18"/>
              </w:rPr>
            </w:pPr>
            <w:r w:rsidRPr="0071275D">
              <w:rPr>
                <w:color w:val="0E2841" w:themeColor="text2"/>
                <w:sz w:val="18"/>
              </w:rPr>
              <w:t>0.617</w:t>
            </w:r>
          </w:p>
        </w:tc>
      </w:tr>
      <w:tr w:rsidR="00B00C48" w:rsidRPr="0071275D" w14:paraId="5E37DF78" w14:textId="77777777" w:rsidTr="00263659">
        <w:tc>
          <w:tcPr>
            <w:tcW w:w="0" w:type="auto"/>
            <w:vMerge/>
          </w:tcPr>
          <w:p w14:paraId="268449CF" w14:textId="77777777" w:rsidR="00B00C48" w:rsidRPr="0071275D" w:rsidRDefault="00B00C48" w:rsidP="00263659">
            <w:pPr>
              <w:rPr>
                <w:color w:val="0E2841" w:themeColor="text2"/>
                <w:sz w:val="18"/>
              </w:rPr>
            </w:pPr>
          </w:p>
        </w:tc>
        <w:tc>
          <w:tcPr>
            <w:tcW w:w="0" w:type="auto"/>
          </w:tcPr>
          <w:p w14:paraId="3C10531B" w14:textId="77777777" w:rsidR="00B00C48" w:rsidRPr="0071275D" w:rsidRDefault="00B00C48" w:rsidP="00263659">
            <w:pPr>
              <w:rPr>
                <w:color w:val="0E2841" w:themeColor="text2"/>
              </w:rPr>
            </w:pPr>
            <w:r w:rsidRPr="0071275D">
              <w:rPr>
                <w:color w:val="0E2841" w:themeColor="text2"/>
                <w:sz w:val="18"/>
              </w:rPr>
              <w:t>Contact the correct potential other agents</w:t>
            </w:r>
          </w:p>
        </w:tc>
        <w:tc>
          <w:tcPr>
            <w:tcW w:w="0" w:type="auto"/>
          </w:tcPr>
          <w:p w14:paraId="59510288" w14:textId="77777777" w:rsidR="00B00C48" w:rsidRPr="0071275D" w:rsidRDefault="00B00C48" w:rsidP="00263659">
            <w:pPr>
              <w:jc w:val="center"/>
              <w:rPr>
                <w:color w:val="0E2841" w:themeColor="text2"/>
              </w:rPr>
            </w:pPr>
            <w:r w:rsidRPr="0071275D">
              <w:rPr>
                <w:color w:val="0E2841" w:themeColor="text2"/>
                <w:sz w:val="18"/>
              </w:rPr>
              <w:t>90%</w:t>
            </w:r>
          </w:p>
        </w:tc>
        <w:tc>
          <w:tcPr>
            <w:tcW w:w="0" w:type="auto"/>
          </w:tcPr>
          <w:p w14:paraId="13DAFF70" w14:textId="77777777" w:rsidR="00B00C48" w:rsidRPr="0071275D" w:rsidRDefault="00B00C48" w:rsidP="00263659">
            <w:pPr>
              <w:jc w:val="center"/>
              <w:rPr>
                <w:color w:val="0E2841" w:themeColor="text2"/>
              </w:rPr>
            </w:pPr>
            <w:r w:rsidRPr="0071275D">
              <w:rPr>
                <w:color w:val="0E2841" w:themeColor="text2"/>
                <w:sz w:val="18"/>
              </w:rPr>
              <w:t>92%</w:t>
            </w:r>
          </w:p>
        </w:tc>
        <w:tc>
          <w:tcPr>
            <w:tcW w:w="0" w:type="auto"/>
            <w:vAlign w:val="center"/>
          </w:tcPr>
          <w:p w14:paraId="538631F8" w14:textId="77777777" w:rsidR="00B00C48" w:rsidRPr="0071275D" w:rsidRDefault="00B00C48" w:rsidP="00263659">
            <w:pPr>
              <w:jc w:val="center"/>
              <w:rPr>
                <w:color w:val="0E2841" w:themeColor="text2"/>
                <w:sz w:val="18"/>
              </w:rPr>
            </w:pPr>
            <w:r w:rsidRPr="0071275D">
              <w:rPr>
                <w:color w:val="0E2841" w:themeColor="text2"/>
                <w:sz w:val="18"/>
              </w:rPr>
              <w:t>1.000</w:t>
            </w:r>
          </w:p>
        </w:tc>
      </w:tr>
      <w:tr w:rsidR="00B00C48" w:rsidRPr="0071275D" w14:paraId="7EED3D8C" w14:textId="77777777" w:rsidTr="00263659">
        <w:trPr>
          <w:trHeight w:val="103"/>
        </w:trPr>
        <w:tc>
          <w:tcPr>
            <w:tcW w:w="0" w:type="auto"/>
            <w:vMerge/>
          </w:tcPr>
          <w:p w14:paraId="2084D969" w14:textId="77777777" w:rsidR="00B00C48" w:rsidRPr="0071275D" w:rsidRDefault="00B00C48" w:rsidP="00263659">
            <w:pPr>
              <w:rPr>
                <w:color w:val="0E2841" w:themeColor="text2"/>
                <w:sz w:val="18"/>
              </w:rPr>
            </w:pPr>
          </w:p>
        </w:tc>
        <w:tc>
          <w:tcPr>
            <w:tcW w:w="0" w:type="auto"/>
          </w:tcPr>
          <w:p w14:paraId="23954A51" w14:textId="77777777" w:rsidR="00B00C48" w:rsidRPr="0071275D" w:rsidRDefault="00B00C48" w:rsidP="00263659">
            <w:pPr>
              <w:rPr>
                <w:color w:val="0E2841" w:themeColor="text2"/>
              </w:rPr>
            </w:pPr>
            <w:r w:rsidRPr="0071275D">
              <w:rPr>
                <w:color w:val="0E2841" w:themeColor="text2"/>
                <w:sz w:val="18"/>
              </w:rPr>
              <w:t>Told to call back if necessary</w:t>
            </w:r>
          </w:p>
        </w:tc>
        <w:tc>
          <w:tcPr>
            <w:tcW w:w="0" w:type="auto"/>
          </w:tcPr>
          <w:p w14:paraId="3150CF9B" w14:textId="77777777" w:rsidR="00B00C48" w:rsidRPr="0071275D" w:rsidRDefault="00B00C48" w:rsidP="00263659">
            <w:pPr>
              <w:jc w:val="center"/>
              <w:rPr>
                <w:color w:val="0E2841" w:themeColor="text2"/>
              </w:rPr>
            </w:pPr>
            <w:r w:rsidRPr="0071275D">
              <w:rPr>
                <w:color w:val="0E2841" w:themeColor="text2"/>
                <w:sz w:val="18"/>
              </w:rPr>
              <w:t>28%</w:t>
            </w:r>
          </w:p>
        </w:tc>
        <w:tc>
          <w:tcPr>
            <w:tcW w:w="0" w:type="auto"/>
          </w:tcPr>
          <w:p w14:paraId="04394068" w14:textId="77777777" w:rsidR="00B00C48" w:rsidRPr="0071275D" w:rsidRDefault="00B00C48" w:rsidP="00263659">
            <w:pPr>
              <w:jc w:val="center"/>
              <w:rPr>
                <w:color w:val="0E2841" w:themeColor="text2"/>
              </w:rPr>
            </w:pPr>
            <w:r w:rsidRPr="0071275D">
              <w:rPr>
                <w:color w:val="0E2841" w:themeColor="text2"/>
                <w:sz w:val="18"/>
              </w:rPr>
              <w:t>20%</w:t>
            </w:r>
          </w:p>
        </w:tc>
        <w:tc>
          <w:tcPr>
            <w:tcW w:w="0" w:type="auto"/>
            <w:vAlign w:val="center"/>
          </w:tcPr>
          <w:p w14:paraId="23689A1E" w14:textId="77777777" w:rsidR="00B00C48" w:rsidRPr="0071275D" w:rsidRDefault="00B00C48" w:rsidP="00263659">
            <w:pPr>
              <w:jc w:val="center"/>
              <w:rPr>
                <w:color w:val="0E2841" w:themeColor="text2"/>
                <w:sz w:val="18"/>
              </w:rPr>
            </w:pPr>
            <w:r w:rsidRPr="0071275D">
              <w:rPr>
                <w:color w:val="0E2841" w:themeColor="text2"/>
                <w:sz w:val="18"/>
              </w:rPr>
              <w:t>0.600</w:t>
            </w:r>
          </w:p>
        </w:tc>
      </w:tr>
      <w:tr w:rsidR="00B00C48" w:rsidRPr="0071275D" w14:paraId="32F219B9" w14:textId="77777777" w:rsidTr="00263659">
        <w:tc>
          <w:tcPr>
            <w:tcW w:w="0" w:type="auto"/>
            <w:vMerge/>
          </w:tcPr>
          <w:p w14:paraId="6E5F1D17" w14:textId="77777777" w:rsidR="00B00C48" w:rsidRPr="0071275D" w:rsidRDefault="00B00C48" w:rsidP="00263659">
            <w:pPr>
              <w:rPr>
                <w:color w:val="0E2841" w:themeColor="text2"/>
                <w:sz w:val="18"/>
              </w:rPr>
            </w:pPr>
          </w:p>
        </w:tc>
        <w:tc>
          <w:tcPr>
            <w:tcW w:w="0" w:type="auto"/>
          </w:tcPr>
          <w:p w14:paraId="51EBF783" w14:textId="77777777" w:rsidR="00B00C48" w:rsidRPr="0071275D" w:rsidRDefault="00B00C48" w:rsidP="00263659">
            <w:pPr>
              <w:rPr>
                <w:color w:val="0E2841" w:themeColor="text2"/>
              </w:rPr>
            </w:pPr>
            <w:r w:rsidRPr="0071275D">
              <w:rPr>
                <w:color w:val="0E2841" w:themeColor="text2"/>
                <w:sz w:val="18"/>
              </w:rPr>
              <w:t>Location obtained</w:t>
            </w:r>
          </w:p>
        </w:tc>
        <w:tc>
          <w:tcPr>
            <w:tcW w:w="0" w:type="auto"/>
          </w:tcPr>
          <w:p w14:paraId="648335AD" w14:textId="77777777" w:rsidR="00B00C48" w:rsidRPr="0071275D" w:rsidRDefault="00B00C48" w:rsidP="00263659">
            <w:pPr>
              <w:jc w:val="center"/>
              <w:rPr>
                <w:color w:val="0E2841" w:themeColor="text2"/>
              </w:rPr>
            </w:pPr>
            <w:r w:rsidRPr="0071275D">
              <w:rPr>
                <w:color w:val="0E2841" w:themeColor="text2"/>
                <w:sz w:val="18"/>
              </w:rPr>
              <w:t>98%</w:t>
            </w:r>
          </w:p>
        </w:tc>
        <w:tc>
          <w:tcPr>
            <w:tcW w:w="0" w:type="auto"/>
          </w:tcPr>
          <w:p w14:paraId="18AF2CEE" w14:textId="77777777" w:rsidR="00B00C48" w:rsidRPr="0071275D" w:rsidRDefault="00B00C48" w:rsidP="00263659">
            <w:pPr>
              <w:jc w:val="center"/>
              <w:rPr>
                <w:color w:val="0E2841" w:themeColor="text2"/>
              </w:rPr>
            </w:pPr>
            <w:r w:rsidRPr="0071275D">
              <w:rPr>
                <w:color w:val="0E2841" w:themeColor="text2"/>
                <w:sz w:val="18"/>
              </w:rPr>
              <w:t>95%</w:t>
            </w:r>
          </w:p>
        </w:tc>
        <w:tc>
          <w:tcPr>
            <w:tcW w:w="0" w:type="auto"/>
            <w:vAlign w:val="center"/>
          </w:tcPr>
          <w:p w14:paraId="135B5C56" w14:textId="77777777" w:rsidR="00B00C48" w:rsidRPr="0071275D" w:rsidRDefault="00B00C48" w:rsidP="00263659">
            <w:pPr>
              <w:jc w:val="center"/>
              <w:rPr>
                <w:color w:val="0E2841" w:themeColor="text2"/>
                <w:sz w:val="18"/>
              </w:rPr>
            </w:pPr>
            <w:r w:rsidRPr="0071275D">
              <w:rPr>
                <w:color w:val="0E2841" w:themeColor="text2"/>
                <w:sz w:val="18"/>
              </w:rPr>
              <w:t>1.000</w:t>
            </w:r>
          </w:p>
        </w:tc>
      </w:tr>
      <w:tr w:rsidR="00B00C48" w:rsidRPr="0071275D" w14:paraId="6B253BB5" w14:textId="77777777" w:rsidTr="00263659">
        <w:tc>
          <w:tcPr>
            <w:tcW w:w="0" w:type="auto"/>
            <w:vMerge w:val="restart"/>
          </w:tcPr>
          <w:p w14:paraId="0CD196D1" w14:textId="77777777" w:rsidR="00B00C48" w:rsidRPr="0071275D" w:rsidRDefault="00B00C48" w:rsidP="00263659">
            <w:pPr>
              <w:rPr>
                <w:color w:val="0E2841" w:themeColor="text2"/>
                <w:sz w:val="18"/>
              </w:rPr>
            </w:pPr>
            <w:r w:rsidRPr="0071275D">
              <w:rPr>
                <w:color w:val="0E2841" w:themeColor="text2"/>
                <w:sz w:val="18"/>
              </w:rPr>
              <w:lastRenderedPageBreak/>
              <w:t>Interactional Alignment</w:t>
            </w:r>
          </w:p>
        </w:tc>
        <w:tc>
          <w:tcPr>
            <w:tcW w:w="0" w:type="auto"/>
          </w:tcPr>
          <w:p w14:paraId="5F9383C6" w14:textId="77777777" w:rsidR="00B00C48" w:rsidRPr="0071275D" w:rsidRDefault="00B00C48" w:rsidP="00263659">
            <w:pPr>
              <w:rPr>
                <w:color w:val="0E2841" w:themeColor="text2"/>
              </w:rPr>
            </w:pPr>
            <w:r w:rsidRPr="0071275D">
              <w:rPr>
                <w:color w:val="0E2841" w:themeColor="text2"/>
                <w:sz w:val="18"/>
              </w:rPr>
              <w:t>Frame Alignment &amp; Information Management</w:t>
            </w:r>
          </w:p>
        </w:tc>
        <w:tc>
          <w:tcPr>
            <w:tcW w:w="0" w:type="auto"/>
          </w:tcPr>
          <w:p w14:paraId="39333772" w14:textId="77777777" w:rsidR="00B00C48" w:rsidRPr="0071275D" w:rsidRDefault="00B00C48" w:rsidP="00263659">
            <w:pPr>
              <w:jc w:val="center"/>
              <w:rPr>
                <w:color w:val="0E2841" w:themeColor="text2"/>
              </w:rPr>
            </w:pPr>
            <w:r w:rsidRPr="0071275D">
              <w:rPr>
                <w:color w:val="0E2841" w:themeColor="text2"/>
                <w:sz w:val="18"/>
              </w:rPr>
              <w:t>3.77 ± 0.65</w:t>
            </w:r>
          </w:p>
        </w:tc>
        <w:tc>
          <w:tcPr>
            <w:tcW w:w="0" w:type="auto"/>
          </w:tcPr>
          <w:p w14:paraId="7CE2D532" w14:textId="77777777" w:rsidR="00B00C48" w:rsidRPr="0071275D" w:rsidRDefault="00B00C48" w:rsidP="00263659">
            <w:pPr>
              <w:jc w:val="center"/>
              <w:rPr>
                <w:color w:val="0E2841" w:themeColor="text2"/>
              </w:rPr>
            </w:pPr>
            <w:r w:rsidRPr="0071275D">
              <w:rPr>
                <w:color w:val="0E2841" w:themeColor="text2"/>
                <w:sz w:val="18"/>
              </w:rPr>
              <w:t>3.67 ± 0.72</w:t>
            </w:r>
          </w:p>
        </w:tc>
        <w:tc>
          <w:tcPr>
            <w:tcW w:w="0" w:type="auto"/>
            <w:vAlign w:val="center"/>
          </w:tcPr>
          <w:p w14:paraId="2519D5A1" w14:textId="77777777" w:rsidR="00B00C48" w:rsidRPr="0071275D" w:rsidRDefault="00B00C48" w:rsidP="00263659">
            <w:pPr>
              <w:jc w:val="center"/>
              <w:rPr>
                <w:color w:val="0E2841" w:themeColor="text2"/>
                <w:sz w:val="18"/>
              </w:rPr>
            </w:pPr>
            <w:r w:rsidRPr="0071275D">
              <w:rPr>
                <w:color w:val="0E2841" w:themeColor="text2"/>
                <w:sz w:val="18"/>
              </w:rPr>
              <w:t>0.516</w:t>
            </w:r>
          </w:p>
        </w:tc>
      </w:tr>
      <w:tr w:rsidR="00B00C48" w:rsidRPr="0071275D" w14:paraId="7B1C7244" w14:textId="77777777" w:rsidTr="00263659">
        <w:tc>
          <w:tcPr>
            <w:tcW w:w="0" w:type="auto"/>
            <w:vMerge/>
          </w:tcPr>
          <w:p w14:paraId="0E706DC4" w14:textId="77777777" w:rsidR="00B00C48" w:rsidRPr="0071275D" w:rsidRDefault="00B00C48" w:rsidP="00263659">
            <w:pPr>
              <w:rPr>
                <w:color w:val="0E2841" w:themeColor="text2"/>
                <w:sz w:val="18"/>
              </w:rPr>
            </w:pPr>
          </w:p>
        </w:tc>
        <w:tc>
          <w:tcPr>
            <w:tcW w:w="0" w:type="auto"/>
          </w:tcPr>
          <w:p w14:paraId="0A2FB7F9" w14:textId="77777777" w:rsidR="00B00C48" w:rsidRPr="0071275D" w:rsidRDefault="00B00C48" w:rsidP="00263659">
            <w:pPr>
              <w:rPr>
                <w:color w:val="0E2841" w:themeColor="text2"/>
              </w:rPr>
            </w:pPr>
            <w:r w:rsidRPr="0071275D">
              <w:rPr>
                <w:color w:val="0E2841" w:themeColor="text2"/>
                <w:sz w:val="18"/>
              </w:rPr>
              <w:t>Epistemic Appropriateness: Establishing caller’s knowledge basis</w:t>
            </w:r>
          </w:p>
        </w:tc>
        <w:tc>
          <w:tcPr>
            <w:tcW w:w="0" w:type="auto"/>
          </w:tcPr>
          <w:p w14:paraId="63B16EAC" w14:textId="77777777" w:rsidR="00B00C48" w:rsidRPr="0071275D" w:rsidRDefault="00B00C48" w:rsidP="00263659">
            <w:pPr>
              <w:jc w:val="center"/>
              <w:rPr>
                <w:color w:val="0E2841" w:themeColor="text2"/>
              </w:rPr>
            </w:pPr>
            <w:r w:rsidRPr="0071275D">
              <w:rPr>
                <w:color w:val="0E2841" w:themeColor="text2"/>
                <w:sz w:val="18"/>
              </w:rPr>
              <w:t>80%</w:t>
            </w:r>
          </w:p>
        </w:tc>
        <w:tc>
          <w:tcPr>
            <w:tcW w:w="0" w:type="auto"/>
          </w:tcPr>
          <w:p w14:paraId="28EFA490" w14:textId="77777777" w:rsidR="00B00C48" w:rsidRPr="0071275D" w:rsidRDefault="00B00C48" w:rsidP="00263659">
            <w:pPr>
              <w:jc w:val="center"/>
              <w:rPr>
                <w:color w:val="0E2841" w:themeColor="text2"/>
              </w:rPr>
            </w:pPr>
            <w:r w:rsidRPr="0071275D">
              <w:rPr>
                <w:color w:val="0E2841" w:themeColor="text2"/>
                <w:sz w:val="18"/>
              </w:rPr>
              <w:t>85%</w:t>
            </w:r>
          </w:p>
        </w:tc>
        <w:tc>
          <w:tcPr>
            <w:tcW w:w="0" w:type="auto"/>
            <w:vAlign w:val="center"/>
          </w:tcPr>
          <w:p w14:paraId="0C88E741" w14:textId="77777777" w:rsidR="00B00C48" w:rsidRPr="0071275D" w:rsidRDefault="00B00C48" w:rsidP="00263659">
            <w:pPr>
              <w:jc w:val="center"/>
              <w:rPr>
                <w:color w:val="0E2841" w:themeColor="text2"/>
                <w:sz w:val="18"/>
              </w:rPr>
            </w:pPr>
            <w:r w:rsidRPr="0071275D">
              <w:rPr>
                <w:color w:val="0E2841" w:themeColor="text2"/>
                <w:sz w:val="18"/>
              </w:rPr>
              <w:t>0.770</w:t>
            </w:r>
          </w:p>
        </w:tc>
      </w:tr>
      <w:tr w:rsidR="00B00C48" w:rsidRPr="0071275D" w14:paraId="385BE436" w14:textId="77777777" w:rsidTr="00263659">
        <w:tc>
          <w:tcPr>
            <w:tcW w:w="0" w:type="auto"/>
            <w:vMerge/>
          </w:tcPr>
          <w:p w14:paraId="0D5889C0" w14:textId="77777777" w:rsidR="00B00C48" w:rsidRPr="0071275D" w:rsidRDefault="00B00C48" w:rsidP="00263659">
            <w:pPr>
              <w:rPr>
                <w:color w:val="0E2841" w:themeColor="text2"/>
                <w:sz w:val="18"/>
              </w:rPr>
            </w:pPr>
          </w:p>
        </w:tc>
        <w:tc>
          <w:tcPr>
            <w:tcW w:w="0" w:type="auto"/>
          </w:tcPr>
          <w:p w14:paraId="18A94592" w14:textId="77777777" w:rsidR="00B00C48" w:rsidRPr="0071275D" w:rsidRDefault="00B00C48" w:rsidP="00263659">
            <w:pPr>
              <w:rPr>
                <w:color w:val="0E2841" w:themeColor="text2"/>
              </w:rPr>
            </w:pPr>
            <w:r w:rsidRPr="0071275D">
              <w:rPr>
                <w:color w:val="0E2841" w:themeColor="text2"/>
                <w:sz w:val="18"/>
              </w:rPr>
              <w:t>Epistemic Appropriateness: Shared medical problem framing</w:t>
            </w:r>
          </w:p>
        </w:tc>
        <w:tc>
          <w:tcPr>
            <w:tcW w:w="0" w:type="auto"/>
          </w:tcPr>
          <w:p w14:paraId="30DEBC12" w14:textId="77777777" w:rsidR="00B00C48" w:rsidRPr="0071275D" w:rsidRDefault="00B00C48" w:rsidP="00263659">
            <w:pPr>
              <w:jc w:val="center"/>
              <w:rPr>
                <w:color w:val="0E2841" w:themeColor="text2"/>
              </w:rPr>
            </w:pPr>
            <w:r w:rsidRPr="0071275D">
              <w:rPr>
                <w:color w:val="0E2841" w:themeColor="text2"/>
                <w:sz w:val="18"/>
              </w:rPr>
              <w:t>3.85 ± 0.69</w:t>
            </w:r>
          </w:p>
        </w:tc>
        <w:tc>
          <w:tcPr>
            <w:tcW w:w="0" w:type="auto"/>
          </w:tcPr>
          <w:p w14:paraId="6BE1C3B2" w14:textId="77777777" w:rsidR="00B00C48" w:rsidRPr="0071275D" w:rsidRDefault="00B00C48" w:rsidP="00263659">
            <w:pPr>
              <w:jc w:val="center"/>
              <w:rPr>
                <w:color w:val="0E2841" w:themeColor="text2"/>
              </w:rPr>
            </w:pPr>
            <w:r w:rsidRPr="0071275D">
              <w:rPr>
                <w:color w:val="0E2841" w:themeColor="text2"/>
                <w:sz w:val="18"/>
              </w:rPr>
              <w:t>3.75 ± 0.62</w:t>
            </w:r>
          </w:p>
        </w:tc>
        <w:tc>
          <w:tcPr>
            <w:tcW w:w="0" w:type="auto"/>
            <w:vAlign w:val="center"/>
          </w:tcPr>
          <w:p w14:paraId="4F1D769A" w14:textId="77777777" w:rsidR="00B00C48" w:rsidRPr="0071275D" w:rsidRDefault="00B00C48" w:rsidP="00263659">
            <w:pPr>
              <w:jc w:val="center"/>
              <w:rPr>
                <w:color w:val="0E2841" w:themeColor="text2"/>
                <w:sz w:val="18"/>
              </w:rPr>
            </w:pPr>
            <w:r w:rsidRPr="0071275D">
              <w:rPr>
                <w:color w:val="0E2841" w:themeColor="text2"/>
                <w:sz w:val="18"/>
              </w:rPr>
              <w:t>0.497</w:t>
            </w:r>
          </w:p>
        </w:tc>
      </w:tr>
      <w:tr w:rsidR="00B00C48" w:rsidRPr="0071275D" w14:paraId="0A36F13B" w14:textId="77777777" w:rsidTr="00263659">
        <w:tc>
          <w:tcPr>
            <w:tcW w:w="0" w:type="auto"/>
            <w:vMerge/>
          </w:tcPr>
          <w:p w14:paraId="384EC588" w14:textId="77777777" w:rsidR="00B00C48" w:rsidRPr="0071275D" w:rsidRDefault="00B00C48" w:rsidP="00263659">
            <w:pPr>
              <w:rPr>
                <w:color w:val="0E2841" w:themeColor="text2"/>
                <w:sz w:val="18"/>
              </w:rPr>
            </w:pPr>
          </w:p>
        </w:tc>
        <w:tc>
          <w:tcPr>
            <w:tcW w:w="0" w:type="auto"/>
          </w:tcPr>
          <w:p w14:paraId="40FCCB0C" w14:textId="77777777" w:rsidR="00B00C48" w:rsidRPr="0071275D" w:rsidRDefault="00B00C48" w:rsidP="00263659">
            <w:pPr>
              <w:rPr>
                <w:color w:val="0E2841" w:themeColor="text2"/>
              </w:rPr>
            </w:pPr>
            <w:r w:rsidRPr="0071275D">
              <w:rPr>
                <w:color w:val="0E2841" w:themeColor="text2"/>
                <w:sz w:val="18"/>
              </w:rPr>
              <w:t>Interactional Trouble Management: Handling resistance to questions / instructions</w:t>
            </w:r>
          </w:p>
        </w:tc>
        <w:tc>
          <w:tcPr>
            <w:tcW w:w="0" w:type="auto"/>
          </w:tcPr>
          <w:p w14:paraId="3D0660A1" w14:textId="77777777" w:rsidR="00B00C48" w:rsidRPr="0071275D" w:rsidRDefault="00B00C48" w:rsidP="00263659">
            <w:pPr>
              <w:jc w:val="center"/>
              <w:rPr>
                <w:color w:val="0E2841" w:themeColor="text2"/>
              </w:rPr>
            </w:pPr>
            <w:r w:rsidRPr="0071275D">
              <w:rPr>
                <w:color w:val="0E2841" w:themeColor="text2"/>
                <w:sz w:val="18"/>
              </w:rPr>
              <w:t>3.95 ± 0.97</w:t>
            </w:r>
          </w:p>
        </w:tc>
        <w:tc>
          <w:tcPr>
            <w:tcW w:w="0" w:type="auto"/>
          </w:tcPr>
          <w:p w14:paraId="38B5CF17" w14:textId="77777777" w:rsidR="00B00C48" w:rsidRPr="0071275D" w:rsidRDefault="00B00C48" w:rsidP="00263659">
            <w:pPr>
              <w:jc w:val="center"/>
              <w:rPr>
                <w:color w:val="0E2841" w:themeColor="text2"/>
              </w:rPr>
            </w:pPr>
            <w:r w:rsidRPr="0071275D">
              <w:rPr>
                <w:color w:val="0E2841" w:themeColor="text2"/>
                <w:sz w:val="18"/>
              </w:rPr>
              <w:t>3.90 ± 0.73</w:t>
            </w:r>
          </w:p>
        </w:tc>
        <w:tc>
          <w:tcPr>
            <w:tcW w:w="0" w:type="auto"/>
            <w:vAlign w:val="center"/>
          </w:tcPr>
          <w:p w14:paraId="31D66D96" w14:textId="77777777" w:rsidR="00B00C48" w:rsidRPr="0071275D" w:rsidRDefault="00B00C48" w:rsidP="00263659">
            <w:pPr>
              <w:jc w:val="center"/>
              <w:rPr>
                <w:color w:val="0E2841" w:themeColor="text2"/>
                <w:sz w:val="18"/>
              </w:rPr>
            </w:pPr>
            <w:r w:rsidRPr="0071275D">
              <w:rPr>
                <w:color w:val="0E2841" w:themeColor="text2"/>
                <w:sz w:val="18"/>
              </w:rPr>
              <w:t>0.795</w:t>
            </w:r>
          </w:p>
        </w:tc>
      </w:tr>
      <w:tr w:rsidR="00B00C48" w:rsidRPr="0071275D" w14:paraId="58B19DC8" w14:textId="77777777" w:rsidTr="00263659">
        <w:tc>
          <w:tcPr>
            <w:tcW w:w="0" w:type="auto"/>
            <w:vMerge/>
          </w:tcPr>
          <w:p w14:paraId="78D120D3" w14:textId="77777777" w:rsidR="00B00C48" w:rsidRPr="0071275D" w:rsidRDefault="00B00C48" w:rsidP="00263659">
            <w:pPr>
              <w:rPr>
                <w:color w:val="0E2841" w:themeColor="text2"/>
                <w:sz w:val="18"/>
              </w:rPr>
            </w:pPr>
          </w:p>
        </w:tc>
        <w:tc>
          <w:tcPr>
            <w:tcW w:w="0" w:type="auto"/>
          </w:tcPr>
          <w:p w14:paraId="09E527EE" w14:textId="77777777" w:rsidR="00B00C48" w:rsidRPr="0071275D" w:rsidRDefault="00B00C48" w:rsidP="00263659">
            <w:pPr>
              <w:rPr>
                <w:color w:val="0E2841" w:themeColor="text2"/>
              </w:rPr>
            </w:pPr>
            <w:r w:rsidRPr="0071275D">
              <w:rPr>
                <w:color w:val="0E2841" w:themeColor="text2"/>
                <w:sz w:val="18"/>
              </w:rPr>
              <w:t>Interactional Trouble Management: Alignment with caller’s stance and role</w:t>
            </w:r>
          </w:p>
        </w:tc>
        <w:tc>
          <w:tcPr>
            <w:tcW w:w="0" w:type="auto"/>
          </w:tcPr>
          <w:p w14:paraId="373990E1" w14:textId="77777777" w:rsidR="00B00C48" w:rsidRPr="0071275D" w:rsidRDefault="00B00C48" w:rsidP="00263659">
            <w:pPr>
              <w:jc w:val="center"/>
              <w:rPr>
                <w:color w:val="0E2841" w:themeColor="text2"/>
              </w:rPr>
            </w:pPr>
            <w:r w:rsidRPr="0071275D">
              <w:rPr>
                <w:color w:val="0E2841" w:themeColor="text2"/>
                <w:sz w:val="18"/>
              </w:rPr>
              <w:t>4.17 ± 0.74</w:t>
            </w:r>
          </w:p>
        </w:tc>
        <w:tc>
          <w:tcPr>
            <w:tcW w:w="0" w:type="auto"/>
          </w:tcPr>
          <w:p w14:paraId="3677E327" w14:textId="77777777" w:rsidR="00B00C48" w:rsidRPr="0071275D" w:rsidRDefault="00B00C48" w:rsidP="00263659">
            <w:pPr>
              <w:jc w:val="center"/>
              <w:rPr>
                <w:color w:val="0E2841" w:themeColor="text2"/>
              </w:rPr>
            </w:pPr>
            <w:r w:rsidRPr="0071275D">
              <w:rPr>
                <w:color w:val="0E2841" w:themeColor="text2"/>
                <w:sz w:val="18"/>
              </w:rPr>
              <w:t>4.17 ± 0.67</w:t>
            </w:r>
          </w:p>
        </w:tc>
        <w:tc>
          <w:tcPr>
            <w:tcW w:w="0" w:type="auto"/>
            <w:vAlign w:val="center"/>
          </w:tcPr>
          <w:p w14:paraId="305219B9" w14:textId="77777777" w:rsidR="00B00C48" w:rsidRPr="0071275D" w:rsidRDefault="00B00C48" w:rsidP="00263659">
            <w:pPr>
              <w:jc w:val="center"/>
              <w:rPr>
                <w:color w:val="0E2841" w:themeColor="text2"/>
                <w:sz w:val="18"/>
              </w:rPr>
            </w:pPr>
            <w:r w:rsidRPr="0071275D">
              <w:rPr>
                <w:color w:val="0E2841" w:themeColor="text2"/>
                <w:sz w:val="18"/>
              </w:rPr>
              <w:t>1.000</w:t>
            </w:r>
          </w:p>
        </w:tc>
      </w:tr>
      <w:tr w:rsidR="00B00C48" w:rsidRPr="0071275D" w14:paraId="2DD75C42" w14:textId="77777777" w:rsidTr="00263659">
        <w:tc>
          <w:tcPr>
            <w:tcW w:w="0" w:type="auto"/>
            <w:vMerge w:val="restart"/>
          </w:tcPr>
          <w:p w14:paraId="30FED7C0" w14:textId="77777777" w:rsidR="00B00C48" w:rsidRPr="0071275D" w:rsidRDefault="00B00C48" w:rsidP="00263659">
            <w:pPr>
              <w:rPr>
                <w:color w:val="0E2841" w:themeColor="text2"/>
                <w:sz w:val="18"/>
              </w:rPr>
            </w:pPr>
            <w:r w:rsidRPr="0071275D">
              <w:rPr>
                <w:color w:val="0E2841" w:themeColor="text2"/>
                <w:sz w:val="18"/>
              </w:rPr>
              <w:t>Operational Performance Dynamics</w:t>
            </w:r>
          </w:p>
        </w:tc>
        <w:tc>
          <w:tcPr>
            <w:tcW w:w="0" w:type="auto"/>
          </w:tcPr>
          <w:p w14:paraId="3BA7AF47" w14:textId="77777777" w:rsidR="00B00C48" w:rsidRPr="0071275D" w:rsidRDefault="00B00C48" w:rsidP="00263659">
            <w:pPr>
              <w:rPr>
                <w:color w:val="0E2841" w:themeColor="text2"/>
              </w:rPr>
            </w:pPr>
            <w:r w:rsidRPr="0071275D">
              <w:rPr>
                <w:color w:val="0E2841" w:themeColor="text2"/>
                <w:sz w:val="18"/>
              </w:rPr>
              <w:t>Guidance accuracy</w:t>
            </w:r>
          </w:p>
        </w:tc>
        <w:tc>
          <w:tcPr>
            <w:tcW w:w="0" w:type="auto"/>
          </w:tcPr>
          <w:p w14:paraId="2AFBF80F" w14:textId="77777777" w:rsidR="00B00C48" w:rsidRPr="0071275D" w:rsidRDefault="00B00C48" w:rsidP="00263659">
            <w:pPr>
              <w:jc w:val="center"/>
              <w:rPr>
                <w:color w:val="0E2841" w:themeColor="text2"/>
              </w:rPr>
            </w:pPr>
            <w:r w:rsidRPr="0071275D">
              <w:rPr>
                <w:color w:val="0E2841" w:themeColor="text2"/>
                <w:sz w:val="18"/>
              </w:rPr>
              <w:t>4.30 ± 0.60</w:t>
            </w:r>
          </w:p>
        </w:tc>
        <w:tc>
          <w:tcPr>
            <w:tcW w:w="0" w:type="auto"/>
          </w:tcPr>
          <w:p w14:paraId="1F6812F2" w14:textId="77777777" w:rsidR="00B00C48" w:rsidRPr="0071275D" w:rsidRDefault="00B00C48" w:rsidP="00263659">
            <w:pPr>
              <w:jc w:val="center"/>
              <w:rPr>
                <w:color w:val="0E2841" w:themeColor="text2"/>
              </w:rPr>
            </w:pPr>
            <w:r w:rsidRPr="0071275D">
              <w:rPr>
                <w:color w:val="0E2841" w:themeColor="text2"/>
                <w:sz w:val="18"/>
              </w:rPr>
              <w:t>4.12 ± 0.60</w:t>
            </w:r>
          </w:p>
        </w:tc>
        <w:tc>
          <w:tcPr>
            <w:tcW w:w="0" w:type="auto"/>
            <w:vAlign w:val="center"/>
          </w:tcPr>
          <w:p w14:paraId="76AB89EE" w14:textId="77777777" w:rsidR="00B00C48" w:rsidRPr="0071275D" w:rsidRDefault="00B00C48" w:rsidP="00263659">
            <w:pPr>
              <w:jc w:val="center"/>
              <w:rPr>
                <w:color w:val="0E2841" w:themeColor="text2"/>
                <w:sz w:val="18"/>
              </w:rPr>
            </w:pPr>
            <w:r w:rsidRPr="0071275D">
              <w:rPr>
                <w:color w:val="0E2841" w:themeColor="text2"/>
                <w:sz w:val="18"/>
              </w:rPr>
              <w:t>0.184</w:t>
            </w:r>
          </w:p>
        </w:tc>
      </w:tr>
      <w:tr w:rsidR="00B00C48" w:rsidRPr="0071275D" w14:paraId="143111BD" w14:textId="77777777" w:rsidTr="00263659">
        <w:tc>
          <w:tcPr>
            <w:tcW w:w="0" w:type="auto"/>
            <w:vMerge/>
          </w:tcPr>
          <w:p w14:paraId="39FB1FED" w14:textId="77777777" w:rsidR="00B00C48" w:rsidRPr="0071275D" w:rsidRDefault="00B00C48" w:rsidP="00263659">
            <w:pPr>
              <w:rPr>
                <w:color w:val="0E2841" w:themeColor="text2"/>
                <w:sz w:val="18"/>
              </w:rPr>
            </w:pPr>
          </w:p>
        </w:tc>
        <w:tc>
          <w:tcPr>
            <w:tcW w:w="0" w:type="auto"/>
          </w:tcPr>
          <w:p w14:paraId="720499AA" w14:textId="77777777" w:rsidR="00B00C48" w:rsidRPr="0071275D" w:rsidRDefault="00B00C48" w:rsidP="00263659">
            <w:pPr>
              <w:rPr>
                <w:color w:val="0E2841" w:themeColor="text2"/>
              </w:rPr>
            </w:pPr>
            <w:r w:rsidRPr="0071275D">
              <w:rPr>
                <w:color w:val="0E2841" w:themeColor="text2"/>
                <w:sz w:val="18"/>
              </w:rPr>
              <w:t>Information gathering completeness</w:t>
            </w:r>
          </w:p>
        </w:tc>
        <w:tc>
          <w:tcPr>
            <w:tcW w:w="0" w:type="auto"/>
          </w:tcPr>
          <w:p w14:paraId="35881568" w14:textId="77777777" w:rsidR="00B00C48" w:rsidRPr="0071275D" w:rsidRDefault="00B00C48" w:rsidP="00263659">
            <w:pPr>
              <w:jc w:val="center"/>
              <w:rPr>
                <w:color w:val="0E2841" w:themeColor="text2"/>
              </w:rPr>
            </w:pPr>
            <w:r w:rsidRPr="0071275D">
              <w:rPr>
                <w:color w:val="0E2841" w:themeColor="text2"/>
                <w:sz w:val="18"/>
              </w:rPr>
              <w:t>4.05 ± 0.59</w:t>
            </w:r>
          </w:p>
        </w:tc>
        <w:tc>
          <w:tcPr>
            <w:tcW w:w="0" w:type="auto"/>
          </w:tcPr>
          <w:p w14:paraId="40A9F9FE" w14:textId="77777777" w:rsidR="00B00C48" w:rsidRPr="0071275D" w:rsidRDefault="00B00C48" w:rsidP="00263659">
            <w:pPr>
              <w:jc w:val="center"/>
              <w:rPr>
                <w:color w:val="0E2841" w:themeColor="text2"/>
              </w:rPr>
            </w:pPr>
            <w:r w:rsidRPr="0071275D">
              <w:rPr>
                <w:color w:val="0E2841" w:themeColor="text2"/>
                <w:sz w:val="18"/>
              </w:rPr>
              <w:t>4.15 ± 0.57</w:t>
            </w:r>
          </w:p>
        </w:tc>
        <w:tc>
          <w:tcPr>
            <w:tcW w:w="0" w:type="auto"/>
            <w:vAlign w:val="center"/>
          </w:tcPr>
          <w:p w14:paraId="53E85C7D" w14:textId="77777777" w:rsidR="00B00C48" w:rsidRPr="0071275D" w:rsidRDefault="00B00C48" w:rsidP="00263659">
            <w:pPr>
              <w:jc w:val="center"/>
              <w:rPr>
                <w:color w:val="0E2841" w:themeColor="text2"/>
                <w:sz w:val="18"/>
              </w:rPr>
            </w:pPr>
            <w:r w:rsidRPr="0071275D">
              <w:rPr>
                <w:color w:val="0E2841" w:themeColor="text2"/>
                <w:sz w:val="18"/>
              </w:rPr>
              <w:t>0.443</w:t>
            </w:r>
          </w:p>
        </w:tc>
      </w:tr>
      <w:tr w:rsidR="00B00C48" w:rsidRPr="0071275D" w14:paraId="61B54979" w14:textId="77777777" w:rsidTr="00263659">
        <w:tc>
          <w:tcPr>
            <w:tcW w:w="0" w:type="auto"/>
            <w:vMerge/>
          </w:tcPr>
          <w:p w14:paraId="39822979" w14:textId="77777777" w:rsidR="00B00C48" w:rsidRPr="0071275D" w:rsidRDefault="00B00C48" w:rsidP="00263659">
            <w:pPr>
              <w:rPr>
                <w:color w:val="0E2841" w:themeColor="text2"/>
                <w:sz w:val="18"/>
              </w:rPr>
            </w:pPr>
          </w:p>
        </w:tc>
        <w:tc>
          <w:tcPr>
            <w:tcW w:w="0" w:type="auto"/>
          </w:tcPr>
          <w:p w14:paraId="517DC812" w14:textId="77777777" w:rsidR="00B00C48" w:rsidRPr="0071275D" w:rsidRDefault="00B00C48" w:rsidP="00263659">
            <w:pPr>
              <w:rPr>
                <w:color w:val="0E2841" w:themeColor="text2"/>
              </w:rPr>
            </w:pPr>
            <w:r w:rsidRPr="0071275D">
              <w:rPr>
                <w:color w:val="0E2841" w:themeColor="text2"/>
                <w:sz w:val="18"/>
              </w:rPr>
              <w:t>Response timeliness</w:t>
            </w:r>
          </w:p>
        </w:tc>
        <w:tc>
          <w:tcPr>
            <w:tcW w:w="0" w:type="auto"/>
          </w:tcPr>
          <w:p w14:paraId="61712E75" w14:textId="77777777" w:rsidR="00B00C48" w:rsidRPr="0071275D" w:rsidRDefault="00B00C48" w:rsidP="00263659">
            <w:pPr>
              <w:jc w:val="center"/>
              <w:rPr>
                <w:color w:val="0E2841" w:themeColor="text2"/>
              </w:rPr>
            </w:pPr>
            <w:r w:rsidRPr="0071275D">
              <w:rPr>
                <w:color w:val="0E2841" w:themeColor="text2"/>
                <w:sz w:val="18"/>
              </w:rPr>
              <w:t>4.08 ± 0.57</w:t>
            </w:r>
          </w:p>
        </w:tc>
        <w:tc>
          <w:tcPr>
            <w:tcW w:w="0" w:type="auto"/>
          </w:tcPr>
          <w:p w14:paraId="4E102920" w14:textId="77777777" w:rsidR="00B00C48" w:rsidRPr="0071275D" w:rsidRDefault="00B00C48" w:rsidP="00263659">
            <w:pPr>
              <w:jc w:val="center"/>
              <w:rPr>
                <w:color w:val="0E2841" w:themeColor="text2"/>
              </w:rPr>
            </w:pPr>
            <w:r w:rsidRPr="0071275D">
              <w:rPr>
                <w:color w:val="0E2841" w:themeColor="text2"/>
                <w:sz w:val="18"/>
              </w:rPr>
              <w:t>4.08 ± 0.75</w:t>
            </w:r>
          </w:p>
        </w:tc>
        <w:tc>
          <w:tcPr>
            <w:tcW w:w="0" w:type="auto"/>
            <w:vAlign w:val="center"/>
          </w:tcPr>
          <w:p w14:paraId="5D069CAC" w14:textId="77777777" w:rsidR="00B00C48" w:rsidRPr="0071275D" w:rsidRDefault="00B00C48" w:rsidP="00263659">
            <w:pPr>
              <w:jc w:val="center"/>
              <w:rPr>
                <w:color w:val="0E2841" w:themeColor="text2"/>
                <w:sz w:val="18"/>
              </w:rPr>
            </w:pPr>
            <w:r w:rsidRPr="0071275D">
              <w:rPr>
                <w:color w:val="0E2841" w:themeColor="text2"/>
                <w:sz w:val="18"/>
              </w:rPr>
              <w:t>1.000</w:t>
            </w:r>
          </w:p>
        </w:tc>
      </w:tr>
    </w:tbl>
    <w:p w14:paraId="02D0A2BE" w14:textId="77777777" w:rsidR="00B00C48" w:rsidRPr="0071275D" w:rsidRDefault="00B00C48" w:rsidP="00B00C48">
      <w:pPr>
        <w:rPr>
          <w:color w:val="0E2841" w:themeColor="text2"/>
        </w:rPr>
      </w:pPr>
    </w:p>
    <w:p w14:paraId="120D1E1D" w14:textId="6A93CE99" w:rsidR="00FB73C1" w:rsidRPr="0071275D" w:rsidRDefault="00FB73C1" w:rsidP="00FB73C1">
      <w:pPr>
        <w:pStyle w:val="Heading1"/>
        <w:spacing w:line="360" w:lineRule="auto"/>
        <w:rPr>
          <w:rFonts w:ascii="Times New Roman" w:eastAsia="Times New Roman" w:hAnsi="Times New Roman" w:cs="Times New Roman"/>
          <w:b/>
          <w:bCs/>
          <w:color w:val="0E2841" w:themeColor="text2"/>
          <w:sz w:val="29"/>
          <w:szCs w:val="29"/>
        </w:rPr>
      </w:pPr>
      <w:r w:rsidRPr="0071275D">
        <w:rPr>
          <w:rFonts w:ascii="Times New Roman" w:eastAsia="Times New Roman" w:hAnsi="Times New Roman" w:cs="Times New Roman"/>
          <w:b/>
          <w:bCs/>
          <w:color w:val="0E2841" w:themeColor="text2"/>
          <w:sz w:val="29"/>
          <w:szCs w:val="29"/>
        </w:rPr>
        <w:t>Supplementary Method S</w:t>
      </w:r>
      <w:r w:rsidRPr="0071275D">
        <w:rPr>
          <w:rFonts w:ascii="Times New Roman" w:eastAsia="Times New Roman" w:hAnsi="Times New Roman" w:cs="Times New Roman" w:hint="eastAsia"/>
          <w:b/>
          <w:bCs/>
          <w:color w:val="0E2841" w:themeColor="text2"/>
          <w:sz w:val="29"/>
          <w:szCs w:val="29"/>
        </w:rPr>
        <w:t>8</w:t>
      </w:r>
      <w:r w:rsidRPr="0071275D">
        <w:rPr>
          <w:rFonts w:ascii="Times New Roman" w:eastAsia="Times New Roman" w:hAnsi="Times New Roman" w:cs="Times New Roman"/>
          <w:b/>
          <w:bCs/>
          <w:color w:val="0E2841" w:themeColor="text2"/>
          <w:sz w:val="29"/>
          <w:szCs w:val="29"/>
        </w:rPr>
        <w:t>.</w:t>
      </w:r>
      <w:r w:rsidRPr="0071275D">
        <w:rPr>
          <w:rFonts w:ascii="Times New Roman" w:eastAsia="Times New Roman" w:hAnsi="Times New Roman" w:cs="Times New Roman" w:hint="eastAsia"/>
          <w:b/>
          <w:bCs/>
          <w:color w:val="0E2841" w:themeColor="text2"/>
          <w:sz w:val="29"/>
          <w:szCs w:val="29"/>
        </w:rPr>
        <w:t xml:space="preserve"> </w:t>
      </w:r>
      <w:r w:rsidR="005C5F90" w:rsidRPr="0071275D">
        <w:rPr>
          <w:rFonts w:ascii="Times New Roman" w:eastAsia="Times New Roman" w:hAnsi="Times New Roman" w:cs="Times New Roman" w:hint="eastAsia"/>
          <w:b/>
          <w:bCs/>
          <w:color w:val="0E2841" w:themeColor="text2"/>
          <w:sz w:val="29"/>
          <w:szCs w:val="29"/>
        </w:rPr>
        <w:t>Interactional Alignment</w:t>
      </w:r>
      <w:r w:rsidRPr="0071275D">
        <w:rPr>
          <w:rFonts w:ascii="Times New Roman" w:eastAsia="Times New Roman" w:hAnsi="Times New Roman" w:cs="Times New Roman" w:hint="eastAsia"/>
          <w:b/>
          <w:bCs/>
          <w:color w:val="0E2841" w:themeColor="text2"/>
          <w:sz w:val="29"/>
          <w:szCs w:val="29"/>
        </w:rPr>
        <w:t xml:space="preserve"> Experiment </w:t>
      </w:r>
    </w:p>
    <w:p w14:paraId="3E867A94" w14:textId="77777777" w:rsidR="00360D27" w:rsidRPr="0071275D" w:rsidRDefault="00360D27" w:rsidP="00360D27">
      <w:pPr>
        <w:spacing w:line="360" w:lineRule="auto"/>
        <w:rPr>
          <w:color w:val="0E2841" w:themeColor="text2"/>
        </w:rPr>
      </w:pPr>
      <w:r w:rsidRPr="0071275D">
        <w:rPr>
          <w:color w:val="0E2841" w:themeColor="text2"/>
        </w:rPr>
        <w:t>To evaluate whether the simulation framework captures interactional misalignment and repair processes that commonly arise in EMS calls, we conducted a controlled trigger-based experiment in which caller behavior was systematically perturbed while holding the clinical scenario content, dispatcher policy, and scoring rubric constant. In real emergency interactions, breakdowns often stem less from the absence of protocol questions and more from conversational contingencies—caller resistance to questioning, uncertainty about the caller’s relationship to the patient, or an initially vague everyday account that requires negotiation toward a shared problem definition. These contingencies can introduce repair sequences (clarification, justification, reframing) that alter both the efficiency and completeness of dispatch communication.</w:t>
      </w:r>
    </w:p>
    <w:p w14:paraId="48195436" w14:textId="77777777" w:rsidR="00360D27" w:rsidRPr="0071275D" w:rsidRDefault="00360D27" w:rsidP="00360D27">
      <w:pPr>
        <w:spacing w:line="360" w:lineRule="auto"/>
        <w:rPr>
          <w:color w:val="0E2841" w:themeColor="text2"/>
        </w:rPr>
      </w:pPr>
    </w:p>
    <w:p w14:paraId="0EC06A4C" w14:textId="77777777" w:rsidR="00360D27" w:rsidRPr="0071275D" w:rsidRDefault="00360D27" w:rsidP="00360D27">
      <w:pPr>
        <w:spacing w:line="360" w:lineRule="auto"/>
        <w:rPr>
          <w:color w:val="0E2841" w:themeColor="text2"/>
        </w:rPr>
      </w:pPr>
      <w:r w:rsidRPr="0071275D">
        <w:rPr>
          <w:color w:val="0E2841" w:themeColor="text2"/>
        </w:rPr>
        <w:t>We operationalized three empirically plausible “trouble sources”—Resistance, Role Mismatch, and Shared Framing—and compared them against a No Trigger baseline. Each condition consisted of 40 simulated calls. Outcomes followed the paper’s taxonomy-based rubric and included both binary operational markers (e.g., advice given, location obtained) and graded quality ratings (mean ± SD) spanning guidance efficacy, dispatch effectiveness, interactional alignment, and operational performance dynamics. We tested for omnibus differences across the four conditions using one-way ANOVA for rating-scale outcomes and chi-square tests for binary proportions; p-values are reported alongside the summary statistics.</w:t>
      </w:r>
    </w:p>
    <w:p w14:paraId="06BA8E73" w14:textId="77777777" w:rsidR="00360D27" w:rsidRPr="0071275D" w:rsidRDefault="00360D27" w:rsidP="00360D27">
      <w:pPr>
        <w:spacing w:line="360" w:lineRule="auto"/>
        <w:rPr>
          <w:color w:val="0E2841" w:themeColor="text2"/>
        </w:rPr>
      </w:pPr>
    </w:p>
    <w:p w14:paraId="3DF78507" w14:textId="77777777" w:rsidR="00360D27" w:rsidRPr="0071275D" w:rsidRDefault="00360D27" w:rsidP="00360D27">
      <w:pPr>
        <w:spacing w:line="360" w:lineRule="auto"/>
        <w:rPr>
          <w:color w:val="0E2841" w:themeColor="text2"/>
        </w:rPr>
      </w:pPr>
      <w:r w:rsidRPr="0071275D">
        <w:rPr>
          <w:color w:val="0E2841" w:themeColor="text2"/>
        </w:rPr>
        <w:lastRenderedPageBreak/>
        <w:t xml:space="preserve">Across conditions, core procedural performance remained relatively stable. Advice provision was consistently high (95–98%), and dispatch questioning performance showed minimal variation in both throughput (number of questions asked and answered) and perceived relevance. In contrast, measures explicitly tied to interactional coordination exhibited greater sensitivity to caller perturbations. Frame Alignment &amp; Information Management showed a borderline overall difference across conditions (p = 0.054), with the lowest alignment under the Resistance condition (3.52 ± 0.77) relative to baseline (3.92 ± 0.61). The most pronounced effect was observed for Interactional Trouble Management—Handling resistance to questions/instructions, which differed significantly across conditions (p = 0.007) and dropped under Resistance (3.62 ± 0.80) compared with No Trigger (4.17 ± 0.63). These patterns indicate that the simulation </w:t>
      </w:r>
      <w:proofErr w:type="gramStart"/>
      <w:r w:rsidRPr="0071275D">
        <w:rPr>
          <w:color w:val="0E2841" w:themeColor="text2"/>
        </w:rPr>
        <w:t>is capable of eliciting and differentiating</w:t>
      </w:r>
      <w:proofErr w:type="gramEnd"/>
      <w:r w:rsidRPr="0071275D">
        <w:rPr>
          <w:color w:val="0E2841" w:themeColor="text2"/>
        </w:rPr>
        <w:t xml:space="preserve"> misalignment regimes that are not reducible to simple question–answer correctness, and that these regimes concentrate their impact on repair and alignment rather than on the dispatcher’s ability to continue asking protocol-relevant questions.</w:t>
      </w:r>
    </w:p>
    <w:p w14:paraId="5BB740AC" w14:textId="77777777" w:rsidR="00360D27" w:rsidRPr="0071275D" w:rsidRDefault="00360D27" w:rsidP="00360D27">
      <w:pPr>
        <w:spacing w:line="360" w:lineRule="auto"/>
        <w:rPr>
          <w:color w:val="0E2841" w:themeColor="text2"/>
        </w:rPr>
      </w:pPr>
    </w:p>
    <w:p w14:paraId="2038EC3D" w14:textId="77777777" w:rsidR="00360D27" w:rsidRPr="0071275D" w:rsidRDefault="00360D27" w:rsidP="00360D27">
      <w:pPr>
        <w:spacing w:line="360" w:lineRule="auto"/>
        <w:rPr>
          <w:color w:val="0E2841" w:themeColor="text2"/>
        </w:rPr>
      </w:pPr>
      <w:r w:rsidRPr="0071275D">
        <w:rPr>
          <w:color w:val="0E2841" w:themeColor="text2"/>
        </w:rPr>
        <w:t>Operational performance dynamics further suggest that misalignment can carry time costs. Response timeliness differed significantly across conditions (p = 0.038), with the lowest timeliness under Resistance (3.80 ± 0.68) and higher timeliness in the No Trigger baseline (4.22 ± 0.69). Although several binary milestones (e.g., location obtained) showed numeric variation (e.g., 98% baseline vs 90% under Resistance), these differences were not statistically significant in this sample. Taken together, the results support a mechanistic interpretation: caller-induced trouble sources primarily tax the interactional work required to maintain cooperation and shared framing, which in turn is reflected in lower repair/handling scores and reduced perceived timeliness, while leaving much of the dispatcher’s protocol progression comparatively intact under controlled conditions.</w:t>
      </w:r>
    </w:p>
    <w:p w14:paraId="42CBAD43" w14:textId="77777777" w:rsidR="00360D27" w:rsidRPr="0071275D" w:rsidRDefault="00360D27" w:rsidP="00360D27">
      <w:pPr>
        <w:rPr>
          <w:color w:val="0E2841" w:themeColor="text2"/>
        </w:rPr>
      </w:pPr>
    </w:p>
    <w:tbl>
      <w:tblPr>
        <w:tblStyle w:val="TableGrid"/>
        <w:tblW w:w="5000" w:type="pct"/>
        <w:tblLook w:val="04A0" w:firstRow="1" w:lastRow="0" w:firstColumn="1" w:lastColumn="0" w:noHBand="0" w:noVBand="1"/>
      </w:tblPr>
      <w:tblGrid>
        <w:gridCol w:w="1204"/>
        <w:gridCol w:w="1470"/>
        <w:gridCol w:w="1446"/>
        <w:gridCol w:w="1414"/>
        <w:gridCol w:w="1410"/>
        <w:gridCol w:w="1533"/>
        <w:gridCol w:w="873"/>
      </w:tblGrid>
      <w:tr w:rsidR="00360D27" w:rsidRPr="0071275D" w14:paraId="42FCDEE3" w14:textId="77777777" w:rsidTr="00360D27">
        <w:trPr>
          <w:tblHeader/>
        </w:trPr>
        <w:tc>
          <w:tcPr>
            <w:tcW w:w="644" w:type="pct"/>
          </w:tcPr>
          <w:p w14:paraId="1AC2B9A9" w14:textId="77777777" w:rsidR="00360D27" w:rsidRPr="0071275D" w:rsidRDefault="00360D27" w:rsidP="00263659">
            <w:pPr>
              <w:jc w:val="center"/>
              <w:rPr>
                <w:b/>
                <w:color w:val="0E2841" w:themeColor="text2"/>
                <w:sz w:val="20"/>
              </w:rPr>
            </w:pPr>
            <w:r w:rsidRPr="0071275D">
              <w:rPr>
                <w:b/>
                <w:color w:val="0E2841" w:themeColor="text2"/>
                <w:sz w:val="20"/>
              </w:rPr>
              <w:t>Category</w:t>
            </w:r>
          </w:p>
        </w:tc>
        <w:tc>
          <w:tcPr>
            <w:tcW w:w="786" w:type="pct"/>
          </w:tcPr>
          <w:p w14:paraId="3B594576" w14:textId="77777777" w:rsidR="00360D27" w:rsidRPr="0071275D" w:rsidRDefault="00360D27" w:rsidP="00263659">
            <w:pPr>
              <w:jc w:val="center"/>
              <w:rPr>
                <w:color w:val="0E2841" w:themeColor="text2"/>
              </w:rPr>
            </w:pPr>
            <w:r w:rsidRPr="0071275D">
              <w:rPr>
                <w:b/>
                <w:color w:val="0E2841" w:themeColor="text2"/>
                <w:sz w:val="20"/>
              </w:rPr>
              <w:t>Sub-Category</w:t>
            </w:r>
          </w:p>
        </w:tc>
        <w:tc>
          <w:tcPr>
            <w:tcW w:w="773" w:type="pct"/>
          </w:tcPr>
          <w:p w14:paraId="6ACA9B21" w14:textId="77777777" w:rsidR="00360D27" w:rsidRPr="0071275D" w:rsidRDefault="00360D27" w:rsidP="00263659">
            <w:pPr>
              <w:jc w:val="center"/>
              <w:rPr>
                <w:color w:val="0E2841" w:themeColor="text2"/>
              </w:rPr>
            </w:pPr>
            <w:r w:rsidRPr="0071275D">
              <w:rPr>
                <w:b/>
                <w:color w:val="0E2841" w:themeColor="text2"/>
                <w:sz w:val="20"/>
              </w:rPr>
              <w:t>No Trigger</w:t>
            </w:r>
          </w:p>
        </w:tc>
        <w:tc>
          <w:tcPr>
            <w:tcW w:w="756" w:type="pct"/>
          </w:tcPr>
          <w:p w14:paraId="79AE23F7" w14:textId="77777777" w:rsidR="00360D27" w:rsidRPr="0071275D" w:rsidRDefault="00360D27" w:rsidP="00263659">
            <w:pPr>
              <w:jc w:val="center"/>
              <w:rPr>
                <w:color w:val="0E2841" w:themeColor="text2"/>
              </w:rPr>
            </w:pPr>
            <w:r w:rsidRPr="0071275D">
              <w:rPr>
                <w:b/>
                <w:color w:val="0E2841" w:themeColor="text2"/>
                <w:sz w:val="20"/>
              </w:rPr>
              <w:t>Resistance</w:t>
            </w:r>
          </w:p>
        </w:tc>
        <w:tc>
          <w:tcPr>
            <w:tcW w:w="754" w:type="pct"/>
          </w:tcPr>
          <w:p w14:paraId="28A6B8FD" w14:textId="77777777" w:rsidR="00360D27" w:rsidRPr="0071275D" w:rsidRDefault="00360D27" w:rsidP="00263659">
            <w:pPr>
              <w:jc w:val="center"/>
              <w:rPr>
                <w:color w:val="0E2841" w:themeColor="text2"/>
              </w:rPr>
            </w:pPr>
            <w:r w:rsidRPr="0071275D">
              <w:rPr>
                <w:b/>
                <w:color w:val="0E2841" w:themeColor="text2"/>
                <w:sz w:val="20"/>
              </w:rPr>
              <w:t>Role Mismatch</w:t>
            </w:r>
          </w:p>
        </w:tc>
        <w:tc>
          <w:tcPr>
            <w:tcW w:w="820" w:type="pct"/>
          </w:tcPr>
          <w:p w14:paraId="1F1377F0" w14:textId="77777777" w:rsidR="00360D27" w:rsidRPr="0071275D" w:rsidRDefault="00360D27" w:rsidP="00263659">
            <w:pPr>
              <w:jc w:val="center"/>
              <w:rPr>
                <w:color w:val="0E2841" w:themeColor="text2"/>
              </w:rPr>
            </w:pPr>
            <w:r w:rsidRPr="0071275D">
              <w:rPr>
                <w:b/>
                <w:color w:val="0E2841" w:themeColor="text2"/>
                <w:sz w:val="20"/>
              </w:rPr>
              <w:t>Shared Framing</w:t>
            </w:r>
          </w:p>
        </w:tc>
        <w:tc>
          <w:tcPr>
            <w:tcW w:w="467" w:type="pct"/>
            <w:vAlign w:val="center"/>
          </w:tcPr>
          <w:p w14:paraId="48ECE43D" w14:textId="77777777" w:rsidR="00360D27" w:rsidRPr="0071275D" w:rsidRDefault="00360D27" w:rsidP="00263659">
            <w:pPr>
              <w:jc w:val="center"/>
              <w:rPr>
                <w:b/>
                <w:color w:val="0E2841" w:themeColor="text2"/>
                <w:sz w:val="20"/>
                <w:szCs w:val="20"/>
              </w:rPr>
            </w:pPr>
            <w:r w:rsidRPr="0071275D">
              <w:rPr>
                <w:b/>
                <w:bCs/>
                <w:color w:val="0E2841" w:themeColor="text2"/>
                <w:sz w:val="20"/>
                <w:szCs w:val="20"/>
              </w:rPr>
              <w:t>Overall p-value</w:t>
            </w:r>
          </w:p>
        </w:tc>
      </w:tr>
      <w:tr w:rsidR="00360D27" w:rsidRPr="0071275D" w14:paraId="1905E079" w14:textId="77777777" w:rsidTr="00360D27">
        <w:tc>
          <w:tcPr>
            <w:tcW w:w="644" w:type="pct"/>
            <w:vMerge w:val="restart"/>
          </w:tcPr>
          <w:p w14:paraId="79FF856D" w14:textId="77777777" w:rsidR="00360D27" w:rsidRPr="0071275D" w:rsidRDefault="00360D27" w:rsidP="00263659">
            <w:pPr>
              <w:rPr>
                <w:color w:val="0E2841" w:themeColor="text2"/>
                <w:sz w:val="18"/>
              </w:rPr>
            </w:pPr>
            <w:r w:rsidRPr="0071275D">
              <w:rPr>
                <w:color w:val="0E2841" w:themeColor="text2"/>
                <w:sz w:val="18"/>
              </w:rPr>
              <w:t>Guidance</w:t>
            </w:r>
          </w:p>
          <w:p w14:paraId="5AAE9411" w14:textId="77777777" w:rsidR="00360D27" w:rsidRPr="0071275D" w:rsidRDefault="00360D27" w:rsidP="00263659">
            <w:pPr>
              <w:rPr>
                <w:color w:val="0E2841" w:themeColor="text2"/>
                <w:sz w:val="18"/>
              </w:rPr>
            </w:pPr>
            <w:r w:rsidRPr="0071275D">
              <w:rPr>
                <w:color w:val="0E2841" w:themeColor="text2"/>
                <w:sz w:val="18"/>
              </w:rPr>
              <w:t>Efficacy</w:t>
            </w:r>
          </w:p>
        </w:tc>
        <w:tc>
          <w:tcPr>
            <w:tcW w:w="786" w:type="pct"/>
          </w:tcPr>
          <w:p w14:paraId="7673388C" w14:textId="77777777" w:rsidR="00360D27" w:rsidRPr="0071275D" w:rsidRDefault="00360D27" w:rsidP="00263659">
            <w:pPr>
              <w:rPr>
                <w:color w:val="0E2841" w:themeColor="text2"/>
              </w:rPr>
            </w:pPr>
            <w:r w:rsidRPr="0071275D">
              <w:rPr>
                <w:color w:val="0E2841" w:themeColor="text2"/>
                <w:sz w:val="18"/>
              </w:rPr>
              <w:t>Advice given</w:t>
            </w:r>
          </w:p>
        </w:tc>
        <w:tc>
          <w:tcPr>
            <w:tcW w:w="773" w:type="pct"/>
          </w:tcPr>
          <w:p w14:paraId="3D4D5409" w14:textId="77777777" w:rsidR="00360D27" w:rsidRPr="0071275D" w:rsidRDefault="00360D27" w:rsidP="00263659">
            <w:pPr>
              <w:jc w:val="center"/>
              <w:rPr>
                <w:color w:val="0E2841" w:themeColor="text2"/>
              </w:rPr>
            </w:pPr>
            <w:r w:rsidRPr="0071275D">
              <w:rPr>
                <w:color w:val="0E2841" w:themeColor="text2"/>
                <w:sz w:val="18"/>
              </w:rPr>
              <w:t>95%</w:t>
            </w:r>
          </w:p>
        </w:tc>
        <w:tc>
          <w:tcPr>
            <w:tcW w:w="756" w:type="pct"/>
          </w:tcPr>
          <w:p w14:paraId="5A9DBCCD" w14:textId="77777777" w:rsidR="00360D27" w:rsidRPr="0071275D" w:rsidRDefault="00360D27" w:rsidP="00263659">
            <w:pPr>
              <w:jc w:val="center"/>
              <w:rPr>
                <w:color w:val="0E2841" w:themeColor="text2"/>
              </w:rPr>
            </w:pPr>
            <w:r w:rsidRPr="0071275D">
              <w:rPr>
                <w:color w:val="0E2841" w:themeColor="text2"/>
                <w:sz w:val="18"/>
              </w:rPr>
              <w:t>95%</w:t>
            </w:r>
          </w:p>
        </w:tc>
        <w:tc>
          <w:tcPr>
            <w:tcW w:w="754" w:type="pct"/>
          </w:tcPr>
          <w:p w14:paraId="7060F503" w14:textId="77777777" w:rsidR="00360D27" w:rsidRPr="0071275D" w:rsidRDefault="00360D27" w:rsidP="00263659">
            <w:pPr>
              <w:jc w:val="center"/>
              <w:rPr>
                <w:color w:val="0E2841" w:themeColor="text2"/>
              </w:rPr>
            </w:pPr>
            <w:r w:rsidRPr="0071275D">
              <w:rPr>
                <w:color w:val="0E2841" w:themeColor="text2"/>
                <w:sz w:val="18"/>
              </w:rPr>
              <w:t>95%</w:t>
            </w:r>
          </w:p>
        </w:tc>
        <w:tc>
          <w:tcPr>
            <w:tcW w:w="820" w:type="pct"/>
          </w:tcPr>
          <w:p w14:paraId="52A46D8C" w14:textId="77777777" w:rsidR="00360D27" w:rsidRPr="0071275D" w:rsidRDefault="00360D27" w:rsidP="00263659">
            <w:pPr>
              <w:jc w:val="center"/>
              <w:rPr>
                <w:color w:val="0E2841" w:themeColor="text2"/>
              </w:rPr>
            </w:pPr>
            <w:r w:rsidRPr="0071275D">
              <w:rPr>
                <w:color w:val="0E2841" w:themeColor="text2"/>
                <w:sz w:val="18"/>
              </w:rPr>
              <w:t>98%</w:t>
            </w:r>
          </w:p>
        </w:tc>
        <w:tc>
          <w:tcPr>
            <w:tcW w:w="467" w:type="pct"/>
          </w:tcPr>
          <w:p w14:paraId="090B7EA3" w14:textId="77777777" w:rsidR="00360D27" w:rsidRPr="0071275D" w:rsidRDefault="00360D27" w:rsidP="00263659">
            <w:pPr>
              <w:jc w:val="center"/>
              <w:rPr>
                <w:color w:val="0E2841" w:themeColor="text2"/>
                <w:sz w:val="18"/>
                <w:szCs w:val="18"/>
              </w:rPr>
            </w:pPr>
            <w:r w:rsidRPr="0071275D">
              <w:rPr>
                <w:color w:val="0E2841" w:themeColor="text2"/>
                <w:sz w:val="18"/>
                <w:szCs w:val="18"/>
              </w:rPr>
              <w:t>0.930</w:t>
            </w:r>
          </w:p>
        </w:tc>
      </w:tr>
      <w:tr w:rsidR="00360D27" w:rsidRPr="0071275D" w14:paraId="61D0B085" w14:textId="77777777" w:rsidTr="00360D27">
        <w:tc>
          <w:tcPr>
            <w:tcW w:w="644" w:type="pct"/>
            <w:vMerge/>
          </w:tcPr>
          <w:p w14:paraId="118150B6" w14:textId="77777777" w:rsidR="00360D27" w:rsidRPr="0071275D" w:rsidRDefault="00360D27" w:rsidP="00263659">
            <w:pPr>
              <w:rPr>
                <w:color w:val="0E2841" w:themeColor="text2"/>
                <w:sz w:val="18"/>
              </w:rPr>
            </w:pPr>
          </w:p>
        </w:tc>
        <w:tc>
          <w:tcPr>
            <w:tcW w:w="786" w:type="pct"/>
          </w:tcPr>
          <w:p w14:paraId="290205EC" w14:textId="77777777" w:rsidR="00360D27" w:rsidRPr="0071275D" w:rsidRDefault="00360D27" w:rsidP="00263659">
            <w:pPr>
              <w:rPr>
                <w:color w:val="0E2841" w:themeColor="text2"/>
              </w:rPr>
            </w:pPr>
            <w:r w:rsidRPr="0071275D">
              <w:rPr>
                <w:color w:val="0E2841" w:themeColor="text2"/>
                <w:sz w:val="18"/>
              </w:rPr>
              <w:t>Satisfaction with amount of advice</w:t>
            </w:r>
          </w:p>
        </w:tc>
        <w:tc>
          <w:tcPr>
            <w:tcW w:w="773" w:type="pct"/>
          </w:tcPr>
          <w:p w14:paraId="4DAA043A" w14:textId="77777777" w:rsidR="00360D27" w:rsidRPr="0071275D" w:rsidRDefault="00360D27" w:rsidP="00263659">
            <w:pPr>
              <w:jc w:val="center"/>
              <w:rPr>
                <w:color w:val="0E2841" w:themeColor="text2"/>
              </w:rPr>
            </w:pPr>
            <w:r w:rsidRPr="0071275D">
              <w:rPr>
                <w:color w:val="0E2841" w:themeColor="text2"/>
                <w:sz w:val="18"/>
              </w:rPr>
              <w:t>4.08 ± 0.48</w:t>
            </w:r>
          </w:p>
        </w:tc>
        <w:tc>
          <w:tcPr>
            <w:tcW w:w="756" w:type="pct"/>
          </w:tcPr>
          <w:p w14:paraId="0E710894" w14:textId="77777777" w:rsidR="00360D27" w:rsidRPr="0071275D" w:rsidRDefault="00360D27" w:rsidP="00263659">
            <w:pPr>
              <w:jc w:val="center"/>
              <w:rPr>
                <w:color w:val="0E2841" w:themeColor="text2"/>
              </w:rPr>
            </w:pPr>
            <w:r w:rsidRPr="0071275D">
              <w:rPr>
                <w:color w:val="0E2841" w:themeColor="text2"/>
                <w:sz w:val="18"/>
              </w:rPr>
              <w:t>4.08 ± 0.70</w:t>
            </w:r>
          </w:p>
        </w:tc>
        <w:tc>
          <w:tcPr>
            <w:tcW w:w="754" w:type="pct"/>
          </w:tcPr>
          <w:p w14:paraId="2162D1A3" w14:textId="77777777" w:rsidR="00360D27" w:rsidRPr="0071275D" w:rsidRDefault="00360D27" w:rsidP="00263659">
            <w:pPr>
              <w:jc w:val="center"/>
              <w:rPr>
                <w:color w:val="0E2841" w:themeColor="text2"/>
              </w:rPr>
            </w:pPr>
            <w:r w:rsidRPr="0071275D">
              <w:rPr>
                <w:color w:val="0E2841" w:themeColor="text2"/>
                <w:sz w:val="18"/>
              </w:rPr>
              <w:t>4.00 ± 0.65</w:t>
            </w:r>
          </w:p>
        </w:tc>
        <w:tc>
          <w:tcPr>
            <w:tcW w:w="820" w:type="pct"/>
          </w:tcPr>
          <w:p w14:paraId="671112B5" w14:textId="77777777" w:rsidR="00360D27" w:rsidRPr="0071275D" w:rsidRDefault="00360D27" w:rsidP="00263659">
            <w:pPr>
              <w:jc w:val="center"/>
              <w:rPr>
                <w:color w:val="0E2841" w:themeColor="text2"/>
              </w:rPr>
            </w:pPr>
            <w:r w:rsidRPr="0071275D">
              <w:rPr>
                <w:color w:val="0E2841" w:themeColor="text2"/>
                <w:sz w:val="18"/>
              </w:rPr>
              <w:t>4.03 ± 0.73</w:t>
            </w:r>
          </w:p>
        </w:tc>
        <w:tc>
          <w:tcPr>
            <w:tcW w:w="467" w:type="pct"/>
          </w:tcPr>
          <w:p w14:paraId="1507A850" w14:textId="77777777" w:rsidR="00360D27" w:rsidRPr="0071275D" w:rsidRDefault="00360D27" w:rsidP="00263659">
            <w:pPr>
              <w:jc w:val="center"/>
              <w:rPr>
                <w:color w:val="0E2841" w:themeColor="text2"/>
                <w:sz w:val="18"/>
                <w:szCs w:val="18"/>
              </w:rPr>
            </w:pPr>
            <w:r w:rsidRPr="0071275D">
              <w:rPr>
                <w:color w:val="0E2841" w:themeColor="text2"/>
                <w:sz w:val="18"/>
                <w:szCs w:val="18"/>
              </w:rPr>
              <w:t>0.930</w:t>
            </w:r>
          </w:p>
        </w:tc>
      </w:tr>
      <w:tr w:rsidR="00360D27" w:rsidRPr="0071275D" w14:paraId="03B237F7" w14:textId="77777777" w:rsidTr="00360D27">
        <w:tc>
          <w:tcPr>
            <w:tcW w:w="644" w:type="pct"/>
            <w:vMerge/>
          </w:tcPr>
          <w:p w14:paraId="1E10C5A5" w14:textId="77777777" w:rsidR="00360D27" w:rsidRPr="0071275D" w:rsidRDefault="00360D27" w:rsidP="00263659">
            <w:pPr>
              <w:rPr>
                <w:color w:val="0E2841" w:themeColor="text2"/>
                <w:sz w:val="18"/>
              </w:rPr>
            </w:pPr>
          </w:p>
        </w:tc>
        <w:tc>
          <w:tcPr>
            <w:tcW w:w="786" w:type="pct"/>
          </w:tcPr>
          <w:p w14:paraId="047B10EE" w14:textId="77777777" w:rsidR="00360D27" w:rsidRPr="0071275D" w:rsidRDefault="00360D27" w:rsidP="00263659">
            <w:pPr>
              <w:rPr>
                <w:color w:val="0E2841" w:themeColor="text2"/>
              </w:rPr>
            </w:pPr>
            <w:r w:rsidRPr="0071275D">
              <w:rPr>
                <w:color w:val="0E2841" w:themeColor="text2"/>
                <w:sz w:val="18"/>
              </w:rPr>
              <w:t>Helpfulness of advice, if given</w:t>
            </w:r>
          </w:p>
        </w:tc>
        <w:tc>
          <w:tcPr>
            <w:tcW w:w="773" w:type="pct"/>
          </w:tcPr>
          <w:p w14:paraId="0045209B" w14:textId="77777777" w:rsidR="00360D27" w:rsidRPr="0071275D" w:rsidRDefault="00360D27" w:rsidP="00263659">
            <w:pPr>
              <w:jc w:val="center"/>
              <w:rPr>
                <w:color w:val="0E2841" w:themeColor="text2"/>
              </w:rPr>
            </w:pPr>
            <w:r w:rsidRPr="0071275D">
              <w:rPr>
                <w:color w:val="0E2841" w:themeColor="text2"/>
                <w:sz w:val="18"/>
              </w:rPr>
              <w:t>4.05 ± 0.65</w:t>
            </w:r>
          </w:p>
        </w:tc>
        <w:tc>
          <w:tcPr>
            <w:tcW w:w="756" w:type="pct"/>
          </w:tcPr>
          <w:p w14:paraId="770078E0" w14:textId="77777777" w:rsidR="00360D27" w:rsidRPr="0071275D" w:rsidRDefault="00360D27" w:rsidP="00263659">
            <w:pPr>
              <w:jc w:val="center"/>
              <w:rPr>
                <w:color w:val="0E2841" w:themeColor="text2"/>
              </w:rPr>
            </w:pPr>
            <w:r w:rsidRPr="0071275D">
              <w:rPr>
                <w:color w:val="0E2841" w:themeColor="text2"/>
                <w:sz w:val="18"/>
              </w:rPr>
              <w:t>4.13 ± 0.73</w:t>
            </w:r>
          </w:p>
        </w:tc>
        <w:tc>
          <w:tcPr>
            <w:tcW w:w="754" w:type="pct"/>
          </w:tcPr>
          <w:p w14:paraId="682A2DC6" w14:textId="77777777" w:rsidR="00360D27" w:rsidRPr="0071275D" w:rsidRDefault="00360D27" w:rsidP="00263659">
            <w:pPr>
              <w:jc w:val="center"/>
              <w:rPr>
                <w:color w:val="0E2841" w:themeColor="text2"/>
              </w:rPr>
            </w:pPr>
            <w:r w:rsidRPr="0071275D">
              <w:rPr>
                <w:color w:val="0E2841" w:themeColor="text2"/>
                <w:sz w:val="18"/>
              </w:rPr>
              <w:t>4.05 ± 0.69</w:t>
            </w:r>
          </w:p>
        </w:tc>
        <w:tc>
          <w:tcPr>
            <w:tcW w:w="820" w:type="pct"/>
          </w:tcPr>
          <w:p w14:paraId="352AEB82" w14:textId="77777777" w:rsidR="00360D27" w:rsidRPr="0071275D" w:rsidRDefault="00360D27" w:rsidP="00263659">
            <w:pPr>
              <w:jc w:val="center"/>
              <w:rPr>
                <w:color w:val="0E2841" w:themeColor="text2"/>
              </w:rPr>
            </w:pPr>
            <w:r w:rsidRPr="0071275D">
              <w:rPr>
                <w:color w:val="0E2841" w:themeColor="text2"/>
                <w:sz w:val="18"/>
              </w:rPr>
              <w:t>4.03 ± 0.53</w:t>
            </w:r>
          </w:p>
        </w:tc>
        <w:tc>
          <w:tcPr>
            <w:tcW w:w="467" w:type="pct"/>
          </w:tcPr>
          <w:p w14:paraId="4A99A741" w14:textId="77777777" w:rsidR="00360D27" w:rsidRPr="0071275D" w:rsidRDefault="00360D27" w:rsidP="00263659">
            <w:pPr>
              <w:jc w:val="center"/>
              <w:rPr>
                <w:color w:val="0E2841" w:themeColor="text2"/>
                <w:sz w:val="18"/>
                <w:szCs w:val="18"/>
              </w:rPr>
            </w:pPr>
            <w:r w:rsidRPr="0071275D">
              <w:rPr>
                <w:color w:val="0E2841" w:themeColor="text2"/>
                <w:sz w:val="18"/>
                <w:szCs w:val="18"/>
              </w:rPr>
              <w:t>0.907</w:t>
            </w:r>
          </w:p>
        </w:tc>
      </w:tr>
      <w:tr w:rsidR="00360D27" w:rsidRPr="0071275D" w14:paraId="3D65D4D6" w14:textId="77777777" w:rsidTr="00360D27">
        <w:tc>
          <w:tcPr>
            <w:tcW w:w="644" w:type="pct"/>
            <w:vMerge w:val="restart"/>
          </w:tcPr>
          <w:p w14:paraId="6719BFEB" w14:textId="77777777" w:rsidR="00360D27" w:rsidRPr="0071275D" w:rsidRDefault="00360D27" w:rsidP="00263659">
            <w:pPr>
              <w:rPr>
                <w:color w:val="0E2841" w:themeColor="text2"/>
                <w:sz w:val="18"/>
              </w:rPr>
            </w:pPr>
            <w:r w:rsidRPr="0071275D">
              <w:rPr>
                <w:color w:val="0E2841" w:themeColor="text2"/>
                <w:sz w:val="18"/>
              </w:rPr>
              <w:t>Dispatch</w:t>
            </w:r>
          </w:p>
          <w:p w14:paraId="61E47542" w14:textId="77777777" w:rsidR="00360D27" w:rsidRPr="0071275D" w:rsidRDefault="00360D27" w:rsidP="00263659">
            <w:pPr>
              <w:rPr>
                <w:color w:val="0E2841" w:themeColor="text2"/>
                <w:sz w:val="18"/>
              </w:rPr>
            </w:pPr>
            <w:r w:rsidRPr="0071275D">
              <w:rPr>
                <w:color w:val="0E2841" w:themeColor="text2"/>
                <w:sz w:val="18"/>
              </w:rPr>
              <w:t>Effectiveness</w:t>
            </w:r>
          </w:p>
        </w:tc>
        <w:tc>
          <w:tcPr>
            <w:tcW w:w="786" w:type="pct"/>
          </w:tcPr>
          <w:p w14:paraId="14734B7B" w14:textId="77777777" w:rsidR="00360D27" w:rsidRPr="0071275D" w:rsidRDefault="00360D27" w:rsidP="00263659">
            <w:pPr>
              <w:rPr>
                <w:color w:val="0E2841" w:themeColor="text2"/>
              </w:rPr>
            </w:pPr>
            <w:r w:rsidRPr="0071275D">
              <w:rPr>
                <w:color w:val="0E2841" w:themeColor="text2"/>
                <w:sz w:val="18"/>
              </w:rPr>
              <w:t>Number of questions asked and answered</w:t>
            </w:r>
          </w:p>
        </w:tc>
        <w:tc>
          <w:tcPr>
            <w:tcW w:w="773" w:type="pct"/>
          </w:tcPr>
          <w:p w14:paraId="262373BE" w14:textId="77777777" w:rsidR="00360D27" w:rsidRPr="0071275D" w:rsidRDefault="00360D27" w:rsidP="00263659">
            <w:pPr>
              <w:jc w:val="center"/>
              <w:rPr>
                <w:color w:val="0E2841" w:themeColor="text2"/>
              </w:rPr>
            </w:pPr>
            <w:r w:rsidRPr="0071275D">
              <w:rPr>
                <w:color w:val="0E2841" w:themeColor="text2"/>
                <w:sz w:val="18"/>
              </w:rPr>
              <w:t>3.80 ± 0.64</w:t>
            </w:r>
          </w:p>
        </w:tc>
        <w:tc>
          <w:tcPr>
            <w:tcW w:w="756" w:type="pct"/>
          </w:tcPr>
          <w:p w14:paraId="391C137F" w14:textId="77777777" w:rsidR="00360D27" w:rsidRPr="0071275D" w:rsidRDefault="00360D27" w:rsidP="00263659">
            <w:pPr>
              <w:jc w:val="center"/>
              <w:rPr>
                <w:color w:val="0E2841" w:themeColor="text2"/>
              </w:rPr>
            </w:pPr>
            <w:r w:rsidRPr="0071275D">
              <w:rPr>
                <w:color w:val="0E2841" w:themeColor="text2"/>
                <w:sz w:val="18"/>
              </w:rPr>
              <w:t>3.88 ± 0.71</w:t>
            </w:r>
          </w:p>
        </w:tc>
        <w:tc>
          <w:tcPr>
            <w:tcW w:w="754" w:type="pct"/>
          </w:tcPr>
          <w:p w14:paraId="0524AFF4" w14:textId="77777777" w:rsidR="00360D27" w:rsidRPr="0071275D" w:rsidRDefault="00360D27" w:rsidP="00263659">
            <w:pPr>
              <w:jc w:val="center"/>
              <w:rPr>
                <w:color w:val="0E2841" w:themeColor="text2"/>
              </w:rPr>
            </w:pPr>
            <w:r w:rsidRPr="0071275D">
              <w:rPr>
                <w:color w:val="0E2841" w:themeColor="text2"/>
                <w:sz w:val="18"/>
              </w:rPr>
              <w:t>3.77 ± 0.79</w:t>
            </w:r>
          </w:p>
        </w:tc>
        <w:tc>
          <w:tcPr>
            <w:tcW w:w="820" w:type="pct"/>
          </w:tcPr>
          <w:p w14:paraId="6B7EDBAF" w14:textId="77777777" w:rsidR="00360D27" w:rsidRPr="0071275D" w:rsidRDefault="00360D27" w:rsidP="00263659">
            <w:pPr>
              <w:jc w:val="center"/>
              <w:rPr>
                <w:color w:val="0E2841" w:themeColor="text2"/>
              </w:rPr>
            </w:pPr>
            <w:r w:rsidRPr="0071275D">
              <w:rPr>
                <w:color w:val="0E2841" w:themeColor="text2"/>
                <w:sz w:val="18"/>
              </w:rPr>
              <w:t>3.80 ± 0.51</w:t>
            </w:r>
          </w:p>
        </w:tc>
        <w:tc>
          <w:tcPr>
            <w:tcW w:w="467" w:type="pct"/>
          </w:tcPr>
          <w:p w14:paraId="7CBEC3AE" w14:textId="77777777" w:rsidR="00360D27" w:rsidRPr="0071275D" w:rsidRDefault="00360D27" w:rsidP="00263659">
            <w:pPr>
              <w:jc w:val="center"/>
              <w:rPr>
                <w:color w:val="0E2841" w:themeColor="text2"/>
                <w:sz w:val="18"/>
                <w:szCs w:val="18"/>
              </w:rPr>
            </w:pPr>
            <w:r w:rsidRPr="0071275D">
              <w:rPr>
                <w:color w:val="0E2841" w:themeColor="text2"/>
                <w:sz w:val="18"/>
                <w:szCs w:val="18"/>
              </w:rPr>
              <w:t>0.898</w:t>
            </w:r>
          </w:p>
        </w:tc>
      </w:tr>
      <w:tr w:rsidR="00360D27" w:rsidRPr="0071275D" w14:paraId="4053C83D" w14:textId="77777777" w:rsidTr="00360D27">
        <w:tc>
          <w:tcPr>
            <w:tcW w:w="644" w:type="pct"/>
            <w:vMerge/>
          </w:tcPr>
          <w:p w14:paraId="06A2DB81" w14:textId="77777777" w:rsidR="00360D27" w:rsidRPr="0071275D" w:rsidRDefault="00360D27" w:rsidP="00263659">
            <w:pPr>
              <w:rPr>
                <w:color w:val="0E2841" w:themeColor="text2"/>
                <w:sz w:val="18"/>
              </w:rPr>
            </w:pPr>
          </w:p>
        </w:tc>
        <w:tc>
          <w:tcPr>
            <w:tcW w:w="786" w:type="pct"/>
          </w:tcPr>
          <w:p w14:paraId="30CB9B76" w14:textId="77777777" w:rsidR="00360D27" w:rsidRPr="0071275D" w:rsidRDefault="00360D27" w:rsidP="00263659">
            <w:pPr>
              <w:rPr>
                <w:color w:val="0E2841" w:themeColor="text2"/>
              </w:rPr>
            </w:pPr>
            <w:r w:rsidRPr="0071275D">
              <w:rPr>
                <w:color w:val="0E2841" w:themeColor="text2"/>
                <w:sz w:val="18"/>
              </w:rPr>
              <w:t>Relevance of questions asked and answered</w:t>
            </w:r>
          </w:p>
        </w:tc>
        <w:tc>
          <w:tcPr>
            <w:tcW w:w="773" w:type="pct"/>
          </w:tcPr>
          <w:p w14:paraId="0E17CF2B" w14:textId="77777777" w:rsidR="00360D27" w:rsidRPr="0071275D" w:rsidRDefault="00360D27" w:rsidP="00263659">
            <w:pPr>
              <w:jc w:val="center"/>
              <w:rPr>
                <w:color w:val="0E2841" w:themeColor="text2"/>
              </w:rPr>
            </w:pPr>
            <w:r w:rsidRPr="0071275D">
              <w:rPr>
                <w:color w:val="0E2841" w:themeColor="text2"/>
                <w:sz w:val="18"/>
              </w:rPr>
              <w:t>4.20 ± 0.51</w:t>
            </w:r>
          </w:p>
        </w:tc>
        <w:tc>
          <w:tcPr>
            <w:tcW w:w="756" w:type="pct"/>
          </w:tcPr>
          <w:p w14:paraId="42735B2B" w14:textId="77777777" w:rsidR="00360D27" w:rsidRPr="0071275D" w:rsidRDefault="00360D27" w:rsidP="00263659">
            <w:pPr>
              <w:jc w:val="center"/>
              <w:rPr>
                <w:color w:val="0E2841" w:themeColor="text2"/>
              </w:rPr>
            </w:pPr>
            <w:r w:rsidRPr="0071275D">
              <w:rPr>
                <w:color w:val="0E2841" w:themeColor="text2"/>
                <w:sz w:val="18"/>
              </w:rPr>
              <w:t>4.10 ± 0.77</w:t>
            </w:r>
          </w:p>
        </w:tc>
        <w:tc>
          <w:tcPr>
            <w:tcW w:w="754" w:type="pct"/>
          </w:tcPr>
          <w:p w14:paraId="5E7D6373" w14:textId="77777777" w:rsidR="00360D27" w:rsidRPr="0071275D" w:rsidRDefault="00360D27" w:rsidP="00263659">
            <w:pPr>
              <w:jc w:val="center"/>
              <w:rPr>
                <w:color w:val="0E2841" w:themeColor="text2"/>
              </w:rPr>
            </w:pPr>
            <w:r w:rsidRPr="0071275D">
              <w:rPr>
                <w:color w:val="0E2841" w:themeColor="text2"/>
                <w:sz w:val="18"/>
              </w:rPr>
              <w:t>4.20 ± 0.64</w:t>
            </w:r>
          </w:p>
        </w:tc>
        <w:tc>
          <w:tcPr>
            <w:tcW w:w="820" w:type="pct"/>
          </w:tcPr>
          <w:p w14:paraId="0B5D2306" w14:textId="77777777" w:rsidR="00360D27" w:rsidRPr="0071275D" w:rsidRDefault="00360D27" w:rsidP="00263659">
            <w:pPr>
              <w:jc w:val="center"/>
              <w:rPr>
                <w:color w:val="0E2841" w:themeColor="text2"/>
              </w:rPr>
            </w:pPr>
            <w:r w:rsidRPr="0071275D">
              <w:rPr>
                <w:color w:val="0E2841" w:themeColor="text2"/>
                <w:sz w:val="18"/>
              </w:rPr>
              <w:t>4.17 ± 0.67</w:t>
            </w:r>
          </w:p>
        </w:tc>
        <w:tc>
          <w:tcPr>
            <w:tcW w:w="467" w:type="pct"/>
          </w:tcPr>
          <w:p w14:paraId="0F155468" w14:textId="77777777" w:rsidR="00360D27" w:rsidRPr="0071275D" w:rsidRDefault="00360D27" w:rsidP="00263659">
            <w:pPr>
              <w:jc w:val="center"/>
              <w:rPr>
                <w:color w:val="0E2841" w:themeColor="text2"/>
                <w:sz w:val="18"/>
                <w:szCs w:val="18"/>
              </w:rPr>
            </w:pPr>
            <w:r w:rsidRPr="0071275D">
              <w:rPr>
                <w:color w:val="0E2841" w:themeColor="text2"/>
                <w:sz w:val="18"/>
                <w:szCs w:val="18"/>
              </w:rPr>
              <w:t>0.891</w:t>
            </w:r>
          </w:p>
        </w:tc>
      </w:tr>
      <w:tr w:rsidR="00360D27" w:rsidRPr="0071275D" w14:paraId="1190667B" w14:textId="77777777" w:rsidTr="00360D27">
        <w:tc>
          <w:tcPr>
            <w:tcW w:w="644" w:type="pct"/>
            <w:vMerge/>
          </w:tcPr>
          <w:p w14:paraId="69359750" w14:textId="77777777" w:rsidR="00360D27" w:rsidRPr="0071275D" w:rsidRDefault="00360D27" w:rsidP="00263659">
            <w:pPr>
              <w:rPr>
                <w:color w:val="0E2841" w:themeColor="text2"/>
                <w:sz w:val="18"/>
              </w:rPr>
            </w:pPr>
          </w:p>
        </w:tc>
        <w:tc>
          <w:tcPr>
            <w:tcW w:w="786" w:type="pct"/>
          </w:tcPr>
          <w:p w14:paraId="47FAB905" w14:textId="77777777" w:rsidR="00360D27" w:rsidRPr="0071275D" w:rsidRDefault="00360D27" w:rsidP="00263659">
            <w:pPr>
              <w:rPr>
                <w:color w:val="0E2841" w:themeColor="text2"/>
              </w:rPr>
            </w:pPr>
            <w:r w:rsidRPr="0071275D">
              <w:rPr>
                <w:color w:val="0E2841" w:themeColor="text2"/>
                <w:sz w:val="18"/>
              </w:rPr>
              <w:t>Contact the correct potential other agents</w:t>
            </w:r>
          </w:p>
        </w:tc>
        <w:tc>
          <w:tcPr>
            <w:tcW w:w="773" w:type="pct"/>
          </w:tcPr>
          <w:p w14:paraId="7898D04D" w14:textId="77777777" w:rsidR="00360D27" w:rsidRPr="0071275D" w:rsidRDefault="00360D27" w:rsidP="00263659">
            <w:pPr>
              <w:jc w:val="center"/>
              <w:rPr>
                <w:color w:val="0E2841" w:themeColor="text2"/>
              </w:rPr>
            </w:pPr>
            <w:r w:rsidRPr="0071275D">
              <w:rPr>
                <w:color w:val="0E2841" w:themeColor="text2"/>
                <w:sz w:val="18"/>
              </w:rPr>
              <w:t>98%</w:t>
            </w:r>
          </w:p>
        </w:tc>
        <w:tc>
          <w:tcPr>
            <w:tcW w:w="756" w:type="pct"/>
          </w:tcPr>
          <w:p w14:paraId="197C11DC" w14:textId="77777777" w:rsidR="00360D27" w:rsidRPr="0071275D" w:rsidRDefault="00360D27" w:rsidP="00263659">
            <w:pPr>
              <w:jc w:val="center"/>
              <w:rPr>
                <w:color w:val="0E2841" w:themeColor="text2"/>
              </w:rPr>
            </w:pPr>
            <w:r w:rsidRPr="0071275D">
              <w:rPr>
                <w:color w:val="0E2841" w:themeColor="text2"/>
                <w:sz w:val="18"/>
              </w:rPr>
              <w:t>92%</w:t>
            </w:r>
          </w:p>
        </w:tc>
        <w:tc>
          <w:tcPr>
            <w:tcW w:w="754" w:type="pct"/>
          </w:tcPr>
          <w:p w14:paraId="47C5F060" w14:textId="77777777" w:rsidR="00360D27" w:rsidRPr="0071275D" w:rsidRDefault="00360D27" w:rsidP="00263659">
            <w:pPr>
              <w:jc w:val="center"/>
              <w:rPr>
                <w:color w:val="0E2841" w:themeColor="text2"/>
              </w:rPr>
            </w:pPr>
            <w:r w:rsidRPr="0071275D">
              <w:rPr>
                <w:color w:val="0E2841" w:themeColor="text2"/>
                <w:sz w:val="18"/>
              </w:rPr>
              <w:t>98%</w:t>
            </w:r>
          </w:p>
        </w:tc>
        <w:tc>
          <w:tcPr>
            <w:tcW w:w="820" w:type="pct"/>
          </w:tcPr>
          <w:p w14:paraId="0FA36958" w14:textId="77777777" w:rsidR="00360D27" w:rsidRPr="0071275D" w:rsidRDefault="00360D27" w:rsidP="00263659">
            <w:pPr>
              <w:jc w:val="center"/>
              <w:rPr>
                <w:color w:val="0E2841" w:themeColor="text2"/>
              </w:rPr>
            </w:pPr>
            <w:r w:rsidRPr="0071275D">
              <w:rPr>
                <w:color w:val="0E2841" w:themeColor="text2"/>
                <w:sz w:val="18"/>
              </w:rPr>
              <w:t>90%</w:t>
            </w:r>
          </w:p>
        </w:tc>
        <w:tc>
          <w:tcPr>
            <w:tcW w:w="467" w:type="pct"/>
          </w:tcPr>
          <w:p w14:paraId="0B0D1FFA" w14:textId="77777777" w:rsidR="00360D27" w:rsidRPr="0071275D" w:rsidRDefault="00360D27" w:rsidP="00263659">
            <w:pPr>
              <w:jc w:val="center"/>
              <w:rPr>
                <w:color w:val="0E2841" w:themeColor="text2"/>
                <w:sz w:val="18"/>
                <w:szCs w:val="18"/>
              </w:rPr>
            </w:pPr>
            <w:r w:rsidRPr="0071275D">
              <w:rPr>
                <w:color w:val="0E2841" w:themeColor="text2"/>
                <w:sz w:val="18"/>
                <w:szCs w:val="18"/>
              </w:rPr>
              <w:t>0.365</w:t>
            </w:r>
          </w:p>
        </w:tc>
      </w:tr>
      <w:tr w:rsidR="00360D27" w:rsidRPr="0071275D" w14:paraId="607DF19E" w14:textId="77777777" w:rsidTr="00360D27">
        <w:tc>
          <w:tcPr>
            <w:tcW w:w="644" w:type="pct"/>
            <w:vMerge/>
          </w:tcPr>
          <w:p w14:paraId="6BB83A0C" w14:textId="77777777" w:rsidR="00360D27" w:rsidRPr="0071275D" w:rsidRDefault="00360D27" w:rsidP="00263659">
            <w:pPr>
              <w:rPr>
                <w:color w:val="0E2841" w:themeColor="text2"/>
                <w:sz w:val="18"/>
              </w:rPr>
            </w:pPr>
          </w:p>
        </w:tc>
        <w:tc>
          <w:tcPr>
            <w:tcW w:w="786" w:type="pct"/>
          </w:tcPr>
          <w:p w14:paraId="1597D580" w14:textId="77777777" w:rsidR="00360D27" w:rsidRPr="0071275D" w:rsidRDefault="00360D27" w:rsidP="00263659">
            <w:pPr>
              <w:rPr>
                <w:color w:val="0E2841" w:themeColor="text2"/>
              </w:rPr>
            </w:pPr>
            <w:r w:rsidRPr="0071275D">
              <w:rPr>
                <w:color w:val="0E2841" w:themeColor="text2"/>
                <w:sz w:val="18"/>
              </w:rPr>
              <w:t>Told to call back if necessary</w:t>
            </w:r>
          </w:p>
        </w:tc>
        <w:tc>
          <w:tcPr>
            <w:tcW w:w="773" w:type="pct"/>
          </w:tcPr>
          <w:p w14:paraId="7CE63BA1" w14:textId="77777777" w:rsidR="00360D27" w:rsidRPr="0071275D" w:rsidRDefault="00360D27" w:rsidP="00263659">
            <w:pPr>
              <w:jc w:val="center"/>
              <w:rPr>
                <w:color w:val="0E2841" w:themeColor="text2"/>
              </w:rPr>
            </w:pPr>
            <w:r w:rsidRPr="0071275D">
              <w:rPr>
                <w:color w:val="0E2841" w:themeColor="text2"/>
                <w:sz w:val="18"/>
              </w:rPr>
              <w:t>30%</w:t>
            </w:r>
          </w:p>
        </w:tc>
        <w:tc>
          <w:tcPr>
            <w:tcW w:w="756" w:type="pct"/>
          </w:tcPr>
          <w:p w14:paraId="278A8F2B" w14:textId="77777777" w:rsidR="00360D27" w:rsidRPr="0071275D" w:rsidRDefault="00360D27" w:rsidP="00263659">
            <w:pPr>
              <w:jc w:val="center"/>
              <w:rPr>
                <w:color w:val="0E2841" w:themeColor="text2"/>
              </w:rPr>
            </w:pPr>
            <w:r w:rsidRPr="0071275D">
              <w:rPr>
                <w:color w:val="0E2841" w:themeColor="text2"/>
                <w:sz w:val="18"/>
              </w:rPr>
              <w:t>18%</w:t>
            </w:r>
          </w:p>
        </w:tc>
        <w:tc>
          <w:tcPr>
            <w:tcW w:w="754" w:type="pct"/>
          </w:tcPr>
          <w:p w14:paraId="09A32BE2" w14:textId="77777777" w:rsidR="00360D27" w:rsidRPr="0071275D" w:rsidRDefault="00360D27" w:rsidP="00263659">
            <w:pPr>
              <w:jc w:val="center"/>
              <w:rPr>
                <w:color w:val="0E2841" w:themeColor="text2"/>
              </w:rPr>
            </w:pPr>
            <w:r w:rsidRPr="0071275D">
              <w:rPr>
                <w:color w:val="0E2841" w:themeColor="text2"/>
                <w:sz w:val="18"/>
              </w:rPr>
              <w:t>32%</w:t>
            </w:r>
          </w:p>
        </w:tc>
        <w:tc>
          <w:tcPr>
            <w:tcW w:w="820" w:type="pct"/>
          </w:tcPr>
          <w:p w14:paraId="53D7269C" w14:textId="77777777" w:rsidR="00360D27" w:rsidRPr="0071275D" w:rsidRDefault="00360D27" w:rsidP="00263659">
            <w:pPr>
              <w:jc w:val="center"/>
              <w:rPr>
                <w:color w:val="0E2841" w:themeColor="text2"/>
              </w:rPr>
            </w:pPr>
            <w:r w:rsidRPr="0071275D">
              <w:rPr>
                <w:color w:val="0E2841" w:themeColor="text2"/>
                <w:sz w:val="18"/>
              </w:rPr>
              <w:t>28%</w:t>
            </w:r>
          </w:p>
        </w:tc>
        <w:tc>
          <w:tcPr>
            <w:tcW w:w="467" w:type="pct"/>
          </w:tcPr>
          <w:p w14:paraId="7FF120A2" w14:textId="77777777" w:rsidR="00360D27" w:rsidRPr="0071275D" w:rsidRDefault="00360D27" w:rsidP="00263659">
            <w:pPr>
              <w:jc w:val="center"/>
              <w:rPr>
                <w:color w:val="0E2841" w:themeColor="text2"/>
                <w:sz w:val="18"/>
                <w:szCs w:val="18"/>
              </w:rPr>
            </w:pPr>
            <w:r w:rsidRPr="0071275D">
              <w:rPr>
                <w:color w:val="0E2841" w:themeColor="text2"/>
                <w:sz w:val="18"/>
                <w:szCs w:val="18"/>
              </w:rPr>
              <w:t>0.451</w:t>
            </w:r>
          </w:p>
        </w:tc>
      </w:tr>
      <w:tr w:rsidR="00360D27" w:rsidRPr="0071275D" w14:paraId="4169072F" w14:textId="77777777" w:rsidTr="00360D27">
        <w:tc>
          <w:tcPr>
            <w:tcW w:w="644" w:type="pct"/>
            <w:vMerge/>
          </w:tcPr>
          <w:p w14:paraId="5AAB2386" w14:textId="77777777" w:rsidR="00360D27" w:rsidRPr="0071275D" w:rsidRDefault="00360D27" w:rsidP="00263659">
            <w:pPr>
              <w:rPr>
                <w:color w:val="0E2841" w:themeColor="text2"/>
                <w:sz w:val="18"/>
              </w:rPr>
            </w:pPr>
          </w:p>
        </w:tc>
        <w:tc>
          <w:tcPr>
            <w:tcW w:w="786" w:type="pct"/>
          </w:tcPr>
          <w:p w14:paraId="727E9F72" w14:textId="77777777" w:rsidR="00360D27" w:rsidRPr="0071275D" w:rsidRDefault="00360D27" w:rsidP="00263659">
            <w:pPr>
              <w:rPr>
                <w:color w:val="0E2841" w:themeColor="text2"/>
              </w:rPr>
            </w:pPr>
            <w:r w:rsidRPr="0071275D">
              <w:rPr>
                <w:color w:val="0E2841" w:themeColor="text2"/>
                <w:sz w:val="18"/>
              </w:rPr>
              <w:t>Location obtained</w:t>
            </w:r>
          </w:p>
        </w:tc>
        <w:tc>
          <w:tcPr>
            <w:tcW w:w="773" w:type="pct"/>
          </w:tcPr>
          <w:p w14:paraId="7EB7DB76" w14:textId="77777777" w:rsidR="00360D27" w:rsidRPr="0071275D" w:rsidRDefault="00360D27" w:rsidP="00263659">
            <w:pPr>
              <w:jc w:val="center"/>
              <w:rPr>
                <w:color w:val="0E2841" w:themeColor="text2"/>
              </w:rPr>
            </w:pPr>
            <w:r w:rsidRPr="0071275D">
              <w:rPr>
                <w:color w:val="0E2841" w:themeColor="text2"/>
                <w:sz w:val="18"/>
              </w:rPr>
              <w:t>98%</w:t>
            </w:r>
          </w:p>
        </w:tc>
        <w:tc>
          <w:tcPr>
            <w:tcW w:w="756" w:type="pct"/>
          </w:tcPr>
          <w:p w14:paraId="6E6B323A" w14:textId="77777777" w:rsidR="00360D27" w:rsidRPr="0071275D" w:rsidRDefault="00360D27" w:rsidP="00263659">
            <w:pPr>
              <w:jc w:val="center"/>
              <w:rPr>
                <w:color w:val="0E2841" w:themeColor="text2"/>
              </w:rPr>
            </w:pPr>
            <w:r w:rsidRPr="0071275D">
              <w:rPr>
                <w:color w:val="0E2841" w:themeColor="text2"/>
                <w:sz w:val="18"/>
              </w:rPr>
              <w:t>90%</w:t>
            </w:r>
          </w:p>
        </w:tc>
        <w:tc>
          <w:tcPr>
            <w:tcW w:w="754" w:type="pct"/>
          </w:tcPr>
          <w:p w14:paraId="2172DEB9" w14:textId="77777777" w:rsidR="00360D27" w:rsidRPr="0071275D" w:rsidRDefault="00360D27" w:rsidP="00263659">
            <w:pPr>
              <w:jc w:val="center"/>
              <w:rPr>
                <w:color w:val="0E2841" w:themeColor="text2"/>
              </w:rPr>
            </w:pPr>
            <w:r w:rsidRPr="0071275D">
              <w:rPr>
                <w:color w:val="0E2841" w:themeColor="text2"/>
                <w:sz w:val="18"/>
              </w:rPr>
              <w:t>95%</w:t>
            </w:r>
          </w:p>
        </w:tc>
        <w:tc>
          <w:tcPr>
            <w:tcW w:w="820" w:type="pct"/>
          </w:tcPr>
          <w:p w14:paraId="4ED7183A" w14:textId="77777777" w:rsidR="00360D27" w:rsidRPr="0071275D" w:rsidRDefault="00360D27" w:rsidP="00263659">
            <w:pPr>
              <w:jc w:val="center"/>
              <w:rPr>
                <w:color w:val="0E2841" w:themeColor="text2"/>
              </w:rPr>
            </w:pPr>
            <w:r w:rsidRPr="0071275D">
              <w:rPr>
                <w:color w:val="0E2841" w:themeColor="text2"/>
                <w:sz w:val="18"/>
              </w:rPr>
              <w:t>92%</w:t>
            </w:r>
          </w:p>
        </w:tc>
        <w:tc>
          <w:tcPr>
            <w:tcW w:w="467" w:type="pct"/>
          </w:tcPr>
          <w:p w14:paraId="2CC94BAD" w14:textId="77777777" w:rsidR="00360D27" w:rsidRPr="0071275D" w:rsidRDefault="00360D27" w:rsidP="00263659">
            <w:pPr>
              <w:jc w:val="center"/>
              <w:rPr>
                <w:color w:val="0E2841" w:themeColor="text2"/>
                <w:sz w:val="18"/>
                <w:szCs w:val="18"/>
              </w:rPr>
            </w:pPr>
            <w:r w:rsidRPr="0071275D">
              <w:rPr>
                <w:color w:val="0E2841" w:themeColor="text2"/>
                <w:sz w:val="18"/>
                <w:szCs w:val="18"/>
              </w:rPr>
              <w:t>0.545</w:t>
            </w:r>
          </w:p>
        </w:tc>
      </w:tr>
      <w:tr w:rsidR="00360D27" w:rsidRPr="0071275D" w14:paraId="74975546" w14:textId="77777777" w:rsidTr="00360D27">
        <w:tc>
          <w:tcPr>
            <w:tcW w:w="644" w:type="pct"/>
            <w:vMerge w:val="restart"/>
          </w:tcPr>
          <w:p w14:paraId="75458005" w14:textId="77777777" w:rsidR="00360D27" w:rsidRPr="0071275D" w:rsidRDefault="00360D27" w:rsidP="00263659">
            <w:pPr>
              <w:rPr>
                <w:color w:val="0E2841" w:themeColor="text2"/>
                <w:sz w:val="18"/>
              </w:rPr>
            </w:pPr>
            <w:r w:rsidRPr="0071275D">
              <w:rPr>
                <w:color w:val="0E2841" w:themeColor="text2"/>
                <w:sz w:val="18"/>
              </w:rPr>
              <w:t>Interactional</w:t>
            </w:r>
          </w:p>
          <w:p w14:paraId="064D39E1" w14:textId="77777777" w:rsidR="00360D27" w:rsidRPr="0071275D" w:rsidRDefault="00360D27" w:rsidP="00263659">
            <w:pPr>
              <w:rPr>
                <w:color w:val="0E2841" w:themeColor="text2"/>
                <w:sz w:val="18"/>
              </w:rPr>
            </w:pPr>
            <w:r w:rsidRPr="0071275D">
              <w:rPr>
                <w:color w:val="0E2841" w:themeColor="text2"/>
                <w:sz w:val="18"/>
              </w:rPr>
              <w:t>Alignment</w:t>
            </w:r>
          </w:p>
        </w:tc>
        <w:tc>
          <w:tcPr>
            <w:tcW w:w="786" w:type="pct"/>
          </w:tcPr>
          <w:p w14:paraId="5BB21C2B" w14:textId="77777777" w:rsidR="00360D27" w:rsidRPr="0071275D" w:rsidRDefault="00360D27" w:rsidP="00263659">
            <w:pPr>
              <w:rPr>
                <w:color w:val="0E2841" w:themeColor="text2"/>
              </w:rPr>
            </w:pPr>
            <w:r w:rsidRPr="0071275D">
              <w:rPr>
                <w:color w:val="0E2841" w:themeColor="text2"/>
                <w:sz w:val="18"/>
              </w:rPr>
              <w:t>Frame Alignment &amp; Information Management</w:t>
            </w:r>
          </w:p>
        </w:tc>
        <w:tc>
          <w:tcPr>
            <w:tcW w:w="773" w:type="pct"/>
          </w:tcPr>
          <w:p w14:paraId="5AEF76A2" w14:textId="77777777" w:rsidR="00360D27" w:rsidRPr="0071275D" w:rsidRDefault="00360D27" w:rsidP="00263659">
            <w:pPr>
              <w:jc w:val="center"/>
              <w:rPr>
                <w:color w:val="0E2841" w:themeColor="text2"/>
              </w:rPr>
            </w:pPr>
            <w:r w:rsidRPr="0071275D">
              <w:rPr>
                <w:color w:val="0E2841" w:themeColor="text2"/>
                <w:sz w:val="18"/>
              </w:rPr>
              <w:t>3.92 ± 0.61</w:t>
            </w:r>
          </w:p>
        </w:tc>
        <w:tc>
          <w:tcPr>
            <w:tcW w:w="756" w:type="pct"/>
          </w:tcPr>
          <w:p w14:paraId="2FA71CF7" w14:textId="77777777" w:rsidR="00360D27" w:rsidRPr="0071275D" w:rsidRDefault="00360D27" w:rsidP="00263659">
            <w:pPr>
              <w:jc w:val="center"/>
              <w:rPr>
                <w:color w:val="0E2841" w:themeColor="text2"/>
              </w:rPr>
            </w:pPr>
            <w:r w:rsidRPr="0071275D">
              <w:rPr>
                <w:color w:val="0E2841" w:themeColor="text2"/>
                <w:sz w:val="18"/>
              </w:rPr>
              <w:t>3.52 ± 0.77</w:t>
            </w:r>
          </w:p>
        </w:tc>
        <w:tc>
          <w:tcPr>
            <w:tcW w:w="754" w:type="pct"/>
          </w:tcPr>
          <w:p w14:paraId="390EE9BA" w14:textId="77777777" w:rsidR="00360D27" w:rsidRPr="0071275D" w:rsidRDefault="00360D27" w:rsidP="00263659">
            <w:pPr>
              <w:jc w:val="center"/>
              <w:rPr>
                <w:color w:val="0E2841" w:themeColor="text2"/>
              </w:rPr>
            </w:pPr>
            <w:r w:rsidRPr="0071275D">
              <w:rPr>
                <w:color w:val="0E2841" w:themeColor="text2"/>
                <w:sz w:val="18"/>
              </w:rPr>
              <w:t>3.73 ± 0.74</w:t>
            </w:r>
          </w:p>
        </w:tc>
        <w:tc>
          <w:tcPr>
            <w:tcW w:w="820" w:type="pct"/>
          </w:tcPr>
          <w:p w14:paraId="0C294EAE" w14:textId="77777777" w:rsidR="00360D27" w:rsidRPr="0071275D" w:rsidRDefault="00360D27" w:rsidP="00263659">
            <w:pPr>
              <w:jc w:val="center"/>
              <w:rPr>
                <w:color w:val="0E2841" w:themeColor="text2"/>
              </w:rPr>
            </w:pPr>
            <w:r w:rsidRPr="0071275D">
              <w:rPr>
                <w:color w:val="0E2841" w:themeColor="text2"/>
                <w:sz w:val="18"/>
              </w:rPr>
              <w:t>3.85 ± 0.61</w:t>
            </w:r>
          </w:p>
        </w:tc>
        <w:tc>
          <w:tcPr>
            <w:tcW w:w="467" w:type="pct"/>
          </w:tcPr>
          <w:p w14:paraId="27BC0EFA" w14:textId="77777777" w:rsidR="00360D27" w:rsidRPr="0071275D" w:rsidRDefault="00360D27" w:rsidP="00263659">
            <w:pPr>
              <w:jc w:val="center"/>
              <w:rPr>
                <w:color w:val="0E2841" w:themeColor="text2"/>
                <w:sz w:val="18"/>
                <w:szCs w:val="18"/>
              </w:rPr>
            </w:pPr>
            <w:r w:rsidRPr="0071275D">
              <w:rPr>
                <w:color w:val="0E2841" w:themeColor="text2"/>
                <w:sz w:val="18"/>
                <w:szCs w:val="18"/>
              </w:rPr>
              <w:t>0.054</w:t>
            </w:r>
          </w:p>
        </w:tc>
      </w:tr>
      <w:tr w:rsidR="00360D27" w:rsidRPr="0071275D" w14:paraId="5BD7EE85" w14:textId="77777777" w:rsidTr="00360D27">
        <w:tc>
          <w:tcPr>
            <w:tcW w:w="644" w:type="pct"/>
            <w:vMerge/>
          </w:tcPr>
          <w:p w14:paraId="6CAF5111" w14:textId="77777777" w:rsidR="00360D27" w:rsidRPr="0071275D" w:rsidRDefault="00360D27" w:rsidP="00263659">
            <w:pPr>
              <w:rPr>
                <w:color w:val="0E2841" w:themeColor="text2"/>
                <w:sz w:val="18"/>
              </w:rPr>
            </w:pPr>
          </w:p>
        </w:tc>
        <w:tc>
          <w:tcPr>
            <w:tcW w:w="786" w:type="pct"/>
          </w:tcPr>
          <w:p w14:paraId="1CC5F5EF" w14:textId="77777777" w:rsidR="00360D27" w:rsidRPr="0071275D" w:rsidRDefault="00360D27" w:rsidP="00263659">
            <w:pPr>
              <w:rPr>
                <w:color w:val="0E2841" w:themeColor="text2"/>
              </w:rPr>
            </w:pPr>
            <w:r w:rsidRPr="0071275D">
              <w:rPr>
                <w:color w:val="0E2841" w:themeColor="text2"/>
                <w:sz w:val="18"/>
              </w:rPr>
              <w:t>Epistemic Appropriateness: Establishing caller’s knowledge basis</w:t>
            </w:r>
          </w:p>
        </w:tc>
        <w:tc>
          <w:tcPr>
            <w:tcW w:w="773" w:type="pct"/>
          </w:tcPr>
          <w:p w14:paraId="717895EE" w14:textId="77777777" w:rsidR="00360D27" w:rsidRPr="0071275D" w:rsidRDefault="00360D27" w:rsidP="00263659">
            <w:pPr>
              <w:jc w:val="center"/>
              <w:rPr>
                <w:color w:val="0E2841" w:themeColor="text2"/>
              </w:rPr>
            </w:pPr>
            <w:r w:rsidRPr="0071275D">
              <w:rPr>
                <w:color w:val="0E2841" w:themeColor="text2"/>
                <w:sz w:val="18"/>
              </w:rPr>
              <w:t>90%</w:t>
            </w:r>
          </w:p>
        </w:tc>
        <w:tc>
          <w:tcPr>
            <w:tcW w:w="756" w:type="pct"/>
          </w:tcPr>
          <w:p w14:paraId="3A1CCFEF" w14:textId="77777777" w:rsidR="00360D27" w:rsidRPr="0071275D" w:rsidRDefault="00360D27" w:rsidP="00263659">
            <w:pPr>
              <w:jc w:val="center"/>
              <w:rPr>
                <w:color w:val="0E2841" w:themeColor="text2"/>
              </w:rPr>
            </w:pPr>
            <w:r w:rsidRPr="0071275D">
              <w:rPr>
                <w:color w:val="0E2841" w:themeColor="text2"/>
                <w:sz w:val="18"/>
              </w:rPr>
              <w:t>82%</w:t>
            </w:r>
          </w:p>
        </w:tc>
        <w:tc>
          <w:tcPr>
            <w:tcW w:w="754" w:type="pct"/>
          </w:tcPr>
          <w:p w14:paraId="7E61E30E" w14:textId="77777777" w:rsidR="00360D27" w:rsidRPr="0071275D" w:rsidRDefault="00360D27" w:rsidP="00263659">
            <w:pPr>
              <w:jc w:val="center"/>
              <w:rPr>
                <w:color w:val="0E2841" w:themeColor="text2"/>
              </w:rPr>
            </w:pPr>
            <w:r w:rsidRPr="0071275D">
              <w:rPr>
                <w:color w:val="0E2841" w:themeColor="text2"/>
                <w:sz w:val="18"/>
              </w:rPr>
              <w:t>88%</w:t>
            </w:r>
          </w:p>
        </w:tc>
        <w:tc>
          <w:tcPr>
            <w:tcW w:w="820" w:type="pct"/>
          </w:tcPr>
          <w:p w14:paraId="0C508B1F" w14:textId="77777777" w:rsidR="00360D27" w:rsidRPr="0071275D" w:rsidRDefault="00360D27" w:rsidP="00263659">
            <w:pPr>
              <w:jc w:val="center"/>
              <w:rPr>
                <w:color w:val="0E2841" w:themeColor="text2"/>
              </w:rPr>
            </w:pPr>
            <w:r w:rsidRPr="0071275D">
              <w:rPr>
                <w:color w:val="0E2841" w:themeColor="text2"/>
                <w:sz w:val="18"/>
              </w:rPr>
              <w:t>85%</w:t>
            </w:r>
          </w:p>
        </w:tc>
        <w:tc>
          <w:tcPr>
            <w:tcW w:w="467" w:type="pct"/>
          </w:tcPr>
          <w:p w14:paraId="08F5E17B" w14:textId="77777777" w:rsidR="00360D27" w:rsidRPr="0071275D" w:rsidRDefault="00360D27" w:rsidP="00263659">
            <w:pPr>
              <w:jc w:val="center"/>
              <w:rPr>
                <w:color w:val="0E2841" w:themeColor="text2"/>
                <w:sz w:val="18"/>
                <w:szCs w:val="18"/>
              </w:rPr>
            </w:pPr>
            <w:r w:rsidRPr="0071275D">
              <w:rPr>
                <w:color w:val="0E2841" w:themeColor="text2"/>
                <w:sz w:val="18"/>
                <w:szCs w:val="18"/>
              </w:rPr>
              <w:t>0.788</w:t>
            </w:r>
          </w:p>
        </w:tc>
      </w:tr>
      <w:tr w:rsidR="00360D27" w:rsidRPr="0071275D" w14:paraId="6A617100" w14:textId="77777777" w:rsidTr="00360D27">
        <w:tc>
          <w:tcPr>
            <w:tcW w:w="644" w:type="pct"/>
            <w:vMerge/>
          </w:tcPr>
          <w:p w14:paraId="05E63F0F" w14:textId="77777777" w:rsidR="00360D27" w:rsidRPr="0071275D" w:rsidRDefault="00360D27" w:rsidP="00263659">
            <w:pPr>
              <w:rPr>
                <w:color w:val="0E2841" w:themeColor="text2"/>
                <w:sz w:val="18"/>
              </w:rPr>
            </w:pPr>
          </w:p>
        </w:tc>
        <w:tc>
          <w:tcPr>
            <w:tcW w:w="786" w:type="pct"/>
          </w:tcPr>
          <w:p w14:paraId="6D0DD4A6" w14:textId="77777777" w:rsidR="00360D27" w:rsidRPr="0071275D" w:rsidRDefault="00360D27" w:rsidP="00263659">
            <w:pPr>
              <w:rPr>
                <w:color w:val="0E2841" w:themeColor="text2"/>
              </w:rPr>
            </w:pPr>
            <w:r w:rsidRPr="0071275D">
              <w:rPr>
                <w:color w:val="0E2841" w:themeColor="text2"/>
                <w:sz w:val="18"/>
              </w:rPr>
              <w:t>Epistemic Appropriateness: Shared medical problem framing</w:t>
            </w:r>
          </w:p>
        </w:tc>
        <w:tc>
          <w:tcPr>
            <w:tcW w:w="773" w:type="pct"/>
          </w:tcPr>
          <w:p w14:paraId="46A3D8F8" w14:textId="77777777" w:rsidR="00360D27" w:rsidRPr="0071275D" w:rsidRDefault="00360D27" w:rsidP="00263659">
            <w:pPr>
              <w:jc w:val="center"/>
              <w:rPr>
                <w:color w:val="0E2841" w:themeColor="text2"/>
              </w:rPr>
            </w:pPr>
            <w:r w:rsidRPr="0071275D">
              <w:rPr>
                <w:color w:val="0E2841" w:themeColor="text2"/>
                <w:sz w:val="18"/>
              </w:rPr>
              <w:t>3.88 ± 0.68</w:t>
            </w:r>
          </w:p>
        </w:tc>
        <w:tc>
          <w:tcPr>
            <w:tcW w:w="756" w:type="pct"/>
          </w:tcPr>
          <w:p w14:paraId="16C774E4" w14:textId="77777777" w:rsidR="00360D27" w:rsidRPr="0071275D" w:rsidRDefault="00360D27" w:rsidP="00263659">
            <w:pPr>
              <w:jc w:val="center"/>
              <w:rPr>
                <w:color w:val="0E2841" w:themeColor="text2"/>
              </w:rPr>
            </w:pPr>
            <w:r w:rsidRPr="0071275D">
              <w:rPr>
                <w:color w:val="0E2841" w:themeColor="text2"/>
                <w:sz w:val="18"/>
              </w:rPr>
              <w:t>3.88 ± 0.75</w:t>
            </w:r>
          </w:p>
        </w:tc>
        <w:tc>
          <w:tcPr>
            <w:tcW w:w="754" w:type="pct"/>
          </w:tcPr>
          <w:p w14:paraId="7CDC1DA6" w14:textId="77777777" w:rsidR="00360D27" w:rsidRPr="0071275D" w:rsidRDefault="00360D27" w:rsidP="00263659">
            <w:pPr>
              <w:jc w:val="center"/>
              <w:rPr>
                <w:color w:val="0E2841" w:themeColor="text2"/>
              </w:rPr>
            </w:pPr>
            <w:r w:rsidRPr="0071275D">
              <w:rPr>
                <w:color w:val="0E2841" w:themeColor="text2"/>
                <w:sz w:val="18"/>
              </w:rPr>
              <w:t>3.85 ± 0.73</w:t>
            </w:r>
          </w:p>
        </w:tc>
        <w:tc>
          <w:tcPr>
            <w:tcW w:w="820" w:type="pct"/>
          </w:tcPr>
          <w:p w14:paraId="236A6CCE" w14:textId="77777777" w:rsidR="00360D27" w:rsidRPr="0071275D" w:rsidRDefault="00360D27" w:rsidP="00263659">
            <w:pPr>
              <w:jc w:val="center"/>
              <w:rPr>
                <w:color w:val="0E2841" w:themeColor="text2"/>
              </w:rPr>
            </w:pPr>
            <w:r w:rsidRPr="0071275D">
              <w:rPr>
                <w:color w:val="0E2841" w:themeColor="text2"/>
                <w:sz w:val="18"/>
              </w:rPr>
              <w:t>3.95 ± 0.80</w:t>
            </w:r>
          </w:p>
        </w:tc>
        <w:tc>
          <w:tcPr>
            <w:tcW w:w="467" w:type="pct"/>
          </w:tcPr>
          <w:p w14:paraId="44DCEC48" w14:textId="77777777" w:rsidR="00360D27" w:rsidRPr="0071275D" w:rsidRDefault="00360D27" w:rsidP="00263659">
            <w:pPr>
              <w:jc w:val="center"/>
              <w:rPr>
                <w:color w:val="0E2841" w:themeColor="text2"/>
                <w:sz w:val="18"/>
                <w:szCs w:val="18"/>
              </w:rPr>
            </w:pPr>
            <w:r w:rsidRPr="0071275D">
              <w:rPr>
                <w:color w:val="0E2841" w:themeColor="text2"/>
                <w:sz w:val="18"/>
                <w:szCs w:val="18"/>
              </w:rPr>
              <w:t>0.942</w:t>
            </w:r>
          </w:p>
        </w:tc>
      </w:tr>
      <w:tr w:rsidR="00360D27" w:rsidRPr="0071275D" w14:paraId="479479CB" w14:textId="77777777" w:rsidTr="00360D27">
        <w:tc>
          <w:tcPr>
            <w:tcW w:w="644" w:type="pct"/>
            <w:vMerge/>
          </w:tcPr>
          <w:p w14:paraId="37390DF4" w14:textId="77777777" w:rsidR="00360D27" w:rsidRPr="0071275D" w:rsidRDefault="00360D27" w:rsidP="00263659">
            <w:pPr>
              <w:rPr>
                <w:color w:val="0E2841" w:themeColor="text2"/>
                <w:sz w:val="18"/>
              </w:rPr>
            </w:pPr>
          </w:p>
        </w:tc>
        <w:tc>
          <w:tcPr>
            <w:tcW w:w="786" w:type="pct"/>
          </w:tcPr>
          <w:p w14:paraId="22D91445" w14:textId="77777777" w:rsidR="00360D27" w:rsidRPr="0071275D" w:rsidRDefault="00360D27" w:rsidP="00263659">
            <w:pPr>
              <w:rPr>
                <w:color w:val="0E2841" w:themeColor="text2"/>
              </w:rPr>
            </w:pPr>
            <w:r w:rsidRPr="0071275D">
              <w:rPr>
                <w:color w:val="0E2841" w:themeColor="text2"/>
                <w:sz w:val="18"/>
              </w:rPr>
              <w:t>Interactional Trouble Management: Handling resistance to questions / instructions</w:t>
            </w:r>
          </w:p>
        </w:tc>
        <w:tc>
          <w:tcPr>
            <w:tcW w:w="773" w:type="pct"/>
          </w:tcPr>
          <w:p w14:paraId="7CEB719B" w14:textId="77777777" w:rsidR="00360D27" w:rsidRPr="0071275D" w:rsidRDefault="00360D27" w:rsidP="00263659">
            <w:pPr>
              <w:jc w:val="center"/>
              <w:rPr>
                <w:color w:val="0E2841" w:themeColor="text2"/>
              </w:rPr>
            </w:pPr>
            <w:r w:rsidRPr="0071275D">
              <w:rPr>
                <w:color w:val="0E2841" w:themeColor="text2"/>
                <w:sz w:val="18"/>
              </w:rPr>
              <w:t>4.17 ± 0.63</w:t>
            </w:r>
          </w:p>
        </w:tc>
        <w:tc>
          <w:tcPr>
            <w:tcW w:w="756" w:type="pct"/>
          </w:tcPr>
          <w:p w14:paraId="6F723FA4" w14:textId="77777777" w:rsidR="00360D27" w:rsidRPr="0071275D" w:rsidRDefault="00360D27" w:rsidP="00263659">
            <w:pPr>
              <w:jc w:val="center"/>
              <w:rPr>
                <w:color w:val="0E2841" w:themeColor="text2"/>
              </w:rPr>
            </w:pPr>
            <w:r w:rsidRPr="0071275D">
              <w:rPr>
                <w:color w:val="0E2841" w:themeColor="text2"/>
                <w:sz w:val="18"/>
              </w:rPr>
              <w:t>3.62 ± 0.80</w:t>
            </w:r>
          </w:p>
        </w:tc>
        <w:tc>
          <w:tcPr>
            <w:tcW w:w="754" w:type="pct"/>
          </w:tcPr>
          <w:p w14:paraId="0D006BD8" w14:textId="77777777" w:rsidR="00360D27" w:rsidRPr="0071275D" w:rsidRDefault="00360D27" w:rsidP="00263659">
            <w:pPr>
              <w:jc w:val="center"/>
              <w:rPr>
                <w:color w:val="0E2841" w:themeColor="text2"/>
              </w:rPr>
            </w:pPr>
            <w:r w:rsidRPr="0071275D">
              <w:rPr>
                <w:color w:val="0E2841" w:themeColor="text2"/>
                <w:sz w:val="18"/>
              </w:rPr>
              <w:t>3.92 ± 0.69</w:t>
            </w:r>
          </w:p>
        </w:tc>
        <w:tc>
          <w:tcPr>
            <w:tcW w:w="820" w:type="pct"/>
          </w:tcPr>
          <w:p w14:paraId="6435FB48" w14:textId="77777777" w:rsidR="00360D27" w:rsidRPr="0071275D" w:rsidRDefault="00360D27" w:rsidP="00263659">
            <w:pPr>
              <w:jc w:val="center"/>
              <w:rPr>
                <w:color w:val="0E2841" w:themeColor="text2"/>
              </w:rPr>
            </w:pPr>
            <w:r w:rsidRPr="0071275D">
              <w:rPr>
                <w:color w:val="0E2841" w:themeColor="text2"/>
                <w:sz w:val="18"/>
              </w:rPr>
              <w:t>4.10 ± 0.89</w:t>
            </w:r>
          </w:p>
        </w:tc>
        <w:tc>
          <w:tcPr>
            <w:tcW w:w="467" w:type="pct"/>
          </w:tcPr>
          <w:p w14:paraId="05F5F3BE" w14:textId="77777777" w:rsidR="00360D27" w:rsidRPr="0071275D" w:rsidRDefault="00360D27" w:rsidP="00263659">
            <w:pPr>
              <w:jc w:val="center"/>
              <w:rPr>
                <w:color w:val="0E2841" w:themeColor="text2"/>
                <w:sz w:val="18"/>
                <w:szCs w:val="18"/>
              </w:rPr>
            </w:pPr>
            <w:r w:rsidRPr="0071275D">
              <w:rPr>
                <w:rStyle w:val="Strong"/>
                <w:color w:val="0E2841" w:themeColor="text2"/>
                <w:sz w:val="18"/>
                <w:szCs w:val="18"/>
              </w:rPr>
              <w:t>0.007</w:t>
            </w:r>
          </w:p>
        </w:tc>
      </w:tr>
      <w:tr w:rsidR="00360D27" w:rsidRPr="0071275D" w14:paraId="5D231F25" w14:textId="77777777" w:rsidTr="00360D27">
        <w:tc>
          <w:tcPr>
            <w:tcW w:w="644" w:type="pct"/>
            <w:vMerge/>
          </w:tcPr>
          <w:p w14:paraId="26113C4F" w14:textId="77777777" w:rsidR="00360D27" w:rsidRPr="0071275D" w:rsidRDefault="00360D27" w:rsidP="00263659">
            <w:pPr>
              <w:rPr>
                <w:color w:val="0E2841" w:themeColor="text2"/>
                <w:sz w:val="18"/>
              </w:rPr>
            </w:pPr>
          </w:p>
        </w:tc>
        <w:tc>
          <w:tcPr>
            <w:tcW w:w="786" w:type="pct"/>
          </w:tcPr>
          <w:p w14:paraId="7E437B30" w14:textId="77777777" w:rsidR="00360D27" w:rsidRPr="0071275D" w:rsidRDefault="00360D27" w:rsidP="00263659">
            <w:pPr>
              <w:rPr>
                <w:color w:val="0E2841" w:themeColor="text2"/>
              </w:rPr>
            </w:pPr>
            <w:r w:rsidRPr="0071275D">
              <w:rPr>
                <w:color w:val="0E2841" w:themeColor="text2"/>
                <w:sz w:val="18"/>
              </w:rPr>
              <w:t>Interactional Trouble Management: Alignment with caller’s stance and role</w:t>
            </w:r>
          </w:p>
        </w:tc>
        <w:tc>
          <w:tcPr>
            <w:tcW w:w="773" w:type="pct"/>
          </w:tcPr>
          <w:p w14:paraId="7DD9CE21" w14:textId="77777777" w:rsidR="00360D27" w:rsidRPr="0071275D" w:rsidRDefault="00360D27" w:rsidP="00263659">
            <w:pPr>
              <w:jc w:val="center"/>
              <w:rPr>
                <w:color w:val="0E2841" w:themeColor="text2"/>
              </w:rPr>
            </w:pPr>
            <w:r w:rsidRPr="0071275D">
              <w:rPr>
                <w:color w:val="0E2841" w:themeColor="text2"/>
                <w:sz w:val="18"/>
              </w:rPr>
              <w:t>4.12 ± 0.56</w:t>
            </w:r>
          </w:p>
        </w:tc>
        <w:tc>
          <w:tcPr>
            <w:tcW w:w="756" w:type="pct"/>
          </w:tcPr>
          <w:p w14:paraId="27C5C532" w14:textId="77777777" w:rsidR="00360D27" w:rsidRPr="0071275D" w:rsidRDefault="00360D27" w:rsidP="00263659">
            <w:pPr>
              <w:jc w:val="center"/>
              <w:rPr>
                <w:color w:val="0E2841" w:themeColor="text2"/>
              </w:rPr>
            </w:pPr>
            <w:r w:rsidRPr="0071275D">
              <w:rPr>
                <w:color w:val="0E2841" w:themeColor="text2"/>
                <w:sz w:val="18"/>
              </w:rPr>
              <w:t>4.17 ± 0.59</w:t>
            </w:r>
          </w:p>
        </w:tc>
        <w:tc>
          <w:tcPr>
            <w:tcW w:w="754" w:type="pct"/>
          </w:tcPr>
          <w:p w14:paraId="692AD6B8" w14:textId="77777777" w:rsidR="00360D27" w:rsidRPr="0071275D" w:rsidRDefault="00360D27" w:rsidP="00263659">
            <w:pPr>
              <w:jc w:val="center"/>
              <w:rPr>
                <w:color w:val="0E2841" w:themeColor="text2"/>
              </w:rPr>
            </w:pPr>
            <w:r w:rsidRPr="0071275D">
              <w:rPr>
                <w:color w:val="0E2841" w:themeColor="text2"/>
                <w:sz w:val="18"/>
              </w:rPr>
              <w:t>4.12 ± 0.60</w:t>
            </w:r>
          </w:p>
        </w:tc>
        <w:tc>
          <w:tcPr>
            <w:tcW w:w="820" w:type="pct"/>
          </w:tcPr>
          <w:p w14:paraId="2B7C3C98" w14:textId="77777777" w:rsidR="00360D27" w:rsidRPr="0071275D" w:rsidRDefault="00360D27" w:rsidP="00263659">
            <w:pPr>
              <w:jc w:val="center"/>
              <w:rPr>
                <w:color w:val="0E2841" w:themeColor="text2"/>
              </w:rPr>
            </w:pPr>
            <w:r w:rsidRPr="0071275D">
              <w:rPr>
                <w:color w:val="0E2841" w:themeColor="text2"/>
                <w:sz w:val="18"/>
              </w:rPr>
              <w:t>4.15 ± 0.73</w:t>
            </w:r>
          </w:p>
        </w:tc>
        <w:tc>
          <w:tcPr>
            <w:tcW w:w="467" w:type="pct"/>
          </w:tcPr>
          <w:p w14:paraId="582D4E56" w14:textId="77777777" w:rsidR="00360D27" w:rsidRPr="0071275D" w:rsidRDefault="00360D27" w:rsidP="00263659">
            <w:pPr>
              <w:jc w:val="center"/>
              <w:rPr>
                <w:color w:val="0E2841" w:themeColor="text2"/>
                <w:sz w:val="18"/>
                <w:szCs w:val="18"/>
              </w:rPr>
            </w:pPr>
            <w:r w:rsidRPr="0071275D">
              <w:rPr>
                <w:color w:val="0E2841" w:themeColor="text2"/>
                <w:sz w:val="18"/>
                <w:szCs w:val="18"/>
              </w:rPr>
              <w:t>0.980</w:t>
            </w:r>
          </w:p>
        </w:tc>
      </w:tr>
      <w:tr w:rsidR="00360D27" w:rsidRPr="0071275D" w14:paraId="18ED0216" w14:textId="77777777" w:rsidTr="00360D27">
        <w:tc>
          <w:tcPr>
            <w:tcW w:w="644" w:type="pct"/>
            <w:vMerge w:val="restart"/>
          </w:tcPr>
          <w:p w14:paraId="276EA97B" w14:textId="77777777" w:rsidR="00360D27" w:rsidRPr="0071275D" w:rsidRDefault="00360D27" w:rsidP="00263659">
            <w:pPr>
              <w:rPr>
                <w:color w:val="0E2841" w:themeColor="text2"/>
                <w:sz w:val="18"/>
              </w:rPr>
            </w:pPr>
            <w:r w:rsidRPr="0071275D">
              <w:rPr>
                <w:color w:val="0E2841" w:themeColor="text2"/>
                <w:sz w:val="18"/>
              </w:rPr>
              <w:t>Operational Performance Dynamics</w:t>
            </w:r>
          </w:p>
        </w:tc>
        <w:tc>
          <w:tcPr>
            <w:tcW w:w="786" w:type="pct"/>
          </w:tcPr>
          <w:p w14:paraId="5B68A1C2" w14:textId="77777777" w:rsidR="00360D27" w:rsidRPr="0071275D" w:rsidRDefault="00360D27" w:rsidP="00263659">
            <w:pPr>
              <w:rPr>
                <w:color w:val="0E2841" w:themeColor="text2"/>
              </w:rPr>
            </w:pPr>
            <w:r w:rsidRPr="0071275D">
              <w:rPr>
                <w:color w:val="0E2841" w:themeColor="text2"/>
                <w:sz w:val="18"/>
              </w:rPr>
              <w:t>Guidance accuracy</w:t>
            </w:r>
          </w:p>
        </w:tc>
        <w:tc>
          <w:tcPr>
            <w:tcW w:w="773" w:type="pct"/>
          </w:tcPr>
          <w:p w14:paraId="581273A8" w14:textId="77777777" w:rsidR="00360D27" w:rsidRPr="0071275D" w:rsidRDefault="00360D27" w:rsidP="00263659">
            <w:pPr>
              <w:jc w:val="center"/>
              <w:rPr>
                <w:color w:val="0E2841" w:themeColor="text2"/>
              </w:rPr>
            </w:pPr>
            <w:r w:rsidRPr="0071275D">
              <w:rPr>
                <w:color w:val="0E2841" w:themeColor="text2"/>
                <w:sz w:val="18"/>
              </w:rPr>
              <w:t>4.22 ± 0.42</w:t>
            </w:r>
          </w:p>
        </w:tc>
        <w:tc>
          <w:tcPr>
            <w:tcW w:w="756" w:type="pct"/>
          </w:tcPr>
          <w:p w14:paraId="56EBC840" w14:textId="77777777" w:rsidR="00360D27" w:rsidRPr="0071275D" w:rsidRDefault="00360D27" w:rsidP="00263659">
            <w:pPr>
              <w:jc w:val="center"/>
              <w:rPr>
                <w:color w:val="0E2841" w:themeColor="text2"/>
              </w:rPr>
            </w:pPr>
            <w:r w:rsidRPr="0071275D">
              <w:rPr>
                <w:color w:val="0E2841" w:themeColor="text2"/>
                <w:sz w:val="18"/>
              </w:rPr>
              <w:t>4.20 ± 0.68</w:t>
            </w:r>
          </w:p>
        </w:tc>
        <w:tc>
          <w:tcPr>
            <w:tcW w:w="754" w:type="pct"/>
          </w:tcPr>
          <w:p w14:paraId="2E6E1F62" w14:textId="77777777" w:rsidR="00360D27" w:rsidRPr="0071275D" w:rsidRDefault="00360D27" w:rsidP="00263659">
            <w:pPr>
              <w:jc w:val="center"/>
              <w:rPr>
                <w:color w:val="0E2841" w:themeColor="text2"/>
              </w:rPr>
            </w:pPr>
            <w:r w:rsidRPr="0071275D">
              <w:rPr>
                <w:color w:val="0E2841" w:themeColor="text2"/>
                <w:sz w:val="18"/>
              </w:rPr>
              <w:t>4.25 ± 0.54</w:t>
            </w:r>
          </w:p>
        </w:tc>
        <w:tc>
          <w:tcPr>
            <w:tcW w:w="820" w:type="pct"/>
          </w:tcPr>
          <w:p w14:paraId="51B6CE2A" w14:textId="77777777" w:rsidR="00360D27" w:rsidRPr="0071275D" w:rsidRDefault="00360D27" w:rsidP="00263659">
            <w:pPr>
              <w:jc w:val="center"/>
              <w:rPr>
                <w:color w:val="0E2841" w:themeColor="text2"/>
              </w:rPr>
            </w:pPr>
            <w:r w:rsidRPr="0071275D">
              <w:rPr>
                <w:color w:val="0E2841" w:themeColor="text2"/>
                <w:sz w:val="18"/>
              </w:rPr>
              <w:t>4.17 ± 0.59</w:t>
            </w:r>
          </w:p>
        </w:tc>
        <w:tc>
          <w:tcPr>
            <w:tcW w:w="467" w:type="pct"/>
          </w:tcPr>
          <w:p w14:paraId="6D0FF9BF" w14:textId="77777777" w:rsidR="00360D27" w:rsidRPr="0071275D" w:rsidRDefault="00360D27" w:rsidP="00263659">
            <w:pPr>
              <w:jc w:val="center"/>
              <w:rPr>
                <w:color w:val="0E2841" w:themeColor="text2"/>
                <w:sz w:val="18"/>
                <w:szCs w:val="18"/>
              </w:rPr>
            </w:pPr>
            <w:r w:rsidRPr="0071275D">
              <w:rPr>
                <w:color w:val="0E2841" w:themeColor="text2"/>
                <w:sz w:val="18"/>
                <w:szCs w:val="18"/>
              </w:rPr>
              <w:t>0.935</w:t>
            </w:r>
          </w:p>
        </w:tc>
      </w:tr>
      <w:tr w:rsidR="00360D27" w:rsidRPr="0071275D" w14:paraId="02A7D139" w14:textId="77777777" w:rsidTr="00360D27">
        <w:tc>
          <w:tcPr>
            <w:tcW w:w="644" w:type="pct"/>
            <w:vMerge/>
          </w:tcPr>
          <w:p w14:paraId="5775B678" w14:textId="77777777" w:rsidR="00360D27" w:rsidRPr="0071275D" w:rsidRDefault="00360D27" w:rsidP="00263659">
            <w:pPr>
              <w:rPr>
                <w:color w:val="0E2841" w:themeColor="text2"/>
                <w:sz w:val="18"/>
              </w:rPr>
            </w:pPr>
          </w:p>
        </w:tc>
        <w:tc>
          <w:tcPr>
            <w:tcW w:w="786" w:type="pct"/>
          </w:tcPr>
          <w:p w14:paraId="59E60770" w14:textId="77777777" w:rsidR="00360D27" w:rsidRPr="0071275D" w:rsidRDefault="00360D27" w:rsidP="00263659">
            <w:pPr>
              <w:rPr>
                <w:color w:val="0E2841" w:themeColor="text2"/>
              </w:rPr>
            </w:pPr>
            <w:r w:rsidRPr="0071275D">
              <w:rPr>
                <w:color w:val="0E2841" w:themeColor="text2"/>
                <w:sz w:val="18"/>
              </w:rPr>
              <w:t>Information gathering completeness</w:t>
            </w:r>
          </w:p>
        </w:tc>
        <w:tc>
          <w:tcPr>
            <w:tcW w:w="773" w:type="pct"/>
          </w:tcPr>
          <w:p w14:paraId="68B83877" w14:textId="77777777" w:rsidR="00360D27" w:rsidRPr="0071275D" w:rsidRDefault="00360D27" w:rsidP="00263659">
            <w:pPr>
              <w:jc w:val="center"/>
              <w:rPr>
                <w:color w:val="0E2841" w:themeColor="text2"/>
              </w:rPr>
            </w:pPr>
            <w:r w:rsidRPr="0071275D">
              <w:rPr>
                <w:color w:val="0E2841" w:themeColor="text2"/>
                <w:sz w:val="18"/>
              </w:rPr>
              <w:t>4.10 ± 0.80</w:t>
            </w:r>
          </w:p>
        </w:tc>
        <w:tc>
          <w:tcPr>
            <w:tcW w:w="756" w:type="pct"/>
          </w:tcPr>
          <w:p w14:paraId="7E5B12D4" w14:textId="77777777" w:rsidR="00360D27" w:rsidRPr="0071275D" w:rsidRDefault="00360D27" w:rsidP="00263659">
            <w:pPr>
              <w:jc w:val="center"/>
              <w:rPr>
                <w:color w:val="0E2841" w:themeColor="text2"/>
              </w:rPr>
            </w:pPr>
            <w:r w:rsidRPr="0071275D">
              <w:rPr>
                <w:color w:val="0E2841" w:themeColor="text2"/>
                <w:sz w:val="18"/>
              </w:rPr>
              <w:t>4.25 ± 0.66</w:t>
            </w:r>
          </w:p>
        </w:tc>
        <w:tc>
          <w:tcPr>
            <w:tcW w:w="754" w:type="pct"/>
          </w:tcPr>
          <w:p w14:paraId="06EE5AE9" w14:textId="77777777" w:rsidR="00360D27" w:rsidRPr="0071275D" w:rsidRDefault="00360D27" w:rsidP="00263659">
            <w:pPr>
              <w:jc w:val="center"/>
              <w:rPr>
                <w:color w:val="0E2841" w:themeColor="text2"/>
              </w:rPr>
            </w:pPr>
            <w:r w:rsidRPr="0071275D">
              <w:rPr>
                <w:color w:val="0E2841" w:themeColor="text2"/>
                <w:sz w:val="18"/>
              </w:rPr>
              <w:t>4.17 ± 0.67</w:t>
            </w:r>
          </w:p>
        </w:tc>
        <w:tc>
          <w:tcPr>
            <w:tcW w:w="820" w:type="pct"/>
          </w:tcPr>
          <w:p w14:paraId="012254EB" w14:textId="77777777" w:rsidR="00360D27" w:rsidRPr="0071275D" w:rsidRDefault="00360D27" w:rsidP="00263659">
            <w:pPr>
              <w:jc w:val="center"/>
              <w:rPr>
                <w:color w:val="0E2841" w:themeColor="text2"/>
              </w:rPr>
            </w:pPr>
            <w:r w:rsidRPr="0071275D">
              <w:rPr>
                <w:color w:val="0E2841" w:themeColor="text2"/>
                <w:sz w:val="18"/>
              </w:rPr>
              <w:t>4.15 ± 0.65</w:t>
            </w:r>
          </w:p>
        </w:tc>
        <w:tc>
          <w:tcPr>
            <w:tcW w:w="467" w:type="pct"/>
          </w:tcPr>
          <w:p w14:paraId="1D207EA9" w14:textId="77777777" w:rsidR="00360D27" w:rsidRPr="0071275D" w:rsidRDefault="00360D27" w:rsidP="00263659">
            <w:pPr>
              <w:jc w:val="center"/>
              <w:rPr>
                <w:color w:val="0E2841" w:themeColor="text2"/>
                <w:sz w:val="18"/>
                <w:szCs w:val="18"/>
              </w:rPr>
            </w:pPr>
            <w:r w:rsidRPr="0071275D">
              <w:rPr>
                <w:color w:val="0E2841" w:themeColor="text2"/>
                <w:sz w:val="18"/>
                <w:szCs w:val="18"/>
              </w:rPr>
              <w:t>0.811</w:t>
            </w:r>
          </w:p>
        </w:tc>
      </w:tr>
      <w:tr w:rsidR="00360D27" w:rsidRPr="0071275D" w14:paraId="6325F0BA" w14:textId="77777777" w:rsidTr="00360D27">
        <w:tc>
          <w:tcPr>
            <w:tcW w:w="644" w:type="pct"/>
            <w:vMerge/>
          </w:tcPr>
          <w:p w14:paraId="7B121CAE" w14:textId="77777777" w:rsidR="00360D27" w:rsidRPr="0071275D" w:rsidRDefault="00360D27" w:rsidP="00263659">
            <w:pPr>
              <w:rPr>
                <w:color w:val="0E2841" w:themeColor="text2"/>
                <w:sz w:val="18"/>
              </w:rPr>
            </w:pPr>
          </w:p>
        </w:tc>
        <w:tc>
          <w:tcPr>
            <w:tcW w:w="786" w:type="pct"/>
          </w:tcPr>
          <w:p w14:paraId="00E344C7" w14:textId="77777777" w:rsidR="00360D27" w:rsidRPr="0071275D" w:rsidRDefault="00360D27" w:rsidP="00263659">
            <w:pPr>
              <w:rPr>
                <w:color w:val="0E2841" w:themeColor="text2"/>
              </w:rPr>
            </w:pPr>
            <w:r w:rsidRPr="0071275D">
              <w:rPr>
                <w:color w:val="0E2841" w:themeColor="text2"/>
                <w:sz w:val="18"/>
              </w:rPr>
              <w:t xml:space="preserve">Response timeliness </w:t>
            </w:r>
          </w:p>
        </w:tc>
        <w:tc>
          <w:tcPr>
            <w:tcW w:w="773" w:type="pct"/>
          </w:tcPr>
          <w:p w14:paraId="29D234FA" w14:textId="77777777" w:rsidR="00360D27" w:rsidRPr="0071275D" w:rsidRDefault="00360D27" w:rsidP="00263659">
            <w:pPr>
              <w:jc w:val="center"/>
              <w:rPr>
                <w:color w:val="0E2841" w:themeColor="text2"/>
              </w:rPr>
            </w:pPr>
            <w:r w:rsidRPr="0071275D">
              <w:rPr>
                <w:color w:val="0E2841" w:themeColor="text2"/>
                <w:sz w:val="18"/>
              </w:rPr>
              <w:t>4.22 ± 0.69</w:t>
            </w:r>
          </w:p>
        </w:tc>
        <w:tc>
          <w:tcPr>
            <w:tcW w:w="756" w:type="pct"/>
          </w:tcPr>
          <w:p w14:paraId="00471485" w14:textId="77777777" w:rsidR="00360D27" w:rsidRPr="0071275D" w:rsidRDefault="00360D27" w:rsidP="00263659">
            <w:pPr>
              <w:jc w:val="center"/>
              <w:rPr>
                <w:color w:val="0E2841" w:themeColor="text2"/>
              </w:rPr>
            </w:pPr>
            <w:r w:rsidRPr="0071275D">
              <w:rPr>
                <w:color w:val="0E2841" w:themeColor="text2"/>
                <w:sz w:val="18"/>
              </w:rPr>
              <w:t>3.80 ± 0.68</w:t>
            </w:r>
          </w:p>
        </w:tc>
        <w:tc>
          <w:tcPr>
            <w:tcW w:w="754" w:type="pct"/>
          </w:tcPr>
          <w:p w14:paraId="41EAEC0D" w14:textId="77777777" w:rsidR="00360D27" w:rsidRPr="0071275D" w:rsidRDefault="00360D27" w:rsidP="00263659">
            <w:pPr>
              <w:jc w:val="center"/>
              <w:rPr>
                <w:color w:val="0E2841" w:themeColor="text2"/>
              </w:rPr>
            </w:pPr>
            <w:r w:rsidRPr="0071275D">
              <w:rPr>
                <w:color w:val="0E2841" w:themeColor="text2"/>
                <w:sz w:val="18"/>
              </w:rPr>
              <w:t>3.92 ± 0.65</w:t>
            </w:r>
          </w:p>
        </w:tc>
        <w:tc>
          <w:tcPr>
            <w:tcW w:w="820" w:type="pct"/>
          </w:tcPr>
          <w:p w14:paraId="6C6E739E" w14:textId="77777777" w:rsidR="00360D27" w:rsidRPr="0071275D" w:rsidRDefault="00360D27" w:rsidP="00263659">
            <w:pPr>
              <w:jc w:val="center"/>
              <w:rPr>
                <w:color w:val="0E2841" w:themeColor="text2"/>
              </w:rPr>
            </w:pPr>
            <w:r w:rsidRPr="0071275D">
              <w:rPr>
                <w:color w:val="0E2841" w:themeColor="text2"/>
                <w:sz w:val="18"/>
              </w:rPr>
              <w:t>4.08 ± 0.72</w:t>
            </w:r>
          </w:p>
        </w:tc>
        <w:tc>
          <w:tcPr>
            <w:tcW w:w="467" w:type="pct"/>
          </w:tcPr>
          <w:p w14:paraId="6456707A" w14:textId="77777777" w:rsidR="00360D27" w:rsidRPr="0071275D" w:rsidRDefault="00360D27" w:rsidP="00263659">
            <w:pPr>
              <w:jc w:val="center"/>
              <w:rPr>
                <w:color w:val="0E2841" w:themeColor="text2"/>
                <w:sz w:val="18"/>
                <w:szCs w:val="18"/>
              </w:rPr>
            </w:pPr>
            <w:r w:rsidRPr="0071275D">
              <w:rPr>
                <w:rStyle w:val="Strong"/>
                <w:color w:val="0E2841" w:themeColor="text2"/>
                <w:sz w:val="18"/>
                <w:szCs w:val="18"/>
              </w:rPr>
              <w:t>0.038</w:t>
            </w:r>
          </w:p>
        </w:tc>
      </w:tr>
    </w:tbl>
    <w:p w14:paraId="182301EA" w14:textId="77777777" w:rsidR="00FB73C1" w:rsidRPr="0071275D" w:rsidRDefault="00FB73C1" w:rsidP="00E77200">
      <w:pPr>
        <w:spacing w:line="360" w:lineRule="auto"/>
        <w:rPr>
          <w:color w:val="0E2841" w:themeColor="text2"/>
        </w:rPr>
      </w:pPr>
    </w:p>
    <w:p w14:paraId="54F49C4B" w14:textId="77777777" w:rsidR="001E6CBC" w:rsidRPr="0071275D" w:rsidRDefault="001E6CBC">
      <w:pPr>
        <w:spacing w:after="160" w:line="278" w:lineRule="auto"/>
        <w:rPr>
          <w:rFonts w:eastAsiaTheme="majorEastAsia"/>
          <w:color w:val="0E2841" w:themeColor="text2"/>
          <w:sz w:val="40"/>
          <w:szCs w:val="40"/>
        </w:rPr>
      </w:pPr>
      <w:r w:rsidRPr="0071275D">
        <w:rPr>
          <w:color w:val="0E2841" w:themeColor="text2"/>
        </w:rPr>
        <w:br w:type="page"/>
      </w:r>
    </w:p>
    <w:p w14:paraId="099C8A18" w14:textId="3DBB4937" w:rsidR="00933F2B" w:rsidRPr="0071275D" w:rsidRDefault="00933F2B" w:rsidP="00E77200">
      <w:pPr>
        <w:pStyle w:val="Heading1"/>
        <w:spacing w:line="360" w:lineRule="auto"/>
        <w:rPr>
          <w:rFonts w:ascii="Times New Roman" w:hAnsi="Times New Roman" w:cs="Times New Roman"/>
          <w:color w:val="0E2841" w:themeColor="text2"/>
        </w:rPr>
      </w:pPr>
      <w:r w:rsidRPr="0071275D">
        <w:rPr>
          <w:rFonts w:ascii="Times New Roman" w:hAnsi="Times New Roman" w:cs="Times New Roman"/>
          <w:color w:val="0E2841" w:themeColor="text2"/>
        </w:rPr>
        <w:lastRenderedPageBreak/>
        <w:t>Supplementary Tables</w:t>
      </w:r>
    </w:p>
    <w:p w14:paraId="252A5A42" w14:textId="471CD6DE" w:rsidR="001E6CBC" w:rsidRPr="0071275D" w:rsidRDefault="001E6CBC" w:rsidP="001E6CBC">
      <w:pPr>
        <w:spacing w:after="160" w:line="360" w:lineRule="auto"/>
        <w:rPr>
          <w:rFonts w:eastAsiaTheme="minorEastAsia"/>
          <w:b/>
          <w:bCs/>
          <w:color w:val="0E2841" w:themeColor="text2"/>
          <w:kern w:val="2"/>
          <w:sz w:val="22"/>
          <w:lang w:eastAsia="ko-KR"/>
          <w14:ligatures w14:val="standardContextual"/>
        </w:rPr>
      </w:pPr>
      <w:r w:rsidRPr="0071275D">
        <w:rPr>
          <w:b/>
          <w:bCs/>
          <w:color w:val="0E2841" w:themeColor="text2"/>
          <w:sz w:val="21"/>
          <w:szCs w:val="21"/>
        </w:rPr>
        <w:t xml:space="preserve">Supplementary Table </w:t>
      </w:r>
      <w:r w:rsidRPr="0071275D">
        <w:rPr>
          <w:rFonts w:hint="eastAsia"/>
          <w:b/>
          <w:bCs/>
          <w:color w:val="0E2841" w:themeColor="text2"/>
          <w:sz w:val="21"/>
          <w:szCs w:val="21"/>
        </w:rPr>
        <w:t>S1</w:t>
      </w:r>
      <w:r w:rsidRPr="0071275D">
        <w:rPr>
          <w:rFonts w:eastAsiaTheme="minorEastAsia"/>
          <w:b/>
          <w:bCs/>
          <w:color w:val="0E2841" w:themeColor="text2"/>
          <w:kern w:val="2"/>
          <w:sz w:val="22"/>
          <w:lang w:eastAsia="ko-KR"/>
          <w14:ligatures w14:val="standardContextual"/>
        </w:rPr>
        <w:t>. Taxonomy and Fact Commons Field Dictionary</w:t>
      </w:r>
    </w:p>
    <w:tbl>
      <w:tblPr>
        <w:tblW w:w="0" w:type="auto"/>
        <w:tblBorders>
          <w:top w:val="single" w:sz="8" w:space="0" w:color="auto"/>
          <w:bottom w:val="single" w:sz="8" w:space="0" w:color="auto"/>
        </w:tblBorders>
        <w:tblLayout w:type="fixed"/>
        <w:tblLook w:val="04A0" w:firstRow="1" w:lastRow="0" w:firstColumn="1" w:lastColumn="0" w:noHBand="0" w:noVBand="1"/>
      </w:tblPr>
      <w:tblGrid>
        <w:gridCol w:w="1840"/>
        <w:gridCol w:w="3362"/>
        <w:gridCol w:w="4148"/>
      </w:tblGrid>
      <w:tr w:rsidR="001E6CBC" w:rsidRPr="0071275D" w14:paraId="54CA4FEB" w14:textId="77777777" w:rsidTr="004D31FE">
        <w:trPr>
          <w:trHeight w:val="144"/>
        </w:trPr>
        <w:tc>
          <w:tcPr>
            <w:tcW w:w="1840" w:type="dxa"/>
            <w:tcBorders>
              <w:top w:val="single" w:sz="8" w:space="0" w:color="auto"/>
              <w:bottom w:val="single" w:sz="8" w:space="0" w:color="auto"/>
            </w:tcBorders>
            <w:vAlign w:val="center"/>
            <w:hideMark/>
          </w:tcPr>
          <w:p w14:paraId="64D56EC4" w14:textId="77777777" w:rsidR="001E6CBC" w:rsidRPr="0071275D" w:rsidRDefault="001E6CBC" w:rsidP="004D31FE">
            <w:pPr>
              <w:spacing w:after="160" w:line="360" w:lineRule="auto"/>
              <w:rPr>
                <w:rFonts w:eastAsiaTheme="minorEastAsia"/>
                <w:b/>
                <w:bCs/>
                <w:color w:val="0E2841" w:themeColor="text2"/>
                <w:kern w:val="2"/>
                <w:sz w:val="20"/>
                <w:szCs w:val="20"/>
                <w:lang w:eastAsia="ko-KR"/>
                <w14:ligatures w14:val="standardContextual"/>
              </w:rPr>
            </w:pPr>
            <w:r w:rsidRPr="0071275D">
              <w:rPr>
                <w:rFonts w:eastAsiaTheme="minorEastAsia"/>
                <w:b/>
                <w:bCs/>
                <w:color w:val="0E2841" w:themeColor="text2"/>
                <w:kern w:val="2"/>
                <w:sz w:val="20"/>
                <w:szCs w:val="20"/>
                <w:lang w:eastAsia="ko-KR"/>
                <w14:ligatures w14:val="standardContextual"/>
              </w:rPr>
              <w:t>Field Name</w:t>
            </w:r>
          </w:p>
        </w:tc>
        <w:tc>
          <w:tcPr>
            <w:tcW w:w="3362" w:type="dxa"/>
            <w:tcBorders>
              <w:top w:val="single" w:sz="8" w:space="0" w:color="auto"/>
              <w:bottom w:val="single" w:sz="8" w:space="0" w:color="auto"/>
            </w:tcBorders>
            <w:vAlign w:val="center"/>
            <w:hideMark/>
          </w:tcPr>
          <w:p w14:paraId="6B073868" w14:textId="77777777" w:rsidR="001E6CBC" w:rsidRPr="0071275D" w:rsidRDefault="001E6CBC" w:rsidP="004D31FE">
            <w:pPr>
              <w:spacing w:after="160" w:line="360" w:lineRule="auto"/>
              <w:rPr>
                <w:rFonts w:eastAsiaTheme="minorEastAsia"/>
                <w:b/>
                <w:bCs/>
                <w:color w:val="0E2841" w:themeColor="text2"/>
                <w:kern w:val="2"/>
                <w:sz w:val="20"/>
                <w:szCs w:val="20"/>
                <w14:ligatures w14:val="standardContextual"/>
              </w:rPr>
            </w:pPr>
            <w:r w:rsidRPr="0071275D">
              <w:rPr>
                <w:b/>
                <w:bCs/>
                <w:color w:val="0E2841" w:themeColor="text2"/>
                <w:sz w:val="20"/>
                <w:szCs w:val="20"/>
              </w:rPr>
              <w:t>D</w:t>
            </w:r>
            <w:r w:rsidRPr="0071275D">
              <w:rPr>
                <w:rFonts w:hint="eastAsia"/>
                <w:b/>
                <w:bCs/>
                <w:color w:val="0E2841" w:themeColor="text2"/>
                <w:sz w:val="20"/>
                <w:szCs w:val="20"/>
              </w:rPr>
              <w:t>efinition</w:t>
            </w:r>
          </w:p>
        </w:tc>
        <w:tc>
          <w:tcPr>
            <w:tcW w:w="4148" w:type="dxa"/>
            <w:tcBorders>
              <w:top w:val="single" w:sz="8" w:space="0" w:color="auto"/>
              <w:bottom w:val="single" w:sz="8" w:space="0" w:color="auto"/>
            </w:tcBorders>
            <w:vAlign w:val="center"/>
            <w:hideMark/>
          </w:tcPr>
          <w:p w14:paraId="0F0BDA81" w14:textId="77777777" w:rsidR="001E6CBC" w:rsidRPr="0071275D" w:rsidRDefault="001E6CBC" w:rsidP="004D31FE">
            <w:pPr>
              <w:spacing w:after="160" w:line="360" w:lineRule="auto"/>
              <w:rPr>
                <w:rFonts w:eastAsiaTheme="minorEastAsia"/>
                <w:b/>
                <w:bCs/>
                <w:color w:val="0E2841" w:themeColor="text2"/>
                <w:kern w:val="2"/>
                <w:sz w:val="20"/>
                <w:szCs w:val="20"/>
                <w:lang w:eastAsia="ko-KR"/>
                <w14:ligatures w14:val="standardContextual"/>
              </w:rPr>
            </w:pPr>
            <w:r w:rsidRPr="0071275D">
              <w:rPr>
                <w:rFonts w:eastAsiaTheme="minorEastAsia"/>
                <w:b/>
                <w:bCs/>
                <w:color w:val="0E2841" w:themeColor="text2"/>
                <w:kern w:val="2"/>
                <w:sz w:val="20"/>
                <w:szCs w:val="20"/>
                <w:lang w:eastAsia="ko-KR"/>
                <w14:ligatures w14:val="standardContextual"/>
              </w:rPr>
              <w:t>Example (for "Chest Pain")</w:t>
            </w:r>
          </w:p>
        </w:tc>
      </w:tr>
      <w:tr w:rsidR="001E6CBC" w:rsidRPr="0071275D" w14:paraId="4A3C1AF1" w14:textId="77777777" w:rsidTr="004D31FE">
        <w:trPr>
          <w:trHeight w:val="646"/>
        </w:trPr>
        <w:tc>
          <w:tcPr>
            <w:tcW w:w="1840" w:type="dxa"/>
            <w:tcBorders>
              <w:top w:val="single" w:sz="8" w:space="0" w:color="auto"/>
            </w:tcBorders>
            <w:vAlign w:val="center"/>
            <w:hideMark/>
          </w:tcPr>
          <w:p w14:paraId="7068C807"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CC name</w:t>
            </w:r>
          </w:p>
        </w:tc>
        <w:tc>
          <w:tcPr>
            <w:tcW w:w="3362" w:type="dxa"/>
            <w:tcBorders>
              <w:top w:val="single" w:sz="8" w:space="0" w:color="auto"/>
            </w:tcBorders>
            <w:vAlign w:val="center"/>
            <w:hideMark/>
          </w:tcPr>
          <w:p w14:paraId="7ECEB6B1"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Standardized name of the chief complaint.</w:t>
            </w:r>
          </w:p>
        </w:tc>
        <w:tc>
          <w:tcPr>
            <w:tcW w:w="4148" w:type="dxa"/>
            <w:tcBorders>
              <w:top w:val="single" w:sz="8" w:space="0" w:color="auto"/>
            </w:tcBorders>
            <w:vAlign w:val="center"/>
            <w:hideMark/>
          </w:tcPr>
          <w:p w14:paraId="5B4391C5"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Chest pain</w:t>
            </w:r>
          </w:p>
        </w:tc>
      </w:tr>
      <w:tr w:rsidR="001E6CBC" w:rsidRPr="0071275D" w14:paraId="6B3E5D0F" w14:textId="77777777" w:rsidTr="004D31FE">
        <w:trPr>
          <w:trHeight w:val="360"/>
        </w:trPr>
        <w:tc>
          <w:tcPr>
            <w:tcW w:w="1840" w:type="dxa"/>
            <w:vAlign w:val="center"/>
            <w:hideMark/>
          </w:tcPr>
          <w:p w14:paraId="7EE26A5C"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Complaint category</w:t>
            </w:r>
          </w:p>
        </w:tc>
        <w:tc>
          <w:tcPr>
            <w:tcW w:w="3362" w:type="dxa"/>
            <w:vAlign w:val="center"/>
            <w:hideMark/>
          </w:tcPr>
          <w:p w14:paraId="4F175151"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Broader taxonomy class for the CC.</w:t>
            </w:r>
          </w:p>
        </w:tc>
        <w:tc>
          <w:tcPr>
            <w:tcW w:w="4148" w:type="dxa"/>
            <w:vAlign w:val="center"/>
            <w:hideMark/>
          </w:tcPr>
          <w:p w14:paraId="4C97810B"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Individual CC</w:t>
            </w:r>
          </w:p>
        </w:tc>
      </w:tr>
      <w:tr w:rsidR="001E6CBC" w:rsidRPr="0071275D" w14:paraId="5D812368" w14:textId="77777777" w:rsidTr="004D31FE">
        <w:trPr>
          <w:trHeight w:val="756"/>
        </w:trPr>
        <w:tc>
          <w:tcPr>
            <w:tcW w:w="1840" w:type="dxa"/>
            <w:vAlign w:val="center"/>
            <w:hideMark/>
          </w:tcPr>
          <w:p w14:paraId="5284EF06"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Background &amp; key identifiers</w:t>
            </w:r>
          </w:p>
        </w:tc>
        <w:tc>
          <w:tcPr>
            <w:tcW w:w="3362" w:type="dxa"/>
            <w:vAlign w:val="center"/>
            <w:hideMark/>
          </w:tcPr>
          <w:p w14:paraId="50D2ACA5"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Clinical context and salient identifiers; include common look-alikes.</w:t>
            </w:r>
          </w:p>
        </w:tc>
        <w:tc>
          <w:tcPr>
            <w:tcW w:w="4148" w:type="dxa"/>
            <w:vAlign w:val="center"/>
            <w:hideMark/>
          </w:tcPr>
          <w:p w14:paraId="3D360C42"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Possible cardiac origin; consider myocardial infarction; note exertional onset, radiation, diaphoresis.</w:t>
            </w:r>
          </w:p>
        </w:tc>
      </w:tr>
      <w:tr w:rsidR="001E6CBC" w:rsidRPr="0071275D" w14:paraId="7329288E" w14:textId="77777777" w:rsidTr="004D31FE">
        <w:trPr>
          <w:trHeight w:val="693"/>
        </w:trPr>
        <w:tc>
          <w:tcPr>
            <w:tcW w:w="1840" w:type="dxa"/>
            <w:vAlign w:val="center"/>
            <w:hideMark/>
          </w:tcPr>
          <w:p w14:paraId="3E38280B"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Common causes / scene patterns</w:t>
            </w:r>
          </w:p>
        </w:tc>
        <w:tc>
          <w:tcPr>
            <w:tcW w:w="3362" w:type="dxa"/>
            <w:vAlign w:val="center"/>
            <w:hideMark/>
          </w:tcPr>
          <w:p w14:paraId="0B6510FB"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Typical etiologies or triggers; frequent scene patterns.</w:t>
            </w:r>
          </w:p>
        </w:tc>
        <w:tc>
          <w:tcPr>
            <w:tcW w:w="4148" w:type="dxa"/>
            <w:vAlign w:val="center"/>
            <w:hideMark/>
          </w:tcPr>
          <w:p w14:paraId="3F491EA3"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Myocardial infarction, anxiety, pulmonary embolism, musculoskeletal strain.</w:t>
            </w:r>
          </w:p>
        </w:tc>
      </w:tr>
      <w:tr w:rsidR="001E6CBC" w:rsidRPr="0071275D" w14:paraId="21203EFD" w14:textId="77777777" w:rsidTr="004D31FE">
        <w:trPr>
          <w:trHeight w:val="144"/>
        </w:trPr>
        <w:tc>
          <w:tcPr>
            <w:tcW w:w="1840" w:type="dxa"/>
            <w:vAlign w:val="center"/>
            <w:hideMark/>
          </w:tcPr>
          <w:p w14:paraId="0D05CB85"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Caller-described symptoms / scene cues</w:t>
            </w:r>
          </w:p>
        </w:tc>
        <w:tc>
          <w:tcPr>
            <w:tcW w:w="3362" w:type="dxa"/>
            <w:vAlign w:val="center"/>
            <w:hideMark/>
          </w:tcPr>
          <w:p w14:paraId="325D716D"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How callers typically describe the symptoms or the scene.</w:t>
            </w:r>
          </w:p>
        </w:tc>
        <w:tc>
          <w:tcPr>
            <w:tcW w:w="4148" w:type="dxa"/>
            <w:vAlign w:val="center"/>
            <w:hideMark/>
          </w:tcPr>
          <w:p w14:paraId="45D540B5"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Pressure or tightness; squeezing; pain radiating to arm/neck; shortness of breath; nausea.</w:t>
            </w:r>
          </w:p>
        </w:tc>
      </w:tr>
      <w:tr w:rsidR="001E6CBC" w:rsidRPr="0071275D" w14:paraId="3F0EEE3B" w14:textId="77777777" w:rsidTr="004D31FE">
        <w:trPr>
          <w:trHeight w:val="1386"/>
        </w:trPr>
        <w:tc>
          <w:tcPr>
            <w:tcW w:w="1840" w:type="dxa"/>
            <w:vAlign w:val="center"/>
            <w:hideMark/>
          </w:tcPr>
          <w:p w14:paraId="6D1D4494"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Pre-arrival instructions (ordered)</w:t>
            </w:r>
          </w:p>
        </w:tc>
        <w:tc>
          <w:tcPr>
            <w:tcW w:w="3362" w:type="dxa"/>
            <w:vAlign w:val="center"/>
            <w:hideMark/>
          </w:tcPr>
          <w:p w14:paraId="16DCC559"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Stepwise instructions the dispatcher may provide; safety first; scope-of-practice compliant.</w:t>
            </w:r>
          </w:p>
        </w:tc>
        <w:tc>
          <w:tcPr>
            <w:tcW w:w="4148" w:type="dxa"/>
            <w:vAlign w:val="center"/>
            <w:hideMark/>
          </w:tcPr>
          <w:p w14:paraId="2E8BAA3F"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Rest in a position of comfort (usually sitting up); loosen tight clothing; if prescribed and appropriate, take nitroglycerin; consider aspirin per local protocol; call back if symptoms worsen.</w:t>
            </w:r>
          </w:p>
        </w:tc>
      </w:tr>
      <w:tr w:rsidR="001E6CBC" w:rsidRPr="0071275D" w14:paraId="0446215F" w14:textId="77777777" w:rsidTr="004D31FE">
        <w:trPr>
          <w:trHeight w:val="891"/>
        </w:trPr>
        <w:tc>
          <w:tcPr>
            <w:tcW w:w="1840" w:type="dxa"/>
            <w:vAlign w:val="center"/>
            <w:hideMark/>
          </w:tcPr>
          <w:p w14:paraId="3AD621E1"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Special populations</w:t>
            </w:r>
          </w:p>
        </w:tc>
        <w:tc>
          <w:tcPr>
            <w:tcW w:w="3362" w:type="dxa"/>
            <w:vAlign w:val="center"/>
            <w:hideMark/>
          </w:tcPr>
          <w:p w14:paraId="43DE836A"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Modifications for pediatric, maternal, geriatric, or other groups.</w:t>
            </w:r>
          </w:p>
        </w:tc>
        <w:tc>
          <w:tcPr>
            <w:tcW w:w="4148" w:type="dxa"/>
            <w:vAlign w:val="center"/>
            <w:hideMark/>
          </w:tcPr>
          <w:p w14:paraId="4A6448B5"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Children: cardiac etiology uncommon—consider asthma/trauma/anxiety; Pregnancy: consider PE/ACS, lower threshold for escalation.</w:t>
            </w:r>
          </w:p>
        </w:tc>
      </w:tr>
      <w:tr w:rsidR="001E6CBC" w:rsidRPr="0071275D" w14:paraId="00375DB0" w14:textId="77777777" w:rsidTr="004D31FE">
        <w:trPr>
          <w:trHeight w:val="999"/>
        </w:trPr>
        <w:tc>
          <w:tcPr>
            <w:tcW w:w="1840" w:type="dxa"/>
            <w:vAlign w:val="center"/>
            <w:hideMark/>
          </w:tcPr>
          <w:p w14:paraId="117AF648"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Referenced tools / protocols</w:t>
            </w:r>
          </w:p>
        </w:tc>
        <w:tc>
          <w:tcPr>
            <w:tcW w:w="3362" w:type="dxa"/>
            <w:vAlign w:val="center"/>
            <w:hideMark/>
          </w:tcPr>
          <w:p w14:paraId="3546E78C"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Relevant assessment tools or standardized protocols (do not expand here).</w:t>
            </w:r>
          </w:p>
        </w:tc>
        <w:tc>
          <w:tcPr>
            <w:tcW w:w="4148" w:type="dxa"/>
            <w:vAlign w:val="center"/>
            <w:hideMark/>
          </w:tcPr>
          <w:p w14:paraId="7C2DB2F5" w14:textId="77777777" w:rsidR="001E6CBC" w:rsidRPr="0071275D" w:rsidRDefault="001E6CBC" w:rsidP="004D31FE">
            <w:pPr>
              <w:spacing w:line="360" w:lineRule="auto"/>
              <w:rPr>
                <w:color w:val="0E2841" w:themeColor="text2"/>
                <w:sz w:val="20"/>
                <w:szCs w:val="20"/>
              </w:rPr>
            </w:pPr>
            <w:r w:rsidRPr="0071275D">
              <w:rPr>
                <w:color w:val="0E2841" w:themeColor="text2"/>
                <w:sz w:val="20"/>
                <w:szCs w:val="20"/>
                <w:lang w:eastAsia="ko-KR"/>
              </w:rPr>
              <w:t>Priority reference system (cardiac) or local equivalent; 12-lead ECG trigger criteria (if available).</w:t>
            </w:r>
          </w:p>
        </w:tc>
      </w:tr>
      <w:tr w:rsidR="001E6CBC" w:rsidRPr="0071275D" w14:paraId="19675ACC" w14:textId="77777777" w:rsidTr="004D31FE">
        <w:trPr>
          <w:trHeight w:val="144"/>
        </w:trPr>
        <w:tc>
          <w:tcPr>
            <w:tcW w:w="1840" w:type="dxa"/>
            <w:vAlign w:val="center"/>
            <w:hideMark/>
          </w:tcPr>
          <w:p w14:paraId="6711E601"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Potential external coordination (with triggers)</w:t>
            </w:r>
          </w:p>
        </w:tc>
        <w:tc>
          <w:tcPr>
            <w:tcW w:w="3362" w:type="dxa"/>
            <w:vAlign w:val="center"/>
            <w:hideMark/>
          </w:tcPr>
          <w:p w14:paraId="34B18FA1"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External agencies/resources that may need to be involved and the trigger conditions.</w:t>
            </w:r>
          </w:p>
        </w:tc>
        <w:tc>
          <w:tcPr>
            <w:tcW w:w="4148" w:type="dxa"/>
            <w:vAlign w:val="center"/>
            <w:hideMark/>
          </w:tcPr>
          <w:p w14:paraId="1ADFDE7E"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Advanced Life Support (ALS) unit if high-risk features; cardiology consult for suspected ACS; fire department for access issues.</w:t>
            </w:r>
          </w:p>
        </w:tc>
      </w:tr>
    </w:tbl>
    <w:p w14:paraId="41B3AE16" w14:textId="77777777" w:rsidR="001E6CBC" w:rsidRPr="0071275D" w:rsidRDefault="001E6CBC" w:rsidP="001E6CBC">
      <w:pPr>
        <w:rPr>
          <w:color w:val="0E2841" w:themeColor="text2"/>
        </w:rPr>
      </w:pPr>
    </w:p>
    <w:p w14:paraId="2AA9B7C0" w14:textId="77777777" w:rsidR="001E6CBC" w:rsidRPr="0071275D" w:rsidRDefault="001E6CBC" w:rsidP="00E77200">
      <w:pPr>
        <w:shd w:val="clear" w:color="auto" w:fill="FFFFFF"/>
        <w:spacing w:afterLines="160" w:after="384" w:line="360" w:lineRule="auto"/>
        <w:jc w:val="both"/>
        <w:rPr>
          <w:b/>
          <w:bCs/>
          <w:color w:val="0E2841" w:themeColor="text2"/>
          <w:sz w:val="21"/>
          <w:szCs w:val="21"/>
        </w:rPr>
      </w:pPr>
    </w:p>
    <w:p w14:paraId="76F0B5CC" w14:textId="77777777" w:rsidR="001E6CBC" w:rsidRPr="0071275D" w:rsidRDefault="001E6CBC" w:rsidP="00E77200">
      <w:pPr>
        <w:shd w:val="clear" w:color="auto" w:fill="FFFFFF"/>
        <w:spacing w:afterLines="160" w:after="384" w:line="360" w:lineRule="auto"/>
        <w:jc w:val="both"/>
        <w:rPr>
          <w:b/>
          <w:bCs/>
          <w:color w:val="0E2841" w:themeColor="text2"/>
          <w:sz w:val="21"/>
          <w:szCs w:val="21"/>
        </w:rPr>
      </w:pPr>
    </w:p>
    <w:p w14:paraId="14BC5B4C" w14:textId="77777777" w:rsidR="001E6CBC" w:rsidRPr="0071275D" w:rsidRDefault="001E6CBC" w:rsidP="00E77200">
      <w:pPr>
        <w:shd w:val="clear" w:color="auto" w:fill="FFFFFF"/>
        <w:spacing w:afterLines="160" w:after="384" w:line="360" w:lineRule="auto"/>
        <w:jc w:val="both"/>
        <w:rPr>
          <w:b/>
          <w:bCs/>
          <w:color w:val="0E2841" w:themeColor="text2"/>
          <w:sz w:val="21"/>
          <w:szCs w:val="21"/>
        </w:rPr>
      </w:pPr>
    </w:p>
    <w:p w14:paraId="556A7CF4" w14:textId="0B7B5018" w:rsidR="00933F2B" w:rsidRPr="0071275D" w:rsidRDefault="00305D83" w:rsidP="00E77200">
      <w:pPr>
        <w:shd w:val="clear" w:color="auto" w:fill="FFFFFF"/>
        <w:spacing w:afterLines="160" w:after="384" w:line="360" w:lineRule="auto"/>
        <w:jc w:val="both"/>
        <w:rPr>
          <w:color w:val="0E2841" w:themeColor="text2"/>
          <w:sz w:val="21"/>
          <w:szCs w:val="21"/>
        </w:rPr>
      </w:pPr>
      <w:r w:rsidRPr="0071275D">
        <w:rPr>
          <w:b/>
          <w:bCs/>
          <w:color w:val="0E2841" w:themeColor="text2"/>
          <w:sz w:val="21"/>
          <w:szCs w:val="21"/>
        </w:rPr>
        <w:lastRenderedPageBreak/>
        <w:t xml:space="preserve">Supplementary Table </w:t>
      </w:r>
      <w:r w:rsidR="001E6CBC" w:rsidRPr="0071275D">
        <w:rPr>
          <w:rFonts w:hint="eastAsia"/>
          <w:b/>
          <w:bCs/>
          <w:color w:val="0E2841" w:themeColor="text2"/>
          <w:sz w:val="21"/>
          <w:szCs w:val="21"/>
        </w:rPr>
        <w:t>S2</w:t>
      </w:r>
      <w:r w:rsidR="00933F2B" w:rsidRPr="0071275D">
        <w:rPr>
          <w:rFonts w:eastAsiaTheme="minorEastAsia"/>
          <w:b/>
          <w:bCs/>
          <w:color w:val="0E2841" w:themeColor="text2"/>
          <w:kern w:val="2"/>
          <w:sz w:val="22"/>
          <w:lang w:eastAsia="ko-KR"/>
          <w14:ligatures w14:val="standardContextual"/>
        </w:rPr>
        <w:t xml:space="preserve">. </w:t>
      </w:r>
      <w:r w:rsidR="001D289D" w:rsidRPr="0071275D">
        <w:rPr>
          <w:rFonts w:eastAsiaTheme="minorEastAsia"/>
          <w:b/>
          <w:bCs/>
          <w:color w:val="0E2841" w:themeColor="text2"/>
          <w:kern w:val="2"/>
          <w:sz w:val="22"/>
          <w:lang w:eastAsia="ko-KR"/>
          <w14:ligatures w14:val="standardContextual"/>
        </w:rPr>
        <w:t>Component and Versioning Baseline for Reproducibility</w:t>
      </w:r>
    </w:p>
    <w:tbl>
      <w:tblPr>
        <w:tblStyle w:val="PlainTable3"/>
        <w:tblW w:w="0" w:type="auto"/>
        <w:tblBorders>
          <w:top w:val="single" w:sz="8" w:space="0" w:color="auto"/>
          <w:bottom w:val="single" w:sz="8" w:space="0" w:color="auto"/>
        </w:tblBorders>
        <w:tblLook w:val="0600" w:firstRow="0" w:lastRow="0" w:firstColumn="0" w:lastColumn="0" w:noHBand="1" w:noVBand="1"/>
      </w:tblPr>
      <w:tblGrid>
        <w:gridCol w:w="1521"/>
        <w:gridCol w:w="2654"/>
        <w:gridCol w:w="1503"/>
        <w:gridCol w:w="1546"/>
        <w:gridCol w:w="2136"/>
      </w:tblGrid>
      <w:tr w:rsidR="00F02E38" w:rsidRPr="0071275D" w14:paraId="4BB2498E" w14:textId="77777777" w:rsidTr="00F02E38">
        <w:trPr>
          <w:trHeight w:val="552"/>
        </w:trPr>
        <w:tc>
          <w:tcPr>
            <w:tcW w:w="0" w:type="auto"/>
            <w:tcBorders>
              <w:top w:val="single" w:sz="8" w:space="0" w:color="auto"/>
              <w:bottom w:val="single" w:sz="8" w:space="0" w:color="auto"/>
            </w:tcBorders>
            <w:vAlign w:val="center"/>
          </w:tcPr>
          <w:p w14:paraId="71488C5B" w14:textId="77777777" w:rsidR="001D289D" w:rsidRPr="0071275D" w:rsidRDefault="001D289D" w:rsidP="00E77200">
            <w:pPr>
              <w:spacing w:line="360" w:lineRule="auto"/>
              <w:rPr>
                <w:b/>
                <w:bCs/>
                <w:color w:val="0E2841" w:themeColor="text2"/>
                <w:sz w:val="20"/>
                <w:szCs w:val="20"/>
                <w:lang w:eastAsia="ko-KR"/>
              </w:rPr>
            </w:pPr>
            <w:r w:rsidRPr="0071275D">
              <w:rPr>
                <w:b/>
                <w:bCs/>
                <w:color w:val="0E2841" w:themeColor="text2"/>
                <w:sz w:val="20"/>
                <w:szCs w:val="20"/>
                <w:lang w:eastAsia="ko-KR"/>
              </w:rPr>
              <w:t>Category</w:t>
            </w:r>
          </w:p>
        </w:tc>
        <w:tc>
          <w:tcPr>
            <w:tcW w:w="0" w:type="auto"/>
            <w:tcBorders>
              <w:top w:val="single" w:sz="8" w:space="0" w:color="auto"/>
              <w:bottom w:val="single" w:sz="8" w:space="0" w:color="auto"/>
            </w:tcBorders>
            <w:vAlign w:val="center"/>
          </w:tcPr>
          <w:p w14:paraId="073D7899" w14:textId="77777777" w:rsidR="001D289D" w:rsidRPr="0071275D" w:rsidRDefault="001D289D" w:rsidP="00E77200">
            <w:pPr>
              <w:spacing w:line="360" w:lineRule="auto"/>
              <w:rPr>
                <w:b/>
                <w:bCs/>
                <w:color w:val="0E2841" w:themeColor="text2"/>
                <w:sz w:val="20"/>
                <w:szCs w:val="20"/>
                <w:lang w:eastAsia="ko-KR"/>
              </w:rPr>
            </w:pPr>
            <w:r w:rsidRPr="0071275D">
              <w:rPr>
                <w:b/>
                <w:bCs/>
                <w:color w:val="0E2841" w:themeColor="text2"/>
                <w:sz w:val="20"/>
                <w:szCs w:val="20"/>
                <w:lang w:eastAsia="ko-KR"/>
              </w:rPr>
              <w:t>Component Name</w:t>
            </w:r>
          </w:p>
        </w:tc>
        <w:tc>
          <w:tcPr>
            <w:tcW w:w="0" w:type="auto"/>
            <w:tcBorders>
              <w:top w:val="single" w:sz="8" w:space="0" w:color="auto"/>
              <w:bottom w:val="single" w:sz="8" w:space="0" w:color="auto"/>
            </w:tcBorders>
            <w:vAlign w:val="center"/>
          </w:tcPr>
          <w:p w14:paraId="5C482A85" w14:textId="77777777" w:rsidR="001D289D" w:rsidRPr="0071275D" w:rsidRDefault="001D289D" w:rsidP="00E77200">
            <w:pPr>
              <w:spacing w:line="360" w:lineRule="auto"/>
              <w:rPr>
                <w:b/>
                <w:bCs/>
                <w:color w:val="0E2841" w:themeColor="text2"/>
                <w:sz w:val="20"/>
                <w:szCs w:val="20"/>
                <w:lang w:eastAsia="ko-KR"/>
              </w:rPr>
            </w:pPr>
            <w:r w:rsidRPr="0071275D">
              <w:rPr>
                <w:b/>
                <w:bCs/>
                <w:color w:val="0E2841" w:themeColor="text2"/>
                <w:sz w:val="20"/>
                <w:szCs w:val="20"/>
                <w:lang w:eastAsia="ko-KR"/>
              </w:rPr>
              <w:t>Version / Checkpoint</w:t>
            </w:r>
          </w:p>
        </w:tc>
        <w:tc>
          <w:tcPr>
            <w:tcW w:w="0" w:type="auto"/>
            <w:tcBorders>
              <w:top w:val="single" w:sz="8" w:space="0" w:color="auto"/>
              <w:bottom w:val="single" w:sz="8" w:space="0" w:color="auto"/>
            </w:tcBorders>
            <w:vAlign w:val="center"/>
          </w:tcPr>
          <w:p w14:paraId="57941F36" w14:textId="77777777" w:rsidR="001D289D" w:rsidRPr="0071275D" w:rsidRDefault="001D289D" w:rsidP="00E77200">
            <w:pPr>
              <w:spacing w:line="360" w:lineRule="auto"/>
              <w:rPr>
                <w:b/>
                <w:bCs/>
                <w:color w:val="0E2841" w:themeColor="text2"/>
                <w:sz w:val="20"/>
                <w:szCs w:val="20"/>
                <w:lang w:eastAsia="ko-KR"/>
              </w:rPr>
            </w:pPr>
            <w:r w:rsidRPr="0071275D">
              <w:rPr>
                <w:b/>
                <w:bCs/>
                <w:color w:val="0E2841" w:themeColor="text2"/>
                <w:sz w:val="20"/>
                <w:szCs w:val="20"/>
                <w:lang w:eastAsia="ko-KR"/>
              </w:rPr>
              <w:t>Provider / Source</w:t>
            </w:r>
          </w:p>
        </w:tc>
        <w:tc>
          <w:tcPr>
            <w:tcW w:w="0" w:type="auto"/>
            <w:tcBorders>
              <w:top w:val="single" w:sz="8" w:space="0" w:color="auto"/>
              <w:bottom w:val="single" w:sz="8" w:space="0" w:color="auto"/>
            </w:tcBorders>
            <w:vAlign w:val="center"/>
          </w:tcPr>
          <w:p w14:paraId="687E2DDC" w14:textId="77777777" w:rsidR="001D289D" w:rsidRPr="0071275D" w:rsidRDefault="001D289D" w:rsidP="00E77200">
            <w:pPr>
              <w:spacing w:line="360" w:lineRule="auto"/>
              <w:rPr>
                <w:b/>
                <w:bCs/>
                <w:color w:val="0E2841" w:themeColor="text2"/>
                <w:sz w:val="20"/>
                <w:szCs w:val="20"/>
                <w:lang w:eastAsia="ko-KR"/>
              </w:rPr>
            </w:pPr>
            <w:r w:rsidRPr="0071275D">
              <w:rPr>
                <w:b/>
                <w:bCs/>
                <w:color w:val="0E2841" w:themeColor="text2"/>
                <w:sz w:val="20"/>
                <w:szCs w:val="20"/>
                <w:lang w:eastAsia="ko-KR"/>
              </w:rPr>
              <w:t>Role in System</w:t>
            </w:r>
          </w:p>
        </w:tc>
      </w:tr>
      <w:tr w:rsidR="00F02E38" w:rsidRPr="0071275D" w14:paraId="089724C6" w14:textId="77777777" w:rsidTr="00F02E38">
        <w:trPr>
          <w:trHeight w:val="552"/>
        </w:trPr>
        <w:tc>
          <w:tcPr>
            <w:tcW w:w="0" w:type="auto"/>
            <w:tcBorders>
              <w:top w:val="single" w:sz="8" w:space="0" w:color="auto"/>
            </w:tcBorders>
            <w:vAlign w:val="center"/>
          </w:tcPr>
          <w:p w14:paraId="11BCB75D" w14:textId="77777777" w:rsidR="001D289D" w:rsidRPr="0071275D" w:rsidRDefault="001D289D" w:rsidP="00E77200">
            <w:pPr>
              <w:spacing w:line="360" w:lineRule="auto"/>
              <w:rPr>
                <w:rFonts w:eastAsiaTheme="majorEastAsia"/>
                <w:b/>
                <w:bCs/>
                <w:color w:val="0E2841" w:themeColor="text2"/>
                <w:sz w:val="20"/>
                <w:szCs w:val="20"/>
                <w:lang w:eastAsia="ko-KR"/>
              </w:rPr>
            </w:pPr>
            <w:r w:rsidRPr="0071275D">
              <w:rPr>
                <w:rFonts w:eastAsiaTheme="majorEastAsia"/>
                <w:b/>
                <w:bCs/>
                <w:color w:val="0E2841" w:themeColor="text2"/>
                <w:sz w:val="20"/>
                <w:szCs w:val="20"/>
                <w:lang w:eastAsia="ko-KR"/>
              </w:rPr>
              <w:t>Core LLMs</w:t>
            </w:r>
          </w:p>
        </w:tc>
        <w:tc>
          <w:tcPr>
            <w:tcW w:w="0" w:type="auto"/>
            <w:tcBorders>
              <w:top w:val="single" w:sz="8" w:space="0" w:color="auto"/>
            </w:tcBorders>
            <w:vAlign w:val="center"/>
          </w:tcPr>
          <w:p w14:paraId="0FD3180C" w14:textId="5D2F90AF" w:rsidR="001D289D" w:rsidRPr="0071275D" w:rsidRDefault="001D289D" w:rsidP="00E77200">
            <w:pPr>
              <w:spacing w:line="360" w:lineRule="auto"/>
              <w:rPr>
                <w:rFonts w:eastAsiaTheme="majorEastAsia"/>
                <w:color w:val="0E2841" w:themeColor="text2"/>
                <w:sz w:val="20"/>
                <w:szCs w:val="20"/>
              </w:rPr>
            </w:pPr>
            <w:r w:rsidRPr="0071275D">
              <w:rPr>
                <w:rFonts w:eastAsiaTheme="majorEastAsia"/>
                <w:color w:val="0E2841" w:themeColor="text2"/>
                <w:sz w:val="20"/>
                <w:szCs w:val="20"/>
                <w:lang w:eastAsia="ko-KR"/>
              </w:rPr>
              <w:t>gpt-4-</w:t>
            </w:r>
            <w:r w:rsidR="00A82829" w:rsidRPr="0071275D">
              <w:rPr>
                <w:rFonts w:eastAsiaTheme="majorEastAsia" w:hint="eastAsia"/>
                <w:color w:val="0E2841" w:themeColor="text2"/>
                <w:sz w:val="20"/>
                <w:szCs w:val="20"/>
              </w:rPr>
              <w:t>o</w:t>
            </w:r>
          </w:p>
        </w:tc>
        <w:tc>
          <w:tcPr>
            <w:tcW w:w="0" w:type="auto"/>
            <w:tcBorders>
              <w:top w:val="single" w:sz="8" w:space="0" w:color="auto"/>
            </w:tcBorders>
            <w:vAlign w:val="center"/>
          </w:tcPr>
          <w:p w14:paraId="304E2CBF" w14:textId="77777777" w:rsidR="001D289D" w:rsidRPr="0071275D" w:rsidRDefault="001D289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0125</w:t>
            </w:r>
          </w:p>
        </w:tc>
        <w:tc>
          <w:tcPr>
            <w:tcW w:w="0" w:type="auto"/>
            <w:tcBorders>
              <w:top w:val="single" w:sz="8" w:space="0" w:color="auto"/>
            </w:tcBorders>
            <w:vAlign w:val="center"/>
          </w:tcPr>
          <w:p w14:paraId="4217718E" w14:textId="77777777" w:rsidR="001D289D" w:rsidRPr="0071275D" w:rsidRDefault="001D289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OpenAI</w:t>
            </w:r>
          </w:p>
        </w:tc>
        <w:tc>
          <w:tcPr>
            <w:tcW w:w="0" w:type="auto"/>
            <w:tcBorders>
              <w:top w:val="single" w:sz="8" w:space="0" w:color="auto"/>
            </w:tcBorders>
            <w:vAlign w:val="center"/>
          </w:tcPr>
          <w:p w14:paraId="186C2A15" w14:textId="77777777" w:rsidR="001D289D" w:rsidRPr="0071275D" w:rsidRDefault="001D289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Dispatcher &amp; Caller Agents</w:t>
            </w:r>
          </w:p>
        </w:tc>
      </w:tr>
      <w:tr w:rsidR="00F02E38" w:rsidRPr="0071275D" w14:paraId="555CDBB2" w14:textId="77777777" w:rsidTr="00F02E38">
        <w:trPr>
          <w:trHeight w:val="552"/>
        </w:trPr>
        <w:tc>
          <w:tcPr>
            <w:tcW w:w="0" w:type="auto"/>
            <w:vAlign w:val="center"/>
          </w:tcPr>
          <w:p w14:paraId="296A7BCD" w14:textId="77777777" w:rsidR="001D289D" w:rsidRPr="0071275D" w:rsidRDefault="001D289D" w:rsidP="00E77200">
            <w:pPr>
              <w:spacing w:line="360" w:lineRule="auto"/>
              <w:rPr>
                <w:rFonts w:eastAsiaTheme="majorEastAsia"/>
                <w:color w:val="0E2841" w:themeColor="text2"/>
                <w:sz w:val="20"/>
                <w:szCs w:val="20"/>
                <w:lang w:eastAsia="ko-KR"/>
              </w:rPr>
            </w:pPr>
          </w:p>
        </w:tc>
        <w:tc>
          <w:tcPr>
            <w:tcW w:w="0" w:type="auto"/>
            <w:vAlign w:val="center"/>
          </w:tcPr>
          <w:p w14:paraId="751C1FF7" w14:textId="7C0AF3B6" w:rsidR="001D289D" w:rsidRPr="0071275D" w:rsidRDefault="001D289D" w:rsidP="00E77200">
            <w:pPr>
              <w:spacing w:line="360" w:lineRule="auto"/>
              <w:rPr>
                <w:rFonts w:eastAsiaTheme="majorEastAsia"/>
                <w:color w:val="0E2841" w:themeColor="text2"/>
                <w:sz w:val="20"/>
                <w:szCs w:val="20"/>
              </w:rPr>
            </w:pPr>
            <w:r w:rsidRPr="0071275D">
              <w:rPr>
                <w:rFonts w:eastAsiaTheme="majorEastAsia"/>
                <w:color w:val="0E2841" w:themeColor="text2"/>
                <w:sz w:val="20"/>
                <w:szCs w:val="20"/>
                <w:lang w:eastAsia="ko-KR"/>
              </w:rPr>
              <w:t>gpt-4</w:t>
            </w:r>
            <w:r w:rsidR="00A82829" w:rsidRPr="0071275D">
              <w:rPr>
                <w:rFonts w:eastAsiaTheme="majorEastAsia" w:hint="eastAsia"/>
                <w:color w:val="0E2841" w:themeColor="text2"/>
                <w:sz w:val="20"/>
                <w:szCs w:val="20"/>
              </w:rPr>
              <w:t>o</w:t>
            </w:r>
          </w:p>
        </w:tc>
        <w:tc>
          <w:tcPr>
            <w:tcW w:w="0" w:type="auto"/>
            <w:vAlign w:val="center"/>
          </w:tcPr>
          <w:p w14:paraId="53034549" w14:textId="77777777" w:rsidR="001D289D" w:rsidRPr="0071275D" w:rsidRDefault="001D289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0125</w:t>
            </w:r>
          </w:p>
        </w:tc>
        <w:tc>
          <w:tcPr>
            <w:tcW w:w="0" w:type="auto"/>
            <w:vAlign w:val="center"/>
          </w:tcPr>
          <w:p w14:paraId="3F85D36B" w14:textId="77777777" w:rsidR="001D289D" w:rsidRPr="0071275D" w:rsidRDefault="001D289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OpenAI</w:t>
            </w:r>
          </w:p>
        </w:tc>
        <w:tc>
          <w:tcPr>
            <w:tcW w:w="0" w:type="auto"/>
            <w:vAlign w:val="center"/>
          </w:tcPr>
          <w:p w14:paraId="0C0C77CE" w14:textId="77777777" w:rsidR="001D289D" w:rsidRPr="0071275D" w:rsidRDefault="00F95B74"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CC</w:t>
            </w:r>
            <w:r w:rsidR="001D289D" w:rsidRPr="0071275D">
              <w:rPr>
                <w:rFonts w:eastAsiaTheme="majorEastAsia"/>
                <w:color w:val="0E2841" w:themeColor="text2"/>
                <w:sz w:val="20"/>
                <w:szCs w:val="20"/>
                <w:lang w:eastAsia="ko-KR"/>
              </w:rPr>
              <w:t xml:space="preserve"> Classification</w:t>
            </w:r>
          </w:p>
        </w:tc>
      </w:tr>
      <w:tr w:rsidR="00F02E38" w:rsidRPr="0071275D" w14:paraId="22D712A9" w14:textId="77777777" w:rsidTr="00F02E38">
        <w:trPr>
          <w:trHeight w:val="552"/>
        </w:trPr>
        <w:tc>
          <w:tcPr>
            <w:tcW w:w="0" w:type="auto"/>
            <w:vAlign w:val="center"/>
          </w:tcPr>
          <w:p w14:paraId="66652EE7" w14:textId="77777777" w:rsidR="001D289D" w:rsidRPr="0071275D" w:rsidRDefault="001D289D" w:rsidP="00E77200">
            <w:pPr>
              <w:spacing w:line="360" w:lineRule="auto"/>
              <w:rPr>
                <w:rFonts w:eastAsiaTheme="majorEastAsia"/>
                <w:color w:val="0E2841" w:themeColor="text2"/>
                <w:sz w:val="20"/>
                <w:szCs w:val="20"/>
                <w:lang w:eastAsia="ko-KR"/>
              </w:rPr>
            </w:pPr>
          </w:p>
        </w:tc>
        <w:tc>
          <w:tcPr>
            <w:tcW w:w="0" w:type="auto"/>
            <w:vAlign w:val="center"/>
          </w:tcPr>
          <w:p w14:paraId="52C53BB1" w14:textId="3A914F5D" w:rsidR="001D289D" w:rsidRPr="0071275D" w:rsidRDefault="001D289D" w:rsidP="00E77200">
            <w:pPr>
              <w:spacing w:line="360" w:lineRule="auto"/>
              <w:rPr>
                <w:rFonts w:eastAsiaTheme="majorEastAsia"/>
                <w:color w:val="0E2841" w:themeColor="text2"/>
                <w:sz w:val="20"/>
                <w:szCs w:val="20"/>
              </w:rPr>
            </w:pPr>
            <w:r w:rsidRPr="0071275D">
              <w:rPr>
                <w:rFonts w:eastAsiaTheme="majorEastAsia"/>
                <w:color w:val="0E2841" w:themeColor="text2"/>
                <w:sz w:val="20"/>
                <w:szCs w:val="20"/>
                <w:lang w:eastAsia="ko-KR"/>
              </w:rPr>
              <w:t>gpt-4</w:t>
            </w:r>
            <w:r w:rsidR="00A82829" w:rsidRPr="0071275D">
              <w:rPr>
                <w:rFonts w:eastAsiaTheme="majorEastAsia" w:hint="eastAsia"/>
                <w:color w:val="0E2841" w:themeColor="text2"/>
                <w:sz w:val="20"/>
                <w:szCs w:val="20"/>
              </w:rPr>
              <w:t>o</w:t>
            </w:r>
          </w:p>
        </w:tc>
        <w:tc>
          <w:tcPr>
            <w:tcW w:w="0" w:type="auto"/>
            <w:vAlign w:val="center"/>
          </w:tcPr>
          <w:p w14:paraId="738FE517" w14:textId="77777777" w:rsidR="001D289D" w:rsidRPr="0071275D" w:rsidRDefault="001D289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0125</w:t>
            </w:r>
          </w:p>
        </w:tc>
        <w:tc>
          <w:tcPr>
            <w:tcW w:w="0" w:type="auto"/>
            <w:vAlign w:val="center"/>
          </w:tcPr>
          <w:p w14:paraId="7254A3DB" w14:textId="77777777" w:rsidR="001D289D" w:rsidRPr="0071275D" w:rsidRDefault="001D289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OpenAI</w:t>
            </w:r>
          </w:p>
        </w:tc>
        <w:tc>
          <w:tcPr>
            <w:tcW w:w="0" w:type="auto"/>
            <w:vAlign w:val="center"/>
          </w:tcPr>
          <w:p w14:paraId="341EF62E" w14:textId="77777777" w:rsidR="001D289D" w:rsidRPr="0071275D" w:rsidRDefault="001D289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Caller Identity &amp; Background Generation</w:t>
            </w:r>
          </w:p>
        </w:tc>
      </w:tr>
      <w:tr w:rsidR="00F02E38" w:rsidRPr="0071275D" w14:paraId="14954DA1" w14:textId="77777777" w:rsidTr="00F02E38">
        <w:trPr>
          <w:trHeight w:val="552"/>
        </w:trPr>
        <w:tc>
          <w:tcPr>
            <w:tcW w:w="0" w:type="auto"/>
            <w:vAlign w:val="center"/>
          </w:tcPr>
          <w:p w14:paraId="2FF3AFF8" w14:textId="77777777" w:rsidR="001D289D" w:rsidRPr="0071275D" w:rsidRDefault="001D289D" w:rsidP="00E77200">
            <w:pPr>
              <w:spacing w:line="360" w:lineRule="auto"/>
              <w:rPr>
                <w:rFonts w:eastAsiaTheme="majorEastAsia"/>
                <w:b/>
                <w:bCs/>
                <w:color w:val="0E2841" w:themeColor="text2"/>
                <w:sz w:val="20"/>
                <w:szCs w:val="20"/>
                <w:lang w:eastAsia="ko-KR"/>
              </w:rPr>
            </w:pPr>
            <w:r w:rsidRPr="0071275D">
              <w:rPr>
                <w:rFonts w:eastAsiaTheme="majorEastAsia"/>
                <w:b/>
                <w:bCs/>
                <w:color w:val="0E2841" w:themeColor="text2"/>
                <w:sz w:val="20"/>
                <w:szCs w:val="20"/>
                <w:lang w:eastAsia="ko-KR"/>
              </w:rPr>
              <w:t>Linguistic Analysis</w:t>
            </w:r>
          </w:p>
        </w:tc>
        <w:tc>
          <w:tcPr>
            <w:tcW w:w="0" w:type="auto"/>
            <w:tcBorders>
              <w:bottom w:val="nil"/>
            </w:tcBorders>
            <w:vAlign w:val="center"/>
          </w:tcPr>
          <w:p w14:paraId="32B27704" w14:textId="77777777" w:rsidR="001D289D" w:rsidRPr="0071275D" w:rsidRDefault="001D289D" w:rsidP="00E77200">
            <w:pPr>
              <w:spacing w:line="360" w:lineRule="auto"/>
              <w:rPr>
                <w:rFonts w:eastAsiaTheme="majorEastAsia"/>
                <w:color w:val="0E2841" w:themeColor="text2"/>
                <w:sz w:val="20"/>
                <w:szCs w:val="20"/>
                <w:lang w:eastAsia="ko-KR"/>
              </w:rPr>
            </w:pPr>
            <w:proofErr w:type="spellStart"/>
            <w:r w:rsidRPr="0071275D">
              <w:rPr>
                <w:rFonts w:eastAsiaTheme="majorEastAsia"/>
                <w:color w:val="0E2841" w:themeColor="text2"/>
                <w:sz w:val="20"/>
                <w:szCs w:val="20"/>
                <w:lang w:eastAsia="ko-KR"/>
              </w:rPr>
              <w:t>CardiffNLP</w:t>
            </w:r>
            <w:proofErr w:type="spellEnd"/>
            <w:r w:rsidRPr="0071275D">
              <w:rPr>
                <w:rFonts w:eastAsiaTheme="majorEastAsia"/>
                <w:color w:val="0E2841" w:themeColor="text2"/>
                <w:sz w:val="20"/>
                <w:szCs w:val="20"/>
                <w:lang w:eastAsia="ko-KR"/>
              </w:rPr>
              <w:t>/twitter-</w:t>
            </w:r>
            <w:proofErr w:type="spellStart"/>
            <w:r w:rsidRPr="0071275D">
              <w:rPr>
                <w:rFonts w:eastAsiaTheme="majorEastAsia"/>
                <w:color w:val="0E2841" w:themeColor="text2"/>
                <w:sz w:val="20"/>
                <w:szCs w:val="20"/>
                <w:lang w:eastAsia="ko-KR"/>
              </w:rPr>
              <w:t>roberta</w:t>
            </w:r>
            <w:proofErr w:type="spellEnd"/>
            <w:r w:rsidRPr="0071275D">
              <w:rPr>
                <w:rFonts w:eastAsiaTheme="majorEastAsia"/>
                <w:color w:val="0E2841" w:themeColor="text2"/>
                <w:sz w:val="20"/>
                <w:szCs w:val="20"/>
                <w:lang w:eastAsia="ko-KR"/>
              </w:rPr>
              <w:t>-base-sentiment-latest</w:t>
            </w:r>
          </w:p>
        </w:tc>
        <w:tc>
          <w:tcPr>
            <w:tcW w:w="0" w:type="auto"/>
            <w:tcBorders>
              <w:bottom w:val="nil"/>
            </w:tcBorders>
            <w:vAlign w:val="center"/>
          </w:tcPr>
          <w:p w14:paraId="038C9798" w14:textId="77777777" w:rsidR="001D289D" w:rsidRPr="0071275D" w:rsidRDefault="001D289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latest</w:t>
            </w:r>
          </w:p>
        </w:tc>
        <w:tc>
          <w:tcPr>
            <w:tcW w:w="0" w:type="auto"/>
            <w:tcBorders>
              <w:bottom w:val="nil"/>
            </w:tcBorders>
            <w:vAlign w:val="center"/>
          </w:tcPr>
          <w:p w14:paraId="43A04C1B" w14:textId="77777777" w:rsidR="001D289D" w:rsidRPr="0071275D" w:rsidRDefault="001D289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Hugging Face / Cardiff NLP</w:t>
            </w:r>
          </w:p>
        </w:tc>
        <w:tc>
          <w:tcPr>
            <w:tcW w:w="0" w:type="auto"/>
            <w:vAlign w:val="center"/>
          </w:tcPr>
          <w:p w14:paraId="77946FE3" w14:textId="77777777" w:rsidR="001D289D" w:rsidRPr="0071275D" w:rsidRDefault="001D289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Sentiment Analysis of Responses</w:t>
            </w:r>
          </w:p>
        </w:tc>
      </w:tr>
      <w:tr w:rsidR="001D289D" w:rsidRPr="0071275D" w14:paraId="31043628" w14:textId="77777777" w:rsidTr="00A82829">
        <w:trPr>
          <w:trHeight w:val="552"/>
        </w:trPr>
        <w:tc>
          <w:tcPr>
            <w:tcW w:w="0" w:type="auto"/>
            <w:tcBorders>
              <w:right w:val="nil"/>
            </w:tcBorders>
            <w:vAlign w:val="center"/>
          </w:tcPr>
          <w:p w14:paraId="3ECFDE33" w14:textId="77777777" w:rsidR="001D289D" w:rsidRPr="0071275D" w:rsidRDefault="001D289D" w:rsidP="00E77200">
            <w:pPr>
              <w:spacing w:line="360" w:lineRule="auto"/>
              <w:rPr>
                <w:rFonts w:eastAsiaTheme="majorEastAsia"/>
                <w:color w:val="0E2841" w:themeColor="text2"/>
                <w:sz w:val="20"/>
                <w:szCs w:val="20"/>
                <w:lang w:eastAsia="ko-KR"/>
              </w:rPr>
            </w:pPr>
          </w:p>
        </w:tc>
        <w:tc>
          <w:tcPr>
            <w:tcW w:w="0" w:type="auto"/>
            <w:tcBorders>
              <w:top w:val="nil"/>
              <w:left w:val="nil"/>
              <w:bottom w:val="nil"/>
              <w:right w:val="nil"/>
            </w:tcBorders>
            <w:shd w:val="clear" w:color="auto" w:fill="FFFFFF"/>
            <w:vAlign w:val="center"/>
          </w:tcPr>
          <w:p w14:paraId="478C13A8" w14:textId="77777777" w:rsidR="001D289D" w:rsidRPr="0071275D" w:rsidRDefault="001D289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j-</w:t>
            </w:r>
            <w:proofErr w:type="spellStart"/>
            <w:r w:rsidRPr="0071275D">
              <w:rPr>
                <w:rFonts w:eastAsiaTheme="majorEastAsia"/>
                <w:color w:val="0E2841" w:themeColor="text2"/>
                <w:sz w:val="20"/>
                <w:szCs w:val="20"/>
                <w:lang w:eastAsia="ko-KR"/>
              </w:rPr>
              <w:t>hartmann</w:t>
            </w:r>
            <w:proofErr w:type="spellEnd"/>
            <w:r w:rsidRPr="0071275D">
              <w:rPr>
                <w:rFonts w:eastAsiaTheme="majorEastAsia"/>
                <w:color w:val="0E2841" w:themeColor="text2"/>
                <w:sz w:val="20"/>
                <w:szCs w:val="20"/>
                <w:lang w:eastAsia="ko-KR"/>
              </w:rPr>
              <w:t>/emotion-</w:t>
            </w:r>
            <w:proofErr w:type="spellStart"/>
            <w:r w:rsidRPr="0071275D">
              <w:rPr>
                <w:rFonts w:eastAsiaTheme="majorEastAsia"/>
                <w:color w:val="0E2841" w:themeColor="text2"/>
                <w:sz w:val="20"/>
                <w:szCs w:val="20"/>
                <w:lang w:eastAsia="ko-KR"/>
              </w:rPr>
              <w:t>english</w:t>
            </w:r>
            <w:proofErr w:type="spellEnd"/>
            <w:r w:rsidRPr="0071275D">
              <w:rPr>
                <w:rFonts w:eastAsiaTheme="majorEastAsia"/>
                <w:color w:val="0E2841" w:themeColor="text2"/>
                <w:sz w:val="20"/>
                <w:szCs w:val="20"/>
                <w:lang w:eastAsia="ko-KR"/>
              </w:rPr>
              <w:t>-</w:t>
            </w:r>
            <w:proofErr w:type="spellStart"/>
            <w:r w:rsidRPr="0071275D">
              <w:rPr>
                <w:rFonts w:eastAsiaTheme="majorEastAsia"/>
                <w:color w:val="0E2841" w:themeColor="text2"/>
                <w:sz w:val="20"/>
                <w:szCs w:val="20"/>
                <w:lang w:eastAsia="ko-KR"/>
              </w:rPr>
              <w:t>distilroberta</w:t>
            </w:r>
            <w:proofErr w:type="spellEnd"/>
            <w:r w:rsidRPr="0071275D">
              <w:rPr>
                <w:rFonts w:eastAsiaTheme="majorEastAsia"/>
                <w:color w:val="0E2841" w:themeColor="text2"/>
                <w:sz w:val="20"/>
                <w:szCs w:val="20"/>
                <w:lang w:eastAsia="ko-KR"/>
              </w:rPr>
              <w:t>-base</w:t>
            </w:r>
          </w:p>
        </w:tc>
        <w:tc>
          <w:tcPr>
            <w:tcW w:w="0" w:type="auto"/>
            <w:tcBorders>
              <w:top w:val="nil"/>
              <w:left w:val="nil"/>
              <w:bottom w:val="nil"/>
              <w:right w:val="nil"/>
            </w:tcBorders>
            <w:shd w:val="clear" w:color="auto" w:fill="FFFFFF"/>
            <w:vAlign w:val="center"/>
          </w:tcPr>
          <w:p w14:paraId="63DAF8A8" w14:textId="77777777" w:rsidR="001D289D" w:rsidRPr="0071275D" w:rsidRDefault="001D289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v1.0</w:t>
            </w:r>
          </w:p>
        </w:tc>
        <w:tc>
          <w:tcPr>
            <w:tcW w:w="0" w:type="auto"/>
            <w:tcBorders>
              <w:top w:val="nil"/>
              <w:left w:val="nil"/>
              <w:bottom w:val="nil"/>
              <w:right w:val="nil"/>
            </w:tcBorders>
            <w:shd w:val="clear" w:color="auto" w:fill="FFFFFF"/>
            <w:vAlign w:val="center"/>
          </w:tcPr>
          <w:p w14:paraId="6282430F" w14:textId="77777777" w:rsidR="001D289D" w:rsidRPr="0071275D" w:rsidRDefault="001D289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Hugging Face / j-</w:t>
            </w:r>
            <w:proofErr w:type="spellStart"/>
            <w:r w:rsidRPr="0071275D">
              <w:rPr>
                <w:rFonts w:eastAsiaTheme="majorEastAsia"/>
                <w:color w:val="0E2841" w:themeColor="text2"/>
                <w:sz w:val="20"/>
                <w:szCs w:val="20"/>
                <w:lang w:eastAsia="ko-KR"/>
              </w:rPr>
              <w:t>hartmann</w:t>
            </w:r>
            <w:proofErr w:type="spellEnd"/>
          </w:p>
        </w:tc>
        <w:tc>
          <w:tcPr>
            <w:tcW w:w="0" w:type="auto"/>
            <w:tcBorders>
              <w:left w:val="nil"/>
              <w:right w:val="nil"/>
            </w:tcBorders>
            <w:shd w:val="clear" w:color="auto" w:fill="FFFFFF"/>
            <w:vAlign w:val="center"/>
          </w:tcPr>
          <w:p w14:paraId="3A538438" w14:textId="77777777" w:rsidR="001D289D" w:rsidRPr="0071275D" w:rsidRDefault="001D289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Emotion Recognition of Utterances</w:t>
            </w:r>
          </w:p>
        </w:tc>
      </w:tr>
      <w:tr w:rsidR="00F02E38" w:rsidRPr="0071275D" w14:paraId="5FB8E718" w14:textId="77777777" w:rsidTr="00A82829">
        <w:trPr>
          <w:trHeight w:val="552"/>
        </w:trPr>
        <w:tc>
          <w:tcPr>
            <w:tcW w:w="0" w:type="auto"/>
            <w:tcBorders>
              <w:right w:val="nil"/>
            </w:tcBorders>
            <w:vAlign w:val="center"/>
          </w:tcPr>
          <w:p w14:paraId="099E5FE5" w14:textId="77777777" w:rsidR="00F02E38" w:rsidRPr="0071275D" w:rsidRDefault="00F02E38" w:rsidP="00E77200">
            <w:pPr>
              <w:spacing w:line="360" w:lineRule="auto"/>
              <w:rPr>
                <w:rFonts w:eastAsiaTheme="majorEastAsia"/>
                <w:color w:val="0E2841" w:themeColor="text2"/>
                <w:sz w:val="20"/>
                <w:szCs w:val="20"/>
                <w:lang w:eastAsia="ko-KR"/>
              </w:rPr>
            </w:pPr>
          </w:p>
        </w:tc>
        <w:tc>
          <w:tcPr>
            <w:tcW w:w="0" w:type="auto"/>
            <w:tcBorders>
              <w:top w:val="nil"/>
              <w:left w:val="nil"/>
              <w:bottom w:val="single" w:sz="8" w:space="0" w:color="auto"/>
              <w:right w:val="nil"/>
            </w:tcBorders>
            <w:shd w:val="clear" w:color="auto" w:fill="FFFFFF"/>
            <w:vAlign w:val="center"/>
          </w:tcPr>
          <w:p w14:paraId="1BD192FC" w14:textId="77777777" w:rsidR="00F02E38" w:rsidRPr="0071275D" w:rsidRDefault="00F02E38" w:rsidP="00E77200">
            <w:pPr>
              <w:spacing w:line="360" w:lineRule="auto"/>
              <w:rPr>
                <w:rFonts w:eastAsiaTheme="majorEastAsia"/>
                <w:color w:val="0E2841" w:themeColor="text2"/>
                <w:sz w:val="20"/>
                <w:szCs w:val="20"/>
                <w:lang w:eastAsia="ko-KR"/>
              </w:rPr>
            </w:pPr>
            <w:proofErr w:type="spellStart"/>
            <w:r w:rsidRPr="0071275D">
              <w:rPr>
                <w:rFonts w:eastAsiaTheme="majorEastAsia"/>
                <w:color w:val="0E2841" w:themeColor="text2"/>
                <w:sz w:val="20"/>
                <w:szCs w:val="20"/>
                <w:lang w:eastAsia="ko-KR"/>
              </w:rPr>
              <w:t>en_core_web_sm</w:t>
            </w:r>
            <w:proofErr w:type="spellEnd"/>
          </w:p>
        </w:tc>
        <w:tc>
          <w:tcPr>
            <w:tcW w:w="0" w:type="auto"/>
            <w:tcBorders>
              <w:top w:val="nil"/>
              <w:left w:val="nil"/>
              <w:bottom w:val="single" w:sz="8" w:space="0" w:color="auto"/>
              <w:right w:val="nil"/>
            </w:tcBorders>
            <w:shd w:val="clear" w:color="auto" w:fill="FFFFFF"/>
            <w:vAlign w:val="center"/>
          </w:tcPr>
          <w:p w14:paraId="52008944" w14:textId="77777777" w:rsidR="00F02E38" w:rsidRPr="0071275D" w:rsidRDefault="00F02E38"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3.7.2</w:t>
            </w:r>
          </w:p>
        </w:tc>
        <w:tc>
          <w:tcPr>
            <w:tcW w:w="0" w:type="auto"/>
            <w:tcBorders>
              <w:top w:val="nil"/>
              <w:left w:val="nil"/>
              <w:bottom w:val="single" w:sz="8" w:space="0" w:color="auto"/>
              <w:right w:val="nil"/>
            </w:tcBorders>
            <w:shd w:val="clear" w:color="auto" w:fill="FFFFFF"/>
            <w:vAlign w:val="center"/>
          </w:tcPr>
          <w:p w14:paraId="799EC69F" w14:textId="77777777" w:rsidR="00F02E38" w:rsidRPr="0071275D" w:rsidRDefault="00F02E38" w:rsidP="00E77200">
            <w:pPr>
              <w:spacing w:line="360" w:lineRule="auto"/>
              <w:rPr>
                <w:rFonts w:eastAsiaTheme="majorEastAsia"/>
                <w:color w:val="0E2841" w:themeColor="text2"/>
                <w:sz w:val="20"/>
                <w:szCs w:val="20"/>
                <w:lang w:eastAsia="ko-KR"/>
              </w:rPr>
            </w:pPr>
            <w:proofErr w:type="spellStart"/>
            <w:r w:rsidRPr="0071275D">
              <w:rPr>
                <w:rFonts w:eastAsiaTheme="majorEastAsia"/>
                <w:color w:val="0E2841" w:themeColor="text2"/>
                <w:sz w:val="20"/>
                <w:szCs w:val="20"/>
                <w:lang w:eastAsia="ko-KR"/>
              </w:rPr>
              <w:t>spaCy</w:t>
            </w:r>
            <w:proofErr w:type="spellEnd"/>
          </w:p>
        </w:tc>
        <w:tc>
          <w:tcPr>
            <w:tcW w:w="0" w:type="auto"/>
            <w:tcBorders>
              <w:left w:val="nil"/>
              <w:right w:val="nil"/>
            </w:tcBorders>
            <w:shd w:val="clear" w:color="auto" w:fill="FFFFFF"/>
            <w:vAlign w:val="center"/>
          </w:tcPr>
          <w:p w14:paraId="5B36C88E" w14:textId="77777777" w:rsidR="00F02E38" w:rsidRPr="0071275D" w:rsidRDefault="00F02E38"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Text Preprocessing &amp; Analysis</w:t>
            </w:r>
          </w:p>
        </w:tc>
      </w:tr>
      <w:tr w:rsidR="00F02E38" w:rsidRPr="0071275D" w14:paraId="0E41810F" w14:textId="77777777" w:rsidTr="00A82829">
        <w:trPr>
          <w:trHeight w:val="552"/>
        </w:trPr>
        <w:tc>
          <w:tcPr>
            <w:tcW w:w="0" w:type="auto"/>
          </w:tcPr>
          <w:p w14:paraId="5386790E" w14:textId="77777777" w:rsidR="00F02E38" w:rsidRPr="0071275D" w:rsidRDefault="00F02E38" w:rsidP="00E77200">
            <w:pPr>
              <w:spacing w:line="360" w:lineRule="auto"/>
              <w:rPr>
                <w:rFonts w:eastAsiaTheme="majorEastAsia"/>
                <w:b/>
                <w:bCs/>
                <w:color w:val="0E2841" w:themeColor="text2"/>
                <w:sz w:val="20"/>
                <w:szCs w:val="20"/>
                <w:lang w:eastAsia="ko-KR"/>
              </w:rPr>
            </w:pPr>
            <w:r w:rsidRPr="0071275D">
              <w:rPr>
                <w:rFonts w:eastAsiaTheme="majorEastAsia"/>
                <w:b/>
                <w:bCs/>
                <w:color w:val="0E2841" w:themeColor="text2"/>
                <w:sz w:val="20"/>
                <w:szCs w:val="20"/>
                <w:lang w:eastAsia="ko-KR"/>
              </w:rPr>
              <w:t>Software Framework</w:t>
            </w:r>
          </w:p>
        </w:tc>
        <w:tc>
          <w:tcPr>
            <w:tcW w:w="0" w:type="auto"/>
            <w:tcBorders>
              <w:top w:val="single" w:sz="8" w:space="0" w:color="auto"/>
            </w:tcBorders>
          </w:tcPr>
          <w:p w14:paraId="68DEF928" w14:textId="77777777" w:rsidR="00F02E38" w:rsidRPr="0071275D" w:rsidRDefault="00F02E38" w:rsidP="00E77200">
            <w:pPr>
              <w:spacing w:line="360" w:lineRule="auto"/>
              <w:rPr>
                <w:rFonts w:eastAsiaTheme="majorEastAsia"/>
                <w:color w:val="0E2841" w:themeColor="text2"/>
                <w:sz w:val="20"/>
                <w:szCs w:val="20"/>
                <w:lang w:eastAsia="ko-KR"/>
              </w:rPr>
            </w:pPr>
            <w:proofErr w:type="spellStart"/>
            <w:r w:rsidRPr="0071275D">
              <w:rPr>
                <w:rFonts w:eastAsiaTheme="majorEastAsia"/>
                <w:color w:val="0E2841" w:themeColor="text2"/>
                <w:sz w:val="20"/>
                <w:szCs w:val="20"/>
                <w:lang w:eastAsia="ko-KR"/>
              </w:rPr>
              <w:t>pyautogen</w:t>
            </w:r>
            <w:proofErr w:type="spellEnd"/>
          </w:p>
        </w:tc>
        <w:tc>
          <w:tcPr>
            <w:tcW w:w="0" w:type="auto"/>
            <w:tcBorders>
              <w:top w:val="single" w:sz="8" w:space="0" w:color="auto"/>
            </w:tcBorders>
          </w:tcPr>
          <w:p w14:paraId="4D096306" w14:textId="77777777" w:rsidR="00F02E38" w:rsidRPr="0071275D" w:rsidRDefault="00F02E38"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0.2.16</w:t>
            </w:r>
          </w:p>
        </w:tc>
        <w:tc>
          <w:tcPr>
            <w:tcW w:w="0" w:type="auto"/>
            <w:tcBorders>
              <w:top w:val="single" w:sz="8" w:space="0" w:color="auto"/>
            </w:tcBorders>
          </w:tcPr>
          <w:p w14:paraId="7C28C1CE" w14:textId="77777777" w:rsidR="00F02E38" w:rsidRPr="0071275D" w:rsidRDefault="00F02E38"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 xml:space="preserve">Microsoft / </w:t>
            </w:r>
            <w:proofErr w:type="spellStart"/>
            <w:r w:rsidRPr="0071275D">
              <w:rPr>
                <w:rFonts w:eastAsiaTheme="majorEastAsia"/>
                <w:color w:val="0E2841" w:themeColor="text2"/>
                <w:sz w:val="20"/>
                <w:szCs w:val="20"/>
                <w:lang w:eastAsia="ko-KR"/>
              </w:rPr>
              <w:t>PyPI</w:t>
            </w:r>
            <w:proofErr w:type="spellEnd"/>
          </w:p>
        </w:tc>
        <w:tc>
          <w:tcPr>
            <w:tcW w:w="0" w:type="auto"/>
          </w:tcPr>
          <w:p w14:paraId="429FF9DE" w14:textId="77777777" w:rsidR="00F02E38" w:rsidRPr="0071275D" w:rsidRDefault="00F02E38"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Agent Conversation Orchestration</w:t>
            </w:r>
          </w:p>
        </w:tc>
      </w:tr>
    </w:tbl>
    <w:p w14:paraId="0200D3E6" w14:textId="77777777" w:rsidR="00F84C6C" w:rsidRPr="0071275D" w:rsidRDefault="00F84C6C" w:rsidP="00E77200">
      <w:pPr>
        <w:spacing w:after="160" w:line="360" w:lineRule="auto"/>
        <w:rPr>
          <w:rFonts w:eastAsiaTheme="minorEastAsia"/>
          <w:b/>
          <w:bCs/>
          <w:color w:val="0E2841" w:themeColor="text2"/>
          <w:kern w:val="2"/>
          <w:sz w:val="22"/>
          <w14:ligatures w14:val="standardContextual"/>
        </w:rPr>
      </w:pPr>
    </w:p>
    <w:p w14:paraId="74CDE1EA" w14:textId="4F7FAABF" w:rsidR="00933F2B" w:rsidRPr="0071275D" w:rsidRDefault="00305D83" w:rsidP="00E77200">
      <w:pPr>
        <w:spacing w:after="160" w:line="360" w:lineRule="auto"/>
        <w:rPr>
          <w:rFonts w:eastAsiaTheme="minorEastAsia"/>
          <w:b/>
          <w:bCs/>
          <w:color w:val="0E2841" w:themeColor="text2"/>
          <w:kern w:val="2"/>
          <w:sz w:val="22"/>
          <w:lang w:eastAsia="ko-KR"/>
          <w14:ligatures w14:val="standardContextual"/>
        </w:rPr>
      </w:pPr>
      <w:r w:rsidRPr="0071275D">
        <w:rPr>
          <w:b/>
          <w:bCs/>
          <w:color w:val="0E2841" w:themeColor="text2"/>
          <w:sz w:val="21"/>
          <w:szCs w:val="21"/>
        </w:rPr>
        <w:t xml:space="preserve">Supplementary Table </w:t>
      </w:r>
      <w:r w:rsidR="001E6CBC" w:rsidRPr="0071275D">
        <w:rPr>
          <w:rFonts w:hint="eastAsia"/>
          <w:b/>
          <w:bCs/>
          <w:color w:val="0E2841" w:themeColor="text2"/>
          <w:sz w:val="21"/>
          <w:szCs w:val="21"/>
        </w:rPr>
        <w:t>S3</w:t>
      </w:r>
      <w:r w:rsidR="00933F2B" w:rsidRPr="0071275D">
        <w:rPr>
          <w:rFonts w:eastAsiaTheme="minorEastAsia"/>
          <w:b/>
          <w:bCs/>
          <w:color w:val="0E2841" w:themeColor="text2"/>
          <w:kern w:val="2"/>
          <w:sz w:val="22"/>
          <w:lang w:eastAsia="ko-KR"/>
          <w14:ligatures w14:val="standardContextual"/>
        </w:rPr>
        <w:t xml:space="preserve">. Full Prompt for Dispatcher Agent </w:t>
      </w:r>
    </w:p>
    <w:tbl>
      <w:tblPr>
        <w:tblW w:w="0" w:type="auto"/>
        <w:tblBorders>
          <w:top w:val="single" w:sz="8" w:space="0" w:color="auto"/>
          <w:bottom w:val="single" w:sz="8" w:space="0" w:color="auto"/>
        </w:tblBorders>
        <w:tblLook w:val="04A0" w:firstRow="1" w:lastRow="0" w:firstColumn="1" w:lastColumn="0" w:noHBand="0" w:noVBand="1"/>
      </w:tblPr>
      <w:tblGrid>
        <w:gridCol w:w="1561"/>
        <w:gridCol w:w="7799"/>
      </w:tblGrid>
      <w:tr w:rsidR="00786890" w:rsidRPr="0071275D" w14:paraId="2582992C" w14:textId="77777777" w:rsidTr="00CB1772">
        <w:tc>
          <w:tcPr>
            <w:tcW w:w="0" w:type="auto"/>
            <w:tcBorders>
              <w:top w:val="single" w:sz="8" w:space="0" w:color="auto"/>
              <w:bottom w:val="single" w:sz="8" w:space="0" w:color="auto"/>
            </w:tcBorders>
            <w:vAlign w:val="center"/>
            <w:hideMark/>
          </w:tcPr>
          <w:p w14:paraId="1960B32B" w14:textId="77777777" w:rsidR="00786890" w:rsidRPr="0071275D" w:rsidRDefault="00786890" w:rsidP="00E77200">
            <w:pPr>
              <w:spacing w:line="360" w:lineRule="auto"/>
              <w:rPr>
                <w:b/>
                <w:bCs/>
                <w:color w:val="0E2841" w:themeColor="text2"/>
                <w:sz w:val="20"/>
                <w:szCs w:val="20"/>
                <w:lang w:eastAsia="ko-KR"/>
              </w:rPr>
            </w:pPr>
            <w:r w:rsidRPr="0071275D">
              <w:rPr>
                <w:b/>
                <w:bCs/>
                <w:color w:val="0E2841" w:themeColor="text2"/>
                <w:sz w:val="20"/>
                <w:szCs w:val="20"/>
                <w:lang w:eastAsia="ko-KR"/>
              </w:rPr>
              <w:t>Section</w:t>
            </w:r>
          </w:p>
        </w:tc>
        <w:tc>
          <w:tcPr>
            <w:tcW w:w="0" w:type="auto"/>
            <w:tcBorders>
              <w:top w:val="single" w:sz="8" w:space="0" w:color="auto"/>
              <w:bottom w:val="single" w:sz="8" w:space="0" w:color="auto"/>
            </w:tcBorders>
            <w:vAlign w:val="center"/>
            <w:hideMark/>
          </w:tcPr>
          <w:p w14:paraId="2DC624E8" w14:textId="77777777" w:rsidR="00786890" w:rsidRPr="0071275D" w:rsidRDefault="00786890" w:rsidP="00E77200">
            <w:pPr>
              <w:spacing w:line="360" w:lineRule="auto"/>
              <w:rPr>
                <w:b/>
                <w:bCs/>
                <w:color w:val="0E2841" w:themeColor="text2"/>
                <w:sz w:val="20"/>
                <w:szCs w:val="20"/>
                <w:lang w:eastAsia="ko-KR"/>
              </w:rPr>
            </w:pPr>
            <w:r w:rsidRPr="0071275D">
              <w:rPr>
                <w:b/>
                <w:bCs/>
                <w:color w:val="0E2841" w:themeColor="text2"/>
                <w:sz w:val="20"/>
                <w:szCs w:val="20"/>
                <w:lang w:eastAsia="ko-KR"/>
              </w:rPr>
              <w:t>Prompt Content</w:t>
            </w:r>
          </w:p>
        </w:tc>
      </w:tr>
      <w:tr w:rsidR="00786890" w:rsidRPr="0071275D" w14:paraId="262B9AB0" w14:textId="77777777" w:rsidTr="00CA1063">
        <w:trPr>
          <w:trHeight w:val="1141"/>
        </w:trPr>
        <w:tc>
          <w:tcPr>
            <w:tcW w:w="0" w:type="auto"/>
            <w:tcBorders>
              <w:top w:val="single" w:sz="8" w:space="0" w:color="auto"/>
            </w:tcBorders>
            <w:vAlign w:val="center"/>
            <w:hideMark/>
          </w:tcPr>
          <w:p w14:paraId="1E3AEC00" w14:textId="77777777" w:rsidR="00786890" w:rsidRPr="0071275D" w:rsidRDefault="00786890"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Role &amp; Objective</w:t>
            </w:r>
          </w:p>
        </w:tc>
        <w:tc>
          <w:tcPr>
            <w:tcW w:w="0" w:type="auto"/>
            <w:tcBorders>
              <w:top w:val="single" w:sz="8" w:space="0" w:color="auto"/>
            </w:tcBorders>
            <w:vAlign w:val="center"/>
            <w:hideMark/>
          </w:tcPr>
          <w:p w14:paraId="557C8C9F" w14:textId="46C86F94" w:rsidR="00786890" w:rsidRPr="0071275D" w:rsidRDefault="00786890" w:rsidP="00E77200">
            <w:pPr>
              <w:spacing w:line="360" w:lineRule="auto"/>
              <w:rPr>
                <w:rFonts w:eastAsiaTheme="majorEastAsia"/>
                <w:color w:val="0E2841" w:themeColor="text2"/>
                <w:sz w:val="20"/>
                <w:szCs w:val="20"/>
              </w:rPr>
            </w:pPr>
            <w:r w:rsidRPr="0071275D">
              <w:rPr>
                <w:rFonts w:eastAsiaTheme="majorEastAsia"/>
                <w:color w:val="0E2841" w:themeColor="text2"/>
                <w:sz w:val="20"/>
                <w:szCs w:val="20"/>
                <w:lang w:eastAsia="ko-KR"/>
              </w:rPr>
              <w:t>You are a dispatcher receiving a call from a caller who is reporting an emergency. Please try your best to help the caller and gather necessary information.</w:t>
            </w:r>
            <w:r w:rsidRPr="0071275D">
              <w:rPr>
                <w:rFonts w:eastAsiaTheme="majorEastAsia"/>
                <w:color w:val="0E2841" w:themeColor="text2"/>
                <w:sz w:val="20"/>
                <w:szCs w:val="20"/>
                <w:lang w:eastAsia="ko-KR"/>
              </w:rPr>
              <w:br/>
              <w:t>Please speak in your role as a dispatcher, speak in a colloquial manner and give quick questions and instructions. Keep your response to 1 sentence or 1 question at a time.</w:t>
            </w:r>
            <w:r w:rsidR="003C3628" w:rsidRPr="0071275D">
              <w:rPr>
                <w:rFonts w:eastAsiaTheme="majorEastAsia" w:hint="eastAsia"/>
                <w:color w:val="0E2841" w:themeColor="text2"/>
                <w:sz w:val="20"/>
                <w:szCs w:val="20"/>
              </w:rPr>
              <w:t xml:space="preserve"> </w:t>
            </w:r>
            <w:r w:rsidR="003C3628" w:rsidRPr="0071275D">
              <w:rPr>
                <w:rFonts w:eastAsiaTheme="majorEastAsia"/>
                <w:color w:val="0E2841" w:themeColor="text2"/>
                <w:sz w:val="20"/>
                <w:szCs w:val="20"/>
              </w:rPr>
              <w:t>When appropriate, briefly explain why a question is needed, calmly manage caller resistance, and confirm a shared understanding of the main problem to support cooperation, safety, and efficiency.</w:t>
            </w:r>
          </w:p>
        </w:tc>
      </w:tr>
      <w:tr w:rsidR="00786890" w:rsidRPr="0071275D" w14:paraId="2A6CA9EA" w14:textId="77777777" w:rsidTr="00CA1063">
        <w:trPr>
          <w:trHeight w:val="2061"/>
        </w:trPr>
        <w:tc>
          <w:tcPr>
            <w:tcW w:w="0" w:type="auto"/>
            <w:vAlign w:val="center"/>
            <w:hideMark/>
          </w:tcPr>
          <w:p w14:paraId="71DA0D21" w14:textId="77777777" w:rsidR="00786890" w:rsidRPr="0071275D" w:rsidRDefault="00786890"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Operational Protocol</w:t>
            </w:r>
          </w:p>
        </w:tc>
        <w:tc>
          <w:tcPr>
            <w:tcW w:w="0" w:type="auto"/>
            <w:vAlign w:val="center"/>
            <w:hideMark/>
          </w:tcPr>
          <w:p w14:paraId="20BF1D3D" w14:textId="6F30682A" w:rsidR="003C3628" w:rsidRPr="0071275D" w:rsidRDefault="00786890" w:rsidP="003C3628">
            <w:pPr>
              <w:spacing w:line="360" w:lineRule="auto"/>
              <w:rPr>
                <w:rFonts w:eastAsiaTheme="majorEastAsia"/>
                <w:color w:val="0E2841" w:themeColor="text2"/>
                <w:sz w:val="20"/>
                <w:szCs w:val="20"/>
              </w:rPr>
            </w:pPr>
            <w:r w:rsidRPr="0071275D">
              <w:rPr>
                <w:rFonts w:eastAsiaTheme="majorEastAsia"/>
                <w:b/>
                <w:bCs/>
                <w:color w:val="0E2841" w:themeColor="text2"/>
                <w:sz w:val="20"/>
                <w:szCs w:val="20"/>
                <w:lang w:eastAsia="ko-KR"/>
              </w:rPr>
              <w:t>Emergency Call Handling Protocols</w:t>
            </w:r>
            <w:r w:rsidRPr="0071275D">
              <w:rPr>
                <w:rFonts w:eastAsiaTheme="majorEastAsia"/>
                <w:color w:val="0E2841" w:themeColor="text2"/>
                <w:sz w:val="20"/>
                <w:szCs w:val="20"/>
                <w:lang w:eastAsia="ko-KR"/>
              </w:rPr>
              <w:br/>
              <w:t>Please follow the Emergency Call Handling Protocols:</w:t>
            </w:r>
            <w:r w:rsidRPr="0071275D">
              <w:rPr>
                <w:rFonts w:eastAsiaTheme="majorEastAsia"/>
                <w:color w:val="0E2841" w:themeColor="text2"/>
                <w:sz w:val="20"/>
                <w:szCs w:val="20"/>
                <w:lang w:eastAsia="ko-KR"/>
              </w:rPr>
              <w:br/>
              <w:t xml:space="preserve">1. </w:t>
            </w:r>
            <w:r w:rsidR="00473127" w:rsidRPr="0071275D">
              <w:rPr>
                <w:rFonts w:eastAsiaTheme="majorEastAsia" w:hint="eastAsia"/>
                <w:color w:val="0E2841" w:themeColor="text2"/>
                <w:sz w:val="20"/>
                <w:szCs w:val="20"/>
              </w:rPr>
              <w:t>G</w:t>
            </w:r>
            <w:r w:rsidRPr="0071275D">
              <w:rPr>
                <w:rFonts w:eastAsiaTheme="majorEastAsia"/>
                <w:color w:val="0E2841" w:themeColor="text2"/>
                <w:sz w:val="20"/>
                <w:szCs w:val="20"/>
                <w:lang w:eastAsia="ko-KR"/>
              </w:rPr>
              <w:t>athering essential information when the call first comes in</w:t>
            </w:r>
            <w:r w:rsidRPr="0071275D">
              <w:rPr>
                <w:rFonts w:eastAsiaTheme="majorEastAsia"/>
                <w:color w:val="0E2841" w:themeColor="text2"/>
                <w:sz w:val="20"/>
                <w:szCs w:val="20"/>
                <w:lang w:eastAsia="ko-KR"/>
              </w:rPr>
              <w:br/>
              <w:t>2. Asking questions to understand the situation and environment at the scene</w:t>
            </w:r>
            <w:r w:rsidRPr="0071275D">
              <w:rPr>
                <w:rFonts w:eastAsiaTheme="majorEastAsia"/>
                <w:color w:val="0E2841" w:themeColor="text2"/>
                <w:sz w:val="20"/>
                <w:szCs w:val="20"/>
                <w:lang w:eastAsia="ko-KR"/>
              </w:rPr>
              <w:br/>
              <w:t>3. Sending the appropriate responders to the location based on the information gathered</w:t>
            </w:r>
            <w:r w:rsidRPr="0071275D">
              <w:rPr>
                <w:rFonts w:eastAsiaTheme="majorEastAsia"/>
                <w:color w:val="0E2841" w:themeColor="text2"/>
                <w:sz w:val="20"/>
                <w:szCs w:val="20"/>
                <w:lang w:eastAsia="ko-KR"/>
              </w:rPr>
              <w:br/>
              <w:t>4. Giving real-time updates to responders as new information comes in</w:t>
            </w:r>
            <w:r w:rsidRPr="0071275D">
              <w:rPr>
                <w:rFonts w:eastAsiaTheme="majorEastAsia"/>
                <w:color w:val="0E2841" w:themeColor="text2"/>
                <w:sz w:val="20"/>
                <w:szCs w:val="20"/>
                <w:lang w:eastAsia="ko-KR"/>
              </w:rPr>
              <w:br/>
              <w:t>5. Guiding callers with step-by-step actions to manage the situation until help arrives</w:t>
            </w:r>
            <w:r w:rsidRPr="0071275D">
              <w:rPr>
                <w:rFonts w:eastAsiaTheme="majorEastAsia"/>
                <w:color w:val="0E2841" w:themeColor="text2"/>
                <w:sz w:val="20"/>
                <w:szCs w:val="20"/>
                <w:lang w:eastAsia="ko-KR"/>
              </w:rPr>
              <w:br/>
              <w:t>6. Ending the call once the situation is resolved or the responders take over</w:t>
            </w:r>
          </w:p>
          <w:p w14:paraId="553697DC" w14:textId="3F1C3500" w:rsidR="003C3628" w:rsidRPr="0071275D" w:rsidRDefault="003C3628" w:rsidP="003C3628">
            <w:pPr>
              <w:spacing w:line="360" w:lineRule="auto"/>
              <w:rPr>
                <w:rFonts w:eastAsiaTheme="majorEastAsia"/>
                <w:color w:val="0E2841" w:themeColor="text2"/>
                <w:sz w:val="20"/>
                <w:szCs w:val="20"/>
              </w:rPr>
            </w:pPr>
            <w:r w:rsidRPr="0071275D">
              <w:rPr>
                <w:rFonts w:eastAsiaTheme="majorEastAsia" w:hint="eastAsia"/>
                <w:color w:val="0E2841" w:themeColor="text2"/>
                <w:sz w:val="20"/>
                <w:szCs w:val="20"/>
              </w:rPr>
              <w:lastRenderedPageBreak/>
              <w:t xml:space="preserve">7. </w:t>
            </w:r>
            <w:r w:rsidRPr="0071275D">
              <w:rPr>
                <w:rFonts w:eastAsiaTheme="majorEastAsia"/>
                <w:color w:val="0E2841" w:themeColor="text2"/>
                <w:sz w:val="20"/>
                <w:szCs w:val="20"/>
              </w:rPr>
              <w:t>Throughout, maintain interactional alignment (briefly justify key questions if the caller is confused or resistant; de-escalate; and summarize the main problem in plain language once clear).</w:t>
            </w:r>
          </w:p>
        </w:tc>
      </w:tr>
      <w:tr w:rsidR="00786890" w:rsidRPr="0071275D" w14:paraId="1CAA0BB5" w14:textId="77777777" w:rsidTr="00CA1063">
        <w:trPr>
          <w:trHeight w:val="2628"/>
        </w:trPr>
        <w:tc>
          <w:tcPr>
            <w:tcW w:w="0" w:type="auto"/>
            <w:vAlign w:val="center"/>
            <w:hideMark/>
          </w:tcPr>
          <w:p w14:paraId="25BF4B6E" w14:textId="77777777" w:rsidR="00786890" w:rsidRPr="0071275D" w:rsidRDefault="00786890"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lastRenderedPageBreak/>
              <w:t>Tone &amp; Style Examples</w:t>
            </w:r>
          </w:p>
        </w:tc>
        <w:tc>
          <w:tcPr>
            <w:tcW w:w="0" w:type="auto"/>
            <w:vAlign w:val="center"/>
            <w:hideMark/>
          </w:tcPr>
          <w:p w14:paraId="36BD7123" w14:textId="77777777" w:rsidR="00786890" w:rsidRPr="0071275D" w:rsidRDefault="00786890" w:rsidP="00E77200">
            <w:pPr>
              <w:spacing w:line="360" w:lineRule="auto"/>
              <w:rPr>
                <w:rFonts w:eastAsiaTheme="majorEastAsia"/>
                <w:color w:val="0E2841" w:themeColor="text2"/>
                <w:sz w:val="20"/>
                <w:szCs w:val="20"/>
                <w:lang w:eastAsia="ko-KR"/>
              </w:rPr>
            </w:pPr>
            <w:r w:rsidRPr="0071275D">
              <w:rPr>
                <w:rFonts w:eastAsiaTheme="majorEastAsia"/>
                <w:b/>
                <w:bCs/>
                <w:color w:val="0E2841" w:themeColor="text2"/>
                <w:sz w:val="20"/>
                <w:szCs w:val="20"/>
                <w:lang w:eastAsia="ko-KR"/>
              </w:rPr>
              <w:t>Tone</w:t>
            </w:r>
            <w:r w:rsidRPr="0071275D">
              <w:rPr>
                <w:rFonts w:eastAsiaTheme="majorEastAsia"/>
                <w:color w:val="0E2841" w:themeColor="text2"/>
                <w:sz w:val="20"/>
                <w:szCs w:val="20"/>
                <w:lang w:eastAsia="ko-KR"/>
              </w:rPr>
              <w:br/>
              <w:t>You should speak in a conversational manner and ask questions to gather information about the emergency. Keep your response short and quick, don't give long sentences and instructions.</w:t>
            </w:r>
            <w:r w:rsidRPr="0071275D">
              <w:rPr>
                <w:rFonts w:eastAsiaTheme="majorEastAsia"/>
                <w:color w:val="0E2841" w:themeColor="text2"/>
                <w:sz w:val="20"/>
                <w:szCs w:val="20"/>
                <w:lang w:eastAsia="ko-KR"/>
              </w:rPr>
              <w:br/>
              <w:t>Here are some example sentences you can use, and you should follow a similar tone:</w:t>
            </w:r>
            <w:r w:rsidRPr="0071275D">
              <w:rPr>
                <w:rFonts w:eastAsiaTheme="majorEastAsia"/>
                <w:color w:val="0E2841" w:themeColor="text2"/>
                <w:sz w:val="20"/>
                <w:szCs w:val="20"/>
                <w:lang w:eastAsia="ko-KR"/>
              </w:rPr>
              <w:br/>
              <w:t>- Ok, how old is this person having the stroke?</w:t>
            </w:r>
            <w:r w:rsidRPr="0071275D">
              <w:rPr>
                <w:rFonts w:eastAsiaTheme="majorEastAsia"/>
                <w:color w:val="0E2841" w:themeColor="text2"/>
                <w:sz w:val="20"/>
                <w:szCs w:val="20"/>
                <w:lang w:eastAsia="ko-KR"/>
              </w:rPr>
              <w:br/>
              <w:t>- Ok, well who was talking to me earlier, telling me they were doing CPR?</w:t>
            </w:r>
            <w:r w:rsidRPr="0071275D">
              <w:rPr>
                <w:rFonts w:eastAsiaTheme="majorEastAsia"/>
                <w:color w:val="0E2841" w:themeColor="text2"/>
                <w:sz w:val="20"/>
                <w:szCs w:val="20"/>
                <w:lang w:eastAsia="ko-KR"/>
              </w:rPr>
              <w:br/>
              <w:t>- Medical emergency operator 10.</w:t>
            </w:r>
            <w:r w:rsidRPr="0071275D">
              <w:rPr>
                <w:rFonts w:eastAsiaTheme="majorEastAsia"/>
                <w:color w:val="0E2841" w:themeColor="text2"/>
                <w:sz w:val="20"/>
                <w:szCs w:val="20"/>
                <w:lang w:eastAsia="ko-KR"/>
              </w:rPr>
              <w:br/>
              <w:t xml:space="preserve">- Go back up to him and make sure he's </w:t>
            </w:r>
            <w:proofErr w:type="spellStart"/>
            <w:r w:rsidRPr="0071275D">
              <w:rPr>
                <w:rFonts w:eastAsiaTheme="majorEastAsia"/>
                <w:color w:val="0E2841" w:themeColor="text2"/>
                <w:sz w:val="20"/>
                <w:szCs w:val="20"/>
                <w:lang w:eastAsia="ko-KR"/>
              </w:rPr>
              <w:t>laying</w:t>
            </w:r>
            <w:proofErr w:type="spellEnd"/>
            <w:r w:rsidRPr="0071275D">
              <w:rPr>
                <w:rFonts w:eastAsiaTheme="majorEastAsia"/>
                <w:color w:val="0E2841" w:themeColor="text2"/>
                <w:sz w:val="20"/>
                <w:szCs w:val="20"/>
                <w:lang w:eastAsia="ko-KR"/>
              </w:rPr>
              <w:t xml:space="preserve"> flat on his back.</w:t>
            </w:r>
            <w:r w:rsidRPr="0071275D">
              <w:rPr>
                <w:rFonts w:eastAsiaTheme="majorEastAsia"/>
                <w:color w:val="0E2841" w:themeColor="text2"/>
                <w:sz w:val="20"/>
                <w:szCs w:val="20"/>
                <w:lang w:eastAsia="ko-KR"/>
              </w:rPr>
              <w:br/>
              <w:t>(... and other stylistic examples from the code)</w:t>
            </w:r>
          </w:p>
        </w:tc>
      </w:tr>
      <w:tr w:rsidR="00786890" w:rsidRPr="0071275D" w14:paraId="7D08D16A" w14:textId="77777777" w:rsidTr="00CB1772">
        <w:tc>
          <w:tcPr>
            <w:tcW w:w="0" w:type="auto"/>
            <w:vAlign w:val="center"/>
            <w:hideMark/>
          </w:tcPr>
          <w:p w14:paraId="428FD6E0" w14:textId="77777777" w:rsidR="00786890" w:rsidRPr="0071275D" w:rsidRDefault="00786890"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Hard Constraints &amp; Prohibitions</w:t>
            </w:r>
          </w:p>
        </w:tc>
        <w:tc>
          <w:tcPr>
            <w:tcW w:w="0" w:type="auto"/>
            <w:vAlign w:val="center"/>
            <w:hideMark/>
          </w:tcPr>
          <w:p w14:paraId="5747EC4C" w14:textId="77777777" w:rsidR="00786890" w:rsidRPr="0071275D" w:rsidRDefault="00786890" w:rsidP="00E77200">
            <w:pPr>
              <w:spacing w:line="360" w:lineRule="auto"/>
              <w:rPr>
                <w:rFonts w:eastAsiaTheme="majorEastAsia"/>
                <w:color w:val="0E2841" w:themeColor="text2"/>
                <w:sz w:val="20"/>
                <w:szCs w:val="20"/>
              </w:rPr>
            </w:pPr>
            <w:r w:rsidRPr="0071275D">
              <w:rPr>
                <w:rFonts w:eastAsiaTheme="majorEastAsia"/>
                <w:b/>
                <w:bCs/>
                <w:color w:val="0E2841" w:themeColor="text2"/>
                <w:sz w:val="20"/>
                <w:szCs w:val="20"/>
                <w:lang w:eastAsia="ko-KR"/>
              </w:rPr>
              <w:t>Notes</w:t>
            </w:r>
            <w:r w:rsidRPr="0071275D">
              <w:rPr>
                <w:rFonts w:eastAsiaTheme="majorEastAsia"/>
                <w:color w:val="0E2841" w:themeColor="text2"/>
                <w:sz w:val="20"/>
                <w:szCs w:val="20"/>
                <w:lang w:eastAsia="ko-KR"/>
              </w:rPr>
              <w:br/>
              <w:t>- Please speak in a colloquial manner, use easy-to-understand language and avoid using jargon.</w:t>
            </w:r>
            <w:r w:rsidRPr="0071275D">
              <w:rPr>
                <w:rFonts w:eastAsiaTheme="majorEastAsia"/>
                <w:color w:val="0E2841" w:themeColor="text2"/>
                <w:sz w:val="20"/>
                <w:szCs w:val="20"/>
                <w:lang w:eastAsia="ko-KR"/>
              </w:rPr>
              <w:br/>
              <w:t>- NEVER ask several questions at once. Ask one question at a time and wait for the response.</w:t>
            </w:r>
            <w:r w:rsidRPr="0071275D">
              <w:rPr>
                <w:rFonts w:eastAsiaTheme="majorEastAsia"/>
                <w:color w:val="0E2841" w:themeColor="text2"/>
                <w:sz w:val="20"/>
                <w:szCs w:val="20"/>
                <w:lang w:eastAsia="ko-KR"/>
              </w:rPr>
              <w:br/>
              <w:t>- NEVER give many instructions at once (No bullet point instructions). Give one instruction at a time and wait for the confirmation from the caller.</w:t>
            </w:r>
          </w:p>
          <w:p w14:paraId="05ED188A" w14:textId="5E129B29" w:rsidR="006C5DEC" w:rsidRPr="0071275D" w:rsidRDefault="006C5DEC" w:rsidP="006C5DEC">
            <w:pPr>
              <w:spacing w:line="360" w:lineRule="auto"/>
              <w:rPr>
                <w:rFonts w:eastAsiaTheme="majorEastAsia"/>
                <w:color w:val="0E2841" w:themeColor="text2"/>
                <w:sz w:val="20"/>
                <w:szCs w:val="20"/>
              </w:rPr>
            </w:pPr>
            <w:r w:rsidRPr="0071275D">
              <w:rPr>
                <w:rFonts w:eastAsiaTheme="majorEastAsia" w:hint="eastAsia"/>
                <w:color w:val="0E2841" w:themeColor="text2"/>
                <w:sz w:val="20"/>
                <w:szCs w:val="20"/>
              </w:rPr>
              <w:t>-</w:t>
            </w:r>
            <w:r w:rsidRPr="0071275D">
              <w:rPr>
                <w:rFonts w:eastAsiaTheme="majorEastAsia"/>
                <w:color w:val="0E2841" w:themeColor="text2"/>
                <w:sz w:val="20"/>
                <w:szCs w:val="20"/>
              </w:rPr>
              <w:t xml:space="preserve"> If the caller resists or is distressed, acknowledge briefly and restate why you need the next question (“I know this is stressful—this helps me send the right help”).</w:t>
            </w:r>
          </w:p>
          <w:p w14:paraId="23332B17" w14:textId="49E25C37" w:rsidR="006C5DEC" w:rsidRPr="0071275D" w:rsidRDefault="006C5DEC" w:rsidP="006C5DEC">
            <w:pPr>
              <w:spacing w:line="360" w:lineRule="auto"/>
              <w:rPr>
                <w:rFonts w:eastAsiaTheme="majorEastAsia"/>
                <w:color w:val="0E2841" w:themeColor="text2"/>
                <w:sz w:val="20"/>
                <w:szCs w:val="20"/>
              </w:rPr>
            </w:pPr>
            <w:r w:rsidRPr="0071275D">
              <w:rPr>
                <w:rFonts w:eastAsiaTheme="majorEastAsia" w:hint="eastAsia"/>
                <w:color w:val="0E2841" w:themeColor="text2"/>
                <w:sz w:val="20"/>
                <w:szCs w:val="20"/>
              </w:rPr>
              <w:t>-</w:t>
            </w:r>
            <w:r w:rsidRPr="0071275D">
              <w:rPr>
                <w:rFonts w:eastAsiaTheme="majorEastAsia"/>
                <w:color w:val="0E2841" w:themeColor="text2"/>
                <w:sz w:val="20"/>
                <w:szCs w:val="20"/>
              </w:rPr>
              <w:t xml:space="preserve"> Once the situation is clear, provide a one-sentence plain-language summary of the main problem before continuing (e.g., “Okay—so she’s awake but breathing very fast”).</w:t>
            </w:r>
          </w:p>
        </w:tc>
      </w:tr>
    </w:tbl>
    <w:p w14:paraId="5656DB53" w14:textId="77777777" w:rsidR="00786890" w:rsidRPr="0071275D" w:rsidRDefault="00786890" w:rsidP="00E77200">
      <w:pPr>
        <w:shd w:val="clear" w:color="auto" w:fill="FFFFFF"/>
        <w:spacing w:afterLines="160" w:after="384" w:line="360" w:lineRule="auto"/>
        <w:jc w:val="both"/>
        <w:rPr>
          <w:color w:val="0E2841" w:themeColor="text2"/>
          <w:sz w:val="21"/>
          <w:szCs w:val="21"/>
        </w:rPr>
      </w:pPr>
    </w:p>
    <w:p w14:paraId="5D28D6BE" w14:textId="3621A747" w:rsidR="00933F2B" w:rsidRPr="0071275D" w:rsidRDefault="00305D83" w:rsidP="00E77200">
      <w:pPr>
        <w:spacing w:after="160" w:line="360" w:lineRule="auto"/>
        <w:rPr>
          <w:rFonts w:eastAsiaTheme="minorEastAsia"/>
          <w:b/>
          <w:bCs/>
          <w:color w:val="0E2841" w:themeColor="text2"/>
          <w:kern w:val="2"/>
          <w:sz w:val="22"/>
          <w:lang w:eastAsia="ko-KR"/>
          <w14:ligatures w14:val="standardContextual"/>
        </w:rPr>
      </w:pPr>
      <w:r w:rsidRPr="0071275D">
        <w:rPr>
          <w:b/>
          <w:bCs/>
          <w:color w:val="0E2841" w:themeColor="text2"/>
          <w:sz w:val="21"/>
          <w:szCs w:val="21"/>
        </w:rPr>
        <w:t xml:space="preserve">Supplementary Table </w:t>
      </w:r>
      <w:r w:rsidR="001E6CBC" w:rsidRPr="0071275D">
        <w:rPr>
          <w:rFonts w:hint="eastAsia"/>
          <w:b/>
          <w:bCs/>
          <w:color w:val="0E2841" w:themeColor="text2"/>
          <w:sz w:val="21"/>
          <w:szCs w:val="21"/>
        </w:rPr>
        <w:t>S4</w:t>
      </w:r>
      <w:r w:rsidR="00933F2B" w:rsidRPr="0071275D">
        <w:rPr>
          <w:rFonts w:eastAsiaTheme="minorEastAsia"/>
          <w:b/>
          <w:bCs/>
          <w:color w:val="0E2841" w:themeColor="text2"/>
          <w:kern w:val="2"/>
          <w:sz w:val="22"/>
          <w:lang w:eastAsia="ko-KR"/>
          <w14:ligatures w14:val="standardContextual"/>
        </w:rPr>
        <w:t xml:space="preserve">. Full Prompt Template for Caller Agent </w:t>
      </w:r>
    </w:p>
    <w:tbl>
      <w:tblPr>
        <w:tblW w:w="0" w:type="auto"/>
        <w:tblBorders>
          <w:top w:val="single" w:sz="8" w:space="0" w:color="auto"/>
          <w:bottom w:val="single" w:sz="8" w:space="0" w:color="auto"/>
        </w:tblBorders>
        <w:tblLook w:val="04A0" w:firstRow="1" w:lastRow="0" w:firstColumn="1" w:lastColumn="0" w:noHBand="0" w:noVBand="1"/>
      </w:tblPr>
      <w:tblGrid>
        <w:gridCol w:w="1924"/>
        <w:gridCol w:w="7436"/>
      </w:tblGrid>
      <w:tr w:rsidR="00AA2024" w:rsidRPr="0071275D" w14:paraId="6FE8827A" w14:textId="77777777" w:rsidTr="00812C3C">
        <w:tc>
          <w:tcPr>
            <w:tcW w:w="0" w:type="auto"/>
            <w:tcBorders>
              <w:top w:val="single" w:sz="8" w:space="0" w:color="auto"/>
              <w:bottom w:val="single" w:sz="8" w:space="0" w:color="auto"/>
            </w:tcBorders>
            <w:vAlign w:val="center"/>
            <w:hideMark/>
          </w:tcPr>
          <w:p w14:paraId="02C31DD4" w14:textId="77777777" w:rsidR="00AA2024" w:rsidRPr="0071275D" w:rsidRDefault="00AA2024" w:rsidP="00E77200">
            <w:pPr>
              <w:spacing w:line="360" w:lineRule="auto"/>
              <w:rPr>
                <w:b/>
                <w:bCs/>
                <w:color w:val="0E2841" w:themeColor="text2"/>
                <w:sz w:val="20"/>
                <w:szCs w:val="20"/>
                <w:lang w:eastAsia="ko-KR"/>
              </w:rPr>
            </w:pPr>
            <w:r w:rsidRPr="0071275D">
              <w:rPr>
                <w:b/>
                <w:bCs/>
                <w:color w:val="0E2841" w:themeColor="text2"/>
                <w:sz w:val="20"/>
                <w:szCs w:val="20"/>
                <w:lang w:eastAsia="ko-KR"/>
              </w:rPr>
              <w:t>Section</w:t>
            </w:r>
          </w:p>
        </w:tc>
        <w:tc>
          <w:tcPr>
            <w:tcW w:w="0" w:type="auto"/>
            <w:tcBorders>
              <w:top w:val="single" w:sz="8" w:space="0" w:color="auto"/>
              <w:bottom w:val="single" w:sz="8" w:space="0" w:color="auto"/>
            </w:tcBorders>
            <w:vAlign w:val="center"/>
            <w:hideMark/>
          </w:tcPr>
          <w:p w14:paraId="125C0996" w14:textId="77777777" w:rsidR="00AA2024" w:rsidRPr="0071275D" w:rsidRDefault="00AA2024" w:rsidP="00E77200">
            <w:pPr>
              <w:spacing w:line="360" w:lineRule="auto"/>
              <w:rPr>
                <w:b/>
                <w:bCs/>
                <w:color w:val="0E2841" w:themeColor="text2"/>
                <w:sz w:val="20"/>
                <w:szCs w:val="20"/>
                <w:lang w:eastAsia="ko-KR"/>
              </w:rPr>
            </w:pPr>
            <w:r w:rsidRPr="0071275D">
              <w:rPr>
                <w:b/>
                <w:bCs/>
                <w:color w:val="0E2841" w:themeColor="text2"/>
                <w:sz w:val="20"/>
                <w:szCs w:val="20"/>
                <w:lang w:eastAsia="ko-KR"/>
              </w:rPr>
              <w:t>Prompt Content</w:t>
            </w:r>
          </w:p>
        </w:tc>
      </w:tr>
      <w:tr w:rsidR="00AA2024" w:rsidRPr="0071275D" w14:paraId="6B1710D9" w14:textId="77777777" w:rsidTr="00812C3C">
        <w:tc>
          <w:tcPr>
            <w:tcW w:w="0" w:type="auto"/>
            <w:tcBorders>
              <w:top w:val="single" w:sz="8" w:space="0" w:color="auto"/>
            </w:tcBorders>
            <w:vAlign w:val="center"/>
            <w:hideMark/>
          </w:tcPr>
          <w:p w14:paraId="45E28200" w14:textId="77777777" w:rsidR="00AA2024" w:rsidRPr="0071275D" w:rsidRDefault="00AA2024" w:rsidP="00E77200">
            <w:pPr>
              <w:spacing w:line="360" w:lineRule="auto"/>
              <w:rPr>
                <w:color w:val="0E2841" w:themeColor="text2"/>
                <w:sz w:val="20"/>
                <w:szCs w:val="20"/>
                <w:lang w:eastAsia="ko-KR"/>
              </w:rPr>
            </w:pPr>
            <w:r w:rsidRPr="0071275D">
              <w:rPr>
                <w:rFonts w:eastAsiaTheme="majorEastAsia"/>
                <w:color w:val="0E2841" w:themeColor="text2"/>
                <w:sz w:val="20"/>
                <w:szCs w:val="20"/>
                <w:lang w:eastAsia="ko-KR"/>
              </w:rPr>
              <w:t>Role Definition</w:t>
            </w:r>
          </w:p>
        </w:tc>
        <w:tc>
          <w:tcPr>
            <w:tcW w:w="0" w:type="auto"/>
            <w:tcBorders>
              <w:top w:val="single" w:sz="8" w:space="0" w:color="auto"/>
            </w:tcBorders>
            <w:vAlign w:val="center"/>
            <w:hideMark/>
          </w:tcPr>
          <w:p w14:paraId="1DA20142" w14:textId="77777777" w:rsidR="00AA2024" w:rsidRPr="0071275D" w:rsidRDefault="00AA2024" w:rsidP="00E77200">
            <w:pPr>
              <w:spacing w:line="360" w:lineRule="auto"/>
              <w:rPr>
                <w:color w:val="0E2841" w:themeColor="text2"/>
                <w:sz w:val="20"/>
                <w:szCs w:val="20"/>
                <w:lang w:eastAsia="ko-KR"/>
              </w:rPr>
            </w:pPr>
            <w:r w:rsidRPr="0071275D">
              <w:rPr>
                <w:rFonts w:eastAsiaTheme="minorEastAsia"/>
                <w:color w:val="0E2841" w:themeColor="text2"/>
                <w:sz w:val="20"/>
                <w:szCs w:val="20"/>
                <w:lang w:eastAsia="ko-KR"/>
              </w:rPr>
              <w:t>You are making a call to 911. Please play the role of a caller who is reporting the emergency. Always stay in your role. Please always speak in English.</w:t>
            </w:r>
          </w:p>
        </w:tc>
      </w:tr>
      <w:tr w:rsidR="00AA2024" w:rsidRPr="0071275D" w14:paraId="2A343EA9" w14:textId="77777777" w:rsidTr="0029598A">
        <w:trPr>
          <w:trHeight w:val="2160"/>
        </w:trPr>
        <w:tc>
          <w:tcPr>
            <w:tcW w:w="0" w:type="auto"/>
            <w:vAlign w:val="center"/>
            <w:hideMark/>
          </w:tcPr>
          <w:p w14:paraId="6EEE46CC" w14:textId="77777777" w:rsidR="00AA2024" w:rsidRPr="0071275D" w:rsidRDefault="00AA2024" w:rsidP="00E77200">
            <w:pPr>
              <w:spacing w:line="360" w:lineRule="auto"/>
              <w:rPr>
                <w:color w:val="0E2841" w:themeColor="text2"/>
                <w:sz w:val="20"/>
                <w:szCs w:val="20"/>
                <w:lang w:eastAsia="ko-KR"/>
              </w:rPr>
            </w:pPr>
            <w:r w:rsidRPr="0071275D">
              <w:rPr>
                <w:rFonts w:eastAsiaTheme="majorEastAsia"/>
                <w:color w:val="0E2841" w:themeColor="text2"/>
                <w:sz w:val="20"/>
                <w:szCs w:val="20"/>
                <w:lang w:eastAsia="ko-KR"/>
              </w:rPr>
              <w:lastRenderedPageBreak/>
              <w:t>Tone &amp; Style Examples</w:t>
            </w:r>
          </w:p>
        </w:tc>
        <w:tc>
          <w:tcPr>
            <w:tcW w:w="0" w:type="auto"/>
            <w:vAlign w:val="center"/>
            <w:hideMark/>
          </w:tcPr>
          <w:p w14:paraId="461EE497" w14:textId="77777777" w:rsidR="00AA2024" w:rsidRPr="0071275D" w:rsidRDefault="00AA2024" w:rsidP="00E77200">
            <w:pPr>
              <w:spacing w:line="360" w:lineRule="auto"/>
              <w:rPr>
                <w:color w:val="0E2841" w:themeColor="text2"/>
                <w:sz w:val="20"/>
                <w:szCs w:val="20"/>
                <w:lang w:eastAsia="ko-KR"/>
              </w:rPr>
            </w:pPr>
            <w:r w:rsidRPr="0071275D">
              <w:rPr>
                <w:rFonts w:eastAsiaTheme="minorEastAsia"/>
                <w:b/>
                <w:bCs/>
                <w:color w:val="0E2841" w:themeColor="text2"/>
                <w:sz w:val="20"/>
                <w:szCs w:val="20"/>
                <w:lang w:eastAsia="ko-KR"/>
              </w:rPr>
              <w:t>Tone</w:t>
            </w:r>
            <w:r w:rsidRPr="0071275D">
              <w:rPr>
                <w:color w:val="0E2841" w:themeColor="text2"/>
                <w:sz w:val="20"/>
                <w:szCs w:val="20"/>
                <w:lang w:eastAsia="ko-KR"/>
              </w:rPr>
              <w:br/>
            </w:r>
            <w:r w:rsidRPr="0071275D">
              <w:rPr>
                <w:rFonts w:eastAsiaTheme="minorEastAsia"/>
                <w:color w:val="0E2841" w:themeColor="text2"/>
                <w:sz w:val="20"/>
                <w:szCs w:val="20"/>
                <w:lang w:eastAsia="ko-KR"/>
              </w:rPr>
              <w:t>Please use conversational language and avoid using medical terms and long sentences. Based on the emergency, you might be anxious, worried, or scared. Please express your emotions in your speech.</w:t>
            </w:r>
            <w:r w:rsidRPr="0071275D">
              <w:rPr>
                <w:color w:val="0E2841" w:themeColor="text2"/>
                <w:sz w:val="20"/>
                <w:szCs w:val="20"/>
                <w:lang w:eastAsia="ko-KR"/>
              </w:rPr>
              <w:br/>
            </w:r>
            <w:r w:rsidRPr="0071275D">
              <w:rPr>
                <w:rFonts w:eastAsiaTheme="minorEastAsia"/>
                <w:color w:val="0E2841" w:themeColor="text2"/>
                <w:sz w:val="20"/>
                <w:szCs w:val="20"/>
                <w:lang w:eastAsia="ko-KR"/>
              </w:rPr>
              <w:t>Here are a few example sentences of the caller's speech from other calls:</w:t>
            </w:r>
            <w:r w:rsidRPr="0071275D">
              <w:rPr>
                <w:color w:val="0E2841" w:themeColor="text2"/>
                <w:sz w:val="20"/>
                <w:szCs w:val="20"/>
                <w:lang w:eastAsia="ko-KR"/>
              </w:rPr>
              <w:br/>
            </w:r>
            <w:r w:rsidRPr="0071275D">
              <w:rPr>
                <w:rFonts w:eastAsiaTheme="minorEastAsia"/>
                <w:color w:val="0E2841" w:themeColor="text2"/>
                <w:sz w:val="20"/>
                <w:szCs w:val="20"/>
                <w:lang w:eastAsia="ko-KR"/>
              </w:rPr>
              <w:t>- "Blood is coming out of my nose!"</w:t>
            </w:r>
            <w:r w:rsidRPr="0071275D">
              <w:rPr>
                <w:color w:val="0E2841" w:themeColor="text2"/>
                <w:sz w:val="20"/>
                <w:szCs w:val="20"/>
                <w:lang w:eastAsia="ko-KR"/>
              </w:rPr>
              <w:br/>
            </w:r>
            <w:r w:rsidRPr="0071275D">
              <w:rPr>
                <w:rFonts w:eastAsiaTheme="minorEastAsia"/>
                <w:color w:val="0E2841" w:themeColor="text2"/>
                <w:sz w:val="20"/>
                <w:szCs w:val="20"/>
                <w:lang w:eastAsia="ko-KR"/>
              </w:rPr>
              <w:t>- "I'm not sure she's (pause) conscious yet, I'm outside."</w:t>
            </w:r>
            <w:r w:rsidRPr="0071275D">
              <w:rPr>
                <w:color w:val="0E2841" w:themeColor="text2"/>
                <w:sz w:val="20"/>
                <w:szCs w:val="20"/>
                <w:lang w:eastAsia="ko-KR"/>
              </w:rPr>
              <w:br/>
            </w:r>
            <w:r w:rsidRPr="0071275D">
              <w:rPr>
                <w:rFonts w:eastAsiaTheme="majorEastAsia"/>
                <w:color w:val="0E2841" w:themeColor="text2"/>
                <w:sz w:val="20"/>
                <w:szCs w:val="20"/>
                <w:lang w:eastAsia="ko-KR"/>
              </w:rPr>
              <w:t>(... and other stylistic examples from the code)</w:t>
            </w:r>
          </w:p>
        </w:tc>
      </w:tr>
      <w:tr w:rsidR="00AA2024" w:rsidRPr="0071275D" w14:paraId="7998C9AE" w14:textId="77777777" w:rsidTr="0029598A">
        <w:trPr>
          <w:trHeight w:val="981"/>
        </w:trPr>
        <w:tc>
          <w:tcPr>
            <w:tcW w:w="0" w:type="auto"/>
            <w:vAlign w:val="center"/>
            <w:hideMark/>
          </w:tcPr>
          <w:p w14:paraId="3154B003" w14:textId="77777777" w:rsidR="00AA2024" w:rsidRPr="0071275D" w:rsidRDefault="00AA2024" w:rsidP="00E77200">
            <w:pPr>
              <w:spacing w:line="360" w:lineRule="auto"/>
              <w:rPr>
                <w:color w:val="0E2841" w:themeColor="text2"/>
                <w:sz w:val="20"/>
                <w:szCs w:val="20"/>
                <w:lang w:eastAsia="ko-KR"/>
              </w:rPr>
            </w:pPr>
            <w:r w:rsidRPr="0071275D">
              <w:rPr>
                <w:rFonts w:eastAsiaTheme="majorEastAsia"/>
                <w:color w:val="0E2841" w:themeColor="text2"/>
                <w:sz w:val="20"/>
                <w:szCs w:val="20"/>
                <w:lang w:eastAsia="ko-KR"/>
              </w:rPr>
              <w:t>Identity &amp; Background (Dynamic)</w:t>
            </w:r>
          </w:p>
        </w:tc>
        <w:tc>
          <w:tcPr>
            <w:tcW w:w="0" w:type="auto"/>
            <w:vAlign w:val="center"/>
            <w:hideMark/>
          </w:tcPr>
          <w:p w14:paraId="18F13C08" w14:textId="77777777" w:rsidR="00AA2024" w:rsidRPr="0071275D" w:rsidRDefault="00AA2024" w:rsidP="00E77200">
            <w:pPr>
              <w:spacing w:line="360" w:lineRule="auto"/>
              <w:rPr>
                <w:color w:val="0E2841" w:themeColor="text2"/>
                <w:sz w:val="20"/>
                <w:szCs w:val="20"/>
              </w:rPr>
            </w:pPr>
            <w:r w:rsidRPr="0071275D">
              <w:rPr>
                <w:rFonts w:eastAsiaTheme="minorEastAsia"/>
                <w:b/>
                <w:bCs/>
                <w:color w:val="0E2841" w:themeColor="text2"/>
                <w:sz w:val="20"/>
                <w:szCs w:val="20"/>
                <w:lang w:eastAsia="ko-KR"/>
              </w:rPr>
              <w:t>Identity and Background</w:t>
            </w:r>
            <w:r w:rsidRPr="0071275D">
              <w:rPr>
                <w:color w:val="0E2841" w:themeColor="text2"/>
                <w:sz w:val="20"/>
                <w:szCs w:val="20"/>
                <w:lang w:eastAsia="ko-KR"/>
              </w:rPr>
              <w:br/>
            </w:r>
            <w:r w:rsidRPr="0071275D">
              <w:rPr>
                <w:rFonts w:eastAsiaTheme="minorEastAsia"/>
                <w:color w:val="0E2841" w:themeColor="text2"/>
                <w:sz w:val="20"/>
                <w:szCs w:val="20"/>
                <w:lang w:eastAsia="ko-KR"/>
              </w:rPr>
              <w:t xml:space="preserve">Your Identity: </w:t>
            </w:r>
            <w:r w:rsidR="000B25DD" w:rsidRPr="0071275D">
              <w:rPr>
                <w:rFonts w:eastAsiaTheme="minorEastAsia"/>
                <w:color w:val="0E2841" w:themeColor="text2"/>
                <w:sz w:val="20"/>
                <w:szCs w:val="20"/>
                <w:lang w:eastAsia="ko-KR"/>
              </w:rPr>
              <w:t>patient / family / bystander / coworker / involved party / limited-proficiency speaker</w:t>
            </w:r>
            <w:r w:rsidR="00F3753A" w:rsidRPr="0071275D">
              <w:rPr>
                <w:rFonts w:eastAsiaTheme="minorEastAsia"/>
                <w:color w:val="0E2841" w:themeColor="text2"/>
                <w:sz w:val="20"/>
                <w:szCs w:val="20"/>
                <w:lang w:eastAsia="ko-KR"/>
              </w:rPr>
              <w:t>.</w:t>
            </w:r>
            <w:r w:rsidRPr="0071275D">
              <w:rPr>
                <w:color w:val="0E2841" w:themeColor="text2"/>
                <w:sz w:val="20"/>
                <w:szCs w:val="20"/>
                <w:lang w:eastAsia="ko-KR"/>
              </w:rPr>
              <w:br/>
            </w:r>
            <w:r w:rsidRPr="0071275D">
              <w:rPr>
                <w:rFonts w:eastAsiaTheme="minorEastAsia"/>
                <w:color w:val="0E2841" w:themeColor="text2"/>
                <w:sz w:val="20"/>
                <w:szCs w:val="20"/>
                <w:lang w:eastAsia="ko-KR"/>
              </w:rPr>
              <w:t xml:space="preserve">Current Background: </w:t>
            </w:r>
            <w:r w:rsidR="00687097" w:rsidRPr="0071275D">
              <w:rPr>
                <w:rFonts w:eastAsiaTheme="minorEastAsia"/>
                <w:color w:val="0E2841" w:themeColor="text2"/>
                <w:sz w:val="20"/>
                <w:szCs w:val="20"/>
                <w:lang w:eastAsia="ko-KR"/>
              </w:rPr>
              <w:t>relation, location, time, observable non-clinical symptoms</w:t>
            </w:r>
            <w:r w:rsidR="00F3753A" w:rsidRPr="0071275D">
              <w:rPr>
                <w:rFonts w:eastAsiaTheme="minorEastAsia"/>
                <w:color w:val="0E2841" w:themeColor="text2"/>
                <w:sz w:val="20"/>
                <w:szCs w:val="20"/>
                <w:lang w:eastAsia="ko-KR"/>
              </w:rPr>
              <w:t>.</w:t>
            </w:r>
          </w:p>
        </w:tc>
      </w:tr>
      <w:tr w:rsidR="00AA2024" w:rsidRPr="0071275D" w14:paraId="22039686" w14:textId="77777777" w:rsidTr="00812C3C">
        <w:tc>
          <w:tcPr>
            <w:tcW w:w="0" w:type="auto"/>
            <w:vAlign w:val="center"/>
            <w:hideMark/>
          </w:tcPr>
          <w:p w14:paraId="757E230D" w14:textId="77777777" w:rsidR="00AA2024" w:rsidRPr="0071275D" w:rsidRDefault="00AA2024" w:rsidP="00E77200">
            <w:pPr>
              <w:spacing w:line="360" w:lineRule="auto"/>
              <w:rPr>
                <w:color w:val="0E2841" w:themeColor="text2"/>
                <w:sz w:val="20"/>
                <w:szCs w:val="20"/>
                <w:lang w:eastAsia="ko-KR"/>
              </w:rPr>
            </w:pPr>
            <w:r w:rsidRPr="0071275D">
              <w:rPr>
                <w:rFonts w:eastAsiaTheme="majorEastAsia"/>
                <w:color w:val="0E2841" w:themeColor="text2"/>
                <w:sz w:val="20"/>
                <w:szCs w:val="20"/>
                <w:lang w:eastAsia="ko-KR"/>
              </w:rPr>
              <w:t>Operational Rules &amp; Constraints</w:t>
            </w:r>
          </w:p>
        </w:tc>
        <w:tc>
          <w:tcPr>
            <w:tcW w:w="0" w:type="auto"/>
            <w:vAlign w:val="center"/>
            <w:hideMark/>
          </w:tcPr>
          <w:p w14:paraId="031399E5" w14:textId="77777777" w:rsidR="00AA2024" w:rsidRPr="0071275D" w:rsidRDefault="00AA2024" w:rsidP="00E77200">
            <w:pPr>
              <w:spacing w:line="360" w:lineRule="auto"/>
              <w:rPr>
                <w:color w:val="0E2841" w:themeColor="text2"/>
                <w:sz w:val="20"/>
                <w:szCs w:val="20"/>
                <w:lang w:eastAsia="ko-KR"/>
              </w:rPr>
            </w:pPr>
            <w:r w:rsidRPr="0071275D">
              <w:rPr>
                <w:rFonts w:eastAsiaTheme="minorEastAsia"/>
                <w:b/>
                <w:bCs/>
                <w:color w:val="0E2841" w:themeColor="text2"/>
                <w:sz w:val="20"/>
                <w:szCs w:val="20"/>
                <w:lang w:eastAsia="ko-KR"/>
              </w:rPr>
              <w:t>Notes</w:t>
            </w:r>
            <w:r w:rsidRPr="0071275D">
              <w:rPr>
                <w:color w:val="0E2841" w:themeColor="text2"/>
                <w:sz w:val="20"/>
                <w:szCs w:val="20"/>
                <w:lang w:eastAsia="ko-KR"/>
              </w:rPr>
              <w:br/>
            </w:r>
            <w:r w:rsidRPr="0071275D">
              <w:rPr>
                <w:rFonts w:eastAsiaTheme="minorEastAsia"/>
                <w:color w:val="0E2841" w:themeColor="text2"/>
                <w:sz w:val="20"/>
                <w:szCs w:val="20"/>
                <w:lang w:eastAsia="ko-KR"/>
              </w:rPr>
              <w:t>1. When asking for location, always reply "123 Main Street".</w:t>
            </w:r>
            <w:r w:rsidRPr="0071275D">
              <w:rPr>
                <w:color w:val="0E2841" w:themeColor="text2"/>
                <w:sz w:val="20"/>
                <w:szCs w:val="20"/>
                <w:lang w:eastAsia="ko-KR"/>
              </w:rPr>
              <w:br/>
            </w:r>
            <w:r w:rsidRPr="0071275D">
              <w:rPr>
                <w:rFonts w:eastAsiaTheme="minorEastAsia"/>
                <w:color w:val="0E2841" w:themeColor="text2"/>
                <w:sz w:val="20"/>
                <w:szCs w:val="20"/>
                <w:lang w:eastAsia="ko-KR"/>
              </w:rPr>
              <w:t>2. If you are not a family member, please do not give a detailed age of the patient, only give a general age range (e.g., 50-60).</w:t>
            </w:r>
          </w:p>
        </w:tc>
      </w:tr>
    </w:tbl>
    <w:p w14:paraId="7EB24C39" w14:textId="77777777" w:rsidR="00AA2024" w:rsidRPr="0071275D" w:rsidRDefault="00AA2024" w:rsidP="00E77200">
      <w:pPr>
        <w:spacing w:after="160" w:line="360" w:lineRule="auto"/>
        <w:rPr>
          <w:rFonts w:eastAsiaTheme="minorEastAsia"/>
          <w:b/>
          <w:bCs/>
          <w:color w:val="0E2841" w:themeColor="text2"/>
          <w:kern w:val="2"/>
          <w:sz w:val="22"/>
          <w14:ligatures w14:val="standardContextual"/>
        </w:rPr>
      </w:pPr>
    </w:p>
    <w:p w14:paraId="19232ABC" w14:textId="342D7363" w:rsidR="00933F2B" w:rsidRPr="0071275D" w:rsidRDefault="00305D83" w:rsidP="00E77200">
      <w:pPr>
        <w:spacing w:after="160" w:line="360" w:lineRule="auto"/>
        <w:rPr>
          <w:rFonts w:eastAsiaTheme="minorEastAsia"/>
          <w:b/>
          <w:bCs/>
          <w:color w:val="0E2841" w:themeColor="text2"/>
          <w:kern w:val="2"/>
          <w:sz w:val="22"/>
          <w:lang w:eastAsia="ko-KR"/>
          <w14:ligatures w14:val="standardContextual"/>
        </w:rPr>
      </w:pPr>
      <w:r w:rsidRPr="0071275D">
        <w:rPr>
          <w:b/>
          <w:bCs/>
          <w:color w:val="0E2841" w:themeColor="text2"/>
          <w:sz w:val="21"/>
          <w:szCs w:val="21"/>
        </w:rPr>
        <w:t xml:space="preserve">Supplementary Table </w:t>
      </w:r>
      <w:r w:rsidR="001E6CBC" w:rsidRPr="0071275D">
        <w:rPr>
          <w:rFonts w:hint="eastAsia"/>
          <w:b/>
          <w:bCs/>
          <w:color w:val="0E2841" w:themeColor="text2"/>
          <w:sz w:val="21"/>
          <w:szCs w:val="21"/>
        </w:rPr>
        <w:t>S5</w:t>
      </w:r>
      <w:r w:rsidR="00933F2B" w:rsidRPr="0071275D">
        <w:rPr>
          <w:rFonts w:eastAsiaTheme="minorEastAsia"/>
          <w:b/>
          <w:bCs/>
          <w:color w:val="0E2841" w:themeColor="text2"/>
          <w:kern w:val="2"/>
          <w:sz w:val="22"/>
          <w:lang w:eastAsia="ko-KR"/>
          <w14:ligatures w14:val="standardContextual"/>
        </w:rPr>
        <w:t xml:space="preserve">. Full Prompt for CC Classifier </w:t>
      </w:r>
    </w:p>
    <w:tbl>
      <w:tblPr>
        <w:tblW w:w="0" w:type="auto"/>
        <w:tblBorders>
          <w:top w:val="single" w:sz="8" w:space="0" w:color="auto"/>
          <w:bottom w:val="single" w:sz="8" w:space="0" w:color="auto"/>
        </w:tblBorders>
        <w:tblLook w:val="04A0" w:firstRow="1" w:lastRow="0" w:firstColumn="1" w:lastColumn="0" w:noHBand="0" w:noVBand="1"/>
      </w:tblPr>
      <w:tblGrid>
        <w:gridCol w:w="2209"/>
        <w:gridCol w:w="7151"/>
      </w:tblGrid>
      <w:tr w:rsidR="001C38BD" w:rsidRPr="0071275D" w14:paraId="7082007D" w14:textId="77777777" w:rsidTr="00CB1772">
        <w:tc>
          <w:tcPr>
            <w:tcW w:w="0" w:type="auto"/>
            <w:tcBorders>
              <w:top w:val="single" w:sz="8" w:space="0" w:color="auto"/>
              <w:bottom w:val="single" w:sz="8" w:space="0" w:color="auto"/>
            </w:tcBorders>
            <w:vAlign w:val="center"/>
            <w:hideMark/>
          </w:tcPr>
          <w:p w14:paraId="752B23B8" w14:textId="77777777" w:rsidR="001C38BD" w:rsidRPr="0071275D" w:rsidRDefault="001C38BD" w:rsidP="00E77200">
            <w:pPr>
              <w:spacing w:line="360" w:lineRule="auto"/>
              <w:rPr>
                <w:b/>
                <w:bCs/>
                <w:color w:val="0E2841" w:themeColor="text2"/>
                <w:sz w:val="20"/>
                <w:szCs w:val="20"/>
                <w:lang w:eastAsia="ko-KR"/>
              </w:rPr>
            </w:pPr>
            <w:r w:rsidRPr="0071275D">
              <w:rPr>
                <w:b/>
                <w:bCs/>
                <w:color w:val="0E2841" w:themeColor="text2"/>
                <w:sz w:val="20"/>
                <w:szCs w:val="20"/>
                <w:lang w:eastAsia="ko-KR"/>
              </w:rPr>
              <w:t>Section</w:t>
            </w:r>
          </w:p>
        </w:tc>
        <w:tc>
          <w:tcPr>
            <w:tcW w:w="0" w:type="auto"/>
            <w:tcBorders>
              <w:top w:val="single" w:sz="8" w:space="0" w:color="auto"/>
              <w:bottom w:val="single" w:sz="8" w:space="0" w:color="auto"/>
            </w:tcBorders>
            <w:vAlign w:val="center"/>
            <w:hideMark/>
          </w:tcPr>
          <w:p w14:paraId="1306373E" w14:textId="77777777" w:rsidR="001C38BD" w:rsidRPr="0071275D" w:rsidRDefault="001C38BD" w:rsidP="00E77200">
            <w:pPr>
              <w:spacing w:line="360" w:lineRule="auto"/>
              <w:rPr>
                <w:b/>
                <w:bCs/>
                <w:color w:val="0E2841" w:themeColor="text2"/>
                <w:sz w:val="20"/>
                <w:szCs w:val="20"/>
                <w:lang w:eastAsia="ko-KR"/>
              </w:rPr>
            </w:pPr>
            <w:r w:rsidRPr="0071275D">
              <w:rPr>
                <w:b/>
                <w:bCs/>
                <w:color w:val="0E2841" w:themeColor="text2"/>
                <w:sz w:val="20"/>
                <w:szCs w:val="20"/>
                <w:lang w:eastAsia="ko-KR"/>
              </w:rPr>
              <w:t>Prompt Content</w:t>
            </w:r>
          </w:p>
        </w:tc>
      </w:tr>
      <w:tr w:rsidR="001C38BD" w:rsidRPr="0071275D" w14:paraId="180E6CE1" w14:textId="77777777" w:rsidTr="0029598A">
        <w:trPr>
          <w:trHeight w:val="781"/>
        </w:trPr>
        <w:tc>
          <w:tcPr>
            <w:tcW w:w="0" w:type="auto"/>
            <w:tcBorders>
              <w:top w:val="single" w:sz="8" w:space="0" w:color="auto"/>
            </w:tcBorders>
            <w:vAlign w:val="center"/>
            <w:hideMark/>
          </w:tcPr>
          <w:p w14:paraId="4659B9BD" w14:textId="77777777" w:rsidR="001C38BD" w:rsidRPr="0071275D" w:rsidRDefault="001C38B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Task Definition</w:t>
            </w:r>
          </w:p>
        </w:tc>
        <w:tc>
          <w:tcPr>
            <w:tcW w:w="0" w:type="auto"/>
            <w:tcBorders>
              <w:top w:val="single" w:sz="8" w:space="0" w:color="auto"/>
            </w:tcBorders>
            <w:vAlign w:val="center"/>
            <w:hideMark/>
          </w:tcPr>
          <w:p w14:paraId="7B376AF0" w14:textId="77777777" w:rsidR="001C38BD" w:rsidRPr="0071275D" w:rsidRDefault="001C38B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Given an ongoing conversation, classify the scenario to one of the following incidents.</w:t>
            </w:r>
            <w:r w:rsidRPr="0071275D">
              <w:rPr>
                <w:rFonts w:eastAsiaTheme="majorEastAsia"/>
                <w:color w:val="0E2841" w:themeColor="text2"/>
                <w:sz w:val="20"/>
                <w:szCs w:val="20"/>
                <w:lang w:eastAsia="ko-KR"/>
              </w:rPr>
              <w:br/>
              <w:t>The incident name you give should be in the given list of incidents.</w:t>
            </w:r>
          </w:p>
        </w:tc>
      </w:tr>
      <w:tr w:rsidR="001C38BD" w:rsidRPr="0071275D" w14:paraId="33EF68B1" w14:textId="77777777" w:rsidTr="0029598A">
        <w:trPr>
          <w:trHeight w:val="999"/>
        </w:trPr>
        <w:tc>
          <w:tcPr>
            <w:tcW w:w="0" w:type="auto"/>
            <w:vAlign w:val="center"/>
            <w:hideMark/>
          </w:tcPr>
          <w:p w14:paraId="7C73B898" w14:textId="77777777" w:rsidR="001C38BD" w:rsidRPr="0071275D" w:rsidRDefault="001C38B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Predefined Taxonomy (Dynamic)</w:t>
            </w:r>
          </w:p>
        </w:tc>
        <w:tc>
          <w:tcPr>
            <w:tcW w:w="0" w:type="auto"/>
            <w:vAlign w:val="center"/>
            <w:hideMark/>
          </w:tcPr>
          <w:p w14:paraId="7E7D9CA5" w14:textId="77777777" w:rsidR="001C38BD" w:rsidRPr="0071275D" w:rsidRDefault="00A67D9E" w:rsidP="00E77200">
            <w:pPr>
              <w:spacing w:line="360" w:lineRule="auto"/>
              <w:rPr>
                <w:rFonts w:eastAsiaTheme="majorEastAsia"/>
                <w:color w:val="0E2841" w:themeColor="text2"/>
                <w:sz w:val="20"/>
                <w:szCs w:val="20"/>
              </w:rPr>
            </w:pPr>
            <w:r w:rsidRPr="0071275D">
              <w:rPr>
                <w:rFonts w:eastAsiaTheme="majorEastAsia"/>
                <w:color w:val="0E2841" w:themeColor="text2"/>
                <w:sz w:val="20"/>
                <w:szCs w:val="20"/>
                <w:lang w:eastAsia="ko-KR"/>
              </w:rPr>
              <w:t>Traumatic (11), Individual (14), Time/Life-Critical (7)</w:t>
            </w:r>
            <w:r w:rsidR="001C38BD" w:rsidRPr="0071275D">
              <w:rPr>
                <w:rFonts w:eastAsiaTheme="majorEastAsia"/>
                <w:color w:val="0E2841" w:themeColor="text2"/>
                <w:sz w:val="20"/>
                <w:szCs w:val="20"/>
                <w:lang w:eastAsia="ko-KR"/>
              </w:rPr>
              <w:br/>
              <w:t xml:space="preserve">(Note: This placeholder is dynamically populated with the full list of 32 </w:t>
            </w:r>
            <w:r w:rsidR="00767B1C" w:rsidRPr="0071275D">
              <w:rPr>
                <w:rFonts w:eastAsiaTheme="majorEastAsia"/>
                <w:color w:val="0E2841" w:themeColor="text2"/>
                <w:sz w:val="20"/>
                <w:szCs w:val="20"/>
                <w:lang w:eastAsia="ko-KR"/>
              </w:rPr>
              <w:t>CCs</w:t>
            </w:r>
            <w:r w:rsidR="001C38BD" w:rsidRPr="0071275D">
              <w:rPr>
                <w:rFonts w:eastAsiaTheme="majorEastAsia"/>
                <w:color w:val="0E2841" w:themeColor="text2"/>
                <w:sz w:val="20"/>
                <w:szCs w:val="20"/>
                <w:lang w:eastAsia="ko-KR"/>
              </w:rPr>
              <w:t xml:space="preserve"> and their categories, sourced from the fact commons.)</w:t>
            </w:r>
          </w:p>
        </w:tc>
      </w:tr>
      <w:tr w:rsidR="001C38BD" w:rsidRPr="0071275D" w14:paraId="2C8F331D" w14:textId="77777777" w:rsidTr="0029598A">
        <w:trPr>
          <w:trHeight w:val="720"/>
        </w:trPr>
        <w:tc>
          <w:tcPr>
            <w:tcW w:w="0" w:type="auto"/>
            <w:vAlign w:val="center"/>
            <w:hideMark/>
          </w:tcPr>
          <w:p w14:paraId="029026CC" w14:textId="77777777" w:rsidR="001C38BD" w:rsidRPr="0071275D" w:rsidRDefault="001C38B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Fallback Rule</w:t>
            </w:r>
          </w:p>
        </w:tc>
        <w:tc>
          <w:tcPr>
            <w:tcW w:w="0" w:type="auto"/>
            <w:vAlign w:val="center"/>
            <w:hideMark/>
          </w:tcPr>
          <w:p w14:paraId="6F2D0113" w14:textId="77777777" w:rsidR="001C38BD" w:rsidRPr="0071275D" w:rsidRDefault="001C38B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If you cannot determine the incident type based on the given information, please classify it as "Lack of Information".</w:t>
            </w:r>
          </w:p>
        </w:tc>
      </w:tr>
      <w:tr w:rsidR="001C38BD" w:rsidRPr="0071275D" w14:paraId="2E03D674" w14:textId="77777777" w:rsidTr="00CB1772">
        <w:tc>
          <w:tcPr>
            <w:tcW w:w="0" w:type="auto"/>
            <w:vAlign w:val="center"/>
            <w:hideMark/>
          </w:tcPr>
          <w:p w14:paraId="0CA897A9" w14:textId="77777777" w:rsidR="001C38BD" w:rsidRPr="0071275D" w:rsidRDefault="001C38B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Output Format Constraint</w:t>
            </w:r>
          </w:p>
        </w:tc>
        <w:tc>
          <w:tcPr>
            <w:tcW w:w="0" w:type="auto"/>
            <w:vAlign w:val="center"/>
            <w:hideMark/>
          </w:tcPr>
          <w:p w14:paraId="3ACEE3BE" w14:textId="77777777" w:rsidR="001C38BD" w:rsidRPr="0071275D" w:rsidRDefault="001C38BD" w:rsidP="00E77200">
            <w:pPr>
              <w:spacing w:line="360" w:lineRule="auto"/>
              <w:rPr>
                <w:rFonts w:eastAsiaTheme="majorEastAsia"/>
                <w:color w:val="0E2841" w:themeColor="text2"/>
                <w:sz w:val="20"/>
                <w:szCs w:val="20"/>
                <w:lang w:eastAsia="ko-KR"/>
              </w:rPr>
            </w:pPr>
            <w:r w:rsidRPr="0071275D">
              <w:rPr>
                <w:rFonts w:eastAsiaTheme="majorEastAsia"/>
                <w:color w:val="0E2841" w:themeColor="text2"/>
                <w:sz w:val="20"/>
                <w:szCs w:val="20"/>
                <w:lang w:eastAsia="ko-KR"/>
              </w:rPr>
              <w:t>Respond in JSON format:</w:t>
            </w:r>
            <w:r w:rsidRPr="0071275D">
              <w:rPr>
                <w:rFonts w:eastAsiaTheme="majorEastAsia"/>
                <w:color w:val="0E2841" w:themeColor="text2"/>
                <w:sz w:val="20"/>
                <w:szCs w:val="20"/>
                <w:lang w:eastAsia="ko-KR"/>
              </w:rPr>
              <w:br/>
              <w:t>{</w:t>
            </w:r>
            <w:r w:rsidRPr="0071275D">
              <w:rPr>
                <w:rFonts w:eastAsiaTheme="majorEastAsia"/>
                <w:color w:val="0E2841" w:themeColor="text2"/>
                <w:sz w:val="20"/>
                <w:szCs w:val="20"/>
                <w:lang w:eastAsia="ko-KR"/>
              </w:rPr>
              <w:br/>
              <w:t>"Incident Type": "&lt;one of the 3 types or 'Lack of Information'&gt;",</w:t>
            </w:r>
            <w:r w:rsidRPr="0071275D">
              <w:rPr>
                <w:rFonts w:eastAsiaTheme="majorEastAsia"/>
                <w:color w:val="0E2841" w:themeColor="text2"/>
                <w:sz w:val="20"/>
                <w:szCs w:val="20"/>
                <w:lang w:eastAsia="ko-KR"/>
              </w:rPr>
              <w:br/>
              <w:t>"Incident Name": "&lt;selected incident name&gt;"</w:t>
            </w:r>
            <w:r w:rsidRPr="0071275D">
              <w:rPr>
                <w:rFonts w:eastAsiaTheme="majorEastAsia"/>
                <w:color w:val="0E2841" w:themeColor="text2"/>
                <w:sz w:val="20"/>
                <w:szCs w:val="20"/>
                <w:lang w:eastAsia="ko-KR"/>
              </w:rPr>
              <w:br/>
              <w:t>}</w:t>
            </w:r>
          </w:p>
        </w:tc>
      </w:tr>
    </w:tbl>
    <w:p w14:paraId="6446DF3A" w14:textId="77777777" w:rsidR="001C38BD" w:rsidRPr="0071275D" w:rsidRDefault="001C38BD" w:rsidP="00E77200">
      <w:pPr>
        <w:shd w:val="clear" w:color="auto" w:fill="FFFFFF"/>
        <w:spacing w:afterLines="160" w:after="384" w:line="360" w:lineRule="auto"/>
        <w:jc w:val="both"/>
        <w:rPr>
          <w:color w:val="0E2841" w:themeColor="text2"/>
          <w:sz w:val="21"/>
          <w:szCs w:val="21"/>
        </w:rPr>
      </w:pPr>
    </w:p>
    <w:p w14:paraId="0DEEB207" w14:textId="436D2033" w:rsidR="00933F2B" w:rsidRPr="0071275D" w:rsidRDefault="00F40976" w:rsidP="00E77200">
      <w:pPr>
        <w:spacing w:after="160" w:line="360" w:lineRule="auto"/>
        <w:rPr>
          <w:rFonts w:eastAsiaTheme="minorEastAsia"/>
          <w:b/>
          <w:bCs/>
          <w:color w:val="0E2841" w:themeColor="text2"/>
          <w:kern w:val="2"/>
          <w:sz w:val="22"/>
          <w:lang w:eastAsia="ko-KR"/>
          <w14:ligatures w14:val="standardContextual"/>
        </w:rPr>
      </w:pPr>
      <w:r w:rsidRPr="0071275D">
        <w:rPr>
          <w:b/>
          <w:bCs/>
          <w:color w:val="0E2841" w:themeColor="text2"/>
          <w:sz w:val="21"/>
          <w:szCs w:val="21"/>
        </w:rPr>
        <w:t xml:space="preserve">Supplementary Table </w:t>
      </w:r>
      <w:r w:rsidR="001E6CBC" w:rsidRPr="0071275D">
        <w:rPr>
          <w:rFonts w:hint="eastAsia"/>
          <w:b/>
          <w:bCs/>
          <w:color w:val="0E2841" w:themeColor="text2"/>
          <w:sz w:val="21"/>
          <w:szCs w:val="21"/>
        </w:rPr>
        <w:t>S6</w:t>
      </w:r>
      <w:r w:rsidR="00933F2B" w:rsidRPr="0071275D">
        <w:rPr>
          <w:rFonts w:eastAsiaTheme="minorEastAsia"/>
          <w:b/>
          <w:bCs/>
          <w:color w:val="0E2841" w:themeColor="text2"/>
          <w:kern w:val="2"/>
          <w:sz w:val="22"/>
          <w:lang w:eastAsia="ko-KR"/>
          <w14:ligatures w14:val="standardContextual"/>
        </w:rPr>
        <w:t xml:space="preserve">. Full Template for RAG Injection </w:t>
      </w:r>
    </w:p>
    <w:tbl>
      <w:tblPr>
        <w:tblW w:w="0" w:type="auto"/>
        <w:tblBorders>
          <w:top w:val="single" w:sz="8" w:space="0" w:color="auto"/>
          <w:bottom w:val="single" w:sz="8" w:space="0" w:color="auto"/>
        </w:tblBorders>
        <w:tblLook w:val="04A0" w:firstRow="1" w:lastRow="0" w:firstColumn="1" w:lastColumn="0" w:noHBand="0" w:noVBand="1"/>
      </w:tblPr>
      <w:tblGrid>
        <w:gridCol w:w="1327"/>
        <w:gridCol w:w="4297"/>
        <w:gridCol w:w="3736"/>
      </w:tblGrid>
      <w:tr w:rsidR="00933F2B" w:rsidRPr="0071275D" w14:paraId="7FA468C6" w14:textId="77777777" w:rsidTr="00123B1A">
        <w:tc>
          <w:tcPr>
            <w:tcW w:w="0" w:type="auto"/>
            <w:tcBorders>
              <w:top w:val="single" w:sz="8" w:space="0" w:color="auto"/>
              <w:bottom w:val="single" w:sz="8" w:space="0" w:color="auto"/>
            </w:tcBorders>
            <w:hideMark/>
          </w:tcPr>
          <w:p w14:paraId="193076FC" w14:textId="77777777" w:rsidR="00933F2B" w:rsidRPr="0071275D" w:rsidRDefault="00933F2B" w:rsidP="00E77200">
            <w:pPr>
              <w:spacing w:after="160" w:line="360" w:lineRule="auto"/>
              <w:rPr>
                <w:rFonts w:eastAsiaTheme="minorEastAsia"/>
                <w:b/>
                <w:bCs/>
                <w:color w:val="0E2841" w:themeColor="text2"/>
                <w:kern w:val="2"/>
                <w:sz w:val="20"/>
                <w:szCs w:val="20"/>
                <w:lang w:eastAsia="ko-KR"/>
                <w14:ligatures w14:val="standardContextual"/>
              </w:rPr>
            </w:pPr>
            <w:r w:rsidRPr="0071275D">
              <w:rPr>
                <w:rFonts w:eastAsiaTheme="minorEastAsia"/>
                <w:b/>
                <w:bCs/>
                <w:color w:val="0E2841" w:themeColor="text2"/>
                <w:kern w:val="2"/>
                <w:sz w:val="20"/>
                <w:szCs w:val="20"/>
                <w:lang w:eastAsia="ko-KR"/>
                <w14:ligatures w14:val="standardContextual"/>
              </w:rPr>
              <w:lastRenderedPageBreak/>
              <w:t>Component</w:t>
            </w:r>
          </w:p>
        </w:tc>
        <w:tc>
          <w:tcPr>
            <w:tcW w:w="0" w:type="auto"/>
            <w:tcBorders>
              <w:top w:val="single" w:sz="8" w:space="0" w:color="auto"/>
              <w:bottom w:val="single" w:sz="8" w:space="0" w:color="auto"/>
            </w:tcBorders>
            <w:hideMark/>
          </w:tcPr>
          <w:p w14:paraId="73515D1D" w14:textId="77777777" w:rsidR="00933F2B" w:rsidRPr="0071275D" w:rsidRDefault="00933F2B" w:rsidP="00E77200">
            <w:pPr>
              <w:spacing w:after="160" w:line="360" w:lineRule="auto"/>
              <w:rPr>
                <w:rFonts w:eastAsiaTheme="minorEastAsia"/>
                <w:b/>
                <w:bCs/>
                <w:color w:val="0E2841" w:themeColor="text2"/>
                <w:kern w:val="2"/>
                <w:sz w:val="20"/>
                <w:szCs w:val="20"/>
                <w:lang w:eastAsia="ko-KR"/>
                <w14:ligatures w14:val="standardContextual"/>
              </w:rPr>
            </w:pPr>
            <w:r w:rsidRPr="0071275D">
              <w:rPr>
                <w:rFonts w:eastAsiaTheme="minorEastAsia"/>
                <w:b/>
                <w:bCs/>
                <w:color w:val="0E2841" w:themeColor="text2"/>
                <w:kern w:val="2"/>
                <w:sz w:val="20"/>
                <w:szCs w:val="20"/>
                <w:lang w:eastAsia="ko-KR"/>
                <w14:ligatures w14:val="standardContextual"/>
              </w:rPr>
              <w:t>Template Content</w:t>
            </w:r>
          </w:p>
        </w:tc>
        <w:tc>
          <w:tcPr>
            <w:tcW w:w="0" w:type="auto"/>
            <w:tcBorders>
              <w:top w:val="single" w:sz="8" w:space="0" w:color="auto"/>
              <w:bottom w:val="single" w:sz="8" w:space="0" w:color="auto"/>
            </w:tcBorders>
            <w:hideMark/>
          </w:tcPr>
          <w:p w14:paraId="136E0AE3" w14:textId="77777777" w:rsidR="00933F2B" w:rsidRPr="0071275D" w:rsidRDefault="00933F2B" w:rsidP="00E77200">
            <w:pPr>
              <w:spacing w:after="160" w:line="360" w:lineRule="auto"/>
              <w:rPr>
                <w:rFonts w:eastAsiaTheme="minorEastAsia"/>
                <w:b/>
                <w:bCs/>
                <w:color w:val="0E2841" w:themeColor="text2"/>
                <w:kern w:val="2"/>
                <w:sz w:val="20"/>
                <w:szCs w:val="20"/>
                <w:lang w:eastAsia="ko-KR"/>
                <w14:ligatures w14:val="standardContextual"/>
              </w:rPr>
            </w:pPr>
            <w:r w:rsidRPr="0071275D">
              <w:rPr>
                <w:rFonts w:eastAsiaTheme="minorEastAsia"/>
                <w:b/>
                <w:bCs/>
                <w:color w:val="0E2841" w:themeColor="text2"/>
                <w:kern w:val="2"/>
                <w:sz w:val="20"/>
                <w:szCs w:val="20"/>
                <w:lang w:eastAsia="ko-KR"/>
                <w14:ligatures w14:val="standardContextual"/>
              </w:rPr>
              <w:t>Hard Constraints &amp; Prohibitions</w:t>
            </w:r>
          </w:p>
        </w:tc>
      </w:tr>
      <w:tr w:rsidR="00933F2B" w:rsidRPr="0071275D" w14:paraId="64B84683" w14:textId="77777777" w:rsidTr="00123B1A">
        <w:tc>
          <w:tcPr>
            <w:tcW w:w="0" w:type="auto"/>
            <w:tcBorders>
              <w:top w:val="single" w:sz="8" w:space="0" w:color="auto"/>
            </w:tcBorders>
            <w:hideMark/>
          </w:tcPr>
          <w:p w14:paraId="61546A9D" w14:textId="77777777" w:rsidR="00933F2B" w:rsidRPr="0071275D" w:rsidRDefault="00933F2B" w:rsidP="00E77200">
            <w:pPr>
              <w:spacing w:after="160" w:line="360" w:lineRule="auto"/>
              <w:rPr>
                <w:rFonts w:eastAsiaTheme="minorEastAsia"/>
                <w:color w:val="0E2841" w:themeColor="text2"/>
                <w:kern w:val="2"/>
                <w:sz w:val="20"/>
                <w:szCs w:val="20"/>
                <w:lang w:eastAsia="ko-KR"/>
                <w14:ligatures w14:val="standardContextual"/>
              </w:rPr>
            </w:pPr>
            <w:r w:rsidRPr="0071275D">
              <w:rPr>
                <w:rFonts w:eastAsiaTheme="minorEastAsia"/>
                <w:color w:val="0E2841" w:themeColor="text2"/>
                <w:kern w:val="2"/>
                <w:sz w:val="20"/>
                <w:szCs w:val="20"/>
                <w:lang w:eastAsia="ko-KR"/>
                <w14:ligatures w14:val="standardContextual"/>
              </w:rPr>
              <w:t>Section Header</w:t>
            </w:r>
          </w:p>
        </w:tc>
        <w:tc>
          <w:tcPr>
            <w:tcW w:w="0" w:type="auto"/>
            <w:tcBorders>
              <w:top w:val="single" w:sz="8" w:space="0" w:color="auto"/>
            </w:tcBorders>
            <w:hideMark/>
          </w:tcPr>
          <w:p w14:paraId="7E8AFE72" w14:textId="77777777" w:rsidR="00933F2B" w:rsidRPr="0071275D" w:rsidRDefault="00933F2B" w:rsidP="00E77200">
            <w:pPr>
              <w:spacing w:after="160" w:line="360" w:lineRule="auto"/>
              <w:rPr>
                <w:rFonts w:eastAsiaTheme="minorEastAsia"/>
                <w:color w:val="0E2841" w:themeColor="text2"/>
                <w:kern w:val="2"/>
                <w:sz w:val="20"/>
                <w:szCs w:val="20"/>
                <w:lang w:eastAsia="ko-KR"/>
                <w14:ligatures w14:val="standardContextual"/>
              </w:rPr>
            </w:pPr>
            <w:r w:rsidRPr="0071275D">
              <w:rPr>
                <w:rFonts w:eastAsiaTheme="minorEastAsia"/>
                <w:color w:val="0E2841" w:themeColor="text2"/>
                <w:kern w:val="2"/>
                <w:sz w:val="20"/>
                <w:szCs w:val="20"/>
                <w:lang w:eastAsia="ko-KR"/>
                <w14:ligatures w14:val="standardContextual"/>
              </w:rPr>
              <w:t>Other Agents/Tools</w:t>
            </w:r>
          </w:p>
        </w:tc>
        <w:tc>
          <w:tcPr>
            <w:tcW w:w="0" w:type="auto"/>
            <w:tcBorders>
              <w:top w:val="single" w:sz="8" w:space="0" w:color="auto"/>
            </w:tcBorders>
            <w:hideMark/>
          </w:tcPr>
          <w:p w14:paraId="35504D75" w14:textId="77777777" w:rsidR="00933F2B" w:rsidRPr="0071275D" w:rsidRDefault="00933F2B" w:rsidP="00E77200">
            <w:pPr>
              <w:spacing w:after="160" w:line="360" w:lineRule="auto"/>
              <w:rPr>
                <w:rFonts w:eastAsiaTheme="minorEastAsia"/>
                <w:color w:val="0E2841" w:themeColor="text2"/>
                <w:kern w:val="2"/>
                <w:sz w:val="20"/>
                <w:szCs w:val="20"/>
                <w:lang w:eastAsia="ko-KR"/>
                <w14:ligatures w14:val="standardContextual"/>
              </w:rPr>
            </w:pPr>
            <w:r w:rsidRPr="0071275D">
              <w:rPr>
                <w:rFonts w:eastAsiaTheme="minorEastAsia"/>
                <w:color w:val="0E2841" w:themeColor="text2"/>
                <w:kern w:val="2"/>
                <w:sz w:val="20"/>
                <w:szCs w:val="20"/>
                <w:lang w:eastAsia="ko-KR"/>
                <w14:ligatures w14:val="standardContextual"/>
              </w:rPr>
              <w:t>Injected content must appear under this header to separate it from the base prompt.</w:t>
            </w:r>
          </w:p>
        </w:tc>
      </w:tr>
      <w:tr w:rsidR="00933F2B" w:rsidRPr="0071275D" w14:paraId="2BED68F6" w14:textId="77777777" w:rsidTr="00123B1A">
        <w:tc>
          <w:tcPr>
            <w:tcW w:w="0" w:type="auto"/>
            <w:hideMark/>
          </w:tcPr>
          <w:p w14:paraId="0C75F499" w14:textId="77777777" w:rsidR="00933F2B" w:rsidRPr="0071275D" w:rsidRDefault="00933F2B" w:rsidP="00E77200">
            <w:pPr>
              <w:spacing w:after="160" w:line="360" w:lineRule="auto"/>
              <w:rPr>
                <w:rFonts w:eastAsiaTheme="minorEastAsia"/>
                <w:color w:val="0E2841" w:themeColor="text2"/>
                <w:kern w:val="2"/>
                <w:sz w:val="20"/>
                <w:szCs w:val="20"/>
                <w:lang w:eastAsia="ko-KR"/>
                <w14:ligatures w14:val="standardContextual"/>
              </w:rPr>
            </w:pPr>
            <w:r w:rsidRPr="0071275D">
              <w:rPr>
                <w:rFonts w:eastAsiaTheme="minorEastAsia"/>
                <w:color w:val="0E2841" w:themeColor="text2"/>
                <w:kern w:val="2"/>
                <w:sz w:val="20"/>
                <w:szCs w:val="20"/>
                <w:lang w:eastAsia="ko-KR"/>
                <w14:ligatures w14:val="standardContextual"/>
              </w:rPr>
              <w:t>Knowledge Anchor</w:t>
            </w:r>
          </w:p>
        </w:tc>
        <w:tc>
          <w:tcPr>
            <w:tcW w:w="0" w:type="auto"/>
            <w:hideMark/>
          </w:tcPr>
          <w:p w14:paraId="24353F5E" w14:textId="77777777" w:rsidR="00933F2B" w:rsidRPr="0071275D" w:rsidRDefault="00933F2B" w:rsidP="00E77200">
            <w:pPr>
              <w:spacing w:after="160" w:line="360" w:lineRule="auto"/>
              <w:rPr>
                <w:rFonts w:eastAsiaTheme="minorEastAsia"/>
                <w:color w:val="0E2841" w:themeColor="text2"/>
                <w:kern w:val="2"/>
                <w:sz w:val="20"/>
                <w:szCs w:val="20"/>
                <w:lang w:eastAsia="ko-KR"/>
                <w14:ligatures w14:val="standardContextual"/>
              </w:rPr>
            </w:pPr>
            <w:r w:rsidRPr="0071275D">
              <w:rPr>
                <w:rFonts w:eastAsiaTheme="minorEastAsia"/>
                <w:color w:val="0E2841" w:themeColor="text2"/>
                <w:kern w:val="2"/>
                <w:sz w:val="20"/>
                <w:szCs w:val="20"/>
                <w:lang w:eastAsia="ko-KR"/>
                <w14:ligatures w14:val="standardContextual"/>
              </w:rPr>
              <w:t>Manual for {</w:t>
            </w:r>
            <w:proofErr w:type="spellStart"/>
            <w:r w:rsidRPr="0071275D">
              <w:rPr>
                <w:rFonts w:eastAsiaTheme="minorEastAsia"/>
                <w:color w:val="0E2841" w:themeColor="text2"/>
                <w:kern w:val="2"/>
                <w:sz w:val="20"/>
                <w:szCs w:val="20"/>
                <w:lang w:eastAsia="ko-KR"/>
                <w14:ligatures w14:val="standardContextual"/>
              </w:rPr>
              <w:t>incident_name</w:t>
            </w:r>
            <w:proofErr w:type="spellEnd"/>
            <w:r w:rsidRPr="0071275D">
              <w:rPr>
                <w:rFonts w:eastAsiaTheme="minorEastAsia"/>
                <w:color w:val="0E2841" w:themeColor="text2"/>
                <w:kern w:val="2"/>
                <w:sz w:val="20"/>
                <w:szCs w:val="20"/>
                <w:lang w:eastAsia="ko-KR"/>
                <w14:ligatures w14:val="standardContextual"/>
              </w:rPr>
              <w:t>}:</w:t>
            </w:r>
            <w:r w:rsidRPr="0071275D">
              <w:rPr>
                <w:rFonts w:eastAsiaTheme="minorEastAsia"/>
                <w:color w:val="0E2841" w:themeColor="text2"/>
                <w:kern w:val="2"/>
                <w:sz w:val="20"/>
                <w:szCs w:val="20"/>
                <w:lang w:eastAsia="ko-KR"/>
                <w14:ligatures w14:val="standardContextual"/>
              </w:rPr>
              <w:br/>
              <w:t>{</w:t>
            </w:r>
            <w:proofErr w:type="spellStart"/>
            <w:r w:rsidRPr="0071275D">
              <w:rPr>
                <w:rFonts w:eastAsiaTheme="minorEastAsia"/>
                <w:color w:val="0E2841" w:themeColor="text2"/>
                <w:kern w:val="2"/>
                <w:sz w:val="20"/>
                <w:szCs w:val="20"/>
                <w:lang w:eastAsia="ko-KR"/>
                <w14:ligatures w14:val="standardContextual"/>
              </w:rPr>
              <w:t>manual_str</w:t>
            </w:r>
            <w:proofErr w:type="spellEnd"/>
            <w:r w:rsidRPr="0071275D">
              <w:rPr>
                <w:rFonts w:eastAsiaTheme="minorEastAsia"/>
                <w:color w:val="0E2841" w:themeColor="text2"/>
                <w:kern w:val="2"/>
                <w:sz w:val="20"/>
                <w:szCs w:val="20"/>
                <w:lang w:eastAsia="ko-KR"/>
                <w14:ligatures w14:val="standardContextual"/>
              </w:rPr>
              <w:t>}</w:t>
            </w:r>
          </w:p>
        </w:tc>
        <w:tc>
          <w:tcPr>
            <w:tcW w:w="0" w:type="auto"/>
            <w:hideMark/>
          </w:tcPr>
          <w:p w14:paraId="29CCABF4" w14:textId="77777777" w:rsidR="00933F2B" w:rsidRPr="0071275D" w:rsidRDefault="00933F2B" w:rsidP="00E77200">
            <w:pPr>
              <w:spacing w:after="160" w:line="360" w:lineRule="auto"/>
              <w:rPr>
                <w:rFonts w:eastAsiaTheme="minorEastAsia"/>
                <w:color w:val="0E2841" w:themeColor="text2"/>
                <w:kern w:val="2"/>
                <w:sz w:val="20"/>
                <w:szCs w:val="20"/>
                <w:lang w:eastAsia="ko-KR"/>
                <w14:ligatures w14:val="standardContextual"/>
              </w:rPr>
            </w:pPr>
            <w:r w:rsidRPr="0071275D">
              <w:rPr>
                <w:rFonts w:eastAsiaTheme="minorEastAsia"/>
                <w:color w:val="0E2841" w:themeColor="text2"/>
                <w:kern w:val="2"/>
                <w:sz w:val="20"/>
                <w:szCs w:val="20"/>
                <w:lang w:eastAsia="ko-KR"/>
                <w14:ligatures w14:val="standardContextual"/>
              </w:rPr>
              <w:t>The {</w:t>
            </w:r>
            <w:proofErr w:type="spellStart"/>
            <w:r w:rsidRPr="0071275D">
              <w:rPr>
                <w:rFonts w:eastAsiaTheme="minorEastAsia"/>
                <w:color w:val="0E2841" w:themeColor="text2"/>
                <w:kern w:val="2"/>
                <w:sz w:val="20"/>
                <w:szCs w:val="20"/>
                <w:lang w:eastAsia="ko-KR"/>
                <w14:ligatures w14:val="standardContextual"/>
              </w:rPr>
              <w:t>manual_str</w:t>
            </w:r>
            <w:proofErr w:type="spellEnd"/>
            <w:r w:rsidRPr="0071275D">
              <w:rPr>
                <w:rFonts w:eastAsiaTheme="minorEastAsia"/>
                <w:color w:val="0E2841" w:themeColor="text2"/>
                <w:kern w:val="2"/>
                <w:sz w:val="20"/>
                <w:szCs w:val="20"/>
                <w:lang w:eastAsia="ko-KR"/>
                <w14:ligatures w14:val="standardContextual"/>
              </w:rPr>
              <w:t>} must contain the formatted protocol for the classified {</w:t>
            </w:r>
            <w:proofErr w:type="spellStart"/>
            <w:r w:rsidRPr="0071275D">
              <w:rPr>
                <w:rFonts w:eastAsiaTheme="minorEastAsia"/>
                <w:color w:val="0E2841" w:themeColor="text2"/>
                <w:kern w:val="2"/>
                <w:sz w:val="20"/>
                <w:szCs w:val="20"/>
                <w:lang w:eastAsia="ko-KR"/>
                <w14:ligatures w14:val="standardContextual"/>
              </w:rPr>
              <w:t>incident_name</w:t>
            </w:r>
            <w:proofErr w:type="spellEnd"/>
            <w:r w:rsidRPr="0071275D">
              <w:rPr>
                <w:rFonts w:eastAsiaTheme="minorEastAsia"/>
                <w:color w:val="0E2841" w:themeColor="text2"/>
                <w:kern w:val="2"/>
                <w:sz w:val="20"/>
                <w:szCs w:val="20"/>
                <w:lang w:eastAsia="ko-KR"/>
                <w14:ligatures w14:val="standardContextual"/>
              </w:rPr>
              <w:t>}.</w:t>
            </w:r>
          </w:p>
        </w:tc>
      </w:tr>
      <w:tr w:rsidR="00933F2B" w:rsidRPr="0071275D" w14:paraId="47C4EAF9" w14:textId="77777777" w:rsidTr="00123B1A">
        <w:tc>
          <w:tcPr>
            <w:tcW w:w="0" w:type="auto"/>
            <w:hideMark/>
          </w:tcPr>
          <w:p w14:paraId="4DE07D7B" w14:textId="77777777" w:rsidR="00933F2B" w:rsidRPr="0071275D" w:rsidRDefault="00933F2B" w:rsidP="00E77200">
            <w:pPr>
              <w:spacing w:after="160" w:line="360" w:lineRule="auto"/>
              <w:rPr>
                <w:rFonts w:eastAsiaTheme="minorEastAsia"/>
                <w:color w:val="0E2841" w:themeColor="text2"/>
                <w:kern w:val="2"/>
                <w:sz w:val="20"/>
                <w:szCs w:val="20"/>
                <w:lang w:eastAsia="ko-KR"/>
                <w14:ligatures w14:val="standardContextual"/>
              </w:rPr>
            </w:pPr>
            <w:r w:rsidRPr="0071275D">
              <w:rPr>
                <w:rFonts w:eastAsiaTheme="minorEastAsia"/>
                <w:color w:val="0E2841" w:themeColor="text2"/>
                <w:kern w:val="2"/>
                <w:sz w:val="20"/>
                <w:szCs w:val="20"/>
                <w:lang w:eastAsia="ko-KR"/>
                <w14:ligatures w14:val="standardContextual"/>
              </w:rPr>
              <w:t>Tool Availability</w:t>
            </w:r>
          </w:p>
        </w:tc>
        <w:tc>
          <w:tcPr>
            <w:tcW w:w="0" w:type="auto"/>
            <w:hideMark/>
          </w:tcPr>
          <w:p w14:paraId="383AC8E7" w14:textId="77777777" w:rsidR="00933F2B" w:rsidRPr="0071275D" w:rsidRDefault="00933F2B" w:rsidP="00E77200">
            <w:pPr>
              <w:spacing w:after="160" w:line="360" w:lineRule="auto"/>
              <w:rPr>
                <w:rFonts w:eastAsiaTheme="minorEastAsia"/>
                <w:color w:val="0E2841" w:themeColor="text2"/>
                <w:kern w:val="2"/>
                <w:sz w:val="20"/>
                <w:szCs w:val="20"/>
                <w:lang w:eastAsia="ko-KR"/>
                <w14:ligatures w14:val="standardContextual"/>
              </w:rPr>
            </w:pPr>
            <w:r w:rsidRPr="0071275D">
              <w:rPr>
                <w:rFonts w:eastAsiaTheme="minorEastAsia"/>
                <w:color w:val="0E2841" w:themeColor="text2"/>
                <w:kern w:val="2"/>
                <w:sz w:val="20"/>
                <w:szCs w:val="20"/>
                <w:lang w:eastAsia="ko-KR"/>
                <w14:ligatures w14:val="standardContextual"/>
              </w:rPr>
              <w:t>You are given this function </w:t>
            </w:r>
            <w:proofErr w:type="spellStart"/>
            <w:r w:rsidRPr="0071275D">
              <w:rPr>
                <w:rFonts w:eastAsiaTheme="minorEastAsia"/>
                <w:color w:val="0E2841" w:themeColor="text2"/>
                <w:kern w:val="2"/>
                <w:sz w:val="20"/>
                <w:szCs w:val="20"/>
                <w:lang w:eastAsia="ko-KR"/>
                <w14:ligatures w14:val="standardContextual"/>
              </w:rPr>
              <w:t>call_another_agency</w:t>
            </w:r>
            <w:proofErr w:type="spellEnd"/>
            <w:r w:rsidRPr="0071275D">
              <w:rPr>
                <w:rFonts w:eastAsiaTheme="minorEastAsia"/>
                <w:color w:val="0E2841" w:themeColor="text2"/>
                <w:kern w:val="2"/>
                <w:sz w:val="20"/>
                <w:szCs w:val="20"/>
                <w:lang w:eastAsia="ko-KR"/>
                <w14:ligatures w14:val="standardContextual"/>
              </w:rPr>
              <w:t>... For this incident, you can call the following agents/tools:</w:t>
            </w:r>
            <w:r w:rsidRPr="0071275D">
              <w:rPr>
                <w:rFonts w:eastAsiaTheme="minorEastAsia"/>
                <w:color w:val="0E2841" w:themeColor="text2"/>
                <w:kern w:val="2"/>
                <w:sz w:val="20"/>
                <w:szCs w:val="20"/>
                <w:lang w:eastAsia="ko-KR"/>
                <w14:ligatures w14:val="standardContextual"/>
              </w:rPr>
              <w:br/>
              <w:t>- "{</w:t>
            </w:r>
            <w:proofErr w:type="spellStart"/>
            <w:r w:rsidRPr="0071275D">
              <w:rPr>
                <w:rFonts w:eastAsiaTheme="minorEastAsia"/>
                <w:color w:val="0E2841" w:themeColor="text2"/>
                <w:kern w:val="2"/>
                <w:sz w:val="20"/>
                <w:szCs w:val="20"/>
                <w:lang w:eastAsia="ko-KR"/>
                <w14:ligatures w14:val="standardContextual"/>
              </w:rPr>
              <w:t>agent_tool_str</w:t>
            </w:r>
            <w:proofErr w:type="spellEnd"/>
            <w:r w:rsidRPr="0071275D">
              <w:rPr>
                <w:rFonts w:eastAsiaTheme="minorEastAsia"/>
                <w:color w:val="0E2841" w:themeColor="text2"/>
                <w:kern w:val="2"/>
                <w:sz w:val="20"/>
                <w:szCs w:val="20"/>
                <w:lang w:eastAsia="ko-KR"/>
                <w14:ligatures w14:val="standardContextual"/>
              </w:rPr>
              <w:t>}"</w:t>
            </w:r>
          </w:p>
        </w:tc>
        <w:tc>
          <w:tcPr>
            <w:tcW w:w="0" w:type="auto"/>
            <w:hideMark/>
          </w:tcPr>
          <w:p w14:paraId="423A0B01" w14:textId="77777777" w:rsidR="00933F2B" w:rsidRPr="0071275D" w:rsidRDefault="00933F2B" w:rsidP="00E77200">
            <w:pPr>
              <w:spacing w:after="160" w:line="360" w:lineRule="auto"/>
              <w:rPr>
                <w:rFonts w:eastAsiaTheme="minorEastAsia"/>
                <w:color w:val="0E2841" w:themeColor="text2"/>
                <w:kern w:val="2"/>
                <w:sz w:val="20"/>
                <w:szCs w:val="20"/>
                <w:lang w:eastAsia="ko-KR"/>
                <w14:ligatures w14:val="standardContextual"/>
              </w:rPr>
            </w:pPr>
            <w:r w:rsidRPr="0071275D">
              <w:rPr>
                <w:rFonts w:eastAsiaTheme="minorEastAsia"/>
                <w:color w:val="0E2841" w:themeColor="text2"/>
                <w:kern w:val="2"/>
                <w:sz w:val="20"/>
                <w:szCs w:val="20"/>
                <w:lang w:eastAsia="ko-KR"/>
                <w14:ligatures w14:val="standardContextual"/>
              </w:rPr>
              <w:t>The dispatcher is only permitted to call agents listed in {</w:t>
            </w:r>
            <w:proofErr w:type="spellStart"/>
            <w:r w:rsidRPr="0071275D">
              <w:rPr>
                <w:rFonts w:eastAsiaTheme="minorEastAsia"/>
                <w:color w:val="0E2841" w:themeColor="text2"/>
                <w:kern w:val="2"/>
                <w:sz w:val="20"/>
                <w:szCs w:val="20"/>
                <w:lang w:eastAsia="ko-KR"/>
                <w14:ligatures w14:val="standardContextual"/>
              </w:rPr>
              <w:t>agent_tool_str</w:t>
            </w:r>
            <w:proofErr w:type="spellEnd"/>
            <w:r w:rsidRPr="0071275D">
              <w:rPr>
                <w:rFonts w:eastAsiaTheme="minorEastAsia"/>
                <w:color w:val="0E2841" w:themeColor="text2"/>
                <w:kern w:val="2"/>
                <w:sz w:val="20"/>
                <w:szCs w:val="20"/>
                <w:lang w:eastAsia="ko-KR"/>
                <w14:ligatures w14:val="standardContextual"/>
              </w:rPr>
              <w:t>}.</w:t>
            </w:r>
          </w:p>
        </w:tc>
      </w:tr>
      <w:tr w:rsidR="00933F2B" w:rsidRPr="0071275D" w14:paraId="5DB36E85" w14:textId="77777777" w:rsidTr="00123B1A">
        <w:tc>
          <w:tcPr>
            <w:tcW w:w="0" w:type="auto"/>
            <w:hideMark/>
          </w:tcPr>
          <w:p w14:paraId="6877227A" w14:textId="77777777" w:rsidR="00933F2B" w:rsidRPr="0071275D" w:rsidRDefault="00933F2B" w:rsidP="00E77200">
            <w:pPr>
              <w:spacing w:after="160" w:line="360" w:lineRule="auto"/>
              <w:rPr>
                <w:rFonts w:eastAsiaTheme="minorEastAsia"/>
                <w:color w:val="0E2841" w:themeColor="text2"/>
                <w:kern w:val="2"/>
                <w:sz w:val="20"/>
                <w:szCs w:val="20"/>
                <w:lang w:eastAsia="ko-KR"/>
                <w14:ligatures w14:val="standardContextual"/>
              </w:rPr>
            </w:pPr>
            <w:r w:rsidRPr="0071275D">
              <w:rPr>
                <w:rFonts w:eastAsiaTheme="minorEastAsia"/>
                <w:color w:val="0E2841" w:themeColor="text2"/>
                <w:kern w:val="2"/>
                <w:sz w:val="20"/>
                <w:szCs w:val="20"/>
                <w:lang w:eastAsia="ko-KR"/>
                <w14:ligatures w14:val="standardContextual"/>
              </w:rPr>
              <w:t>Post-call Behavior</w:t>
            </w:r>
          </w:p>
        </w:tc>
        <w:tc>
          <w:tcPr>
            <w:tcW w:w="0" w:type="auto"/>
            <w:hideMark/>
          </w:tcPr>
          <w:p w14:paraId="3D72A239" w14:textId="77777777" w:rsidR="00933F2B" w:rsidRPr="0071275D" w:rsidRDefault="00933F2B" w:rsidP="00E77200">
            <w:pPr>
              <w:spacing w:after="160" w:line="360" w:lineRule="auto"/>
              <w:rPr>
                <w:rFonts w:eastAsiaTheme="minorEastAsia"/>
                <w:color w:val="0E2841" w:themeColor="text2"/>
                <w:kern w:val="2"/>
                <w:sz w:val="20"/>
                <w:szCs w:val="20"/>
                <w:lang w:eastAsia="ko-KR"/>
                <w14:ligatures w14:val="standardContextual"/>
              </w:rPr>
            </w:pPr>
            <w:r w:rsidRPr="0071275D">
              <w:rPr>
                <w:rFonts w:eastAsiaTheme="minorEastAsia"/>
                <w:color w:val="0E2841" w:themeColor="text2"/>
                <w:kern w:val="2"/>
                <w:sz w:val="20"/>
                <w:szCs w:val="20"/>
                <w:lang w:eastAsia="ko-KR"/>
                <w14:ligatures w14:val="standardContextual"/>
              </w:rPr>
              <w:t>...Please take it as a reference and continue the conversation. Please keep your tone conversational... Do not given long sentences...</w:t>
            </w:r>
          </w:p>
        </w:tc>
        <w:tc>
          <w:tcPr>
            <w:tcW w:w="0" w:type="auto"/>
            <w:hideMark/>
          </w:tcPr>
          <w:p w14:paraId="71C640DE" w14:textId="77777777" w:rsidR="00933F2B" w:rsidRPr="0071275D" w:rsidRDefault="00933F2B" w:rsidP="00E77200">
            <w:pPr>
              <w:spacing w:after="160" w:line="360" w:lineRule="auto"/>
              <w:rPr>
                <w:rFonts w:eastAsiaTheme="minorEastAsia"/>
                <w:color w:val="0E2841" w:themeColor="text2"/>
                <w:kern w:val="2"/>
                <w:sz w:val="20"/>
                <w:szCs w:val="20"/>
                <w:lang w:eastAsia="ko-KR"/>
                <w14:ligatures w14:val="standardContextual"/>
              </w:rPr>
            </w:pPr>
            <w:r w:rsidRPr="0071275D">
              <w:rPr>
                <w:rFonts w:eastAsiaTheme="minorEastAsia"/>
                <w:color w:val="0E2841" w:themeColor="text2"/>
                <w:kern w:val="2"/>
                <w:sz w:val="20"/>
                <w:szCs w:val="20"/>
                <w:lang w:eastAsia="ko-KR"/>
                <w14:ligatures w14:val="standardContextual"/>
              </w:rPr>
              <w:t>Must integrate the external information while maintaining the established conversational tone and constraints.</w:t>
            </w:r>
          </w:p>
        </w:tc>
      </w:tr>
    </w:tbl>
    <w:p w14:paraId="47A3D77B" w14:textId="77777777" w:rsidR="00F40D94" w:rsidRPr="0071275D" w:rsidRDefault="00F40D94" w:rsidP="00E77200">
      <w:pPr>
        <w:shd w:val="clear" w:color="auto" w:fill="FFFFFF"/>
        <w:spacing w:afterLines="160" w:after="384" w:line="360" w:lineRule="auto"/>
        <w:jc w:val="both"/>
        <w:rPr>
          <w:b/>
          <w:bCs/>
          <w:color w:val="0E2841" w:themeColor="text2"/>
          <w:sz w:val="21"/>
          <w:szCs w:val="21"/>
        </w:rPr>
      </w:pPr>
    </w:p>
    <w:p w14:paraId="0C74AE11" w14:textId="2E84119C" w:rsidR="00A82829" w:rsidRPr="0071275D" w:rsidRDefault="00A82829" w:rsidP="00A82829">
      <w:pPr>
        <w:spacing w:after="160" w:line="360" w:lineRule="auto"/>
        <w:rPr>
          <w:rFonts w:eastAsiaTheme="minorEastAsia"/>
          <w:b/>
          <w:bCs/>
          <w:color w:val="0E2841" w:themeColor="text2"/>
          <w:kern w:val="2"/>
          <w:sz w:val="22"/>
          <w:lang w:eastAsia="ko-KR"/>
          <w14:ligatures w14:val="standardContextual"/>
        </w:rPr>
      </w:pPr>
      <w:r w:rsidRPr="0071275D">
        <w:rPr>
          <w:b/>
          <w:bCs/>
          <w:color w:val="0E2841" w:themeColor="text2"/>
          <w:sz w:val="21"/>
          <w:szCs w:val="21"/>
        </w:rPr>
        <w:t xml:space="preserve">Supplementary Table </w:t>
      </w:r>
      <w:r w:rsidR="001E6CBC" w:rsidRPr="0071275D">
        <w:rPr>
          <w:rFonts w:hint="eastAsia"/>
          <w:b/>
          <w:bCs/>
          <w:color w:val="0E2841" w:themeColor="text2"/>
          <w:sz w:val="21"/>
          <w:szCs w:val="21"/>
        </w:rPr>
        <w:t>S7</w:t>
      </w:r>
      <w:r w:rsidRPr="0071275D">
        <w:rPr>
          <w:rFonts w:eastAsiaTheme="minorEastAsia"/>
          <w:b/>
          <w:bCs/>
          <w:color w:val="0E2841" w:themeColor="text2"/>
          <w:kern w:val="2"/>
          <w:sz w:val="22"/>
          <w:lang w:eastAsia="ko-KR"/>
          <w14:ligatures w14:val="standardContextual"/>
        </w:rPr>
        <w:t>. Caller Identity Template and Sampling Variables</w:t>
      </w:r>
    </w:p>
    <w:tbl>
      <w:tblPr>
        <w:tblW w:w="0" w:type="auto"/>
        <w:tblBorders>
          <w:top w:val="single" w:sz="8" w:space="0" w:color="auto"/>
          <w:bottom w:val="single" w:sz="8" w:space="0" w:color="auto"/>
        </w:tblBorders>
        <w:tblLayout w:type="fixed"/>
        <w:tblLook w:val="04A0" w:firstRow="1" w:lastRow="0" w:firstColumn="1" w:lastColumn="0" w:noHBand="0" w:noVBand="1"/>
      </w:tblPr>
      <w:tblGrid>
        <w:gridCol w:w="1840"/>
        <w:gridCol w:w="3362"/>
        <w:gridCol w:w="4148"/>
      </w:tblGrid>
      <w:tr w:rsidR="00A82829" w:rsidRPr="0071275D" w14:paraId="2E672BB3" w14:textId="77777777" w:rsidTr="004D31FE">
        <w:trPr>
          <w:trHeight w:val="144"/>
        </w:trPr>
        <w:tc>
          <w:tcPr>
            <w:tcW w:w="1840" w:type="dxa"/>
            <w:tcBorders>
              <w:top w:val="single" w:sz="8" w:space="0" w:color="auto"/>
              <w:bottom w:val="single" w:sz="8" w:space="0" w:color="auto"/>
            </w:tcBorders>
            <w:vAlign w:val="center"/>
            <w:hideMark/>
          </w:tcPr>
          <w:p w14:paraId="734679FF" w14:textId="77777777" w:rsidR="00A82829" w:rsidRPr="0071275D" w:rsidRDefault="00A82829" w:rsidP="004D31FE">
            <w:pPr>
              <w:spacing w:line="360" w:lineRule="auto"/>
              <w:rPr>
                <w:b/>
                <w:bCs/>
                <w:color w:val="0E2841" w:themeColor="text2"/>
                <w:sz w:val="20"/>
                <w:szCs w:val="20"/>
                <w:lang w:eastAsia="ko-KR"/>
              </w:rPr>
            </w:pPr>
            <w:r w:rsidRPr="0071275D">
              <w:rPr>
                <w:b/>
                <w:bCs/>
                <w:color w:val="0E2841" w:themeColor="text2"/>
                <w:sz w:val="20"/>
                <w:szCs w:val="20"/>
                <w:lang w:eastAsia="ko-KR"/>
              </w:rPr>
              <w:t>Variable</w:t>
            </w:r>
          </w:p>
        </w:tc>
        <w:tc>
          <w:tcPr>
            <w:tcW w:w="3362" w:type="dxa"/>
            <w:tcBorders>
              <w:top w:val="single" w:sz="8" w:space="0" w:color="auto"/>
              <w:bottom w:val="single" w:sz="8" w:space="0" w:color="auto"/>
            </w:tcBorders>
            <w:vAlign w:val="center"/>
            <w:hideMark/>
          </w:tcPr>
          <w:p w14:paraId="71C311D6" w14:textId="77777777" w:rsidR="00A82829" w:rsidRPr="0071275D" w:rsidRDefault="00A82829" w:rsidP="004D31FE">
            <w:pPr>
              <w:spacing w:line="360" w:lineRule="auto"/>
              <w:rPr>
                <w:b/>
                <w:bCs/>
                <w:color w:val="0E2841" w:themeColor="text2"/>
                <w:sz w:val="20"/>
                <w:szCs w:val="20"/>
                <w:lang w:eastAsia="ko-KR"/>
              </w:rPr>
            </w:pPr>
            <w:r w:rsidRPr="0071275D">
              <w:rPr>
                <w:b/>
                <w:bCs/>
                <w:color w:val="0E2841" w:themeColor="text2"/>
                <w:sz w:val="20"/>
                <w:szCs w:val="20"/>
                <w:lang w:eastAsia="ko-KR"/>
              </w:rPr>
              <w:t>Allowed Values &amp; Guidance</w:t>
            </w:r>
          </w:p>
        </w:tc>
        <w:tc>
          <w:tcPr>
            <w:tcW w:w="4148" w:type="dxa"/>
            <w:tcBorders>
              <w:top w:val="single" w:sz="8" w:space="0" w:color="auto"/>
              <w:bottom w:val="single" w:sz="8" w:space="0" w:color="auto"/>
            </w:tcBorders>
            <w:vAlign w:val="center"/>
            <w:hideMark/>
          </w:tcPr>
          <w:p w14:paraId="639035A7" w14:textId="77777777" w:rsidR="00A82829" w:rsidRPr="0071275D" w:rsidRDefault="00A82829" w:rsidP="004D31FE">
            <w:pPr>
              <w:spacing w:line="360" w:lineRule="auto"/>
              <w:rPr>
                <w:b/>
                <w:bCs/>
                <w:color w:val="0E2841" w:themeColor="text2"/>
                <w:sz w:val="20"/>
                <w:szCs w:val="20"/>
                <w:lang w:eastAsia="ko-KR"/>
              </w:rPr>
            </w:pPr>
            <w:r w:rsidRPr="0071275D">
              <w:rPr>
                <w:b/>
                <w:bCs/>
                <w:color w:val="0E2841" w:themeColor="text2"/>
                <w:sz w:val="20"/>
                <w:szCs w:val="20"/>
                <w:lang w:eastAsia="ko-KR"/>
              </w:rPr>
              <w:t>Illustrative Utterance</w:t>
            </w:r>
          </w:p>
        </w:tc>
      </w:tr>
      <w:tr w:rsidR="00A82829" w:rsidRPr="0071275D" w14:paraId="27B46204" w14:textId="77777777" w:rsidTr="004D31FE">
        <w:trPr>
          <w:trHeight w:val="1240"/>
        </w:trPr>
        <w:tc>
          <w:tcPr>
            <w:tcW w:w="1840" w:type="dxa"/>
            <w:tcBorders>
              <w:top w:val="single" w:sz="8" w:space="0" w:color="auto"/>
            </w:tcBorders>
            <w:vAlign w:val="center"/>
            <w:hideMark/>
          </w:tcPr>
          <w:p w14:paraId="4704384F" w14:textId="77777777" w:rsidR="00A82829" w:rsidRPr="0071275D" w:rsidRDefault="00A82829" w:rsidP="004D31FE">
            <w:pPr>
              <w:spacing w:line="360" w:lineRule="auto"/>
              <w:rPr>
                <w:color w:val="0E2841" w:themeColor="text2"/>
                <w:sz w:val="20"/>
                <w:szCs w:val="20"/>
                <w:lang w:eastAsia="ko-KR"/>
              </w:rPr>
            </w:pPr>
            <w:r w:rsidRPr="0071275D">
              <w:rPr>
                <w:rFonts w:eastAsiaTheme="majorEastAsia"/>
                <w:color w:val="0E2841" w:themeColor="text2"/>
                <w:sz w:val="20"/>
                <w:szCs w:val="20"/>
                <w:lang w:eastAsia="ko-KR"/>
              </w:rPr>
              <w:t>Caller Role (Class)</w:t>
            </w:r>
          </w:p>
        </w:tc>
        <w:tc>
          <w:tcPr>
            <w:tcW w:w="3362" w:type="dxa"/>
            <w:tcBorders>
              <w:top w:val="single" w:sz="8" w:space="0" w:color="auto"/>
            </w:tcBorders>
            <w:vAlign w:val="center"/>
            <w:hideMark/>
          </w:tcPr>
          <w:p w14:paraId="07F11714" w14:textId="77777777" w:rsidR="00A82829" w:rsidRPr="0071275D" w:rsidRDefault="00A82829" w:rsidP="004D31FE">
            <w:pPr>
              <w:spacing w:line="360" w:lineRule="auto"/>
              <w:rPr>
                <w:color w:val="0E2841" w:themeColor="text2"/>
                <w:sz w:val="20"/>
                <w:szCs w:val="20"/>
                <w:lang w:eastAsia="ko-KR"/>
              </w:rPr>
            </w:pPr>
            <w:r w:rsidRPr="0071275D">
              <w:rPr>
                <w:rFonts w:eastAsiaTheme="minorEastAsia"/>
                <w:color w:val="0E2841" w:themeColor="text2"/>
                <w:sz w:val="20"/>
                <w:szCs w:val="20"/>
                <w:lang w:eastAsia="ko-KR"/>
              </w:rPr>
              <w:t>patient</w:t>
            </w:r>
            <w:r w:rsidRPr="0071275D">
              <w:rPr>
                <w:color w:val="0E2841" w:themeColor="text2"/>
                <w:sz w:val="20"/>
                <w:szCs w:val="20"/>
                <w:lang w:eastAsia="ko-KR"/>
              </w:rPr>
              <w:t>; </w:t>
            </w:r>
            <w:r w:rsidRPr="0071275D">
              <w:rPr>
                <w:rFonts w:eastAsiaTheme="minorEastAsia"/>
                <w:color w:val="0E2841" w:themeColor="text2"/>
                <w:sz w:val="20"/>
                <w:szCs w:val="20"/>
                <w:lang w:eastAsia="ko-KR"/>
              </w:rPr>
              <w:t>family/relative</w:t>
            </w:r>
            <w:r w:rsidRPr="0071275D">
              <w:rPr>
                <w:color w:val="0E2841" w:themeColor="text2"/>
                <w:sz w:val="20"/>
                <w:szCs w:val="20"/>
                <w:lang w:eastAsia="ko-KR"/>
              </w:rPr>
              <w:t>; </w:t>
            </w:r>
            <w:r w:rsidRPr="0071275D">
              <w:rPr>
                <w:rFonts w:eastAsiaTheme="minorEastAsia"/>
                <w:color w:val="0E2841" w:themeColor="text2"/>
                <w:sz w:val="20"/>
                <w:szCs w:val="20"/>
                <w:lang w:eastAsia="ko-KR"/>
              </w:rPr>
              <w:t>bystander/neighbor</w:t>
            </w:r>
            <w:r w:rsidRPr="0071275D">
              <w:rPr>
                <w:color w:val="0E2841" w:themeColor="text2"/>
                <w:sz w:val="20"/>
                <w:szCs w:val="20"/>
                <w:lang w:eastAsia="ko-KR"/>
              </w:rPr>
              <w:t>; </w:t>
            </w:r>
            <w:r w:rsidRPr="0071275D">
              <w:rPr>
                <w:rFonts w:eastAsiaTheme="minorEastAsia"/>
                <w:color w:val="0E2841" w:themeColor="text2"/>
                <w:sz w:val="20"/>
                <w:szCs w:val="20"/>
                <w:lang w:eastAsia="ko-KR"/>
              </w:rPr>
              <w:t>coworker/on-scene adult</w:t>
            </w:r>
            <w:r w:rsidRPr="0071275D">
              <w:rPr>
                <w:color w:val="0E2841" w:themeColor="text2"/>
                <w:sz w:val="20"/>
                <w:szCs w:val="20"/>
                <w:lang w:eastAsia="ko-KR"/>
              </w:rPr>
              <w:t>; </w:t>
            </w:r>
            <w:r w:rsidRPr="0071275D">
              <w:rPr>
                <w:rFonts w:eastAsiaTheme="minorEastAsia"/>
                <w:color w:val="0E2841" w:themeColor="text2"/>
                <w:sz w:val="20"/>
                <w:szCs w:val="20"/>
                <w:lang w:eastAsia="ko-KR"/>
              </w:rPr>
              <w:t>alleged perpetrator</w:t>
            </w:r>
            <w:r w:rsidRPr="0071275D">
              <w:rPr>
                <w:color w:val="0E2841" w:themeColor="text2"/>
                <w:sz w:val="20"/>
                <w:szCs w:val="20"/>
                <w:lang w:eastAsia="ko-KR"/>
              </w:rPr>
              <w:t> (safety-critical); </w:t>
            </w:r>
            <w:r w:rsidRPr="0071275D">
              <w:rPr>
                <w:rFonts w:eastAsiaTheme="minorEastAsia"/>
                <w:color w:val="0E2841" w:themeColor="text2"/>
                <w:sz w:val="20"/>
                <w:szCs w:val="20"/>
                <w:lang w:eastAsia="ko-KR"/>
              </w:rPr>
              <w:t>limited-proficiency speaker</w:t>
            </w:r>
          </w:p>
        </w:tc>
        <w:tc>
          <w:tcPr>
            <w:tcW w:w="4148" w:type="dxa"/>
            <w:tcBorders>
              <w:top w:val="single" w:sz="8" w:space="0" w:color="auto"/>
            </w:tcBorders>
            <w:vAlign w:val="center"/>
            <w:hideMark/>
          </w:tcPr>
          <w:p w14:paraId="470F0EB7" w14:textId="77777777" w:rsidR="00A82829" w:rsidRPr="0071275D" w:rsidRDefault="00A82829" w:rsidP="004D31FE">
            <w:pPr>
              <w:spacing w:line="360" w:lineRule="auto"/>
              <w:rPr>
                <w:color w:val="0E2841" w:themeColor="text2"/>
                <w:sz w:val="20"/>
                <w:szCs w:val="20"/>
                <w:lang w:eastAsia="ko-KR"/>
              </w:rPr>
            </w:pPr>
            <w:r w:rsidRPr="0071275D">
              <w:rPr>
                <w:color w:val="0E2841" w:themeColor="text2"/>
                <w:sz w:val="20"/>
                <w:szCs w:val="20"/>
                <w:lang w:eastAsia="ko-KR"/>
              </w:rPr>
              <w:t>"I'm his wife, he's clutching his chest."</w:t>
            </w:r>
          </w:p>
        </w:tc>
      </w:tr>
      <w:tr w:rsidR="00A82829" w:rsidRPr="0071275D" w14:paraId="76B89BAF" w14:textId="77777777" w:rsidTr="004D31FE">
        <w:trPr>
          <w:trHeight w:val="729"/>
        </w:trPr>
        <w:tc>
          <w:tcPr>
            <w:tcW w:w="1840" w:type="dxa"/>
            <w:vAlign w:val="center"/>
            <w:hideMark/>
          </w:tcPr>
          <w:p w14:paraId="4E20FDA2" w14:textId="77777777" w:rsidR="00A82829" w:rsidRPr="0071275D" w:rsidRDefault="00A82829" w:rsidP="004D31FE">
            <w:pPr>
              <w:spacing w:line="360" w:lineRule="auto"/>
              <w:rPr>
                <w:color w:val="0E2841" w:themeColor="text2"/>
                <w:sz w:val="20"/>
                <w:szCs w:val="20"/>
                <w:lang w:eastAsia="ko-KR"/>
              </w:rPr>
            </w:pPr>
            <w:r w:rsidRPr="0071275D">
              <w:rPr>
                <w:rFonts w:eastAsiaTheme="majorEastAsia"/>
                <w:color w:val="0E2841" w:themeColor="text2"/>
                <w:sz w:val="20"/>
                <w:szCs w:val="20"/>
                <w:lang w:eastAsia="ko-KR"/>
              </w:rPr>
              <w:t>Relationship to Patient</w:t>
            </w:r>
          </w:p>
        </w:tc>
        <w:tc>
          <w:tcPr>
            <w:tcW w:w="3362" w:type="dxa"/>
            <w:vAlign w:val="center"/>
            <w:hideMark/>
          </w:tcPr>
          <w:p w14:paraId="62AF02F2" w14:textId="77777777" w:rsidR="00A82829" w:rsidRPr="0071275D" w:rsidRDefault="00A82829" w:rsidP="004D31FE">
            <w:pPr>
              <w:spacing w:line="360" w:lineRule="auto"/>
              <w:rPr>
                <w:color w:val="0E2841" w:themeColor="text2"/>
                <w:sz w:val="20"/>
                <w:szCs w:val="20"/>
                <w:lang w:eastAsia="ko-KR"/>
              </w:rPr>
            </w:pPr>
            <w:r w:rsidRPr="0071275D">
              <w:rPr>
                <w:rFonts w:eastAsiaTheme="minorEastAsia"/>
                <w:color w:val="0E2841" w:themeColor="text2"/>
                <w:sz w:val="20"/>
                <w:szCs w:val="20"/>
                <w:lang w:eastAsia="ko-KR"/>
              </w:rPr>
              <w:t>self</w:t>
            </w:r>
            <w:r w:rsidRPr="0071275D">
              <w:rPr>
                <w:color w:val="0E2841" w:themeColor="text2"/>
                <w:sz w:val="20"/>
                <w:szCs w:val="20"/>
                <w:lang w:eastAsia="ko-KR"/>
              </w:rPr>
              <w:t> / </w:t>
            </w:r>
            <w:r w:rsidRPr="0071275D">
              <w:rPr>
                <w:rFonts w:eastAsiaTheme="minorEastAsia"/>
                <w:color w:val="0E2841" w:themeColor="text2"/>
                <w:sz w:val="20"/>
                <w:szCs w:val="20"/>
                <w:lang w:eastAsia="ko-KR"/>
              </w:rPr>
              <w:t>spouse</w:t>
            </w:r>
            <w:r w:rsidRPr="0071275D">
              <w:rPr>
                <w:color w:val="0E2841" w:themeColor="text2"/>
                <w:sz w:val="20"/>
                <w:szCs w:val="20"/>
                <w:lang w:eastAsia="ko-KR"/>
              </w:rPr>
              <w:t> / </w:t>
            </w:r>
            <w:r w:rsidRPr="0071275D">
              <w:rPr>
                <w:rFonts w:eastAsiaTheme="minorEastAsia"/>
                <w:color w:val="0E2841" w:themeColor="text2"/>
                <w:sz w:val="20"/>
                <w:szCs w:val="20"/>
                <w:lang w:eastAsia="ko-KR"/>
              </w:rPr>
              <w:t>parent</w:t>
            </w:r>
            <w:r w:rsidRPr="0071275D">
              <w:rPr>
                <w:color w:val="0E2841" w:themeColor="text2"/>
                <w:sz w:val="20"/>
                <w:szCs w:val="20"/>
                <w:lang w:eastAsia="ko-KR"/>
              </w:rPr>
              <w:t> / </w:t>
            </w:r>
            <w:r w:rsidRPr="0071275D">
              <w:rPr>
                <w:rFonts w:eastAsiaTheme="minorEastAsia"/>
                <w:color w:val="0E2841" w:themeColor="text2"/>
                <w:sz w:val="20"/>
                <w:szCs w:val="20"/>
                <w:lang w:eastAsia="ko-KR"/>
              </w:rPr>
              <w:t>child</w:t>
            </w:r>
            <w:r w:rsidRPr="0071275D">
              <w:rPr>
                <w:color w:val="0E2841" w:themeColor="text2"/>
                <w:sz w:val="20"/>
                <w:szCs w:val="20"/>
                <w:lang w:eastAsia="ko-KR"/>
              </w:rPr>
              <w:t> / </w:t>
            </w:r>
            <w:r w:rsidRPr="0071275D">
              <w:rPr>
                <w:rFonts w:eastAsiaTheme="minorEastAsia"/>
                <w:color w:val="0E2841" w:themeColor="text2"/>
                <w:sz w:val="20"/>
                <w:szCs w:val="20"/>
                <w:lang w:eastAsia="ko-KR"/>
              </w:rPr>
              <w:t>coworker</w:t>
            </w:r>
            <w:r w:rsidRPr="0071275D">
              <w:rPr>
                <w:color w:val="0E2841" w:themeColor="text2"/>
                <w:sz w:val="20"/>
                <w:szCs w:val="20"/>
                <w:lang w:eastAsia="ko-KR"/>
              </w:rPr>
              <w:t> / </w:t>
            </w:r>
            <w:r w:rsidRPr="0071275D">
              <w:rPr>
                <w:rFonts w:eastAsiaTheme="minorEastAsia"/>
                <w:color w:val="0E2841" w:themeColor="text2"/>
                <w:sz w:val="20"/>
                <w:szCs w:val="20"/>
                <w:lang w:eastAsia="ko-KR"/>
              </w:rPr>
              <w:t>passerby</w:t>
            </w:r>
            <w:r w:rsidRPr="0071275D">
              <w:rPr>
                <w:color w:val="0E2841" w:themeColor="text2"/>
                <w:sz w:val="20"/>
                <w:szCs w:val="20"/>
                <w:lang w:eastAsia="ko-KR"/>
              </w:rPr>
              <w:t> / </w:t>
            </w:r>
            <w:r w:rsidRPr="0071275D">
              <w:rPr>
                <w:rFonts w:eastAsiaTheme="minorEastAsia"/>
                <w:color w:val="0E2841" w:themeColor="text2"/>
                <w:sz w:val="20"/>
                <w:szCs w:val="20"/>
                <w:lang w:eastAsia="ko-KR"/>
              </w:rPr>
              <w:t>unknown</w:t>
            </w:r>
          </w:p>
        </w:tc>
        <w:tc>
          <w:tcPr>
            <w:tcW w:w="4148" w:type="dxa"/>
            <w:vAlign w:val="center"/>
            <w:hideMark/>
          </w:tcPr>
          <w:p w14:paraId="6F10E89C" w14:textId="77777777" w:rsidR="00A82829" w:rsidRPr="0071275D" w:rsidRDefault="00A82829" w:rsidP="004D31FE">
            <w:pPr>
              <w:spacing w:line="360" w:lineRule="auto"/>
              <w:rPr>
                <w:color w:val="0E2841" w:themeColor="text2"/>
                <w:sz w:val="20"/>
                <w:szCs w:val="20"/>
                <w:lang w:eastAsia="ko-KR"/>
              </w:rPr>
            </w:pPr>
            <w:r w:rsidRPr="0071275D">
              <w:rPr>
                <w:color w:val="0E2841" w:themeColor="text2"/>
                <w:sz w:val="20"/>
                <w:szCs w:val="20"/>
                <w:lang w:eastAsia="ko-KR"/>
              </w:rPr>
              <w:t>"I don't know him, we were at the bus stop."</w:t>
            </w:r>
          </w:p>
        </w:tc>
      </w:tr>
      <w:tr w:rsidR="00A82829" w:rsidRPr="0071275D" w14:paraId="4806F6B9" w14:textId="77777777" w:rsidTr="004D31FE">
        <w:trPr>
          <w:trHeight w:val="900"/>
        </w:trPr>
        <w:tc>
          <w:tcPr>
            <w:tcW w:w="1840" w:type="dxa"/>
            <w:vAlign w:val="center"/>
            <w:hideMark/>
          </w:tcPr>
          <w:p w14:paraId="233981E3" w14:textId="77777777" w:rsidR="00A82829" w:rsidRPr="0071275D" w:rsidRDefault="00A82829" w:rsidP="004D31FE">
            <w:pPr>
              <w:spacing w:line="360" w:lineRule="auto"/>
              <w:rPr>
                <w:color w:val="0E2841" w:themeColor="text2"/>
                <w:sz w:val="20"/>
                <w:szCs w:val="20"/>
                <w:lang w:eastAsia="ko-KR"/>
              </w:rPr>
            </w:pPr>
            <w:r w:rsidRPr="0071275D">
              <w:rPr>
                <w:rFonts w:eastAsiaTheme="majorEastAsia"/>
                <w:color w:val="0E2841" w:themeColor="text2"/>
                <w:sz w:val="20"/>
                <w:szCs w:val="20"/>
                <w:lang w:eastAsia="ko-KR"/>
              </w:rPr>
              <w:t>Scene Context / Location</w:t>
            </w:r>
          </w:p>
        </w:tc>
        <w:tc>
          <w:tcPr>
            <w:tcW w:w="3362" w:type="dxa"/>
            <w:vAlign w:val="center"/>
            <w:hideMark/>
          </w:tcPr>
          <w:p w14:paraId="703897EF" w14:textId="77777777" w:rsidR="00A82829" w:rsidRPr="0071275D" w:rsidRDefault="00A82829" w:rsidP="004D31FE">
            <w:pPr>
              <w:spacing w:line="360" w:lineRule="auto"/>
              <w:rPr>
                <w:color w:val="0E2841" w:themeColor="text2"/>
                <w:sz w:val="20"/>
                <w:szCs w:val="20"/>
                <w:lang w:eastAsia="ko-KR"/>
              </w:rPr>
            </w:pPr>
            <w:r w:rsidRPr="0071275D">
              <w:rPr>
                <w:rFonts w:eastAsiaTheme="minorEastAsia"/>
                <w:color w:val="0E2841" w:themeColor="text2"/>
                <w:sz w:val="20"/>
                <w:szCs w:val="20"/>
                <w:lang w:eastAsia="ko-KR"/>
              </w:rPr>
              <w:t>home</w:t>
            </w:r>
            <w:r w:rsidRPr="0071275D">
              <w:rPr>
                <w:color w:val="0E2841" w:themeColor="text2"/>
                <w:sz w:val="20"/>
                <w:szCs w:val="20"/>
                <w:lang w:eastAsia="ko-KR"/>
              </w:rPr>
              <w:t> / </w:t>
            </w:r>
            <w:r w:rsidRPr="0071275D">
              <w:rPr>
                <w:rFonts w:eastAsiaTheme="minorEastAsia"/>
                <w:color w:val="0E2841" w:themeColor="text2"/>
                <w:sz w:val="20"/>
                <w:szCs w:val="20"/>
                <w:lang w:eastAsia="ko-KR"/>
              </w:rPr>
              <w:t>workplace</w:t>
            </w:r>
            <w:r w:rsidRPr="0071275D">
              <w:rPr>
                <w:color w:val="0E2841" w:themeColor="text2"/>
                <w:sz w:val="20"/>
                <w:szCs w:val="20"/>
                <w:lang w:eastAsia="ko-KR"/>
              </w:rPr>
              <w:t> / </w:t>
            </w:r>
            <w:r w:rsidRPr="0071275D">
              <w:rPr>
                <w:rFonts w:eastAsiaTheme="minorEastAsia"/>
                <w:color w:val="0E2841" w:themeColor="text2"/>
                <w:sz w:val="20"/>
                <w:szCs w:val="20"/>
                <w:lang w:eastAsia="ko-KR"/>
              </w:rPr>
              <w:t>public place</w:t>
            </w:r>
            <w:r w:rsidRPr="0071275D">
              <w:rPr>
                <w:color w:val="0E2841" w:themeColor="text2"/>
                <w:sz w:val="20"/>
                <w:szCs w:val="20"/>
                <w:lang w:eastAsia="ko-KR"/>
              </w:rPr>
              <w:t> / </w:t>
            </w:r>
            <w:r w:rsidRPr="0071275D">
              <w:rPr>
                <w:rFonts w:eastAsiaTheme="minorEastAsia"/>
                <w:color w:val="0E2841" w:themeColor="text2"/>
                <w:sz w:val="20"/>
                <w:szCs w:val="20"/>
                <w:lang w:eastAsia="ko-KR"/>
              </w:rPr>
              <w:t>roadway</w:t>
            </w:r>
            <w:r w:rsidRPr="0071275D">
              <w:rPr>
                <w:color w:val="0E2841" w:themeColor="text2"/>
                <w:sz w:val="20"/>
                <w:szCs w:val="20"/>
                <w:lang w:eastAsia="ko-KR"/>
              </w:rPr>
              <w:t> / </w:t>
            </w:r>
            <w:r w:rsidRPr="0071275D">
              <w:rPr>
                <w:rFonts w:eastAsiaTheme="minorEastAsia"/>
                <w:color w:val="0E2841" w:themeColor="text2"/>
                <w:sz w:val="20"/>
                <w:szCs w:val="20"/>
                <w:lang w:eastAsia="ko-KR"/>
              </w:rPr>
              <w:t>industrial site</w:t>
            </w:r>
            <w:r w:rsidRPr="0071275D">
              <w:rPr>
                <w:color w:val="0E2841" w:themeColor="text2"/>
                <w:sz w:val="20"/>
                <w:szCs w:val="20"/>
                <w:lang w:eastAsia="ko-KR"/>
              </w:rPr>
              <w:t> / </w:t>
            </w:r>
            <w:r w:rsidRPr="0071275D">
              <w:rPr>
                <w:rFonts w:eastAsiaTheme="minorEastAsia"/>
                <w:color w:val="0E2841" w:themeColor="text2"/>
                <w:sz w:val="20"/>
                <w:szCs w:val="20"/>
                <w:lang w:eastAsia="ko-KR"/>
              </w:rPr>
              <w:t>school</w:t>
            </w:r>
            <w:r w:rsidRPr="0071275D">
              <w:rPr>
                <w:color w:val="0E2841" w:themeColor="text2"/>
                <w:sz w:val="20"/>
                <w:szCs w:val="20"/>
                <w:lang w:eastAsia="ko-KR"/>
              </w:rPr>
              <w:t> / </w:t>
            </w:r>
            <w:r w:rsidRPr="0071275D">
              <w:rPr>
                <w:rFonts w:eastAsiaTheme="minorEastAsia"/>
                <w:color w:val="0E2841" w:themeColor="text2"/>
                <w:sz w:val="20"/>
                <w:szCs w:val="20"/>
                <w:lang w:eastAsia="ko-KR"/>
              </w:rPr>
              <w:t>other</w:t>
            </w:r>
          </w:p>
        </w:tc>
        <w:tc>
          <w:tcPr>
            <w:tcW w:w="4148" w:type="dxa"/>
            <w:vAlign w:val="center"/>
            <w:hideMark/>
          </w:tcPr>
          <w:p w14:paraId="4629AE0D" w14:textId="77777777" w:rsidR="00A82829" w:rsidRPr="0071275D" w:rsidRDefault="00A82829" w:rsidP="004D31FE">
            <w:pPr>
              <w:spacing w:line="360" w:lineRule="auto"/>
              <w:rPr>
                <w:color w:val="0E2841" w:themeColor="text2"/>
                <w:sz w:val="20"/>
                <w:szCs w:val="20"/>
                <w:lang w:eastAsia="ko-KR"/>
              </w:rPr>
            </w:pPr>
            <w:r w:rsidRPr="0071275D">
              <w:rPr>
                <w:color w:val="0E2841" w:themeColor="text2"/>
                <w:sz w:val="20"/>
                <w:szCs w:val="20"/>
                <w:lang w:eastAsia="ko-KR"/>
              </w:rPr>
              <w:t>"In the underground parking lot, second floor."</w:t>
            </w:r>
          </w:p>
        </w:tc>
      </w:tr>
      <w:tr w:rsidR="00A82829" w:rsidRPr="0071275D" w14:paraId="507DC919" w14:textId="77777777" w:rsidTr="004D31FE">
        <w:trPr>
          <w:trHeight w:val="1170"/>
        </w:trPr>
        <w:tc>
          <w:tcPr>
            <w:tcW w:w="1840" w:type="dxa"/>
            <w:vAlign w:val="center"/>
            <w:hideMark/>
          </w:tcPr>
          <w:p w14:paraId="4E33F46B" w14:textId="77777777" w:rsidR="00A82829" w:rsidRPr="0071275D" w:rsidRDefault="00A82829" w:rsidP="004D31FE">
            <w:pPr>
              <w:spacing w:line="360" w:lineRule="auto"/>
              <w:rPr>
                <w:color w:val="0E2841" w:themeColor="text2"/>
                <w:sz w:val="20"/>
                <w:szCs w:val="20"/>
                <w:lang w:eastAsia="ko-KR"/>
              </w:rPr>
            </w:pPr>
            <w:r w:rsidRPr="0071275D">
              <w:rPr>
                <w:color w:val="0E2841" w:themeColor="text2"/>
                <w:sz w:val="20"/>
                <w:szCs w:val="20"/>
                <w:lang w:eastAsia="ko-KR"/>
              </w:rPr>
              <w:t>Event Onset / Timeline</w:t>
            </w:r>
          </w:p>
        </w:tc>
        <w:tc>
          <w:tcPr>
            <w:tcW w:w="3362" w:type="dxa"/>
            <w:vAlign w:val="center"/>
            <w:hideMark/>
          </w:tcPr>
          <w:p w14:paraId="3A348536" w14:textId="77777777" w:rsidR="00A82829" w:rsidRPr="0071275D" w:rsidRDefault="00A82829" w:rsidP="004D31FE">
            <w:pPr>
              <w:spacing w:line="360" w:lineRule="auto"/>
              <w:rPr>
                <w:color w:val="0E2841" w:themeColor="text2"/>
                <w:sz w:val="20"/>
                <w:szCs w:val="20"/>
                <w:lang w:eastAsia="ko-KR"/>
              </w:rPr>
            </w:pPr>
            <w:r w:rsidRPr="0071275D">
              <w:rPr>
                <w:color w:val="0E2841" w:themeColor="text2"/>
                <w:sz w:val="20"/>
                <w:szCs w:val="20"/>
                <w:lang w:eastAsia="ko-KR"/>
              </w:rPr>
              <w:t>just now / minutes ago / hours ago / uncertain</w:t>
            </w:r>
          </w:p>
          <w:p w14:paraId="0BE74861" w14:textId="77777777" w:rsidR="00A82829" w:rsidRPr="0071275D" w:rsidRDefault="00A82829" w:rsidP="004D31FE">
            <w:pPr>
              <w:spacing w:line="360" w:lineRule="auto"/>
              <w:rPr>
                <w:color w:val="0E2841" w:themeColor="text2"/>
                <w:sz w:val="20"/>
                <w:szCs w:val="20"/>
                <w:lang w:eastAsia="ko-KR"/>
              </w:rPr>
            </w:pPr>
            <w:r w:rsidRPr="0071275D">
              <w:rPr>
                <w:color w:val="0E2841" w:themeColor="text2"/>
                <w:sz w:val="20"/>
                <w:szCs w:val="20"/>
                <w:lang w:eastAsia="ko-KR"/>
              </w:rPr>
              <w:t>(Guidance: Describes when the event started relative to the call.)</w:t>
            </w:r>
          </w:p>
        </w:tc>
        <w:tc>
          <w:tcPr>
            <w:tcW w:w="4148" w:type="dxa"/>
            <w:vAlign w:val="center"/>
            <w:hideMark/>
          </w:tcPr>
          <w:p w14:paraId="42D069F6" w14:textId="77777777" w:rsidR="00A82829" w:rsidRPr="0071275D" w:rsidRDefault="00A82829" w:rsidP="004D31FE">
            <w:pPr>
              <w:spacing w:line="360" w:lineRule="auto"/>
              <w:rPr>
                <w:color w:val="0E2841" w:themeColor="text2"/>
                <w:sz w:val="20"/>
                <w:szCs w:val="20"/>
                <w:lang w:eastAsia="ko-KR"/>
              </w:rPr>
            </w:pPr>
            <w:r w:rsidRPr="0071275D">
              <w:rPr>
                <w:color w:val="0E2841" w:themeColor="text2"/>
                <w:sz w:val="20"/>
                <w:szCs w:val="20"/>
                <w:lang w:eastAsia="ko-KR"/>
              </w:rPr>
              <w:t>"It started about 10 minutes ago."</w:t>
            </w:r>
          </w:p>
        </w:tc>
      </w:tr>
      <w:tr w:rsidR="00A82829" w:rsidRPr="0071275D" w14:paraId="7997E1F2" w14:textId="77777777" w:rsidTr="004D31FE">
        <w:trPr>
          <w:trHeight w:val="1170"/>
        </w:trPr>
        <w:tc>
          <w:tcPr>
            <w:tcW w:w="1840" w:type="dxa"/>
            <w:vAlign w:val="center"/>
            <w:hideMark/>
          </w:tcPr>
          <w:p w14:paraId="0498AFE8" w14:textId="77777777" w:rsidR="00A82829" w:rsidRPr="0071275D" w:rsidRDefault="00A82829" w:rsidP="004D31FE">
            <w:pPr>
              <w:spacing w:line="360" w:lineRule="auto"/>
              <w:rPr>
                <w:color w:val="0E2841" w:themeColor="text2"/>
                <w:sz w:val="20"/>
                <w:szCs w:val="20"/>
                <w:lang w:eastAsia="ko-KR"/>
              </w:rPr>
            </w:pPr>
            <w:r w:rsidRPr="0071275D">
              <w:rPr>
                <w:rFonts w:eastAsiaTheme="majorEastAsia"/>
                <w:color w:val="0E2841" w:themeColor="text2"/>
                <w:sz w:val="20"/>
                <w:szCs w:val="20"/>
                <w:lang w:eastAsia="ko-KR"/>
              </w:rPr>
              <w:t>Emotional Tone</w:t>
            </w:r>
          </w:p>
        </w:tc>
        <w:tc>
          <w:tcPr>
            <w:tcW w:w="3362" w:type="dxa"/>
            <w:vAlign w:val="center"/>
            <w:hideMark/>
          </w:tcPr>
          <w:p w14:paraId="70A1195E" w14:textId="77777777" w:rsidR="00A82829" w:rsidRPr="0071275D" w:rsidRDefault="00A82829" w:rsidP="004D31FE">
            <w:pPr>
              <w:spacing w:line="360" w:lineRule="auto"/>
              <w:rPr>
                <w:color w:val="0E2841" w:themeColor="text2"/>
                <w:sz w:val="20"/>
                <w:szCs w:val="20"/>
                <w:lang w:eastAsia="ko-KR"/>
              </w:rPr>
            </w:pPr>
            <w:r w:rsidRPr="0071275D">
              <w:rPr>
                <w:rFonts w:eastAsiaTheme="minorEastAsia"/>
                <w:color w:val="0E2841" w:themeColor="text2"/>
                <w:sz w:val="20"/>
                <w:szCs w:val="20"/>
                <w:lang w:eastAsia="ko-KR"/>
              </w:rPr>
              <w:t>calm</w:t>
            </w:r>
            <w:r w:rsidRPr="0071275D">
              <w:rPr>
                <w:color w:val="0E2841" w:themeColor="text2"/>
                <w:sz w:val="20"/>
                <w:szCs w:val="20"/>
                <w:lang w:eastAsia="ko-KR"/>
              </w:rPr>
              <w:t> / </w:t>
            </w:r>
            <w:r w:rsidRPr="0071275D">
              <w:rPr>
                <w:rFonts w:eastAsiaTheme="minorEastAsia"/>
                <w:color w:val="0E2841" w:themeColor="text2"/>
                <w:sz w:val="20"/>
                <w:szCs w:val="20"/>
                <w:lang w:eastAsia="ko-KR"/>
              </w:rPr>
              <w:t>worried</w:t>
            </w:r>
            <w:r w:rsidRPr="0071275D">
              <w:rPr>
                <w:color w:val="0E2841" w:themeColor="text2"/>
                <w:sz w:val="20"/>
                <w:szCs w:val="20"/>
                <w:lang w:eastAsia="ko-KR"/>
              </w:rPr>
              <w:t> / </w:t>
            </w:r>
            <w:r w:rsidRPr="0071275D">
              <w:rPr>
                <w:rFonts w:eastAsiaTheme="minorEastAsia"/>
                <w:color w:val="0E2841" w:themeColor="text2"/>
                <w:sz w:val="20"/>
                <w:szCs w:val="20"/>
                <w:lang w:eastAsia="ko-KR"/>
              </w:rPr>
              <w:t>anxious</w:t>
            </w:r>
            <w:r w:rsidRPr="0071275D">
              <w:rPr>
                <w:color w:val="0E2841" w:themeColor="text2"/>
                <w:sz w:val="20"/>
                <w:szCs w:val="20"/>
                <w:lang w:eastAsia="ko-KR"/>
              </w:rPr>
              <w:t> / </w:t>
            </w:r>
            <w:r w:rsidRPr="0071275D">
              <w:rPr>
                <w:rFonts w:eastAsiaTheme="minorEastAsia"/>
                <w:color w:val="0E2841" w:themeColor="text2"/>
                <w:sz w:val="20"/>
                <w:szCs w:val="20"/>
                <w:lang w:eastAsia="ko-KR"/>
              </w:rPr>
              <w:t>panicked</w:t>
            </w:r>
            <w:r w:rsidRPr="0071275D">
              <w:rPr>
                <w:color w:val="0E2841" w:themeColor="text2"/>
                <w:sz w:val="20"/>
                <w:szCs w:val="20"/>
                <w:lang w:eastAsia="ko-KR"/>
              </w:rPr>
              <w:br/>
            </w:r>
            <w:r w:rsidRPr="0071275D">
              <w:rPr>
                <w:rFonts w:eastAsiaTheme="majorEastAsia"/>
                <w:color w:val="0E2841" w:themeColor="text2"/>
                <w:sz w:val="20"/>
                <w:szCs w:val="20"/>
                <w:lang w:eastAsia="ko-KR"/>
              </w:rPr>
              <w:t>(Guidance: Avoids extreme states that would render communication impossible.)</w:t>
            </w:r>
          </w:p>
        </w:tc>
        <w:tc>
          <w:tcPr>
            <w:tcW w:w="4148" w:type="dxa"/>
            <w:vAlign w:val="center"/>
            <w:hideMark/>
          </w:tcPr>
          <w:p w14:paraId="6F570CED" w14:textId="77777777" w:rsidR="00A82829" w:rsidRPr="0071275D" w:rsidRDefault="00A82829" w:rsidP="004D31FE">
            <w:pPr>
              <w:spacing w:line="360" w:lineRule="auto"/>
              <w:rPr>
                <w:color w:val="0E2841" w:themeColor="text2"/>
                <w:sz w:val="20"/>
                <w:szCs w:val="20"/>
                <w:lang w:eastAsia="ko-KR"/>
              </w:rPr>
            </w:pPr>
            <w:r w:rsidRPr="0071275D">
              <w:rPr>
                <w:color w:val="0E2841" w:themeColor="text2"/>
                <w:sz w:val="20"/>
                <w:szCs w:val="20"/>
                <w:lang w:eastAsia="ko-KR"/>
              </w:rPr>
              <w:t xml:space="preserve">"I'm really starting to </w:t>
            </w:r>
            <w:proofErr w:type="gramStart"/>
            <w:r w:rsidRPr="0071275D">
              <w:rPr>
                <w:color w:val="0E2841" w:themeColor="text2"/>
                <w:sz w:val="20"/>
                <w:szCs w:val="20"/>
                <w:lang w:eastAsia="ko-KR"/>
              </w:rPr>
              <w:t>panic,</w:t>
            </w:r>
            <w:proofErr w:type="gramEnd"/>
            <w:r w:rsidRPr="0071275D">
              <w:rPr>
                <w:color w:val="0E2841" w:themeColor="text2"/>
                <w:sz w:val="20"/>
                <w:szCs w:val="20"/>
                <w:lang w:eastAsia="ko-KR"/>
              </w:rPr>
              <w:t xml:space="preserve"> he's not answering me."</w:t>
            </w:r>
          </w:p>
        </w:tc>
      </w:tr>
      <w:tr w:rsidR="00A82829" w:rsidRPr="0071275D" w14:paraId="6C16A4C5" w14:textId="77777777" w:rsidTr="004D31FE">
        <w:trPr>
          <w:trHeight w:val="1332"/>
        </w:trPr>
        <w:tc>
          <w:tcPr>
            <w:tcW w:w="1840" w:type="dxa"/>
            <w:vAlign w:val="center"/>
            <w:hideMark/>
          </w:tcPr>
          <w:p w14:paraId="52C3F8E0" w14:textId="77777777" w:rsidR="00A82829" w:rsidRPr="0071275D" w:rsidRDefault="00A82829" w:rsidP="004D31FE">
            <w:pPr>
              <w:spacing w:line="360" w:lineRule="auto"/>
              <w:rPr>
                <w:color w:val="0E2841" w:themeColor="text2"/>
                <w:sz w:val="20"/>
                <w:szCs w:val="20"/>
                <w:lang w:eastAsia="ko-KR"/>
              </w:rPr>
            </w:pPr>
            <w:r w:rsidRPr="0071275D">
              <w:rPr>
                <w:rFonts w:eastAsiaTheme="majorEastAsia"/>
                <w:color w:val="0E2841" w:themeColor="text2"/>
                <w:sz w:val="20"/>
                <w:szCs w:val="20"/>
                <w:lang w:eastAsia="ko-KR"/>
              </w:rPr>
              <w:lastRenderedPageBreak/>
              <w:t>Uncertainty Level</w:t>
            </w:r>
          </w:p>
        </w:tc>
        <w:tc>
          <w:tcPr>
            <w:tcW w:w="3362" w:type="dxa"/>
            <w:vAlign w:val="center"/>
            <w:hideMark/>
          </w:tcPr>
          <w:p w14:paraId="432F7BDF" w14:textId="77777777" w:rsidR="00A82829" w:rsidRPr="0071275D" w:rsidRDefault="00A82829" w:rsidP="004D31FE">
            <w:pPr>
              <w:spacing w:line="360" w:lineRule="auto"/>
              <w:rPr>
                <w:color w:val="0E2841" w:themeColor="text2"/>
                <w:sz w:val="20"/>
                <w:szCs w:val="20"/>
                <w:lang w:eastAsia="ko-KR"/>
              </w:rPr>
            </w:pPr>
            <w:r w:rsidRPr="0071275D">
              <w:rPr>
                <w:color w:val="0E2841" w:themeColor="text2"/>
                <w:sz w:val="20"/>
                <w:szCs w:val="20"/>
                <w:lang w:eastAsia="ko-KR"/>
              </w:rPr>
              <w:t>States unknown information explicitly; encouraged to use phrases like "I'm not sure."</w:t>
            </w:r>
            <w:r w:rsidRPr="0071275D">
              <w:rPr>
                <w:color w:val="0E2841" w:themeColor="text2"/>
                <w:sz w:val="20"/>
                <w:szCs w:val="20"/>
                <w:lang w:eastAsia="ko-KR"/>
              </w:rPr>
              <w:br/>
            </w:r>
            <w:r w:rsidRPr="0071275D">
              <w:rPr>
                <w:rFonts w:eastAsiaTheme="majorEastAsia"/>
                <w:color w:val="0E2841" w:themeColor="text2"/>
                <w:sz w:val="20"/>
                <w:szCs w:val="20"/>
                <w:lang w:eastAsia="ko-KR"/>
              </w:rPr>
              <w:t>(Guidance: Reports only observable facts.)</w:t>
            </w:r>
          </w:p>
        </w:tc>
        <w:tc>
          <w:tcPr>
            <w:tcW w:w="4148" w:type="dxa"/>
            <w:vAlign w:val="center"/>
            <w:hideMark/>
          </w:tcPr>
          <w:p w14:paraId="0FAFF354" w14:textId="77777777" w:rsidR="00A82829" w:rsidRPr="0071275D" w:rsidRDefault="00A82829" w:rsidP="004D31FE">
            <w:pPr>
              <w:spacing w:line="360" w:lineRule="auto"/>
              <w:rPr>
                <w:color w:val="0E2841" w:themeColor="text2"/>
                <w:sz w:val="20"/>
                <w:szCs w:val="20"/>
                <w:lang w:eastAsia="ko-KR"/>
              </w:rPr>
            </w:pPr>
            <w:r w:rsidRPr="0071275D">
              <w:rPr>
                <w:color w:val="0E2841" w:themeColor="text2"/>
                <w:sz w:val="20"/>
                <w:szCs w:val="20"/>
                <w:lang w:eastAsia="ko-KR"/>
              </w:rPr>
              <w:t>"He's breathing, but I'm not sure if it's fast or slow."</w:t>
            </w:r>
          </w:p>
        </w:tc>
      </w:tr>
      <w:tr w:rsidR="00A82829" w:rsidRPr="0071275D" w14:paraId="37B4F97B" w14:textId="77777777" w:rsidTr="004D31FE">
        <w:trPr>
          <w:trHeight w:val="918"/>
        </w:trPr>
        <w:tc>
          <w:tcPr>
            <w:tcW w:w="1840" w:type="dxa"/>
            <w:vAlign w:val="center"/>
            <w:hideMark/>
          </w:tcPr>
          <w:p w14:paraId="3BBC0FCE" w14:textId="77777777" w:rsidR="00A82829" w:rsidRPr="0071275D" w:rsidRDefault="00A82829" w:rsidP="004D31FE">
            <w:pPr>
              <w:spacing w:line="360" w:lineRule="auto"/>
              <w:rPr>
                <w:color w:val="0E2841" w:themeColor="text2"/>
                <w:sz w:val="20"/>
                <w:szCs w:val="20"/>
                <w:lang w:eastAsia="ko-KR"/>
              </w:rPr>
            </w:pPr>
            <w:r w:rsidRPr="0071275D">
              <w:rPr>
                <w:rFonts w:eastAsiaTheme="majorEastAsia"/>
                <w:color w:val="0E2841" w:themeColor="text2"/>
                <w:sz w:val="20"/>
                <w:szCs w:val="20"/>
                <w:lang w:eastAsia="ko-KR"/>
              </w:rPr>
              <w:t>Language Proficiency</w:t>
            </w:r>
          </w:p>
        </w:tc>
        <w:tc>
          <w:tcPr>
            <w:tcW w:w="3362" w:type="dxa"/>
            <w:vAlign w:val="center"/>
            <w:hideMark/>
          </w:tcPr>
          <w:p w14:paraId="38B71D70" w14:textId="77777777" w:rsidR="00A82829" w:rsidRPr="0071275D" w:rsidRDefault="00A82829" w:rsidP="004D31FE">
            <w:pPr>
              <w:spacing w:line="360" w:lineRule="auto"/>
              <w:rPr>
                <w:color w:val="0E2841" w:themeColor="text2"/>
                <w:sz w:val="20"/>
                <w:szCs w:val="20"/>
                <w:lang w:eastAsia="ko-KR"/>
              </w:rPr>
            </w:pPr>
            <w:r w:rsidRPr="0071275D">
              <w:rPr>
                <w:rFonts w:eastAsiaTheme="minorEastAsia"/>
                <w:color w:val="0E2841" w:themeColor="text2"/>
                <w:sz w:val="20"/>
                <w:szCs w:val="20"/>
                <w:lang w:eastAsia="ko-KR"/>
              </w:rPr>
              <w:t>native</w:t>
            </w:r>
            <w:r w:rsidRPr="0071275D">
              <w:rPr>
                <w:color w:val="0E2841" w:themeColor="text2"/>
                <w:sz w:val="20"/>
                <w:szCs w:val="20"/>
                <w:lang w:eastAsia="ko-KR"/>
              </w:rPr>
              <w:t> / </w:t>
            </w:r>
            <w:r w:rsidRPr="0071275D">
              <w:rPr>
                <w:rFonts w:eastAsiaTheme="minorEastAsia"/>
                <w:color w:val="0E2841" w:themeColor="text2"/>
                <w:sz w:val="20"/>
                <w:szCs w:val="20"/>
                <w:lang w:eastAsia="ko-KR"/>
              </w:rPr>
              <w:t>non-native</w:t>
            </w:r>
            <w:r w:rsidRPr="0071275D">
              <w:rPr>
                <w:color w:val="0E2841" w:themeColor="text2"/>
                <w:sz w:val="20"/>
                <w:szCs w:val="20"/>
                <w:lang w:eastAsia="ko-KR"/>
              </w:rPr>
              <w:t> / </w:t>
            </w:r>
            <w:r w:rsidRPr="0071275D">
              <w:rPr>
                <w:rFonts w:eastAsiaTheme="minorEastAsia"/>
                <w:color w:val="0E2841" w:themeColor="text2"/>
                <w:sz w:val="20"/>
                <w:szCs w:val="20"/>
                <w:lang w:eastAsia="ko-KR"/>
              </w:rPr>
              <w:t>limited speech</w:t>
            </w:r>
            <w:r w:rsidRPr="0071275D">
              <w:rPr>
                <w:color w:val="0E2841" w:themeColor="text2"/>
                <w:sz w:val="20"/>
                <w:szCs w:val="20"/>
                <w:lang w:eastAsia="ko-KR"/>
              </w:rPr>
              <w:br/>
            </w:r>
            <w:r w:rsidRPr="0071275D">
              <w:rPr>
                <w:rFonts w:eastAsiaTheme="majorEastAsia"/>
                <w:color w:val="0E2841" w:themeColor="text2"/>
                <w:sz w:val="20"/>
                <w:szCs w:val="20"/>
                <w:lang w:eastAsia="ko-KR"/>
              </w:rPr>
              <w:t>(Guidance: Uses short sentences and may request repetition.)</w:t>
            </w:r>
          </w:p>
        </w:tc>
        <w:tc>
          <w:tcPr>
            <w:tcW w:w="4148" w:type="dxa"/>
            <w:vAlign w:val="center"/>
            <w:hideMark/>
          </w:tcPr>
          <w:p w14:paraId="63F13617" w14:textId="77777777" w:rsidR="00A82829" w:rsidRPr="0071275D" w:rsidRDefault="00A82829" w:rsidP="004D31FE">
            <w:pPr>
              <w:spacing w:line="360" w:lineRule="auto"/>
              <w:rPr>
                <w:color w:val="0E2841" w:themeColor="text2"/>
                <w:sz w:val="20"/>
                <w:szCs w:val="20"/>
                <w:lang w:eastAsia="ko-KR"/>
              </w:rPr>
            </w:pPr>
            <w:r w:rsidRPr="0071275D">
              <w:rPr>
                <w:color w:val="0E2841" w:themeColor="text2"/>
                <w:sz w:val="20"/>
                <w:szCs w:val="20"/>
                <w:lang w:eastAsia="ko-KR"/>
              </w:rPr>
              <w:t>"Sorry, can you say that again?"</w:t>
            </w:r>
          </w:p>
        </w:tc>
      </w:tr>
      <w:tr w:rsidR="00A82829" w:rsidRPr="0071275D" w14:paraId="3CAD3ECB" w14:textId="77777777" w:rsidTr="004D31FE">
        <w:trPr>
          <w:trHeight w:val="144"/>
        </w:trPr>
        <w:tc>
          <w:tcPr>
            <w:tcW w:w="1840" w:type="dxa"/>
            <w:vAlign w:val="center"/>
            <w:hideMark/>
          </w:tcPr>
          <w:p w14:paraId="34D3B774" w14:textId="77777777" w:rsidR="00A82829" w:rsidRPr="0071275D" w:rsidRDefault="00A82829" w:rsidP="004D31FE">
            <w:pPr>
              <w:spacing w:line="360" w:lineRule="auto"/>
              <w:rPr>
                <w:color w:val="0E2841" w:themeColor="text2"/>
                <w:sz w:val="20"/>
                <w:szCs w:val="20"/>
                <w:lang w:eastAsia="ko-KR"/>
              </w:rPr>
            </w:pPr>
            <w:r w:rsidRPr="0071275D">
              <w:rPr>
                <w:rFonts w:eastAsiaTheme="majorEastAsia"/>
                <w:color w:val="0E2841" w:themeColor="text2"/>
                <w:sz w:val="20"/>
                <w:szCs w:val="20"/>
                <w:lang w:eastAsia="ko-KR"/>
              </w:rPr>
              <w:t>Disallowed Content (Safety Rules)</w:t>
            </w:r>
          </w:p>
        </w:tc>
        <w:tc>
          <w:tcPr>
            <w:tcW w:w="3362" w:type="dxa"/>
            <w:vAlign w:val="center"/>
            <w:hideMark/>
          </w:tcPr>
          <w:p w14:paraId="3931B9D4" w14:textId="77777777" w:rsidR="00A82829" w:rsidRPr="0071275D" w:rsidRDefault="00A82829" w:rsidP="004D31FE">
            <w:pPr>
              <w:spacing w:line="360" w:lineRule="auto"/>
              <w:rPr>
                <w:color w:val="0E2841" w:themeColor="text2"/>
                <w:sz w:val="20"/>
                <w:szCs w:val="20"/>
                <w:lang w:eastAsia="ko-KR"/>
              </w:rPr>
            </w:pPr>
            <w:r w:rsidRPr="0071275D">
              <w:rPr>
                <w:rFonts w:eastAsiaTheme="majorEastAsia"/>
                <w:color w:val="0E2841" w:themeColor="text2"/>
                <w:sz w:val="20"/>
                <w:szCs w:val="20"/>
                <w:lang w:eastAsia="ko-KR"/>
              </w:rPr>
              <w:t>Prohibited:</w:t>
            </w:r>
            <w:r w:rsidRPr="0071275D">
              <w:rPr>
                <w:color w:val="0E2841" w:themeColor="text2"/>
                <w:sz w:val="20"/>
                <w:szCs w:val="20"/>
                <w:lang w:eastAsia="ko-KR"/>
              </w:rPr>
              <w:t> Medical jargon, giving therapeutic advice, performing unsafe actions, providing self-incriminating details.</w:t>
            </w:r>
          </w:p>
        </w:tc>
        <w:tc>
          <w:tcPr>
            <w:tcW w:w="4148" w:type="dxa"/>
            <w:vAlign w:val="center"/>
            <w:hideMark/>
          </w:tcPr>
          <w:p w14:paraId="43B2C7F1" w14:textId="77777777" w:rsidR="00A82829" w:rsidRPr="0071275D" w:rsidRDefault="00A82829" w:rsidP="004D31FE">
            <w:pPr>
              <w:spacing w:line="360" w:lineRule="auto"/>
              <w:rPr>
                <w:color w:val="0E2841" w:themeColor="text2"/>
                <w:sz w:val="20"/>
                <w:szCs w:val="20"/>
              </w:rPr>
            </w:pPr>
            <w:r w:rsidRPr="0071275D">
              <w:rPr>
                <w:color w:val="0E2841" w:themeColor="text2"/>
                <w:sz w:val="20"/>
                <w:szCs w:val="20"/>
                <w:lang w:eastAsia="ko-KR"/>
              </w:rPr>
              <w:t>—</w:t>
            </w:r>
          </w:p>
        </w:tc>
      </w:tr>
    </w:tbl>
    <w:p w14:paraId="672CB766" w14:textId="77777777" w:rsidR="00AD3CE9" w:rsidRPr="0071275D" w:rsidRDefault="00AD3CE9" w:rsidP="00E77200">
      <w:pPr>
        <w:shd w:val="clear" w:color="auto" w:fill="FFFFFF"/>
        <w:spacing w:afterLines="160" w:after="384" w:line="360" w:lineRule="auto"/>
        <w:jc w:val="both"/>
        <w:rPr>
          <w:b/>
          <w:bCs/>
          <w:color w:val="0E2841" w:themeColor="text2"/>
          <w:sz w:val="21"/>
          <w:szCs w:val="21"/>
        </w:rPr>
      </w:pPr>
    </w:p>
    <w:p w14:paraId="535DDC19" w14:textId="49F73F49" w:rsidR="000076D0" w:rsidRPr="0071275D" w:rsidRDefault="002976F8" w:rsidP="00E77200">
      <w:pPr>
        <w:spacing w:after="160" w:line="360" w:lineRule="auto"/>
        <w:rPr>
          <w:rFonts w:eastAsiaTheme="minorEastAsia"/>
          <w:b/>
          <w:bCs/>
          <w:color w:val="0E2841" w:themeColor="text2"/>
          <w:kern w:val="2"/>
          <w:sz w:val="22"/>
          <w14:ligatures w14:val="standardContextual"/>
        </w:rPr>
      </w:pPr>
      <w:r w:rsidRPr="0071275D">
        <w:rPr>
          <w:b/>
          <w:bCs/>
          <w:color w:val="0E2841" w:themeColor="text2"/>
          <w:sz w:val="21"/>
          <w:szCs w:val="21"/>
        </w:rPr>
        <w:t xml:space="preserve">Supplementary Table </w:t>
      </w:r>
      <w:r w:rsidR="001E6CBC" w:rsidRPr="0071275D">
        <w:rPr>
          <w:rFonts w:hint="eastAsia"/>
          <w:b/>
          <w:bCs/>
          <w:color w:val="0E2841" w:themeColor="text2"/>
          <w:sz w:val="21"/>
          <w:szCs w:val="21"/>
        </w:rPr>
        <w:t>S</w:t>
      </w:r>
      <w:r w:rsidRPr="0071275D">
        <w:rPr>
          <w:b/>
          <w:bCs/>
          <w:color w:val="0E2841" w:themeColor="text2"/>
          <w:sz w:val="21"/>
          <w:szCs w:val="21"/>
        </w:rPr>
        <w:t>8</w:t>
      </w:r>
      <w:r w:rsidR="000076D0" w:rsidRPr="0071275D">
        <w:rPr>
          <w:rFonts w:eastAsiaTheme="minorEastAsia"/>
          <w:b/>
          <w:bCs/>
          <w:color w:val="0E2841" w:themeColor="text2"/>
          <w:kern w:val="2"/>
          <w:sz w:val="22"/>
          <w14:ligatures w14:val="standardContextual"/>
        </w:rPr>
        <w:t>. Models and Specifications for Automated Linguistic Analysis</w:t>
      </w:r>
    </w:p>
    <w:tbl>
      <w:tblPr>
        <w:tblStyle w:val="PlainTable3"/>
        <w:tblW w:w="0" w:type="auto"/>
        <w:tblBorders>
          <w:top w:val="single" w:sz="8" w:space="0" w:color="auto"/>
          <w:bottom w:val="single" w:sz="8" w:space="0" w:color="auto"/>
        </w:tblBorders>
        <w:tblLook w:val="0600" w:firstRow="0" w:lastRow="0" w:firstColumn="0" w:lastColumn="0" w:noHBand="1" w:noVBand="1"/>
      </w:tblPr>
      <w:tblGrid>
        <w:gridCol w:w="1719"/>
        <w:gridCol w:w="2598"/>
        <w:gridCol w:w="1792"/>
        <w:gridCol w:w="3251"/>
      </w:tblGrid>
      <w:tr w:rsidR="007238B1" w:rsidRPr="0071275D" w14:paraId="366F199F" w14:textId="77777777" w:rsidTr="00CB1772">
        <w:trPr>
          <w:trHeight w:val="552"/>
        </w:trPr>
        <w:tc>
          <w:tcPr>
            <w:tcW w:w="0" w:type="auto"/>
            <w:tcBorders>
              <w:top w:val="single" w:sz="8" w:space="0" w:color="auto"/>
              <w:bottom w:val="single" w:sz="8" w:space="0" w:color="auto"/>
            </w:tcBorders>
            <w:vAlign w:val="center"/>
          </w:tcPr>
          <w:p w14:paraId="52D197A7" w14:textId="77777777" w:rsidR="007238B1" w:rsidRPr="0071275D" w:rsidRDefault="007238B1" w:rsidP="00E77200">
            <w:pPr>
              <w:spacing w:line="360" w:lineRule="auto"/>
              <w:rPr>
                <w:b/>
                <w:bCs/>
                <w:color w:val="0E2841" w:themeColor="text2"/>
                <w:sz w:val="20"/>
                <w:szCs w:val="20"/>
                <w:lang w:eastAsia="ko-KR"/>
              </w:rPr>
            </w:pPr>
            <w:r w:rsidRPr="0071275D">
              <w:rPr>
                <w:b/>
                <w:bCs/>
                <w:color w:val="0E2841" w:themeColor="text2"/>
                <w:sz w:val="20"/>
                <w:szCs w:val="20"/>
                <w:lang w:eastAsia="ko-KR"/>
              </w:rPr>
              <w:t>Analysis Component</w:t>
            </w:r>
          </w:p>
        </w:tc>
        <w:tc>
          <w:tcPr>
            <w:tcW w:w="0" w:type="auto"/>
            <w:tcBorders>
              <w:top w:val="single" w:sz="8" w:space="0" w:color="auto"/>
              <w:bottom w:val="single" w:sz="8" w:space="0" w:color="auto"/>
            </w:tcBorders>
            <w:vAlign w:val="center"/>
          </w:tcPr>
          <w:p w14:paraId="4DB3C313" w14:textId="77777777" w:rsidR="007238B1" w:rsidRPr="0071275D" w:rsidRDefault="007238B1" w:rsidP="00E77200">
            <w:pPr>
              <w:spacing w:line="360" w:lineRule="auto"/>
              <w:rPr>
                <w:b/>
                <w:bCs/>
                <w:color w:val="0E2841" w:themeColor="text2"/>
                <w:sz w:val="20"/>
                <w:szCs w:val="20"/>
                <w:lang w:eastAsia="ko-KR"/>
              </w:rPr>
            </w:pPr>
            <w:r w:rsidRPr="0071275D">
              <w:rPr>
                <w:b/>
                <w:bCs/>
                <w:color w:val="0E2841" w:themeColor="text2"/>
                <w:sz w:val="20"/>
                <w:szCs w:val="20"/>
                <w:lang w:eastAsia="ko-KR"/>
              </w:rPr>
              <w:t>Model Name</w:t>
            </w:r>
          </w:p>
        </w:tc>
        <w:tc>
          <w:tcPr>
            <w:tcW w:w="0" w:type="auto"/>
            <w:tcBorders>
              <w:top w:val="single" w:sz="8" w:space="0" w:color="auto"/>
              <w:bottom w:val="single" w:sz="8" w:space="0" w:color="auto"/>
            </w:tcBorders>
            <w:vAlign w:val="center"/>
          </w:tcPr>
          <w:p w14:paraId="044F8ED7" w14:textId="77777777" w:rsidR="007238B1" w:rsidRPr="0071275D" w:rsidRDefault="007238B1" w:rsidP="00E77200">
            <w:pPr>
              <w:spacing w:line="360" w:lineRule="auto"/>
              <w:rPr>
                <w:b/>
                <w:bCs/>
                <w:color w:val="0E2841" w:themeColor="text2"/>
                <w:sz w:val="20"/>
                <w:szCs w:val="20"/>
                <w:lang w:eastAsia="ko-KR"/>
              </w:rPr>
            </w:pPr>
            <w:r w:rsidRPr="0071275D">
              <w:rPr>
                <w:b/>
                <w:bCs/>
                <w:color w:val="0E2841" w:themeColor="text2"/>
                <w:sz w:val="20"/>
                <w:szCs w:val="20"/>
                <w:lang w:eastAsia="ko-KR"/>
              </w:rPr>
              <w:t>Architecture</w:t>
            </w:r>
          </w:p>
        </w:tc>
        <w:tc>
          <w:tcPr>
            <w:tcW w:w="0" w:type="auto"/>
            <w:tcBorders>
              <w:top w:val="single" w:sz="8" w:space="0" w:color="auto"/>
              <w:bottom w:val="single" w:sz="8" w:space="0" w:color="auto"/>
            </w:tcBorders>
            <w:vAlign w:val="center"/>
          </w:tcPr>
          <w:p w14:paraId="7B2786E6" w14:textId="77777777" w:rsidR="007238B1" w:rsidRPr="0071275D" w:rsidRDefault="007238B1" w:rsidP="00E77200">
            <w:pPr>
              <w:spacing w:line="360" w:lineRule="auto"/>
              <w:rPr>
                <w:b/>
                <w:bCs/>
                <w:color w:val="0E2841" w:themeColor="text2"/>
                <w:sz w:val="20"/>
                <w:szCs w:val="20"/>
                <w:lang w:eastAsia="ko-KR"/>
              </w:rPr>
            </w:pPr>
            <w:r w:rsidRPr="0071275D">
              <w:rPr>
                <w:b/>
                <w:bCs/>
                <w:color w:val="0E2841" w:themeColor="text2"/>
                <w:sz w:val="20"/>
                <w:szCs w:val="20"/>
                <w:lang w:eastAsia="ko-KR"/>
              </w:rPr>
              <w:t>Output Schema</w:t>
            </w:r>
          </w:p>
        </w:tc>
      </w:tr>
      <w:tr w:rsidR="007238B1" w:rsidRPr="0071275D" w14:paraId="03C2E223" w14:textId="77777777" w:rsidTr="00CB1772">
        <w:trPr>
          <w:trHeight w:val="552"/>
        </w:trPr>
        <w:tc>
          <w:tcPr>
            <w:tcW w:w="0" w:type="auto"/>
            <w:tcBorders>
              <w:top w:val="single" w:sz="8" w:space="0" w:color="auto"/>
            </w:tcBorders>
            <w:vAlign w:val="center"/>
          </w:tcPr>
          <w:p w14:paraId="5F36AA2C" w14:textId="77777777" w:rsidR="007238B1" w:rsidRPr="0071275D" w:rsidRDefault="007238B1" w:rsidP="00E77200">
            <w:pPr>
              <w:spacing w:line="360" w:lineRule="auto"/>
              <w:rPr>
                <w:color w:val="0E2841" w:themeColor="text2"/>
                <w:sz w:val="20"/>
                <w:szCs w:val="20"/>
                <w:lang w:eastAsia="ko-KR"/>
              </w:rPr>
            </w:pPr>
            <w:r w:rsidRPr="0071275D">
              <w:rPr>
                <w:color w:val="0E2841" w:themeColor="text2"/>
                <w:sz w:val="20"/>
                <w:szCs w:val="20"/>
                <w:lang w:eastAsia="ko-KR"/>
              </w:rPr>
              <w:t>Sentiment Analysis</w:t>
            </w:r>
          </w:p>
        </w:tc>
        <w:tc>
          <w:tcPr>
            <w:tcW w:w="0" w:type="auto"/>
            <w:tcBorders>
              <w:top w:val="single" w:sz="8" w:space="0" w:color="auto"/>
            </w:tcBorders>
            <w:vAlign w:val="center"/>
          </w:tcPr>
          <w:p w14:paraId="4F2B49C7" w14:textId="77777777" w:rsidR="007238B1" w:rsidRPr="0071275D" w:rsidRDefault="007238B1" w:rsidP="00E77200">
            <w:pPr>
              <w:spacing w:line="360" w:lineRule="auto"/>
              <w:rPr>
                <w:color w:val="0E2841" w:themeColor="text2"/>
                <w:sz w:val="20"/>
                <w:szCs w:val="20"/>
                <w:lang w:eastAsia="ko-KR"/>
              </w:rPr>
            </w:pPr>
            <w:r w:rsidRPr="0071275D">
              <w:rPr>
                <w:color w:val="0E2841" w:themeColor="text2"/>
                <w:sz w:val="20"/>
                <w:szCs w:val="20"/>
                <w:lang w:eastAsia="ko-KR"/>
              </w:rPr>
              <w:t>twitter-</w:t>
            </w:r>
            <w:proofErr w:type="spellStart"/>
            <w:r w:rsidRPr="0071275D">
              <w:rPr>
                <w:color w:val="0E2841" w:themeColor="text2"/>
                <w:sz w:val="20"/>
                <w:szCs w:val="20"/>
                <w:lang w:eastAsia="ko-KR"/>
              </w:rPr>
              <w:t>roberta</w:t>
            </w:r>
            <w:proofErr w:type="spellEnd"/>
            <w:r w:rsidRPr="0071275D">
              <w:rPr>
                <w:color w:val="0E2841" w:themeColor="text2"/>
                <w:sz w:val="20"/>
                <w:szCs w:val="20"/>
                <w:lang w:eastAsia="ko-KR"/>
              </w:rPr>
              <w:t>-base-sentiment-latest</w:t>
            </w:r>
          </w:p>
        </w:tc>
        <w:tc>
          <w:tcPr>
            <w:tcW w:w="0" w:type="auto"/>
            <w:tcBorders>
              <w:top w:val="single" w:sz="8" w:space="0" w:color="auto"/>
            </w:tcBorders>
            <w:vAlign w:val="center"/>
          </w:tcPr>
          <w:p w14:paraId="4ABA316E" w14:textId="77777777" w:rsidR="007238B1" w:rsidRPr="0071275D" w:rsidRDefault="007238B1" w:rsidP="00E77200">
            <w:pPr>
              <w:spacing w:line="360" w:lineRule="auto"/>
              <w:rPr>
                <w:color w:val="0E2841" w:themeColor="text2"/>
                <w:sz w:val="20"/>
                <w:szCs w:val="20"/>
                <w:lang w:eastAsia="ko-KR"/>
              </w:rPr>
            </w:pPr>
            <w:proofErr w:type="spellStart"/>
            <w:r w:rsidRPr="0071275D">
              <w:rPr>
                <w:color w:val="0E2841" w:themeColor="text2"/>
                <w:sz w:val="20"/>
                <w:szCs w:val="20"/>
                <w:lang w:eastAsia="ko-KR"/>
              </w:rPr>
              <w:t>RoBERTa</w:t>
            </w:r>
            <w:proofErr w:type="spellEnd"/>
            <w:r w:rsidRPr="0071275D">
              <w:rPr>
                <w:color w:val="0E2841" w:themeColor="text2"/>
                <w:sz w:val="20"/>
                <w:szCs w:val="20"/>
                <w:lang w:eastAsia="ko-KR"/>
              </w:rPr>
              <w:t>-base</w:t>
            </w:r>
          </w:p>
        </w:tc>
        <w:tc>
          <w:tcPr>
            <w:tcW w:w="0" w:type="auto"/>
            <w:tcBorders>
              <w:top w:val="single" w:sz="8" w:space="0" w:color="auto"/>
            </w:tcBorders>
            <w:vAlign w:val="center"/>
          </w:tcPr>
          <w:p w14:paraId="64073681" w14:textId="77777777" w:rsidR="007238B1" w:rsidRPr="0071275D" w:rsidRDefault="007238B1" w:rsidP="00E77200">
            <w:pPr>
              <w:spacing w:line="360" w:lineRule="auto"/>
              <w:rPr>
                <w:color w:val="0E2841" w:themeColor="text2"/>
                <w:sz w:val="20"/>
                <w:szCs w:val="20"/>
                <w:lang w:eastAsia="ko-KR"/>
              </w:rPr>
            </w:pPr>
            <w:r w:rsidRPr="0071275D">
              <w:rPr>
                <w:color w:val="0E2841" w:themeColor="text2"/>
                <w:sz w:val="20"/>
                <w:szCs w:val="20"/>
                <w:lang w:eastAsia="ko-KR"/>
              </w:rPr>
              <w:t>{negative, neutral, positive}</w:t>
            </w:r>
          </w:p>
        </w:tc>
      </w:tr>
      <w:tr w:rsidR="007238B1" w:rsidRPr="0071275D" w14:paraId="1F9E66F7" w14:textId="77777777" w:rsidTr="00CB1772">
        <w:trPr>
          <w:trHeight w:val="552"/>
        </w:trPr>
        <w:tc>
          <w:tcPr>
            <w:tcW w:w="0" w:type="auto"/>
            <w:vAlign w:val="center"/>
          </w:tcPr>
          <w:p w14:paraId="666A0213" w14:textId="77777777" w:rsidR="007238B1" w:rsidRPr="0071275D" w:rsidRDefault="007238B1" w:rsidP="00E77200">
            <w:pPr>
              <w:spacing w:line="360" w:lineRule="auto"/>
              <w:rPr>
                <w:color w:val="0E2841" w:themeColor="text2"/>
                <w:sz w:val="20"/>
                <w:szCs w:val="20"/>
                <w:lang w:eastAsia="ko-KR"/>
              </w:rPr>
            </w:pPr>
            <w:r w:rsidRPr="0071275D">
              <w:rPr>
                <w:color w:val="0E2841" w:themeColor="text2"/>
                <w:sz w:val="20"/>
                <w:szCs w:val="20"/>
                <w:lang w:eastAsia="ko-KR"/>
              </w:rPr>
              <w:t>Emotion Recognition</w:t>
            </w:r>
          </w:p>
        </w:tc>
        <w:tc>
          <w:tcPr>
            <w:tcW w:w="0" w:type="auto"/>
            <w:vAlign w:val="center"/>
          </w:tcPr>
          <w:p w14:paraId="0BDE76EF" w14:textId="77777777" w:rsidR="007238B1" w:rsidRPr="0071275D" w:rsidRDefault="007238B1" w:rsidP="00E77200">
            <w:pPr>
              <w:spacing w:line="360" w:lineRule="auto"/>
              <w:rPr>
                <w:color w:val="0E2841" w:themeColor="text2"/>
                <w:sz w:val="20"/>
                <w:szCs w:val="20"/>
                <w:lang w:eastAsia="ko-KR"/>
              </w:rPr>
            </w:pPr>
            <w:r w:rsidRPr="0071275D">
              <w:rPr>
                <w:color w:val="0E2841" w:themeColor="text2"/>
                <w:sz w:val="20"/>
                <w:szCs w:val="20"/>
                <w:lang w:eastAsia="ko-KR"/>
              </w:rPr>
              <w:t>emotion-</w:t>
            </w:r>
            <w:proofErr w:type="spellStart"/>
            <w:r w:rsidRPr="0071275D">
              <w:rPr>
                <w:color w:val="0E2841" w:themeColor="text2"/>
                <w:sz w:val="20"/>
                <w:szCs w:val="20"/>
                <w:lang w:eastAsia="ko-KR"/>
              </w:rPr>
              <w:t>english</w:t>
            </w:r>
            <w:proofErr w:type="spellEnd"/>
            <w:r w:rsidRPr="0071275D">
              <w:rPr>
                <w:color w:val="0E2841" w:themeColor="text2"/>
                <w:sz w:val="20"/>
                <w:szCs w:val="20"/>
                <w:lang w:eastAsia="ko-KR"/>
              </w:rPr>
              <w:t>-</w:t>
            </w:r>
            <w:proofErr w:type="spellStart"/>
            <w:r w:rsidRPr="0071275D">
              <w:rPr>
                <w:color w:val="0E2841" w:themeColor="text2"/>
                <w:sz w:val="20"/>
                <w:szCs w:val="20"/>
                <w:lang w:eastAsia="ko-KR"/>
              </w:rPr>
              <w:t>distilroberta</w:t>
            </w:r>
            <w:proofErr w:type="spellEnd"/>
            <w:r w:rsidRPr="0071275D">
              <w:rPr>
                <w:color w:val="0E2841" w:themeColor="text2"/>
                <w:sz w:val="20"/>
                <w:szCs w:val="20"/>
                <w:lang w:eastAsia="ko-KR"/>
              </w:rPr>
              <w:t>-base</w:t>
            </w:r>
          </w:p>
        </w:tc>
        <w:tc>
          <w:tcPr>
            <w:tcW w:w="0" w:type="auto"/>
            <w:vAlign w:val="center"/>
          </w:tcPr>
          <w:p w14:paraId="7085751B" w14:textId="77777777" w:rsidR="007238B1" w:rsidRPr="0071275D" w:rsidRDefault="007238B1" w:rsidP="00E77200">
            <w:pPr>
              <w:spacing w:line="360" w:lineRule="auto"/>
              <w:rPr>
                <w:color w:val="0E2841" w:themeColor="text2"/>
                <w:sz w:val="20"/>
                <w:szCs w:val="20"/>
                <w:lang w:eastAsia="ko-KR"/>
              </w:rPr>
            </w:pPr>
            <w:proofErr w:type="spellStart"/>
            <w:r w:rsidRPr="0071275D">
              <w:rPr>
                <w:color w:val="0E2841" w:themeColor="text2"/>
                <w:sz w:val="20"/>
                <w:szCs w:val="20"/>
                <w:lang w:eastAsia="ko-KR"/>
              </w:rPr>
              <w:t>DistilRoBERTa</w:t>
            </w:r>
            <w:proofErr w:type="spellEnd"/>
            <w:r w:rsidRPr="0071275D">
              <w:rPr>
                <w:color w:val="0E2841" w:themeColor="text2"/>
                <w:sz w:val="20"/>
                <w:szCs w:val="20"/>
                <w:lang w:eastAsia="ko-KR"/>
              </w:rPr>
              <w:t>-base</w:t>
            </w:r>
          </w:p>
        </w:tc>
        <w:tc>
          <w:tcPr>
            <w:tcW w:w="0" w:type="auto"/>
            <w:vAlign w:val="center"/>
          </w:tcPr>
          <w:p w14:paraId="4AEA752F" w14:textId="77777777" w:rsidR="007238B1" w:rsidRPr="0071275D" w:rsidRDefault="007238B1" w:rsidP="00E77200">
            <w:pPr>
              <w:spacing w:line="360" w:lineRule="auto"/>
              <w:rPr>
                <w:color w:val="0E2841" w:themeColor="text2"/>
                <w:sz w:val="20"/>
                <w:szCs w:val="20"/>
                <w:lang w:eastAsia="ko-KR"/>
              </w:rPr>
            </w:pPr>
            <w:r w:rsidRPr="0071275D">
              <w:rPr>
                <w:color w:val="0E2841" w:themeColor="text2"/>
                <w:sz w:val="20"/>
                <w:szCs w:val="20"/>
                <w:lang w:eastAsia="ko-KR"/>
              </w:rPr>
              <w:t>{joy, sadness, anger, fear, surprise, disgust, neutral}</w:t>
            </w:r>
          </w:p>
        </w:tc>
      </w:tr>
      <w:tr w:rsidR="007238B1" w:rsidRPr="0071275D" w14:paraId="1A7BCF55" w14:textId="77777777" w:rsidTr="00CB1772">
        <w:trPr>
          <w:trHeight w:val="552"/>
        </w:trPr>
        <w:tc>
          <w:tcPr>
            <w:tcW w:w="0" w:type="auto"/>
            <w:vAlign w:val="center"/>
          </w:tcPr>
          <w:p w14:paraId="1AE0D1DF" w14:textId="77777777" w:rsidR="007238B1" w:rsidRPr="0071275D" w:rsidRDefault="007238B1" w:rsidP="00E77200">
            <w:pPr>
              <w:spacing w:line="360" w:lineRule="auto"/>
              <w:rPr>
                <w:color w:val="0E2841" w:themeColor="text2"/>
                <w:sz w:val="20"/>
                <w:szCs w:val="20"/>
                <w:lang w:eastAsia="ko-KR"/>
              </w:rPr>
            </w:pPr>
            <w:r w:rsidRPr="0071275D">
              <w:rPr>
                <w:color w:val="0E2841" w:themeColor="text2"/>
                <w:sz w:val="20"/>
                <w:szCs w:val="20"/>
                <w:lang w:eastAsia="ko-KR"/>
              </w:rPr>
              <w:t>Readability Analysis</w:t>
            </w:r>
          </w:p>
        </w:tc>
        <w:tc>
          <w:tcPr>
            <w:tcW w:w="0" w:type="auto"/>
            <w:vAlign w:val="center"/>
          </w:tcPr>
          <w:p w14:paraId="3DE01E12" w14:textId="77777777" w:rsidR="007238B1" w:rsidRPr="0071275D" w:rsidRDefault="007238B1" w:rsidP="00E77200">
            <w:pPr>
              <w:spacing w:line="360" w:lineRule="auto"/>
              <w:rPr>
                <w:color w:val="0E2841" w:themeColor="text2"/>
                <w:sz w:val="20"/>
                <w:szCs w:val="20"/>
                <w:lang w:eastAsia="ko-KR"/>
              </w:rPr>
            </w:pPr>
            <w:r w:rsidRPr="0071275D">
              <w:rPr>
                <w:color w:val="0E2841" w:themeColor="text2"/>
                <w:sz w:val="20"/>
                <w:szCs w:val="20"/>
                <w:lang w:eastAsia="ko-KR"/>
              </w:rPr>
              <w:t>Flesch Reading Ease</w:t>
            </w:r>
          </w:p>
        </w:tc>
        <w:tc>
          <w:tcPr>
            <w:tcW w:w="0" w:type="auto"/>
            <w:vAlign w:val="center"/>
          </w:tcPr>
          <w:p w14:paraId="59EE6C02" w14:textId="77777777" w:rsidR="007238B1" w:rsidRPr="0071275D" w:rsidRDefault="007238B1" w:rsidP="00E77200">
            <w:pPr>
              <w:spacing w:line="360" w:lineRule="auto"/>
              <w:rPr>
                <w:color w:val="0E2841" w:themeColor="text2"/>
                <w:sz w:val="20"/>
                <w:szCs w:val="20"/>
                <w:lang w:eastAsia="ko-KR"/>
              </w:rPr>
            </w:pPr>
            <w:r w:rsidRPr="0071275D">
              <w:rPr>
                <w:color w:val="0E2841" w:themeColor="text2"/>
                <w:sz w:val="20"/>
                <w:szCs w:val="20"/>
                <w:lang w:eastAsia="ko-KR"/>
              </w:rPr>
              <w:t>Statistical formula</w:t>
            </w:r>
          </w:p>
        </w:tc>
        <w:tc>
          <w:tcPr>
            <w:tcW w:w="0" w:type="auto"/>
            <w:vAlign w:val="center"/>
          </w:tcPr>
          <w:p w14:paraId="2AB26FE8" w14:textId="77777777" w:rsidR="007238B1" w:rsidRPr="0071275D" w:rsidRDefault="007238B1" w:rsidP="00E77200">
            <w:pPr>
              <w:spacing w:line="360" w:lineRule="auto"/>
              <w:rPr>
                <w:color w:val="0E2841" w:themeColor="text2"/>
                <w:sz w:val="20"/>
                <w:szCs w:val="20"/>
                <w:lang w:eastAsia="ko-KR"/>
              </w:rPr>
            </w:pPr>
            <w:r w:rsidRPr="0071275D">
              <w:rPr>
                <w:color w:val="0E2841" w:themeColor="text2"/>
                <w:sz w:val="20"/>
                <w:szCs w:val="20"/>
                <w:lang w:eastAsia="ko-KR"/>
              </w:rPr>
              <w:t>Continuous score (0-100)</w:t>
            </w:r>
          </w:p>
        </w:tc>
      </w:tr>
      <w:tr w:rsidR="007238B1" w:rsidRPr="0071275D" w14:paraId="1D1713E7" w14:textId="77777777" w:rsidTr="00CB1772">
        <w:trPr>
          <w:trHeight w:val="552"/>
        </w:trPr>
        <w:tc>
          <w:tcPr>
            <w:tcW w:w="0" w:type="auto"/>
            <w:vAlign w:val="center"/>
          </w:tcPr>
          <w:p w14:paraId="1ACD9E43" w14:textId="77777777" w:rsidR="007238B1" w:rsidRPr="0071275D" w:rsidRDefault="007238B1" w:rsidP="00E77200">
            <w:pPr>
              <w:spacing w:line="360" w:lineRule="auto"/>
              <w:rPr>
                <w:color w:val="0E2841" w:themeColor="text2"/>
                <w:sz w:val="20"/>
                <w:szCs w:val="20"/>
                <w:lang w:eastAsia="ko-KR"/>
              </w:rPr>
            </w:pPr>
            <w:r w:rsidRPr="0071275D">
              <w:rPr>
                <w:color w:val="0E2841" w:themeColor="text2"/>
                <w:sz w:val="20"/>
                <w:szCs w:val="20"/>
                <w:lang w:eastAsia="ko-KR"/>
              </w:rPr>
              <w:t>Core NLP Processing</w:t>
            </w:r>
          </w:p>
        </w:tc>
        <w:tc>
          <w:tcPr>
            <w:tcW w:w="0" w:type="auto"/>
            <w:vAlign w:val="center"/>
          </w:tcPr>
          <w:p w14:paraId="5D3D3486" w14:textId="77777777" w:rsidR="007238B1" w:rsidRPr="0071275D" w:rsidRDefault="007238B1" w:rsidP="00E77200">
            <w:pPr>
              <w:spacing w:line="360" w:lineRule="auto"/>
              <w:rPr>
                <w:color w:val="0E2841" w:themeColor="text2"/>
                <w:sz w:val="20"/>
                <w:szCs w:val="20"/>
                <w:lang w:eastAsia="ko-KR"/>
              </w:rPr>
            </w:pPr>
            <w:proofErr w:type="spellStart"/>
            <w:r w:rsidRPr="0071275D">
              <w:rPr>
                <w:color w:val="0E2841" w:themeColor="text2"/>
                <w:sz w:val="20"/>
                <w:szCs w:val="20"/>
                <w:lang w:eastAsia="ko-KR"/>
              </w:rPr>
              <w:t>en_core_web_sm</w:t>
            </w:r>
            <w:proofErr w:type="spellEnd"/>
          </w:p>
        </w:tc>
        <w:tc>
          <w:tcPr>
            <w:tcW w:w="0" w:type="auto"/>
            <w:vAlign w:val="center"/>
          </w:tcPr>
          <w:p w14:paraId="1014DDC3" w14:textId="77777777" w:rsidR="007238B1" w:rsidRPr="0071275D" w:rsidRDefault="007238B1" w:rsidP="00E77200">
            <w:pPr>
              <w:spacing w:line="360" w:lineRule="auto"/>
              <w:rPr>
                <w:color w:val="0E2841" w:themeColor="text2"/>
                <w:sz w:val="20"/>
                <w:szCs w:val="20"/>
                <w:lang w:eastAsia="ko-KR"/>
              </w:rPr>
            </w:pPr>
            <w:r w:rsidRPr="0071275D">
              <w:rPr>
                <w:color w:val="0E2841" w:themeColor="text2"/>
                <w:sz w:val="20"/>
                <w:szCs w:val="20"/>
                <w:lang w:eastAsia="ko-KR"/>
              </w:rPr>
              <w:t>Transformer</w:t>
            </w:r>
          </w:p>
        </w:tc>
        <w:tc>
          <w:tcPr>
            <w:tcW w:w="0" w:type="auto"/>
            <w:vAlign w:val="center"/>
          </w:tcPr>
          <w:p w14:paraId="0B8C3698" w14:textId="77777777" w:rsidR="007238B1" w:rsidRPr="0071275D" w:rsidRDefault="007238B1" w:rsidP="00E77200">
            <w:pPr>
              <w:spacing w:line="360" w:lineRule="auto"/>
              <w:rPr>
                <w:color w:val="0E2841" w:themeColor="text2"/>
                <w:sz w:val="20"/>
                <w:szCs w:val="20"/>
                <w:lang w:eastAsia="ko-KR"/>
              </w:rPr>
            </w:pPr>
            <w:r w:rsidRPr="0071275D">
              <w:rPr>
                <w:color w:val="0E2841" w:themeColor="text2"/>
                <w:sz w:val="20"/>
                <w:szCs w:val="20"/>
                <w:lang w:eastAsia="ko-KR"/>
              </w:rPr>
              <w:t>POS, NER, DEP tags</w:t>
            </w:r>
          </w:p>
        </w:tc>
      </w:tr>
    </w:tbl>
    <w:p w14:paraId="19633E9E" w14:textId="77777777" w:rsidR="000076D0" w:rsidRPr="0071275D" w:rsidRDefault="000076D0" w:rsidP="00E77200">
      <w:pPr>
        <w:spacing w:after="160" w:line="360" w:lineRule="auto"/>
        <w:rPr>
          <w:color w:val="0E2841" w:themeColor="text2"/>
          <w:sz w:val="20"/>
          <w:szCs w:val="20"/>
        </w:rPr>
      </w:pPr>
    </w:p>
    <w:p w14:paraId="30FDA505" w14:textId="3E3E91B6" w:rsidR="00D35F37" w:rsidRPr="0071275D" w:rsidRDefault="003D34FD" w:rsidP="003D34FD">
      <w:pPr>
        <w:spacing w:after="160" w:line="360" w:lineRule="auto"/>
        <w:rPr>
          <w:rFonts w:eastAsiaTheme="minorEastAsia"/>
          <w:b/>
          <w:bCs/>
          <w:color w:val="0E2841" w:themeColor="text2"/>
          <w:kern w:val="2"/>
          <w:sz w:val="22"/>
          <w14:ligatures w14:val="standardContextual"/>
        </w:rPr>
      </w:pPr>
      <w:r w:rsidRPr="0071275D">
        <w:rPr>
          <w:b/>
          <w:bCs/>
          <w:color w:val="0E2841" w:themeColor="text2"/>
          <w:sz w:val="21"/>
          <w:szCs w:val="21"/>
        </w:rPr>
        <w:t xml:space="preserve">Supplementary Table </w:t>
      </w:r>
      <w:r w:rsidRPr="0071275D">
        <w:rPr>
          <w:rFonts w:hint="eastAsia"/>
          <w:b/>
          <w:bCs/>
          <w:color w:val="0E2841" w:themeColor="text2"/>
          <w:sz w:val="21"/>
          <w:szCs w:val="21"/>
        </w:rPr>
        <w:t>S9</w:t>
      </w:r>
      <w:r w:rsidRPr="0071275D">
        <w:rPr>
          <w:rFonts w:eastAsiaTheme="minorEastAsia"/>
          <w:b/>
          <w:bCs/>
          <w:color w:val="0E2841" w:themeColor="text2"/>
          <w:kern w:val="2"/>
          <w:sz w:val="22"/>
          <w14:ligatures w14:val="standardContextual"/>
        </w:rPr>
        <w:t xml:space="preserve">. </w:t>
      </w:r>
      <w:r w:rsidRPr="0071275D">
        <w:rPr>
          <w:rFonts w:eastAsiaTheme="minorEastAsia" w:hint="eastAsia"/>
          <w:b/>
          <w:bCs/>
          <w:color w:val="0E2841" w:themeColor="text2"/>
          <w:kern w:val="2"/>
          <w:sz w:val="22"/>
          <w14:ligatures w14:val="standardContextual"/>
        </w:rPr>
        <w:t>S</w:t>
      </w:r>
      <w:r w:rsidRPr="0071275D">
        <w:rPr>
          <w:rFonts w:eastAsiaTheme="minorEastAsia"/>
          <w:b/>
          <w:bCs/>
          <w:color w:val="0E2841" w:themeColor="text2"/>
          <w:kern w:val="2"/>
          <w:sz w:val="22"/>
          <w14:ligatures w14:val="standardContextual"/>
        </w:rPr>
        <w:t>tatistical Analysis of Inter-Rater Variability</w:t>
      </w:r>
    </w:p>
    <w:tbl>
      <w:tblPr>
        <w:tblStyle w:val="PlainTable3"/>
        <w:tblW w:w="0" w:type="auto"/>
        <w:tblBorders>
          <w:top w:val="single" w:sz="8" w:space="0" w:color="auto"/>
          <w:bottom w:val="single" w:sz="8" w:space="0" w:color="auto"/>
        </w:tblBorders>
        <w:tblLook w:val="0600" w:firstRow="0" w:lastRow="0" w:firstColumn="0" w:lastColumn="0" w:noHBand="1" w:noVBand="1"/>
      </w:tblPr>
      <w:tblGrid>
        <w:gridCol w:w="3598"/>
        <w:gridCol w:w="1920"/>
        <w:gridCol w:w="1921"/>
        <w:gridCol w:w="1921"/>
      </w:tblGrid>
      <w:tr w:rsidR="00D35F37" w:rsidRPr="0071275D" w14:paraId="670DF1D7" w14:textId="77777777" w:rsidTr="00CB2D63">
        <w:trPr>
          <w:trHeight w:val="432"/>
        </w:trPr>
        <w:tc>
          <w:tcPr>
            <w:tcW w:w="3598" w:type="dxa"/>
            <w:tcBorders>
              <w:top w:val="single" w:sz="8" w:space="0" w:color="auto"/>
              <w:bottom w:val="single" w:sz="8" w:space="0" w:color="auto"/>
            </w:tcBorders>
            <w:vAlign w:val="center"/>
          </w:tcPr>
          <w:p w14:paraId="503DF21C" w14:textId="46B0BA0A" w:rsidR="00D35F37" w:rsidRPr="0071275D" w:rsidRDefault="00D35F37" w:rsidP="003D34FD">
            <w:pPr>
              <w:spacing w:line="360" w:lineRule="auto"/>
              <w:rPr>
                <w:b/>
                <w:bCs/>
                <w:color w:val="0E2841" w:themeColor="text2"/>
                <w:sz w:val="20"/>
                <w:szCs w:val="20"/>
              </w:rPr>
            </w:pPr>
            <w:r w:rsidRPr="0071275D">
              <w:rPr>
                <w:rFonts w:hint="eastAsia"/>
                <w:b/>
                <w:bCs/>
                <w:color w:val="0E2841" w:themeColor="text2"/>
                <w:sz w:val="20"/>
                <w:szCs w:val="20"/>
              </w:rPr>
              <w:t>Metric</w:t>
            </w:r>
          </w:p>
        </w:tc>
        <w:tc>
          <w:tcPr>
            <w:tcW w:w="1920" w:type="dxa"/>
            <w:tcBorders>
              <w:top w:val="single" w:sz="8" w:space="0" w:color="auto"/>
              <w:bottom w:val="single" w:sz="8" w:space="0" w:color="auto"/>
            </w:tcBorders>
            <w:vAlign w:val="center"/>
          </w:tcPr>
          <w:p w14:paraId="737DF02A" w14:textId="6330E89E" w:rsidR="00D35F37" w:rsidRPr="0071275D" w:rsidRDefault="00D35F37" w:rsidP="003D34FD">
            <w:pPr>
              <w:spacing w:line="360" w:lineRule="auto"/>
              <w:rPr>
                <w:b/>
                <w:bCs/>
                <w:color w:val="0E2841" w:themeColor="text2"/>
                <w:sz w:val="20"/>
                <w:szCs w:val="20"/>
              </w:rPr>
            </w:pPr>
            <w:r w:rsidRPr="0071275D">
              <w:rPr>
                <w:rFonts w:hint="eastAsia"/>
                <w:b/>
                <w:bCs/>
                <w:color w:val="0E2841" w:themeColor="text2"/>
                <w:sz w:val="20"/>
                <w:szCs w:val="20"/>
              </w:rPr>
              <w:t>Test Used</w:t>
            </w:r>
          </w:p>
        </w:tc>
        <w:tc>
          <w:tcPr>
            <w:tcW w:w="1921" w:type="dxa"/>
            <w:tcBorders>
              <w:top w:val="single" w:sz="8" w:space="0" w:color="auto"/>
              <w:bottom w:val="single" w:sz="8" w:space="0" w:color="auto"/>
            </w:tcBorders>
            <w:vAlign w:val="center"/>
          </w:tcPr>
          <w:p w14:paraId="41736CD9" w14:textId="55A07609" w:rsidR="00D35F37" w:rsidRPr="0071275D" w:rsidRDefault="00D35F37" w:rsidP="003D34FD">
            <w:pPr>
              <w:spacing w:line="360" w:lineRule="auto"/>
              <w:rPr>
                <w:b/>
                <w:bCs/>
                <w:color w:val="0E2841" w:themeColor="text2"/>
                <w:sz w:val="20"/>
                <w:szCs w:val="20"/>
              </w:rPr>
            </w:pPr>
            <w:r w:rsidRPr="0071275D">
              <w:rPr>
                <w:rFonts w:hint="eastAsia"/>
                <w:b/>
                <w:bCs/>
                <w:color w:val="0E2841" w:themeColor="text2"/>
                <w:sz w:val="20"/>
                <w:szCs w:val="20"/>
              </w:rPr>
              <w:t>Statistic</w:t>
            </w:r>
          </w:p>
        </w:tc>
        <w:tc>
          <w:tcPr>
            <w:tcW w:w="1921" w:type="dxa"/>
            <w:tcBorders>
              <w:top w:val="single" w:sz="8" w:space="0" w:color="auto"/>
              <w:bottom w:val="single" w:sz="8" w:space="0" w:color="auto"/>
            </w:tcBorders>
            <w:vAlign w:val="center"/>
          </w:tcPr>
          <w:p w14:paraId="0423A8C3" w14:textId="3FA91BE8" w:rsidR="00D35F37" w:rsidRPr="0071275D" w:rsidRDefault="00D35F37" w:rsidP="003D34FD">
            <w:pPr>
              <w:spacing w:line="360" w:lineRule="auto"/>
              <w:rPr>
                <w:b/>
                <w:bCs/>
                <w:color w:val="0E2841" w:themeColor="text2"/>
                <w:sz w:val="20"/>
                <w:szCs w:val="20"/>
              </w:rPr>
            </w:pPr>
            <w:r w:rsidRPr="0071275D">
              <w:rPr>
                <w:rFonts w:hint="eastAsia"/>
                <w:b/>
                <w:bCs/>
                <w:color w:val="0E2841" w:themeColor="text2"/>
                <w:sz w:val="20"/>
                <w:szCs w:val="20"/>
              </w:rPr>
              <w:t>p-value</w:t>
            </w:r>
          </w:p>
        </w:tc>
      </w:tr>
      <w:tr w:rsidR="00D35F37" w:rsidRPr="0071275D" w14:paraId="5801F142" w14:textId="77777777" w:rsidTr="003D34FD">
        <w:trPr>
          <w:trHeight w:val="432"/>
        </w:trPr>
        <w:tc>
          <w:tcPr>
            <w:tcW w:w="0" w:type="auto"/>
            <w:gridSpan w:val="4"/>
            <w:tcBorders>
              <w:top w:val="single" w:sz="8" w:space="0" w:color="auto"/>
              <w:bottom w:val="nil"/>
            </w:tcBorders>
            <w:vAlign w:val="center"/>
          </w:tcPr>
          <w:p w14:paraId="27F75EF0" w14:textId="47DD615D" w:rsidR="00D35F37" w:rsidRPr="0071275D" w:rsidRDefault="00D35F37" w:rsidP="003D34FD">
            <w:pPr>
              <w:spacing w:line="360" w:lineRule="auto"/>
              <w:rPr>
                <w:b/>
                <w:bCs/>
                <w:color w:val="0E2841" w:themeColor="text2"/>
                <w:sz w:val="20"/>
                <w:szCs w:val="20"/>
                <w:lang w:eastAsia="ko-KR"/>
              </w:rPr>
            </w:pPr>
            <w:r w:rsidRPr="0071275D">
              <w:rPr>
                <w:b/>
                <w:bCs/>
                <w:color w:val="0E2841" w:themeColor="text2"/>
                <w:sz w:val="20"/>
                <w:szCs w:val="20"/>
                <w:lang w:eastAsia="ko-KR"/>
              </w:rPr>
              <w:t>Guidance Efficacy</w:t>
            </w:r>
          </w:p>
        </w:tc>
      </w:tr>
      <w:tr w:rsidR="003D34FD" w:rsidRPr="0071275D" w14:paraId="4F920014" w14:textId="77777777" w:rsidTr="00CB2D63">
        <w:trPr>
          <w:trHeight w:val="432"/>
        </w:trPr>
        <w:tc>
          <w:tcPr>
            <w:tcW w:w="3598" w:type="dxa"/>
            <w:tcBorders>
              <w:top w:val="nil"/>
              <w:bottom w:val="nil"/>
            </w:tcBorders>
            <w:vAlign w:val="center"/>
          </w:tcPr>
          <w:p w14:paraId="1D03BD5E" w14:textId="43080E31" w:rsidR="00D35F37" w:rsidRPr="0071275D" w:rsidRDefault="00D35F37" w:rsidP="003D34FD">
            <w:pPr>
              <w:spacing w:line="360" w:lineRule="auto"/>
              <w:rPr>
                <w:color w:val="0E2841" w:themeColor="text2"/>
                <w:sz w:val="20"/>
                <w:szCs w:val="20"/>
                <w:lang w:eastAsia="ko-KR"/>
              </w:rPr>
            </w:pPr>
            <w:r w:rsidRPr="0071275D">
              <w:rPr>
                <w:color w:val="0E2841" w:themeColor="text2"/>
                <w:sz w:val="20"/>
                <w:szCs w:val="20"/>
              </w:rPr>
              <w:t>Satisfaction with amount of advice</w:t>
            </w:r>
          </w:p>
        </w:tc>
        <w:tc>
          <w:tcPr>
            <w:tcW w:w="1920" w:type="dxa"/>
            <w:tcBorders>
              <w:top w:val="nil"/>
              <w:bottom w:val="nil"/>
            </w:tcBorders>
            <w:vAlign w:val="center"/>
          </w:tcPr>
          <w:p w14:paraId="33848715" w14:textId="4DF64A1C" w:rsidR="00D35F37" w:rsidRPr="0071275D" w:rsidRDefault="00D35F37" w:rsidP="003D34FD">
            <w:pPr>
              <w:spacing w:line="360" w:lineRule="auto"/>
              <w:rPr>
                <w:color w:val="0E2841" w:themeColor="text2"/>
                <w:sz w:val="20"/>
                <w:szCs w:val="20"/>
              </w:rPr>
            </w:pPr>
            <w:r w:rsidRPr="0071275D">
              <w:rPr>
                <w:rFonts w:hint="eastAsia"/>
                <w:color w:val="0E2841" w:themeColor="text2"/>
                <w:sz w:val="20"/>
                <w:szCs w:val="20"/>
              </w:rPr>
              <w:t>ANOVA</w:t>
            </w:r>
          </w:p>
        </w:tc>
        <w:tc>
          <w:tcPr>
            <w:tcW w:w="1921" w:type="dxa"/>
            <w:tcBorders>
              <w:top w:val="nil"/>
              <w:bottom w:val="nil"/>
            </w:tcBorders>
            <w:vAlign w:val="center"/>
          </w:tcPr>
          <w:p w14:paraId="7E3EF27D" w14:textId="2D80C17D" w:rsidR="00D35F37" w:rsidRPr="0071275D" w:rsidRDefault="00D35F37" w:rsidP="003D34FD">
            <w:pPr>
              <w:spacing w:line="360" w:lineRule="auto"/>
              <w:rPr>
                <w:color w:val="0E2841" w:themeColor="text2"/>
                <w:sz w:val="20"/>
                <w:szCs w:val="20"/>
                <w:lang w:eastAsia="ko-KR"/>
              </w:rPr>
            </w:pPr>
            <w:r w:rsidRPr="0071275D">
              <w:rPr>
                <w:color w:val="0E2841" w:themeColor="text2"/>
                <w:sz w:val="20"/>
                <w:szCs w:val="20"/>
                <w:lang w:eastAsia="ko-KR"/>
              </w:rPr>
              <w:t>F = 0.458</w:t>
            </w:r>
          </w:p>
        </w:tc>
        <w:tc>
          <w:tcPr>
            <w:tcW w:w="1921" w:type="dxa"/>
            <w:tcBorders>
              <w:top w:val="nil"/>
              <w:bottom w:val="nil"/>
            </w:tcBorders>
            <w:vAlign w:val="center"/>
          </w:tcPr>
          <w:p w14:paraId="4FE998A6" w14:textId="2C7D46C2" w:rsidR="00D35F37" w:rsidRPr="0071275D" w:rsidRDefault="003D34FD" w:rsidP="003D34FD">
            <w:pPr>
              <w:spacing w:line="360" w:lineRule="auto"/>
              <w:rPr>
                <w:color w:val="0E2841" w:themeColor="text2"/>
                <w:sz w:val="20"/>
                <w:szCs w:val="20"/>
              </w:rPr>
            </w:pPr>
            <w:r w:rsidRPr="0071275D">
              <w:rPr>
                <w:rFonts w:hint="eastAsia"/>
                <w:color w:val="0E2841" w:themeColor="text2"/>
                <w:sz w:val="20"/>
                <w:szCs w:val="20"/>
              </w:rPr>
              <w:t>0.713</w:t>
            </w:r>
          </w:p>
        </w:tc>
      </w:tr>
      <w:tr w:rsidR="003D34FD" w:rsidRPr="0071275D" w14:paraId="49BEE9DB" w14:textId="77777777" w:rsidTr="00CB2D63">
        <w:trPr>
          <w:trHeight w:val="432"/>
        </w:trPr>
        <w:tc>
          <w:tcPr>
            <w:tcW w:w="3598" w:type="dxa"/>
            <w:tcBorders>
              <w:top w:val="nil"/>
            </w:tcBorders>
            <w:vAlign w:val="center"/>
          </w:tcPr>
          <w:p w14:paraId="2F19EF0F" w14:textId="5F51ED26" w:rsidR="003D34FD" w:rsidRPr="0071275D" w:rsidRDefault="003D34FD" w:rsidP="003D34FD">
            <w:pPr>
              <w:spacing w:line="360" w:lineRule="auto"/>
              <w:rPr>
                <w:color w:val="0E2841" w:themeColor="text2"/>
                <w:sz w:val="20"/>
                <w:szCs w:val="20"/>
                <w:lang w:eastAsia="ko-KR"/>
              </w:rPr>
            </w:pPr>
            <w:r w:rsidRPr="0071275D">
              <w:rPr>
                <w:color w:val="0E2841" w:themeColor="text2"/>
                <w:sz w:val="20"/>
                <w:szCs w:val="20"/>
                <w:lang w:eastAsia="ko-KR"/>
              </w:rPr>
              <w:t>Helpfulness of advice, if given</w:t>
            </w:r>
          </w:p>
        </w:tc>
        <w:tc>
          <w:tcPr>
            <w:tcW w:w="1920" w:type="dxa"/>
            <w:tcBorders>
              <w:top w:val="nil"/>
            </w:tcBorders>
            <w:vAlign w:val="center"/>
          </w:tcPr>
          <w:p w14:paraId="10F4EC97" w14:textId="54E014E4" w:rsidR="003D34FD" w:rsidRPr="0071275D" w:rsidRDefault="003D34FD" w:rsidP="003D34FD">
            <w:pPr>
              <w:spacing w:line="360" w:lineRule="auto"/>
              <w:rPr>
                <w:color w:val="0E2841" w:themeColor="text2"/>
                <w:sz w:val="20"/>
                <w:szCs w:val="20"/>
              </w:rPr>
            </w:pPr>
            <w:r w:rsidRPr="0071275D">
              <w:rPr>
                <w:rFonts w:hint="eastAsia"/>
                <w:color w:val="0E2841" w:themeColor="text2"/>
                <w:sz w:val="20"/>
                <w:szCs w:val="20"/>
              </w:rPr>
              <w:t>ANOVA</w:t>
            </w:r>
          </w:p>
        </w:tc>
        <w:tc>
          <w:tcPr>
            <w:tcW w:w="1921" w:type="dxa"/>
            <w:tcBorders>
              <w:top w:val="nil"/>
            </w:tcBorders>
            <w:vAlign w:val="center"/>
          </w:tcPr>
          <w:p w14:paraId="1F25240A" w14:textId="507FDEAF" w:rsidR="003D34FD" w:rsidRPr="0071275D" w:rsidRDefault="003D34FD" w:rsidP="003D34FD">
            <w:pPr>
              <w:spacing w:line="360" w:lineRule="auto"/>
              <w:rPr>
                <w:color w:val="0E2841" w:themeColor="text2"/>
                <w:sz w:val="20"/>
                <w:szCs w:val="20"/>
                <w:lang w:eastAsia="ko-KR"/>
              </w:rPr>
            </w:pPr>
            <w:r w:rsidRPr="0071275D">
              <w:rPr>
                <w:color w:val="0E2841" w:themeColor="text2"/>
                <w:sz w:val="20"/>
                <w:szCs w:val="20"/>
                <w:lang w:eastAsia="ko-KR"/>
              </w:rPr>
              <w:t>F= 1.367</w:t>
            </w:r>
          </w:p>
        </w:tc>
        <w:tc>
          <w:tcPr>
            <w:tcW w:w="1921" w:type="dxa"/>
            <w:tcBorders>
              <w:top w:val="nil"/>
            </w:tcBorders>
            <w:vAlign w:val="center"/>
          </w:tcPr>
          <w:p w14:paraId="6EE45C89" w14:textId="114AD532" w:rsidR="003D34FD" w:rsidRPr="0071275D" w:rsidRDefault="003D34FD" w:rsidP="003D34FD">
            <w:pPr>
              <w:spacing w:line="360" w:lineRule="auto"/>
              <w:rPr>
                <w:color w:val="0E2841" w:themeColor="text2"/>
                <w:sz w:val="20"/>
                <w:szCs w:val="20"/>
              </w:rPr>
            </w:pPr>
            <w:r w:rsidRPr="0071275D">
              <w:rPr>
                <w:rFonts w:hint="eastAsia"/>
                <w:color w:val="0E2841" w:themeColor="text2"/>
                <w:sz w:val="20"/>
                <w:szCs w:val="20"/>
              </w:rPr>
              <w:t>0.259</w:t>
            </w:r>
          </w:p>
        </w:tc>
      </w:tr>
      <w:tr w:rsidR="003D34FD" w:rsidRPr="0071275D" w14:paraId="566AA191" w14:textId="77777777" w:rsidTr="00CB2D63">
        <w:trPr>
          <w:trHeight w:val="432"/>
        </w:trPr>
        <w:tc>
          <w:tcPr>
            <w:tcW w:w="3598" w:type="dxa"/>
            <w:tcBorders>
              <w:top w:val="nil"/>
              <w:bottom w:val="single" w:sz="8" w:space="0" w:color="auto"/>
            </w:tcBorders>
            <w:vAlign w:val="center"/>
          </w:tcPr>
          <w:p w14:paraId="3868208C" w14:textId="462B88F1" w:rsidR="003D34FD" w:rsidRPr="0071275D" w:rsidRDefault="003D34FD" w:rsidP="003D34FD">
            <w:pPr>
              <w:spacing w:line="360" w:lineRule="auto"/>
              <w:rPr>
                <w:color w:val="0E2841" w:themeColor="text2"/>
                <w:sz w:val="20"/>
                <w:szCs w:val="20"/>
                <w:lang w:eastAsia="ko-KR"/>
              </w:rPr>
            </w:pPr>
            <w:r w:rsidRPr="0071275D">
              <w:rPr>
                <w:color w:val="0E2841" w:themeColor="text2"/>
                <w:sz w:val="20"/>
                <w:szCs w:val="20"/>
                <w:lang w:eastAsia="ko-KR"/>
              </w:rPr>
              <w:t>Advice given</w:t>
            </w:r>
          </w:p>
        </w:tc>
        <w:tc>
          <w:tcPr>
            <w:tcW w:w="1920" w:type="dxa"/>
            <w:tcBorders>
              <w:top w:val="nil"/>
              <w:bottom w:val="single" w:sz="8" w:space="0" w:color="auto"/>
            </w:tcBorders>
            <w:vAlign w:val="center"/>
          </w:tcPr>
          <w:p w14:paraId="0DB5712E" w14:textId="4B9BD5A6" w:rsidR="003D34FD" w:rsidRPr="0071275D" w:rsidRDefault="003D34FD" w:rsidP="003D34FD">
            <w:pPr>
              <w:spacing w:line="360" w:lineRule="auto"/>
              <w:rPr>
                <w:color w:val="0E2841" w:themeColor="text2"/>
                <w:sz w:val="20"/>
                <w:szCs w:val="20"/>
              </w:rPr>
            </w:pPr>
            <w:r w:rsidRPr="0071275D">
              <w:rPr>
                <w:rFonts w:hint="eastAsia"/>
                <w:color w:val="0E2841" w:themeColor="text2"/>
                <w:sz w:val="20"/>
                <w:szCs w:val="20"/>
              </w:rPr>
              <w:t>Chi-squared</w:t>
            </w:r>
          </w:p>
        </w:tc>
        <w:tc>
          <w:tcPr>
            <w:tcW w:w="1921" w:type="dxa"/>
            <w:tcBorders>
              <w:top w:val="nil"/>
              <w:bottom w:val="single" w:sz="8" w:space="0" w:color="auto"/>
            </w:tcBorders>
            <w:vAlign w:val="center"/>
          </w:tcPr>
          <w:p w14:paraId="04C3AEC8" w14:textId="6C33B680" w:rsidR="003D34FD" w:rsidRPr="0071275D" w:rsidRDefault="00000000" w:rsidP="003D34FD">
            <w:pPr>
              <w:spacing w:line="360" w:lineRule="auto"/>
              <w:rPr>
                <w:color w:val="0E2841" w:themeColor="text2"/>
                <w:sz w:val="20"/>
                <w:szCs w:val="20"/>
              </w:rPr>
            </w:pPr>
            <m:oMath>
              <m:sSup>
                <m:sSupPr>
                  <m:ctrlPr>
                    <w:rPr>
                      <w:rFonts w:ascii="Cambria Math" w:hAnsi="Cambria Math"/>
                      <w:i/>
                      <w:color w:val="0E2841" w:themeColor="text2"/>
                      <w:sz w:val="20"/>
                      <w:szCs w:val="20"/>
                      <w:lang w:eastAsia="ko-KR"/>
                    </w:rPr>
                  </m:ctrlPr>
                </m:sSupPr>
                <m:e>
                  <m:r>
                    <w:rPr>
                      <w:rFonts w:ascii="Cambria Math" w:hAnsi="Cambria Math"/>
                      <w:color w:val="0E2841" w:themeColor="text2"/>
                      <w:sz w:val="20"/>
                      <w:szCs w:val="20"/>
                      <w:lang w:eastAsia="ko-KR"/>
                    </w:rPr>
                    <m:t>χ</m:t>
                  </m:r>
                </m:e>
                <m:sup>
                  <m:r>
                    <w:rPr>
                      <w:rFonts w:ascii="Cambria Math" w:hAnsi="Cambria Math"/>
                      <w:color w:val="0E2841" w:themeColor="text2"/>
                      <w:sz w:val="20"/>
                      <w:szCs w:val="20"/>
                      <w:lang w:eastAsia="ko-KR"/>
                    </w:rPr>
                    <m:t>2</m:t>
                  </m:r>
                </m:sup>
              </m:sSup>
            </m:oMath>
            <w:r w:rsidR="003D34FD" w:rsidRPr="0071275D">
              <w:rPr>
                <w:rFonts w:hint="eastAsia"/>
                <w:color w:val="0E2841" w:themeColor="text2"/>
                <w:sz w:val="20"/>
                <w:szCs w:val="20"/>
              </w:rPr>
              <w:t>=3.04</w:t>
            </w:r>
          </w:p>
        </w:tc>
        <w:tc>
          <w:tcPr>
            <w:tcW w:w="1921" w:type="dxa"/>
            <w:tcBorders>
              <w:top w:val="nil"/>
              <w:bottom w:val="single" w:sz="8" w:space="0" w:color="auto"/>
            </w:tcBorders>
            <w:vAlign w:val="center"/>
          </w:tcPr>
          <w:p w14:paraId="6214E38E" w14:textId="3CB498E6" w:rsidR="003D34FD" w:rsidRPr="0071275D" w:rsidRDefault="003D34FD" w:rsidP="003D34FD">
            <w:pPr>
              <w:spacing w:line="360" w:lineRule="auto"/>
              <w:rPr>
                <w:color w:val="0E2841" w:themeColor="text2"/>
                <w:sz w:val="20"/>
                <w:szCs w:val="20"/>
              </w:rPr>
            </w:pPr>
            <w:r w:rsidRPr="0071275D">
              <w:rPr>
                <w:rFonts w:hint="eastAsia"/>
                <w:color w:val="0E2841" w:themeColor="text2"/>
                <w:sz w:val="20"/>
                <w:szCs w:val="20"/>
              </w:rPr>
              <w:t>0.386</w:t>
            </w:r>
          </w:p>
        </w:tc>
      </w:tr>
      <w:tr w:rsidR="003D34FD" w:rsidRPr="0071275D" w14:paraId="2BF0E4FC" w14:textId="77777777" w:rsidTr="003D34FD">
        <w:trPr>
          <w:trHeight w:val="432"/>
        </w:trPr>
        <w:tc>
          <w:tcPr>
            <w:tcW w:w="0" w:type="auto"/>
            <w:gridSpan w:val="4"/>
            <w:tcBorders>
              <w:top w:val="single" w:sz="8" w:space="0" w:color="auto"/>
            </w:tcBorders>
            <w:vAlign w:val="center"/>
          </w:tcPr>
          <w:p w14:paraId="4B3E312A" w14:textId="5D34D3CF" w:rsidR="003D34FD" w:rsidRPr="0071275D" w:rsidRDefault="003D34FD" w:rsidP="003D34FD">
            <w:pPr>
              <w:spacing w:line="360" w:lineRule="auto"/>
              <w:rPr>
                <w:b/>
                <w:bCs/>
                <w:color w:val="0E2841" w:themeColor="text2"/>
                <w:sz w:val="20"/>
                <w:szCs w:val="20"/>
                <w:lang w:eastAsia="ko-KR"/>
              </w:rPr>
            </w:pPr>
            <w:r w:rsidRPr="0071275D">
              <w:rPr>
                <w:b/>
                <w:bCs/>
                <w:color w:val="0E2841" w:themeColor="text2"/>
                <w:sz w:val="20"/>
                <w:szCs w:val="20"/>
                <w:lang w:eastAsia="ko-KR"/>
              </w:rPr>
              <w:t>Dispatch Effectiveness</w:t>
            </w:r>
          </w:p>
        </w:tc>
      </w:tr>
      <w:tr w:rsidR="003D34FD" w:rsidRPr="0071275D" w14:paraId="6A3A9EC1" w14:textId="77777777" w:rsidTr="00CB2D63">
        <w:trPr>
          <w:trHeight w:val="432"/>
        </w:trPr>
        <w:tc>
          <w:tcPr>
            <w:tcW w:w="0" w:type="auto"/>
            <w:vAlign w:val="center"/>
          </w:tcPr>
          <w:p w14:paraId="0A9D8209" w14:textId="77777777" w:rsidR="003D34FD" w:rsidRPr="0071275D" w:rsidRDefault="003D34FD" w:rsidP="003D34FD">
            <w:pPr>
              <w:spacing w:line="360" w:lineRule="auto"/>
              <w:rPr>
                <w:color w:val="0E2841" w:themeColor="text2"/>
                <w:sz w:val="20"/>
                <w:szCs w:val="20"/>
              </w:rPr>
            </w:pPr>
            <w:r w:rsidRPr="0071275D">
              <w:rPr>
                <w:color w:val="0E2841" w:themeColor="text2"/>
                <w:sz w:val="20"/>
                <w:szCs w:val="20"/>
                <w:lang w:eastAsia="ko-KR"/>
              </w:rPr>
              <w:lastRenderedPageBreak/>
              <w:t>Number of questions asked</w:t>
            </w:r>
            <w:r w:rsidRPr="0071275D">
              <w:rPr>
                <w:rFonts w:hint="eastAsia"/>
                <w:color w:val="0E2841" w:themeColor="text2"/>
                <w:sz w:val="20"/>
                <w:szCs w:val="20"/>
              </w:rPr>
              <w:t xml:space="preserve"> </w:t>
            </w:r>
          </w:p>
        </w:tc>
        <w:tc>
          <w:tcPr>
            <w:tcW w:w="1920" w:type="dxa"/>
            <w:vAlign w:val="center"/>
          </w:tcPr>
          <w:p w14:paraId="5792409A" w14:textId="33AB20A0" w:rsidR="003D34FD" w:rsidRPr="0071275D" w:rsidRDefault="003D34FD" w:rsidP="003D34FD">
            <w:pPr>
              <w:spacing w:line="360" w:lineRule="auto"/>
              <w:rPr>
                <w:color w:val="0E2841" w:themeColor="text2"/>
                <w:sz w:val="20"/>
                <w:szCs w:val="20"/>
              </w:rPr>
            </w:pPr>
            <w:r w:rsidRPr="0071275D">
              <w:rPr>
                <w:rFonts w:hint="eastAsia"/>
                <w:color w:val="0E2841" w:themeColor="text2"/>
                <w:sz w:val="20"/>
                <w:szCs w:val="20"/>
              </w:rPr>
              <w:t>ANOVA</w:t>
            </w:r>
          </w:p>
        </w:tc>
        <w:tc>
          <w:tcPr>
            <w:tcW w:w="1921" w:type="dxa"/>
            <w:vAlign w:val="center"/>
          </w:tcPr>
          <w:p w14:paraId="20C529AA" w14:textId="6E8656E5" w:rsidR="003D34FD" w:rsidRPr="0071275D" w:rsidRDefault="003D34FD" w:rsidP="003D34FD">
            <w:pPr>
              <w:spacing w:line="360" w:lineRule="auto"/>
              <w:rPr>
                <w:color w:val="0E2841" w:themeColor="text2"/>
                <w:sz w:val="20"/>
                <w:szCs w:val="20"/>
              </w:rPr>
            </w:pPr>
            <w:r w:rsidRPr="0071275D">
              <w:rPr>
                <w:rFonts w:hint="eastAsia"/>
                <w:color w:val="0E2841" w:themeColor="text2"/>
                <w:sz w:val="20"/>
                <w:szCs w:val="20"/>
              </w:rPr>
              <w:t>F = 2.264</w:t>
            </w:r>
          </w:p>
        </w:tc>
        <w:tc>
          <w:tcPr>
            <w:tcW w:w="1921" w:type="dxa"/>
            <w:vAlign w:val="center"/>
          </w:tcPr>
          <w:p w14:paraId="188CBCFB" w14:textId="1BA07A75" w:rsidR="003D34FD" w:rsidRPr="0071275D" w:rsidRDefault="003D34FD" w:rsidP="003D34FD">
            <w:pPr>
              <w:spacing w:line="360" w:lineRule="auto"/>
              <w:rPr>
                <w:color w:val="0E2841" w:themeColor="text2"/>
                <w:sz w:val="20"/>
                <w:szCs w:val="20"/>
              </w:rPr>
            </w:pPr>
            <w:r w:rsidRPr="0071275D">
              <w:rPr>
                <w:rFonts w:hint="eastAsia"/>
                <w:color w:val="0E2841" w:themeColor="text2"/>
                <w:sz w:val="20"/>
                <w:szCs w:val="20"/>
              </w:rPr>
              <w:t>0.088</w:t>
            </w:r>
          </w:p>
        </w:tc>
      </w:tr>
      <w:tr w:rsidR="003D34FD" w:rsidRPr="0071275D" w14:paraId="64A5F62A" w14:textId="77777777" w:rsidTr="00CB2D63">
        <w:trPr>
          <w:trHeight w:val="432"/>
        </w:trPr>
        <w:tc>
          <w:tcPr>
            <w:tcW w:w="0" w:type="auto"/>
            <w:vAlign w:val="center"/>
          </w:tcPr>
          <w:p w14:paraId="0CF54B5B" w14:textId="77777777" w:rsidR="003D34FD" w:rsidRPr="0071275D" w:rsidRDefault="003D34FD" w:rsidP="003D34FD">
            <w:pPr>
              <w:spacing w:line="360" w:lineRule="auto"/>
              <w:rPr>
                <w:color w:val="0E2841" w:themeColor="text2"/>
                <w:sz w:val="20"/>
                <w:szCs w:val="20"/>
                <w:lang w:eastAsia="ko-KR"/>
              </w:rPr>
            </w:pPr>
            <w:r w:rsidRPr="0071275D">
              <w:rPr>
                <w:color w:val="0E2841" w:themeColor="text2"/>
                <w:sz w:val="20"/>
                <w:szCs w:val="20"/>
                <w:lang w:eastAsia="ko-KR"/>
              </w:rPr>
              <w:t>Relevance of questions asked</w:t>
            </w:r>
          </w:p>
        </w:tc>
        <w:tc>
          <w:tcPr>
            <w:tcW w:w="1920" w:type="dxa"/>
            <w:vAlign w:val="center"/>
          </w:tcPr>
          <w:p w14:paraId="3958934A" w14:textId="470F7144" w:rsidR="003D34FD" w:rsidRPr="0071275D" w:rsidRDefault="003D34FD" w:rsidP="003D34FD">
            <w:pPr>
              <w:spacing w:line="360" w:lineRule="auto"/>
              <w:rPr>
                <w:color w:val="0E2841" w:themeColor="text2"/>
                <w:sz w:val="20"/>
                <w:szCs w:val="20"/>
                <w:lang w:eastAsia="ko-KR"/>
              </w:rPr>
            </w:pPr>
            <w:r w:rsidRPr="0071275D">
              <w:rPr>
                <w:rFonts w:hint="eastAsia"/>
                <w:color w:val="0E2841" w:themeColor="text2"/>
                <w:sz w:val="20"/>
                <w:szCs w:val="20"/>
              </w:rPr>
              <w:t>ANOVA</w:t>
            </w:r>
          </w:p>
        </w:tc>
        <w:tc>
          <w:tcPr>
            <w:tcW w:w="1921" w:type="dxa"/>
            <w:vAlign w:val="center"/>
          </w:tcPr>
          <w:p w14:paraId="16173E53" w14:textId="09CB7E38" w:rsidR="003D34FD" w:rsidRPr="0071275D" w:rsidRDefault="003D34FD" w:rsidP="003D34FD">
            <w:pPr>
              <w:spacing w:line="360" w:lineRule="auto"/>
              <w:rPr>
                <w:color w:val="0E2841" w:themeColor="text2"/>
                <w:sz w:val="20"/>
                <w:szCs w:val="20"/>
              </w:rPr>
            </w:pPr>
            <w:r w:rsidRPr="0071275D">
              <w:rPr>
                <w:rFonts w:hint="eastAsia"/>
                <w:color w:val="0E2841" w:themeColor="text2"/>
                <w:sz w:val="20"/>
                <w:szCs w:val="20"/>
              </w:rPr>
              <w:t>F = 4.301</w:t>
            </w:r>
          </w:p>
        </w:tc>
        <w:tc>
          <w:tcPr>
            <w:tcW w:w="1921" w:type="dxa"/>
            <w:vAlign w:val="center"/>
          </w:tcPr>
          <w:p w14:paraId="449A0B07" w14:textId="2B868F8F" w:rsidR="003D34FD" w:rsidRPr="0071275D" w:rsidRDefault="003D34FD" w:rsidP="003D34FD">
            <w:pPr>
              <w:spacing w:line="360" w:lineRule="auto"/>
              <w:rPr>
                <w:b/>
                <w:bCs/>
                <w:color w:val="0E2841" w:themeColor="text2"/>
                <w:sz w:val="20"/>
                <w:szCs w:val="20"/>
              </w:rPr>
            </w:pPr>
            <w:r w:rsidRPr="0071275D">
              <w:rPr>
                <w:rFonts w:hint="eastAsia"/>
                <w:b/>
                <w:bCs/>
                <w:color w:val="0E2841" w:themeColor="text2"/>
                <w:sz w:val="20"/>
                <w:szCs w:val="20"/>
              </w:rPr>
              <w:t>0.007*</w:t>
            </w:r>
          </w:p>
        </w:tc>
      </w:tr>
      <w:tr w:rsidR="003D34FD" w:rsidRPr="0071275D" w14:paraId="00831E11" w14:textId="77777777" w:rsidTr="00CB2D63">
        <w:trPr>
          <w:trHeight w:val="432"/>
        </w:trPr>
        <w:tc>
          <w:tcPr>
            <w:tcW w:w="0" w:type="auto"/>
            <w:vAlign w:val="center"/>
          </w:tcPr>
          <w:p w14:paraId="7B6BA3A8" w14:textId="1CE2B0B4" w:rsidR="003D34FD" w:rsidRPr="0071275D" w:rsidRDefault="003D34FD" w:rsidP="003D34FD">
            <w:pPr>
              <w:spacing w:line="360" w:lineRule="auto"/>
              <w:rPr>
                <w:color w:val="0E2841" w:themeColor="text2"/>
                <w:sz w:val="20"/>
                <w:szCs w:val="20"/>
                <w:lang w:eastAsia="ko-KR"/>
              </w:rPr>
            </w:pPr>
            <w:r w:rsidRPr="0071275D">
              <w:rPr>
                <w:color w:val="0E2841" w:themeColor="text2"/>
                <w:sz w:val="20"/>
                <w:szCs w:val="20"/>
                <w:lang w:eastAsia="ko-KR"/>
              </w:rPr>
              <w:t xml:space="preserve">Contact </w:t>
            </w:r>
            <w:r w:rsidR="00040FEB" w:rsidRPr="0071275D">
              <w:rPr>
                <w:color w:val="0E2841" w:themeColor="text2"/>
                <w:sz w:val="20"/>
                <w:szCs w:val="20"/>
                <w:lang w:eastAsia="ko-KR"/>
              </w:rPr>
              <w:t>corrects</w:t>
            </w:r>
            <w:r w:rsidRPr="0071275D">
              <w:rPr>
                <w:color w:val="0E2841" w:themeColor="text2"/>
                <w:sz w:val="20"/>
                <w:szCs w:val="20"/>
                <w:lang w:eastAsia="ko-KR"/>
              </w:rPr>
              <w:t xml:space="preserve"> other agents</w:t>
            </w:r>
          </w:p>
        </w:tc>
        <w:tc>
          <w:tcPr>
            <w:tcW w:w="1920" w:type="dxa"/>
            <w:vAlign w:val="center"/>
          </w:tcPr>
          <w:p w14:paraId="6B725459" w14:textId="3679210F" w:rsidR="003D34FD" w:rsidRPr="0071275D" w:rsidRDefault="003D34FD" w:rsidP="003D34FD">
            <w:pPr>
              <w:spacing w:line="360" w:lineRule="auto"/>
              <w:rPr>
                <w:color w:val="0E2841" w:themeColor="text2"/>
                <w:sz w:val="20"/>
                <w:szCs w:val="20"/>
                <w:lang w:eastAsia="ko-KR"/>
              </w:rPr>
            </w:pPr>
            <w:r w:rsidRPr="0071275D">
              <w:rPr>
                <w:rFonts w:hint="eastAsia"/>
                <w:color w:val="0E2841" w:themeColor="text2"/>
                <w:sz w:val="20"/>
                <w:szCs w:val="20"/>
              </w:rPr>
              <w:t>Chi-squared</w:t>
            </w:r>
          </w:p>
        </w:tc>
        <w:tc>
          <w:tcPr>
            <w:tcW w:w="1921" w:type="dxa"/>
            <w:vAlign w:val="center"/>
          </w:tcPr>
          <w:p w14:paraId="1C1ABEF7" w14:textId="11949B59" w:rsidR="003D34FD" w:rsidRPr="0071275D" w:rsidRDefault="00000000" w:rsidP="003D34FD">
            <w:pPr>
              <w:spacing w:line="360" w:lineRule="auto"/>
              <w:rPr>
                <w:color w:val="0E2841" w:themeColor="text2"/>
                <w:sz w:val="20"/>
                <w:szCs w:val="20"/>
                <w:lang w:eastAsia="ko-KR"/>
              </w:rPr>
            </w:pPr>
            <m:oMath>
              <m:sSup>
                <m:sSupPr>
                  <m:ctrlPr>
                    <w:rPr>
                      <w:rFonts w:ascii="Cambria Math" w:hAnsi="Cambria Math"/>
                      <w:i/>
                      <w:color w:val="0E2841" w:themeColor="text2"/>
                      <w:sz w:val="20"/>
                      <w:szCs w:val="20"/>
                      <w:lang w:eastAsia="ko-KR"/>
                    </w:rPr>
                  </m:ctrlPr>
                </m:sSupPr>
                <m:e>
                  <m:r>
                    <w:rPr>
                      <w:rFonts w:ascii="Cambria Math" w:hAnsi="Cambria Math"/>
                      <w:color w:val="0E2841" w:themeColor="text2"/>
                      <w:sz w:val="20"/>
                      <w:szCs w:val="20"/>
                      <w:lang w:eastAsia="ko-KR"/>
                    </w:rPr>
                    <m:t>χ</m:t>
                  </m:r>
                </m:e>
                <m:sup>
                  <m:r>
                    <w:rPr>
                      <w:rFonts w:ascii="Cambria Math" w:hAnsi="Cambria Math"/>
                      <w:color w:val="0E2841" w:themeColor="text2"/>
                      <w:sz w:val="20"/>
                      <w:szCs w:val="20"/>
                      <w:lang w:eastAsia="ko-KR"/>
                    </w:rPr>
                    <m:t>2</m:t>
                  </m:r>
                </m:sup>
              </m:sSup>
            </m:oMath>
            <w:r w:rsidR="003D34FD" w:rsidRPr="0071275D">
              <w:rPr>
                <w:rFonts w:hint="eastAsia"/>
                <w:color w:val="0E2841" w:themeColor="text2"/>
                <w:sz w:val="20"/>
                <w:szCs w:val="20"/>
              </w:rPr>
              <w:t>=16.0</w:t>
            </w:r>
          </w:p>
        </w:tc>
        <w:tc>
          <w:tcPr>
            <w:tcW w:w="1921" w:type="dxa"/>
            <w:vAlign w:val="center"/>
          </w:tcPr>
          <w:p w14:paraId="0DC2AD68" w14:textId="643E3338" w:rsidR="003D34FD" w:rsidRPr="0071275D" w:rsidRDefault="003D34FD" w:rsidP="003D34FD">
            <w:pPr>
              <w:spacing w:line="360" w:lineRule="auto"/>
              <w:rPr>
                <w:b/>
                <w:bCs/>
                <w:color w:val="0E2841" w:themeColor="text2"/>
                <w:sz w:val="20"/>
                <w:szCs w:val="20"/>
              </w:rPr>
            </w:pPr>
            <w:r w:rsidRPr="0071275D">
              <w:rPr>
                <w:rFonts w:hint="eastAsia"/>
                <w:b/>
                <w:bCs/>
                <w:color w:val="0E2841" w:themeColor="text2"/>
                <w:sz w:val="20"/>
                <w:szCs w:val="20"/>
              </w:rPr>
              <w:t>0.001*</w:t>
            </w:r>
          </w:p>
        </w:tc>
      </w:tr>
      <w:tr w:rsidR="003D34FD" w:rsidRPr="0071275D" w14:paraId="5B26C52C" w14:textId="77777777" w:rsidTr="00CB2D63">
        <w:trPr>
          <w:trHeight w:val="432"/>
        </w:trPr>
        <w:tc>
          <w:tcPr>
            <w:tcW w:w="0" w:type="auto"/>
            <w:vAlign w:val="center"/>
          </w:tcPr>
          <w:p w14:paraId="568F9266" w14:textId="77777777" w:rsidR="003D34FD" w:rsidRPr="0071275D" w:rsidRDefault="003D34FD" w:rsidP="003D34FD">
            <w:pPr>
              <w:spacing w:line="360" w:lineRule="auto"/>
              <w:rPr>
                <w:color w:val="0E2841" w:themeColor="text2"/>
                <w:sz w:val="20"/>
                <w:szCs w:val="20"/>
                <w:lang w:eastAsia="ko-KR"/>
              </w:rPr>
            </w:pPr>
            <w:r w:rsidRPr="0071275D">
              <w:rPr>
                <w:color w:val="0E2841" w:themeColor="text2"/>
                <w:sz w:val="20"/>
                <w:szCs w:val="20"/>
                <w:lang w:eastAsia="ko-KR"/>
              </w:rPr>
              <w:t>Told to call back if necessary</w:t>
            </w:r>
          </w:p>
        </w:tc>
        <w:tc>
          <w:tcPr>
            <w:tcW w:w="1920" w:type="dxa"/>
            <w:vAlign w:val="center"/>
          </w:tcPr>
          <w:p w14:paraId="5CF02566" w14:textId="7DED301F" w:rsidR="003D34FD" w:rsidRPr="0071275D" w:rsidRDefault="003D34FD" w:rsidP="003D34FD">
            <w:pPr>
              <w:spacing w:line="360" w:lineRule="auto"/>
              <w:rPr>
                <w:color w:val="0E2841" w:themeColor="text2"/>
                <w:sz w:val="20"/>
                <w:szCs w:val="20"/>
                <w:lang w:eastAsia="ko-KR"/>
              </w:rPr>
            </w:pPr>
            <w:r w:rsidRPr="0071275D">
              <w:rPr>
                <w:rFonts w:hint="eastAsia"/>
                <w:color w:val="0E2841" w:themeColor="text2"/>
                <w:sz w:val="20"/>
                <w:szCs w:val="20"/>
              </w:rPr>
              <w:t>Chi-squared</w:t>
            </w:r>
          </w:p>
        </w:tc>
        <w:tc>
          <w:tcPr>
            <w:tcW w:w="1921" w:type="dxa"/>
            <w:vAlign w:val="center"/>
          </w:tcPr>
          <w:p w14:paraId="03D7ABCD" w14:textId="64A562C4" w:rsidR="003D34FD" w:rsidRPr="0071275D" w:rsidRDefault="00000000" w:rsidP="003D34FD">
            <w:pPr>
              <w:spacing w:line="360" w:lineRule="auto"/>
              <w:rPr>
                <w:color w:val="0E2841" w:themeColor="text2"/>
                <w:sz w:val="20"/>
                <w:szCs w:val="20"/>
                <w:lang w:eastAsia="ko-KR"/>
              </w:rPr>
            </w:pPr>
            <m:oMath>
              <m:sSup>
                <m:sSupPr>
                  <m:ctrlPr>
                    <w:rPr>
                      <w:rFonts w:ascii="Cambria Math" w:hAnsi="Cambria Math"/>
                      <w:i/>
                      <w:color w:val="0E2841" w:themeColor="text2"/>
                      <w:sz w:val="20"/>
                      <w:szCs w:val="20"/>
                      <w:lang w:eastAsia="ko-KR"/>
                    </w:rPr>
                  </m:ctrlPr>
                </m:sSupPr>
                <m:e>
                  <m:r>
                    <w:rPr>
                      <w:rFonts w:ascii="Cambria Math" w:hAnsi="Cambria Math"/>
                      <w:color w:val="0E2841" w:themeColor="text2"/>
                      <w:sz w:val="20"/>
                      <w:szCs w:val="20"/>
                      <w:lang w:eastAsia="ko-KR"/>
                    </w:rPr>
                    <m:t>χ</m:t>
                  </m:r>
                </m:e>
                <m:sup>
                  <m:r>
                    <w:rPr>
                      <w:rFonts w:ascii="Cambria Math" w:hAnsi="Cambria Math"/>
                      <w:color w:val="0E2841" w:themeColor="text2"/>
                      <w:sz w:val="20"/>
                      <w:szCs w:val="20"/>
                      <w:lang w:eastAsia="ko-KR"/>
                    </w:rPr>
                    <m:t>2</m:t>
                  </m:r>
                </m:sup>
              </m:sSup>
            </m:oMath>
            <w:r w:rsidR="003D34FD" w:rsidRPr="0071275D">
              <w:rPr>
                <w:rFonts w:hint="eastAsia"/>
                <w:color w:val="0E2841" w:themeColor="text2"/>
                <w:sz w:val="20"/>
                <w:szCs w:val="20"/>
              </w:rPr>
              <w:t>=6.77</w:t>
            </w:r>
          </w:p>
        </w:tc>
        <w:tc>
          <w:tcPr>
            <w:tcW w:w="1921" w:type="dxa"/>
            <w:vAlign w:val="center"/>
          </w:tcPr>
          <w:p w14:paraId="0826FF8F" w14:textId="4E624890" w:rsidR="003D34FD" w:rsidRPr="0071275D" w:rsidRDefault="003D34FD" w:rsidP="003D34FD">
            <w:pPr>
              <w:spacing w:line="360" w:lineRule="auto"/>
              <w:rPr>
                <w:color w:val="0E2841" w:themeColor="text2"/>
                <w:sz w:val="20"/>
                <w:szCs w:val="20"/>
              </w:rPr>
            </w:pPr>
            <w:r w:rsidRPr="0071275D">
              <w:rPr>
                <w:rFonts w:hint="eastAsia"/>
                <w:color w:val="0E2841" w:themeColor="text2"/>
                <w:sz w:val="20"/>
                <w:szCs w:val="20"/>
              </w:rPr>
              <w:t>0.342</w:t>
            </w:r>
          </w:p>
        </w:tc>
      </w:tr>
    </w:tbl>
    <w:p w14:paraId="7316E436" w14:textId="3C87DD3C" w:rsidR="00D35F37" w:rsidRPr="0071275D" w:rsidRDefault="00040FEB" w:rsidP="001E6CBC">
      <w:pPr>
        <w:shd w:val="clear" w:color="auto" w:fill="FFFFFF"/>
        <w:spacing w:afterLines="160" w:after="384" w:line="360" w:lineRule="auto"/>
        <w:jc w:val="both"/>
        <w:rPr>
          <w:b/>
          <w:bCs/>
          <w:color w:val="0E2841" w:themeColor="text2"/>
          <w:sz w:val="21"/>
          <w:szCs w:val="21"/>
        </w:rPr>
      </w:pPr>
      <w:r w:rsidRPr="0071275D">
        <w:rPr>
          <w:b/>
          <w:bCs/>
          <w:color w:val="0E2841" w:themeColor="text2"/>
          <w:sz w:val="21"/>
          <w:szCs w:val="21"/>
        </w:rPr>
        <w:t>*Statistically significant difference (p ≤ 0.05).</w:t>
      </w:r>
    </w:p>
    <w:p w14:paraId="45A23BCA" w14:textId="77777777" w:rsidR="00D35F37" w:rsidRPr="0071275D" w:rsidRDefault="00D35F37" w:rsidP="001E6CBC">
      <w:pPr>
        <w:shd w:val="clear" w:color="auto" w:fill="FFFFFF"/>
        <w:spacing w:afterLines="160" w:after="384" w:line="360" w:lineRule="auto"/>
        <w:jc w:val="both"/>
        <w:rPr>
          <w:b/>
          <w:bCs/>
          <w:color w:val="0E2841" w:themeColor="text2"/>
          <w:sz w:val="21"/>
          <w:szCs w:val="21"/>
        </w:rPr>
      </w:pPr>
    </w:p>
    <w:p w14:paraId="55B0C4BE" w14:textId="77777777" w:rsidR="00D35F37" w:rsidRPr="0071275D" w:rsidRDefault="00D35F37" w:rsidP="001E6CBC">
      <w:pPr>
        <w:shd w:val="clear" w:color="auto" w:fill="FFFFFF"/>
        <w:spacing w:afterLines="160" w:after="384" w:line="360" w:lineRule="auto"/>
        <w:jc w:val="both"/>
        <w:rPr>
          <w:b/>
          <w:bCs/>
          <w:color w:val="0E2841" w:themeColor="text2"/>
          <w:sz w:val="21"/>
          <w:szCs w:val="21"/>
        </w:rPr>
      </w:pPr>
    </w:p>
    <w:p w14:paraId="7FFAF99E" w14:textId="7BDC8394" w:rsidR="001E6CBC" w:rsidRPr="0071275D" w:rsidRDefault="001E6CBC" w:rsidP="001E6CBC">
      <w:pPr>
        <w:shd w:val="clear" w:color="auto" w:fill="FFFFFF"/>
        <w:spacing w:afterLines="160" w:after="384" w:line="360" w:lineRule="auto"/>
        <w:jc w:val="both"/>
        <w:rPr>
          <w:b/>
          <w:bCs/>
          <w:color w:val="0E2841" w:themeColor="text2"/>
          <w:sz w:val="21"/>
          <w:szCs w:val="21"/>
        </w:rPr>
      </w:pPr>
      <w:r w:rsidRPr="0071275D">
        <w:rPr>
          <w:b/>
          <w:bCs/>
          <w:color w:val="0E2841" w:themeColor="text2"/>
          <w:sz w:val="21"/>
          <w:szCs w:val="21"/>
        </w:rPr>
        <w:t xml:space="preserve">Supplementary Table </w:t>
      </w:r>
      <w:r w:rsidRPr="0071275D">
        <w:rPr>
          <w:rFonts w:hint="eastAsia"/>
          <w:b/>
          <w:bCs/>
          <w:color w:val="0E2841" w:themeColor="text2"/>
          <w:sz w:val="21"/>
          <w:szCs w:val="21"/>
        </w:rPr>
        <w:t>S</w:t>
      </w:r>
      <w:r w:rsidR="00F5451D" w:rsidRPr="0071275D">
        <w:rPr>
          <w:rFonts w:hint="eastAsia"/>
          <w:b/>
          <w:bCs/>
          <w:color w:val="0E2841" w:themeColor="text2"/>
          <w:sz w:val="21"/>
          <w:szCs w:val="21"/>
        </w:rPr>
        <w:t>10</w:t>
      </w:r>
      <w:r w:rsidRPr="0071275D">
        <w:rPr>
          <w:b/>
          <w:bCs/>
          <w:color w:val="0E2841" w:themeColor="text2"/>
          <w:sz w:val="21"/>
          <w:szCs w:val="21"/>
        </w:rPr>
        <w:t>. Scoring Methodology for Operational Performance Metrics</w:t>
      </w:r>
    </w:p>
    <w:tbl>
      <w:tblPr>
        <w:tblStyle w:val="PlainTable3"/>
        <w:tblW w:w="0" w:type="auto"/>
        <w:tblBorders>
          <w:top w:val="single" w:sz="8" w:space="0" w:color="auto"/>
          <w:bottom w:val="single" w:sz="8" w:space="0" w:color="auto"/>
        </w:tblBorders>
        <w:tblLook w:val="0600" w:firstRow="0" w:lastRow="0" w:firstColumn="0" w:lastColumn="0" w:noHBand="1" w:noVBand="1"/>
      </w:tblPr>
      <w:tblGrid>
        <w:gridCol w:w="1598"/>
        <w:gridCol w:w="4792"/>
        <w:gridCol w:w="2970"/>
      </w:tblGrid>
      <w:tr w:rsidR="001E6CBC" w:rsidRPr="0071275D" w14:paraId="442EF9F2" w14:textId="77777777" w:rsidTr="004D31FE">
        <w:trPr>
          <w:trHeight w:val="552"/>
        </w:trPr>
        <w:tc>
          <w:tcPr>
            <w:tcW w:w="0" w:type="auto"/>
            <w:tcBorders>
              <w:top w:val="single" w:sz="8" w:space="0" w:color="auto"/>
              <w:bottom w:val="single" w:sz="8" w:space="0" w:color="auto"/>
            </w:tcBorders>
            <w:vAlign w:val="center"/>
          </w:tcPr>
          <w:p w14:paraId="5A47139D" w14:textId="77777777" w:rsidR="001E6CBC" w:rsidRPr="0071275D" w:rsidRDefault="001E6CBC" w:rsidP="004D31FE">
            <w:pPr>
              <w:spacing w:line="360" w:lineRule="auto"/>
              <w:rPr>
                <w:b/>
                <w:bCs/>
                <w:color w:val="0E2841" w:themeColor="text2"/>
                <w:sz w:val="20"/>
                <w:szCs w:val="20"/>
                <w:lang w:eastAsia="ko-KR"/>
              </w:rPr>
            </w:pPr>
            <w:r w:rsidRPr="0071275D">
              <w:rPr>
                <w:b/>
                <w:bCs/>
                <w:color w:val="0E2841" w:themeColor="text2"/>
                <w:sz w:val="20"/>
                <w:szCs w:val="20"/>
                <w:lang w:eastAsia="ko-KR"/>
              </w:rPr>
              <w:t>Metric Name</w:t>
            </w:r>
          </w:p>
        </w:tc>
        <w:tc>
          <w:tcPr>
            <w:tcW w:w="4792" w:type="dxa"/>
            <w:tcBorders>
              <w:top w:val="single" w:sz="8" w:space="0" w:color="auto"/>
              <w:bottom w:val="single" w:sz="8" w:space="0" w:color="auto"/>
            </w:tcBorders>
            <w:vAlign w:val="center"/>
          </w:tcPr>
          <w:p w14:paraId="73C8598E" w14:textId="77777777" w:rsidR="001E6CBC" w:rsidRPr="0071275D" w:rsidRDefault="001E6CBC" w:rsidP="004D31FE">
            <w:pPr>
              <w:spacing w:line="360" w:lineRule="auto"/>
              <w:rPr>
                <w:b/>
                <w:bCs/>
                <w:color w:val="0E2841" w:themeColor="text2"/>
                <w:sz w:val="20"/>
                <w:szCs w:val="20"/>
                <w:lang w:eastAsia="ko-KR"/>
              </w:rPr>
            </w:pPr>
            <w:r w:rsidRPr="0071275D">
              <w:rPr>
                <w:b/>
                <w:bCs/>
                <w:color w:val="0E2841" w:themeColor="text2"/>
                <w:sz w:val="20"/>
                <w:szCs w:val="20"/>
                <w:lang w:eastAsia="ko-KR"/>
              </w:rPr>
              <w:t>Description &amp; Calculation Method</w:t>
            </w:r>
          </w:p>
        </w:tc>
        <w:tc>
          <w:tcPr>
            <w:tcW w:w="2970" w:type="dxa"/>
            <w:tcBorders>
              <w:top w:val="single" w:sz="8" w:space="0" w:color="auto"/>
              <w:bottom w:val="single" w:sz="8" w:space="0" w:color="auto"/>
            </w:tcBorders>
            <w:vAlign w:val="center"/>
          </w:tcPr>
          <w:p w14:paraId="68208F86" w14:textId="77777777" w:rsidR="001E6CBC" w:rsidRPr="0071275D" w:rsidRDefault="001E6CBC" w:rsidP="004D31FE">
            <w:pPr>
              <w:spacing w:line="360" w:lineRule="auto"/>
              <w:rPr>
                <w:b/>
                <w:bCs/>
                <w:color w:val="0E2841" w:themeColor="text2"/>
                <w:sz w:val="20"/>
                <w:szCs w:val="20"/>
                <w:lang w:eastAsia="ko-KR"/>
              </w:rPr>
            </w:pPr>
            <w:r w:rsidRPr="0071275D">
              <w:rPr>
                <w:b/>
                <w:bCs/>
                <w:color w:val="0E2841" w:themeColor="text2"/>
                <w:sz w:val="20"/>
                <w:szCs w:val="20"/>
                <w:lang w:eastAsia="ko-KR"/>
              </w:rPr>
              <w:t>Scoring Scale (1-5)</w:t>
            </w:r>
          </w:p>
        </w:tc>
      </w:tr>
      <w:tr w:rsidR="001E6CBC" w:rsidRPr="0071275D" w14:paraId="03493194" w14:textId="77777777" w:rsidTr="004D31FE">
        <w:trPr>
          <w:trHeight w:val="552"/>
        </w:trPr>
        <w:tc>
          <w:tcPr>
            <w:tcW w:w="0" w:type="auto"/>
            <w:tcBorders>
              <w:top w:val="single" w:sz="8" w:space="0" w:color="auto"/>
            </w:tcBorders>
            <w:vAlign w:val="center"/>
          </w:tcPr>
          <w:p w14:paraId="593792D4"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Information-Gathering Completeness</w:t>
            </w:r>
          </w:p>
        </w:tc>
        <w:tc>
          <w:tcPr>
            <w:tcW w:w="4792" w:type="dxa"/>
            <w:tcBorders>
              <w:top w:val="single" w:sz="8" w:space="0" w:color="auto"/>
            </w:tcBorders>
            <w:vAlign w:val="center"/>
          </w:tcPr>
          <w:p w14:paraId="4408A7A8"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Measures the proportion of predefined critical information points (e.g., location, patient status) successfully elicited by the agent, relative to the total number of essential points defined for that specific emergency scenario.</w:t>
            </w:r>
          </w:p>
        </w:tc>
        <w:tc>
          <w:tcPr>
            <w:tcW w:w="2970" w:type="dxa"/>
            <w:tcBorders>
              <w:top w:val="single" w:sz="8" w:space="0" w:color="auto"/>
            </w:tcBorders>
            <w:vAlign w:val="center"/>
          </w:tcPr>
          <w:p w14:paraId="1B14AD4D"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 xml:space="preserve">1: &lt;60% </w:t>
            </w:r>
            <w:r w:rsidRPr="0071275D">
              <w:rPr>
                <w:color w:val="0E2841" w:themeColor="text2"/>
                <w:sz w:val="20"/>
                <w:szCs w:val="20"/>
                <w:lang w:eastAsia="ko-KR"/>
              </w:rPr>
              <w:br/>
              <w:t xml:space="preserve">2: 60–79% </w:t>
            </w:r>
            <w:r w:rsidRPr="0071275D">
              <w:rPr>
                <w:color w:val="0E2841" w:themeColor="text2"/>
                <w:sz w:val="20"/>
                <w:szCs w:val="20"/>
                <w:lang w:eastAsia="ko-KR"/>
              </w:rPr>
              <w:br/>
              <w:t xml:space="preserve">3: 80–89% </w:t>
            </w:r>
            <w:r w:rsidRPr="0071275D">
              <w:rPr>
                <w:color w:val="0E2841" w:themeColor="text2"/>
                <w:sz w:val="20"/>
                <w:szCs w:val="20"/>
                <w:lang w:eastAsia="ko-KR"/>
              </w:rPr>
              <w:br/>
              <w:t xml:space="preserve">4: 90–95% </w:t>
            </w:r>
            <w:r w:rsidRPr="0071275D">
              <w:rPr>
                <w:color w:val="0E2841" w:themeColor="text2"/>
                <w:sz w:val="20"/>
                <w:szCs w:val="20"/>
                <w:lang w:eastAsia="ko-KR"/>
              </w:rPr>
              <w:br/>
              <w:t>5: 96–100%</w:t>
            </w:r>
          </w:p>
        </w:tc>
      </w:tr>
      <w:tr w:rsidR="001E6CBC" w:rsidRPr="0071275D" w14:paraId="69CAEB75" w14:textId="77777777" w:rsidTr="004D31FE">
        <w:trPr>
          <w:trHeight w:val="552"/>
        </w:trPr>
        <w:tc>
          <w:tcPr>
            <w:tcW w:w="0" w:type="auto"/>
            <w:vAlign w:val="center"/>
          </w:tcPr>
          <w:p w14:paraId="29FF9CA3"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Response Timeliness</w:t>
            </w:r>
          </w:p>
        </w:tc>
        <w:tc>
          <w:tcPr>
            <w:tcW w:w="4792" w:type="dxa"/>
            <w:vAlign w:val="center"/>
          </w:tcPr>
          <w:p w14:paraId="4E28D097"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Measures the elapsed time from the start of the call to the first critical action, such as confirming dispatch or delivering a life-saving instruction.</w:t>
            </w:r>
          </w:p>
        </w:tc>
        <w:tc>
          <w:tcPr>
            <w:tcW w:w="2970" w:type="dxa"/>
            <w:vAlign w:val="center"/>
          </w:tcPr>
          <w:p w14:paraId="0ED70441"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 xml:space="preserve">1: ≥9s or no critical action </w:t>
            </w:r>
            <w:r w:rsidRPr="0071275D">
              <w:rPr>
                <w:color w:val="0E2841" w:themeColor="text2"/>
                <w:sz w:val="20"/>
                <w:szCs w:val="20"/>
                <w:lang w:eastAsia="ko-KR"/>
              </w:rPr>
              <w:br/>
              <w:t xml:space="preserve">2: 7-9s </w:t>
            </w:r>
            <w:r w:rsidRPr="0071275D">
              <w:rPr>
                <w:color w:val="0E2841" w:themeColor="text2"/>
                <w:sz w:val="20"/>
                <w:szCs w:val="20"/>
                <w:lang w:eastAsia="ko-KR"/>
              </w:rPr>
              <w:br/>
              <w:t xml:space="preserve">3: 5-7s </w:t>
            </w:r>
            <w:r w:rsidRPr="0071275D">
              <w:rPr>
                <w:color w:val="0E2841" w:themeColor="text2"/>
                <w:sz w:val="20"/>
                <w:szCs w:val="20"/>
                <w:lang w:eastAsia="ko-KR"/>
              </w:rPr>
              <w:br/>
              <w:t xml:space="preserve">4: 3-5s </w:t>
            </w:r>
            <w:r w:rsidRPr="0071275D">
              <w:rPr>
                <w:color w:val="0E2841" w:themeColor="text2"/>
                <w:sz w:val="20"/>
                <w:szCs w:val="20"/>
                <w:lang w:eastAsia="ko-KR"/>
              </w:rPr>
              <w:br/>
              <w:t>5: &lt;3s</w:t>
            </w:r>
          </w:p>
        </w:tc>
      </w:tr>
      <w:tr w:rsidR="001E6CBC" w:rsidRPr="0071275D" w14:paraId="2AED19D7" w14:textId="77777777" w:rsidTr="004D31FE">
        <w:trPr>
          <w:trHeight w:val="552"/>
        </w:trPr>
        <w:tc>
          <w:tcPr>
            <w:tcW w:w="0" w:type="auto"/>
            <w:vAlign w:val="center"/>
          </w:tcPr>
          <w:p w14:paraId="28B7CA09"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Guidance Accuracy</w:t>
            </w:r>
          </w:p>
        </w:tc>
        <w:tc>
          <w:tcPr>
            <w:tcW w:w="4792" w:type="dxa"/>
            <w:vAlign w:val="center"/>
          </w:tcPr>
          <w:p w14:paraId="2DCE8FA4"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Measures the adherence of the agent’s pre-arrival instructions to a gold-standard, protocol-specific checklist. The percentage of adherence is calculated by tokenizing and comparing the instructions.</w:t>
            </w:r>
          </w:p>
        </w:tc>
        <w:tc>
          <w:tcPr>
            <w:tcW w:w="2970" w:type="dxa"/>
            <w:vAlign w:val="center"/>
          </w:tcPr>
          <w:p w14:paraId="68694E48"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 xml:space="preserve">1: &lt;70% </w:t>
            </w:r>
            <w:r w:rsidRPr="0071275D">
              <w:rPr>
                <w:color w:val="0E2841" w:themeColor="text2"/>
                <w:sz w:val="20"/>
                <w:szCs w:val="20"/>
                <w:lang w:eastAsia="ko-KR"/>
              </w:rPr>
              <w:br/>
              <w:t xml:space="preserve">2: 70–84% </w:t>
            </w:r>
            <w:r w:rsidRPr="0071275D">
              <w:rPr>
                <w:color w:val="0E2841" w:themeColor="text2"/>
                <w:sz w:val="20"/>
                <w:szCs w:val="20"/>
                <w:lang w:eastAsia="ko-KR"/>
              </w:rPr>
              <w:br/>
              <w:t xml:space="preserve">3: 85–92% </w:t>
            </w:r>
            <w:r w:rsidRPr="0071275D">
              <w:rPr>
                <w:color w:val="0E2841" w:themeColor="text2"/>
                <w:sz w:val="20"/>
                <w:szCs w:val="20"/>
                <w:lang w:eastAsia="ko-KR"/>
              </w:rPr>
              <w:br/>
              <w:t xml:space="preserve">4: 93–97% </w:t>
            </w:r>
            <w:r w:rsidRPr="0071275D">
              <w:rPr>
                <w:color w:val="0E2841" w:themeColor="text2"/>
                <w:sz w:val="20"/>
                <w:szCs w:val="20"/>
                <w:lang w:eastAsia="ko-KR"/>
              </w:rPr>
              <w:br/>
              <w:t>5: 98–100%</w:t>
            </w:r>
          </w:p>
        </w:tc>
      </w:tr>
      <w:tr w:rsidR="001E6CBC" w:rsidRPr="0071275D" w14:paraId="2CC78CB5" w14:textId="77777777" w:rsidTr="004D31FE">
        <w:trPr>
          <w:trHeight w:val="552"/>
        </w:trPr>
        <w:tc>
          <w:tcPr>
            <w:tcW w:w="0" w:type="auto"/>
            <w:vAlign w:val="center"/>
          </w:tcPr>
          <w:p w14:paraId="65052658"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Overall Performance Score</w:t>
            </w:r>
          </w:p>
        </w:tc>
        <w:tc>
          <w:tcPr>
            <w:tcW w:w="4792" w:type="dxa"/>
            <w:vAlign w:val="center"/>
          </w:tcPr>
          <w:p w14:paraId="119CE4A0"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A composite score calculated as a sum of the three metrics above, reflecting their relative clinical importance.</w:t>
            </w:r>
          </w:p>
        </w:tc>
        <w:tc>
          <w:tcPr>
            <w:tcW w:w="2970" w:type="dxa"/>
            <w:vAlign w:val="center"/>
          </w:tcPr>
          <w:p w14:paraId="4AFB7BC2" w14:textId="77777777" w:rsidR="001E6CBC" w:rsidRPr="0071275D" w:rsidRDefault="001E6CBC" w:rsidP="004D31FE">
            <w:pPr>
              <w:spacing w:line="360" w:lineRule="auto"/>
              <w:rPr>
                <w:color w:val="0E2841" w:themeColor="text2"/>
                <w:sz w:val="20"/>
                <w:szCs w:val="20"/>
                <w:lang w:eastAsia="ko-KR"/>
              </w:rPr>
            </w:pPr>
            <w:r w:rsidRPr="0071275D">
              <w:rPr>
                <w:color w:val="0E2841" w:themeColor="text2"/>
                <w:sz w:val="20"/>
                <w:szCs w:val="20"/>
                <w:lang w:eastAsia="ko-KR"/>
              </w:rPr>
              <w:t xml:space="preserve">Sum: Guidance Accuracy Score + Information Completeness Score + Response Timeliness Score </w:t>
            </w:r>
          </w:p>
        </w:tc>
      </w:tr>
    </w:tbl>
    <w:p w14:paraId="0F65E1A2" w14:textId="77777777" w:rsidR="000B4467" w:rsidRPr="0071275D" w:rsidRDefault="000B4467" w:rsidP="00E77200">
      <w:pPr>
        <w:shd w:val="clear" w:color="auto" w:fill="FFFFFF"/>
        <w:spacing w:afterLines="160" w:after="384" w:line="360" w:lineRule="auto"/>
        <w:jc w:val="both"/>
        <w:rPr>
          <w:color w:val="0E2841" w:themeColor="text2"/>
          <w:sz w:val="20"/>
          <w:szCs w:val="20"/>
        </w:rPr>
      </w:pPr>
    </w:p>
    <w:p w14:paraId="528DBA19" w14:textId="30F38527" w:rsidR="00933F2B" w:rsidRPr="0071275D" w:rsidRDefault="002976F8" w:rsidP="00E77200">
      <w:pPr>
        <w:shd w:val="clear" w:color="auto" w:fill="FFFFFF"/>
        <w:spacing w:afterLines="160" w:after="384" w:line="360" w:lineRule="auto"/>
        <w:jc w:val="both"/>
        <w:rPr>
          <w:color w:val="0E2841" w:themeColor="text2"/>
          <w:sz w:val="21"/>
          <w:szCs w:val="21"/>
        </w:rPr>
      </w:pPr>
      <w:r w:rsidRPr="0071275D">
        <w:rPr>
          <w:b/>
          <w:bCs/>
          <w:color w:val="0E2841" w:themeColor="text2"/>
          <w:sz w:val="21"/>
          <w:szCs w:val="21"/>
        </w:rPr>
        <w:t xml:space="preserve">Supplementary Table </w:t>
      </w:r>
      <w:r w:rsidR="001E6CBC" w:rsidRPr="0071275D">
        <w:rPr>
          <w:rFonts w:hint="eastAsia"/>
          <w:b/>
          <w:bCs/>
          <w:color w:val="0E2841" w:themeColor="text2"/>
          <w:sz w:val="21"/>
          <w:szCs w:val="21"/>
        </w:rPr>
        <w:t>S1</w:t>
      </w:r>
      <w:r w:rsidR="00F5451D" w:rsidRPr="0071275D">
        <w:rPr>
          <w:rFonts w:hint="eastAsia"/>
          <w:b/>
          <w:bCs/>
          <w:color w:val="0E2841" w:themeColor="text2"/>
          <w:sz w:val="21"/>
          <w:szCs w:val="21"/>
        </w:rPr>
        <w:t>1</w:t>
      </w:r>
      <w:r w:rsidR="00933F2B" w:rsidRPr="0071275D">
        <w:rPr>
          <w:b/>
          <w:bCs/>
          <w:color w:val="0E2841" w:themeColor="text2"/>
          <w:sz w:val="21"/>
          <w:szCs w:val="21"/>
        </w:rPr>
        <w:t>. Representative Failure Case Analysis</w:t>
      </w:r>
      <w:r w:rsidR="00933F2B" w:rsidRPr="0071275D">
        <w:rPr>
          <w:color w:val="0E2841" w:themeColor="text2"/>
          <w:sz w:val="21"/>
          <w:szCs w:val="21"/>
        </w:rPr>
        <w:t xml:space="preserve"> </w:t>
      </w:r>
    </w:p>
    <w:tbl>
      <w:tblPr>
        <w:tblStyle w:val="PlainTable3"/>
        <w:tblW w:w="0" w:type="auto"/>
        <w:tblBorders>
          <w:top w:val="single" w:sz="8" w:space="0" w:color="auto"/>
          <w:bottom w:val="single" w:sz="8" w:space="0" w:color="auto"/>
        </w:tblBorders>
        <w:tblLook w:val="0600" w:firstRow="0" w:lastRow="0" w:firstColumn="0" w:lastColumn="0" w:noHBand="1" w:noVBand="1"/>
      </w:tblPr>
      <w:tblGrid>
        <w:gridCol w:w="1294"/>
        <w:gridCol w:w="3015"/>
        <w:gridCol w:w="2711"/>
        <w:gridCol w:w="2340"/>
      </w:tblGrid>
      <w:tr w:rsidR="00EE3C9B" w:rsidRPr="0071275D" w14:paraId="4310094F" w14:textId="77777777" w:rsidTr="00EE3C9B">
        <w:trPr>
          <w:trHeight w:val="552"/>
        </w:trPr>
        <w:tc>
          <w:tcPr>
            <w:tcW w:w="0" w:type="auto"/>
            <w:tcBorders>
              <w:top w:val="single" w:sz="8" w:space="0" w:color="auto"/>
              <w:bottom w:val="single" w:sz="8" w:space="0" w:color="auto"/>
            </w:tcBorders>
            <w:vAlign w:val="center"/>
          </w:tcPr>
          <w:p w14:paraId="22293E68" w14:textId="77777777" w:rsidR="00EE3C9B" w:rsidRPr="0071275D" w:rsidRDefault="00EE3C9B" w:rsidP="00E77200">
            <w:pPr>
              <w:spacing w:line="360" w:lineRule="auto"/>
              <w:rPr>
                <w:b/>
                <w:bCs/>
                <w:color w:val="0E2841" w:themeColor="text2"/>
                <w:sz w:val="20"/>
                <w:szCs w:val="20"/>
                <w:lang w:eastAsia="ko-KR"/>
              </w:rPr>
            </w:pPr>
            <w:r w:rsidRPr="0071275D">
              <w:rPr>
                <w:b/>
                <w:bCs/>
                <w:color w:val="0E2841" w:themeColor="text2"/>
                <w:sz w:val="20"/>
                <w:szCs w:val="20"/>
                <w:lang w:eastAsia="ko-KR"/>
              </w:rPr>
              <w:lastRenderedPageBreak/>
              <w:t>Failure Type</w:t>
            </w:r>
          </w:p>
        </w:tc>
        <w:tc>
          <w:tcPr>
            <w:tcW w:w="3015" w:type="dxa"/>
            <w:tcBorders>
              <w:top w:val="single" w:sz="8" w:space="0" w:color="auto"/>
              <w:bottom w:val="single" w:sz="8" w:space="0" w:color="auto"/>
            </w:tcBorders>
            <w:vAlign w:val="center"/>
          </w:tcPr>
          <w:p w14:paraId="234BCFC9" w14:textId="77777777" w:rsidR="00EE3C9B" w:rsidRPr="0071275D" w:rsidRDefault="00EE3C9B" w:rsidP="00E77200">
            <w:pPr>
              <w:spacing w:line="360" w:lineRule="auto"/>
              <w:rPr>
                <w:b/>
                <w:bCs/>
                <w:color w:val="0E2841" w:themeColor="text2"/>
                <w:sz w:val="20"/>
                <w:szCs w:val="20"/>
                <w:lang w:eastAsia="ko-KR"/>
              </w:rPr>
            </w:pPr>
            <w:r w:rsidRPr="0071275D">
              <w:rPr>
                <w:b/>
                <w:bCs/>
                <w:color w:val="0E2841" w:themeColor="text2"/>
                <w:sz w:val="20"/>
                <w:szCs w:val="20"/>
                <w:lang w:eastAsia="ko-KR"/>
              </w:rPr>
              <w:t>Dialogue Snippet</w:t>
            </w:r>
          </w:p>
        </w:tc>
        <w:tc>
          <w:tcPr>
            <w:tcW w:w="2711" w:type="dxa"/>
            <w:tcBorders>
              <w:top w:val="single" w:sz="8" w:space="0" w:color="auto"/>
              <w:bottom w:val="single" w:sz="8" w:space="0" w:color="auto"/>
            </w:tcBorders>
            <w:vAlign w:val="center"/>
          </w:tcPr>
          <w:p w14:paraId="2E6F07BF" w14:textId="77777777" w:rsidR="00EE3C9B" w:rsidRPr="0071275D" w:rsidRDefault="00EE3C9B" w:rsidP="00E77200">
            <w:pPr>
              <w:spacing w:line="360" w:lineRule="auto"/>
              <w:rPr>
                <w:b/>
                <w:bCs/>
                <w:color w:val="0E2841" w:themeColor="text2"/>
                <w:sz w:val="20"/>
                <w:szCs w:val="20"/>
                <w:lang w:eastAsia="ko-KR"/>
              </w:rPr>
            </w:pPr>
            <w:r w:rsidRPr="0071275D">
              <w:rPr>
                <w:b/>
                <w:bCs/>
                <w:color w:val="0E2841" w:themeColor="text2"/>
                <w:sz w:val="20"/>
                <w:szCs w:val="20"/>
                <w:lang w:eastAsia="ko-KR"/>
              </w:rPr>
              <w:t>Analysis</w:t>
            </w:r>
          </w:p>
        </w:tc>
        <w:tc>
          <w:tcPr>
            <w:tcW w:w="2340" w:type="dxa"/>
            <w:tcBorders>
              <w:top w:val="single" w:sz="8" w:space="0" w:color="auto"/>
              <w:bottom w:val="single" w:sz="8" w:space="0" w:color="auto"/>
            </w:tcBorders>
            <w:vAlign w:val="center"/>
          </w:tcPr>
          <w:p w14:paraId="7488E6ED" w14:textId="77777777" w:rsidR="00EE3C9B" w:rsidRPr="0071275D" w:rsidRDefault="00EE3C9B" w:rsidP="00E77200">
            <w:pPr>
              <w:spacing w:line="360" w:lineRule="auto"/>
              <w:rPr>
                <w:b/>
                <w:bCs/>
                <w:color w:val="0E2841" w:themeColor="text2"/>
                <w:sz w:val="20"/>
                <w:szCs w:val="20"/>
                <w:lang w:eastAsia="ko-KR"/>
              </w:rPr>
            </w:pPr>
            <w:r w:rsidRPr="0071275D">
              <w:rPr>
                <w:b/>
                <w:bCs/>
                <w:color w:val="0E2841" w:themeColor="text2"/>
                <w:sz w:val="20"/>
                <w:szCs w:val="20"/>
                <w:lang w:eastAsia="ko-KR"/>
              </w:rPr>
              <w:t>Suggested Improvement</w:t>
            </w:r>
          </w:p>
        </w:tc>
      </w:tr>
      <w:tr w:rsidR="00EE3C9B" w:rsidRPr="0071275D" w14:paraId="54B4ECE3" w14:textId="77777777" w:rsidTr="00EE3C9B">
        <w:trPr>
          <w:trHeight w:val="1978"/>
        </w:trPr>
        <w:tc>
          <w:tcPr>
            <w:tcW w:w="0" w:type="auto"/>
            <w:tcBorders>
              <w:top w:val="single" w:sz="8" w:space="0" w:color="auto"/>
            </w:tcBorders>
            <w:vAlign w:val="center"/>
          </w:tcPr>
          <w:p w14:paraId="5941F53D" w14:textId="77777777" w:rsidR="00EE3C9B" w:rsidRPr="0071275D" w:rsidRDefault="00EE3C9B" w:rsidP="00E77200">
            <w:pPr>
              <w:spacing w:line="360" w:lineRule="auto"/>
              <w:rPr>
                <w:color w:val="0E2841" w:themeColor="text2"/>
                <w:sz w:val="20"/>
                <w:szCs w:val="20"/>
                <w:lang w:eastAsia="ko-KR"/>
              </w:rPr>
            </w:pPr>
            <w:r w:rsidRPr="0071275D">
              <w:rPr>
                <w:color w:val="0E2841" w:themeColor="text2"/>
                <w:sz w:val="20"/>
                <w:szCs w:val="20"/>
                <w:lang w:eastAsia="ko-KR"/>
              </w:rPr>
              <w:t>Question Overload</w:t>
            </w:r>
            <w:r w:rsidRPr="0071275D">
              <w:rPr>
                <w:color w:val="0E2841" w:themeColor="text2"/>
                <w:sz w:val="20"/>
                <w:szCs w:val="20"/>
                <w:lang w:eastAsia="ko-KR"/>
              </w:rPr>
              <w:br/>
            </w:r>
          </w:p>
        </w:tc>
        <w:tc>
          <w:tcPr>
            <w:tcW w:w="3015" w:type="dxa"/>
            <w:tcBorders>
              <w:top w:val="single" w:sz="8" w:space="0" w:color="auto"/>
            </w:tcBorders>
            <w:vAlign w:val="center"/>
          </w:tcPr>
          <w:p w14:paraId="526A0152" w14:textId="77777777" w:rsidR="00EE3C9B" w:rsidRPr="0071275D" w:rsidRDefault="00253D3F" w:rsidP="00E77200">
            <w:pPr>
              <w:spacing w:line="360" w:lineRule="auto"/>
              <w:rPr>
                <w:color w:val="0E2841" w:themeColor="text2"/>
                <w:sz w:val="20"/>
                <w:szCs w:val="20"/>
                <w:lang w:eastAsia="ko-KR"/>
              </w:rPr>
            </w:pPr>
            <w:r w:rsidRPr="0071275D">
              <w:rPr>
                <w:color w:val="0E2841" w:themeColor="text2"/>
                <w:sz w:val="20"/>
                <w:szCs w:val="20"/>
                <w:lang w:eastAsia="ko-KR"/>
              </w:rPr>
              <w:t>Dispatcher</w:t>
            </w:r>
            <w:r w:rsidR="00EE3C9B" w:rsidRPr="0071275D">
              <w:rPr>
                <w:color w:val="0E2841" w:themeColor="text2"/>
                <w:sz w:val="20"/>
                <w:szCs w:val="20"/>
                <w:lang w:eastAsia="ko-KR"/>
              </w:rPr>
              <w:t>: "What's the address? How old is the patient? What are the symptoms? Are they conscious? Do they have any medical history?"</w:t>
            </w:r>
            <w:r w:rsidR="00EE3C9B" w:rsidRPr="0071275D">
              <w:rPr>
                <w:color w:val="0E2841" w:themeColor="text2"/>
                <w:sz w:val="20"/>
                <w:szCs w:val="20"/>
                <w:lang w:eastAsia="ko-KR"/>
              </w:rPr>
              <w:br/>
              <w:t>Caller: "Uh... which question should I answer first?"</w:t>
            </w:r>
          </w:p>
        </w:tc>
        <w:tc>
          <w:tcPr>
            <w:tcW w:w="2711" w:type="dxa"/>
            <w:tcBorders>
              <w:top w:val="single" w:sz="8" w:space="0" w:color="auto"/>
            </w:tcBorders>
            <w:vAlign w:val="center"/>
          </w:tcPr>
          <w:p w14:paraId="47C190AA" w14:textId="77777777" w:rsidR="00EE3C9B" w:rsidRPr="0071275D" w:rsidRDefault="00EE3C9B" w:rsidP="00E77200">
            <w:pPr>
              <w:spacing w:line="360" w:lineRule="auto"/>
              <w:rPr>
                <w:color w:val="0E2841" w:themeColor="text2"/>
                <w:sz w:val="20"/>
                <w:szCs w:val="20"/>
                <w:lang w:eastAsia="ko-KR"/>
              </w:rPr>
            </w:pPr>
            <w:r w:rsidRPr="0071275D">
              <w:rPr>
                <w:color w:val="0E2841" w:themeColor="text2"/>
                <w:sz w:val="20"/>
                <w:szCs w:val="20"/>
                <w:lang w:eastAsia="ko-KR"/>
              </w:rPr>
              <w:t>Violates the "one question at a time" constraint, confusing the distressed caller and delaying critical information gathering.</w:t>
            </w:r>
          </w:p>
        </w:tc>
        <w:tc>
          <w:tcPr>
            <w:tcW w:w="2340" w:type="dxa"/>
            <w:tcBorders>
              <w:top w:val="single" w:sz="8" w:space="0" w:color="auto"/>
            </w:tcBorders>
            <w:vAlign w:val="center"/>
          </w:tcPr>
          <w:p w14:paraId="67D7967B" w14:textId="77777777" w:rsidR="00EE3C9B" w:rsidRPr="0071275D" w:rsidRDefault="00EE3C9B" w:rsidP="00E77200">
            <w:pPr>
              <w:spacing w:line="360" w:lineRule="auto"/>
              <w:rPr>
                <w:color w:val="0E2841" w:themeColor="text2"/>
                <w:sz w:val="20"/>
                <w:szCs w:val="20"/>
                <w:lang w:eastAsia="ko-KR"/>
              </w:rPr>
            </w:pPr>
            <w:r w:rsidRPr="0071275D">
              <w:rPr>
                <w:color w:val="0E2841" w:themeColor="text2"/>
                <w:sz w:val="20"/>
                <w:szCs w:val="20"/>
                <w:lang w:eastAsia="ko-KR"/>
              </w:rPr>
              <w:t xml:space="preserve">Adhere strictly to a sequential, prioritized questioning protocol: Location → Consciousness → </w:t>
            </w:r>
            <w:r w:rsidR="00F95B74" w:rsidRPr="0071275D">
              <w:rPr>
                <w:color w:val="0E2841" w:themeColor="text2"/>
                <w:sz w:val="20"/>
                <w:szCs w:val="20"/>
                <w:lang w:eastAsia="ko-KR"/>
              </w:rPr>
              <w:t>CC</w:t>
            </w:r>
            <w:r w:rsidRPr="0071275D">
              <w:rPr>
                <w:color w:val="0E2841" w:themeColor="text2"/>
                <w:sz w:val="20"/>
                <w:szCs w:val="20"/>
                <w:lang w:eastAsia="ko-KR"/>
              </w:rPr>
              <w:t xml:space="preserve"> → Key Symptoms.</w:t>
            </w:r>
          </w:p>
        </w:tc>
      </w:tr>
      <w:tr w:rsidR="00EE3C9B" w:rsidRPr="0071275D" w14:paraId="4C1BF728" w14:textId="77777777" w:rsidTr="00EE3C9B">
        <w:trPr>
          <w:trHeight w:val="552"/>
        </w:trPr>
        <w:tc>
          <w:tcPr>
            <w:tcW w:w="0" w:type="auto"/>
            <w:vAlign w:val="center"/>
          </w:tcPr>
          <w:p w14:paraId="3BF09223" w14:textId="77777777" w:rsidR="00EE3C9B" w:rsidRPr="0071275D" w:rsidRDefault="00EE3C9B" w:rsidP="00E77200">
            <w:pPr>
              <w:spacing w:line="360" w:lineRule="auto"/>
              <w:rPr>
                <w:color w:val="0E2841" w:themeColor="text2"/>
                <w:sz w:val="20"/>
                <w:szCs w:val="20"/>
                <w:lang w:eastAsia="ko-KR"/>
              </w:rPr>
            </w:pPr>
            <w:r w:rsidRPr="0071275D">
              <w:rPr>
                <w:color w:val="0E2841" w:themeColor="text2"/>
                <w:sz w:val="20"/>
                <w:szCs w:val="20"/>
                <w:lang w:eastAsia="ko-KR"/>
              </w:rPr>
              <w:t>Premature External Agent Call</w:t>
            </w:r>
          </w:p>
        </w:tc>
        <w:tc>
          <w:tcPr>
            <w:tcW w:w="3015" w:type="dxa"/>
            <w:vAlign w:val="center"/>
          </w:tcPr>
          <w:p w14:paraId="1723221B" w14:textId="77777777" w:rsidR="00EE3C9B" w:rsidRPr="0071275D" w:rsidRDefault="00253D3F" w:rsidP="00E77200">
            <w:pPr>
              <w:spacing w:line="360" w:lineRule="auto"/>
              <w:rPr>
                <w:color w:val="0E2841" w:themeColor="text2"/>
                <w:sz w:val="20"/>
                <w:szCs w:val="20"/>
                <w:lang w:eastAsia="ko-KR"/>
              </w:rPr>
            </w:pPr>
            <w:r w:rsidRPr="0071275D">
              <w:rPr>
                <w:color w:val="0E2841" w:themeColor="text2"/>
                <w:sz w:val="20"/>
                <w:szCs w:val="20"/>
                <w:lang w:eastAsia="ko-KR"/>
              </w:rPr>
              <w:t>Dispatcher</w:t>
            </w:r>
            <w:r w:rsidR="00EE3C9B" w:rsidRPr="0071275D">
              <w:rPr>
                <w:color w:val="0E2841" w:themeColor="text2"/>
                <w:sz w:val="20"/>
                <w:szCs w:val="20"/>
                <w:lang w:eastAsia="ko-KR"/>
              </w:rPr>
              <w:t>: "Let me check the poison control guidelines."</w:t>
            </w:r>
            <w:r w:rsidR="00EE3C9B" w:rsidRPr="0071275D">
              <w:rPr>
                <w:color w:val="0E2841" w:themeColor="text2"/>
                <w:sz w:val="20"/>
                <w:szCs w:val="20"/>
                <w:lang w:eastAsia="ko-KR"/>
              </w:rPr>
              <w:br/>
              <w:t>Caller: "No, he just has a stomachache from eating too much."</w:t>
            </w:r>
          </w:p>
        </w:tc>
        <w:tc>
          <w:tcPr>
            <w:tcW w:w="2711" w:type="dxa"/>
            <w:vAlign w:val="center"/>
          </w:tcPr>
          <w:p w14:paraId="39E03409" w14:textId="77777777" w:rsidR="00EE3C9B" w:rsidRPr="0071275D" w:rsidRDefault="00EE3C9B" w:rsidP="00E77200">
            <w:pPr>
              <w:spacing w:line="360" w:lineRule="auto"/>
              <w:rPr>
                <w:color w:val="0E2841" w:themeColor="text2"/>
                <w:sz w:val="20"/>
                <w:szCs w:val="20"/>
                <w:lang w:eastAsia="ko-KR"/>
              </w:rPr>
            </w:pPr>
            <w:r w:rsidRPr="0071275D">
              <w:rPr>
                <w:color w:val="0E2841" w:themeColor="text2"/>
                <w:sz w:val="20"/>
                <w:szCs w:val="20"/>
                <w:lang w:eastAsia="ko-KR"/>
              </w:rPr>
              <w:t>The agent prematurely classified "stomachache" as a "Poisoning" case based on insufficient information, leading to an unnecessary escalation.</w:t>
            </w:r>
          </w:p>
        </w:tc>
        <w:tc>
          <w:tcPr>
            <w:tcW w:w="2340" w:type="dxa"/>
            <w:vAlign w:val="center"/>
          </w:tcPr>
          <w:p w14:paraId="69390905" w14:textId="77777777" w:rsidR="00EE3C9B" w:rsidRPr="0071275D" w:rsidRDefault="00EE3C9B" w:rsidP="00E77200">
            <w:pPr>
              <w:spacing w:line="360" w:lineRule="auto"/>
              <w:rPr>
                <w:color w:val="0E2841" w:themeColor="text2"/>
                <w:sz w:val="20"/>
                <w:szCs w:val="20"/>
                <w:lang w:eastAsia="ko-KR"/>
              </w:rPr>
            </w:pPr>
            <w:r w:rsidRPr="0071275D">
              <w:rPr>
                <w:color w:val="0E2841" w:themeColor="text2"/>
                <w:sz w:val="20"/>
                <w:szCs w:val="20"/>
                <w:lang w:eastAsia="ko-KR"/>
              </w:rPr>
              <w:t xml:space="preserve">The agent should be trained to ask clarifying questions (e.g., "Did you eat anything unusual?") before classifying a </w:t>
            </w:r>
            <w:r w:rsidR="00F95B74" w:rsidRPr="0071275D">
              <w:rPr>
                <w:color w:val="0E2841" w:themeColor="text2"/>
                <w:sz w:val="20"/>
                <w:szCs w:val="20"/>
                <w:lang w:eastAsia="ko-KR"/>
              </w:rPr>
              <w:t>CC</w:t>
            </w:r>
            <w:r w:rsidRPr="0071275D">
              <w:rPr>
                <w:color w:val="0E2841" w:themeColor="text2"/>
                <w:sz w:val="20"/>
                <w:szCs w:val="20"/>
                <w:lang w:eastAsia="ko-KR"/>
              </w:rPr>
              <w:t xml:space="preserve"> and triggering external agents.</w:t>
            </w:r>
          </w:p>
        </w:tc>
      </w:tr>
      <w:tr w:rsidR="00EE3C9B" w:rsidRPr="0071275D" w14:paraId="437ECCD0" w14:textId="77777777" w:rsidTr="00EE3C9B">
        <w:trPr>
          <w:trHeight w:val="2124"/>
        </w:trPr>
        <w:tc>
          <w:tcPr>
            <w:tcW w:w="0" w:type="auto"/>
            <w:vAlign w:val="center"/>
          </w:tcPr>
          <w:p w14:paraId="67E59A69" w14:textId="77777777" w:rsidR="00EE3C9B" w:rsidRPr="0071275D" w:rsidRDefault="00EE3C9B" w:rsidP="00E77200">
            <w:pPr>
              <w:spacing w:line="360" w:lineRule="auto"/>
              <w:rPr>
                <w:color w:val="0E2841" w:themeColor="text2"/>
                <w:sz w:val="20"/>
                <w:szCs w:val="20"/>
                <w:lang w:eastAsia="ko-KR"/>
              </w:rPr>
            </w:pPr>
            <w:r w:rsidRPr="0071275D">
              <w:rPr>
                <w:color w:val="0E2841" w:themeColor="text2"/>
                <w:sz w:val="20"/>
                <w:szCs w:val="20"/>
                <w:lang w:eastAsia="ko-KR"/>
              </w:rPr>
              <w:t>Missed Safety-Net Instruction</w:t>
            </w:r>
          </w:p>
        </w:tc>
        <w:tc>
          <w:tcPr>
            <w:tcW w:w="3015" w:type="dxa"/>
            <w:vAlign w:val="center"/>
          </w:tcPr>
          <w:p w14:paraId="6E61A906" w14:textId="77777777" w:rsidR="00EE3C9B" w:rsidRPr="0071275D" w:rsidRDefault="00253D3F" w:rsidP="00E77200">
            <w:pPr>
              <w:spacing w:line="360" w:lineRule="auto"/>
              <w:rPr>
                <w:color w:val="0E2841" w:themeColor="text2"/>
                <w:sz w:val="20"/>
                <w:szCs w:val="20"/>
                <w:lang w:eastAsia="ko-KR"/>
              </w:rPr>
            </w:pPr>
            <w:r w:rsidRPr="0071275D">
              <w:rPr>
                <w:color w:val="0E2841" w:themeColor="text2"/>
                <w:sz w:val="20"/>
                <w:szCs w:val="20"/>
                <w:lang w:eastAsia="ko-KR"/>
              </w:rPr>
              <w:t>Dispatcher</w:t>
            </w:r>
            <w:r w:rsidR="00EE3C9B" w:rsidRPr="0071275D">
              <w:rPr>
                <w:color w:val="0E2841" w:themeColor="text2"/>
                <w:sz w:val="20"/>
                <w:szCs w:val="20"/>
                <w:lang w:eastAsia="ko-KR"/>
              </w:rPr>
              <w:t>: "The ambulance is on the way."</w:t>
            </w:r>
            <w:r w:rsidR="00EE3C9B" w:rsidRPr="0071275D">
              <w:rPr>
                <w:color w:val="0E2841" w:themeColor="text2"/>
                <w:sz w:val="20"/>
                <w:szCs w:val="20"/>
                <w:lang w:eastAsia="ko-KR"/>
              </w:rPr>
              <w:br/>
              <w:t>Caller: "Should I call back if something changes?"</w:t>
            </w:r>
            <w:r w:rsidR="00EE3C9B" w:rsidRPr="0071275D">
              <w:rPr>
                <w:color w:val="0E2841" w:themeColor="text2"/>
                <w:sz w:val="20"/>
                <w:szCs w:val="20"/>
                <w:lang w:eastAsia="ko-KR"/>
              </w:rPr>
              <w:br/>
            </w:r>
            <w:r w:rsidRPr="0071275D">
              <w:rPr>
                <w:color w:val="0E2841" w:themeColor="text2"/>
                <w:sz w:val="20"/>
                <w:szCs w:val="20"/>
                <w:lang w:eastAsia="ko-KR"/>
              </w:rPr>
              <w:t>Dispatcher</w:t>
            </w:r>
            <w:r w:rsidR="00EE3C9B" w:rsidRPr="0071275D">
              <w:rPr>
                <w:color w:val="0E2841" w:themeColor="text2"/>
                <w:sz w:val="20"/>
                <w:szCs w:val="20"/>
                <w:lang w:eastAsia="ko-KR"/>
              </w:rPr>
              <w:t>: "TERMINATE THE CALL"</w:t>
            </w:r>
          </w:p>
        </w:tc>
        <w:tc>
          <w:tcPr>
            <w:tcW w:w="2711" w:type="dxa"/>
            <w:vAlign w:val="center"/>
          </w:tcPr>
          <w:p w14:paraId="339E4730" w14:textId="77777777" w:rsidR="00EE3C9B" w:rsidRPr="0071275D" w:rsidRDefault="00EE3C9B" w:rsidP="00E77200">
            <w:pPr>
              <w:spacing w:line="360" w:lineRule="auto"/>
              <w:rPr>
                <w:color w:val="0E2841" w:themeColor="text2"/>
                <w:sz w:val="20"/>
                <w:szCs w:val="20"/>
                <w:lang w:eastAsia="ko-KR"/>
              </w:rPr>
            </w:pPr>
            <w:r w:rsidRPr="0071275D">
              <w:rPr>
                <w:color w:val="0E2841" w:themeColor="text2"/>
                <w:sz w:val="20"/>
                <w:szCs w:val="20"/>
                <w:lang w:eastAsia="ko-KR"/>
              </w:rPr>
              <w:t>The agent failed to provide the critical safety-net instruction to call back if the patient's condition deteriorates, leaving the caller without guidance.</w:t>
            </w:r>
          </w:p>
        </w:tc>
        <w:tc>
          <w:tcPr>
            <w:tcW w:w="2340" w:type="dxa"/>
            <w:vAlign w:val="center"/>
          </w:tcPr>
          <w:p w14:paraId="5A1DC797" w14:textId="77777777" w:rsidR="00EE3C9B" w:rsidRPr="0071275D" w:rsidRDefault="00EE3C9B" w:rsidP="00E77200">
            <w:pPr>
              <w:spacing w:line="360" w:lineRule="auto"/>
              <w:rPr>
                <w:color w:val="0E2841" w:themeColor="text2"/>
                <w:sz w:val="20"/>
                <w:szCs w:val="20"/>
                <w:lang w:eastAsia="ko-KR"/>
              </w:rPr>
            </w:pPr>
            <w:r w:rsidRPr="0071275D">
              <w:rPr>
                <w:color w:val="0E2841" w:themeColor="text2"/>
                <w:sz w:val="20"/>
                <w:szCs w:val="20"/>
                <w:lang w:eastAsia="ko-KR"/>
              </w:rPr>
              <w:t>A hard-coded rule should ensure the phrase "If anything changes, call 9-1-1 again immediately" is delivered after confirming dispatch and before call termination.</w:t>
            </w:r>
          </w:p>
        </w:tc>
      </w:tr>
      <w:tr w:rsidR="00EE3C9B" w:rsidRPr="0071275D" w14:paraId="61D686E7" w14:textId="77777777" w:rsidTr="00EE3C9B">
        <w:trPr>
          <w:trHeight w:val="552"/>
        </w:trPr>
        <w:tc>
          <w:tcPr>
            <w:tcW w:w="0" w:type="auto"/>
            <w:vAlign w:val="center"/>
          </w:tcPr>
          <w:p w14:paraId="7284230C" w14:textId="77777777" w:rsidR="00EE3C9B" w:rsidRPr="0071275D" w:rsidRDefault="00EE3C9B" w:rsidP="00E77200">
            <w:pPr>
              <w:spacing w:line="360" w:lineRule="auto"/>
              <w:rPr>
                <w:color w:val="0E2841" w:themeColor="text2"/>
                <w:sz w:val="20"/>
                <w:szCs w:val="20"/>
                <w:lang w:eastAsia="ko-KR"/>
              </w:rPr>
            </w:pPr>
            <w:r w:rsidRPr="0071275D">
              <w:rPr>
                <w:color w:val="0E2841" w:themeColor="text2"/>
                <w:sz w:val="20"/>
                <w:szCs w:val="20"/>
                <w:lang w:eastAsia="ko-KR"/>
              </w:rPr>
              <w:t>Inappropriate Instruction</w:t>
            </w:r>
            <w:r w:rsidRPr="0071275D">
              <w:rPr>
                <w:color w:val="0E2841" w:themeColor="text2"/>
                <w:sz w:val="20"/>
                <w:szCs w:val="20"/>
                <w:lang w:eastAsia="ko-KR"/>
              </w:rPr>
              <w:br/>
            </w:r>
          </w:p>
        </w:tc>
        <w:tc>
          <w:tcPr>
            <w:tcW w:w="3015" w:type="dxa"/>
            <w:vAlign w:val="center"/>
          </w:tcPr>
          <w:p w14:paraId="52417B3E" w14:textId="77777777" w:rsidR="00EE3C9B" w:rsidRPr="0071275D" w:rsidRDefault="00253D3F" w:rsidP="00E77200">
            <w:pPr>
              <w:spacing w:line="360" w:lineRule="auto"/>
              <w:rPr>
                <w:color w:val="0E2841" w:themeColor="text2"/>
                <w:sz w:val="20"/>
                <w:szCs w:val="20"/>
                <w:lang w:eastAsia="ko-KR"/>
              </w:rPr>
            </w:pPr>
            <w:r w:rsidRPr="0071275D">
              <w:rPr>
                <w:color w:val="0E2841" w:themeColor="text2"/>
                <w:sz w:val="20"/>
                <w:szCs w:val="20"/>
                <w:lang w:eastAsia="ko-KR"/>
              </w:rPr>
              <w:t>Dispatcher</w:t>
            </w:r>
            <w:r w:rsidR="00EE3C9B" w:rsidRPr="0071275D">
              <w:rPr>
                <w:color w:val="0E2841" w:themeColor="text2"/>
                <w:sz w:val="20"/>
                <w:szCs w:val="20"/>
                <w:lang w:eastAsia="ko-KR"/>
              </w:rPr>
              <w:t>: "Try to give him some water to help with the chest pain."</w:t>
            </w:r>
            <w:r w:rsidR="00EE3C9B" w:rsidRPr="0071275D">
              <w:rPr>
                <w:color w:val="0E2841" w:themeColor="text2"/>
                <w:sz w:val="20"/>
                <w:szCs w:val="20"/>
                <w:lang w:eastAsia="ko-KR"/>
              </w:rPr>
              <w:br/>
              <w:t>Caller: "He's having trouble swallowing."</w:t>
            </w:r>
          </w:p>
        </w:tc>
        <w:tc>
          <w:tcPr>
            <w:tcW w:w="2711" w:type="dxa"/>
            <w:vAlign w:val="center"/>
          </w:tcPr>
          <w:p w14:paraId="3521EB57" w14:textId="77777777" w:rsidR="00EE3C9B" w:rsidRPr="0071275D" w:rsidRDefault="00EE3C9B" w:rsidP="00E77200">
            <w:pPr>
              <w:spacing w:line="360" w:lineRule="auto"/>
              <w:rPr>
                <w:color w:val="0E2841" w:themeColor="text2"/>
                <w:sz w:val="20"/>
                <w:szCs w:val="20"/>
                <w:lang w:eastAsia="ko-KR"/>
              </w:rPr>
            </w:pPr>
            <w:r w:rsidRPr="0071275D">
              <w:rPr>
                <w:color w:val="0E2841" w:themeColor="text2"/>
                <w:sz w:val="20"/>
                <w:szCs w:val="20"/>
                <w:lang w:eastAsia="ko-KR"/>
              </w:rPr>
              <w:t>Provided contraindicated advice (giving water) to a patient with potential cardiac chest pain, creating a risk of aspiration and delaying proper care.</w:t>
            </w:r>
          </w:p>
        </w:tc>
        <w:tc>
          <w:tcPr>
            <w:tcW w:w="2340" w:type="dxa"/>
            <w:vAlign w:val="center"/>
          </w:tcPr>
          <w:p w14:paraId="714E3F12" w14:textId="77777777" w:rsidR="00EE3C9B" w:rsidRPr="0071275D" w:rsidRDefault="00EE3C9B" w:rsidP="00E77200">
            <w:pPr>
              <w:spacing w:line="360" w:lineRule="auto"/>
              <w:rPr>
                <w:color w:val="0E2841" w:themeColor="text2"/>
                <w:sz w:val="20"/>
                <w:szCs w:val="20"/>
                <w:lang w:eastAsia="ko-KR"/>
              </w:rPr>
            </w:pPr>
            <w:r w:rsidRPr="0071275D">
              <w:rPr>
                <w:color w:val="0E2841" w:themeColor="text2"/>
                <w:sz w:val="20"/>
                <w:szCs w:val="20"/>
                <w:lang w:eastAsia="ko-KR"/>
              </w:rPr>
              <w:t>The protocol should explicitly prohibit advising oral intake for suspected cardiac events. Instructions should focus on helping the patient find a position of comfort.</w:t>
            </w:r>
          </w:p>
        </w:tc>
      </w:tr>
      <w:tr w:rsidR="00EE3C9B" w:rsidRPr="0071275D" w14:paraId="13A935CD" w14:textId="77777777" w:rsidTr="000719B3">
        <w:trPr>
          <w:trHeight w:val="720"/>
        </w:trPr>
        <w:tc>
          <w:tcPr>
            <w:tcW w:w="0" w:type="auto"/>
            <w:vAlign w:val="center"/>
          </w:tcPr>
          <w:p w14:paraId="7E024560" w14:textId="77777777" w:rsidR="00EE3C9B" w:rsidRPr="0071275D" w:rsidRDefault="00EE3C9B" w:rsidP="00E77200">
            <w:pPr>
              <w:spacing w:line="360" w:lineRule="auto"/>
              <w:rPr>
                <w:color w:val="0E2841" w:themeColor="text2"/>
                <w:sz w:val="20"/>
                <w:szCs w:val="20"/>
                <w:lang w:eastAsia="ko-KR"/>
              </w:rPr>
            </w:pPr>
            <w:r w:rsidRPr="0071275D">
              <w:rPr>
                <w:color w:val="0E2841" w:themeColor="text2"/>
                <w:sz w:val="20"/>
                <w:szCs w:val="20"/>
                <w:lang w:eastAsia="ko-KR"/>
              </w:rPr>
              <w:t>Use of Jargon / Unclear Language</w:t>
            </w:r>
            <w:r w:rsidRPr="0071275D">
              <w:rPr>
                <w:color w:val="0E2841" w:themeColor="text2"/>
                <w:sz w:val="20"/>
                <w:szCs w:val="20"/>
                <w:lang w:eastAsia="ko-KR"/>
              </w:rPr>
              <w:br/>
            </w:r>
          </w:p>
        </w:tc>
        <w:tc>
          <w:tcPr>
            <w:tcW w:w="3015" w:type="dxa"/>
            <w:vAlign w:val="center"/>
          </w:tcPr>
          <w:p w14:paraId="382C5E93" w14:textId="77777777" w:rsidR="00EE3C9B" w:rsidRPr="0071275D" w:rsidRDefault="00253D3F" w:rsidP="00E77200">
            <w:pPr>
              <w:spacing w:line="360" w:lineRule="auto"/>
              <w:rPr>
                <w:color w:val="0E2841" w:themeColor="text2"/>
                <w:sz w:val="20"/>
                <w:szCs w:val="20"/>
                <w:lang w:eastAsia="ko-KR"/>
              </w:rPr>
            </w:pPr>
            <w:r w:rsidRPr="0071275D">
              <w:rPr>
                <w:color w:val="0E2841" w:themeColor="text2"/>
                <w:sz w:val="20"/>
                <w:szCs w:val="20"/>
                <w:lang w:eastAsia="ko-KR"/>
              </w:rPr>
              <w:t>Dispatcher</w:t>
            </w:r>
            <w:r w:rsidR="00EE3C9B" w:rsidRPr="0071275D">
              <w:rPr>
                <w:color w:val="0E2841" w:themeColor="text2"/>
                <w:sz w:val="20"/>
                <w:szCs w:val="20"/>
                <w:lang w:eastAsia="ko-KR"/>
              </w:rPr>
              <w:t>: "Implement the recovery position protocol per EMDPRS guidelines section 4.2.1."</w:t>
            </w:r>
            <w:r w:rsidR="00EE3C9B" w:rsidRPr="0071275D">
              <w:rPr>
                <w:color w:val="0E2841" w:themeColor="text2"/>
                <w:sz w:val="20"/>
                <w:szCs w:val="20"/>
                <w:lang w:eastAsia="ko-KR"/>
              </w:rPr>
              <w:br/>
              <w:t>Caller: "I don't understand what you mean."</w:t>
            </w:r>
          </w:p>
        </w:tc>
        <w:tc>
          <w:tcPr>
            <w:tcW w:w="2711" w:type="dxa"/>
            <w:vAlign w:val="center"/>
          </w:tcPr>
          <w:p w14:paraId="1934FA0F" w14:textId="77777777" w:rsidR="00EE3C9B" w:rsidRPr="0071275D" w:rsidRDefault="00EE3C9B" w:rsidP="00E77200">
            <w:pPr>
              <w:spacing w:line="360" w:lineRule="auto"/>
              <w:rPr>
                <w:color w:val="0E2841" w:themeColor="text2"/>
                <w:sz w:val="20"/>
                <w:szCs w:val="20"/>
                <w:lang w:eastAsia="ko-KR"/>
              </w:rPr>
            </w:pPr>
            <w:r w:rsidRPr="0071275D">
              <w:rPr>
                <w:color w:val="0E2841" w:themeColor="text2"/>
                <w:sz w:val="20"/>
                <w:szCs w:val="20"/>
                <w:lang w:eastAsia="ko-KR"/>
              </w:rPr>
              <w:t>The agent used technical jargon incomprehensible to a layperson, rendering the instruction ineffective and causing frustration.</w:t>
            </w:r>
          </w:p>
        </w:tc>
        <w:tc>
          <w:tcPr>
            <w:tcW w:w="2340" w:type="dxa"/>
            <w:vAlign w:val="center"/>
          </w:tcPr>
          <w:p w14:paraId="2069BDF5" w14:textId="77777777" w:rsidR="00EE3C9B" w:rsidRPr="0071275D" w:rsidRDefault="00EE3C9B" w:rsidP="00E77200">
            <w:pPr>
              <w:spacing w:line="360" w:lineRule="auto"/>
              <w:rPr>
                <w:color w:val="0E2841" w:themeColor="text2"/>
                <w:sz w:val="20"/>
                <w:szCs w:val="20"/>
                <w:lang w:eastAsia="ko-KR"/>
              </w:rPr>
            </w:pPr>
            <w:r w:rsidRPr="0071275D">
              <w:rPr>
                <w:color w:val="0E2841" w:themeColor="text2"/>
                <w:sz w:val="20"/>
                <w:szCs w:val="20"/>
                <w:lang w:eastAsia="ko-KR"/>
              </w:rPr>
              <w:t xml:space="preserve">Instructions must be translated from protocol language into simple, actionable steps. E.g., "Gently roll them onto their side. Then, tilt their </w:t>
            </w:r>
            <w:r w:rsidRPr="0071275D">
              <w:rPr>
                <w:color w:val="0E2841" w:themeColor="text2"/>
                <w:sz w:val="20"/>
                <w:szCs w:val="20"/>
                <w:lang w:eastAsia="ko-KR"/>
              </w:rPr>
              <w:lastRenderedPageBreak/>
              <w:t>head back a little to help them breathe easily."</w:t>
            </w:r>
          </w:p>
        </w:tc>
      </w:tr>
      <w:tr w:rsidR="00EE3C9B" w:rsidRPr="0071275D" w14:paraId="3ABF0507" w14:textId="77777777" w:rsidTr="00EE3C9B">
        <w:trPr>
          <w:trHeight w:val="552"/>
        </w:trPr>
        <w:tc>
          <w:tcPr>
            <w:tcW w:w="0" w:type="auto"/>
            <w:vAlign w:val="center"/>
          </w:tcPr>
          <w:p w14:paraId="5D81AC1F" w14:textId="77777777" w:rsidR="00EE3C9B" w:rsidRPr="0071275D" w:rsidRDefault="00EE3C9B" w:rsidP="00E77200">
            <w:pPr>
              <w:spacing w:line="360" w:lineRule="auto"/>
              <w:rPr>
                <w:color w:val="0E2841" w:themeColor="text2"/>
                <w:sz w:val="20"/>
                <w:szCs w:val="20"/>
                <w:lang w:eastAsia="ko-KR"/>
              </w:rPr>
            </w:pPr>
            <w:r w:rsidRPr="0071275D">
              <w:rPr>
                <w:color w:val="0E2841" w:themeColor="text2"/>
                <w:sz w:val="20"/>
                <w:szCs w:val="20"/>
                <w:lang w:eastAsia="ko-KR"/>
              </w:rPr>
              <w:lastRenderedPageBreak/>
              <w:t>Improper Prioritization in Critical Situations</w:t>
            </w:r>
          </w:p>
        </w:tc>
        <w:tc>
          <w:tcPr>
            <w:tcW w:w="3015" w:type="dxa"/>
            <w:vAlign w:val="center"/>
          </w:tcPr>
          <w:p w14:paraId="52B5195F" w14:textId="77777777" w:rsidR="00EE3C9B" w:rsidRPr="0071275D" w:rsidRDefault="00253D3F" w:rsidP="00E77200">
            <w:pPr>
              <w:spacing w:line="360" w:lineRule="auto"/>
              <w:rPr>
                <w:color w:val="0E2841" w:themeColor="text2"/>
                <w:sz w:val="20"/>
                <w:szCs w:val="20"/>
                <w:lang w:eastAsia="ko-KR"/>
              </w:rPr>
            </w:pPr>
            <w:r w:rsidRPr="0071275D">
              <w:rPr>
                <w:color w:val="0E2841" w:themeColor="text2"/>
                <w:sz w:val="20"/>
                <w:szCs w:val="20"/>
                <w:lang w:eastAsia="ko-KR"/>
              </w:rPr>
              <w:t>Dispatcher</w:t>
            </w:r>
            <w:r w:rsidR="00EE3C9B" w:rsidRPr="0071275D">
              <w:rPr>
                <w:color w:val="0E2841" w:themeColor="text2"/>
                <w:sz w:val="20"/>
                <w:szCs w:val="20"/>
                <w:lang w:eastAsia="ko-KR"/>
              </w:rPr>
              <w:t>: "What's your name and phone number?"</w:t>
            </w:r>
            <w:r w:rsidR="00EE3C9B" w:rsidRPr="0071275D">
              <w:rPr>
                <w:color w:val="0E2841" w:themeColor="text2"/>
                <w:sz w:val="20"/>
                <w:szCs w:val="20"/>
                <w:lang w:eastAsia="ko-KR"/>
              </w:rPr>
              <w:br/>
              <w:t>Caller: "My husband is turning blue and not breathing!"</w:t>
            </w:r>
            <w:r w:rsidR="00EE3C9B" w:rsidRPr="0071275D">
              <w:rPr>
                <w:color w:val="0E2841" w:themeColor="text2"/>
                <w:sz w:val="20"/>
                <w:szCs w:val="20"/>
                <w:lang w:eastAsia="ko-KR"/>
              </w:rPr>
              <w:br/>
            </w:r>
            <w:r w:rsidRPr="0071275D">
              <w:rPr>
                <w:color w:val="0E2841" w:themeColor="text2"/>
                <w:sz w:val="20"/>
                <w:szCs w:val="20"/>
                <w:lang w:eastAsia="ko-KR"/>
              </w:rPr>
              <w:t>Dispatcher</w:t>
            </w:r>
            <w:r w:rsidR="00EE3C9B" w:rsidRPr="0071275D">
              <w:rPr>
                <w:color w:val="0E2841" w:themeColor="text2"/>
                <w:sz w:val="20"/>
                <w:szCs w:val="20"/>
                <w:lang w:eastAsia="ko-KR"/>
              </w:rPr>
              <w:t>: "I still need your contact information first."</w:t>
            </w:r>
          </w:p>
        </w:tc>
        <w:tc>
          <w:tcPr>
            <w:tcW w:w="2711" w:type="dxa"/>
            <w:vAlign w:val="center"/>
          </w:tcPr>
          <w:p w14:paraId="089B31E0" w14:textId="77777777" w:rsidR="00EE3C9B" w:rsidRPr="0071275D" w:rsidRDefault="00EE3C9B" w:rsidP="00E77200">
            <w:pPr>
              <w:spacing w:line="360" w:lineRule="auto"/>
              <w:rPr>
                <w:color w:val="0E2841" w:themeColor="text2"/>
                <w:sz w:val="20"/>
                <w:szCs w:val="20"/>
                <w:lang w:eastAsia="ko-KR"/>
              </w:rPr>
            </w:pPr>
            <w:r w:rsidRPr="0071275D">
              <w:rPr>
                <w:color w:val="0E2841" w:themeColor="text2"/>
                <w:sz w:val="20"/>
                <w:szCs w:val="20"/>
                <w:lang w:eastAsia="ko-KR"/>
              </w:rPr>
              <w:t>The agent prioritized gathering administrative data over providing immediate life-saving instructions in a time-critical scenario (cardiac arrest).</w:t>
            </w:r>
          </w:p>
        </w:tc>
        <w:tc>
          <w:tcPr>
            <w:tcW w:w="2340" w:type="dxa"/>
            <w:vAlign w:val="center"/>
          </w:tcPr>
          <w:p w14:paraId="44D5021E" w14:textId="77777777" w:rsidR="00EE3C9B" w:rsidRPr="0071275D" w:rsidRDefault="00EE3C9B" w:rsidP="00E77200">
            <w:pPr>
              <w:spacing w:line="360" w:lineRule="auto"/>
              <w:rPr>
                <w:color w:val="0E2841" w:themeColor="text2"/>
                <w:sz w:val="20"/>
                <w:szCs w:val="20"/>
                <w:lang w:eastAsia="ko-KR"/>
              </w:rPr>
            </w:pPr>
            <w:r w:rsidRPr="0071275D">
              <w:rPr>
                <w:color w:val="0E2841" w:themeColor="text2"/>
                <w:sz w:val="20"/>
                <w:szCs w:val="20"/>
                <w:lang w:eastAsia="ko-KR"/>
              </w:rPr>
              <w:t>The system's logic must prioritize critical interventions (e.g., CPR instructions) over standard data collection when life-threats like "not breathing" are identified.</w:t>
            </w:r>
          </w:p>
        </w:tc>
      </w:tr>
    </w:tbl>
    <w:p w14:paraId="3D0ECCE1" w14:textId="77777777" w:rsidR="008501C8" w:rsidRPr="0071275D" w:rsidRDefault="008501C8" w:rsidP="008501C8">
      <w:pPr>
        <w:shd w:val="clear" w:color="auto" w:fill="FFFFFF"/>
        <w:spacing w:afterLines="160" w:after="384" w:line="360" w:lineRule="auto"/>
        <w:jc w:val="both"/>
        <w:rPr>
          <w:b/>
          <w:bCs/>
          <w:color w:val="0E2841" w:themeColor="text2"/>
          <w:sz w:val="21"/>
          <w:szCs w:val="21"/>
        </w:rPr>
      </w:pPr>
    </w:p>
    <w:p w14:paraId="5E64D1A4" w14:textId="67AF8F0F" w:rsidR="008501C8" w:rsidRPr="0071275D" w:rsidRDefault="008501C8" w:rsidP="008501C8">
      <w:pPr>
        <w:shd w:val="clear" w:color="auto" w:fill="FFFFFF"/>
        <w:spacing w:afterLines="160" w:after="384" w:line="360" w:lineRule="auto"/>
        <w:jc w:val="both"/>
        <w:rPr>
          <w:b/>
          <w:bCs/>
          <w:color w:val="0E2841" w:themeColor="text2"/>
          <w:sz w:val="21"/>
          <w:szCs w:val="21"/>
        </w:rPr>
      </w:pPr>
      <w:r w:rsidRPr="0071275D">
        <w:rPr>
          <w:b/>
          <w:bCs/>
          <w:color w:val="0E2841" w:themeColor="text2"/>
          <w:sz w:val="21"/>
          <w:szCs w:val="21"/>
        </w:rPr>
        <w:t xml:space="preserve">Supplementary Table </w:t>
      </w:r>
      <w:r w:rsidRPr="0071275D">
        <w:rPr>
          <w:rFonts w:hint="eastAsia"/>
          <w:b/>
          <w:bCs/>
          <w:color w:val="0E2841" w:themeColor="text2"/>
          <w:sz w:val="21"/>
          <w:szCs w:val="21"/>
        </w:rPr>
        <w:t>S11</w:t>
      </w:r>
      <w:r w:rsidRPr="0071275D">
        <w:rPr>
          <w:b/>
          <w:bCs/>
          <w:color w:val="0E2841" w:themeColor="text2"/>
          <w:sz w:val="21"/>
          <w:szCs w:val="21"/>
        </w:rPr>
        <w:t xml:space="preserve">. </w:t>
      </w:r>
      <w:r w:rsidRPr="0071275D">
        <w:rPr>
          <w:rFonts w:hint="eastAsia"/>
          <w:b/>
          <w:bCs/>
          <w:color w:val="0E2841" w:themeColor="text2"/>
          <w:sz w:val="21"/>
          <w:szCs w:val="21"/>
        </w:rPr>
        <w:t xml:space="preserve">Example Call Transcript Between Dispatcher and Caller </w:t>
      </w:r>
    </w:p>
    <w:tbl>
      <w:tblPr>
        <w:tblStyle w:val="PlainTable3"/>
        <w:tblW w:w="0" w:type="auto"/>
        <w:tblBorders>
          <w:top w:val="single" w:sz="8" w:space="0" w:color="auto"/>
          <w:bottom w:val="single" w:sz="8" w:space="0" w:color="auto"/>
        </w:tblBorders>
        <w:tblLook w:val="0600" w:firstRow="0" w:lastRow="0" w:firstColumn="0" w:lastColumn="0" w:noHBand="1" w:noVBand="1"/>
      </w:tblPr>
      <w:tblGrid>
        <w:gridCol w:w="1294"/>
        <w:gridCol w:w="3015"/>
        <w:gridCol w:w="2711"/>
        <w:gridCol w:w="2340"/>
      </w:tblGrid>
      <w:tr w:rsidR="008501C8" w:rsidRPr="0071275D" w14:paraId="4C5D948A" w14:textId="77777777" w:rsidTr="00057865">
        <w:trPr>
          <w:trHeight w:val="552"/>
        </w:trPr>
        <w:tc>
          <w:tcPr>
            <w:tcW w:w="0" w:type="auto"/>
            <w:tcBorders>
              <w:top w:val="single" w:sz="8" w:space="0" w:color="auto"/>
              <w:bottom w:val="single" w:sz="8" w:space="0" w:color="auto"/>
            </w:tcBorders>
            <w:vAlign w:val="center"/>
          </w:tcPr>
          <w:p w14:paraId="1E72B737" w14:textId="60276414" w:rsidR="008501C8" w:rsidRPr="0071275D" w:rsidRDefault="00591522" w:rsidP="00057865">
            <w:pPr>
              <w:spacing w:line="360" w:lineRule="auto"/>
              <w:rPr>
                <w:b/>
                <w:bCs/>
                <w:color w:val="0E2841" w:themeColor="text2"/>
                <w:sz w:val="20"/>
                <w:szCs w:val="20"/>
              </w:rPr>
            </w:pPr>
            <w:r w:rsidRPr="0071275D">
              <w:rPr>
                <w:rFonts w:hint="eastAsia"/>
                <w:b/>
                <w:bCs/>
                <w:color w:val="0E2841" w:themeColor="text2"/>
                <w:sz w:val="20"/>
                <w:szCs w:val="20"/>
              </w:rPr>
              <w:t>Category</w:t>
            </w:r>
          </w:p>
        </w:tc>
        <w:tc>
          <w:tcPr>
            <w:tcW w:w="3015" w:type="dxa"/>
            <w:tcBorders>
              <w:top w:val="single" w:sz="8" w:space="0" w:color="auto"/>
              <w:bottom w:val="single" w:sz="8" w:space="0" w:color="auto"/>
            </w:tcBorders>
            <w:vAlign w:val="center"/>
          </w:tcPr>
          <w:p w14:paraId="31EB735A" w14:textId="39AE5BC0" w:rsidR="008501C8" w:rsidRPr="0071275D" w:rsidRDefault="00591522" w:rsidP="00057865">
            <w:pPr>
              <w:spacing w:line="360" w:lineRule="auto"/>
              <w:rPr>
                <w:b/>
                <w:bCs/>
                <w:color w:val="0E2841" w:themeColor="text2"/>
                <w:sz w:val="20"/>
                <w:szCs w:val="20"/>
              </w:rPr>
            </w:pPr>
            <w:r w:rsidRPr="0071275D">
              <w:rPr>
                <w:rFonts w:hint="eastAsia"/>
                <w:b/>
                <w:bCs/>
                <w:color w:val="0E2841" w:themeColor="text2"/>
                <w:sz w:val="20"/>
                <w:szCs w:val="20"/>
              </w:rPr>
              <w:t>Information</w:t>
            </w:r>
          </w:p>
        </w:tc>
        <w:tc>
          <w:tcPr>
            <w:tcW w:w="2711" w:type="dxa"/>
            <w:tcBorders>
              <w:top w:val="single" w:sz="8" w:space="0" w:color="auto"/>
              <w:bottom w:val="single" w:sz="8" w:space="0" w:color="auto"/>
            </w:tcBorders>
            <w:vAlign w:val="center"/>
          </w:tcPr>
          <w:p w14:paraId="30B50A47" w14:textId="6EB70622" w:rsidR="008501C8" w:rsidRPr="0071275D" w:rsidRDefault="008501C8" w:rsidP="00057865">
            <w:pPr>
              <w:spacing w:line="360" w:lineRule="auto"/>
              <w:rPr>
                <w:b/>
                <w:bCs/>
                <w:color w:val="0E2841" w:themeColor="text2"/>
                <w:sz w:val="20"/>
                <w:szCs w:val="20"/>
                <w:lang w:eastAsia="ko-KR"/>
              </w:rPr>
            </w:pPr>
          </w:p>
        </w:tc>
        <w:tc>
          <w:tcPr>
            <w:tcW w:w="2340" w:type="dxa"/>
            <w:tcBorders>
              <w:top w:val="single" w:sz="8" w:space="0" w:color="auto"/>
              <w:bottom w:val="single" w:sz="8" w:space="0" w:color="auto"/>
            </w:tcBorders>
            <w:vAlign w:val="center"/>
          </w:tcPr>
          <w:p w14:paraId="2C5823AE" w14:textId="7EE33D63" w:rsidR="008501C8" w:rsidRPr="0071275D" w:rsidRDefault="008501C8" w:rsidP="00057865">
            <w:pPr>
              <w:spacing w:line="360" w:lineRule="auto"/>
              <w:rPr>
                <w:b/>
                <w:bCs/>
                <w:color w:val="0E2841" w:themeColor="text2"/>
                <w:sz w:val="20"/>
                <w:szCs w:val="20"/>
                <w:lang w:eastAsia="ko-KR"/>
              </w:rPr>
            </w:pPr>
          </w:p>
        </w:tc>
      </w:tr>
      <w:tr w:rsidR="008501C8" w:rsidRPr="0071275D" w14:paraId="17AC4769" w14:textId="77777777" w:rsidTr="00C031CA">
        <w:trPr>
          <w:trHeight w:val="1978"/>
        </w:trPr>
        <w:tc>
          <w:tcPr>
            <w:tcW w:w="0" w:type="auto"/>
            <w:tcBorders>
              <w:top w:val="single" w:sz="8" w:space="0" w:color="auto"/>
            </w:tcBorders>
            <w:vAlign w:val="center"/>
          </w:tcPr>
          <w:p w14:paraId="3D18532A" w14:textId="6055FD10" w:rsidR="008501C8" w:rsidRPr="0071275D" w:rsidRDefault="008501C8" w:rsidP="00057865">
            <w:pPr>
              <w:spacing w:line="360" w:lineRule="auto"/>
              <w:rPr>
                <w:b/>
                <w:bCs/>
                <w:color w:val="0E2841" w:themeColor="text2"/>
                <w:sz w:val="20"/>
                <w:szCs w:val="20"/>
                <w:lang w:eastAsia="ko-KR"/>
              </w:rPr>
            </w:pPr>
            <w:r w:rsidRPr="0071275D">
              <w:rPr>
                <w:rFonts w:hint="eastAsia"/>
                <w:b/>
                <w:bCs/>
                <w:color w:val="0E2841" w:themeColor="text2"/>
                <w:sz w:val="20"/>
                <w:szCs w:val="20"/>
              </w:rPr>
              <w:t>Background</w:t>
            </w:r>
            <w:r w:rsidRPr="0071275D">
              <w:rPr>
                <w:b/>
                <w:bCs/>
                <w:color w:val="0E2841" w:themeColor="text2"/>
                <w:sz w:val="20"/>
                <w:szCs w:val="20"/>
                <w:lang w:eastAsia="ko-KR"/>
              </w:rPr>
              <w:br/>
            </w:r>
          </w:p>
        </w:tc>
        <w:tc>
          <w:tcPr>
            <w:tcW w:w="8066" w:type="dxa"/>
            <w:gridSpan w:val="3"/>
            <w:tcBorders>
              <w:top w:val="single" w:sz="8" w:space="0" w:color="auto"/>
            </w:tcBorders>
            <w:vAlign w:val="center"/>
          </w:tcPr>
          <w:p w14:paraId="74F4E638"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 xml:space="preserve">It is a chilly Wednesday evening in early winter, around 7:30 PM, in a modest single-story home in a suburban neighborhood. The 51-year-old male patient, who has a known history of type II diabetes, a past stroke, and blood clot issues, lives there with his spouse. Over the past several months he has been in and out of rehab and the </w:t>
            </w:r>
            <w:proofErr w:type="gramStart"/>
            <w:r w:rsidRPr="0071275D">
              <w:rPr>
                <w:color w:val="0E2841" w:themeColor="text2"/>
                <w:sz w:val="20"/>
                <w:szCs w:val="20"/>
                <w:lang w:eastAsia="ko-KR"/>
              </w:rPr>
              <w:t>hospital, and</w:t>
            </w:r>
            <w:proofErr w:type="gramEnd"/>
            <w:r w:rsidRPr="0071275D">
              <w:rPr>
                <w:color w:val="0E2841" w:themeColor="text2"/>
                <w:sz w:val="20"/>
                <w:szCs w:val="20"/>
                <w:lang w:eastAsia="ko-KR"/>
              </w:rPr>
              <w:t xml:space="preserve"> recently returned home from a rehabilitation facility about a week ago after working on his strength and mobility.</w:t>
            </w:r>
          </w:p>
          <w:p w14:paraId="7230DBFD"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 xml:space="preserve">The caller is his younger brother, who stopped by after work to check on him and bring dinner. When the brother arrived, he noticed the living room lights were </w:t>
            </w:r>
            <w:proofErr w:type="gramStart"/>
            <w:r w:rsidRPr="0071275D">
              <w:rPr>
                <w:color w:val="0E2841" w:themeColor="text2"/>
                <w:sz w:val="20"/>
                <w:szCs w:val="20"/>
                <w:lang w:eastAsia="ko-KR"/>
              </w:rPr>
              <w:t>on</w:t>
            </w:r>
            <w:proofErr w:type="gramEnd"/>
            <w:r w:rsidRPr="0071275D">
              <w:rPr>
                <w:color w:val="0E2841" w:themeColor="text2"/>
                <w:sz w:val="20"/>
                <w:szCs w:val="20"/>
                <w:lang w:eastAsia="ko-KR"/>
              </w:rPr>
              <w:t xml:space="preserve"> but the house was unusually quiet. The front door was unlocked. Walking into the living room, he found the patient sitting slumped sideways on the couch, still in a T-shirt and sweatpants, with the TV on but the remote on the floor. There were unopened takeout food containers on the coffee table and a half-finished glass of juice.</w:t>
            </w:r>
          </w:p>
          <w:p w14:paraId="57747D75"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 xml:space="preserve">The patient appeared sweaty and pale, with clammy skin. His brother noticed that he seemed confused and slow to respond. When asked what day it was or what he had eaten, the patient gave jumbled or incorrect answers. His speech was somewhat slurred, but not as dramatically as during his previous stroke; he could form words, but he seemed disoriented. His eyes were </w:t>
            </w:r>
            <w:proofErr w:type="gramStart"/>
            <w:r w:rsidRPr="0071275D">
              <w:rPr>
                <w:color w:val="0E2841" w:themeColor="text2"/>
                <w:sz w:val="20"/>
                <w:szCs w:val="20"/>
                <w:lang w:eastAsia="ko-KR"/>
              </w:rPr>
              <w:t>open</w:t>
            </w:r>
            <w:proofErr w:type="gramEnd"/>
            <w:r w:rsidRPr="0071275D">
              <w:rPr>
                <w:color w:val="0E2841" w:themeColor="text2"/>
                <w:sz w:val="20"/>
                <w:szCs w:val="20"/>
                <w:lang w:eastAsia="ko-KR"/>
              </w:rPr>
              <w:t xml:space="preserve"> but he was staring off and needed repeated prompting to respond. He complained weakly that he was “just really tired” and “feeling weird.”</w:t>
            </w:r>
          </w:p>
          <w:p w14:paraId="2AFDD7C8"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The brother knows the patient has diabetes and takes insulin and several other medications. On the end table by the couch, he sees the patient’s glucometer kit and insulin pens. The meter is out but not turned on, and there are test strips scattered around, suggesting the patient may have tried to check his blood sugar but didn’t complete it. When the brother asks if he has checked his sugar or taken his insulin, the patient can’t clearly remember and gives inconsistent answers.</w:t>
            </w:r>
          </w:p>
          <w:p w14:paraId="674BEB2C"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lastRenderedPageBreak/>
              <w:t>Growing concerned, the brother helps him sit more upright and notices the patient seems weaker than usual and is having trouble keeping his head up. He’s breathing, but his breaths seem slightly deeper and more labored than normal. The brother feels that his skin is cold and damp. He doesn’t see any obvious injuries, no recent falls, and no signs of blood or trauma. The patient denies having chest pain but says his heart feels like it’s pounding. The brother, aware of his history of stroke and blood clots and worried about the possibility of a serious diabetic issue like very low or very high blood sugar, decides this is beyond something he can manage at home.</w:t>
            </w:r>
          </w:p>
          <w:p w14:paraId="09DA52EF" w14:textId="6689D6D1"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It’s already dark outside. The patient’s spouse is working a late shift and not at home, so the brother is alone with the patient. Realizing that his condition seems to be worsening and that he might not be safe to transport by car, the brother calls emergency services from his cell phone in the living room, reporting that his brother is a known diabetic who suddenly seems very confused, sweaty, and weak, and that he is worried he may be having a serious diabetic problem.</w:t>
            </w:r>
          </w:p>
        </w:tc>
      </w:tr>
      <w:tr w:rsidR="008501C8" w:rsidRPr="0071275D" w14:paraId="11F6F2E6" w14:textId="77777777" w:rsidTr="00B8586E">
        <w:trPr>
          <w:trHeight w:val="552"/>
        </w:trPr>
        <w:tc>
          <w:tcPr>
            <w:tcW w:w="0" w:type="auto"/>
            <w:vAlign w:val="center"/>
          </w:tcPr>
          <w:p w14:paraId="473C3D8B" w14:textId="3642BE3C" w:rsidR="008501C8" w:rsidRPr="0071275D" w:rsidRDefault="008501C8" w:rsidP="00057865">
            <w:pPr>
              <w:spacing w:line="360" w:lineRule="auto"/>
              <w:rPr>
                <w:b/>
                <w:bCs/>
                <w:color w:val="0E2841" w:themeColor="text2"/>
                <w:sz w:val="20"/>
                <w:szCs w:val="20"/>
              </w:rPr>
            </w:pPr>
            <w:r w:rsidRPr="0071275D">
              <w:rPr>
                <w:rFonts w:hint="eastAsia"/>
                <w:b/>
                <w:bCs/>
                <w:color w:val="0E2841" w:themeColor="text2"/>
                <w:sz w:val="20"/>
                <w:szCs w:val="20"/>
              </w:rPr>
              <w:lastRenderedPageBreak/>
              <w:t>Simulated Call Transcript</w:t>
            </w:r>
          </w:p>
        </w:tc>
        <w:tc>
          <w:tcPr>
            <w:tcW w:w="8066" w:type="dxa"/>
            <w:gridSpan w:val="3"/>
            <w:vAlign w:val="center"/>
          </w:tcPr>
          <w:p w14:paraId="3BCB5F23"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[Dispatcher]: Hello, this is 911 dispatcher. What is your emergency?</w:t>
            </w:r>
          </w:p>
          <w:p w14:paraId="040D838B"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 xml:space="preserve">[Caller]: Hi, uh—my brother, I’m at his house and he’s </w:t>
            </w:r>
            <w:proofErr w:type="gramStart"/>
            <w:r w:rsidRPr="0071275D">
              <w:rPr>
                <w:color w:val="0E2841" w:themeColor="text2"/>
                <w:sz w:val="20"/>
                <w:szCs w:val="20"/>
                <w:lang w:eastAsia="ko-KR"/>
              </w:rPr>
              <w:t>really out</w:t>
            </w:r>
            <w:proofErr w:type="gramEnd"/>
            <w:r w:rsidRPr="0071275D">
              <w:rPr>
                <w:color w:val="0E2841" w:themeColor="text2"/>
                <w:sz w:val="20"/>
                <w:szCs w:val="20"/>
                <w:lang w:eastAsia="ko-KR"/>
              </w:rPr>
              <w:t xml:space="preserve"> of it. He’s diabetic and he’s all sweaty and pale and confused and he’s not making sense. I think… I think something’s </w:t>
            </w:r>
            <w:proofErr w:type="gramStart"/>
            <w:r w:rsidRPr="0071275D">
              <w:rPr>
                <w:color w:val="0E2841" w:themeColor="text2"/>
                <w:sz w:val="20"/>
                <w:szCs w:val="20"/>
                <w:lang w:eastAsia="ko-KR"/>
              </w:rPr>
              <w:t>really wrong</w:t>
            </w:r>
            <w:proofErr w:type="gramEnd"/>
            <w:r w:rsidRPr="0071275D">
              <w:rPr>
                <w:color w:val="0E2841" w:themeColor="text2"/>
                <w:sz w:val="20"/>
                <w:szCs w:val="20"/>
                <w:lang w:eastAsia="ko-KR"/>
              </w:rPr>
              <w:t>, maybe his blood sugar or a stroke or something. Can you please send someone?</w:t>
            </w:r>
          </w:p>
          <w:p w14:paraId="157C21BF"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[Dispatcher]: I’m sending help to you now—what’s the address where you are?</w:t>
            </w:r>
          </w:p>
          <w:p w14:paraId="56276358"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[Caller]: It’s, uh, 123 Main Street.</w:t>
            </w:r>
          </w:p>
          <w:p w14:paraId="401B0155"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[Dispatcher]: Got it, 123 Main Street—what’s your brother’s age?</w:t>
            </w:r>
          </w:p>
          <w:p w14:paraId="670EF5F7"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[Caller]: He’s 51.</w:t>
            </w:r>
          </w:p>
          <w:p w14:paraId="43FEE7A3"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[Dispatcher]: Okay, help is on the way—right now, is he awake and talking at all, or is he passed out?</w:t>
            </w:r>
          </w:p>
          <w:p w14:paraId="25092910"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 xml:space="preserve">[Caller]: He’s… he’s kind of awake, but he’s </w:t>
            </w:r>
            <w:proofErr w:type="gramStart"/>
            <w:r w:rsidRPr="0071275D">
              <w:rPr>
                <w:color w:val="0E2841" w:themeColor="text2"/>
                <w:sz w:val="20"/>
                <w:szCs w:val="20"/>
                <w:lang w:eastAsia="ko-KR"/>
              </w:rPr>
              <w:t>really out</w:t>
            </w:r>
            <w:proofErr w:type="gramEnd"/>
            <w:r w:rsidRPr="0071275D">
              <w:rPr>
                <w:color w:val="0E2841" w:themeColor="text2"/>
                <w:sz w:val="20"/>
                <w:szCs w:val="20"/>
                <w:lang w:eastAsia="ko-KR"/>
              </w:rPr>
              <w:t xml:space="preserve"> of it. His eyes are open, but he’s just staring. If I keep talking to </w:t>
            </w:r>
            <w:proofErr w:type="gramStart"/>
            <w:r w:rsidRPr="0071275D">
              <w:rPr>
                <w:color w:val="0E2841" w:themeColor="text2"/>
                <w:sz w:val="20"/>
                <w:szCs w:val="20"/>
                <w:lang w:eastAsia="ko-KR"/>
              </w:rPr>
              <w:t>him</w:t>
            </w:r>
            <w:proofErr w:type="gramEnd"/>
            <w:r w:rsidRPr="0071275D">
              <w:rPr>
                <w:color w:val="0E2841" w:themeColor="text2"/>
                <w:sz w:val="20"/>
                <w:szCs w:val="20"/>
                <w:lang w:eastAsia="ko-KR"/>
              </w:rPr>
              <w:t xml:space="preserve"> he’ll say a few words, but they’re all mixed up and slow. He’s not totally passed out, but he’s not really with it either.</w:t>
            </w:r>
          </w:p>
          <w:p w14:paraId="6B792446"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[Dispatcher]: Okay, stay right with him—can you tell me if he’s sitting, standing, or lying down right now?</w:t>
            </w:r>
          </w:p>
          <w:p w14:paraId="21718CFD"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 xml:space="preserve">[Caller]: He’s on the couch, kind of slumped over, half sitting, half lying on his side. I propped him up a </w:t>
            </w:r>
            <w:proofErr w:type="gramStart"/>
            <w:r w:rsidRPr="0071275D">
              <w:rPr>
                <w:color w:val="0E2841" w:themeColor="text2"/>
                <w:sz w:val="20"/>
                <w:szCs w:val="20"/>
                <w:lang w:eastAsia="ko-KR"/>
              </w:rPr>
              <w:t>little</w:t>
            </w:r>
            <w:proofErr w:type="gramEnd"/>
            <w:r w:rsidRPr="0071275D">
              <w:rPr>
                <w:color w:val="0E2841" w:themeColor="text2"/>
                <w:sz w:val="20"/>
                <w:szCs w:val="20"/>
                <w:lang w:eastAsia="ko-KR"/>
              </w:rPr>
              <w:t xml:space="preserve"> but he keeps sort of… sliding down.</w:t>
            </w:r>
          </w:p>
          <w:p w14:paraId="1C3A8D9E"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[Dispatcher]: Okay, I want him flat and safe—can you gently lay him on his side on the floor so he can’t fall, with his head supported?</w:t>
            </w:r>
          </w:p>
          <w:p w14:paraId="0D57B9B9"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 xml:space="preserve">[Caller]: Yeah, okay, hang on—… Alright, I got him. He’s on the floor now, on his side. I put a cushion under his head. He’s breathing, but it’s </w:t>
            </w:r>
            <w:proofErr w:type="spellStart"/>
            <w:r w:rsidRPr="0071275D">
              <w:rPr>
                <w:color w:val="0E2841" w:themeColor="text2"/>
                <w:sz w:val="20"/>
                <w:szCs w:val="20"/>
                <w:lang w:eastAsia="ko-KR"/>
              </w:rPr>
              <w:t>kinda</w:t>
            </w:r>
            <w:proofErr w:type="spellEnd"/>
            <w:r w:rsidRPr="0071275D">
              <w:rPr>
                <w:color w:val="0E2841" w:themeColor="text2"/>
                <w:sz w:val="20"/>
                <w:szCs w:val="20"/>
                <w:lang w:eastAsia="ko-KR"/>
              </w:rPr>
              <w:t xml:space="preserve"> heavy.</w:t>
            </w:r>
          </w:p>
          <w:p w14:paraId="797CA115"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[Dispatcher]: Good job getting him down—does he have a glucometer there so you can check his blood sugar?</w:t>
            </w:r>
          </w:p>
          <w:p w14:paraId="3D3C8948"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lastRenderedPageBreak/>
              <w:t>[Caller]: Yeah, he’s got it here on the table, the little meter thing with the strips and his insulin pens. I—I don’t know if he used it, there’s strips everywhere. Do you want me to try to check it? I can, I just… I’m not sure I’m doing it right.</w:t>
            </w:r>
          </w:p>
          <w:p w14:paraId="566B6326"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[Dispatcher]: Yes, go ahead and check it—can you turn the meter on and tell me the number it shows after you do the finger poke?</w:t>
            </w:r>
          </w:p>
          <w:p w14:paraId="70C79A65"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 xml:space="preserve">[Dispatcher]: Okay, while you’re getting that ready, is his breathing steady, or is it getting slower or </w:t>
            </w:r>
            <w:proofErr w:type="gramStart"/>
            <w:r w:rsidRPr="0071275D">
              <w:rPr>
                <w:color w:val="0E2841" w:themeColor="text2"/>
                <w:sz w:val="20"/>
                <w:szCs w:val="20"/>
                <w:lang w:eastAsia="ko-KR"/>
              </w:rPr>
              <w:t>more shallow</w:t>
            </w:r>
            <w:proofErr w:type="gramEnd"/>
            <w:r w:rsidRPr="0071275D">
              <w:rPr>
                <w:color w:val="0E2841" w:themeColor="text2"/>
                <w:sz w:val="20"/>
                <w:szCs w:val="20"/>
                <w:lang w:eastAsia="ko-KR"/>
              </w:rPr>
              <w:t>?</w:t>
            </w:r>
          </w:p>
          <w:p w14:paraId="347AFC9E"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 xml:space="preserve">[Caller]: Uh, one sec, I’m trying to get this thing on—His breathing… it’s, uh, kind of heavy? Like deeper than normal. It’s not </w:t>
            </w:r>
            <w:proofErr w:type="spellStart"/>
            <w:r w:rsidRPr="0071275D">
              <w:rPr>
                <w:color w:val="0E2841" w:themeColor="text2"/>
                <w:sz w:val="20"/>
                <w:szCs w:val="20"/>
                <w:lang w:eastAsia="ko-KR"/>
              </w:rPr>
              <w:t>super fast</w:t>
            </w:r>
            <w:proofErr w:type="spellEnd"/>
            <w:r w:rsidRPr="0071275D">
              <w:rPr>
                <w:color w:val="0E2841" w:themeColor="text2"/>
                <w:sz w:val="20"/>
                <w:szCs w:val="20"/>
                <w:lang w:eastAsia="ko-KR"/>
              </w:rPr>
              <w:t>, but it’s not stopping or anything. He’s still breathing, just… like he’s working at it a little.</w:t>
            </w:r>
          </w:p>
          <w:p w14:paraId="6D3A10D6"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[Dispatcher]: Okay, keep an eye on his breathing—did you get a blood sugar number on the meter yet, and what does it say?</w:t>
            </w:r>
          </w:p>
          <w:p w14:paraId="67A4E0F8"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[Dispatcher]: If the meter is still loading, that’s okay—tell me as soon as you see a number; right now, can he squeeze your hand if you ask him to?</w:t>
            </w:r>
          </w:p>
          <w:p w14:paraId="3B577445"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 xml:space="preserve">[Caller]: Hang on—… Okay, I’ve got his hand. Hey, man, can you… can you squeeze my hand? … It’s like… it’s </w:t>
            </w:r>
            <w:proofErr w:type="gramStart"/>
            <w:r w:rsidRPr="0071275D">
              <w:rPr>
                <w:color w:val="0E2841" w:themeColor="text2"/>
                <w:sz w:val="20"/>
                <w:szCs w:val="20"/>
                <w:lang w:eastAsia="ko-KR"/>
              </w:rPr>
              <w:t>really weak</w:t>
            </w:r>
            <w:proofErr w:type="gramEnd"/>
            <w:r w:rsidRPr="0071275D">
              <w:rPr>
                <w:color w:val="0E2841" w:themeColor="text2"/>
                <w:sz w:val="20"/>
                <w:szCs w:val="20"/>
                <w:lang w:eastAsia="ko-KR"/>
              </w:rPr>
              <w:t>. He kind of moved his fingers a little, but not a real squeeze. It’s barely anything.</w:t>
            </w:r>
          </w:p>
          <w:p w14:paraId="25143D4E"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[Dispatcher]: Okay, thank you—that’s helpful; now, look at his face and tell me, does one side of his mouth or face look droopy or uneven when he tries to talk?</w:t>
            </w:r>
          </w:p>
          <w:p w14:paraId="1480A2B2"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 xml:space="preserve">[Caller]: Uh… hang on, let me look. Hey, hey, say something for me, okay? … It’s… I don’t know, maybe a little? His mouth looks </w:t>
            </w:r>
            <w:proofErr w:type="spellStart"/>
            <w:r w:rsidRPr="0071275D">
              <w:rPr>
                <w:color w:val="0E2841" w:themeColor="text2"/>
                <w:sz w:val="20"/>
                <w:szCs w:val="20"/>
                <w:lang w:eastAsia="ko-KR"/>
              </w:rPr>
              <w:t>kinda</w:t>
            </w:r>
            <w:proofErr w:type="spellEnd"/>
            <w:r w:rsidRPr="0071275D">
              <w:rPr>
                <w:color w:val="0E2841" w:themeColor="text2"/>
                <w:sz w:val="20"/>
                <w:szCs w:val="20"/>
                <w:lang w:eastAsia="ko-KR"/>
              </w:rPr>
              <w:t xml:space="preserve"> slack, but not like last time when it was really hanging. It’s more that he’s just sort of… not moving his face much. His words are slurred, but his face doesn’t look super crooked or anything.</w:t>
            </w:r>
          </w:p>
          <w:p w14:paraId="25EE3379"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[Dispatcher]: Okay, that’s fine—tell me, did you get a blood sugar number on the meter yet, and what does it show?</w:t>
            </w:r>
          </w:p>
          <w:p w14:paraId="3E397443"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[Caller]: Yeah, yeah, sorry—uh, it finally came up. It says… 3–3–5. Three thirty-five. That’s bad, right?</w:t>
            </w:r>
          </w:p>
          <w:p w14:paraId="3D2DF6DF"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 xml:space="preserve">[Dispatcher]: Okay, that is </w:t>
            </w:r>
            <w:proofErr w:type="gramStart"/>
            <w:r w:rsidRPr="0071275D">
              <w:rPr>
                <w:color w:val="0E2841" w:themeColor="text2"/>
                <w:sz w:val="20"/>
                <w:szCs w:val="20"/>
                <w:lang w:eastAsia="ko-KR"/>
              </w:rPr>
              <w:t>high</w:t>
            </w:r>
            <w:proofErr w:type="gramEnd"/>
            <w:r w:rsidRPr="0071275D">
              <w:rPr>
                <w:color w:val="0E2841" w:themeColor="text2"/>
                <w:sz w:val="20"/>
                <w:szCs w:val="20"/>
                <w:lang w:eastAsia="ko-KR"/>
              </w:rPr>
              <w:t xml:space="preserve"> but we can’t fix it at home—are his insulin pens right there, and has he taken any insulin in, say, the last hour, do you know?</w:t>
            </w:r>
          </w:p>
          <w:p w14:paraId="27649C42"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[Dispatcher]: Okay, don’t give him any insulin right now—tell me, is he vomiting at all or saying his stomach hurts?</w:t>
            </w:r>
          </w:p>
          <w:p w14:paraId="59CB623F"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 xml:space="preserve">[Caller]: No, he’s not throwing up. I asked him if his stomach hurts and he just kind of shook his head a little. He hasn’t said anything about pain, just that he feels “weird” and </w:t>
            </w:r>
            <w:proofErr w:type="gramStart"/>
            <w:r w:rsidRPr="0071275D">
              <w:rPr>
                <w:color w:val="0E2841" w:themeColor="text2"/>
                <w:sz w:val="20"/>
                <w:szCs w:val="20"/>
                <w:lang w:eastAsia="ko-KR"/>
              </w:rPr>
              <w:t>really tired</w:t>
            </w:r>
            <w:proofErr w:type="gramEnd"/>
            <w:r w:rsidRPr="0071275D">
              <w:rPr>
                <w:color w:val="0E2841" w:themeColor="text2"/>
                <w:sz w:val="20"/>
                <w:szCs w:val="20"/>
                <w:lang w:eastAsia="ko-KR"/>
              </w:rPr>
              <w:t>.</w:t>
            </w:r>
          </w:p>
          <w:p w14:paraId="6A84F5A8"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[Dispatcher]: Okay, good to know—put your ear close to his mouth and watch his chest for me: is he breathing at least once every 5 seconds?</w:t>
            </w:r>
          </w:p>
          <w:p w14:paraId="09D12805"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lastRenderedPageBreak/>
              <w:t xml:space="preserve">[Caller]: Yeah, hang on—… Okay, I’m right next to him. One… two… three… four… Yeah, he took a breath. One… two… three… four… Another one. </w:t>
            </w:r>
            <w:proofErr w:type="gramStart"/>
            <w:r w:rsidRPr="0071275D">
              <w:rPr>
                <w:color w:val="0E2841" w:themeColor="text2"/>
                <w:sz w:val="20"/>
                <w:szCs w:val="20"/>
                <w:lang w:eastAsia="ko-KR"/>
              </w:rPr>
              <w:t>So</w:t>
            </w:r>
            <w:proofErr w:type="gramEnd"/>
            <w:r w:rsidRPr="0071275D">
              <w:rPr>
                <w:color w:val="0E2841" w:themeColor="text2"/>
                <w:sz w:val="20"/>
                <w:szCs w:val="20"/>
                <w:lang w:eastAsia="ko-KR"/>
              </w:rPr>
              <w:t xml:space="preserve"> it’s like every four seconds or so. He is breathing.</w:t>
            </w:r>
          </w:p>
          <w:p w14:paraId="37F8F034"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[Dispatcher]: Okay, keep him just like that on his side—does he have any chest pain, or does he grab at his chest at all?</w:t>
            </w:r>
          </w:p>
          <w:p w14:paraId="6423D10E"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[Caller]: No, he keeps telling me his chest doesn’t hurt. He said his heart feels like it’s pounding, but he’s not grabbing his chest or anything like that.</w:t>
            </w:r>
          </w:p>
          <w:p w14:paraId="4D1801F1"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[Dispatcher]: Okay, that’s helpful—are the paramedics there yet, or do you still just hear sirens in the distance?</w:t>
            </w:r>
          </w:p>
          <w:p w14:paraId="2D0F5E0F"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[Caller]: I don’t hear anything yet—no sirens, nothing outside. How far are they? Can you tell them to hurry, please? He looks worse, he’s just… he’s so out of it.</w:t>
            </w:r>
          </w:p>
          <w:p w14:paraId="41982151"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 xml:space="preserve">[Dispatcher]: They’re already on the way and I’ve marked this as urgent—I need to know, is he getting </w:t>
            </w:r>
            <w:proofErr w:type="gramStart"/>
            <w:r w:rsidRPr="0071275D">
              <w:rPr>
                <w:color w:val="0E2841" w:themeColor="text2"/>
                <w:sz w:val="20"/>
                <w:szCs w:val="20"/>
                <w:lang w:eastAsia="ko-KR"/>
              </w:rPr>
              <w:t>more sleepy</w:t>
            </w:r>
            <w:proofErr w:type="gramEnd"/>
            <w:r w:rsidRPr="0071275D">
              <w:rPr>
                <w:color w:val="0E2841" w:themeColor="text2"/>
                <w:sz w:val="20"/>
                <w:szCs w:val="20"/>
                <w:lang w:eastAsia="ko-KR"/>
              </w:rPr>
              <w:t xml:space="preserve"> now, like his eyes are closing and he’s harder to wake up?</w:t>
            </w:r>
          </w:p>
          <w:p w14:paraId="0442FF4A"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 xml:space="preserve">[Caller]: Yeah… yeah, he is. He was </w:t>
            </w:r>
            <w:proofErr w:type="spellStart"/>
            <w:r w:rsidRPr="0071275D">
              <w:rPr>
                <w:color w:val="0E2841" w:themeColor="text2"/>
                <w:sz w:val="20"/>
                <w:szCs w:val="20"/>
                <w:lang w:eastAsia="ko-KR"/>
              </w:rPr>
              <w:t>kinda</w:t>
            </w:r>
            <w:proofErr w:type="spellEnd"/>
            <w:r w:rsidRPr="0071275D">
              <w:rPr>
                <w:color w:val="0E2841" w:themeColor="text2"/>
                <w:sz w:val="20"/>
                <w:szCs w:val="20"/>
                <w:lang w:eastAsia="ko-KR"/>
              </w:rPr>
              <w:t xml:space="preserve"> looking at me before, but now his eyes keep closing. Hey—hey, wake up, man… He’ll open them for a second if I call his name loud, but then they just sort of roll and close again. It’s </w:t>
            </w:r>
            <w:proofErr w:type="gramStart"/>
            <w:r w:rsidRPr="0071275D">
              <w:rPr>
                <w:color w:val="0E2841" w:themeColor="text2"/>
                <w:sz w:val="20"/>
                <w:szCs w:val="20"/>
                <w:lang w:eastAsia="ko-KR"/>
              </w:rPr>
              <w:t>definitely harder</w:t>
            </w:r>
            <w:proofErr w:type="gramEnd"/>
            <w:r w:rsidRPr="0071275D">
              <w:rPr>
                <w:color w:val="0E2841" w:themeColor="text2"/>
                <w:sz w:val="20"/>
                <w:szCs w:val="20"/>
                <w:lang w:eastAsia="ko-KR"/>
              </w:rPr>
              <w:t xml:space="preserve"> to get him to respond now.</w:t>
            </w:r>
          </w:p>
          <w:p w14:paraId="19486BB6" w14:textId="77777777"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[Dispatcher]: Okay, stay right by him—put one hand on his chest and one near his mouth, and tell me if his breathing suddenly gets slower, stops, or sounds very weird.</w:t>
            </w:r>
          </w:p>
          <w:p w14:paraId="0DD3D09E" w14:textId="0A58F6F1" w:rsidR="008501C8" w:rsidRPr="0071275D" w:rsidRDefault="008501C8" w:rsidP="008501C8">
            <w:pPr>
              <w:spacing w:line="360" w:lineRule="auto"/>
              <w:rPr>
                <w:color w:val="0E2841" w:themeColor="text2"/>
                <w:sz w:val="20"/>
                <w:szCs w:val="20"/>
                <w:lang w:eastAsia="ko-KR"/>
              </w:rPr>
            </w:pPr>
            <w:r w:rsidRPr="0071275D">
              <w:rPr>
                <w:color w:val="0E2841" w:themeColor="text2"/>
                <w:sz w:val="20"/>
                <w:szCs w:val="20"/>
                <w:lang w:eastAsia="ko-KR"/>
              </w:rPr>
              <w:t>[Dispatcher]: You’re doing the right thing staying with him—right now, keep talking to him and tell me if you notice any change in his breathing or if he stops responding to you at all.</w:t>
            </w:r>
          </w:p>
        </w:tc>
      </w:tr>
    </w:tbl>
    <w:p w14:paraId="6654E64A" w14:textId="77777777" w:rsidR="008501C8" w:rsidRPr="0071275D" w:rsidRDefault="008501C8" w:rsidP="008501C8">
      <w:pPr>
        <w:shd w:val="clear" w:color="auto" w:fill="FFFFFF"/>
        <w:spacing w:afterLines="160" w:after="384" w:line="360" w:lineRule="auto"/>
        <w:jc w:val="both"/>
        <w:rPr>
          <w:b/>
          <w:bCs/>
          <w:color w:val="0E2841" w:themeColor="text2"/>
          <w:sz w:val="21"/>
          <w:szCs w:val="21"/>
        </w:rPr>
      </w:pPr>
    </w:p>
    <w:p w14:paraId="570EB15E" w14:textId="3DBC9B62" w:rsidR="00477AC9" w:rsidRPr="0071275D" w:rsidRDefault="00477AC9" w:rsidP="00477AC9">
      <w:pPr>
        <w:shd w:val="clear" w:color="auto" w:fill="FFFFFF"/>
        <w:spacing w:afterLines="160" w:after="384" w:line="360" w:lineRule="auto"/>
        <w:jc w:val="both"/>
        <w:rPr>
          <w:b/>
          <w:bCs/>
          <w:color w:val="0E2841" w:themeColor="text2"/>
          <w:sz w:val="21"/>
          <w:szCs w:val="21"/>
        </w:rPr>
      </w:pPr>
      <w:r w:rsidRPr="0071275D">
        <w:rPr>
          <w:b/>
          <w:bCs/>
          <w:color w:val="0E2841" w:themeColor="text2"/>
          <w:sz w:val="21"/>
          <w:szCs w:val="21"/>
        </w:rPr>
        <w:t xml:space="preserve">Supplementary Table </w:t>
      </w:r>
      <w:r w:rsidRPr="0071275D">
        <w:rPr>
          <w:rFonts w:hint="eastAsia"/>
          <w:b/>
          <w:bCs/>
          <w:color w:val="0E2841" w:themeColor="text2"/>
          <w:sz w:val="21"/>
          <w:szCs w:val="21"/>
        </w:rPr>
        <w:t>S1</w:t>
      </w:r>
      <w:r>
        <w:rPr>
          <w:rFonts w:hint="eastAsia"/>
          <w:b/>
          <w:bCs/>
          <w:color w:val="0E2841" w:themeColor="text2"/>
          <w:sz w:val="21"/>
          <w:szCs w:val="21"/>
        </w:rPr>
        <w:t>2</w:t>
      </w:r>
      <w:r w:rsidRPr="0071275D">
        <w:rPr>
          <w:b/>
          <w:bCs/>
          <w:color w:val="0E2841" w:themeColor="text2"/>
          <w:sz w:val="21"/>
          <w:szCs w:val="21"/>
        </w:rPr>
        <w:t xml:space="preserve">. </w:t>
      </w:r>
      <w:r w:rsidRPr="0071275D">
        <w:rPr>
          <w:rFonts w:hint="eastAsia"/>
          <w:b/>
          <w:bCs/>
          <w:color w:val="0E2841" w:themeColor="text2"/>
          <w:sz w:val="21"/>
          <w:szCs w:val="21"/>
        </w:rPr>
        <w:t xml:space="preserve">Example Call Transcript Between Dispatcher and Caller </w:t>
      </w:r>
      <w:r>
        <w:rPr>
          <w:rFonts w:hint="eastAsia"/>
          <w:b/>
          <w:bCs/>
          <w:color w:val="0E2841" w:themeColor="text2"/>
          <w:sz w:val="21"/>
          <w:szCs w:val="21"/>
        </w:rPr>
        <w:t>(Limited Language Proficiency Caller)</w:t>
      </w:r>
    </w:p>
    <w:tbl>
      <w:tblPr>
        <w:tblStyle w:val="PlainTable3"/>
        <w:tblW w:w="0" w:type="auto"/>
        <w:tblBorders>
          <w:top w:val="single" w:sz="8" w:space="0" w:color="auto"/>
          <w:bottom w:val="single" w:sz="8" w:space="0" w:color="auto"/>
        </w:tblBorders>
        <w:tblLook w:val="0600" w:firstRow="0" w:lastRow="0" w:firstColumn="0" w:lastColumn="0" w:noHBand="1" w:noVBand="1"/>
      </w:tblPr>
      <w:tblGrid>
        <w:gridCol w:w="1294"/>
        <w:gridCol w:w="3015"/>
        <w:gridCol w:w="2711"/>
        <w:gridCol w:w="2340"/>
      </w:tblGrid>
      <w:tr w:rsidR="00477AC9" w:rsidRPr="0071275D" w14:paraId="75753D7C" w14:textId="77777777" w:rsidTr="00760A3C">
        <w:trPr>
          <w:trHeight w:val="552"/>
        </w:trPr>
        <w:tc>
          <w:tcPr>
            <w:tcW w:w="0" w:type="auto"/>
            <w:tcBorders>
              <w:top w:val="single" w:sz="8" w:space="0" w:color="auto"/>
              <w:bottom w:val="single" w:sz="8" w:space="0" w:color="auto"/>
            </w:tcBorders>
            <w:vAlign w:val="center"/>
          </w:tcPr>
          <w:p w14:paraId="69B739FD" w14:textId="77777777" w:rsidR="00477AC9" w:rsidRPr="0071275D" w:rsidRDefault="00477AC9" w:rsidP="00760A3C">
            <w:pPr>
              <w:spacing w:line="360" w:lineRule="auto"/>
              <w:rPr>
                <w:b/>
                <w:bCs/>
                <w:color w:val="0E2841" w:themeColor="text2"/>
                <w:sz w:val="20"/>
                <w:szCs w:val="20"/>
              </w:rPr>
            </w:pPr>
            <w:r w:rsidRPr="0071275D">
              <w:rPr>
                <w:rFonts w:hint="eastAsia"/>
                <w:b/>
                <w:bCs/>
                <w:color w:val="0E2841" w:themeColor="text2"/>
                <w:sz w:val="20"/>
                <w:szCs w:val="20"/>
              </w:rPr>
              <w:t>Category</w:t>
            </w:r>
          </w:p>
        </w:tc>
        <w:tc>
          <w:tcPr>
            <w:tcW w:w="3015" w:type="dxa"/>
            <w:tcBorders>
              <w:top w:val="single" w:sz="8" w:space="0" w:color="auto"/>
              <w:bottom w:val="single" w:sz="8" w:space="0" w:color="auto"/>
            </w:tcBorders>
            <w:vAlign w:val="center"/>
          </w:tcPr>
          <w:p w14:paraId="35388CC2" w14:textId="77777777" w:rsidR="00477AC9" w:rsidRPr="0071275D" w:rsidRDefault="00477AC9" w:rsidP="00760A3C">
            <w:pPr>
              <w:spacing w:line="360" w:lineRule="auto"/>
              <w:rPr>
                <w:b/>
                <w:bCs/>
                <w:color w:val="0E2841" w:themeColor="text2"/>
                <w:sz w:val="20"/>
                <w:szCs w:val="20"/>
              </w:rPr>
            </w:pPr>
            <w:r w:rsidRPr="0071275D">
              <w:rPr>
                <w:rFonts w:hint="eastAsia"/>
                <w:b/>
                <w:bCs/>
                <w:color w:val="0E2841" w:themeColor="text2"/>
                <w:sz w:val="20"/>
                <w:szCs w:val="20"/>
              </w:rPr>
              <w:t>Information</w:t>
            </w:r>
          </w:p>
        </w:tc>
        <w:tc>
          <w:tcPr>
            <w:tcW w:w="2711" w:type="dxa"/>
            <w:tcBorders>
              <w:top w:val="single" w:sz="8" w:space="0" w:color="auto"/>
              <w:bottom w:val="single" w:sz="8" w:space="0" w:color="auto"/>
            </w:tcBorders>
            <w:vAlign w:val="center"/>
          </w:tcPr>
          <w:p w14:paraId="557CACE4" w14:textId="77777777" w:rsidR="00477AC9" w:rsidRPr="0071275D" w:rsidRDefault="00477AC9" w:rsidP="00760A3C">
            <w:pPr>
              <w:spacing w:line="360" w:lineRule="auto"/>
              <w:rPr>
                <w:b/>
                <w:bCs/>
                <w:color w:val="0E2841" w:themeColor="text2"/>
                <w:sz w:val="20"/>
                <w:szCs w:val="20"/>
                <w:lang w:eastAsia="ko-KR"/>
              </w:rPr>
            </w:pPr>
          </w:p>
        </w:tc>
        <w:tc>
          <w:tcPr>
            <w:tcW w:w="2340" w:type="dxa"/>
            <w:tcBorders>
              <w:top w:val="single" w:sz="8" w:space="0" w:color="auto"/>
              <w:bottom w:val="single" w:sz="8" w:space="0" w:color="auto"/>
            </w:tcBorders>
            <w:vAlign w:val="center"/>
          </w:tcPr>
          <w:p w14:paraId="2B018C6F" w14:textId="77777777" w:rsidR="00477AC9" w:rsidRPr="0071275D" w:rsidRDefault="00477AC9" w:rsidP="00760A3C">
            <w:pPr>
              <w:spacing w:line="360" w:lineRule="auto"/>
              <w:rPr>
                <w:b/>
                <w:bCs/>
                <w:color w:val="0E2841" w:themeColor="text2"/>
                <w:sz w:val="20"/>
                <w:szCs w:val="20"/>
                <w:lang w:eastAsia="ko-KR"/>
              </w:rPr>
            </w:pPr>
          </w:p>
        </w:tc>
      </w:tr>
      <w:tr w:rsidR="00477AC9" w:rsidRPr="0071275D" w14:paraId="2AA516D0" w14:textId="77777777" w:rsidTr="00760A3C">
        <w:trPr>
          <w:trHeight w:val="1978"/>
        </w:trPr>
        <w:tc>
          <w:tcPr>
            <w:tcW w:w="0" w:type="auto"/>
            <w:tcBorders>
              <w:top w:val="single" w:sz="8" w:space="0" w:color="auto"/>
            </w:tcBorders>
            <w:vAlign w:val="center"/>
          </w:tcPr>
          <w:p w14:paraId="2DC4C2F9" w14:textId="77777777" w:rsidR="00477AC9" w:rsidRPr="0071275D" w:rsidRDefault="00477AC9" w:rsidP="00760A3C">
            <w:pPr>
              <w:spacing w:line="360" w:lineRule="auto"/>
              <w:rPr>
                <w:b/>
                <w:bCs/>
                <w:color w:val="0E2841" w:themeColor="text2"/>
                <w:sz w:val="20"/>
                <w:szCs w:val="20"/>
                <w:lang w:eastAsia="ko-KR"/>
              </w:rPr>
            </w:pPr>
            <w:r w:rsidRPr="0071275D">
              <w:rPr>
                <w:rFonts w:hint="eastAsia"/>
                <w:b/>
                <w:bCs/>
                <w:color w:val="0E2841" w:themeColor="text2"/>
                <w:sz w:val="20"/>
                <w:szCs w:val="20"/>
              </w:rPr>
              <w:t>Background</w:t>
            </w:r>
            <w:r w:rsidRPr="0071275D">
              <w:rPr>
                <w:b/>
                <w:bCs/>
                <w:color w:val="0E2841" w:themeColor="text2"/>
                <w:sz w:val="20"/>
                <w:szCs w:val="20"/>
                <w:lang w:eastAsia="ko-KR"/>
              </w:rPr>
              <w:br/>
            </w:r>
          </w:p>
        </w:tc>
        <w:tc>
          <w:tcPr>
            <w:tcW w:w="8066" w:type="dxa"/>
            <w:gridSpan w:val="3"/>
            <w:tcBorders>
              <w:top w:val="single" w:sz="8" w:space="0" w:color="auto"/>
            </w:tcBorders>
            <w:vAlign w:val="center"/>
          </w:tcPr>
          <w:p w14:paraId="251F19C1" w14:textId="77777777" w:rsidR="00477AC9" w:rsidRPr="00477AC9" w:rsidRDefault="00477AC9" w:rsidP="00477AC9">
            <w:pPr>
              <w:spacing w:line="360" w:lineRule="auto"/>
              <w:rPr>
                <w:color w:val="0E2841" w:themeColor="text2"/>
                <w:sz w:val="20"/>
                <w:szCs w:val="20"/>
                <w:lang w:eastAsia="ko-KR"/>
              </w:rPr>
            </w:pPr>
            <w:r w:rsidRPr="00477AC9">
              <w:rPr>
                <w:color w:val="0E2841" w:themeColor="text2"/>
                <w:sz w:val="20"/>
                <w:szCs w:val="20"/>
                <w:lang w:eastAsia="ko-KR"/>
              </w:rPr>
              <w:t>It is a cool Sunday evening in early autumn, around 8:15 p.m., in a quiet suburban neighborhood. The patient, a 60-year-old married woman, is at home in her small two-story house. She is a practicing Protestant Quaker, generally calm and soft-spoken, and has a long, complicated cardiac history—including prior heart attacks, atrial fibrillation, a pacemaker, and diabetes. Earlier in the day she had attended a small meeting for worship and then had a light lunch. She mentioned to her friend that she felt a bit more tired than usual but assumed it was from not sleeping well due to her sleep apnea.</w:t>
            </w:r>
          </w:p>
          <w:p w14:paraId="352BCE5E" w14:textId="77777777" w:rsidR="00477AC9" w:rsidRPr="00477AC9" w:rsidRDefault="00477AC9" w:rsidP="00477AC9">
            <w:pPr>
              <w:spacing w:line="360" w:lineRule="auto"/>
              <w:rPr>
                <w:color w:val="0E2841" w:themeColor="text2"/>
                <w:sz w:val="20"/>
                <w:szCs w:val="20"/>
                <w:lang w:eastAsia="ko-KR"/>
              </w:rPr>
            </w:pPr>
          </w:p>
          <w:p w14:paraId="6C98AA09" w14:textId="77777777" w:rsidR="00477AC9" w:rsidRPr="00477AC9" w:rsidRDefault="00477AC9" w:rsidP="00477AC9">
            <w:pPr>
              <w:spacing w:line="360" w:lineRule="auto"/>
              <w:rPr>
                <w:color w:val="0E2841" w:themeColor="text2"/>
                <w:sz w:val="20"/>
                <w:szCs w:val="20"/>
                <w:lang w:eastAsia="ko-KR"/>
              </w:rPr>
            </w:pPr>
            <w:r w:rsidRPr="00477AC9">
              <w:rPr>
                <w:color w:val="0E2841" w:themeColor="text2"/>
                <w:sz w:val="20"/>
                <w:szCs w:val="20"/>
                <w:lang w:eastAsia="ko-KR"/>
              </w:rPr>
              <w:t xml:space="preserve">The caller, a close friend from her Quaker meeting, had come over in the late afternoon to drop off some homemade soup and stayed to chat. They are sitting together in the living room when </w:t>
            </w:r>
            <w:r w:rsidRPr="00477AC9">
              <w:rPr>
                <w:color w:val="0E2841" w:themeColor="text2"/>
                <w:sz w:val="20"/>
                <w:szCs w:val="20"/>
                <w:lang w:eastAsia="ko-KR"/>
              </w:rPr>
              <w:lastRenderedPageBreak/>
              <w:t>the patient suddenly becomes quiet, placing her hand firmly on the center of her chest. She leans forward on the couch, her face tightening with discomfort. The friend notices that her color has changed—she looks unusually pale and a little sweaty around her forehead and upper lip. The patient says the discomfort started as a pressure in the middle of her chest about 20 minutes earlier, but she thought it would go away if she rested. Instead, it has gradually worsened and now feels like a heavy, squeezing pain that seems to spread slightly toward her left shoulder and up into her jaw.</w:t>
            </w:r>
          </w:p>
          <w:p w14:paraId="37C01CD2" w14:textId="77777777" w:rsidR="00477AC9" w:rsidRPr="00477AC9" w:rsidRDefault="00477AC9" w:rsidP="00477AC9">
            <w:pPr>
              <w:spacing w:line="360" w:lineRule="auto"/>
              <w:rPr>
                <w:color w:val="0E2841" w:themeColor="text2"/>
                <w:sz w:val="20"/>
                <w:szCs w:val="20"/>
                <w:lang w:eastAsia="ko-KR"/>
              </w:rPr>
            </w:pPr>
          </w:p>
          <w:p w14:paraId="601E8060" w14:textId="77777777" w:rsidR="00477AC9" w:rsidRPr="00477AC9" w:rsidRDefault="00477AC9" w:rsidP="00477AC9">
            <w:pPr>
              <w:spacing w:line="360" w:lineRule="auto"/>
              <w:rPr>
                <w:color w:val="0E2841" w:themeColor="text2"/>
                <w:sz w:val="20"/>
                <w:szCs w:val="20"/>
                <w:lang w:eastAsia="ko-KR"/>
              </w:rPr>
            </w:pPr>
            <w:r w:rsidRPr="00477AC9">
              <w:rPr>
                <w:color w:val="0E2841" w:themeColor="text2"/>
                <w:sz w:val="20"/>
                <w:szCs w:val="20"/>
                <w:lang w:eastAsia="ko-KR"/>
              </w:rPr>
              <w:t xml:space="preserve">The friend observes that the patient is slightly short of breath, speaking in shorter sentences, and seems more anxious than usual. The patient mentions she has had heart trouble in the past and a pacemaker, and that she’s worried this pain feels different from her usual indigestion or asthma symptoms. She denies any recent trauma or injury but says she feels a little nauseated and lightheaded. When she tries to stand to go to the kitchen, she </w:t>
            </w:r>
            <w:proofErr w:type="gramStart"/>
            <w:r w:rsidRPr="00477AC9">
              <w:rPr>
                <w:color w:val="0E2841" w:themeColor="text2"/>
                <w:sz w:val="20"/>
                <w:szCs w:val="20"/>
                <w:lang w:eastAsia="ko-KR"/>
              </w:rPr>
              <w:t>has to</w:t>
            </w:r>
            <w:proofErr w:type="gramEnd"/>
            <w:r w:rsidRPr="00477AC9">
              <w:rPr>
                <w:color w:val="0E2841" w:themeColor="text2"/>
                <w:sz w:val="20"/>
                <w:szCs w:val="20"/>
                <w:lang w:eastAsia="ko-KR"/>
              </w:rPr>
              <w:t xml:space="preserve"> sit back down, saying she feels too weak.</w:t>
            </w:r>
          </w:p>
          <w:p w14:paraId="0D2FC5C9" w14:textId="77777777" w:rsidR="00477AC9" w:rsidRPr="00477AC9" w:rsidRDefault="00477AC9" w:rsidP="00477AC9">
            <w:pPr>
              <w:spacing w:line="360" w:lineRule="auto"/>
              <w:rPr>
                <w:color w:val="0E2841" w:themeColor="text2"/>
                <w:sz w:val="20"/>
                <w:szCs w:val="20"/>
                <w:lang w:eastAsia="ko-KR"/>
              </w:rPr>
            </w:pPr>
          </w:p>
          <w:p w14:paraId="7CC35A80" w14:textId="77777777" w:rsidR="00477AC9" w:rsidRPr="00477AC9" w:rsidRDefault="00477AC9" w:rsidP="00477AC9">
            <w:pPr>
              <w:spacing w:line="360" w:lineRule="auto"/>
              <w:rPr>
                <w:color w:val="0E2841" w:themeColor="text2"/>
                <w:sz w:val="20"/>
                <w:szCs w:val="20"/>
                <w:lang w:eastAsia="ko-KR"/>
              </w:rPr>
            </w:pPr>
            <w:r w:rsidRPr="00477AC9">
              <w:rPr>
                <w:color w:val="0E2841" w:themeColor="text2"/>
                <w:sz w:val="20"/>
                <w:szCs w:val="20"/>
                <w:lang w:eastAsia="ko-KR"/>
              </w:rPr>
              <w:t>The friend has the patient sit upright on the couch with her feet on the floor. The patient’s breathing is a bit faster than normal, and the friend notices her pulse feels irregular and somewhat rapid when she reaches for the patient’s wrist, though she doesn’t know exact numbers. The friend asks if she has taken any nitroglycerin; the patient says she was prescribed it in the past but isn’t sure where the bottle is and admits she has not been good about keeping it close by.</w:t>
            </w:r>
          </w:p>
          <w:p w14:paraId="6D73E053" w14:textId="77777777" w:rsidR="00477AC9" w:rsidRPr="00477AC9" w:rsidRDefault="00477AC9" w:rsidP="00477AC9">
            <w:pPr>
              <w:spacing w:line="360" w:lineRule="auto"/>
              <w:rPr>
                <w:color w:val="0E2841" w:themeColor="text2"/>
                <w:sz w:val="20"/>
                <w:szCs w:val="20"/>
                <w:lang w:eastAsia="ko-KR"/>
              </w:rPr>
            </w:pPr>
          </w:p>
          <w:p w14:paraId="1FF8E63B" w14:textId="1171CBB6" w:rsidR="00477AC9" w:rsidRPr="0071275D" w:rsidRDefault="00477AC9" w:rsidP="00477AC9">
            <w:pPr>
              <w:spacing w:line="360" w:lineRule="auto"/>
              <w:rPr>
                <w:color w:val="0E2841" w:themeColor="text2"/>
                <w:sz w:val="20"/>
                <w:szCs w:val="20"/>
                <w:lang w:eastAsia="ko-KR"/>
              </w:rPr>
            </w:pPr>
            <w:r w:rsidRPr="00477AC9">
              <w:rPr>
                <w:color w:val="0E2841" w:themeColor="text2"/>
                <w:sz w:val="20"/>
                <w:szCs w:val="20"/>
                <w:lang w:eastAsia="ko-KR"/>
              </w:rPr>
              <w:t>It is quiet outside; the neighborhood is mostly residential with single-family homes. The friend realizes that because of the patient’s extensive heart history—prior myocardial infarction, valve surgery, pacemaker, atrial fibrillation, and diabetes—this chest pain could be very serious. The patient’s husband is out of town visiting one of their younger relatives, and there is no one else in the house. Deciding not to waste time, the friend uses her cellphone to call emergency services from the living room, giving the dispatcher the home address and explaining that they are with a 60-year-old woman with known heart problems who is having significant chest pain, shortness of breath, and sweating. While on the call, the friend stays beside the patient, trying to keep her calm and still, observing her breathing and responsiveness as they wait for paramedics to arrive.</w:t>
            </w:r>
          </w:p>
        </w:tc>
      </w:tr>
      <w:tr w:rsidR="00477AC9" w:rsidRPr="0071275D" w14:paraId="5D1DCFC7" w14:textId="77777777" w:rsidTr="00760A3C">
        <w:trPr>
          <w:trHeight w:val="552"/>
        </w:trPr>
        <w:tc>
          <w:tcPr>
            <w:tcW w:w="0" w:type="auto"/>
            <w:vAlign w:val="center"/>
          </w:tcPr>
          <w:p w14:paraId="1A68F7F1" w14:textId="77777777" w:rsidR="00477AC9" w:rsidRPr="0071275D" w:rsidRDefault="00477AC9" w:rsidP="00760A3C">
            <w:pPr>
              <w:spacing w:line="360" w:lineRule="auto"/>
              <w:rPr>
                <w:b/>
                <w:bCs/>
                <w:color w:val="0E2841" w:themeColor="text2"/>
                <w:sz w:val="20"/>
                <w:szCs w:val="20"/>
              </w:rPr>
            </w:pPr>
            <w:r w:rsidRPr="0071275D">
              <w:rPr>
                <w:rFonts w:hint="eastAsia"/>
                <w:b/>
                <w:bCs/>
                <w:color w:val="0E2841" w:themeColor="text2"/>
                <w:sz w:val="20"/>
                <w:szCs w:val="20"/>
              </w:rPr>
              <w:lastRenderedPageBreak/>
              <w:t>Simulated Call Transcript</w:t>
            </w:r>
          </w:p>
        </w:tc>
        <w:tc>
          <w:tcPr>
            <w:tcW w:w="8066" w:type="dxa"/>
            <w:gridSpan w:val="3"/>
            <w:vAlign w:val="center"/>
          </w:tcPr>
          <w:p w14:paraId="5417D47C" w14:textId="77777777" w:rsidR="00477AC9" w:rsidRPr="00477AC9" w:rsidRDefault="00477AC9" w:rsidP="00477AC9">
            <w:pPr>
              <w:spacing w:line="360" w:lineRule="auto"/>
              <w:rPr>
                <w:color w:val="0E2841" w:themeColor="text2"/>
                <w:sz w:val="20"/>
                <w:szCs w:val="20"/>
                <w:lang w:eastAsia="ko-KR"/>
              </w:rPr>
            </w:pPr>
          </w:p>
          <w:p w14:paraId="6949EA18" w14:textId="0BDC1556" w:rsidR="00477AC9" w:rsidRPr="00477AC9" w:rsidRDefault="00477AC9" w:rsidP="00477AC9">
            <w:pPr>
              <w:spacing w:line="360" w:lineRule="auto"/>
              <w:rPr>
                <w:color w:val="0E2841" w:themeColor="text2"/>
                <w:sz w:val="20"/>
                <w:szCs w:val="20"/>
              </w:rPr>
            </w:pPr>
            <w:r>
              <w:rPr>
                <w:color w:val="0E2841" w:themeColor="text2"/>
                <w:sz w:val="20"/>
                <w:szCs w:val="20"/>
                <w:lang w:eastAsia="ko-KR"/>
              </w:rPr>
              <w:t>[Dispatcher]</w:t>
            </w:r>
            <w:r w:rsidRPr="00477AC9">
              <w:rPr>
                <w:color w:val="0E2841" w:themeColor="text2"/>
                <w:sz w:val="20"/>
                <w:szCs w:val="20"/>
                <w:lang w:eastAsia="ko-KR"/>
              </w:rPr>
              <w:t>: Hello, this is 911 dispatcher. What is your emergency?</w:t>
            </w:r>
          </w:p>
          <w:p w14:paraId="3550B26C" w14:textId="7AB9DA89" w:rsidR="00477AC9" w:rsidRPr="00477AC9" w:rsidRDefault="00477AC9" w:rsidP="00477AC9">
            <w:pPr>
              <w:spacing w:line="360" w:lineRule="auto"/>
              <w:rPr>
                <w:color w:val="0E2841" w:themeColor="text2"/>
                <w:sz w:val="20"/>
                <w:szCs w:val="20"/>
              </w:rPr>
            </w:pPr>
            <w:r>
              <w:rPr>
                <w:color w:val="0E2841" w:themeColor="text2"/>
                <w:sz w:val="20"/>
                <w:szCs w:val="20"/>
                <w:lang w:eastAsia="ko-KR"/>
              </w:rPr>
              <w:t>[Caller]</w:t>
            </w:r>
            <w:r w:rsidRPr="00477AC9">
              <w:rPr>
                <w:color w:val="0E2841" w:themeColor="text2"/>
                <w:sz w:val="20"/>
                <w:szCs w:val="20"/>
                <w:lang w:eastAsia="ko-KR"/>
              </w:rPr>
              <w:t xml:space="preserve">: Uh, hello, yes—uh, my friend, she </w:t>
            </w:r>
            <w:proofErr w:type="gramStart"/>
            <w:r w:rsidRPr="00477AC9">
              <w:rPr>
                <w:color w:val="0E2841" w:themeColor="text2"/>
                <w:sz w:val="20"/>
                <w:szCs w:val="20"/>
                <w:lang w:eastAsia="ko-KR"/>
              </w:rPr>
              <w:t>have</w:t>
            </w:r>
            <w:proofErr w:type="gramEnd"/>
            <w:r w:rsidRPr="00477AC9">
              <w:rPr>
                <w:color w:val="0E2841" w:themeColor="text2"/>
                <w:sz w:val="20"/>
                <w:szCs w:val="20"/>
                <w:lang w:eastAsia="ko-KR"/>
              </w:rPr>
              <w:t xml:space="preserve"> bad chest pain.</w:t>
            </w:r>
          </w:p>
          <w:p w14:paraId="7FFFE55C" w14:textId="7A0E1AA3"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 xml:space="preserve">She </w:t>
            </w:r>
            <w:proofErr w:type="gramStart"/>
            <w:r w:rsidRPr="00477AC9">
              <w:rPr>
                <w:color w:val="0E2841" w:themeColor="text2"/>
                <w:sz w:val="20"/>
                <w:szCs w:val="20"/>
                <w:lang w:eastAsia="ko-KR"/>
              </w:rPr>
              <w:t>hold</w:t>
            </w:r>
            <w:proofErr w:type="gramEnd"/>
            <w:r w:rsidRPr="00477AC9">
              <w:rPr>
                <w:color w:val="0E2841" w:themeColor="text2"/>
                <w:sz w:val="20"/>
                <w:szCs w:val="20"/>
                <w:lang w:eastAsia="ko-KR"/>
              </w:rPr>
              <w:t xml:space="preserve"> here—*chest*—she sweat, she </w:t>
            </w:r>
            <w:proofErr w:type="gramStart"/>
            <w:r w:rsidRPr="00477AC9">
              <w:rPr>
                <w:color w:val="0E2841" w:themeColor="text2"/>
                <w:sz w:val="20"/>
                <w:szCs w:val="20"/>
                <w:lang w:eastAsia="ko-KR"/>
              </w:rPr>
              <w:t>breathe</w:t>
            </w:r>
            <w:proofErr w:type="gramEnd"/>
            <w:r w:rsidRPr="00477AC9">
              <w:rPr>
                <w:color w:val="0E2841" w:themeColor="text2"/>
                <w:sz w:val="20"/>
                <w:szCs w:val="20"/>
                <w:lang w:eastAsia="ko-KR"/>
              </w:rPr>
              <w:t xml:space="preserve"> fast. I think… heart, maybe heart.</w:t>
            </w:r>
          </w:p>
          <w:p w14:paraId="316483E5" w14:textId="0A20C74B"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Please, you come fast, please.</w:t>
            </w:r>
          </w:p>
          <w:p w14:paraId="33C76F01" w14:textId="3835E64C" w:rsidR="00477AC9" w:rsidRPr="00477AC9" w:rsidRDefault="00477AC9" w:rsidP="00477AC9">
            <w:pPr>
              <w:spacing w:line="360" w:lineRule="auto"/>
              <w:rPr>
                <w:color w:val="0E2841" w:themeColor="text2"/>
                <w:sz w:val="20"/>
                <w:szCs w:val="20"/>
              </w:rPr>
            </w:pPr>
            <w:r>
              <w:rPr>
                <w:color w:val="0E2841" w:themeColor="text2"/>
                <w:sz w:val="20"/>
                <w:szCs w:val="20"/>
                <w:lang w:eastAsia="ko-KR"/>
              </w:rPr>
              <w:t>[Dispatcher]</w:t>
            </w:r>
            <w:r w:rsidRPr="00477AC9">
              <w:rPr>
                <w:color w:val="0E2841" w:themeColor="text2"/>
                <w:sz w:val="20"/>
                <w:szCs w:val="20"/>
                <w:lang w:eastAsia="ko-KR"/>
              </w:rPr>
              <w:t xml:space="preserve">: Okay, I’m sending help now.  </w:t>
            </w:r>
          </w:p>
          <w:p w14:paraId="103A5BE1" w14:textId="21DCA5F7"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What is the address where you are right now?</w:t>
            </w:r>
          </w:p>
          <w:p w14:paraId="17E29580" w14:textId="26E1074C" w:rsidR="00477AC9" w:rsidRPr="00477AC9" w:rsidRDefault="00477AC9" w:rsidP="00477AC9">
            <w:pPr>
              <w:spacing w:line="360" w:lineRule="auto"/>
              <w:rPr>
                <w:color w:val="0E2841" w:themeColor="text2"/>
                <w:sz w:val="20"/>
                <w:szCs w:val="20"/>
              </w:rPr>
            </w:pPr>
            <w:r>
              <w:rPr>
                <w:color w:val="0E2841" w:themeColor="text2"/>
                <w:sz w:val="20"/>
                <w:szCs w:val="20"/>
                <w:lang w:eastAsia="ko-KR"/>
              </w:rPr>
              <w:lastRenderedPageBreak/>
              <w:t>[Caller]</w:t>
            </w:r>
            <w:r w:rsidRPr="00477AC9">
              <w:rPr>
                <w:color w:val="0E2841" w:themeColor="text2"/>
                <w:sz w:val="20"/>
                <w:szCs w:val="20"/>
                <w:lang w:eastAsia="ko-KR"/>
              </w:rPr>
              <w:t>: Uh, yes, address is 123 Main Street.</w:t>
            </w:r>
          </w:p>
          <w:p w14:paraId="647409BC" w14:textId="135629BD" w:rsidR="00477AC9" w:rsidRPr="00477AC9" w:rsidRDefault="00477AC9" w:rsidP="00477AC9">
            <w:pPr>
              <w:spacing w:line="360" w:lineRule="auto"/>
              <w:rPr>
                <w:color w:val="0E2841" w:themeColor="text2"/>
                <w:sz w:val="20"/>
                <w:szCs w:val="20"/>
              </w:rPr>
            </w:pPr>
            <w:r>
              <w:rPr>
                <w:color w:val="0E2841" w:themeColor="text2"/>
                <w:sz w:val="20"/>
                <w:szCs w:val="20"/>
                <w:lang w:eastAsia="ko-KR"/>
              </w:rPr>
              <w:t>[Dispatcher]</w:t>
            </w:r>
            <w:r w:rsidRPr="00477AC9">
              <w:rPr>
                <w:color w:val="0E2841" w:themeColor="text2"/>
                <w:sz w:val="20"/>
                <w:szCs w:val="20"/>
                <w:lang w:eastAsia="ko-KR"/>
              </w:rPr>
              <w:t xml:space="preserve">: Okay, I’ve got 123 Main Street, help is on the way.  </w:t>
            </w:r>
          </w:p>
          <w:p w14:paraId="50A30F21" w14:textId="5D980E8F"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How old is your friend?</w:t>
            </w:r>
          </w:p>
          <w:p w14:paraId="7691ABB0" w14:textId="6A783C1E" w:rsidR="00477AC9" w:rsidRPr="00477AC9" w:rsidRDefault="00477AC9" w:rsidP="00477AC9">
            <w:pPr>
              <w:spacing w:line="360" w:lineRule="auto"/>
              <w:rPr>
                <w:color w:val="0E2841" w:themeColor="text2"/>
                <w:sz w:val="20"/>
                <w:szCs w:val="20"/>
              </w:rPr>
            </w:pPr>
            <w:r>
              <w:rPr>
                <w:color w:val="0E2841" w:themeColor="text2"/>
                <w:sz w:val="20"/>
                <w:szCs w:val="20"/>
                <w:lang w:eastAsia="ko-KR"/>
              </w:rPr>
              <w:t>[Caller]</w:t>
            </w:r>
            <w:r w:rsidRPr="00477AC9">
              <w:rPr>
                <w:color w:val="0E2841" w:themeColor="text2"/>
                <w:sz w:val="20"/>
                <w:szCs w:val="20"/>
                <w:lang w:eastAsia="ko-KR"/>
              </w:rPr>
              <w:t>: She… uh… around maybe 60, like 50–60 years.</w:t>
            </w:r>
          </w:p>
          <w:p w14:paraId="0613BE4C" w14:textId="703EA11A" w:rsidR="00477AC9" w:rsidRPr="00477AC9" w:rsidRDefault="00477AC9" w:rsidP="00477AC9">
            <w:pPr>
              <w:spacing w:line="360" w:lineRule="auto"/>
              <w:rPr>
                <w:color w:val="0E2841" w:themeColor="text2"/>
                <w:sz w:val="20"/>
                <w:szCs w:val="20"/>
              </w:rPr>
            </w:pPr>
            <w:r>
              <w:rPr>
                <w:color w:val="0E2841" w:themeColor="text2"/>
                <w:sz w:val="20"/>
                <w:szCs w:val="20"/>
                <w:lang w:eastAsia="ko-KR"/>
              </w:rPr>
              <w:t>[Dispatcher]</w:t>
            </w:r>
            <w:r w:rsidRPr="00477AC9">
              <w:rPr>
                <w:color w:val="0E2841" w:themeColor="text2"/>
                <w:sz w:val="20"/>
                <w:szCs w:val="20"/>
                <w:lang w:eastAsia="ko-KR"/>
              </w:rPr>
              <w:t xml:space="preserve">: Okay, about 60 years old, got it.  </w:t>
            </w:r>
          </w:p>
          <w:p w14:paraId="23A9E804" w14:textId="3EE99AA1"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Is she awake and talking to you right now, yes or no?</w:t>
            </w:r>
          </w:p>
          <w:p w14:paraId="74073D15" w14:textId="24D75139" w:rsidR="00477AC9" w:rsidRPr="00477AC9" w:rsidRDefault="00477AC9" w:rsidP="00477AC9">
            <w:pPr>
              <w:spacing w:line="360" w:lineRule="auto"/>
              <w:rPr>
                <w:color w:val="0E2841" w:themeColor="text2"/>
                <w:sz w:val="20"/>
                <w:szCs w:val="20"/>
              </w:rPr>
            </w:pPr>
            <w:r>
              <w:rPr>
                <w:color w:val="0E2841" w:themeColor="text2"/>
                <w:sz w:val="20"/>
                <w:szCs w:val="20"/>
                <w:lang w:eastAsia="ko-KR"/>
              </w:rPr>
              <w:t>[Caller]</w:t>
            </w:r>
            <w:r w:rsidRPr="00477AC9">
              <w:rPr>
                <w:color w:val="0E2841" w:themeColor="text2"/>
                <w:sz w:val="20"/>
                <w:szCs w:val="20"/>
                <w:lang w:eastAsia="ko-KR"/>
              </w:rPr>
              <w:t xml:space="preserve">: Yes, yes, she </w:t>
            </w:r>
            <w:proofErr w:type="gramStart"/>
            <w:r w:rsidRPr="00477AC9">
              <w:rPr>
                <w:color w:val="0E2841" w:themeColor="text2"/>
                <w:sz w:val="20"/>
                <w:szCs w:val="20"/>
                <w:lang w:eastAsia="ko-KR"/>
              </w:rPr>
              <w:t>awake</w:t>
            </w:r>
            <w:proofErr w:type="gramEnd"/>
            <w:r w:rsidRPr="00477AC9">
              <w:rPr>
                <w:color w:val="0E2841" w:themeColor="text2"/>
                <w:sz w:val="20"/>
                <w:szCs w:val="20"/>
                <w:lang w:eastAsia="ko-KR"/>
              </w:rPr>
              <w:t>.</w:t>
            </w:r>
          </w:p>
          <w:p w14:paraId="498AFB33" w14:textId="38A02E97"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 xml:space="preserve">She </w:t>
            </w:r>
            <w:proofErr w:type="gramStart"/>
            <w:r w:rsidRPr="00477AC9">
              <w:rPr>
                <w:color w:val="0E2841" w:themeColor="text2"/>
                <w:sz w:val="20"/>
                <w:szCs w:val="20"/>
                <w:lang w:eastAsia="ko-KR"/>
              </w:rPr>
              <w:t>talk</w:t>
            </w:r>
            <w:proofErr w:type="gramEnd"/>
            <w:r w:rsidRPr="00477AC9">
              <w:rPr>
                <w:color w:val="0E2841" w:themeColor="text2"/>
                <w:sz w:val="20"/>
                <w:szCs w:val="20"/>
                <w:lang w:eastAsia="ko-KR"/>
              </w:rPr>
              <w:t>, but… short words only. She… uh… hard to breathe, little.</w:t>
            </w:r>
          </w:p>
          <w:p w14:paraId="194770FD" w14:textId="6DA11F73" w:rsidR="00477AC9" w:rsidRPr="00477AC9" w:rsidRDefault="00477AC9" w:rsidP="00477AC9">
            <w:pPr>
              <w:spacing w:line="360" w:lineRule="auto"/>
              <w:rPr>
                <w:color w:val="0E2841" w:themeColor="text2"/>
                <w:sz w:val="20"/>
                <w:szCs w:val="20"/>
              </w:rPr>
            </w:pPr>
            <w:r>
              <w:rPr>
                <w:color w:val="0E2841" w:themeColor="text2"/>
                <w:sz w:val="20"/>
                <w:szCs w:val="20"/>
                <w:lang w:eastAsia="ko-KR"/>
              </w:rPr>
              <w:t>[Dispatcher]</w:t>
            </w:r>
            <w:r w:rsidRPr="00477AC9">
              <w:rPr>
                <w:color w:val="0E2841" w:themeColor="text2"/>
                <w:sz w:val="20"/>
                <w:szCs w:val="20"/>
                <w:lang w:eastAsia="ko-KR"/>
              </w:rPr>
              <w:t xml:space="preserve">: Okay, stay right with her.  </w:t>
            </w:r>
          </w:p>
          <w:p w14:paraId="28FAC4F6" w14:textId="4528CB1A"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Is the chest pain in the middle of her chest, and does it feel like pressure or something heavy on her chest?</w:t>
            </w:r>
          </w:p>
          <w:p w14:paraId="68E621EC" w14:textId="6C50D671" w:rsidR="00477AC9" w:rsidRPr="00477AC9" w:rsidRDefault="00477AC9" w:rsidP="00477AC9">
            <w:pPr>
              <w:spacing w:line="360" w:lineRule="auto"/>
              <w:rPr>
                <w:color w:val="0E2841" w:themeColor="text2"/>
                <w:sz w:val="20"/>
                <w:szCs w:val="20"/>
              </w:rPr>
            </w:pPr>
            <w:r>
              <w:rPr>
                <w:color w:val="0E2841" w:themeColor="text2"/>
                <w:sz w:val="20"/>
                <w:szCs w:val="20"/>
                <w:lang w:eastAsia="ko-KR"/>
              </w:rPr>
              <w:t>[Caller]</w:t>
            </w:r>
            <w:r w:rsidRPr="00477AC9">
              <w:rPr>
                <w:color w:val="0E2841" w:themeColor="text2"/>
                <w:sz w:val="20"/>
                <w:szCs w:val="20"/>
                <w:lang w:eastAsia="ko-KR"/>
              </w:rPr>
              <w:t>: Yes, middle here—*center* chest.</w:t>
            </w:r>
          </w:p>
          <w:p w14:paraId="0B8C3BA4" w14:textId="4E2DF404"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 xml:space="preserve">She </w:t>
            </w:r>
            <w:proofErr w:type="gramStart"/>
            <w:r w:rsidRPr="00477AC9">
              <w:rPr>
                <w:color w:val="0E2841" w:themeColor="text2"/>
                <w:sz w:val="20"/>
                <w:szCs w:val="20"/>
                <w:lang w:eastAsia="ko-KR"/>
              </w:rPr>
              <w:t>say</w:t>
            </w:r>
            <w:proofErr w:type="gramEnd"/>
            <w:r w:rsidRPr="00477AC9">
              <w:rPr>
                <w:color w:val="0E2841" w:themeColor="text2"/>
                <w:sz w:val="20"/>
                <w:szCs w:val="20"/>
                <w:lang w:eastAsia="ko-KR"/>
              </w:rPr>
              <w:t xml:space="preserve"> very heavy, like… uh… squeeze, like something sit on chest. And go a little to arm and jaw.</w:t>
            </w:r>
          </w:p>
          <w:p w14:paraId="1BB0A113" w14:textId="16354452" w:rsidR="00477AC9" w:rsidRPr="00477AC9" w:rsidRDefault="00477AC9" w:rsidP="00477AC9">
            <w:pPr>
              <w:spacing w:line="360" w:lineRule="auto"/>
              <w:rPr>
                <w:color w:val="0E2841" w:themeColor="text2"/>
                <w:sz w:val="20"/>
                <w:szCs w:val="20"/>
              </w:rPr>
            </w:pPr>
            <w:r>
              <w:rPr>
                <w:color w:val="0E2841" w:themeColor="text2"/>
                <w:sz w:val="20"/>
                <w:szCs w:val="20"/>
                <w:lang w:eastAsia="ko-KR"/>
              </w:rPr>
              <w:t>[Dispatcher]</w:t>
            </w:r>
            <w:r w:rsidRPr="00477AC9">
              <w:rPr>
                <w:color w:val="0E2841" w:themeColor="text2"/>
                <w:sz w:val="20"/>
                <w:szCs w:val="20"/>
                <w:lang w:eastAsia="ko-KR"/>
              </w:rPr>
              <w:t xml:space="preserve">: Okay, that sounds serious, help is coming fast.  </w:t>
            </w:r>
          </w:p>
          <w:p w14:paraId="0322D3C2" w14:textId="4A989AA8"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Is she allergic to any medicine that you know of, yes or no?</w:t>
            </w:r>
          </w:p>
          <w:p w14:paraId="4519A58F" w14:textId="478503C7" w:rsidR="00477AC9" w:rsidRPr="00477AC9" w:rsidRDefault="00477AC9" w:rsidP="00477AC9">
            <w:pPr>
              <w:spacing w:line="360" w:lineRule="auto"/>
              <w:rPr>
                <w:color w:val="0E2841" w:themeColor="text2"/>
                <w:sz w:val="20"/>
                <w:szCs w:val="20"/>
              </w:rPr>
            </w:pPr>
            <w:r>
              <w:rPr>
                <w:color w:val="0E2841" w:themeColor="text2"/>
                <w:sz w:val="20"/>
                <w:szCs w:val="20"/>
                <w:lang w:eastAsia="ko-KR"/>
              </w:rPr>
              <w:t>[Caller]</w:t>
            </w:r>
            <w:r w:rsidRPr="00477AC9">
              <w:rPr>
                <w:color w:val="0E2841" w:themeColor="text2"/>
                <w:sz w:val="20"/>
                <w:szCs w:val="20"/>
                <w:lang w:eastAsia="ko-KR"/>
              </w:rPr>
              <w:t xml:space="preserve">: Uh… I, I </w:t>
            </w:r>
            <w:proofErr w:type="spellStart"/>
            <w:r w:rsidRPr="00477AC9">
              <w:rPr>
                <w:color w:val="0E2841" w:themeColor="text2"/>
                <w:sz w:val="20"/>
                <w:szCs w:val="20"/>
                <w:lang w:eastAsia="ko-KR"/>
              </w:rPr>
              <w:t>no</w:t>
            </w:r>
            <w:proofErr w:type="spellEnd"/>
            <w:r w:rsidRPr="00477AC9">
              <w:rPr>
                <w:color w:val="0E2841" w:themeColor="text2"/>
                <w:sz w:val="20"/>
                <w:szCs w:val="20"/>
                <w:lang w:eastAsia="ko-KR"/>
              </w:rPr>
              <w:t xml:space="preserve"> know, sorry.</w:t>
            </w:r>
          </w:p>
          <w:p w14:paraId="55D4E94F" w14:textId="40313FFE"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 xml:space="preserve">She my friend, but I </w:t>
            </w:r>
            <w:proofErr w:type="spellStart"/>
            <w:r w:rsidRPr="00477AC9">
              <w:rPr>
                <w:color w:val="0E2841" w:themeColor="text2"/>
                <w:sz w:val="20"/>
                <w:szCs w:val="20"/>
                <w:lang w:eastAsia="ko-KR"/>
              </w:rPr>
              <w:t>no</w:t>
            </w:r>
            <w:proofErr w:type="spellEnd"/>
            <w:r w:rsidRPr="00477AC9">
              <w:rPr>
                <w:color w:val="0E2841" w:themeColor="text2"/>
                <w:sz w:val="20"/>
                <w:szCs w:val="20"/>
                <w:lang w:eastAsia="ko-KR"/>
              </w:rPr>
              <w:t xml:space="preserve"> know allergy, no.</w:t>
            </w:r>
          </w:p>
          <w:p w14:paraId="073B8E63" w14:textId="2A1DD417" w:rsidR="00477AC9" w:rsidRPr="00477AC9" w:rsidRDefault="00477AC9" w:rsidP="00477AC9">
            <w:pPr>
              <w:spacing w:line="360" w:lineRule="auto"/>
              <w:rPr>
                <w:color w:val="0E2841" w:themeColor="text2"/>
                <w:sz w:val="20"/>
                <w:szCs w:val="20"/>
              </w:rPr>
            </w:pPr>
            <w:r>
              <w:rPr>
                <w:color w:val="0E2841" w:themeColor="text2"/>
                <w:sz w:val="20"/>
                <w:szCs w:val="20"/>
                <w:lang w:eastAsia="ko-KR"/>
              </w:rPr>
              <w:t>[Dispatcher]</w:t>
            </w:r>
            <w:r w:rsidRPr="00477AC9">
              <w:rPr>
                <w:color w:val="0E2841" w:themeColor="text2"/>
                <w:sz w:val="20"/>
                <w:szCs w:val="20"/>
                <w:lang w:eastAsia="ko-KR"/>
              </w:rPr>
              <w:t xml:space="preserve">: Okay, no problem.  </w:t>
            </w:r>
          </w:p>
          <w:p w14:paraId="2396D202" w14:textId="4D547066"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Is she still breathing on her own right now—yes or no?</w:t>
            </w:r>
          </w:p>
          <w:p w14:paraId="56D20C96" w14:textId="667044A4" w:rsidR="00477AC9" w:rsidRPr="00477AC9" w:rsidRDefault="00477AC9" w:rsidP="00477AC9">
            <w:pPr>
              <w:spacing w:line="360" w:lineRule="auto"/>
              <w:rPr>
                <w:color w:val="0E2841" w:themeColor="text2"/>
                <w:sz w:val="20"/>
                <w:szCs w:val="20"/>
              </w:rPr>
            </w:pPr>
            <w:r>
              <w:rPr>
                <w:color w:val="0E2841" w:themeColor="text2"/>
                <w:sz w:val="20"/>
                <w:szCs w:val="20"/>
                <w:lang w:eastAsia="ko-KR"/>
              </w:rPr>
              <w:t>[Caller]</w:t>
            </w:r>
            <w:r w:rsidRPr="00477AC9">
              <w:rPr>
                <w:color w:val="0E2841" w:themeColor="text2"/>
                <w:sz w:val="20"/>
                <w:szCs w:val="20"/>
                <w:lang w:eastAsia="ko-KR"/>
              </w:rPr>
              <w:t xml:space="preserve">: Yes, yes, she </w:t>
            </w:r>
            <w:proofErr w:type="gramStart"/>
            <w:r w:rsidRPr="00477AC9">
              <w:rPr>
                <w:color w:val="0E2841" w:themeColor="text2"/>
                <w:sz w:val="20"/>
                <w:szCs w:val="20"/>
                <w:lang w:eastAsia="ko-KR"/>
              </w:rPr>
              <w:t>breathing</w:t>
            </w:r>
            <w:proofErr w:type="gramEnd"/>
            <w:r w:rsidRPr="00477AC9">
              <w:rPr>
                <w:color w:val="0E2841" w:themeColor="text2"/>
                <w:sz w:val="20"/>
                <w:szCs w:val="20"/>
                <w:lang w:eastAsia="ko-KR"/>
              </w:rPr>
              <w:t>.</w:t>
            </w:r>
          </w:p>
          <w:p w14:paraId="6784BAAB" w14:textId="3F1EF07C"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But… uh… fast, little… and not so good.</w:t>
            </w:r>
          </w:p>
          <w:p w14:paraId="3D107B58" w14:textId="17F6D597" w:rsidR="00477AC9" w:rsidRPr="00477AC9" w:rsidRDefault="00477AC9" w:rsidP="00477AC9">
            <w:pPr>
              <w:spacing w:line="360" w:lineRule="auto"/>
              <w:rPr>
                <w:color w:val="0E2841" w:themeColor="text2"/>
                <w:sz w:val="20"/>
                <w:szCs w:val="20"/>
              </w:rPr>
            </w:pPr>
            <w:r>
              <w:rPr>
                <w:color w:val="0E2841" w:themeColor="text2"/>
                <w:sz w:val="20"/>
                <w:szCs w:val="20"/>
                <w:lang w:eastAsia="ko-KR"/>
              </w:rPr>
              <w:t>[Caller]</w:t>
            </w:r>
            <w:r w:rsidRPr="00477AC9">
              <w:rPr>
                <w:color w:val="0E2841" w:themeColor="text2"/>
                <w:sz w:val="20"/>
                <w:szCs w:val="20"/>
                <w:lang w:eastAsia="ko-KR"/>
              </w:rPr>
              <w:t xml:space="preserve">: Hello? Sorry, you say again? I no hear.  </w:t>
            </w:r>
          </w:p>
          <w:p w14:paraId="320476E4" w14:textId="16627C66"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 xml:space="preserve">She still here, she </w:t>
            </w:r>
            <w:proofErr w:type="gramStart"/>
            <w:r w:rsidRPr="00477AC9">
              <w:rPr>
                <w:color w:val="0E2841" w:themeColor="text2"/>
                <w:sz w:val="20"/>
                <w:szCs w:val="20"/>
                <w:lang w:eastAsia="ko-KR"/>
              </w:rPr>
              <w:t>breathe</w:t>
            </w:r>
            <w:proofErr w:type="gramEnd"/>
            <w:r w:rsidRPr="00477AC9">
              <w:rPr>
                <w:color w:val="0E2841" w:themeColor="text2"/>
                <w:sz w:val="20"/>
                <w:szCs w:val="20"/>
                <w:lang w:eastAsia="ko-KR"/>
              </w:rPr>
              <w:t xml:space="preserve">, but she </w:t>
            </w:r>
            <w:proofErr w:type="gramStart"/>
            <w:r w:rsidRPr="00477AC9">
              <w:rPr>
                <w:color w:val="0E2841" w:themeColor="text2"/>
                <w:sz w:val="20"/>
                <w:szCs w:val="20"/>
                <w:lang w:eastAsia="ko-KR"/>
              </w:rPr>
              <w:t>say</w:t>
            </w:r>
            <w:proofErr w:type="gramEnd"/>
            <w:r w:rsidRPr="00477AC9">
              <w:rPr>
                <w:color w:val="0E2841" w:themeColor="text2"/>
                <w:sz w:val="20"/>
                <w:szCs w:val="20"/>
                <w:lang w:eastAsia="ko-KR"/>
              </w:rPr>
              <w:t xml:space="preserve"> more pain now.  </w:t>
            </w:r>
          </w:p>
          <w:p w14:paraId="0E6C2313" w14:textId="5B4B1052"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You tell me what do, please?</w:t>
            </w:r>
          </w:p>
          <w:p w14:paraId="0624DC72" w14:textId="2DA0421A" w:rsidR="00477AC9" w:rsidRPr="00477AC9" w:rsidRDefault="00477AC9" w:rsidP="00477AC9">
            <w:pPr>
              <w:spacing w:line="360" w:lineRule="auto"/>
              <w:rPr>
                <w:color w:val="0E2841" w:themeColor="text2"/>
                <w:sz w:val="20"/>
                <w:szCs w:val="20"/>
              </w:rPr>
            </w:pPr>
            <w:r>
              <w:rPr>
                <w:color w:val="0E2841" w:themeColor="text2"/>
                <w:sz w:val="20"/>
                <w:szCs w:val="20"/>
                <w:lang w:eastAsia="ko-KR"/>
              </w:rPr>
              <w:t>[Caller]</w:t>
            </w:r>
            <w:r w:rsidRPr="00477AC9">
              <w:rPr>
                <w:color w:val="0E2841" w:themeColor="text2"/>
                <w:sz w:val="20"/>
                <w:szCs w:val="20"/>
                <w:lang w:eastAsia="ko-KR"/>
              </w:rPr>
              <w:t>: Hello? I… I no hear you, sorry.</w:t>
            </w:r>
          </w:p>
          <w:p w14:paraId="4F29BAE2" w14:textId="77777777" w:rsidR="00477AC9" w:rsidRPr="00477AC9" w:rsidRDefault="00477AC9" w:rsidP="00477AC9">
            <w:pPr>
              <w:spacing w:line="360" w:lineRule="auto"/>
              <w:rPr>
                <w:color w:val="0E2841" w:themeColor="text2"/>
                <w:sz w:val="20"/>
                <w:szCs w:val="20"/>
                <w:lang w:eastAsia="ko-KR"/>
              </w:rPr>
            </w:pPr>
            <w:r w:rsidRPr="00477AC9">
              <w:rPr>
                <w:color w:val="0E2841" w:themeColor="text2"/>
                <w:sz w:val="20"/>
                <w:szCs w:val="20"/>
                <w:lang w:eastAsia="ko-KR"/>
              </w:rPr>
              <w:t xml:space="preserve">She… uh… she more bad now. Very pale, sweat more.  </w:t>
            </w:r>
          </w:p>
          <w:p w14:paraId="283CFF25" w14:textId="3B1DAC49"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Breath faster—*huh, huh*—like this.</w:t>
            </w:r>
          </w:p>
          <w:p w14:paraId="09EC065D" w14:textId="7C673B57"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Please, you talk loud, slow. What I do now?</w:t>
            </w:r>
          </w:p>
          <w:p w14:paraId="6ACEFEDE" w14:textId="1A51ECB7" w:rsidR="00477AC9" w:rsidRPr="00477AC9" w:rsidRDefault="00477AC9" w:rsidP="00477AC9">
            <w:pPr>
              <w:spacing w:line="360" w:lineRule="auto"/>
              <w:rPr>
                <w:color w:val="0E2841" w:themeColor="text2"/>
                <w:sz w:val="20"/>
                <w:szCs w:val="20"/>
              </w:rPr>
            </w:pPr>
            <w:r>
              <w:rPr>
                <w:color w:val="0E2841" w:themeColor="text2"/>
                <w:sz w:val="20"/>
                <w:szCs w:val="20"/>
                <w:lang w:eastAsia="ko-KR"/>
              </w:rPr>
              <w:t>[Dispatcher]</w:t>
            </w:r>
            <w:r w:rsidRPr="00477AC9">
              <w:rPr>
                <w:color w:val="0E2841" w:themeColor="text2"/>
                <w:sz w:val="20"/>
                <w:szCs w:val="20"/>
                <w:lang w:eastAsia="ko-KR"/>
              </w:rPr>
              <w:t xml:space="preserve">: Okay, I’m here, I hear you.  </w:t>
            </w:r>
          </w:p>
          <w:p w14:paraId="0431B7A5" w14:textId="3A11E942"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First, I need to know: is she still awake right now, yes or no?</w:t>
            </w:r>
          </w:p>
          <w:p w14:paraId="0EDEB8D9" w14:textId="4D06C359" w:rsidR="00477AC9" w:rsidRPr="00477AC9" w:rsidRDefault="00477AC9" w:rsidP="00477AC9">
            <w:pPr>
              <w:spacing w:line="360" w:lineRule="auto"/>
              <w:rPr>
                <w:color w:val="0E2841" w:themeColor="text2"/>
                <w:sz w:val="20"/>
                <w:szCs w:val="20"/>
              </w:rPr>
            </w:pPr>
            <w:r>
              <w:rPr>
                <w:color w:val="0E2841" w:themeColor="text2"/>
                <w:sz w:val="20"/>
                <w:szCs w:val="20"/>
                <w:lang w:eastAsia="ko-KR"/>
              </w:rPr>
              <w:t>[Caller]</w:t>
            </w:r>
            <w:r w:rsidRPr="00477AC9">
              <w:rPr>
                <w:color w:val="0E2841" w:themeColor="text2"/>
                <w:sz w:val="20"/>
                <w:szCs w:val="20"/>
                <w:lang w:eastAsia="ko-KR"/>
              </w:rPr>
              <w:t xml:space="preserve">: Yes, yes, she still </w:t>
            </w:r>
            <w:proofErr w:type="gramStart"/>
            <w:r w:rsidRPr="00477AC9">
              <w:rPr>
                <w:color w:val="0E2841" w:themeColor="text2"/>
                <w:sz w:val="20"/>
                <w:szCs w:val="20"/>
                <w:lang w:eastAsia="ko-KR"/>
              </w:rPr>
              <w:t>awake</w:t>
            </w:r>
            <w:proofErr w:type="gramEnd"/>
            <w:r w:rsidRPr="00477AC9">
              <w:rPr>
                <w:color w:val="0E2841" w:themeColor="text2"/>
                <w:sz w:val="20"/>
                <w:szCs w:val="20"/>
                <w:lang w:eastAsia="ko-KR"/>
              </w:rPr>
              <w:t>.</w:t>
            </w:r>
          </w:p>
          <w:p w14:paraId="1327F3E7" w14:textId="775E8274"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 xml:space="preserve">But… uh… eyes kind of… half close. She </w:t>
            </w:r>
            <w:proofErr w:type="gramStart"/>
            <w:r w:rsidRPr="00477AC9">
              <w:rPr>
                <w:color w:val="0E2841" w:themeColor="text2"/>
                <w:sz w:val="20"/>
                <w:szCs w:val="20"/>
                <w:lang w:eastAsia="ko-KR"/>
              </w:rPr>
              <w:t>talk</w:t>
            </w:r>
            <w:proofErr w:type="gramEnd"/>
            <w:r w:rsidRPr="00477AC9">
              <w:rPr>
                <w:color w:val="0E2841" w:themeColor="text2"/>
                <w:sz w:val="20"/>
                <w:szCs w:val="20"/>
                <w:lang w:eastAsia="ko-KR"/>
              </w:rPr>
              <w:t xml:space="preserve"> little, very weak.</w:t>
            </w:r>
          </w:p>
          <w:p w14:paraId="5A084A7B" w14:textId="28712638" w:rsidR="00477AC9" w:rsidRPr="00477AC9" w:rsidRDefault="00477AC9" w:rsidP="00477AC9">
            <w:pPr>
              <w:spacing w:line="360" w:lineRule="auto"/>
              <w:rPr>
                <w:color w:val="0E2841" w:themeColor="text2"/>
                <w:sz w:val="20"/>
                <w:szCs w:val="20"/>
              </w:rPr>
            </w:pPr>
            <w:r>
              <w:rPr>
                <w:color w:val="0E2841" w:themeColor="text2"/>
                <w:sz w:val="20"/>
                <w:szCs w:val="20"/>
                <w:lang w:eastAsia="ko-KR"/>
              </w:rPr>
              <w:t>[Dispatcher]</w:t>
            </w:r>
            <w:r w:rsidRPr="00477AC9">
              <w:rPr>
                <w:color w:val="0E2841" w:themeColor="text2"/>
                <w:sz w:val="20"/>
                <w:szCs w:val="20"/>
                <w:lang w:eastAsia="ko-KR"/>
              </w:rPr>
              <w:t xml:space="preserve">: Okay, good job staying with her.  </w:t>
            </w:r>
          </w:p>
          <w:p w14:paraId="0B1E2488" w14:textId="77777777" w:rsidR="00477AC9" w:rsidRPr="00477AC9" w:rsidRDefault="00477AC9" w:rsidP="00477AC9">
            <w:pPr>
              <w:spacing w:line="360" w:lineRule="auto"/>
              <w:rPr>
                <w:color w:val="0E2841" w:themeColor="text2"/>
                <w:sz w:val="20"/>
                <w:szCs w:val="20"/>
                <w:lang w:eastAsia="ko-KR"/>
              </w:rPr>
            </w:pPr>
            <w:r w:rsidRPr="00477AC9">
              <w:rPr>
                <w:color w:val="0E2841" w:themeColor="text2"/>
                <w:sz w:val="20"/>
                <w:szCs w:val="20"/>
                <w:lang w:eastAsia="ko-KR"/>
              </w:rPr>
              <w:t>I want you to have her sit down on the floor or lie on her back with her head a little up—tell me when she is in that position.</w:t>
            </w:r>
          </w:p>
          <w:p w14:paraId="1E6C32B3" w14:textId="77777777" w:rsidR="00477AC9" w:rsidRPr="00477AC9" w:rsidRDefault="00477AC9" w:rsidP="00477AC9">
            <w:pPr>
              <w:spacing w:line="360" w:lineRule="auto"/>
              <w:rPr>
                <w:color w:val="0E2841" w:themeColor="text2"/>
                <w:sz w:val="20"/>
                <w:szCs w:val="20"/>
                <w:lang w:eastAsia="ko-KR"/>
              </w:rPr>
            </w:pPr>
          </w:p>
          <w:p w14:paraId="6B95AFFE" w14:textId="39F03AC2" w:rsidR="00477AC9" w:rsidRPr="00477AC9" w:rsidRDefault="00477AC9" w:rsidP="00477AC9">
            <w:pPr>
              <w:spacing w:line="360" w:lineRule="auto"/>
              <w:rPr>
                <w:color w:val="0E2841" w:themeColor="text2"/>
                <w:sz w:val="20"/>
                <w:szCs w:val="20"/>
              </w:rPr>
            </w:pPr>
            <w:r>
              <w:rPr>
                <w:color w:val="0E2841" w:themeColor="text2"/>
                <w:sz w:val="20"/>
                <w:szCs w:val="20"/>
                <w:lang w:eastAsia="ko-KR"/>
              </w:rPr>
              <w:lastRenderedPageBreak/>
              <w:t>[Dispatcher]</w:t>
            </w:r>
            <w:r w:rsidRPr="00477AC9">
              <w:rPr>
                <w:color w:val="0E2841" w:themeColor="text2"/>
                <w:sz w:val="20"/>
                <w:szCs w:val="20"/>
                <w:lang w:eastAsia="ko-KR"/>
              </w:rPr>
              <w:t xml:space="preserve">: Okay, stay calm with me.  </w:t>
            </w:r>
          </w:p>
          <w:p w14:paraId="1CA2D29F" w14:textId="05854E3E"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Is she now on the floor or on a bed, lying or sitting—where is she right now?</w:t>
            </w:r>
          </w:p>
          <w:p w14:paraId="44E96471" w14:textId="522CCB31" w:rsidR="00477AC9" w:rsidRPr="00477AC9" w:rsidRDefault="00477AC9" w:rsidP="00477AC9">
            <w:pPr>
              <w:spacing w:line="360" w:lineRule="auto"/>
              <w:rPr>
                <w:color w:val="0E2841" w:themeColor="text2"/>
                <w:sz w:val="20"/>
                <w:szCs w:val="20"/>
              </w:rPr>
            </w:pPr>
            <w:r>
              <w:rPr>
                <w:color w:val="0E2841" w:themeColor="text2"/>
                <w:sz w:val="20"/>
                <w:szCs w:val="20"/>
                <w:lang w:eastAsia="ko-KR"/>
              </w:rPr>
              <w:t>[Dispatcher]</w:t>
            </w:r>
            <w:r w:rsidRPr="00477AC9">
              <w:rPr>
                <w:color w:val="0E2841" w:themeColor="text2"/>
                <w:sz w:val="20"/>
                <w:szCs w:val="20"/>
                <w:lang w:eastAsia="ko-KR"/>
              </w:rPr>
              <w:t xml:space="preserve">: I can’t hear you, so I’ll talk you through—just do this now:  </w:t>
            </w:r>
          </w:p>
          <w:p w14:paraId="654B9971" w14:textId="2768DC66"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Put the phone on speaker, stay next to her, and tell me if she is still awake—yes or no.</w:t>
            </w:r>
          </w:p>
          <w:p w14:paraId="6059E17D" w14:textId="7B81041E" w:rsidR="00477AC9" w:rsidRPr="00477AC9" w:rsidRDefault="00477AC9" w:rsidP="00477AC9">
            <w:pPr>
              <w:spacing w:line="360" w:lineRule="auto"/>
              <w:rPr>
                <w:color w:val="0E2841" w:themeColor="text2"/>
                <w:sz w:val="20"/>
                <w:szCs w:val="20"/>
              </w:rPr>
            </w:pPr>
            <w:r>
              <w:rPr>
                <w:color w:val="0E2841" w:themeColor="text2"/>
                <w:sz w:val="20"/>
                <w:szCs w:val="20"/>
                <w:lang w:eastAsia="ko-KR"/>
              </w:rPr>
              <w:t>[Dispatcher]</w:t>
            </w:r>
            <w:r w:rsidRPr="00477AC9">
              <w:rPr>
                <w:color w:val="0E2841" w:themeColor="text2"/>
                <w:sz w:val="20"/>
                <w:szCs w:val="20"/>
                <w:lang w:eastAsia="ko-KR"/>
              </w:rPr>
              <w:t>: If you can hear me, do this now: put your hand on her chest and tell me if her chest is moving up and down when she breathes—yes or no.</w:t>
            </w:r>
          </w:p>
          <w:p w14:paraId="0A24E758" w14:textId="3F7D077C" w:rsidR="00477AC9" w:rsidRPr="00477AC9" w:rsidRDefault="00477AC9" w:rsidP="00477AC9">
            <w:pPr>
              <w:spacing w:line="360" w:lineRule="auto"/>
              <w:rPr>
                <w:color w:val="0E2841" w:themeColor="text2"/>
                <w:sz w:val="20"/>
                <w:szCs w:val="20"/>
              </w:rPr>
            </w:pPr>
            <w:r>
              <w:rPr>
                <w:color w:val="0E2841" w:themeColor="text2"/>
                <w:sz w:val="20"/>
                <w:szCs w:val="20"/>
                <w:lang w:eastAsia="ko-KR"/>
              </w:rPr>
              <w:t>[Dispatcher]</w:t>
            </w:r>
            <w:r w:rsidRPr="00477AC9">
              <w:rPr>
                <w:color w:val="0E2841" w:themeColor="text2"/>
                <w:sz w:val="20"/>
                <w:szCs w:val="20"/>
                <w:lang w:eastAsia="ko-KR"/>
              </w:rPr>
              <w:t>: If you can hear me, check her: is she awake—can she open her eyes or talk—yes or no?</w:t>
            </w:r>
          </w:p>
          <w:p w14:paraId="58854B0D" w14:textId="4C7B6EF7" w:rsidR="00477AC9" w:rsidRPr="00477AC9" w:rsidRDefault="00477AC9" w:rsidP="00477AC9">
            <w:pPr>
              <w:spacing w:line="360" w:lineRule="auto"/>
              <w:rPr>
                <w:color w:val="0E2841" w:themeColor="text2"/>
                <w:sz w:val="20"/>
                <w:szCs w:val="20"/>
              </w:rPr>
            </w:pPr>
            <w:r>
              <w:rPr>
                <w:color w:val="0E2841" w:themeColor="text2"/>
                <w:sz w:val="20"/>
                <w:szCs w:val="20"/>
                <w:lang w:eastAsia="ko-KR"/>
              </w:rPr>
              <w:t>[Caller]</w:t>
            </w:r>
            <w:r w:rsidRPr="00477AC9">
              <w:rPr>
                <w:color w:val="0E2841" w:themeColor="text2"/>
                <w:sz w:val="20"/>
                <w:szCs w:val="20"/>
                <w:lang w:eastAsia="ko-KR"/>
              </w:rPr>
              <w:t xml:space="preserve">: Uh—yes, yes, she… she still </w:t>
            </w:r>
            <w:proofErr w:type="gramStart"/>
            <w:r w:rsidRPr="00477AC9">
              <w:rPr>
                <w:color w:val="0E2841" w:themeColor="text2"/>
                <w:sz w:val="20"/>
                <w:szCs w:val="20"/>
                <w:lang w:eastAsia="ko-KR"/>
              </w:rPr>
              <w:t>awake</w:t>
            </w:r>
            <w:proofErr w:type="gramEnd"/>
            <w:r w:rsidRPr="00477AC9">
              <w:rPr>
                <w:color w:val="0E2841" w:themeColor="text2"/>
                <w:sz w:val="20"/>
                <w:szCs w:val="20"/>
                <w:lang w:eastAsia="ko-KR"/>
              </w:rPr>
              <w:t xml:space="preserve">.  </w:t>
            </w:r>
          </w:p>
          <w:p w14:paraId="03357DEF" w14:textId="65DF21DE"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 xml:space="preserve">Eyes open little, but she very weak. She </w:t>
            </w:r>
            <w:proofErr w:type="gramStart"/>
            <w:r w:rsidRPr="00477AC9">
              <w:rPr>
                <w:color w:val="0E2841" w:themeColor="text2"/>
                <w:sz w:val="20"/>
                <w:szCs w:val="20"/>
                <w:lang w:eastAsia="ko-KR"/>
              </w:rPr>
              <w:t>say</w:t>
            </w:r>
            <w:proofErr w:type="gramEnd"/>
            <w:r w:rsidRPr="00477AC9">
              <w:rPr>
                <w:color w:val="0E2841" w:themeColor="text2"/>
                <w:sz w:val="20"/>
                <w:szCs w:val="20"/>
                <w:lang w:eastAsia="ko-KR"/>
              </w:rPr>
              <w:t xml:space="preserve">, “hurts… chest,” very soft.  </w:t>
            </w:r>
          </w:p>
          <w:p w14:paraId="71FD92A6" w14:textId="3C233437"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Her chest still go up–down, but fast.</w:t>
            </w:r>
          </w:p>
          <w:p w14:paraId="3732CF5C" w14:textId="015A1E99" w:rsidR="00477AC9" w:rsidRPr="00477AC9" w:rsidRDefault="00477AC9" w:rsidP="00477AC9">
            <w:pPr>
              <w:spacing w:line="360" w:lineRule="auto"/>
              <w:rPr>
                <w:color w:val="0E2841" w:themeColor="text2"/>
                <w:sz w:val="20"/>
                <w:szCs w:val="20"/>
              </w:rPr>
            </w:pPr>
            <w:r>
              <w:rPr>
                <w:color w:val="0E2841" w:themeColor="text2"/>
                <w:sz w:val="20"/>
                <w:szCs w:val="20"/>
                <w:lang w:eastAsia="ko-KR"/>
              </w:rPr>
              <w:t>[Dispatcher]</w:t>
            </w:r>
            <w:r w:rsidRPr="00477AC9">
              <w:rPr>
                <w:color w:val="0E2841" w:themeColor="text2"/>
                <w:sz w:val="20"/>
                <w:szCs w:val="20"/>
                <w:lang w:eastAsia="ko-KR"/>
              </w:rPr>
              <w:t xml:space="preserve">: Okay, good, keep talking to me.  </w:t>
            </w:r>
          </w:p>
          <w:p w14:paraId="3265BD3F" w14:textId="12B7EAF1"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 xml:space="preserve">Have her sit on the floor with her back against a wall or sofa, knees </w:t>
            </w:r>
            <w:proofErr w:type="gramStart"/>
            <w:r w:rsidRPr="00477AC9">
              <w:rPr>
                <w:color w:val="0E2841" w:themeColor="text2"/>
                <w:sz w:val="20"/>
                <w:szCs w:val="20"/>
                <w:lang w:eastAsia="ko-KR"/>
              </w:rPr>
              <w:t>bent, and</w:t>
            </w:r>
            <w:proofErr w:type="gramEnd"/>
            <w:r w:rsidRPr="00477AC9">
              <w:rPr>
                <w:color w:val="0E2841" w:themeColor="text2"/>
                <w:sz w:val="20"/>
                <w:szCs w:val="20"/>
                <w:lang w:eastAsia="ko-KR"/>
              </w:rPr>
              <w:t xml:space="preserve"> tell me when she is like that.</w:t>
            </w:r>
          </w:p>
          <w:p w14:paraId="70C7EDD6" w14:textId="23AE8862" w:rsidR="00477AC9" w:rsidRPr="00477AC9" w:rsidRDefault="00477AC9" w:rsidP="00477AC9">
            <w:pPr>
              <w:spacing w:line="360" w:lineRule="auto"/>
              <w:rPr>
                <w:color w:val="0E2841" w:themeColor="text2"/>
                <w:sz w:val="20"/>
                <w:szCs w:val="20"/>
              </w:rPr>
            </w:pPr>
            <w:r>
              <w:rPr>
                <w:color w:val="0E2841" w:themeColor="text2"/>
                <w:sz w:val="20"/>
                <w:szCs w:val="20"/>
                <w:lang w:eastAsia="ko-KR"/>
              </w:rPr>
              <w:t>[Caller]</w:t>
            </w:r>
            <w:r w:rsidRPr="00477AC9">
              <w:rPr>
                <w:color w:val="0E2841" w:themeColor="text2"/>
                <w:sz w:val="20"/>
                <w:szCs w:val="20"/>
                <w:lang w:eastAsia="ko-KR"/>
              </w:rPr>
              <w:t xml:space="preserve">: Uh—sorry, phone, I try move her.  </w:t>
            </w:r>
          </w:p>
          <w:p w14:paraId="249DFC5F" w14:textId="4A82AA84"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 xml:space="preserve">Okay, she… she </w:t>
            </w:r>
            <w:proofErr w:type="gramStart"/>
            <w:r w:rsidRPr="00477AC9">
              <w:rPr>
                <w:color w:val="0E2841" w:themeColor="text2"/>
                <w:sz w:val="20"/>
                <w:szCs w:val="20"/>
                <w:lang w:eastAsia="ko-KR"/>
              </w:rPr>
              <w:t>sit</w:t>
            </w:r>
            <w:proofErr w:type="gramEnd"/>
            <w:r w:rsidRPr="00477AC9">
              <w:rPr>
                <w:color w:val="0E2841" w:themeColor="text2"/>
                <w:sz w:val="20"/>
                <w:szCs w:val="20"/>
                <w:lang w:eastAsia="ko-KR"/>
              </w:rPr>
              <w:t xml:space="preserve"> now, on floor, back on sofa, knees like this, bent.  </w:t>
            </w:r>
          </w:p>
          <w:p w14:paraId="60158AD3" w14:textId="11D472DB"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 xml:space="preserve">She </w:t>
            </w:r>
            <w:proofErr w:type="gramStart"/>
            <w:r w:rsidRPr="00477AC9">
              <w:rPr>
                <w:color w:val="0E2841" w:themeColor="text2"/>
                <w:sz w:val="20"/>
                <w:szCs w:val="20"/>
                <w:lang w:eastAsia="ko-KR"/>
              </w:rPr>
              <w:t>breathing</w:t>
            </w:r>
            <w:proofErr w:type="gramEnd"/>
            <w:r w:rsidRPr="00477AC9">
              <w:rPr>
                <w:color w:val="0E2841" w:themeColor="text2"/>
                <w:sz w:val="20"/>
                <w:szCs w:val="20"/>
                <w:lang w:eastAsia="ko-KR"/>
              </w:rPr>
              <w:t>, but still fast.</w:t>
            </w:r>
          </w:p>
          <w:p w14:paraId="620DC381" w14:textId="3852D8B4" w:rsidR="00477AC9" w:rsidRPr="00477AC9" w:rsidRDefault="00477AC9" w:rsidP="00477AC9">
            <w:pPr>
              <w:spacing w:line="360" w:lineRule="auto"/>
              <w:rPr>
                <w:color w:val="0E2841" w:themeColor="text2"/>
                <w:sz w:val="20"/>
                <w:szCs w:val="20"/>
              </w:rPr>
            </w:pPr>
            <w:r>
              <w:rPr>
                <w:color w:val="0E2841" w:themeColor="text2"/>
                <w:sz w:val="20"/>
                <w:szCs w:val="20"/>
                <w:lang w:eastAsia="ko-KR"/>
              </w:rPr>
              <w:t>[Dispatcher]</w:t>
            </w:r>
            <w:r w:rsidRPr="00477AC9">
              <w:rPr>
                <w:color w:val="0E2841" w:themeColor="text2"/>
                <w:sz w:val="20"/>
                <w:szCs w:val="20"/>
                <w:lang w:eastAsia="ko-KR"/>
              </w:rPr>
              <w:t xml:space="preserve">: Good, that’s perfect, keep her just like that.  </w:t>
            </w:r>
          </w:p>
          <w:p w14:paraId="619C631A" w14:textId="2401EA49"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Tell me, does she have any medicine for the heart or chest pain with her, like nitro pills or heart spray—yes or no?</w:t>
            </w:r>
          </w:p>
          <w:p w14:paraId="63E06F3F" w14:textId="5E8F689F" w:rsidR="00477AC9" w:rsidRPr="00477AC9" w:rsidRDefault="00477AC9" w:rsidP="00477AC9">
            <w:pPr>
              <w:spacing w:line="360" w:lineRule="auto"/>
              <w:rPr>
                <w:color w:val="0E2841" w:themeColor="text2"/>
                <w:sz w:val="20"/>
                <w:szCs w:val="20"/>
              </w:rPr>
            </w:pPr>
            <w:r>
              <w:rPr>
                <w:color w:val="0E2841" w:themeColor="text2"/>
                <w:sz w:val="20"/>
                <w:szCs w:val="20"/>
                <w:lang w:eastAsia="ko-KR"/>
              </w:rPr>
              <w:t>[Caller]</w:t>
            </w:r>
            <w:r w:rsidRPr="00477AC9">
              <w:rPr>
                <w:color w:val="0E2841" w:themeColor="text2"/>
                <w:sz w:val="20"/>
                <w:szCs w:val="20"/>
                <w:lang w:eastAsia="ko-KR"/>
              </w:rPr>
              <w:t xml:space="preserve">: Uh… she </w:t>
            </w:r>
            <w:proofErr w:type="gramStart"/>
            <w:r w:rsidRPr="00477AC9">
              <w:rPr>
                <w:color w:val="0E2841" w:themeColor="text2"/>
                <w:sz w:val="20"/>
                <w:szCs w:val="20"/>
                <w:lang w:eastAsia="ko-KR"/>
              </w:rPr>
              <w:t>say</w:t>
            </w:r>
            <w:proofErr w:type="gramEnd"/>
            <w:r w:rsidRPr="00477AC9">
              <w:rPr>
                <w:color w:val="0E2841" w:themeColor="text2"/>
                <w:sz w:val="20"/>
                <w:szCs w:val="20"/>
                <w:lang w:eastAsia="ko-KR"/>
              </w:rPr>
              <w:t xml:space="preserve"> before, she </w:t>
            </w:r>
            <w:proofErr w:type="gramStart"/>
            <w:r w:rsidRPr="00477AC9">
              <w:rPr>
                <w:color w:val="0E2841" w:themeColor="text2"/>
                <w:sz w:val="20"/>
                <w:szCs w:val="20"/>
                <w:lang w:eastAsia="ko-KR"/>
              </w:rPr>
              <w:t>have</w:t>
            </w:r>
            <w:proofErr w:type="gramEnd"/>
            <w:r w:rsidRPr="00477AC9">
              <w:rPr>
                <w:color w:val="0E2841" w:themeColor="text2"/>
                <w:sz w:val="20"/>
                <w:szCs w:val="20"/>
                <w:lang w:eastAsia="ko-KR"/>
              </w:rPr>
              <w:t>… uh… nitro… little pill, long time.</w:t>
            </w:r>
          </w:p>
          <w:p w14:paraId="34ABDD97" w14:textId="3E098D99"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 xml:space="preserve">But now she </w:t>
            </w:r>
            <w:proofErr w:type="gramStart"/>
            <w:r w:rsidRPr="00477AC9">
              <w:rPr>
                <w:color w:val="0E2841" w:themeColor="text2"/>
                <w:sz w:val="20"/>
                <w:szCs w:val="20"/>
                <w:lang w:eastAsia="ko-KR"/>
              </w:rPr>
              <w:t>say</w:t>
            </w:r>
            <w:proofErr w:type="gramEnd"/>
            <w:r w:rsidRPr="00477AC9">
              <w:rPr>
                <w:color w:val="0E2841" w:themeColor="text2"/>
                <w:sz w:val="20"/>
                <w:szCs w:val="20"/>
                <w:lang w:eastAsia="ko-KR"/>
              </w:rPr>
              <w:t xml:space="preserve">, “I don’t know where is,” cannot find. So… no, we </w:t>
            </w:r>
            <w:proofErr w:type="spellStart"/>
            <w:r w:rsidRPr="00477AC9">
              <w:rPr>
                <w:color w:val="0E2841" w:themeColor="text2"/>
                <w:sz w:val="20"/>
                <w:szCs w:val="20"/>
                <w:lang w:eastAsia="ko-KR"/>
              </w:rPr>
              <w:t>no</w:t>
            </w:r>
            <w:proofErr w:type="spellEnd"/>
            <w:r w:rsidRPr="00477AC9">
              <w:rPr>
                <w:color w:val="0E2841" w:themeColor="text2"/>
                <w:sz w:val="20"/>
                <w:szCs w:val="20"/>
                <w:lang w:eastAsia="ko-KR"/>
              </w:rPr>
              <w:t xml:space="preserve"> have it here now.</w:t>
            </w:r>
          </w:p>
          <w:p w14:paraId="58FE8F54" w14:textId="6C8B264B" w:rsidR="00477AC9" w:rsidRPr="00477AC9" w:rsidRDefault="00477AC9" w:rsidP="00477AC9">
            <w:pPr>
              <w:spacing w:line="360" w:lineRule="auto"/>
              <w:rPr>
                <w:color w:val="0E2841" w:themeColor="text2"/>
                <w:sz w:val="20"/>
                <w:szCs w:val="20"/>
              </w:rPr>
            </w:pPr>
            <w:r>
              <w:rPr>
                <w:color w:val="0E2841" w:themeColor="text2"/>
                <w:sz w:val="20"/>
                <w:szCs w:val="20"/>
                <w:lang w:eastAsia="ko-KR"/>
              </w:rPr>
              <w:t>[Dispatcher]</w:t>
            </w:r>
            <w:r w:rsidRPr="00477AC9">
              <w:rPr>
                <w:color w:val="0E2841" w:themeColor="text2"/>
                <w:sz w:val="20"/>
                <w:szCs w:val="20"/>
                <w:lang w:eastAsia="ko-KR"/>
              </w:rPr>
              <w:t xml:space="preserve">: Okay, no problem, don’t look for it now, just stay with her.  </w:t>
            </w:r>
          </w:p>
          <w:p w14:paraId="3DBF2552" w14:textId="3A67961E"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Does she have diabetes, or does she use insulin or sugar medicine that you know—yes or no?</w:t>
            </w:r>
          </w:p>
          <w:p w14:paraId="63595099" w14:textId="38E90135" w:rsidR="00477AC9" w:rsidRPr="00477AC9" w:rsidRDefault="00477AC9" w:rsidP="00477AC9">
            <w:pPr>
              <w:spacing w:line="360" w:lineRule="auto"/>
              <w:rPr>
                <w:color w:val="0E2841" w:themeColor="text2"/>
                <w:sz w:val="20"/>
                <w:szCs w:val="20"/>
              </w:rPr>
            </w:pPr>
            <w:r>
              <w:rPr>
                <w:color w:val="0E2841" w:themeColor="text2"/>
                <w:sz w:val="20"/>
                <w:szCs w:val="20"/>
                <w:lang w:eastAsia="ko-KR"/>
              </w:rPr>
              <w:t>[Caller]</w:t>
            </w:r>
            <w:r w:rsidRPr="00477AC9">
              <w:rPr>
                <w:color w:val="0E2841" w:themeColor="text2"/>
                <w:sz w:val="20"/>
                <w:szCs w:val="20"/>
                <w:lang w:eastAsia="ko-KR"/>
              </w:rPr>
              <w:t xml:space="preserve">: Yes, yes, she </w:t>
            </w:r>
            <w:proofErr w:type="gramStart"/>
            <w:r w:rsidRPr="00477AC9">
              <w:rPr>
                <w:color w:val="0E2841" w:themeColor="text2"/>
                <w:sz w:val="20"/>
                <w:szCs w:val="20"/>
                <w:lang w:eastAsia="ko-KR"/>
              </w:rPr>
              <w:t>say</w:t>
            </w:r>
            <w:proofErr w:type="gramEnd"/>
            <w:r w:rsidRPr="00477AC9">
              <w:rPr>
                <w:color w:val="0E2841" w:themeColor="text2"/>
                <w:sz w:val="20"/>
                <w:szCs w:val="20"/>
                <w:lang w:eastAsia="ko-KR"/>
              </w:rPr>
              <w:t xml:space="preserve"> she have sugar… uh, diabetes.  </w:t>
            </w:r>
          </w:p>
          <w:p w14:paraId="69F56376" w14:textId="40543C75" w:rsidR="00477AC9" w:rsidRPr="00477AC9" w:rsidRDefault="00477AC9" w:rsidP="00477AC9">
            <w:pPr>
              <w:spacing w:line="360" w:lineRule="auto"/>
              <w:rPr>
                <w:color w:val="0E2841" w:themeColor="text2"/>
                <w:sz w:val="20"/>
                <w:szCs w:val="20"/>
              </w:rPr>
            </w:pPr>
            <w:r w:rsidRPr="00477AC9">
              <w:rPr>
                <w:color w:val="0E2841" w:themeColor="text2"/>
                <w:sz w:val="20"/>
                <w:szCs w:val="20"/>
                <w:lang w:eastAsia="ko-KR"/>
              </w:rPr>
              <w:t xml:space="preserve">She </w:t>
            </w:r>
            <w:proofErr w:type="gramStart"/>
            <w:r w:rsidRPr="00477AC9">
              <w:rPr>
                <w:color w:val="0E2841" w:themeColor="text2"/>
                <w:sz w:val="20"/>
                <w:szCs w:val="20"/>
                <w:lang w:eastAsia="ko-KR"/>
              </w:rPr>
              <w:t>take</w:t>
            </w:r>
            <w:proofErr w:type="gramEnd"/>
            <w:r w:rsidRPr="00477AC9">
              <w:rPr>
                <w:color w:val="0E2841" w:themeColor="text2"/>
                <w:sz w:val="20"/>
                <w:szCs w:val="20"/>
                <w:lang w:eastAsia="ko-KR"/>
              </w:rPr>
              <w:t>… uh… sugar medicine, pill, I think. Not… not needle, I don’t see needle.</w:t>
            </w:r>
          </w:p>
          <w:p w14:paraId="3A24E6E7" w14:textId="2258C2F4" w:rsidR="00477AC9" w:rsidRPr="00477AC9" w:rsidRDefault="00477AC9" w:rsidP="00477AC9">
            <w:pPr>
              <w:spacing w:line="360" w:lineRule="auto"/>
              <w:rPr>
                <w:color w:val="0E2841" w:themeColor="text2"/>
                <w:sz w:val="20"/>
                <w:szCs w:val="20"/>
              </w:rPr>
            </w:pPr>
            <w:r>
              <w:rPr>
                <w:color w:val="0E2841" w:themeColor="text2"/>
                <w:sz w:val="20"/>
                <w:szCs w:val="20"/>
                <w:lang w:eastAsia="ko-KR"/>
              </w:rPr>
              <w:t>[Dispatcher]</w:t>
            </w:r>
            <w:r w:rsidRPr="00477AC9">
              <w:rPr>
                <w:color w:val="0E2841" w:themeColor="text2"/>
                <w:sz w:val="20"/>
                <w:szCs w:val="20"/>
                <w:lang w:eastAsia="ko-KR"/>
              </w:rPr>
              <w:t xml:space="preserve">: Okay, thank you, that helps.  </w:t>
            </w:r>
          </w:p>
          <w:p w14:paraId="3A4751E7" w14:textId="34BB0C80" w:rsidR="00477AC9" w:rsidRPr="0071275D" w:rsidRDefault="00477AC9" w:rsidP="00477AC9">
            <w:pPr>
              <w:spacing w:line="360" w:lineRule="auto"/>
              <w:rPr>
                <w:color w:val="0E2841" w:themeColor="text2"/>
                <w:sz w:val="20"/>
                <w:szCs w:val="20"/>
                <w:lang w:eastAsia="ko-KR"/>
              </w:rPr>
            </w:pPr>
            <w:r w:rsidRPr="00477AC9">
              <w:rPr>
                <w:color w:val="0E2841" w:themeColor="text2"/>
                <w:sz w:val="20"/>
                <w:szCs w:val="20"/>
                <w:lang w:eastAsia="ko-KR"/>
              </w:rPr>
              <w:t>Listen carefully: do you have any aspirin there, like baby aspirin or normal aspirin tablets—yes or no?</w:t>
            </w:r>
          </w:p>
        </w:tc>
      </w:tr>
    </w:tbl>
    <w:p w14:paraId="5BB8DC5C" w14:textId="77777777" w:rsidR="00477AC9" w:rsidRPr="0071275D" w:rsidRDefault="00477AC9" w:rsidP="00477AC9">
      <w:pPr>
        <w:shd w:val="clear" w:color="auto" w:fill="FFFFFF"/>
        <w:spacing w:afterLines="160" w:after="384" w:line="360" w:lineRule="auto"/>
        <w:jc w:val="both"/>
        <w:rPr>
          <w:b/>
          <w:bCs/>
          <w:color w:val="0E2841" w:themeColor="text2"/>
          <w:sz w:val="21"/>
          <w:szCs w:val="21"/>
        </w:rPr>
      </w:pPr>
    </w:p>
    <w:p w14:paraId="48761729" w14:textId="77777777" w:rsidR="00EE3C9B" w:rsidRPr="0071275D" w:rsidRDefault="00EE3C9B" w:rsidP="00E77200">
      <w:pPr>
        <w:shd w:val="clear" w:color="auto" w:fill="FFFFFF"/>
        <w:spacing w:afterLines="160" w:after="384" w:line="360" w:lineRule="auto"/>
        <w:jc w:val="both"/>
        <w:rPr>
          <w:color w:val="0E2841" w:themeColor="text2"/>
          <w:sz w:val="21"/>
          <w:szCs w:val="21"/>
        </w:rPr>
      </w:pPr>
    </w:p>
    <w:p w14:paraId="7563498C" w14:textId="77777777" w:rsidR="00EE3C9B" w:rsidRPr="0071275D" w:rsidRDefault="00EE3C9B" w:rsidP="00E77200">
      <w:pPr>
        <w:shd w:val="clear" w:color="auto" w:fill="FFFFFF"/>
        <w:spacing w:afterLines="160" w:after="384" w:line="360" w:lineRule="auto"/>
        <w:jc w:val="both"/>
        <w:rPr>
          <w:color w:val="0E2841" w:themeColor="text2"/>
          <w:sz w:val="21"/>
          <w:szCs w:val="21"/>
        </w:rPr>
      </w:pPr>
    </w:p>
    <w:p w14:paraId="7D096EE6" w14:textId="77777777" w:rsidR="00DA5E79" w:rsidRPr="0071275D" w:rsidRDefault="00933F2B" w:rsidP="00E77200">
      <w:pPr>
        <w:pStyle w:val="Heading1"/>
        <w:spacing w:before="0" w:afterLines="160" w:after="384" w:line="360" w:lineRule="auto"/>
        <w:jc w:val="both"/>
        <w:rPr>
          <w:rFonts w:ascii="Times New Roman" w:hAnsi="Times New Roman" w:cs="Times New Roman"/>
          <w:color w:val="0E2841" w:themeColor="text2"/>
        </w:rPr>
      </w:pPr>
      <w:r w:rsidRPr="0071275D">
        <w:rPr>
          <w:rFonts w:ascii="Times New Roman" w:hAnsi="Times New Roman" w:cs="Times New Roman"/>
          <w:color w:val="0E2841" w:themeColor="text2"/>
        </w:rPr>
        <w:lastRenderedPageBreak/>
        <w:t>Supplementary Figures</w:t>
      </w:r>
    </w:p>
    <w:p w14:paraId="6DF07519" w14:textId="77777777" w:rsidR="00BE54DA" w:rsidRPr="0071275D" w:rsidRDefault="00BE54DA" w:rsidP="00E77200">
      <w:pPr>
        <w:spacing w:line="360" w:lineRule="auto"/>
        <w:jc w:val="center"/>
        <w:rPr>
          <w:color w:val="0E2841" w:themeColor="text2"/>
        </w:rPr>
      </w:pPr>
      <w:r w:rsidRPr="0071275D">
        <w:rPr>
          <w:noProof/>
          <w:color w:val="0E2841" w:themeColor="text2"/>
          <w14:ligatures w14:val="standardContextual"/>
        </w:rPr>
        <w:drawing>
          <wp:inline distT="0" distB="0" distL="0" distR="0" wp14:anchorId="2F01E0B3" wp14:editId="7615F5B7">
            <wp:extent cx="5018569" cy="3333918"/>
            <wp:effectExtent l="0" t="0" r="0" b="6350"/>
            <wp:docPr id="2039310425" name="Picture 2" descr="A chart with colored squar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310425" name="Picture 2" descr="A chart with colored squares and numbers&#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91020" cy="3382048"/>
                    </a:xfrm>
                    <a:prstGeom prst="rect">
                      <a:avLst/>
                    </a:prstGeom>
                  </pic:spPr>
                </pic:pic>
              </a:graphicData>
            </a:graphic>
          </wp:inline>
        </w:drawing>
      </w:r>
    </w:p>
    <w:p w14:paraId="3CC9308D" w14:textId="77777777" w:rsidR="00323DFD" w:rsidRPr="0071275D" w:rsidRDefault="00E83F78" w:rsidP="00E77200">
      <w:pPr>
        <w:spacing w:line="360" w:lineRule="auto"/>
        <w:jc w:val="both"/>
        <w:rPr>
          <w:color w:val="0E2841" w:themeColor="text2"/>
          <w:sz w:val="20"/>
          <w:szCs w:val="20"/>
        </w:rPr>
      </w:pPr>
      <w:r w:rsidRPr="0071275D">
        <w:rPr>
          <w:b/>
          <w:bCs/>
          <w:color w:val="0E2841" w:themeColor="text2"/>
          <w:sz w:val="20"/>
          <w:szCs w:val="20"/>
          <w:lang w:eastAsia="ko-KR"/>
        </w:rPr>
        <w:t>Supplementary Fig</w:t>
      </w:r>
      <w:r w:rsidR="00302BD7" w:rsidRPr="0071275D">
        <w:rPr>
          <w:b/>
          <w:bCs/>
          <w:color w:val="0E2841" w:themeColor="text2"/>
          <w:sz w:val="20"/>
          <w:szCs w:val="20"/>
          <w:lang w:eastAsia="ko-KR"/>
        </w:rPr>
        <w:t>ure</w:t>
      </w:r>
      <w:r w:rsidRPr="0071275D">
        <w:rPr>
          <w:b/>
          <w:bCs/>
          <w:color w:val="0E2841" w:themeColor="text2"/>
          <w:sz w:val="20"/>
          <w:szCs w:val="20"/>
          <w:lang w:eastAsia="ko-KR"/>
        </w:rPr>
        <w:t xml:space="preserve">. </w:t>
      </w:r>
      <w:r w:rsidRPr="0071275D">
        <w:rPr>
          <w:rFonts w:hint="eastAsia"/>
          <w:b/>
          <w:bCs/>
          <w:color w:val="0E2841" w:themeColor="text2"/>
          <w:sz w:val="20"/>
          <w:szCs w:val="20"/>
        </w:rPr>
        <w:t>1</w:t>
      </w:r>
      <w:r w:rsidRPr="0071275D">
        <w:rPr>
          <w:b/>
          <w:bCs/>
          <w:color w:val="0E2841" w:themeColor="text2"/>
          <w:sz w:val="20"/>
          <w:szCs w:val="20"/>
          <w:lang w:eastAsia="ko-KR"/>
        </w:rPr>
        <w:t>.</w:t>
      </w:r>
      <w:r w:rsidRPr="0071275D">
        <w:rPr>
          <w:color w:val="0E2841" w:themeColor="text2"/>
          <w:sz w:val="20"/>
          <w:szCs w:val="20"/>
          <w:lang w:eastAsia="ko-KR"/>
        </w:rPr>
        <w:t xml:space="preserve"> </w:t>
      </w:r>
      <w:r w:rsidR="00323DFD" w:rsidRPr="0071275D">
        <w:rPr>
          <w:b/>
          <w:bCs/>
          <w:color w:val="0E2841" w:themeColor="text2"/>
          <w:sz w:val="20"/>
          <w:szCs w:val="20"/>
          <w:lang w:eastAsia="ko-KR"/>
        </w:rPr>
        <w:t>Call duration distribution by chief complaint type (n = 100)</w:t>
      </w:r>
    </w:p>
    <w:p w14:paraId="0D585D6E" w14:textId="77777777" w:rsidR="00E83F78" w:rsidRPr="0071275D" w:rsidRDefault="007643E9" w:rsidP="00E77200">
      <w:pPr>
        <w:spacing w:line="360" w:lineRule="auto"/>
        <w:jc w:val="both"/>
        <w:rPr>
          <w:color w:val="0E2841" w:themeColor="text2"/>
          <w:sz w:val="20"/>
          <w:szCs w:val="20"/>
          <w:lang w:eastAsia="ko-KR"/>
        </w:rPr>
      </w:pPr>
      <w:r w:rsidRPr="0071275D">
        <w:rPr>
          <w:color w:val="0E2841" w:themeColor="text2"/>
          <w:sz w:val="20"/>
          <w:szCs w:val="20"/>
          <w:lang w:eastAsia="ko-KR"/>
        </w:rPr>
        <w:t>A series of boxplots illustrates the distribution of simulated call durations across 100 cases, categorized by chief complaint type. The comparison includes four groups: Overall (n=100), Traumatic Incidents (n=35), Individual Complaints (n=45), and Life-Critical Events (n=20). For each category, the median (black labels) and mean (red labels) durations are annotated, revealing that Life-Critical Events had the shortest median duration (6.1 min) while Traumatic Incidents had the longest mean duration (8.8 min). A one-way ANOVA confirmed a statistically significant difference in duration among the groups (F = 6.39, p = 0.002), suggesting the system adapts its conversational timing based on scenario urgency.</w:t>
      </w:r>
      <w:r w:rsidRPr="0071275D">
        <w:rPr>
          <w:rFonts w:hint="eastAsia"/>
          <w:color w:val="0E2841" w:themeColor="text2"/>
          <w:sz w:val="20"/>
          <w:szCs w:val="20"/>
          <w:lang w:eastAsia="ko-KR"/>
        </w:rPr>
        <w:t xml:space="preserve"> </w:t>
      </w:r>
      <w:r w:rsidRPr="0071275D">
        <w:rPr>
          <w:color w:val="0E2841" w:themeColor="text2"/>
          <w:sz w:val="20"/>
          <w:szCs w:val="20"/>
          <w:lang w:eastAsia="ko-KR"/>
        </w:rPr>
        <w:t>Duration Calculation: Call duration is a simulated metric, computed by summing the per-utterance time based on a standard human speaking rate. The calculation covers the entire six-phase call flow for both caller and dispatcher agents.</w:t>
      </w:r>
    </w:p>
    <w:p w14:paraId="1204EE06" w14:textId="77777777" w:rsidR="00E97AF6" w:rsidRPr="0071275D" w:rsidRDefault="00E97AF6" w:rsidP="00E77200">
      <w:pPr>
        <w:spacing w:line="360" w:lineRule="auto"/>
        <w:rPr>
          <w:color w:val="0E2841" w:themeColor="text2"/>
        </w:rPr>
      </w:pPr>
    </w:p>
    <w:p w14:paraId="622C2455" w14:textId="77777777" w:rsidR="00D237D8" w:rsidRPr="0071275D" w:rsidRDefault="00E56ABC" w:rsidP="00E77200">
      <w:pPr>
        <w:spacing w:line="360" w:lineRule="auto"/>
        <w:jc w:val="both"/>
        <w:rPr>
          <w:color w:val="0E2841" w:themeColor="text2"/>
          <w:sz w:val="20"/>
          <w:szCs w:val="20"/>
        </w:rPr>
      </w:pPr>
      <w:r w:rsidRPr="0071275D">
        <w:rPr>
          <w:rFonts w:hint="eastAsia"/>
          <w:noProof/>
          <w:color w:val="0E2841" w:themeColor="text2"/>
          <w:sz w:val="20"/>
          <w:szCs w:val="20"/>
          <w14:ligatures w14:val="standardContextual"/>
        </w:rPr>
        <w:lastRenderedPageBreak/>
        <w:drawing>
          <wp:inline distT="0" distB="0" distL="0" distR="0" wp14:anchorId="43805149" wp14:editId="2CBB3543">
            <wp:extent cx="5943600" cy="4400550"/>
            <wp:effectExtent l="0" t="0" r="0" b="6350"/>
            <wp:docPr id="1872219575" name="Picture 7" descr="A group of graphs and char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219575" name="Picture 7" descr="A group of graphs and charts&#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400550"/>
                    </a:xfrm>
                    <a:prstGeom prst="rect">
                      <a:avLst/>
                    </a:prstGeom>
                  </pic:spPr>
                </pic:pic>
              </a:graphicData>
            </a:graphic>
          </wp:inline>
        </w:drawing>
      </w:r>
      <w:r w:rsidR="006715DE" w:rsidRPr="0071275D">
        <w:rPr>
          <w:b/>
          <w:bCs/>
          <w:color w:val="0E2841" w:themeColor="text2"/>
          <w:sz w:val="20"/>
          <w:szCs w:val="20"/>
          <w:lang w:eastAsia="ko-KR"/>
        </w:rPr>
        <w:t>Supplementary Fig</w:t>
      </w:r>
      <w:r w:rsidR="00302BD7" w:rsidRPr="0071275D">
        <w:rPr>
          <w:b/>
          <w:bCs/>
          <w:color w:val="0E2841" w:themeColor="text2"/>
          <w:sz w:val="20"/>
          <w:szCs w:val="20"/>
          <w:lang w:eastAsia="ko-KR"/>
        </w:rPr>
        <w:t>ure</w:t>
      </w:r>
      <w:r w:rsidR="006715DE" w:rsidRPr="0071275D">
        <w:rPr>
          <w:b/>
          <w:bCs/>
          <w:color w:val="0E2841" w:themeColor="text2"/>
          <w:sz w:val="20"/>
          <w:szCs w:val="20"/>
          <w:lang w:eastAsia="ko-KR"/>
        </w:rPr>
        <w:t xml:space="preserve">. </w:t>
      </w:r>
      <w:r w:rsidR="00CA0059" w:rsidRPr="0071275D">
        <w:rPr>
          <w:rFonts w:hint="eastAsia"/>
          <w:b/>
          <w:bCs/>
          <w:color w:val="0E2841" w:themeColor="text2"/>
          <w:sz w:val="20"/>
          <w:szCs w:val="20"/>
        </w:rPr>
        <w:t>2</w:t>
      </w:r>
      <w:r w:rsidR="006715DE" w:rsidRPr="0071275D">
        <w:rPr>
          <w:b/>
          <w:bCs/>
          <w:color w:val="0E2841" w:themeColor="text2"/>
          <w:sz w:val="20"/>
          <w:szCs w:val="20"/>
          <w:lang w:eastAsia="ko-KR"/>
        </w:rPr>
        <w:t>.</w:t>
      </w:r>
      <w:r w:rsidR="006715DE" w:rsidRPr="0071275D">
        <w:rPr>
          <w:color w:val="0E2841" w:themeColor="text2"/>
          <w:sz w:val="20"/>
          <w:szCs w:val="20"/>
          <w:lang w:eastAsia="ko-KR"/>
        </w:rPr>
        <w:t xml:space="preserve"> </w:t>
      </w:r>
      <w:r w:rsidR="0084001B" w:rsidRPr="0071275D">
        <w:rPr>
          <w:b/>
          <w:bCs/>
          <w:color w:val="0E2841" w:themeColor="text2"/>
          <w:sz w:val="20"/>
          <w:szCs w:val="20"/>
          <w:lang w:eastAsia="ko-KR"/>
        </w:rPr>
        <w:t>Quantitative Evaluation of System Operational Performance</w:t>
      </w:r>
    </w:p>
    <w:p w14:paraId="527ACE02" w14:textId="77777777" w:rsidR="00DC1D34" w:rsidRPr="0071275D" w:rsidRDefault="00BE3C6C" w:rsidP="00E77200">
      <w:pPr>
        <w:spacing w:line="360" w:lineRule="auto"/>
        <w:jc w:val="both"/>
        <w:rPr>
          <w:color w:val="0E2841" w:themeColor="text2"/>
          <w:sz w:val="20"/>
          <w:szCs w:val="20"/>
        </w:rPr>
      </w:pPr>
      <w:r w:rsidRPr="0071275D">
        <w:rPr>
          <w:color w:val="0E2841" w:themeColor="text2"/>
          <w:sz w:val="20"/>
          <w:szCs w:val="20"/>
          <w:lang w:eastAsia="ko-KR"/>
        </w:rPr>
        <w:t xml:space="preserve">A multifaceted, objective assessment of the </w:t>
      </w:r>
      <w:proofErr w:type="spellStart"/>
      <w:r w:rsidRPr="0071275D">
        <w:rPr>
          <w:color w:val="0E2841" w:themeColor="text2"/>
          <w:sz w:val="20"/>
          <w:szCs w:val="20"/>
          <w:lang w:eastAsia="ko-KR"/>
        </w:rPr>
        <w:t>DispatchMAS</w:t>
      </w:r>
      <w:proofErr w:type="spellEnd"/>
      <w:r w:rsidRPr="0071275D">
        <w:rPr>
          <w:color w:val="0E2841" w:themeColor="text2"/>
          <w:sz w:val="20"/>
          <w:szCs w:val="20"/>
          <w:lang w:eastAsia="ko-KR"/>
        </w:rPr>
        <w:t xml:space="preserve"> system's performance across 100 simulated cases is presented, with all metrics computed directly from system logs. The detailed scoring methodology for all metrics is provided in Supplementary Table S10. The analysis reveals a peak score of 3 (36.0% of cases) for information completeness (a), indicating competent data collection. The system demonstrated strong timeliness (b), with a majority of cases (54.0%) receiving a high score of 4, and robust guidance accuracy (c), with 43.0% of cases achieving a score of 4. As shown for key procedural steps (d), the system achieved high compliance rates for providing advice (91%), contacting correct external agents (94%), and instructing to call back if necessary (97%). </w:t>
      </w:r>
      <w:r w:rsidR="00403012" w:rsidRPr="0071275D">
        <w:rPr>
          <w:color w:val="0E2841" w:themeColor="text2"/>
          <w:sz w:val="20"/>
          <w:szCs w:val="20"/>
          <w:lang w:eastAsia="ko-KR"/>
        </w:rPr>
        <w:t xml:space="preserve">Notably, the data in panel (d) were obtained through </w:t>
      </w:r>
      <w:r w:rsidR="000F3291" w:rsidRPr="0071275D">
        <w:rPr>
          <w:color w:val="0E2841" w:themeColor="text2"/>
          <w:sz w:val="20"/>
          <w:szCs w:val="20"/>
          <w:lang w:eastAsia="ko-KR"/>
        </w:rPr>
        <w:t>human</w:t>
      </w:r>
      <w:r w:rsidR="00403012" w:rsidRPr="0071275D">
        <w:rPr>
          <w:color w:val="0E2841" w:themeColor="text2"/>
          <w:sz w:val="20"/>
          <w:szCs w:val="20"/>
          <w:lang w:eastAsia="ko-KR"/>
        </w:rPr>
        <w:t xml:space="preserve"> expert assessment</w:t>
      </w:r>
      <w:r w:rsidR="00403012" w:rsidRPr="0071275D">
        <w:rPr>
          <w:rFonts w:ascii="SimSun" w:eastAsia="SimSun" w:hAnsi="SimSun" w:cs="SimSun"/>
          <w:color w:val="0E2841" w:themeColor="text2"/>
          <w:sz w:val="20"/>
          <w:szCs w:val="20"/>
        </w:rPr>
        <w:t>.</w:t>
      </w:r>
      <w:r w:rsidR="00403012" w:rsidRPr="0071275D">
        <w:rPr>
          <w:rFonts w:hint="eastAsia"/>
          <w:color w:val="0E2841" w:themeColor="text2"/>
          <w:sz w:val="20"/>
          <w:szCs w:val="20"/>
        </w:rPr>
        <w:t xml:space="preserve"> </w:t>
      </w:r>
      <w:r w:rsidRPr="0071275D">
        <w:rPr>
          <w:color w:val="0E2841" w:themeColor="text2"/>
          <w:sz w:val="20"/>
          <w:szCs w:val="20"/>
          <w:lang w:eastAsia="ko-KR"/>
        </w:rPr>
        <w:t>The distribution of the composite Overall Performance Score (e) shows a median of 3.67. When categorized into performance tiers (f), a significant majority of cases were rated as "Good" (52.0%) or "Excellent" (40.0%), confirming the system's overall robust performance.</w:t>
      </w:r>
    </w:p>
    <w:p w14:paraId="4C3E099A" w14:textId="77777777" w:rsidR="00C71063" w:rsidRPr="0071275D" w:rsidRDefault="003E4CC6" w:rsidP="00E77200">
      <w:pPr>
        <w:spacing w:line="360" w:lineRule="auto"/>
        <w:rPr>
          <w:rStyle w:val="citation-108"/>
          <w:rFonts w:eastAsiaTheme="majorEastAsia"/>
          <w:color w:val="0E2841" w:themeColor="text2"/>
        </w:rPr>
      </w:pPr>
      <w:r w:rsidRPr="0071275D">
        <w:rPr>
          <w:b/>
          <w:bCs/>
          <w:noProof/>
          <w:color w:val="0E2841" w:themeColor="text2"/>
          <w:sz w:val="20"/>
          <w:szCs w:val="20"/>
          <w:lang w:eastAsia="ko-KR"/>
          <w14:ligatures w14:val="standardContextual"/>
        </w:rPr>
        <w:lastRenderedPageBreak/>
        <w:drawing>
          <wp:inline distT="0" distB="0" distL="0" distR="0" wp14:anchorId="24F719B8" wp14:editId="36A25B2C">
            <wp:extent cx="5943600" cy="7097395"/>
            <wp:effectExtent l="0" t="0" r="0" b="1905"/>
            <wp:docPr id="485657397" name="Picture 1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657397" name="Picture 11" descr="A screenshot of a graph&#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7097395"/>
                    </a:xfrm>
                    <a:prstGeom prst="rect">
                      <a:avLst/>
                    </a:prstGeom>
                  </pic:spPr>
                </pic:pic>
              </a:graphicData>
            </a:graphic>
          </wp:inline>
        </w:drawing>
      </w:r>
      <w:r w:rsidR="005B2E79" w:rsidRPr="0071275D">
        <w:rPr>
          <w:b/>
          <w:bCs/>
          <w:color w:val="0E2841" w:themeColor="text2"/>
          <w:sz w:val="20"/>
          <w:szCs w:val="20"/>
          <w:lang w:eastAsia="ko-KR"/>
        </w:rPr>
        <w:t>Supplementary Fig</w:t>
      </w:r>
      <w:r w:rsidR="00302BD7" w:rsidRPr="0071275D">
        <w:rPr>
          <w:b/>
          <w:bCs/>
          <w:color w:val="0E2841" w:themeColor="text2"/>
          <w:sz w:val="20"/>
          <w:szCs w:val="20"/>
          <w:lang w:eastAsia="ko-KR"/>
        </w:rPr>
        <w:t>ure</w:t>
      </w:r>
      <w:r w:rsidR="005B2E79" w:rsidRPr="0071275D">
        <w:rPr>
          <w:b/>
          <w:bCs/>
          <w:color w:val="0E2841" w:themeColor="text2"/>
          <w:sz w:val="20"/>
          <w:szCs w:val="20"/>
          <w:lang w:eastAsia="ko-KR"/>
        </w:rPr>
        <w:t xml:space="preserve">. </w:t>
      </w:r>
      <w:r w:rsidR="00215B73" w:rsidRPr="0071275D">
        <w:rPr>
          <w:b/>
          <w:bCs/>
          <w:color w:val="0E2841" w:themeColor="text2"/>
          <w:sz w:val="20"/>
          <w:szCs w:val="20"/>
        </w:rPr>
        <w:t>3</w:t>
      </w:r>
      <w:r w:rsidR="005B2E79" w:rsidRPr="0071275D">
        <w:rPr>
          <w:b/>
          <w:bCs/>
          <w:color w:val="0E2841" w:themeColor="text2"/>
          <w:sz w:val="20"/>
          <w:szCs w:val="20"/>
          <w:lang w:eastAsia="ko-KR"/>
        </w:rPr>
        <w:t>.</w:t>
      </w:r>
      <w:r w:rsidR="004E359B" w:rsidRPr="0071275D">
        <w:rPr>
          <w:color w:val="0E2841" w:themeColor="text2"/>
        </w:rPr>
        <w:t xml:space="preserve"> </w:t>
      </w:r>
      <w:r w:rsidR="009715EE" w:rsidRPr="0071275D">
        <w:rPr>
          <w:b/>
          <w:bCs/>
          <w:color w:val="0E2841" w:themeColor="text2"/>
          <w:sz w:val="20"/>
          <w:szCs w:val="20"/>
        </w:rPr>
        <w:t>A</w:t>
      </w:r>
      <w:r w:rsidR="00C71063" w:rsidRPr="0071275D">
        <w:rPr>
          <w:b/>
          <w:bCs/>
          <w:color w:val="0E2841" w:themeColor="text2"/>
          <w:sz w:val="20"/>
          <w:szCs w:val="20"/>
          <w:lang w:eastAsia="ko-KR"/>
        </w:rPr>
        <w:t>nalysis of representative system failure cases.</w:t>
      </w:r>
    </w:p>
    <w:p w14:paraId="030341D9" w14:textId="77777777" w:rsidR="005C68E3" w:rsidRPr="0071275D" w:rsidRDefault="00C71063" w:rsidP="00E77200">
      <w:pPr>
        <w:spacing w:line="360" w:lineRule="auto"/>
        <w:jc w:val="both"/>
        <w:rPr>
          <w:color w:val="0E2841" w:themeColor="text2"/>
          <w:sz w:val="20"/>
          <w:szCs w:val="20"/>
          <w:lang w:eastAsia="ko-KR"/>
        </w:rPr>
      </w:pPr>
      <w:r w:rsidRPr="0071275D">
        <w:rPr>
          <w:color w:val="0E2841" w:themeColor="text2"/>
          <w:sz w:val="20"/>
          <w:szCs w:val="20"/>
          <w:lang w:eastAsia="ko-KR"/>
        </w:rPr>
        <w:t xml:space="preserve">This figure presents a qualitative analysis of three distinct failure modes to identify specific error patterns and their cascading </w:t>
      </w:r>
      <w:proofErr w:type="gramStart"/>
      <w:r w:rsidRPr="0071275D">
        <w:rPr>
          <w:color w:val="0E2841" w:themeColor="text2"/>
          <w:sz w:val="20"/>
          <w:szCs w:val="20"/>
          <w:lang w:eastAsia="ko-KR"/>
        </w:rPr>
        <w:t>effects .</w:t>
      </w:r>
      <w:proofErr w:type="gramEnd"/>
      <w:r w:rsidRPr="0071275D">
        <w:rPr>
          <w:color w:val="0E2841" w:themeColor="text2"/>
          <w:sz w:val="20"/>
          <w:szCs w:val="20"/>
          <w:lang w:eastAsia="ko-KR"/>
        </w:rPr>
        <w:t xml:space="preserve"> Case #1 illustrates a protocol violation where the dispatcher asks multiple questions in a single turn (T3), causing cognitive overload for the caller and leading to delays and reduced communication </w:t>
      </w:r>
      <w:proofErr w:type="gramStart"/>
      <w:r w:rsidRPr="0071275D">
        <w:rPr>
          <w:color w:val="0E2841" w:themeColor="text2"/>
          <w:sz w:val="20"/>
          <w:szCs w:val="20"/>
          <w:lang w:eastAsia="ko-KR"/>
        </w:rPr>
        <w:t>efficiency .</w:t>
      </w:r>
      <w:proofErr w:type="gramEnd"/>
      <w:r w:rsidRPr="0071275D">
        <w:rPr>
          <w:color w:val="0E2841" w:themeColor="text2"/>
          <w:sz w:val="20"/>
          <w:szCs w:val="20"/>
          <w:lang w:eastAsia="ko-KR"/>
        </w:rPr>
        <w:t xml:space="preserve"> Case #2 demonstrates a critical misclassification error where an initial report of "Abdominal Pain" is incorrectly classified as </w:t>
      </w:r>
      <w:r w:rsidRPr="0071275D">
        <w:rPr>
          <w:color w:val="0E2841" w:themeColor="text2"/>
          <w:sz w:val="20"/>
          <w:szCs w:val="20"/>
          <w:lang w:eastAsia="ko-KR"/>
        </w:rPr>
        <w:lastRenderedPageBreak/>
        <w:t>"Poisoning." This single error triggers a cascade of failures, causing the system to retrieve the wrong protocol and provide inappropriate guidance (actual path shown in red</w:t>
      </w:r>
      <w:proofErr w:type="gramStart"/>
      <w:r w:rsidRPr="0071275D">
        <w:rPr>
          <w:color w:val="0E2841" w:themeColor="text2"/>
          <w:sz w:val="20"/>
          <w:szCs w:val="20"/>
          <w:lang w:eastAsia="ko-KR"/>
        </w:rPr>
        <w:t>) .</w:t>
      </w:r>
      <w:proofErr w:type="gramEnd"/>
      <w:r w:rsidRPr="0071275D">
        <w:rPr>
          <w:color w:val="0E2841" w:themeColor="text2"/>
          <w:sz w:val="20"/>
          <w:szCs w:val="20"/>
          <w:lang w:eastAsia="ko-KR"/>
        </w:rPr>
        <w:t xml:space="preserve"> Case #3 depicts a critical timing failure during a simulated cardiac emergency. The system's actual intervention quality (blue line) lags significantly behind the ideal information collection completeness (red line), creating a large "Performance Gap" and missing the critical </w:t>
      </w:r>
      <w:proofErr w:type="gramStart"/>
      <w:r w:rsidRPr="0071275D">
        <w:rPr>
          <w:color w:val="0E2841" w:themeColor="text2"/>
          <w:sz w:val="20"/>
          <w:szCs w:val="20"/>
          <w:lang w:eastAsia="ko-KR"/>
        </w:rPr>
        <w:t>2-4 minute</w:t>
      </w:r>
      <w:proofErr w:type="gramEnd"/>
      <w:r w:rsidRPr="0071275D">
        <w:rPr>
          <w:color w:val="0E2841" w:themeColor="text2"/>
          <w:sz w:val="20"/>
          <w:szCs w:val="20"/>
          <w:lang w:eastAsia="ko-KR"/>
        </w:rPr>
        <w:t xml:space="preserve"> intervention window for dispatching an </w:t>
      </w:r>
      <w:proofErr w:type="gramStart"/>
      <w:r w:rsidRPr="0071275D">
        <w:rPr>
          <w:color w:val="0E2841" w:themeColor="text2"/>
          <w:sz w:val="20"/>
          <w:szCs w:val="20"/>
          <w:lang w:eastAsia="ko-KR"/>
        </w:rPr>
        <w:t>ambulance .</w:t>
      </w:r>
      <w:proofErr w:type="gramEnd"/>
    </w:p>
    <w:sectPr w:rsidR="005C68E3" w:rsidRPr="007127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Light">
    <w:altName w:val="等线 Light"/>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23AE"/>
    <w:multiLevelType w:val="hybridMultilevel"/>
    <w:tmpl w:val="05CCC8C8"/>
    <w:lvl w:ilvl="0" w:tplc="FFFFFFFF">
      <w:start w:val="1"/>
      <w:numFmt w:val="decimal"/>
      <w:lvlText w:val="%1."/>
      <w:lvlJc w:val="center"/>
      <w:pPr>
        <w:ind w:left="0" w:firstLine="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587C60"/>
    <w:multiLevelType w:val="multilevel"/>
    <w:tmpl w:val="7FF8E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2D5FB4"/>
    <w:multiLevelType w:val="multilevel"/>
    <w:tmpl w:val="ACBE6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985507"/>
    <w:multiLevelType w:val="hybridMultilevel"/>
    <w:tmpl w:val="6DC24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16D57"/>
    <w:multiLevelType w:val="hybridMultilevel"/>
    <w:tmpl w:val="1DAEE532"/>
    <w:lvl w:ilvl="0" w:tplc="FFFFFFFF">
      <w:start w:val="1"/>
      <w:numFmt w:val="decimal"/>
      <w:lvlText w:val="%1."/>
      <w:lvlJc w:val="center"/>
      <w:pPr>
        <w:ind w:left="0" w:firstLine="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6E1C8C"/>
    <w:multiLevelType w:val="hybridMultilevel"/>
    <w:tmpl w:val="89C60426"/>
    <w:lvl w:ilvl="0" w:tplc="ABBA6B9A">
      <w:start w:val="7"/>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64417D"/>
    <w:multiLevelType w:val="multilevel"/>
    <w:tmpl w:val="16EA8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3F73E8"/>
    <w:multiLevelType w:val="multilevel"/>
    <w:tmpl w:val="97A62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583FA9"/>
    <w:multiLevelType w:val="multilevel"/>
    <w:tmpl w:val="D8E2F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5B0192"/>
    <w:multiLevelType w:val="hybridMultilevel"/>
    <w:tmpl w:val="55729194"/>
    <w:lvl w:ilvl="0" w:tplc="71D2EEB6">
      <w:start w:val="1"/>
      <w:numFmt w:val="low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3F2536"/>
    <w:multiLevelType w:val="multilevel"/>
    <w:tmpl w:val="6E7630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C27D6D"/>
    <w:multiLevelType w:val="multilevel"/>
    <w:tmpl w:val="6DDAAF56"/>
    <w:lvl w:ilvl="0">
      <w:start w:val="1"/>
      <w:numFmt w:val="decimal"/>
      <w:lvlText w:val="%1."/>
      <w:lvlJc w:val="left"/>
      <w:pPr>
        <w:ind w:left="0" w:firstLine="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F62DF4"/>
    <w:multiLevelType w:val="hybridMultilevel"/>
    <w:tmpl w:val="21262BE8"/>
    <w:lvl w:ilvl="0" w:tplc="FFFFFFFF">
      <w:start w:val="1"/>
      <w:numFmt w:val="decimal"/>
      <w:lvlText w:val="%1."/>
      <w:lvlJc w:val="center"/>
      <w:pPr>
        <w:ind w:left="0" w:firstLine="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EC1E58"/>
    <w:multiLevelType w:val="multilevel"/>
    <w:tmpl w:val="775A1D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17756D"/>
    <w:multiLevelType w:val="hybridMultilevel"/>
    <w:tmpl w:val="1DAEE532"/>
    <w:lvl w:ilvl="0" w:tplc="EAFC6C66">
      <w:start w:val="1"/>
      <w:numFmt w:val="decimal"/>
      <w:lvlText w:val="%1."/>
      <w:lvlJc w:val="center"/>
      <w:pPr>
        <w:ind w:left="0" w:firstLine="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296C8A"/>
    <w:multiLevelType w:val="multilevel"/>
    <w:tmpl w:val="5590D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C9065C"/>
    <w:multiLevelType w:val="hybridMultilevel"/>
    <w:tmpl w:val="51686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8F2F1B"/>
    <w:multiLevelType w:val="hybridMultilevel"/>
    <w:tmpl w:val="B1CC6EAA"/>
    <w:lvl w:ilvl="0" w:tplc="FFFFFFFF">
      <w:start w:val="1"/>
      <w:numFmt w:val="decimal"/>
      <w:lvlText w:val="%1."/>
      <w:lvlJc w:val="center"/>
      <w:pPr>
        <w:ind w:left="0" w:firstLine="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9B6346A"/>
    <w:multiLevelType w:val="multilevel"/>
    <w:tmpl w:val="F918CB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9B6229"/>
    <w:multiLevelType w:val="hybridMultilevel"/>
    <w:tmpl w:val="72C2DA80"/>
    <w:lvl w:ilvl="0" w:tplc="EAFC6C66">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154AE3"/>
    <w:multiLevelType w:val="multilevel"/>
    <w:tmpl w:val="4DFAE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F71729"/>
    <w:multiLevelType w:val="multilevel"/>
    <w:tmpl w:val="7062D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C56836"/>
    <w:multiLevelType w:val="multilevel"/>
    <w:tmpl w:val="5BB8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915862"/>
    <w:multiLevelType w:val="multilevel"/>
    <w:tmpl w:val="DF5EB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F6379A"/>
    <w:multiLevelType w:val="hybridMultilevel"/>
    <w:tmpl w:val="212CFFA6"/>
    <w:lvl w:ilvl="0" w:tplc="CE9CE1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1B1121"/>
    <w:multiLevelType w:val="multilevel"/>
    <w:tmpl w:val="BEBA5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F17A01"/>
    <w:multiLevelType w:val="multilevel"/>
    <w:tmpl w:val="8F5A0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CD3C53"/>
    <w:multiLevelType w:val="multilevel"/>
    <w:tmpl w:val="FBAA36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8A13E1"/>
    <w:multiLevelType w:val="multilevel"/>
    <w:tmpl w:val="89064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0268BD"/>
    <w:multiLevelType w:val="multilevel"/>
    <w:tmpl w:val="BC72F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2201C2"/>
    <w:multiLevelType w:val="hybridMultilevel"/>
    <w:tmpl w:val="B1CC6EAA"/>
    <w:lvl w:ilvl="0" w:tplc="FFFFFFFF">
      <w:start w:val="1"/>
      <w:numFmt w:val="decimal"/>
      <w:lvlText w:val="%1."/>
      <w:lvlJc w:val="center"/>
      <w:pPr>
        <w:ind w:left="0" w:firstLine="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EFC378D"/>
    <w:multiLevelType w:val="hybridMultilevel"/>
    <w:tmpl w:val="BB344D4E"/>
    <w:lvl w:ilvl="0" w:tplc="FFFFFFFF">
      <w:start w:val="1"/>
      <w:numFmt w:val="decimal"/>
      <w:lvlText w:val="%1."/>
      <w:lvlJc w:val="center"/>
      <w:pPr>
        <w:ind w:left="0" w:firstLine="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1F70E55"/>
    <w:multiLevelType w:val="hybridMultilevel"/>
    <w:tmpl w:val="BB344D4E"/>
    <w:lvl w:ilvl="0" w:tplc="FFFFFFFF">
      <w:start w:val="1"/>
      <w:numFmt w:val="decimal"/>
      <w:lvlText w:val="%1."/>
      <w:lvlJc w:val="center"/>
      <w:pPr>
        <w:ind w:left="0" w:firstLine="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9871E0"/>
    <w:multiLevelType w:val="multilevel"/>
    <w:tmpl w:val="EF8A2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D17984"/>
    <w:multiLevelType w:val="multilevel"/>
    <w:tmpl w:val="FDFE95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CB6519"/>
    <w:multiLevelType w:val="multilevel"/>
    <w:tmpl w:val="6BC25C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4F2051"/>
    <w:multiLevelType w:val="multilevel"/>
    <w:tmpl w:val="0D0A8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C221BA"/>
    <w:multiLevelType w:val="multilevel"/>
    <w:tmpl w:val="09E27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8B49E6"/>
    <w:multiLevelType w:val="hybridMultilevel"/>
    <w:tmpl w:val="156AD3B8"/>
    <w:lvl w:ilvl="0" w:tplc="FFFFFFFF">
      <w:start w:val="1"/>
      <w:numFmt w:val="decimal"/>
      <w:lvlText w:val="%1."/>
      <w:lvlJc w:val="center"/>
      <w:pPr>
        <w:ind w:left="0" w:firstLine="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2C42972"/>
    <w:multiLevelType w:val="multilevel"/>
    <w:tmpl w:val="4C9A2D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4012130"/>
    <w:multiLevelType w:val="multilevel"/>
    <w:tmpl w:val="D56C1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5A17B4A"/>
    <w:multiLevelType w:val="hybridMultilevel"/>
    <w:tmpl w:val="B4DCFFDA"/>
    <w:lvl w:ilvl="0" w:tplc="54D6F3B2">
      <w:start w:val="7"/>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EF7F97"/>
    <w:multiLevelType w:val="multilevel"/>
    <w:tmpl w:val="1874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2505AF"/>
    <w:multiLevelType w:val="hybridMultilevel"/>
    <w:tmpl w:val="BB344D4E"/>
    <w:lvl w:ilvl="0" w:tplc="FFFFFFFF">
      <w:start w:val="1"/>
      <w:numFmt w:val="decimal"/>
      <w:lvlText w:val="%1."/>
      <w:lvlJc w:val="center"/>
      <w:pPr>
        <w:ind w:left="0" w:firstLine="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CF2246D"/>
    <w:multiLevelType w:val="hybridMultilevel"/>
    <w:tmpl w:val="B4BAD1DE"/>
    <w:lvl w:ilvl="0" w:tplc="FFFFFFFF">
      <w:start w:val="1"/>
      <w:numFmt w:val="decimal"/>
      <w:lvlText w:val="%1."/>
      <w:lvlJc w:val="center"/>
      <w:pPr>
        <w:ind w:left="0" w:firstLine="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D364E23"/>
    <w:multiLevelType w:val="multilevel"/>
    <w:tmpl w:val="9FBC5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BE03EB"/>
    <w:multiLevelType w:val="multilevel"/>
    <w:tmpl w:val="D6C26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628070">
    <w:abstractNumId w:val="42"/>
  </w:num>
  <w:num w:numId="2" w16cid:durableId="1004085728">
    <w:abstractNumId w:val="33"/>
  </w:num>
  <w:num w:numId="3" w16cid:durableId="55472763">
    <w:abstractNumId w:val="22"/>
  </w:num>
  <w:num w:numId="4" w16cid:durableId="242181480">
    <w:abstractNumId w:val="6"/>
  </w:num>
  <w:num w:numId="5" w16cid:durableId="106168412">
    <w:abstractNumId w:val="2"/>
  </w:num>
  <w:num w:numId="6" w16cid:durableId="813834154">
    <w:abstractNumId w:val="40"/>
  </w:num>
  <w:num w:numId="7" w16cid:durableId="442769480">
    <w:abstractNumId w:val="36"/>
  </w:num>
  <w:num w:numId="8" w16cid:durableId="478766215">
    <w:abstractNumId w:val="8"/>
  </w:num>
  <w:num w:numId="9" w16cid:durableId="1912083696">
    <w:abstractNumId w:val="29"/>
  </w:num>
  <w:num w:numId="10" w16cid:durableId="691152160">
    <w:abstractNumId w:val="45"/>
  </w:num>
  <w:num w:numId="11" w16cid:durableId="357853649">
    <w:abstractNumId w:val="46"/>
  </w:num>
  <w:num w:numId="12" w16cid:durableId="52626876">
    <w:abstractNumId w:val="26"/>
  </w:num>
  <w:num w:numId="13" w16cid:durableId="306783692">
    <w:abstractNumId w:val="20"/>
  </w:num>
  <w:num w:numId="14" w16cid:durableId="1598097122">
    <w:abstractNumId w:val="21"/>
  </w:num>
  <w:num w:numId="15" w16cid:durableId="1705522541">
    <w:abstractNumId w:val="1"/>
  </w:num>
  <w:num w:numId="16" w16cid:durableId="204296680">
    <w:abstractNumId w:val="23"/>
  </w:num>
  <w:num w:numId="17" w16cid:durableId="277760390">
    <w:abstractNumId w:val="37"/>
  </w:num>
  <w:num w:numId="18" w16cid:durableId="1069496187">
    <w:abstractNumId w:val="35"/>
  </w:num>
  <w:num w:numId="19" w16cid:durableId="30109824">
    <w:abstractNumId w:val="10"/>
  </w:num>
  <w:num w:numId="20" w16cid:durableId="1454665580">
    <w:abstractNumId w:val="15"/>
  </w:num>
  <w:num w:numId="21" w16cid:durableId="802431848">
    <w:abstractNumId w:val="27"/>
  </w:num>
  <w:num w:numId="22" w16cid:durableId="2094738447">
    <w:abstractNumId w:val="39"/>
  </w:num>
  <w:num w:numId="23" w16cid:durableId="1780568276">
    <w:abstractNumId w:val="34"/>
  </w:num>
  <w:num w:numId="24" w16cid:durableId="1246647448">
    <w:abstractNumId w:val="28"/>
  </w:num>
  <w:num w:numId="25" w16cid:durableId="2086298050">
    <w:abstractNumId w:val="11"/>
  </w:num>
  <w:num w:numId="26" w16cid:durableId="1199511543">
    <w:abstractNumId w:val="3"/>
  </w:num>
  <w:num w:numId="27" w16cid:durableId="625084230">
    <w:abstractNumId w:val="16"/>
  </w:num>
  <w:num w:numId="28" w16cid:durableId="296034093">
    <w:abstractNumId w:val="9"/>
  </w:num>
  <w:num w:numId="29" w16cid:durableId="954288612">
    <w:abstractNumId w:val="14"/>
  </w:num>
  <w:num w:numId="30" w16cid:durableId="628585355">
    <w:abstractNumId w:val="12"/>
  </w:num>
  <w:num w:numId="31" w16cid:durableId="2120224609">
    <w:abstractNumId w:val="4"/>
  </w:num>
  <w:num w:numId="32" w16cid:durableId="1474367606">
    <w:abstractNumId w:val="17"/>
  </w:num>
  <w:num w:numId="33" w16cid:durableId="713039609">
    <w:abstractNumId w:val="30"/>
  </w:num>
  <w:num w:numId="34" w16cid:durableId="2076462944">
    <w:abstractNumId w:val="0"/>
  </w:num>
  <w:num w:numId="35" w16cid:durableId="305819357">
    <w:abstractNumId w:val="24"/>
  </w:num>
  <w:num w:numId="36" w16cid:durableId="332344891">
    <w:abstractNumId w:val="19"/>
  </w:num>
  <w:num w:numId="37" w16cid:durableId="1374772649">
    <w:abstractNumId w:val="38"/>
  </w:num>
  <w:num w:numId="38" w16cid:durableId="805778724">
    <w:abstractNumId w:val="44"/>
  </w:num>
  <w:num w:numId="39" w16cid:durableId="28843461">
    <w:abstractNumId w:val="32"/>
  </w:num>
  <w:num w:numId="40" w16cid:durableId="959915926">
    <w:abstractNumId w:val="25"/>
  </w:num>
  <w:num w:numId="41" w16cid:durableId="966621273">
    <w:abstractNumId w:val="43"/>
  </w:num>
  <w:num w:numId="42" w16cid:durableId="1645348466">
    <w:abstractNumId w:val="31"/>
  </w:num>
  <w:num w:numId="43" w16cid:durableId="118190995">
    <w:abstractNumId w:val="18"/>
  </w:num>
  <w:num w:numId="44" w16cid:durableId="891503133">
    <w:abstractNumId w:val="7"/>
  </w:num>
  <w:num w:numId="45" w16cid:durableId="1214343067">
    <w:abstractNumId w:val="13"/>
  </w:num>
  <w:num w:numId="46" w16cid:durableId="1552692529">
    <w:abstractNumId w:val="5"/>
  </w:num>
  <w:num w:numId="47" w16cid:durableId="69600196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F2B"/>
    <w:rsid w:val="0000722A"/>
    <w:rsid w:val="000076D0"/>
    <w:rsid w:val="00011C46"/>
    <w:rsid w:val="0002187C"/>
    <w:rsid w:val="00040FEB"/>
    <w:rsid w:val="00051746"/>
    <w:rsid w:val="000660C9"/>
    <w:rsid w:val="000719B3"/>
    <w:rsid w:val="000831EB"/>
    <w:rsid w:val="000B25DD"/>
    <w:rsid w:val="000B4467"/>
    <w:rsid w:val="000B65D1"/>
    <w:rsid w:val="000C414E"/>
    <w:rsid w:val="000F3291"/>
    <w:rsid w:val="00115703"/>
    <w:rsid w:val="001161FE"/>
    <w:rsid w:val="00120D89"/>
    <w:rsid w:val="00123B1A"/>
    <w:rsid w:val="001342D4"/>
    <w:rsid w:val="0019032D"/>
    <w:rsid w:val="00190D6E"/>
    <w:rsid w:val="00193A10"/>
    <w:rsid w:val="001A0554"/>
    <w:rsid w:val="001A0813"/>
    <w:rsid w:val="001A454B"/>
    <w:rsid w:val="001A5DBF"/>
    <w:rsid w:val="001C38BD"/>
    <w:rsid w:val="001D049E"/>
    <w:rsid w:val="001D289D"/>
    <w:rsid w:val="001E6CBC"/>
    <w:rsid w:val="001F5F1F"/>
    <w:rsid w:val="00215B73"/>
    <w:rsid w:val="00253D3F"/>
    <w:rsid w:val="00254DA1"/>
    <w:rsid w:val="00273C99"/>
    <w:rsid w:val="00284749"/>
    <w:rsid w:val="0029598A"/>
    <w:rsid w:val="002976F8"/>
    <w:rsid w:val="002A6C44"/>
    <w:rsid w:val="002B27B7"/>
    <w:rsid w:val="002B5DF7"/>
    <w:rsid w:val="002B5FE0"/>
    <w:rsid w:val="002B7F90"/>
    <w:rsid w:val="002C60A6"/>
    <w:rsid w:val="002E3A55"/>
    <w:rsid w:val="002E68C3"/>
    <w:rsid w:val="002E6AAD"/>
    <w:rsid w:val="00302BD7"/>
    <w:rsid w:val="00305D83"/>
    <w:rsid w:val="00323DFD"/>
    <w:rsid w:val="0033343F"/>
    <w:rsid w:val="00354D38"/>
    <w:rsid w:val="00360D27"/>
    <w:rsid w:val="00365496"/>
    <w:rsid w:val="0037328B"/>
    <w:rsid w:val="00374F6B"/>
    <w:rsid w:val="0038109F"/>
    <w:rsid w:val="00383210"/>
    <w:rsid w:val="003924BE"/>
    <w:rsid w:val="0039788B"/>
    <w:rsid w:val="003A25CB"/>
    <w:rsid w:val="003C3628"/>
    <w:rsid w:val="003C41CF"/>
    <w:rsid w:val="003D34FD"/>
    <w:rsid w:val="003D5ED5"/>
    <w:rsid w:val="003E2B95"/>
    <w:rsid w:val="003E4CC6"/>
    <w:rsid w:val="00403012"/>
    <w:rsid w:val="00414F58"/>
    <w:rsid w:val="00417E0E"/>
    <w:rsid w:val="004606C6"/>
    <w:rsid w:val="00473127"/>
    <w:rsid w:val="00477AC9"/>
    <w:rsid w:val="004A132A"/>
    <w:rsid w:val="004A7128"/>
    <w:rsid w:val="004D266E"/>
    <w:rsid w:val="004E1721"/>
    <w:rsid w:val="004E359B"/>
    <w:rsid w:val="004E5E8E"/>
    <w:rsid w:val="004E631C"/>
    <w:rsid w:val="004F0533"/>
    <w:rsid w:val="004F1BA9"/>
    <w:rsid w:val="00512503"/>
    <w:rsid w:val="00514F66"/>
    <w:rsid w:val="005171D1"/>
    <w:rsid w:val="00532C48"/>
    <w:rsid w:val="00543079"/>
    <w:rsid w:val="00543C79"/>
    <w:rsid w:val="005562A0"/>
    <w:rsid w:val="00564D35"/>
    <w:rsid w:val="005841C9"/>
    <w:rsid w:val="00591522"/>
    <w:rsid w:val="00592EFB"/>
    <w:rsid w:val="0059555C"/>
    <w:rsid w:val="00595E93"/>
    <w:rsid w:val="005A466F"/>
    <w:rsid w:val="005A7165"/>
    <w:rsid w:val="005B2E79"/>
    <w:rsid w:val="005C4CC5"/>
    <w:rsid w:val="005C5F90"/>
    <w:rsid w:val="005C68E3"/>
    <w:rsid w:val="005D0AE8"/>
    <w:rsid w:val="005D42DA"/>
    <w:rsid w:val="005E29CD"/>
    <w:rsid w:val="00613072"/>
    <w:rsid w:val="00625E6B"/>
    <w:rsid w:val="0065186F"/>
    <w:rsid w:val="00660E91"/>
    <w:rsid w:val="006715DE"/>
    <w:rsid w:val="00680C03"/>
    <w:rsid w:val="00687097"/>
    <w:rsid w:val="0069178E"/>
    <w:rsid w:val="00697540"/>
    <w:rsid w:val="006B7FC5"/>
    <w:rsid w:val="006C5DEC"/>
    <w:rsid w:val="00704952"/>
    <w:rsid w:val="0071275D"/>
    <w:rsid w:val="0071593C"/>
    <w:rsid w:val="007238B1"/>
    <w:rsid w:val="007431F2"/>
    <w:rsid w:val="00760C33"/>
    <w:rsid w:val="00760D41"/>
    <w:rsid w:val="007643E9"/>
    <w:rsid w:val="0076539D"/>
    <w:rsid w:val="00767B1C"/>
    <w:rsid w:val="00767DB2"/>
    <w:rsid w:val="00775E2C"/>
    <w:rsid w:val="00786179"/>
    <w:rsid w:val="00786890"/>
    <w:rsid w:val="007A0084"/>
    <w:rsid w:val="007B119B"/>
    <w:rsid w:val="007D3275"/>
    <w:rsid w:val="007E0582"/>
    <w:rsid w:val="00822CDC"/>
    <w:rsid w:val="00834FA0"/>
    <w:rsid w:val="0084001B"/>
    <w:rsid w:val="008501C8"/>
    <w:rsid w:val="00853980"/>
    <w:rsid w:val="00877AFB"/>
    <w:rsid w:val="008845A5"/>
    <w:rsid w:val="008A05C1"/>
    <w:rsid w:val="008C387F"/>
    <w:rsid w:val="008C5565"/>
    <w:rsid w:val="008E2C11"/>
    <w:rsid w:val="00904063"/>
    <w:rsid w:val="00906694"/>
    <w:rsid w:val="00921302"/>
    <w:rsid w:val="00923778"/>
    <w:rsid w:val="00933F2B"/>
    <w:rsid w:val="009540FE"/>
    <w:rsid w:val="00966A0F"/>
    <w:rsid w:val="009715EE"/>
    <w:rsid w:val="00996E2B"/>
    <w:rsid w:val="00997811"/>
    <w:rsid w:val="009A51A4"/>
    <w:rsid w:val="009A6248"/>
    <w:rsid w:val="009D08FC"/>
    <w:rsid w:val="009E055D"/>
    <w:rsid w:val="009E5D69"/>
    <w:rsid w:val="009F1FFE"/>
    <w:rsid w:val="00A60934"/>
    <w:rsid w:val="00A616F7"/>
    <w:rsid w:val="00A6471A"/>
    <w:rsid w:val="00A67D9E"/>
    <w:rsid w:val="00A75B09"/>
    <w:rsid w:val="00A82829"/>
    <w:rsid w:val="00A837DC"/>
    <w:rsid w:val="00AA2024"/>
    <w:rsid w:val="00AB1573"/>
    <w:rsid w:val="00AC435B"/>
    <w:rsid w:val="00AD3CE9"/>
    <w:rsid w:val="00AD78E7"/>
    <w:rsid w:val="00AF3E1F"/>
    <w:rsid w:val="00B00C48"/>
    <w:rsid w:val="00B103B7"/>
    <w:rsid w:val="00B170C9"/>
    <w:rsid w:val="00B71C04"/>
    <w:rsid w:val="00BA2F63"/>
    <w:rsid w:val="00BB4152"/>
    <w:rsid w:val="00BB6ED4"/>
    <w:rsid w:val="00BC3D71"/>
    <w:rsid w:val="00BC6745"/>
    <w:rsid w:val="00BE3C6C"/>
    <w:rsid w:val="00BE54DA"/>
    <w:rsid w:val="00BF02C5"/>
    <w:rsid w:val="00C109A3"/>
    <w:rsid w:val="00C16F02"/>
    <w:rsid w:val="00C3002D"/>
    <w:rsid w:val="00C31E77"/>
    <w:rsid w:val="00C37CFA"/>
    <w:rsid w:val="00C50F49"/>
    <w:rsid w:val="00C63F93"/>
    <w:rsid w:val="00C71063"/>
    <w:rsid w:val="00C724F5"/>
    <w:rsid w:val="00C75184"/>
    <w:rsid w:val="00C75AFD"/>
    <w:rsid w:val="00C87A83"/>
    <w:rsid w:val="00C91FC6"/>
    <w:rsid w:val="00CA0059"/>
    <w:rsid w:val="00CA1063"/>
    <w:rsid w:val="00CB2D63"/>
    <w:rsid w:val="00CC0607"/>
    <w:rsid w:val="00CC1776"/>
    <w:rsid w:val="00CC1A35"/>
    <w:rsid w:val="00CD1EFA"/>
    <w:rsid w:val="00CF1474"/>
    <w:rsid w:val="00CF5235"/>
    <w:rsid w:val="00CF5EB8"/>
    <w:rsid w:val="00D237D8"/>
    <w:rsid w:val="00D35F37"/>
    <w:rsid w:val="00D427DA"/>
    <w:rsid w:val="00D46117"/>
    <w:rsid w:val="00D53F76"/>
    <w:rsid w:val="00D56206"/>
    <w:rsid w:val="00D84583"/>
    <w:rsid w:val="00D84DB3"/>
    <w:rsid w:val="00D909EB"/>
    <w:rsid w:val="00D925BC"/>
    <w:rsid w:val="00D972CE"/>
    <w:rsid w:val="00DA5E79"/>
    <w:rsid w:val="00DB3E5F"/>
    <w:rsid w:val="00DC1D34"/>
    <w:rsid w:val="00DC4422"/>
    <w:rsid w:val="00DC5F38"/>
    <w:rsid w:val="00DD7DF4"/>
    <w:rsid w:val="00DE5059"/>
    <w:rsid w:val="00DF5209"/>
    <w:rsid w:val="00DF6376"/>
    <w:rsid w:val="00E30B96"/>
    <w:rsid w:val="00E41969"/>
    <w:rsid w:val="00E4236E"/>
    <w:rsid w:val="00E43C58"/>
    <w:rsid w:val="00E56ABC"/>
    <w:rsid w:val="00E77200"/>
    <w:rsid w:val="00E83F78"/>
    <w:rsid w:val="00E92921"/>
    <w:rsid w:val="00E94141"/>
    <w:rsid w:val="00E97AF6"/>
    <w:rsid w:val="00EA2B3D"/>
    <w:rsid w:val="00EB6429"/>
    <w:rsid w:val="00EC4381"/>
    <w:rsid w:val="00EC6526"/>
    <w:rsid w:val="00ED5595"/>
    <w:rsid w:val="00EE3C9B"/>
    <w:rsid w:val="00EF3864"/>
    <w:rsid w:val="00F004C8"/>
    <w:rsid w:val="00F02E38"/>
    <w:rsid w:val="00F2081E"/>
    <w:rsid w:val="00F3753A"/>
    <w:rsid w:val="00F40976"/>
    <w:rsid w:val="00F40D94"/>
    <w:rsid w:val="00F41CFC"/>
    <w:rsid w:val="00F4675C"/>
    <w:rsid w:val="00F52405"/>
    <w:rsid w:val="00F5451D"/>
    <w:rsid w:val="00F673CD"/>
    <w:rsid w:val="00F70D93"/>
    <w:rsid w:val="00F83589"/>
    <w:rsid w:val="00F83A4B"/>
    <w:rsid w:val="00F84C6C"/>
    <w:rsid w:val="00F90B99"/>
    <w:rsid w:val="00F93CD2"/>
    <w:rsid w:val="00F94B85"/>
    <w:rsid w:val="00F95B74"/>
    <w:rsid w:val="00F96575"/>
    <w:rsid w:val="00FB73C1"/>
    <w:rsid w:val="00FC25C7"/>
    <w:rsid w:val="00FC77F0"/>
    <w:rsid w:val="00FD1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D2BE8"/>
  <w15:chartTrackingRefBased/>
  <w15:docId w15:val="{821FFE87-29B3-8A4F-8D84-30F5FDA5B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60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33F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3F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33F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3F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3F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3F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F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F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F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F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33F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33F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3F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3F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3F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F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F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F2B"/>
    <w:rPr>
      <w:rFonts w:eastAsiaTheme="majorEastAsia" w:cstheme="majorBidi"/>
      <w:color w:val="272727" w:themeColor="text1" w:themeTint="D8"/>
    </w:rPr>
  </w:style>
  <w:style w:type="paragraph" w:styleId="Title">
    <w:name w:val="Title"/>
    <w:basedOn w:val="Normal"/>
    <w:next w:val="Normal"/>
    <w:link w:val="TitleChar"/>
    <w:uiPriority w:val="10"/>
    <w:qFormat/>
    <w:rsid w:val="00933F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F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F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F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F2B"/>
    <w:pPr>
      <w:spacing w:before="160"/>
      <w:jc w:val="center"/>
    </w:pPr>
    <w:rPr>
      <w:i/>
      <w:iCs/>
      <w:color w:val="404040" w:themeColor="text1" w:themeTint="BF"/>
    </w:rPr>
  </w:style>
  <w:style w:type="character" w:customStyle="1" w:styleId="QuoteChar">
    <w:name w:val="Quote Char"/>
    <w:basedOn w:val="DefaultParagraphFont"/>
    <w:link w:val="Quote"/>
    <w:uiPriority w:val="29"/>
    <w:rsid w:val="00933F2B"/>
    <w:rPr>
      <w:i/>
      <w:iCs/>
      <w:color w:val="404040" w:themeColor="text1" w:themeTint="BF"/>
    </w:rPr>
  </w:style>
  <w:style w:type="paragraph" w:styleId="ListParagraph">
    <w:name w:val="List Paragraph"/>
    <w:basedOn w:val="Normal"/>
    <w:uiPriority w:val="34"/>
    <w:qFormat/>
    <w:rsid w:val="00933F2B"/>
    <w:pPr>
      <w:ind w:left="720"/>
      <w:contextualSpacing/>
    </w:pPr>
  </w:style>
  <w:style w:type="character" w:styleId="IntenseEmphasis">
    <w:name w:val="Intense Emphasis"/>
    <w:basedOn w:val="DefaultParagraphFont"/>
    <w:uiPriority w:val="21"/>
    <w:qFormat/>
    <w:rsid w:val="00933F2B"/>
    <w:rPr>
      <w:i/>
      <w:iCs/>
      <w:color w:val="0F4761" w:themeColor="accent1" w:themeShade="BF"/>
    </w:rPr>
  </w:style>
  <w:style w:type="paragraph" w:styleId="IntenseQuote">
    <w:name w:val="Intense Quote"/>
    <w:basedOn w:val="Normal"/>
    <w:next w:val="Normal"/>
    <w:link w:val="IntenseQuoteChar"/>
    <w:uiPriority w:val="30"/>
    <w:qFormat/>
    <w:rsid w:val="00933F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3F2B"/>
    <w:rPr>
      <w:i/>
      <w:iCs/>
      <w:color w:val="0F4761" w:themeColor="accent1" w:themeShade="BF"/>
    </w:rPr>
  </w:style>
  <w:style w:type="character" w:styleId="IntenseReference">
    <w:name w:val="Intense Reference"/>
    <w:basedOn w:val="DefaultParagraphFont"/>
    <w:uiPriority w:val="32"/>
    <w:qFormat/>
    <w:rsid w:val="00933F2B"/>
    <w:rPr>
      <w:b/>
      <w:bCs/>
      <w:smallCaps/>
      <w:color w:val="0F4761" w:themeColor="accent1" w:themeShade="BF"/>
      <w:spacing w:val="5"/>
    </w:rPr>
  </w:style>
  <w:style w:type="paragraph" w:customStyle="1" w:styleId="msonormal0">
    <w:name w:val="msonormal"/>
    <w:basedOn w:val="Normal"/>
    <w:rsid w:val="00933F2B"/>
    <w:pPr>
      <w:spacing w:before="100" w:beforeAutospacing="1" w:after="100" w:afterAutospacing="1"/>
    </w:pPr>
  </w:style>
  <w:style w:type="character" w:styleId="Strong">
    <w:name w:val="Strong"/>
    <w:basedOn w:val="DefaultParagraphFont"/>
    <w:uiPriority w:val="22"/>
    <w:qFormat/>
    <w:rsid w:val="00933F2B"/>
    <w:rPr>
      <w:b/>
      <w:bCs/>
    </w:rPr>
  </w:style>
  <w:style w:type="paragraph" w:styleId="NormalWeb">
    <w:name w:val="Normal (Web)"/>
    <w:basedOn w:val="Normal"/>
    <w:uiPriority w:val="99"/>
    <w:semiHidden/>
    <w:unhideWhenUsed/>
    <w:rsid w:val="00933F2B"/>
    <w:pPr>
      <w:spacing w:before="100" w:beforeAutospacing="1" w:after="100" w:afterAutospacing="1"/>
    </w:pPr>
  </w:style>
  <w:style w:type="character" w:styleId="HTMLCode">
    <w:name w:val="HTML Code"/>
    <w:basedOn w:val="DefaultParagraphFont"/>
    <w:uiPriority w:val="99"/>
    <w:semiHidden/>
    <w:unhideWhenUsed/>
    <w:rsid w:val="00933F2B"/>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933F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933F2B"/>
    <w:rPr>
      <w:rFonts w:ascii="Courier New" w:eastAsia="Times New Roman" w:hAnsi="Courier New" w:cs="Courier New"/>
      <w:kern w:val="0"/>
      <w:sz w:val="20"/>
      <w:szCs w:val="20"/>
      <w14:ligatures w14:val="none"/>
    </w:rPr>
  </w:style>
  <w:style w:type="character" w:customStyle="1" w:styleId="line-content">
    <w:name w:val="line-content"/>
    <w:basedOn w:val="DefaultParagraphFont"/>
    <w:rsid w:val="00933F2B"/>
  </w:style>
  <w:style w:type="character" w:styleId="Emphasis">
    <w:name w:val="Emphasis"/>
    <w:basedOn w:val="DefaultParagraphFont"/>
    <w:uiPriority w:val="20"/>
    <w:qFormat/>
    <w:rsid w:val="00933F2B"/>
    <w:rPr>
      <w:i/>
      <w:iCs/>
    </w:rPr>
  </w:style>
  <w:style w:type="table" w:styleId="TableGridLight">
    <w:name w:val="Grid Table Light"/>
    <w:basedOn w:val="TableNormal"/>
    <w:uiPriority w:val="40"/>
    <w:rsid w:val="0070495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
    <w:name w:val="p1"/>
    <w:basedOn w:val="Normal"/>
    <w:rsid w:val="00C75AFD"/>
    <w:pPr>
      <w:spacing w:before="100" w:beforeAutospacing="1" w:after="100" w:afterAutospacing="1"/>
    </w:pPr>
  </w:style>
  <w:style w:type="character" w:customStyle="1" w:styleId="s1">
    <w:name w:val="s1"/>
    <w:basedOn w:val="DefaultParagraphFont"/>
    <w:rsid w:val="004F0533"/>
  </w:style>
  <w:style w:type="table" w:styleId="PlainTable3">
    <w:name w:val="Plain Table 3"/>
    <w:basedOn w:val="TableNormal"/>
    <w:uiPriority w:val="43"/>
    <w:rsid w:val="003A25C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apple-converted-space">
    <w:name w:val="apple-converted-space"/>
    <w:basedOn w:val="DefaultParagraphFont"/>
    <w:rsid w:val="0029598A"/>
  </w:style>
  <w:style w:type="character" w:customStyle="1" w:styleId="citation-204">
    <w:name w:val="citation-204"/>
    <w:basedOn w:val="DefaultParagraphFont"/>
    <w:rsid w:val="00B170C9"/>
  </w:style>
  <w:style w:type="character" w:customStyle="1" w:styleId="citation-203">
    <w:name w:val="citation-203"/>
    <w:basedOn w:val="DefaultParagraphFont"/>
    <w:rsid w:val="00B170C9"/>
  </w:style>
  <w:style w:type="character" w:customStyle="1" w:styleId="citation-202">
    <w:name w:val="citation-202"/>
    <w:basedOn w:val="DefaultParagraphFont"/>
    <w:rsid w:val="00B170C9"/>
  </w:style>
  <w:style w:type="character" w:customStyle="1" w:styleId="citation-201">
    <w:name w:val="citation-201"/>
    <w:basedOn w:val="DefaultParagraphFont"/>
    <w:rsid w:val="00B170C9"/>
  </w:style>
  <w:style w:type="character" w:customStyle="1" w:styleId="citation-200">
    <w:name w:val="citation-200"/>
    <w:basedOn w:val="DefaultParagraphFont"/>
    <w:rsid w:val="00B170C9"/>
  </w:style>
  <w:style w:type="character" w:customStyle="1" w:styleId="citation-199">
    <w:name w:val="citation-199"/>
    <w:basedOn w:val="DefaultParagraphFont"/>
    <w:rsid w:val="00B170C9"/>
  </w:style>
  <w:style w:type="character" w:customStyle="1" w:styleId="citation-198">
    <w:name w:val="citation-198"/>
    <w:basedOn w:val="DefaultParagraphFont"/>
    <w:rsid w:val="00B170C9"/>
  </w:style>
  <w:style w:type="character" w:customStyle="1" w:styleId="citation-197">
    <w:name w:val="citation-197"/>
    <w:basedOn w:val="DefaultParagraphFont"/>
    <w:rsid w:val="00B170C9"/>
  </w:style>
  <w:style w:type="character" w:customStyle="1" w:styleId="citation-196">
    <w:name w:val="citation-196"/>
    <w:basedOn w:val="DefaultParagraphFont"/>
    <w:rsid w:val="00B170C9"/>
  </w:style>
  <w:style w:type="character" w:customStyle="1" w:styleId="citation-195">
    <w:name w:val="citation-195"/>
    <w:basedOn w:val="DefaultParagraphFont"/>
    <w:rsid w:val="00B170C9"/>
  </w:style>
  <w:style w:type="character" w:customStyle="1" w:styleId="citation-93">
    <w:name w:val="citation-93"/>
    <w:basedOn w:val="DefaultParagraphFont"/>
    <w:rsid w:val="00F52405"/>
  </w:style>
  <w:style w:type="character" w:customStyle="1" w:styleId="citation-92">
    <w:name w:val="citation-92"/>
    <w:basedOn w:val="DefaultParagraphFont"/>
    <w:rsid w:val="00F52405"/>
  </w:style>
  <w:style w:type="character" w:customStyle="1" w:styleId="citation-91">
    <w:name w:val="citation-91"/>
    <w:basedOn w:val="DefaultParagraphFont"/>
    <w:rsid w:val="00F52405"/>
  </w:style>
  <w:style w:type="character" w:customStyle="1" w:styleId="citation-108">
    <w:name w:val="citation-108"/>
    <w:basedOn w:val="DefaultParagraphFont"/>
    <w:rsid w:val="00C71063"/>
  </w:style>
  <w:style w:type="character" w:customStyle="1" w:styleId="citation-107">
    <w:name w:val="citation-107"/>
    <w:basedOn w:val="DefaultParagraphFont"/>
    <w:rsid w:val="00C71063"/>
  </w:style>
  <w:style w:type="character" w:customStyle="1" w:styleId="citation-106">
    <w:name w:val="citation-106"/>
    <w:basedOn w:val="DefaultParagraphFont"/>
    <w:rsid w:val="00C71063"/>
  </w:style>
  <w:style w:type="character" w:customStyle="1" w:styleId="citation-105">
    <w:name w:val="citation-105"/>
    <w:basedOn w:val="DefaultParagraphFont"/>
    <w:rsid w:val="00C71063"/>
  </w:style>
  <w:style w:type="character" w:customStyle="1" w:styleId="citation-104">
    <w:name w:val="citation-104"/>
    <w:basedOn w:val="DefaultParagraphFont"/>
    <w:rsid w:val="00C71063"/>
  </w:style>
  <w:style w:type="table" w:styleId="TableGrid">
    <w:name w:val="Table Grid"/>
    <w:basedOn w:val="TableNormal"/>
    <w:uiPriority w:val="59"/>
    <w:rsid w:val="00B00C48"/>
    <w:pPr>
      <w:spacing w:after="0" w:line="240" w:lineRule="auto"/>
    </w:pPr>
    <w:rPr>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52">
      <w:bodyDiv w:val="1"/>
      <w:marLeft w:val="0"/>
      <w:marRight w:val="0"/>
      <w:marTop w:val="0"/>
      <w:marBottom w:val="0"/>
      <w:divBdr>
        <w:top w:val="none" w:sz="0" w:space="0" w:color="auto"/>
        <w:left w:val="none" w:sz="0" w:space="0" w:color="auto"/>
        <w:bottom w:val="none" w:sz="0" w:space="0" w:color="auto"/>
        <w:right w:val="none" w:sz="0" w:space="0" w:color="auto"/>
      </w:divBdr>
    </w:div>
    <w:div w:id="42952792">
      <w:bodyDiv w:val="1"/>
      <w:marLeft w:val="0"/>
      <w:marRight w:val="0"/>
      <w:marTop w:val="0"/>
      <w:marBottom w:val="0"/>
      <w:divBdr>
        <w:top w:val="none" w:sz="0" w:space="0" w:color="auto"/>
        <w:left w:val="none" w:sz="0" w:space="0" w:color="auto"/>
        <w:bottom w:val="none" w:sz="0" w:space="0" w:color="auto"/>
        <w:right w:val="none" w:sz="0" w:space="0" w:color="auto"/>
      </w:divBdr>
    </w:div>
    <w:div w:id="86583735">
      <w:bodyDiv w:val="1"/>
      <w:marLeft w:val="0"/>
      <w:marRight w:val="0"/>
      <w:marTop w:val="0"/>
      <w:marBottom w:val="0"/>
      <w:divBdr>
        <w:top w:val="none" w:sz="0" w:space="0" w:color="auto"/>
        <w:left w:val="none" w:sz="0" w:space="0" w:color="auto"/>
        <w:bottom w:val="none" w:sz="0" w:space="0" w:color="auto"/>
        <w:right w:val="none" w:sz="0" w:space="0" w:color="auto"/>
      </w:divBdr>
    </w:div>
    <w:div w:id="133764927">
      <w:bodyDiv w:val="1"/>
      <w:marLeft w:val="0"/>
      <w:marRight w:val="0"/>
      <w:marTop w:val="0"/>
      <w:marBottom w:val="0"/>
      <w:divBdr>
        <w:top w:val="none" w:sz="0" w:space="0" w:color="auto"/>
        <w:left w:val="none" w:sz="0" w:space="0" w:color="auto"/>
        <w:bottom w:val="none" w:sz="0" w:space="0" w:color="auto"/>
        <w:right w:val="none" w:sz="0" w:space="0" w:color="auto"/>
      </w:divBdr>
    </w:div>
    <w:div w:id="194123014">
      <w:bodyDiv w:val="1"/>
      <w:marLeft w:val="0"/>
      <w:marRight w:val="0"/>
      <w:marTop w:val="0"/>
      <w:marBottom w:val="0"/>
      <w:divBdr>
        <w:top w:val="none" w:sz="0" w:space="0" w:color="auto"/>
        <w:left w:val="none" w:sz="0" w:space="0" w:color="auto"/>
        <w:bottom w:val="none" w:sz="0" w:space="0" w:color="auto"/>
        <w:right w:val="none" w:sz="0" w:space="0" w:color="auto"/>
      </w:divBdr>
      <w:divsChild>
        <w:div w:id="60103203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14001690">
      <w:bodyDiv w:val="1"/>
      <w:marLeft w:val="0"/>
      <w:marRight w:val="0"/>
      <w:marTop w:val="0"/>
      <w:marBottom w:val="0"/>
      <w:divBdr>
        <w:top w:val="none" w:sz="0" w:space="0" w:color="auto"/>
        <w:left w:val="none" w:sz="0" w:space="0" w:color="auto"/>
        <w:bottom w:val="none" w:sz="0" w:space="0" w:color="auto"/>
        <w:right w:val="none" w:sz="0" w:space="0" w:color="auto"/>
      </w:divBdr>
    </w:div>
    <w:div w:id="226695551">
      <w:bodyDiv w:val="1"/>
      <w:marLeft w:val="0"/>
      <w:marRight w:val="0"/>
      <w:marTop w:val="0"/>
      <w:marBottom w:val="0"/>
      <w:divBdr>
        <w:top w:val="none" w:sz="0" w:space="0" w:color="auto"/>
        <w:left w:val="none" w:sz="0" w:space="0" w:color="auto"/>
        <w:bottom w:val="none" w:sz="0" w:space="0" w:color="auto"/>
        <w:right w:val="none" w:sz="0" w:space="0" w:color="auto"/>
      </w:divBdr>
    </w:div>
    <w:div w:id="264192923">
      <w:bodyDiv w:val="1"/>
      <w:marLeft w:val="0"/>
      <w:marRight w:val="0"/>
      <w:marTop w:val="0"/>
      <w:marBottom w:val="0"/>
      <w:divBdr>
        <w:top w:val="none" w:sz="0" w:space="0" w:color="auto"/>
        <w:left w:val="none" w:sz="0" w:space="0" w:color="auto"/>
        <w:bottom w:val="none" w:sz="0" w:space="0" w:color="auto"/>
        <w:right w:val="none" w:sz="0" w:space="0" w:color="auto"/>
      </w:divBdr>
    </w:div>
    <w:div w:id="291861958">
      <w:bodyDiv w:val="1"/>
      <w:marLeft w:val="0"/>
      <w:marRight w:val="0"/>
      <w:marTop w:val="0"/>
      <w:marBottom w:val="0"/>
      <w:divBdr>
        <w:top w:val="none" w:sz="0" w:space="0" w:color="auto"/>
        <w:left w:val="none" w:sz="0" w:space="0" w:color="auto"/>
        <w:bottom w:val="none" w:sz="0" w:space="0" w:color="auto"/>
        <w:right w:val="none" w:sz="0" w:space="0" w:color="auto"/>
      </w:divBdr>
    </w:div>
    <w:div w:id="304506505">
      <w:bodyDiv w:val="1"/>
      <w:marLeft w:val="0"/>
      <w:marRight w:val="0"/>
      <w:marTop w:val="0"/>
      <w:marBottom w:val="0"/>
      <w:divBdr>
        <w:top w:val="none" w:sz="0" w:space="0" w:color="auto"/>
        <w:left w:val="none" w:sz="0" w:space="0" w:color="auto"/>
        <w:bottom w:val="none" w:sz="0" w:space="0" w:color="auto"/>
        <w:right w:val="none" w:sz="0" w:space="0" w:color="auto"/>
      </w:divBdr>
    </w:div>
    <w:div w:id="320041698">
      <w:bodyDiv w:val="1"/>
      <w:marLeft w:val="0"/>
      <w:marRight w:val="0"/>
      <w:marTop w:val="0"/>
      <w:marBottom w:val="0"/>
      <w:divBdr>
        <w:top w:val="none" w:sz="0" w:space="0" w:color="auto"/>
        <w:left w:val="none" w:sz="0" w:space="0" w:color="auto"/>
        <w:bottom w:val="none" w:sz="0" w:space="0" w:color="auto"/>
        <w:right w:val="none" w:sz="0" w:space="0" w:color="auto"/>
      </w:divBdr>
    </w:div>
    <w:div w:id="349912156">
      <w:bodyDiv w:val="1"/>
      <w:marLeft w:val="0"/>
      <w:marRight w:val="0"/>
      <w:marTop w:val="0"/>
      <w:marBottom w:val="0"/>
      <w:divBdr>
        <w:top w:val="none" w:sz="0" w:space="0" w:color="auto"/>
        <w:left w:val="none" w:sz="0" w:space="0" w:color="auto"/>
        <w:bottom w:val="none" w:sz="0" w:space="0" w:color="auto"/>
        <w:right w:val="none" w:sz="0" w:space="0" w:color="auto"/>
      </w:divBdr>
    </w:div>
    <w:div w:id="402411272">
      <w:bodyDiv w:val="1"/>
      <w:marLeft w:val="0"/>
      <w:marRight w:val="0"/>
      <w:marTop w:val="0"/>
      <w:marBottom w:val="0"/>
      <w:divBdr>
        <w:top w:val="none" w:sz="0" w:space="0" w:color="auto"/>
        <w:left w:val="none" w:sz="0" w:space="0" w:color="auto"/>
        <w:bottom w:val="none" w:sz="0" w:space="0" w:color="auto"/>
        <w:right w:val="none" w:sz="0" w:space="0" w:color="auto"/>
      </w:divBdr>
      <w:divsChild>
        <w:div w:id="1109350690">
          <w:marLeft w:val="0"/>
          <w:marRight w:val="0"/>
          <w:marTop w:val="0"/>
          <w:marBottom w:val="0"/>
          <w:divBdr>
            <w:top w:val="none" w:sz="0" w:space="0" w:color="auto"/>
            <w:left w:val="none" w:sz="0" w:space="0" w:color="auto"/>
            <w:bottom w:val="none" w:sz="0" w:space="0" w:color="auto"/>
            <w:right w:val="none" w:sz="0" w:space="0" w:color="auto"/>
          </w:divBdr>
        </w:div>
      </w:divsChild>
    </w:div>
    <w:div w:id="471606540">
      <w:bodyDiv w:val="1"/>
      <w:marLeft w:val="0"/>
      <w:marRight w:val="0"/>
      <w:marTop w:val="0"/>
      <w:marBottom w:val="0"/>
      <w:divBdr>
        <w:top w:val="none" w:sz="0" w:space="0" w:color="auto"/>
        <w:left w:val="none" w:sz="0" w:space="0" w:color="auto"/>
        <w:bottom w:val="none" w:sz="0" w:space="0" w:color="auto"/>
        <w:right w:val="none" w:sz="0" w:space="0" w:color="auto"/>
      </w:divBdr>
    </w:div>
    <w:div w:id="486359287">
      <w:bodyDiv w:val="1"/>
      <w:marLeft w:val="0"/>
      <w:marRight w:val="0"/>
      <w:marTop w:val="0"/>
      <w:marBottom w:val="0"/>
      <w:divBdr>
        <w:top w:val="none" w:sz="0" w:space="0" w:color="auto"/>
        <w:left w:val="none" w:sz="0" w:space="0" w:color="auto"/>
        <w:bottom w:val="none" w:sz="0" w:space="0" w:color="auto"/>
        <w:right w:val="none" w:sz="0" w:space="0" w:color="auto"/>
      </w:divBdr>
    </w:div>
    <w:div w:id="617106149">
      <w:bodyDiv w:val="1"/>
      <w:marLeft w:val="0"/>
      <w:marRight w:val="0"/>
      <w:marTop w:val="0"/>
      <w:marBottom w:val="0"/>
      <w:divBdr>
        <w:top w:val="none" w:sz="0" w:space="0" w:color="auto"/>
        <w:left w:val="none" w:sz="0" w:space="0" w:color="auto"/>
        <w:bottom w:val="none" w:sz="0" w:space="0" w:color="auto"/>
        <w:right w:val="none" w:sz="0" w:space="0" w:color="auto"/>
      </w:divBdr>
    </w:div>
    <w:div w:id="634679068">
      <w:bodyDiv w:val="1"/>
      <w:marLeft w:val="0"/>
      <w:marRight w:val="0"/>
      <w:marTop w:val="0"/>
      <w:marBottom w:val="0"/>
      <w:divBdr>
        <w:top w:val="none" w:sz="0" w:space="0" w:color="auto"/>
        <w:left w:val="none" w:sz="0" w:space="0" w:color="auto"/>
        <w:bottom w:val="none" w:sz="0" w:space="0" w:color="auto"/>
        <w:right w:val="none" w:sz="0" w:space="0" w:color="auto"/>
      </w:divBdr>
    </w:div>
    <w:div w:id="661006274">
      <w:bodyDiv w:val="1"/>
      <w:marLeft w:val="0"/>
      <w:marRight w:val="0"/>
      <w:marTop w:val="0"/>
      <w:marBottom w:val="0"/>
      <w:divBdr>
        <w:top w:val="none" w:sz="0" w:space="0" w:color="auto"/>
        <w:left w:val="none" w:sz="0" w:space="0" w:color="auto"/>
        <w:bottom w:val="none" w:sz="0" w:space="0" w:color="auto"/>
        <w:right w:val="none" w:sz="0" w:space="0" w:color="auto"/>
      </w:divBdr>
    </w:div>
    <w:div w:id="669792107">
      <w:bodyDiv w:val="1"/>
      <w:marLeft w:val="0"/>
      <w:marRight w:val="0"/>
      <w:marTop w:val="0"/>
      <w:marBottom w:val="0"/>
      <w:divBdr>
        <w:top w:val="none" w:sz="0" w:space="0" w:color="auto"/>
        <w:left w:val="none" w:sz="0" w:space="0" w:color="auto"/>
        <w:bottom w:val="none" w:sz="0" w:space="0" w:color="auto"/>
        <w:right w:val="none" w:sz="0" w:space="0" w:color="auto"/>
      </w:divBdr>
      <w:divsChild>
        <w:div w:id="149907898">
          <w:marLeft w:val="0"/>
          <w:marRight w:val="0"/>
          <w:marTop w:val="0"/>
          <w:marBottom w:val="0"/>
          <w:divBdr>
            <w:top w:val="none" w:sz="0" w:space="0" w:color="auto"/>
            <w:left w:val="none" w:sz="0" w:space="0" w:color="auto"/>
            <w:bottom w:val="none" w:sz="0" w:space="0" w:color="auto"/>
            <w:right w:val="none" w:sz="0" w:space="0" w:color="auto"/>
          </w:divBdr>
          <w:divsChild>
            <w:div w:id="499735261">
              <w:marLeft w:val="0"/>
              <w:marRight w:val="0"/>
              <w:marTop w:val="0"/>
              <w:marBottom w:val="0"/>
              <w:divBdr>
                <w:top w:val="none" w:sz="0" w:space="0" w:color="auto"/>
                <w:left w:val="none" w:sz="0" w:space="0" w:color="auto"/>
                <w:bottom w:val="none" w:sz="0" w:space="0" w:color="auto"/>
                <w:right w:val="none" w:sz="0" w:space="0" w:color="auto"/>
              </w:divBdr>
            </w:div>
            <w:div w:id="939874894">
              <w:marLeft w:val="0"/>
              <w:marRight w:val="0"/>
              <w:marTop w:val="0"/>
              <w:marBottom w:val="0"/>
              <w:divBdr>
                <w:top w:val="none" w:sz="0" w:space="0" w:color="auto"/>
                <w:left w:val="none" w:sz="0" w:space="0" w:color="auto"/>
                <w:bottom w:val="none" w:sz="0" w:space="0" w:color="auto"/>
                <w:right w:val="none" w:sz="0" w:space="0" w:color="auto"/>
              </w:divBdr>
              <w:divsChild>
                <w:div w:id="1385910946">
                  <w:marLeft w:val="0"/>
                  <w:marRight w:val="0"/>
                  <w:marTop w:val="0"/>
                  <w:marBottom w:val="0"/>
                  <w:divBdr>
                    <w:top w:val="none" w:sz="0" w:space="0" w:color="auto"/>
                    <w:left w:val="none" w:sz="0" w:space="0" w:color="auto"/>
                    <w:bottom w:val="none" w:sz="0" w:space="0" w:color="auto"/>
                    <w:right w:val="none" w:sz="0" w:space="0" w:color="auto"/>
                  </w:divBdr>
                  <w:divsChild>
                    <w:div w:id="1028214948">
                      <w:marLeft w:val="0"/>
                      <w:marRight w:val="0"/>
                      <w:marTop w:val="0"/>
                      <w:marBottom w:val="0"/>
                      <w:divBdr>
                        <w:top w:val="none" w:sz="0" w:space="0" w:color="auto"/>
                        <w:left w:val="none" w:sz="0" w:space="0" w:color="auto"/>
                        <w:bottom w:val="none" w:sz="0" w:space="0" w:color="auto"/>
                        <w:right w:val="none" w:sz="0" w:space="0" w:color="auto"/>
                      </w:divBdr>
                      <w:divsChild>
                        <w:div w:id="1651254710">
                          <w:marLeft w:val="0"/>
                          <w:marRight w:val="0"/>
                          <w:marTop w:val="0"/>
                          <w:marBottom w:val="0"/>
                          <w:divBdr>
                            <w:top w:val="none" w:sz="0" w:space="0" w:color="auto"/>
                            <w:left w:val="none" w:sz="0" w:space="0" w:color="auto"/>
                            <w:bottom w:val="none" w:sz="0" w:space="0" w:color="auto"/>
                            <w:right w:val="none" w:sz="0" w:space="0" w:color="auto"/>
                          </w:divBdr>
                          <w:divsChild>
                            <w:div w:id="1687751506">
                              <w:marLeft w:val="0"/>
                              <w:marRight w:val="0"/>
                              <w:marTop w:val="0"/>
                              <w:marBottom w:val="0"/>
                              <w:divBdr>
                                <w:top w:val="none" w:sz="0" w:space="0" w:color="auto"/>
                                <w:left w:val="none" w:sz="0" w:space="0" w:color="auto"/>
                                <w:bottom w:val="none" w:sz="0" w:space="0" w:color="auto"/>
                                <w:right w:val="none" w:sz="0" w:space="0" w:color="auto"/>
                              </w:divBdr>
                              <w:divsChild>
                                <w:div w:id="477771043">
                                  <w:marLeft w:val="0"/>
                                  <w:marRight w:val="0"/>
                                  <w:marTop w:val="0"/>
                                  <w:marBottom w:val="0"/>
                                  <w:divBdr>
                                    <w:top w:val="none" w:sz="0" w:space="0" w:color="auto"/>
                                    <w:left w:val="none" w:sz="0" w:space="0" w:color="auto"/>
                                    <w:bottom w:val="none" w:sz="0" w:space="0" w:color="auto"/>
                                    <w:right w:val="none" w:sz="0" w:space="0" w:color="auto"/>
                                  </w:divBdr>
                                  <w:divsChild>
                                    <w:div w:id="1747606792">
                                      <w:marLeft w:val="0"/>
                                      <w:marRight w:val="0"/>
                                      <w:marTop w:val="0"/>
                                      <w:marBottom w:val="0"/>
                                      <w:divBdr>
                                        <w:top w:val="none" w:sz="0" w:space="0" w:color="auto"/>
                                        <w:left w:val="none" w:sz="0" w:space="0" w:color="auto"/>
                                        <w:bottom w:val="none" w:sz="0" w:space="0" w:color="auto"/>
                                        <w:right w:val="none" w:sz="0" w:space="0" w:color="auto"/>
                                      </w:divBdr>
                                    </w:div>
                                  </w:divsChild>
                                </w:div>
                                <w:div w:id="1704208396">
                                  <w:marLeft w:val="0"/>
                                  <w:marRight w:val="0"/>
                                  <w:marTop w:val="0"/>
                                  <w:marBottom w:val="0"/>
                                  <w:divBdr>
                                    <w:top w:val="none" w:sz="0" w:space="0" w:color="auto"/>
                                    <w:left w:val="none" w:sz="0" w:space="0" w:color="auto"/>
                                    <w:bottom w:val="none" w:sz="0" w:space="0" w:color="auto"/>
                                    <w:right w:val="none" w:sz="0" w:space="0" w:color="auto"/>
                                  </w:divBdr>
                                  <w:divsChild>
                                    <w:div w:id="421609302">
                                      <w:marLeft w:val="0"/>
                                      <w:marRight w:val="0"/>
                                      <w:marTop w:val="0"/>
                                      <w:marBottom w:val="0"/>
                                      <w:divBdr>
                                        <w:top w:val="none" w:sz="0" w:space="0" w:color="auto"/>
                                        <w:left w:val="none" w:sz="0" w:space="0" w:color="auto"/>
                                        <w:bottom w:val="none" w:sz="0" w:space="0" w:color="auto"/>
                                        <w:right w:val="none" w:sz="0" w:space="0" w:color="auto"/>
                                      </w:divBdr>
                                    </w:div>
                                  </w:divsChild>
                                </w:div>
                                <w:div w:id="1254245677">
                                  <w:marLeft w:val="0"/>
                                  <w:marRight w:val="0"/>
                                  <w:marTop w:val="0"/>
                                  <w:marBottom w:val="0"/>
                                  <w:divBdr>
                                    <w:top w:val="none" w:sz="0" w:space="0" w:color="auto"/>
                                    <w:left w:val="none" w:sz="0" w:space="0" w:color="auto"/>
                                    <w:bottom w:val="none" w:sz="0" w:space="0" w:color="auto"/>
                                    <w:right w:val="none" w:sz="0" w:space="0" w:color="auto"/>
                                  </w:divBdr>
                                  <w:divsChild>
                                    <w:div w:id="1541623452">
                                      <w:marLeft w:val="0"/>
                                      <w:marRight w:val="0"/>
                                      <w:marTop w:val="0"/>
                                      <w:marBottom w:val="0"/>
                                      <w:divBdr>
                                        <w:top w:val="none" w:sz="0" w:space="0" w:color="auto"/>
                                        <w:left w:val="none" w:sz="0" w:space="0" w:color="auto"/>
                                        <w:bottom w:val="none" w:sz="0" w:space="0" w:color="auto"/>
                                        <w:right w:val="none" w:sz="0" w:space="0" w:color="auto"/>
                                      </w:divBdr>
                                    </w:div>
                                  </w:divsChild>
                                </w:div>
                                <w:div w:id="620259480">
                                  <w:marLeft w:val="0"/>
                                  <w:marRight w:val="0"/>
                                  <w:marTop w:val="0"/>
                                  <w:marBottom w:val="0"/>
                                  <w:divBdr>
                                    <w:top w:val="none" w:sz="0" w:space="0" w:color="auto"/>
                                    <w:left w:val="none" w:sz="0" w:space="0" w:color="auto"/>
                                    <w:bottom w:val="none" w:sz="0" w:space="0" w:color="auto"/>
                                    <w:right w:val="none" w:sz="0" w:space="0" w:color="auto"/>
                                  </w:divBdr>
                                  <w:divsChild>
                                    <w:div w:id="2122071699">
                                      <w:marLeft w:val="0"/>
                                      <w:marRight w:val="0"/>
                                      <w:marTop w:val="0"/>
                                      <w:marBottom w:val="0"/>
                                      <w:divBdr>
                                        <w:top w:val="none" w:sz="0" w:space="0" w:color="auto"/>
                                        <w:left w:val="none" w:sz="0" w:space="0" w:color="auto"/>
                                        <w:bottom w:val="none" w:sz="0" w:space="0" w:color="auto"/>
                                        <w:right w:val="none" w:sz="0" w:space="0" w:color="auto"/>
                                      </w:divBdr>
                                    </w:div>
                                  </w:divsChild>
                                </w:div>
                                <w:div w:id="77413491">
                                  <w:marLeft w:val="0"/>
                                  <w:marRight w:val="0"/>
                                  <w:marTop w:val="0"/>
                                  <w:marBottom w:val="0"/>
                                  <w:divBdr>
                                    <w:top w:val="none" w:sz="0" w:space="0" w:color="auto"/>
                                    <w:left w:val="none" w:sz="0" w:space="0" w:color="auto"/>
                                    <w:bottom w:val="none" w:sz="0" w:space="0" w:color="auto"/>
                                    <w:right w:val="none" w:sz="0" w:space="0" w:color="auto"/>
                                  </w:divBdr>
                                  <w:divsChild>
                                    <w:div w:id="1195384517">
                                      <w:marLeft w:val="0"/>
                                      <w:marRight w:val="0"/>
                                      <w:marTop w:val="0"/>
                                      <w:marBottom w:val="0"/>
                                      <w:divBdr>
                                        <w:top w:val="none" w:sz="0" w:space="0" w:color="auto"/>
                                        <w:left w:val="none" w:sz="0" w:space="0" w:color="auto"/>
                                        <w:bottom w:val="none" w:sz="0" w:space="0" w:color="auto"/>
                                        <w:right w:val="none" w:sz="0" w:space="0" w:color="auto"/>
                                      </w:divBdr>
                                    </w:div>
                                  </w:divsChild>
                                </w:div>
                                <w:div w:id="528029627">
                                  <w:marLeft w:val="0"/>
                                  <w:marRight w:val="0"/>
                                  <w:marTop w:val="0"/>
                                  <w:marBottom w:val="0"/>
                                  <w:divBdr>
                                    <w:top w:val="none" w:sz="0" w:space="0" w:color="auto"/>
                                    <w:left w:val="none" w:sz="0" w:space="0" w:color="auto"/>
                                    <w:bottom w:val="none" w:sz="0" w:space="0" w:color="auto"/>
                                    <w:right w:val="none" w:sz="0" w:space="0" w:color="auto"/>
                                  </w:divBdr>
                                  <w:divsChild>
                                    <w:div w:id="630941557">
                                      <w:marLeft w:val="0"/>
                                      <w:marRight w:val="0"/>
                                      <w:marTop w:val="0"/>
                                      <w:marBottom w:val="0"/>
                                      <w:divBdr>
                                        <w:top w:val="none" w:sz="0" w:space="0" w:color="auto"/>
                                        <w:left w:val="none" w:sz="0" w:space="0" w:color="auto"/>
                                        <w:bottom w:val="none" w:sz="0" w:space="0" w:color="auto"/>
                                        <w:right w:val="none" w:sz="0" w:space="0" w:color="auto"/>
                                      </w:divBdr>
                                    </w:div>
                                  </w:divsChild>
                                </w:div>
                                <w:div w:id="275720582">
                                  <w:marLeft w:val="0"/>
                                  <w:marRight w:val="0"/>
                                  <w:marTop w:val="0"/>
                                  <w:marBottom w:val="0"/>
                                  <w:divBdr>
                                    <w:top w:val="none" w:sz="0" w:space="0" w:color="auto"/>
                                    <w:left w:val="none" w:sz="0" w:space="0" w:color="auto"/>
                                    <w:bottom w:val="none" w:sz="0" w:space="0" w:color="auto"/>
                                    <w:right w:val="none" w:sz="0" w:space="0" w:color="auto"/>
                                  </w:divBdr>
                                  <w:divsChild>
                                    <w:div w:id="1764645144">
                                      <w:marLeft w:val="0"/>
                                      <w:marRight w:val="0"/>
                                      <w:marTop w:val="0"/>
                                      <w:marBottom w:val="0"/>
                                      <w:divBdr>
                                        <w:top w:val="none" w:sz="0" w:space="0" w:color="auto"/>
                                        <w:left w:val="none" w:sz="0" w:space="0" w:color="auto"/>
                                        <w:bottom w:val="none" w:sz="0" w:space="0" w:color="auto"/>
                                        <w:right w:val="none" w:sz="0" w:space="0" w:color="auto"/>
                                      </w:divBdr>
                                    </w:div>
                                  </w:divsChild>
                                </w:div>
                                <w:div w:id="1364020481">
                                  <w:marLeft w:val="0"/>
                                  <w:marRight w:val="0"/>
                                  <w:marTop w:val="0"/>
                                  <w:marBottom w:val="0"/>
                                  <w:divBdr>
                                    <w:top w:val="none" w:sz="0" w:space="0" w:color="auto"/>
                                    <w:left w:val="none" w:sz="0" w:space="0" w:color="auto"/>
                                    <w:bottom w:val="none" w:sz="0" w:space="0" w:color="auto"/>
                                    <w:right w:val="none" w:sz="0" w:space="0" w:color="auto"/>
                                  </w:divBdr>
                                  <w:divsChild>
                                    <w:div w:id="150609924">
                                      <w:marLeft w:val="0"/>
                                      <w:marRight w:val="0"/>
                                      <w:marTop w:val="0"/>
                                      <w:marBottom w:val="0"/>
                                      <w:divBdr>
                                        <w:top w:val="none" w:sz="0" w:space="0" w:color="auto"/>
                                        <w:left w:val="none" w:sz="0" w:space="0" w:color="auto"/>
                                        <w:bottom w:val="none" w:sz="0" w:space="0" w:color="auto"/>
                                        <w:right w:val="none" w:sz="0" w:space="0" w:color="auto"/>
                                      </w:divBdr>
                                    </w:div>
                                  </w:divsChild>
                                </w:div>
                                <w:div w:id="1432319477">
                                  <w:marLeft w:val="0"/>
                                  <w:marRight w:val="0"/>
                                  <w:marTop w:val="0"/>
                                  <w:marBottom w:val="0"/>
                                  <w:divBdr>
                                    <w:top w:val="none" w:sz="0" w:space="0" w:color="auto"/>
                                    <w:left w:val="none" w:sz="0" w:space="0" w:color="auto"/>
                                    <w:bottom w:val="none" w:sz="0" w:space="0" w:color="auto"/>
                                    <w:right w:val="none" w:sz="0" w:space="0" w:color="auto"/>
                                  </w:divBdr>
                                  <w:divsChild>
                                    <w:div w:id="1318144401">
                                      <w:marLeft w:val="0"/>
                                      <w:marRight w:val="0"/>
                                      <w:marTop w:val="0"/>
                                      <w:marBottom w:val="0"/>
                                      <w:divBdr>
                                        <w:top w:val="none" w:sz="0" w:space="0" w:color="auto"/>
                                        <w:left w:val="none" w:sz="0" w:space="0" w:color="auto"/>
                                        <w:bottom w:val="none" w:sz="0" w:space="0" w:color="auto"/>
                                        <w:right w:val="none" w:sz="0" w:space="0" w:color="auto"/>
                                      </w:divBdr>
                                    </w:div>
                                  </w:divsChild>
                                </w:div>
                                <w:div w:id="2106685862">
                                  <w:marLeft w:val="0"/>
                                  <w:marRight w:val="0"/>
                                  <w:marTop w:val="0"/>
                                  <w:marBottom w:val="0"/>
                                  <w:divBdr>
                                    <w:top w:val="none" w:sz="0" w:space="0" w:color="auto"/>
                                    <w:left w:val="none" w:sz="0" w:space="0" w:color="auto"/>
                                    <w:bottom w:val="none" w:sz="0" w:space="0" w:color="auto"/>
                                    <w:right w:val="none" w:sz="0" w:space="0" w:color="auto"/>
                                  </w:divBdr>
                                  <w:divsChild>
                                    <w:div w:id="1354922950">
                                      <w:marLeft w:val="0"/>
                                      <w:marRight w:val="0"/>
                                      <w:marTop w:val="0"/>
                                      <w:marBottom w:val="0"/>
                                      <w:divBdr>
                                        <w:top w:val="none" w:sz="0" w:space="0" w:color="auto"/>
                                        <w:left w:val="none" w:sz="0" w:space="0" w:color="auto"/>
                                        <w:bottom w:val="none" w:sz="0" w:space="0" w:color="auto"/>
                                        <w:right w:val="none" w:sz="0" w:space="0" w:color="auto"/>
                                      </w:divBdr>
                                    </w:div>
                                  </w:divsChild>
                                </w:div>
                                <w:div w:id="1589653682">
                                  <w:marLeft w:val="0"/>
                                  <w:marRight w:val="0"/>
                                  <w:marTop w:val="0"/>
                                  <w:marBottom w:val="0"/>
                                  <w:divBdr>
                                    <w:top w:val="none" w:sz="0" w:space="0" w:color="auto"/>
                                    <w:left w:val="none" w:sz="0" w:space="0" w:color="auto"/>
                                    <w:bottom w:val="none" w:sz="0" w:space="0" w:color="auto"/>
                                    <w:right w:val="none" w:sz="0" w:space="0" w:color="auto"/>
                                  </w:divBdr>
                                  <w:divsChild>
                                    <w:div w:id="190606459">
                                      <w:marLeft w:val="0"/>
                                      <w:marRight w:val="0"/>
                                      <w:marTop w:val="0"/>
                                      <w:marBottom w:val="0"/>
                                      <w:divBdr>
                                        <w:top w:val="none" w:sz="0" w:space="0" w:color="auto"/>
                                        <w:left w:val="none" w:sz="0" w:space="0" w:color="auto"/>
                                        <w:bottom w:val="none" w:sz="0" w:space="0" w:color="auto"/>
                                        <w:right w:val="none" w:sz="0" w:space="0" w:color="auto"/>
                                      </w:divBdr>
                                    </w:div>
                                  </w:divsChild>
                                </w:div>
                                <w:div w:id="906960581">
                                  <w:marLeft w:val="0"/>
                                  <w:marRight w:val="0"/>
                                  <w:marTop w:val="0"/>
                                  <w:marBottom w:val="0"/>
                                  <w:divBdr>
                                    <w:top w:val="none" w:sz="0" w:space="0" w:color="auto"/>
                                    <w:left w:val="none" w:sz="0" w:space="0" w:color="auto"/>
                                    <w:bottom w:val="none" w:sz="0" w:space="0" w:color="auto"/>
                                    <w:right w:val="none" w:sz="0" w:space="0" w:color="auto"/>
                                  </w:divBdr>
                                  <w:divsChild>
                                    <w:div w:id="824666811">
                                      <w:marLeft w:val="0"/>
                                      <w:marRight w:val="0"/>
                                      <w:marTop w:val="0"/>
                                      <w:marBottom w:val="0"/>
                                      <w:divBdr>
                                        <w:top w:val="none" w:sz="0" w:space="0" w:color="auto"/>
                                        <w:left w:val="none" w:sz="0" w:space="0" w:color="auto"/>
                                        <w:bottom w:val="none" w:sz="0" w:space="0" w:color="auto"/>
                                        <w:right w:val="none" w:sz="0" w:space="0" w:color="auto"/>
                                      </w:divBdr>
                                    </w:div>
                                  </w:divsChild>
                                </w:div>
                                <w:div w:id="1831292122">
                                  <w:marLeft w:val="0"/>
                                  <w:marRight w:val="0"/>
                                  <w:marTop w:val="0"/>
                                  <w:marBottom w:val="0"/>
                                  <w:divBdr>
                                    <w:top w:val="none" w:sz="0" w:space="0" w:color="auto"/>
                                    <w:left w:val="none" w:sz="0" w:space="0" w:color="auto"/>
                                    <w:bottom w:val="none" w:sz="0" w:space="0" w:color="auto"/>
                                    <w:right w:val="none" w:sz="0" w:space="0" w:color="auto"/>
                                  </w:divBdr>
                                  <w:divsChild>
                                    <w:div w:id="2085297634">
                                      <w:marLeft w:val="0"/>
                                      <w:marRight w:val="0"/>
                                      <w:marTop w:val="0"/>
                                      <w:marBottom w:val="0"/>
                                      <w:divBdr>
                                        <w:top w:val="none" w:sz="0" w:space="0" w:color="auto"/>
                                        <w:left w:val="none" w:sz="0" w:space="0" w:color="auto"/>
                                        <w:bottom w:val="none" w:sz="0" w:space="0" w:color="auto"/>
                                        <w:right w:val="none" w:sz="0" w:space="0" w:color="auto"/>
                                      </w:divBdr>
                                    </w:div>
                                  </w:divsChild>
                                </w:div>
                                <w:div w:id="1012804493">
                                  <w:marLeft w:val="0"/>
                                  <w:marRight w:val="0"/>
                                  <w:marTop w:val="0"/>
                                  <w:marBottom w:val="0"/>
                                  <w:divBdr>
                                    <w:top w:val="none" w:sz="0" w:space="0" w:color="auto"/>
                                    <w:left w:val="none" w:sz="0" w:space="0" w:color="auto"/>
                                    <w:bottom w:val="none" w:sz="0" w:space="0" w:color="auto"/>
                                    <w:right w:val="none" w:sz="0" w:space="0" w:color="auto"/>
                                  </w:divBdr>
                                  <w:divsChild>
                                    <w:div w:id="1587614883">
                                      <w:marLeft w:val="0"/>
                                      <w:marRight w:val="0"/>
                                      <w:marTop w:val="0"/>
                                      <w:marBottom w:val="0"/>
                                      <w:divBdr>
                                        <w:top w:val="none" w:sz="0" w:space="0" w:color="auto"/>
                                        <w:left w:val="none" w:sz="0" w:space="0" w:color="auto"/>
                                        <w:bottom w:val="none" w:sz="0" w:space="0" w:color="auto"/>
                                        <w:right w:val="none" w:sz="0" w:space="0" w:color="auto"/>
                                      </w:divBdr>
                                    </w:div>
                                  </w:divsChild>
                                </w:div>
                                <w:div w:id="1238055288">
                                  <w:marLeft w:val="0"/>
                                  <w:marRight w:val="0"/>
                                  <w:marTop w:val="0"/>
                                  <w:marBottom w:val="0"/>
                                  <w:divBdr>
                                    <w:top w:val="none" w:sz="0" w:space="0" w:color="auto"/>
                                    <w:left w:val="none" w:sz="0" w:space="0" w:color="auto"/>
                                    <w:bottom w:val="none" w:sz="0" w:space="0" w:color="auto"/>
                                    <w:right w:val="none" w:sz="0" w:space="0" w:color="auto"/>
                                  </w:divBdr>
                                  <w:divsChild>
                                    <w:div w:id="1581716116">
                                      <w:marLeft w:val="0"/>
                                      <w:marRight w:val="0"/>
                                      <w:marTop w:val="0"/>
                                      <w:marBottom w:val="0"/>
                                      <w:divBdr>
                                        <w:top w:val="none" w:sz="0" w:space="0" w:color="auto"/>
                                        <w:left w:val="none" w:sz="0" w:space="0" w:color="auto"/>
                                        <w:bottom w:val="none" w:sz="0" w:space="0" w:color="auto"/>
                                        <w:right w:val="none" w:sz="0" w:space="0" w:color="auto"/>
                                      </w:divBdr>
                                    </w:div>
                                  </w:divsChild>
                                </w:div>
                                <w:div w:id="1967344575">
                                  <w:marLeft w:val="0"/>
                                  <w:marRight w:val="0"/>
                                  <w:marTop w:val="0"/>
                                  <w:marBottom w:val="0"/>
                                  <w:divBdr>
                                    <w:top w:val="none" w:sz="0" w:space="0" w:color="auto"/>
                                    <w:left w:val="none" w:sz="0" w:space="0" w:color="auto"/>
                                    <w:bottom w:val="none" w:sz="0" w:space="0" w:color="auto"/>
                                    <w:right w:val="none" w:sz="0" w:space="0" w:color="auto"/>
                                  </w:divBdr>
                                  <w:divsChild>
                                    <w:div w:id="1177160167">
                                      <w:marLeft w:val="0"/>
                                      <w:marRight w:val="0"/>
                                      <w:marTop w:val="0"/>
                                      <w:marBottom w:val="0"/>
                                      <w:divBdr>
                                        <w:top w:val="none" w:sz="0" w:space="0" w:color="auto"/>
                                        <w:left w:val="none" w:sz="0" w:space="0" w:color="auto"/>
                                        <w:bottom w:val="none" w:sz="0" w:space="0" w:color="auto"/>
                                        <w:right w:val="none" w:sz="0" w:space="0" w:color="auto"/>
                                      </w:divBdr>
                                    </w:div>
                                  </w:divsChild>
                                </w:div>
                                <w:div w:id="446705401">
                                  <w:marLeft w:val="0"/>
                                  <w:marRight w:val="0"/>
                                  <w:marTop w:val="0"/>
                                  <w:marBottom w:val="0"/>
                                  <w:divBdr>
                                    <w:top w:val="none" w:sz="0" w:space="0" w:color="auto"/>
                                    <w:left w:val="none" w:sz="0" w:space="0" w:color="auto"/>
                                    <w:bottom w:val="none" w:sz="0" w:space="0" w:color="auto"/>
                                    <w:right w:val="none" w:sz="0" w:space="0" w:color="auto"/>
                                  </w:divBdr>
                                  <w:divsChild>
                                    <w:div w:id="1989552672">
                                      <w:marLeft w:val="0"/>
                                      <w:marRight w:val="0"/>
                                      <w:marTop w:val="0"/>
                                      <w:marBottom w:val="0"/>
                                      <w:divBdr>
                                        <w:top w:val="none" w:sz="0" w:space="0" w:color="auto"/>
                                        <w:left w:val="none" w:sz="0" w:space="0" w:color="auto"/>
                                        <w:bottom w:val="none" w:sz="0" w:space="0" w:color="auto"/>
                                        <w:right w:val="none" w:sz="0" w:space="0" w:color="auto"/>
                                      </w:divBdr>
                                    </w:div>
                                  </w:divsChild>
                                </w:div>
                                <w:div w:id="1122042613">
                                  <w:marLeft w:val="0"/>
                                  <w:marRight w:val="0"/>
                                  <w:marTop w:val="0"/>
                                  <w:marBottom w:val="0"/>
                                  <w:divBdr>
                                    <w:top w:val="none" w:sz="0" w:space="0" w:color="auto"/>
                                    <w:left w:val="none" w:sz="0" w:space="0" w:color="auto"/>
                                    <w:bottom w:val="none" w:sz="0" w:space="0" w:color="auto"/>
                                    <w:right w:val="none" w:sz="0" w:space="0" w:color="auto"/>
                                  </w:divBdr>
                                  <w:divsChild>
                                    <w:div w:id="225922482">
                                      <w:marLeft w:val="0"/>
                                      <w:marRight w:val="0"/>
                                      <w:marTop w:val="0"/>
                                      <w:marBottom w:val="0"/>
                                      <w:divBdr>
                                        <w:top w:val="none" w:sz="0" w:space="0" w:color="auto"/>
                                        <w:left w:val="none" w:sz="0" w:space="0" w:color="auto"/>
                                        <w:bottom w:val="none" w:sz="0" w:space="0" w:color="auto"/>
                                        <w:right w:val="none" w:sz="0" w:space="0" w:color="auto"/>
                                      </w:divBdr>
                                    </w:div>
                                  </w:divsChild>
                                </w:div>
                                <w:div w:id="983898417">
                                  <w:marLeft w:val="0"/>
                                  <w:marRight w:val="0"/>
                                  <w:marTop w:val="0"/>
                                  <w:marBottom w:val="0"/>
                                  <w:divBdr>
                                    <w:top w:val="none" w:sz="0" w:space="0" w:color="auto"/>
                                    <w:left w:val="none" w:sz="0" w:space="0" w:color="auto"/>
                                    <w:bottom w:val="none" w:sz="0" w:space="0" w:color="auto"/>
                                    <w:right w:val="none" w:sz="0" w:space="0" w:color="auto"/>
                                  </w:divBdr>
                                  <w:divsChild>
                                    <w:div w:id="24907882">
                                      <w:marLeft w:val="0"/>
                                      <w:marRight w:val="0"/>
                                      <w:marTop w:val="0"/>
                                      <w:marBottom w:val="0"/>
                                      <w:divBdr>
                                        <w:top w:val="none" w:sz="0" w:space="0" w:color="auto"/>
                                        <w:left w:val="none" w:sz="0" w:space="0" w:color="auto"/>
                                        <w:bottom w:val="none" w:sz="0" w:space="0" w:color="auto"/>
                                        <w:right w:val="none" w:sz="0" w:space="0" w:color="auto"/>
                                      </w:divBdr>
                                    </w:div>
                                  </w:divsChild>
                                </w:div>
                                <w:div w:id="95834701">
                                  <w:marLeft w:val="0"/>
                                  <w:marRight w:val="0"/>
                                  <w:marTop w:val="0"/>
                                  <w:marBottom w:val="0"/>
                                  <w:divBdr>
                                    <w:top w:val="none" w:sz="0" w:space="0" w:color="auto"/>
                                    <w:left w:val="none" w:sz="0" w:space="0" w:color="auto"/>
                                    <w:bottom w:val="none" w:sz="0" w:space="0" w:color="auto"/>
                                    <w:right w:val="none" w:sz="0" w:space="0" w:color="auto"/>
                                  </w:divBdr>
                                  <w:divsChild>
                                    <w:div w:id="1812016538">
                                      <w:marLeft w:val="0"/>
                                      <w:marRight w:val="0"/>
                                      <w:marTop w:val="0"/>
                                      <w:marBottom w:val="0"/>
                                      <w:divBdr>
                                        <w:top w:val="none" w:sz="0" w:space="0" w:color="auto"/>
                                        <w:left w:val="none" w:sz="0" w:space="0" w:color="auto"/>
                                        <w:bottom w:val="none" w:sz="0" w:space="0" w:color="auto"/>
                                        <w:right w:val="none" w:sz="0" w:space="0" w:color="auto"/>
                                      </w:divBdr>
                                    </w:div>
                                  </w:divsChild>
                                </w:div>
                                <w:div w:id="716125199">
                                  <w:marLeft w:val="0"/>
                                  <w:marRight w:val="0"/>
                                  <w:marTop w:val="0"/>
                                  <w:marBottom w:val="0"/>
                                  <w:divBdr>
                                    <w:top w:val="none" w:sz="0" w:space="0" w:color="auto"/>
                                    <w:left w:val="none" w:sz="0" w:space="0" w:color="auto"/>
                                    <w:bottom w:val="none" w:sz="0" w:space="0" w:color="auto"/>
                                    <w:right w:val="none" w:sz="0" w:space="0" w:color="auto"/>
                                  </w:divBdr>
                                  <w:divsChild>
                                    <w:div w:id="2103598104">
                                      <w:marLeft w:val="0"/>
                                      <w:marRight w:val="0"/>
                                      <w:marTop w:val="0"/>
                                      <w:marBottom w:val="0"/>
                                      <w:divBdr>
                                        <w:top w:val="none" w:sz="0" w:space="0" w:color="auto"/>
                                        <w:left w:val="none" w:sz="0" w:space="0" w:color="auto"/>
                                        <w:bottom w:val="none" w:sz="0" w:space="0" w:color="auto"/>
                                        <w:right w:val="none" w:sz="0" w:space="0" w:color="auto"/>
                                      </w:divBdr>
                                    </w:div>
                                  </w:divsChild>
                                </w:div>
                                <w:div w:id="973407954">
                                  <w:marLeft w:val="0"/>
                                  <w:marRight w:val="0"/>
                                  <w:marTop w:val="0"/>
                                  <w:marBottom w:val="0"/>
                                  <w:divBdr>
                                    <w:top w:val="none" w:sz="0" w:space="0" w:color="auto"/>
                                    <w:left w:val="none" w:sz="0" w:space="0" w:color="auto"/>
                                    <w:bottom w:val="none" w:sz="0" w:space="0" w:color="auto"/>
                                    <w:right w:val="none" w:sz="0" w:space="0" w:color="auto"/>
                                  </w:divBdr>
                                  <w:divsChild>
                                    <w:div w:id="956987959">
                                      <w:marLeft w:val="0"/>
                                      <w:marRight w:val="0"/>
                                      <w:marTop w:val="0"/>
                                      <w:marBottom w:val="0"/>
                                      <w:divBdr>
                                        <w:top w:val="none" w:sz="0" w:space="0" w:color="auto"/>
                                        <w:left w:val="none" w:sz="0" w:space="0" w:color="auto"/>
                                        <w:bottom w:val="none" w:sz="0" w:space="0" w:color="auto"/>
                                        <w:right w:val="none" w:sz="0" w:space="0" w:color="auto"/>
                                      </w:divBdr>
                                    </w:div>
                                  </w:divsChild>
                                </w:div>
                                <w:div w:id="1948927560">
                                  <w:marLeft w:val="0"/>
                                  <w:marRight w:val="0"/>
                                  <w:marTop w:val="0"/>
                                  <w:marBottom w:val="0"/>
                                  <w:divBdr>
                                    <w:top w:val="none" w:sz="0" w:space="0" w:color="auto"/>
                                    <w:left w:val="none" w:sz="0" w:space="0" w:color="auto"/>
                                    <w:bottom w:val="none" w:sz="0" w:space="0" w:color="auto"/>
                                    <w:right w:val="none" w:sz="0" w:space="0" w:color="auto"/>
                                  </w:divBdr>
                                  <w:divsChild>
                                    <w:div w:id="646737824">
                                      <w:marLeft w:val="0"/>
                                      <w:marRight w:val="0"/>
                                      <w:marTop w:val="0"/>
                                      <w:marBottom w:val="0"/>
                                      <w:divBdr>
                                        <w:top w:val="none" w:sz="0" w:space="0" w:color="auto"/>
                                        <w:left w:val="none" w:sz="0" w:space="0" w:color="auto"/>
                                        <w:bottom w:val="none" w:sz="0" w:space="0" w:color="auto"/>
                                        <w:right w:val="none" w:sz="0" w:space="0" w:color="auto"/>
                                      </w:divBdr>
                                    </w:div>
                                  </w:divsChild>
                                </w:div>
                                <w:div w:id="65957393">
                                  <w:marLeft w:val="0"/>
                                  <w:marRight w:val="0"/>
                                  <w:marTop w:val="0"/>
                                  <w:marBottom w:val="0"/>
                                  <w:divBdr>
                                    <w:top w:val="none" w:sz="0" w:space="0" w:color="auto"/>
                                    <w:left w:val="none" w:sz="0" w:space="0" w:color="auto"/>
                                    <w:bottom w:val="none" w:sz="0" w:space="0" w:color="auto"/>
                                    <w:right w:val="none" w:sz="0" w:space="0" w:color="auto"/>
                                  </w:divBdr>
                                  <w:divsChild>
                                    <w:div w:id="1531070793">
                                      <w:marLeft w:val="0"/>
                                      <w:marRight w:val="0"/>
                                      <w:marTop w:val="0"/>
                                      <w:marBottom w:val="0"/>
                                      <w:divBdr>
                                        <w:top w:val="none" w:sz="0" w:space="0" w:color="auto"/>
                                        <w:left w:val="none" w:sz="0" w:space="0" w:color="auto"/>
                                        <w:bottom w:val="none" w:sz="0" w:space="0" w:color="auto"/>
                                        <w:right w:val="none" w:sz="0" w:space="0" w:color="auto"/>
                                      </w:divBdr>
                                    </w:div>
                                  </w:divsChild>
                                </w:div>
                                <w:div w:id="521823773">
                                  <w:marLeft w:val="0"/>
                                  <w:marRight w:val="0"/>
                                  <w:marTop w:val="0"/>
                                  <w:marBottom w:val="0"/>
                                  <w:divBdr>
                                    <w:top w:val="none" w:sz="0" w:space="0" w:color="auto"/>
                                    <w:left w:val="none" w:sz="0" w:space="0" w:color="auto"/>
                                    <w:bottom w:val="none" w:sz="0" w:space="0" w:color="auto"/>
                                    <w:right w:val="none" w:sz="0" w:space="0" w:color="auto"/>
                                  </w:divBdr>
                                  <w:divsChild>
                                    <w:div w:id="422069147">
                                      <w:marLeft w:val="0"/>
                                      <w:marRight w:val="0"/>
                                      <w:marTop w:val="0"/>
                                      <w:marBottom w:val="0"/>
                                      <w:divBdr>
                                        <w:top w:val="none" w:sz="0" w:space="0" w:color="auto"/>
                                        <w:left w:val="none" w:sz="0" w:space="0" w:color="auto"/>
                                        <w:bottom w:val="none" w:sz="0" w:space="0" w:color="auto"/>
                                        <w:right w:val="none" w:sz="0" w:space="0" w:color="auto"/>
                                      </w:divBdr>
                                    </w:div>
                                  </w:divsChild>
                                </w:div>
                                <w:div w:id="2057198640">
                                  <w:marLeft w:val="0"/>
                                  <w:marRight w:val="0"/>
                                  <w:marTop w:val="0"/>
                                  <w:marBottom w:val="0"/>
                                  <w:divBdr>
                                    <w:top w:val="none" w:sz="0" w:space="0" w:color="auto"/>
                                    <w:left w:val="none" w:sz="0" w:space="0" w:color="auto"/>
                                    <w:bottom w:val="none" w:sz="0" w:space="0" w:color="auto"/>
                                    <w:right w:val="none" w:sz="0" w:space="0" w:color="auto"/>
                                  </w:divBdr>
                                  <w:divsChild>
                                    <w:div w:id="482545171">
                                      <w:marLeft w:val="0"/>
                                      <w:marRight w:val="0"/>
                                      <w:marTop w:val="0"/>
                                      <w:marBottom w:val="0"/>
                                      <w:divBdr>
                                        <w:top w:val="none" w:sz="0" w:space="0" w:color="auto"/>
                                        <w:left w:val="none" w:sz="0" w:space="0" w:color="auto"/>
                                        <w:bottom w:val="none" w:sz="0" w:space="0" w:color="auto"/>
                                        <w:right w:val="none" w:sz="0" w:space="0" w:color="auto"/>
                                      </w:divBdr>
                                    </w:div>
                                  </w:divsChild>
                                </w:div>
                                <w:div w:id="375350300">
                                  <w:marLeft w:val="0"/>
                                  <w:marRight w:val="0"/>
                                  <w:marTop w:val="0"/>
                                  <w:marBottom w:val="0"/>
                                  <w:divBdr>
                                    <w:top w:val="none" w:sz="0" w:space="0" w:color="auto"/>
                                    <w:left w:val="none" w:sz="0" w:space="0" w:color="auto"/>
                                    <w:bottom w:val="none" w:sz="0" w:space="0" w:color="auto"/>
                                    <w:right w:val="none" w:sz="0" w:space="0" w:color="auto"/>
                                  </w:divBdr>
                                  <w:divsChild>
                                    <w:div w:id="972058232">
                                      <w:marLeft w:val="0"/>
                                      <w:marRight w:val="0"/>
                                      <w:marTop w:val="0"/>
                                      <w:marBottom w:val="0"/>
                                      <w:divBdr>
                                        <w:top w:val="none" w:sz="0" w:space="0" w:color="auto"/>
                                        <w:left w:val="none" w:sz="0" w:space="0" w:color="auto"/>
                                        <w:bottom w:val="none" w:sz="0" w:space="0" w:color="auto"/>
                                        <w:right w:val="none" w:sz="0" w:space="0" w:color="auto"/>
                                      </w:divBdr>
                                    </w:div>
                                  </w:divsChild>
                                </w:div>
                                <w:div w:id="269514562">
                                  <w:marLeft w:val="0"/>
                                  <w:marRight w:val="0"/>
                                  <w:marTop w:val="0"/>
                                  <w:marBottom w:val="0"/>
                                  <w:divBdr>
                                    <w:top w:val="none" w:sz="0" w:space="0" w:color="auto"/>
                                    <w:left w:val="none" w:sz="0" w:space="0" w:color="auto"/>
                                    <w:bottom w:val="none" w:sz="0" w:space="0" w:color="auto"/>
                                    <w:right w:val="none" w:sz="0" w:space="0" w:color="auto"/>
                                  </w:divBdr>
                                  <w:divsChild>
                                    <w:div w:id="1027366519">
                                      <w:marLeft w:val="0"/>
                                      <w:marRight w:val="0"/>
                                      <w:marTop w:val="0"/>
                                      <w:marBottom w:val="0"/>
                                      <w:divBdr>
                                        <w:top w:val="none" w:sz="0" w:space="0" w:color="auto"/>
                                        <w:left w:val="none" w:sz="0" w:space="0" w:color="auto"/>
                                        <w:bottom w:val="none" w:sz="0" w:space="0" w:color="auto"/>
                                        <w:right w:val="none" w:sz="0" w:space="0" w:color="auto"/>
                                      </w:divBdr>
                                    </w:div>
                                  </w:divsChild>
                                </w:div>
                                <w:div w:id="709257493">
                                  <w:marLeft w:val="0"/>
                                  <w:marRight w:val="0"/>
                                  <w:marTop w:val="0"/>
                                  <w:marBottom w:val="0"/>
                                  <w:divBdr>
                                    <w:top w:val="none" w:sz="0" w:space="0" w:color="auto"/>
                                    <w:left w:val="none" w:sz="0" w:space="0" w:color="auto"/>
                                    <w:bottom w:val="none" w:sz="0" w:space="0" w:color="auto"/>
                                    <w:right w:val="none" w:sz="0" w:space="0" w:color="auto"/>
                                  </w:divBdr>
                                  <w:divsChild>
                                    <w:div w:id="1002471137">
                                      <w:marLeft w:val="0"/>
                                      <w:marRight w:val="0"/>
                                      <w:marTop w:val="0"/>
                                      <w:marBottom w:val="0"/>
                                      <w:divBdr>
                                        <w:top w:val="none" w:sz="0" w:space="0" w:color="auto"/>
                                        <w:left w:val="none" w:sz="0" w:space="0" w:color="auto"/>
                                        <w:bottom w:val="none" w:sz="0" w:space="0" w:color="auto"/>
                                        <w:right w:val="none" w:sz="0" w:space="0" w:color="auto"/>
                                      </w:divBdr>
                                    </w:div>
                                  </w:divsChild>
                                </w:div>
                                <w:div w:id="2091535670">
                                  <w:marLeft w:val="0"/>
                                  <w:marRight w:val="0"/>
                                  <w:marTop w:val="0"/>
                                  <w:marBottom w:val="0"/>
                                  <w:divBdr>
                                    <w:top w:val="none" w:sz="0" w:space="0" w:color="auto"/>
                                    <w:left w:val="none" w:sz="0" w:space="0" w:color="auto"/>
                                    <w:bottom w:val="none" w:sz="0" w:space="0" w:color="auto"/>
                                    <w:right w:val="none" w:sz="0" w:space="0" w:color="auto"/>
                                  </w:divBdr>
                                  <w:divsChild>
                                    <w:div w:id="1883399025">
                                      <w:marLeft w:val="0"/>
                                      <w:marRight w:val="0"/>
                                      <w:marTop w:val="0"/>
                                      <w:marBottom w:val="0"/>
                                      <w:divBdr>
                                        <w:top w:val="none" w:sz="0" w:space="0" w:color="auto"/>
                                        <w:left w:val="none" w:sz="0" w:space="0" w:color="auto"/>
                                        <w:bottom w:val="none" w:sz="0" w:space="0" w:color="auto"/>
                                        <w:right w:val="none" w:sz="0" w:space="0" w:color="auto"/>
                                      </w:divBdr>
                                    </w:div>
                                  </w:divsChild>
                                </w:div>
                                <w:div w:id="1191340909">
                                  <w:marLeft w:val="0"/>
                                  <w:marRight w:val="0"/>
                                  <w:marTop w:val="0"/>
                                  <w:marBottom w:val="0"/>
                                  <w:divBdr>
                                    <w:top w:val="none" w:sz="0" w:space="0" w:color="auto"/>
                                    <w:left w:val="none" w:sz="0" w:space="0" w:color="auto"/>
                                    <w:bottom w:val="none" w:sz="0" w:space="0" w:color="auto"/>
                                    <w:right w:val="none" w:sz="0" w:space="0" w:color="auto"/>
                                  </w:divBdr>
                                  <w:divsChild>
                                    <w:div w:id="1116023923">
                                      <w:marLeft w:val="0"/>
                                      <w:marRight w:val="0"/>
                                      <w:marTop w:val="0"/>
                                      <w:marBottom w:val="0"/>
                                      <w:divBdr>
                                        <w:top w:val="none" w:sz="0" w:space="0" w:color="auto"/>
                                        <w:left w:val="none" w:sz="0" w:space="0" w:color="auto"/>
                                        <w:bottom w:val="none" w:sz="0" w:space="0" w:color="auto"/>
                                        <w:right w:val="none" w:sz="0" w:space="0" w:color="auto"/>
                                      </w:divBdr>
                                    </w:div>
                                  </w:divsChild>
                                </w:div>
                                <w:div w:id="1665626611">
                                  <w:marLeft w:val="0"/>
                                  <w:marRight w:val="0"/>
                                  <w:marTop w:val="0"/>
                                  <w:marBottom w:val="0"/>
                                  <w:divBdr>
                                    <w:top w:val="none" w:sz="0" w:space="0" w:color="auto"/>
                                    <w:left w:val="none" w:sz="0" w:space="0" w:color="auto"/>
                                    <w:bottom w:val="none" w:sz="0" w:space="0" w:color="auto"/>
                                    <w:right w:val="none" w:sz="0" w:space="0" w:color="auto"/>
                                  </w:divBdr>
                                  <w:divsChild>
                                    <w:div w:id="1771273878">
                                      <w:marLeft w:val="0"/>
                                      <w:marRight w:val="0"/>
                                      <w:marTop w:val="0"/>
                                      <w:marBottom w:val="0"/>
                                      <w:divBdr>
                                        <w:top w:val="none" w:sz="0" w:space="0" w:color="auto"/>
                                        <w:left w:val="none" w:sz="0" w:space="0" w:color="auto"/>
                                        <w:bottom w:val="none" w:sz="0" w:space="0" w:color="auto"/>
                                        <w:right w:val="none" w:sz="0" w:space="0" w:color="auto"/>
                                      </w:divBdr>
                                    </w:div>
                                  </w:divsChild>
                                </w:div>
                                <w:div w:id="268977526">
                                  <w:marLeft w:val="0"/>
                                  <w:marRight w:val="0"/>
                                  <w:marTop w:val="0"/>
                                  <w:marBottom w:val="0"/>
                                  <w:divBdr>
                                    <w:top w:val="none" w:sz="0" w:space="0" w:color="auto"/>
                                    <w:left w:val="none" w:sz="0" w:space="0" w:color="auto"/>
                                    <w:bottom w:val="none" w:sz="0" w:space="0" w:color="auto"/>
                                    <w:right w:val="none" w:sz="0" w:space="0" w:color="auto"/>
                                  </w:divBdr>
                                  <w:divsChild>
                                    <w:div w:id="348022284">
                                      <w:marLeft w:val="0"/>
                                      <w:marRight w:val="0"/>
                                      <w:marTop w:val="0"/>
                                      <w:marBottom w:val="0"/>
                                      <w:divBdr>
                                        <w:top w:val="none" w:sz="0" w:space="0" w:color="auto"/>
                                        <w:left w:val="none" w:sz="0" w:space="0" w:color="auto"/>
                                        <w:bottom w:val="none" w:sz="0" w:space="0" w:color="auto"/>
                                        <w:right w:val="none" w:sz="0" w:space="0" w:color="auto"/>
                                      </w:divBdr>
                                    </w:div>
                                  </w:divsChild>
                                </w:div>
                                <w:div w:id="25258376">
                                  <w:marLeft w:val="0"/>
                                  <w:marRight w:val="0"/>
                                  <w:marTop w:val="0"/>
                                  <w:marBottom w:val="0"/>
                                  <w:divBdr>
                                    <w:top w:val="none" w:sz="0" w:space="0" w:color="auto"/>
                                    <w:left w:val="none" w:sz="0" w:space="0" w:color="auto"/>
                                    <w:bottom w:val="none" w:sz="0" w:space="0" w:color="auto"/>
                                    <w:right w:val="none" w:sz="0" w:space="0" w:color="auto"/>
                                  </w:divBdr>
                                  <w:divsChild>
                                    <w:div w:id="1719936206">
                                      <w:marLeft w:val="0"/>
                                      <w:marRight w:val="0"/>
                                      <w:marTop w:val="0"/>
                                      <w:marBottom w:val="0"/>
                                      <w:divBdr>
                                        <w:top w:val="none" w:sz="0" w:space="0" w:color="auto"/>
                                        <w:left w:val="none" w:sz="0" w:space="0" w:color="auto"/>
                                        <w:bottom w:val="none" w:sz="0" w:space="0" w:color="auto"/>
                                        <w:right w:val="none" w:sz="0" w:space="0" w:color="auto"/>
                                      </w:divBdr>
                                    </w:div>
                                  </w:divsChild>
                                </w:div>
                                <w:div w:id="64425384">
                                  <w:marLeft w:val="0"/>
                                  <w:marRight w:val="0"/>
                                  <w:marTop w:val="0"/>
                                  <w:marBottom w:val="0"/>
                                  <w:divBdr>
                                    <w:top w:val="none" w:sz="0" w:space="0" w:color="auto"/>
                                    <w:left w:val="none" w:sz="0" w:space="0" w:color="auto"/>
                                    <w:bottom w:val="none" w:sz="0" w:space="0" w:color="auto"/>
                                    <w:right w:val="none" w:sz="0" w:space="0" w:color="auto"/>
                                  </w:divBdr>
                                  <w:divsChild>
                                    <w:div w:id="790055654">
                                      <w:marLeft w:val="0"/>
                                      <w:marRight w:val="0"/>
                                      <w:marTop w:val="0"/>
                                      <w:marBottom w:val="0"/>
                                      <w:divBdr>
                                        <w:top w:val="none" w:sz="0" w:space="0" w:color="auto"/>
                                        <w:left w:val="none" w:sz="0" w:space="0" w:color="auto"/>
                                        <w:bottom w:val="none" w:sz="0" w:space="0" w:color="auto"/>
                                        <w:right w:val="none" w:sz="0" w:space="0" w:color="auto"/>
                                      </w:divBdr>
                                    </w:div>
                                  </w:divsChild>
                                </w:div>
                                <w:div w:id="1091043868">
                                  <w:marLeft w:val="0"/>
                                  <w:marRight w:val="0"/>
                                  <w:marTop w:val="0"/>
                                  <w:marBottom w:val="0"/>
                                  <w:divBdr>
                                    <w:top w:val="none" w:sz="0" w:space="0" w:color="auto"/>
                                    <w:left w:val="none" w:sz="0" w:space="0" w:color="auto"/>
                                    <w:bottom w:val="none" w:sz="0" w:space="0" w:color="auto"/>
                                    <w:right w:val="none" w:sz="0" w:space="0" w:color="auto"/>
                                  </w:divBdr>
                                  <w:divsChild>
                                    <w:div w:id="1608272686">
                                      <w:marLeft w:val="0"/>
                                      <w:marRight w:val="0"/>
                                      <w:marTop w:val="0"/>
                                      <w:marBottom w:val="0"/>
                                      <w:divBdr>
                                        <w:top w:val="none" w:sz="0" w:space="0" w:color="auto"/>
                                        <w:left w:val="none" w:sz="0" w:space="0" w:color="auto"/>
                                        <w:bottom w:val="none" w:sz="0" w:space="0" w:color="auto"/>
                                        <w:right w:val="none" w:sz="0" w:space="0" w:color="auto"/>
                                      </w:divBdr>
                                    </w:div>
                                  </w:divsChild>
                                </w:div>
                                <w:div w:id="1766075449">
                                  <w:marLeft w:val="0"/>
                                  <w:marRight w:val="0"/>
                                  <w:marTop w:val="0"/>
                                  <w:marBottom w:val="0"/>
                                  <w:divBdr>
                                    <w:top w:val="none" w:sz="0" w:space="0" w:color="auto"/>
                                    <w:left w:val="none" w:sz="0" w:space="0" w:color="auto"/>
                                    <w:bottom w:val="none" w:sz="0" w:space="0" w:color="auto"/>
                                    <w:right w:val="none" w:sz="0" w:space="0" w:color="auto"/>
                                  </w:divBdr>
                                  <w:divsChild>
                                    <w:div w:id="2119255121">
                                      <w:marLeft w:val="0"/>
                                      <w:marRight w:val="0"/>
                                      <w:marTop w:val="0"/>
                                      <w:marBottom w:val="0"/>
                                      <w:divBdr>
                                        <w:top w:val="none" w:sz="0" w:space="0" w:color="auto"/>
                                        <w:left w:val="none" w:sz="0" w:space="0" w:color="auto"/>
                                        <w:bottom w:val="none" w:sz="0" w:space="0" w:color="auto"/>
                                        <w:right w:val="none" w:sz="0" w:space="0" w:color="auto"/>
                                      </w:divBdr>
                                    </w:div>
                                  </w:divsChild>
                                </w:div>
                                <w:div w:id="1951743016">
                                  <w:marLeft w:val="0"/>
                                  <w:marRight w:val="0"/>
                                  <w:marTop w:val="0"/>
                                  <w:marBottom w:val="0"/>
                                  <w:divBdr>
                                    <w:top w:val="none" w:sz="0" w:space="0" w:color="auto"/>
                                    <w:left w:val="none" w:sz="0" w:space="0" w:color="auto"/>
                                    <w:bottom w:val="none" w:sz="0" w:space="0" w:color="auto"/>
                                    <w:right w:val="none" w:sz="0" w:space="0" w:color="auto"/>
                                  </w:divBdr>
                                  <w:divsChild>
                                    <w:div w:id="62057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1119742">
          <w:marLeft w:val="0"/>
          <w:marRight w:val="0"/>
          <w:marTop w:val="0"/>
          <w:marBottom w:val="0"/>
          <w:divBdr>
            <w:top w:val="none" w:sz="0" w:space="0" w:color="auto"/>
            <w:left w:val="none" w:sz="0" w:space="0" w:color="auto"/>
            <w:bottom w:val="none" w:sz="0" w:space="0" w:color="auto"/>
            <w:right w:val="none" w:sz="0" w:space="0" w:color="auto"/>
          </w:divBdr>
        </w:div>
        <w:div w:id="669219978">
          <w:marLeft w:val="0"/>
          <w:marRight w:val="0"/>
          <w:marTop w:val="0"/>
          <w:marBottom w:val="0"/>
          <w:divBdr>
            <w:top w:val="none" w:sz="0" w:space="0" w:color="auto"/>
            <w:left w:val="none" w:sz="0" w:space="0" w:color="auto"/>
            <w:bottom w:val="none" w:sz="0" w:space="0" w:color="auto"/>
            <w:right w:val="none" w:sz="0" w:space="0" w:color="auto"/>
          </w:divBdr>
        </w:div>
        <w:div w:id="875655811">
          <w:marLeft w:val="0"/>
          <w:marRight w:val="0"/>
          <w:marTop w:val="0"/>
          <w:marBottom w:val="0"/>
          <w:divBdr>
            <w:top w:val="none" w:sz="0" w:space="0" w:color="auto"/>
            <w:left w:val="none" w:sz="0" w:space="0" w:color="auto"/>
            <w:bottom w:val="none" w:sz="0" w:space="0" w:color="auto"/>
            <w:right w:val="none" w:sz="0" w:space="0" w:color="auto"/>
          </w:divBdr>
        </w:div>
        <w:div w:id="1663192442">
          <w:marLeft w:val="0"/>
          <w:marRight w:val="0"/>
          <w:marTop w:val="0"/>
          <w:marBottom w:val="0"/>
          <w:divBdr>
            <w:top w:val="none" w:sz="0" w:space="0" w:color="auto"/>
            <w:left w:val="none" w:sz="0" w:space="0" w:color="auto"/>
            <w:bottom w:val="none" w:sz="0" w:space="0" w:color="auto"/>
            <w:right w:val="none" w:sz="0" w:space="0" w:color="auto"/>
          </w:divBdr>
        </w:div>
        <w:div w:id="1329137116">
          <w:marLeft w:val="0"/>
          <w:marRight w:val="0"/>
          <w:marTop w:val="0"/>
          <w:marBottom w:val="0"/>
          <w:divBdr>
            <w:top w:val="none" w:sz="0" w:space="0" w:color="auto"/>
            <w:left w:val="none" w:sz="0" w:space="0" w:color="auto"/>
            <w:bottom w:val="none" w:sz="0" w:space="0" w:color="auto"/>
            <w:right w:val="none" w:sz="0" w:space="0" w:color="auto"/>
          </w:divBdr>
        </w:div>
        <w:div w:id="549997516">
          <w:marLeft w:val="0"/>
          <w:marRight w:val="0"/>
          <w:marTop w:val="0"/>
          <w:marBottom w:val="0"/>
          <w:divBdr>
            <w:top w:val="none" w:sz="0" w:space="0" w:color="auto"/>
            <w:left w:val="none" w:sz="0" w:space="0" w:color="auto"/>
            <w:bottom w:val="none" w:sz="0" w:space="0" w:color="auto"/>
            <w:right w:val="none" w:sz="0" w:space="0" w:color="auto"/>
          </w:divBdr>
        </w:div>
        <w:div w:id="1189878948">
          <w:marLeft w:val="0"/>
          <w:marRight w:val="0"/>
          <w:marTop w:val="0"/>
          <w:marBottom w:val="0"/>
          <w:divBdr>
            <w:top w:val="none" w:sz="0" w:space="0" w:color="auto"/>
            <w:left w:val="none" w:sz="0" w:space="0" w:color="auto"/>
            <w:bottom w:val="none" w:sz="0" w:space="0" w:color="auto"/>
            <w:right w:val="none" w:sz="0" w:space="0" w:color="auto"/>
          </w:divBdr>
        </w:div>
        <w:div w:id="213397684">
          <w:marLeft w:val="0"/>
          <w:marRight w:val="0"/>
          <w:marTop w:val="0"/>
          <w:marBottom w:val="0"/>
          <w:divBdr>
            <w:top w:val="none" w:sz="0" w:space="0" w:color="auto"/>
            <w:left w:val="none" w:sz="0" w:space="0" w:color="auto"/>
            <w:bottom w:val="none" w:sz="0" w:space="0" w:color="auto"/>
            <w:right w:val="none" w:sz="0" w:space="0" w:color="auto"/>
          </w:divBdr>
        </w:div>
        <w:div w:id="1207378819">
          <w:marLeft w:val="0"/>
          <w:marRight w:val="0"/>
          <w:marTop w:val="0"/>
          <w:marBottom w:val="0"/>
          <w:divBdr>
            <w:top w:val="none" w:sz="0" w:space="0" w:color="auto"/>
            <w:left w:val="none" w:sz="0" w:space="0" w:color="auto"/>
            <w:bottom w:val="none" w:sz="0" w:space="0" w:color="auto"/>
            <w:right w:val="none" w:sz="0" w:space="0" w:color="auto"/>
          </w:divBdr>
        </w:div>
        <w:div w:id="1336809477">
          <w:marLeft w:val="0"/>
          <w:marRight w:val="0"/>
          <w:marTop w:val="0"/>
          <w:marBottom w:val="0"/>
          <w:divBdr>
            <w:top w:val="none" w:sz="0" w:space="0" w:color="auto"/>
            <w:left w:val="none" w:sz="0" w:space="0" w:color="auto"/>
            <w:bottom w:val="none" w:sz="0" w:space="0" w:color="auto"/>
            <w:right w:val="none" w:sz="0" w:space="0" w:color="auto"/>
          </w:divBdr>
        </w:div>
        <w:div w:id="1258631267">
          <w:marLeft w:val="0"/>
          <w:marRight w:val="0"/>
          <w:marTop w:val="0"/>
          <w:marBottom w:val="0"/>
          <w:divBdr>
            <w:top w:val="none" w:sz="0" w:space="0" w:color="auto"/>
            <w:left w:val="none" w:sz="0" w:space="0" w:color="auto"/>
            <w:bottom w:val="none" w:sz="0" w:space="0" w:color="auto"/>
            <w:right w:val="none" w:sz="0" w:space="0" w:color="auto"/>
          </w:divBdr>
        </w:div>
        <w:div w:id="1234662955">
          <w:marLeft w:val="0"/>
          <w:marRight w:val="0"/>
          <w:marTop w:val="0"/>
          <w:marBottom w:val="0"/>
          <w:divBdr>
            <w:top w:val="none" w:sz="0" w:space="0" w:color="auto"/>
            <w:left w:val="none" w:sz="0" w:space="0" w:color="auto"/>
            <w:bottom w:val="none" w:sz="0" w:space="0" w:color="auto"/>
            <w:right w:val="none" w:sz="0" w:space="0" w:color="auto"/>
          </w:divBdr>
        </w:div>
        <w:div w:id="1787429275">
          <w:marLeft w:val="0"/>
          <w:marRight w:val="0"/>
          <w:marTop w:val="0"/>
          <w:marBottom w:val="0"/>
          <w:divBdr>
            <w:top w:val="none" w:sz="0" w:space="0" w:color="auto"/>
            <w:left w:val="none" w:sz="0" w:space="0" w:color="auto"/>
            <w:bottom w:val="none" w:sz="0" w:space="0" w:color="auto"/>
            <w:right w:val="none" w:sz="0" w:space="0" w:color="auto"/>
          </w:divBdr>
        </w:div>
        <w:div w:id="15885676">
          <w:marLeft w:val="0"/>
          <w:marRight w:val="0"/>
          <w:marTop w:val="0"/>
          <w:marBottom w:val="0"/>
          <w:divBdr>
            <w:top w:val="none" w:sz="0" w:space="0" w:color="auto"/>
            <w:left w:val="none" w:sz="0" w:space="0" w:color="auto"/>
            <w:bottom w:val="none" w:sz="0" w:space="0" w:color="auto"/>
            <w:right w:val="none" w:sz="0" w:space="0" w:color="auto"/>
          </w:divBdr>
        </w:div>
      </w:divsChild>
    </w:div>
    <w:div w:id="732585853">
      <w:bodyDiv w:val="1"/>
      <w:marLeft w:val="0"/>
      <w:marRight w:val="0"/>
      <w:marTop w:val="0"/>
      <w:marBottom w:val="0"/>
      <w:divBdr>
        <w:top w:val="none" w:sz="0" w:space="0" w:color="auto"/>
        <w:left w:val="none" w:sz="0" w:space="0" w:color="auto"/>
        <w:bottom w:val="none" w:sz="0" w:space="0" w:color="auto"/>
        <w:right w:val="none" w:sz="0" w:space="0" w:color="auto"/>
      </w:divBdr>
    </w:div>
    <w:div w:id="800342893">
      <w:bodyDiv w:val="1"/>
      <w:marLeft w:val="0"/>
      <w:marRight w:val="0"/>
      <w:marTop w:val="0"/>
      <w:marBottom w:val="0"/>
      <w:divBdr>
        <w:top w:val="none" w:sz="0" w:space="0" w:color="auto"/>
        <w:left w:val="none" w:sz="0" w:space="0" w:color="auto"/>
        <w:bottom w:val="none" w:sz="0" w:space="0" w:color="auto"/>
        <w:right w:val="none" w:sz="0" w:space="0" w:color="auto"/>
      </w:divBdr>
    </w:div>
    <w:div w:id="918632599">
      <w:bodyDiv w:val="1"/>
      <w:marLeft w:val="0"/>
      <w:marRight w:val="0"/>
      <w:marTop w:val="0"/>
      <w:marBottom w:val="0"/>
      <w:divBdr>
        <w:top w:val="none" w:sz="0" w:space="0" w:color="auto"/>
        <w:left w:val="none" w:sz="0" w:space="0" w:color="auto"/>
        <w:bottom w:val="none" w:sz="0" w:space="0" w:color="auto"/>
        <w:right w:val="none" w:sz="0" w:space="0" w:color="auto"/>
      </w:divBdr>
    </w:div>
    <w:div w:id="993530722">
      <w:bodyDiv w:val="1"/>
      <w:marLeft w:val="0"/>
      <w:marRight w:val="0"/>
      <w:marTop w:val="0"/>
      <w:marBottom w:val="0"/>
      <w:divBdr>
        <w:top w:val="none" w:sz="0" w:space="0" w:color="auto"/>
        <w:left w:val="none" w:sz="0" w:space="0" w:color="auto"/>
        <w:bottom w:val="none" w:sz="0" w:space="0" w:color="auto"/>
        <w:right w:val="none" w:sz="0" w:space="0" w:color="auto"/>
      </w:divBdr>
    </w:div>
    <w:div w:id="1020283265">
      <w:bodyDiv w:val="1"/>
      <w:marLeft w:val="0"/>
      <w:marRight w:val="0"/>
      <w:marTop w:val="0"/>
      <w:marBottom w:val="0"/>
      <w:divBdr>
        <w:top w:val="none" w:sz="0" w:space="0" w:color="auto"/>
        <w:left w:val="none" w:sz="0" w:space="0" w:color="auto"/>
        <w:bottom w:val="none" w:sz="0" w:space="0" w:color="auto"/>
        <w:right w:val="none" w:sz="0" w:space="0" w:color="auto"/>
      </w:divBdr>
      <w:divsChild>
        <w:div w:id="306084320">
          <w:marLeft w:val="0"/>
          <w:marRight w:val="0"/>
          <w:marTop w:val="0"/>
          <w:marBottom w:val="0"/>
          <w:divBdr>
            <w:top w:val="none" w:sz="0" w:space="0" w:color="auto"/>
            <w:left w:val="none" w:sz="0" w:space="0" w:color="auto"/>
            <w:bottom w:val="none" w:sz="0" w:space="0" w:color="auto"/>
            <w:right w:val="none" w:sz="0" w:space="0" w:color="auto"/>
          </w:divBdr>
          <w:divsChild>
            <w:div w:id="92904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784296">
      <w:bodyDiv w:val="1"/>
      <w:marLeft w:val="0"/>
      <w:marRight w:val="0"/>
      <w:marTop w:val="0"/>
      <w:marBottom w:val="0"/>
      <w:divBdr>
        <w:top w:val="none" w:sz="0" w:space="0" w:color="auto"/>
        <w:left w:val="none" w:sz="0" w:space="0" w:color="auto"/>
        <w:bottom w:val="none" w:sz="0" w:space="0" w:color="auto"/>
        <w:right w:val="none" w:sz="0" w:space="0" w:color="auto"/>
      </w:divBdr>
    </w:div>
    <w:div w:id="1053389931">
      <w:bodyDiv w:val="1"/>
      <w:marLeft w:val="0"/>
      <w:marRight w:val="0"/>
      <w:marTop w:val="0"/>
      <w:marBottom w:val="0"/>
      <w:divBdr>
        <w:top w:val="none" w:sz="0" w:space="0" w:color="auto"/>
        <w:left w:val="none" w:sz="0" w:space="0" w:color="auto"/>
        <w:bottom w:val="none" w:sz="0" w:space="0" w:color="auto"/>
        <w:right w:val="none" w:sz="0" w:space="0" w:color="auto"/>
      </w:divBdr>
    </w:div>
    <w:div w:id="1068652543">
      <w:bodyDiv w:val="1"/>
      <w:marLeft w:val="0"/>
      <w:marRight w:val="0"/>
      <w:marTop w:val="0"/>
      <w:marBottom w:val="0"/>
      <w:divBdr>
        <w:top w:val="none" w:sz="0" w:space="0" w:color="auto"/>
        <w:left w:val="none" w:sz="0" w:space="0" w:color="auto"/>
        <w:bottom w:val="none" w:sz="0" w:space="0" w:color="auto"/>
        <w:right w:val="none" w:sz="0" w:space="0" w:color="auto"/>
      </w:divBdr>
      <w:divsChild>
        <w:div w:id="169221931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086877974">
      <w:bodyDiv w:val="1"/>
      <w:marLeft w:val="0"/>
      <w:marRight w:val="0"/>
      <w:marTop w:val="0"/>
      <w:marBottom w:val="0"/>
      <w:divBdr>
        <w:top w:val="none" w:sz="0" w:space="0" w:color="auto"/>
        <w:left w:val="none" w:sz="0" w:space="0" w:color="auto"/>
        <w:bottom w:val="none" w:sz="0" w:space="0" w:color="auto"/>
        <w:right w:val="none" w:sz="0" w:space="0" w:color="auto"/>
      </w:divBdr>
    </w:div>
    <w:div w:id="1105540155">
      <w:bodyDiv w:val="1"/>
      <w:marLeft w:val="0"/>
      <w:marRight w:val="0"/>
      <w:marTop w:val="0"/>
      <w:marBottom w:val="0"/>
      <w:divBdr>
        <w:top w:val="none" w:sz="0" w:space="0" w:color="auto"/>
        <w:left w:val="none" w:sz="0" w:space="0" w:color="auto"/>
        <w:bottom w:val="none" w:sz="0" w:space="0" w:color="auto"/>
        <w:right w:val="none" w:sz="0" w:space="0" w:color="auto"/>
      </w:divBdr>
    </w:div>
    <w:div w:id="1107307867">
      <w:bodyDiv w:val="1"/>
      <w:marLeft w:val="0"/>
      <w:marRight w:val="0"/>
      <w:marTop w:val="0"/>
      <w:marBottom w:val="0"/>
      <w:divBdr>
        <w:top w:val="none" w:sz="0" w:space="0" w:color="auto"/>
        <w:left w:val="none" w:sz="0" w:space="0" w:color="auto"/>
        <w:bottom w:val="none" w:sz="0" w:space="0" w:color="auto"/>
        <w:right w:val="none" w:sz="0" w:space="0" w:color="auto"/>
      </w:divBdr>
    </w:div>
    <w:div w:id="1139610182">
      <w:bodyDiv w:val="1"/>
      <w:marLeft w:val="0"/>
      <w:marRight w:val="0"/>
      <w:marTop w:val="0"/>
      <w:marBottom w:val="0"/>
      <w:divBdr>
        <w:top w:val="none" w:sz="0" w:space="0" w:color="auto"/>
        <w:left w:val="none" w:sz="0" w:space="0" w:color="auto"/>
        <w:bottom w:val="none" w:sz="0" w:space="0" w:color="auto"/>
        <w:right w:val="none" w:sz="0" w:space="0" w:color="auto"/>
      </w:divBdr>
    </w:div>
    <w:div w:id="1255868482">
      <w:bodyDiv w:val="1"/>
      <w:marLeft w:val="0"/>
      <w:marRight w:val="0"/>
      <w:marTop w:val="0"/>
      <w:marBottom w:val="0"/>
      <w:divBdr>
        <w:top w:val="none" w:sz="0" w:space="0" w:color="auto"/>
        <w:left w:val="none" w:sz="0" w:space="0" w:color="auto"/>
        <w:bottom w:val="none" w:sz="0" w:space="0" w:color="auto"/>
        <w:right w:val="none" w:sz="0" w:space="0" w:color="auto"/>
      </w:divBdr>
      <w:divsChild>
        <w:div w:id="197926355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260213511">
      <w:bodyDiv w:val="1"/>
      <w:marLeft w:val="0"/>
      <w:marRight w:val="0"/>
      <w:marTop w:val="0"/>
      <w:marBottom w:val="0"/>
      <w:divBdr>
        <w:top w:val="none" w:sz="0" w:space="0" w:color="auto"/>
        <w:left w:val="none" w:sz="0" w:space="0" w:color="auto"/>
        <w:bottom w:val="none" w:sz="0" w:space="0" w:color="auto"/>
        <w:right w:val="none" w:sz="0" w:space="0" w:color="auto"/>
      </w:divBdr>
    </w:div>
    <w:div w:id="1261452600">
      <w:bodyDiv w:val="1"/>
      <w:marLeft w:val="0"/>
      <w:marRight w:val="0"/>
      <w:marTop w:val="0"/>
      <w:marBottom w:val="0"/>
      <w:divBdr>
        <w:top w:val="none" w:sz="0" w:space="0" w:color="auto"/>
        <w:left w:val="none" w:sz="0" w:space="0" w:color="auto"/>
        <w:bottom w:val="none" w:sz="0" w:space="0" w:color="auto"/>
        <w:right w:val="none" w:sz="0" w:space="0" w:color="auto"/>
      </w:divBdr>
    </w:div>
    <w:div w:id="1354575985">
      <w:bodyDiv w:val="1"/>
      <w:marLeft w:val="0"/>
      <w:marRight w:val="0"/>
      <w:marTop w:val="0"/>
      <w:marBottom w:val="0"/>
      <w:divBdr>
        <w:top w:val="none" w:sz="0" w:space="0" w:color="auto"/>
        <w:left w:val="none" w:sz="0" w:space="0" w:color="auto"/>
        <w:bottom w:val="none" w:sz="0" w:space="0" w:color="auto"/>
        <w:right w:val="none" w:sz="0" w:space="0" w:color="auto"/>
      </w:divBdr>
    </w:div>
    <w:div w:id="1409183785">
      <w:bodyDiv w:val="1"/>
      <w:marLeft w:val="0"/>
      <w:marRight w:val="0"/>
      <w:marTop w:val="0"/>
      <w:marBottom w:val="0"/>
      <w:divBdr>
        <w:top w:val="none" w:sz="0" w:space="0" w:color="auto"/>
        <w:left w:val="none" w:sz="0" w:space="0" w:color="auto"/>
        <w:bottom w:val="none" w:sz="0" w:space="0" w:color="auto"/>
        <w:right w:val="none" w:sz="0" w:space="0" w:color="auto"/>
      </w:divBdr>
      <w:divsChild>
        <w:div w:id="239409349">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414812209">
      <w:bodyDiv w:val="1"/>
      <w:marLeft w:val="0"/>
      <w:marRight w:val="0"/>
      <w:marTop w:val="0"/>
      <w:marBottom w:val="0"/>
      <w:divBdr>
        <w:top w:val="none" w:sz="0" w:space="0" w:color="auto"/>
        <w:left w:val="none" w:sz="0" w:space="0" w:color="auto"/>
        <w:bottom w:val="none" w:sz="0" w:space="0" w:color="auto"/>
        <w:right w:val="none" w:sz="0" w:space="0" w:color="auto"/>
      </w:divBdr>
      <w:divsChild>
        <w:div w:id="181871685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423799997">
      <w:bodyDiv w:val="1"/>
      <w:marLeft w:val="0"/>
      <w:marRight w:val="0"/>
      <w:marTop w:val="0"/>
      <w:marBottom w:val="0"/>
      <w:divBdr>
        <w:top w:val="none" w:sz="0" w:space="0" w:color="auto"/>
        <w:left w:val="none" w:sz="0" w:space="0" w:color="auto"/>
        <w:bottom w:val="none" w:sz="0" w:space="0" w:color="auto"/>
        <w:right w:val="none" w:sz="0" w:space="0" w:color="auto"/>
      </w:divBdr>
    </w:div>
    <w:div w:id="1441610372">
      <w:bodyDiv w:val="1"/>
      <w:marLeft w:val="0"/>
      <w:marRight w:val="0"/>
      <w:marTop w:val="0"/>
      <w:marBottom w:val="0"/>
      <w:divBdr>
        <w:top w:val="none" w:sz="0" w:space="0" w:color="auto"/>
        <w:left w:val="none" w:sz="0" w:space="0" w:color="auto"/>
        <w:bottom w:val="none" w:sz="0" w:space="0" w:color="auto"/>
        <w:right w:val="none" w:sz="0" w:space="0" w:color="auto"/>
      </w:divBdr>
    </w:div>
    <w:div w:id="1472022413">
      <w:bodyDiv w:val="1"/>
      <w:marLeft w:val="0"/>
      <w:marRight w:val="0"/>
      <w:marTop w:val="0"/>
      <w:marBottom w:val="0"/>
      <w:divBdr>
        <w:top w:val="none" w:sz="0" w:space="0" w:color="auto"/>
        <w:left w:val="none" w:sz="0" w:space="0" w:color="auto"/>
        <w:bottom w:val="none" w:sz="0" w:space="0" w:color="auto"/>
        <w:right w:val="none" w:sz="0" w:space="0" w:color="auto"/>
      </w:divBdr>
    </w:div>
    <w:div w:id="1489713796">
      <w:bodyDiv w:val="1"/>
      <w:marLeft w:val="0"/>
      <w:marRight w:val="0"/>
      <w:marTop w:val="0"/>
      <w:marBottom w:val="0"/>
      <w:divBdr>
        <w:top w:val="none" w:sz="0" w:space="0" w:color="auto"/>
        <w:left w:val="none" w:sz="0" w:space="0" w:color="auto"/>
        <w:bottom w:val="none" w:sz="0" w:space="0" w:color="auto"/>
        <w:right w:val="none" w:sz="0" w:space="0" w:color="auto"/>
      </w:divBdr>
    </w:div>
    <w:div w:id="1502431293">
      <w:bodyDiv w:val="1"/>
      <w:marLeft w:val="0"/>
      <w:marRight w:val="0"/>
      <w:marTop w:val="0"/>
      <w:marBottom w:val="0"/>
      <w:divBdr>
        <w:top w:val="none" w:sz="0" w:space="0" w:color="auto"/>
        <w:left w:val="none" w:sz="0" w:space="0" w:color="auto"/>
        <w:bottom w:val="none" w:sz="0" w:space="0" w:color="auto"/>
        <w:right w:val="none" w:sz="0" w:space="0" w:color="auto"/>
      </w:divBdr>
    </w:div>
    <w:div w:id="1567958653">
      <w:bodyDiv w:val="1"/>
      <w:marLeft w:val="0"/>
      <w:marRight w:val="0"/>
      <w:marTop w:val="0"/>
      <w:marBottom w:val="0"/>
      <w:divBdr>
        <w:top w:val="none" w:sz="0" w:space="0" w:color="auto"/>
        <w:left w:val="none" w:sz="0" w:space="0" w:color="auto"/>
        <w:bottom w:val="none" w:sz="0" w:space="0" w:color="auto"/>
        <w:right w:val="none" w:sz="0" w:space="0" w:color="auto"/>
      </w:divBdr>
    </w:div>
    <w:div w:id="1574507134">
      <w:bodyDiv w:val="1"/>
      <w:marLeft w:val="0"/>
      <w:marRight w:val="0"/>
      <w:marTop w:val="0"/>
      <w:marBottom w:val="0"/>
      <w:divBdr>
        <w:top w:val="none" w:sz="0" w:space="0" w:color="auto"/>
        <w:left w:val="none" w:sz="0" w:space="0" w:color="auto"/>
        <w:bottom w:val="none" w:sz="0" w:space="0" w:color="auto"/>
        <w:right w:val="none" w:sz="0" w:space="0" w:color="auto"/>
      </w:divBdr>
    </w:div>
    <w:div w:id="1601252917">
      <w:bodyDiv w:val="1"/>
      <w:marLeft w:val="0"/>
      <w:marRight w:val="0"/>
      <w:marTop w:val="0"/>
      <w:marBottom w:val="0"/>
      <w:divBdr>
        <w:top w:val="none" w:sz="0" w:space="0" w:color="auto"/>
        <w:left w:val="none" w:sz="0" w:space="0" w:color="auto"/>
        <w:bottom w:val="none" w:sz="0" w:space="0" w:color="auto"/>
        <w:right w:val="none" w:sz="0" w:space="0" w:color="auto"/>
      </w:divBdr>
    </w:div>
    <w:div w:id="1673871458">
      <w:bodyDiv w:val="1"/>
      <w:marLeft w:val="0"/>
      <w:marRight w:val="0"/>
      <w:marTop w:val="0"/>
      <w:marBottom w:val="0"/>
      <w:divBdr>
        <w:top w:val="none" w:sz="0" w:space="0" w:color="auto"/>
        <w:left w:val="none" w:sz="0" w:space="0" w:color="auto"/>
        <w:bottom w:val="none" w:sz="0" w:space="0" w:color="auto"/>
        <w:right w:val="none" w:sz="0" w:space="0" w:color="auto"/>
      </w:divBdr>
    </w:div>
    <w:div w:id="1696611980">
      <w:bodyDiv w:val="1"/>
      <w:marLeft w:val="0"/>
      <w:marRight w:val="0"/>
      <w:marTop w:val="0"/>
      <w:marBottom w:val="0"/>
      <w:divBdr>
        <w:top w:val="none" w:sz="0" w:space="0" w:color="auto"/>
        <w:left w:val="none" w:sz="0" w:space="0" w:color="auto"/>
        <w:bottom w:val="none" w:sz="0" w:space="0" w:color="auto"/>
        <w:right w:val="none" w:sz="0" w:space="0" w:color="auto"/>
      </w:divBdr>
    </w:div>
    <w:div w:id="1721828318">
      <w:bodyDiv w:val="1"/>
      <w:marLeft w:val="0"/>
      <w:marRight w:val="0"/>
      <w:marTop w:val="0"/>
      <w:marBottom w:val="0"/>
      <w:divBdr>
        <w:top w:val="none" w:sz="0" w:space="0" w:color="auto"/>
        <w:left w:val="none" w:sz="0" w:space="0" w:color="auto"/>
        <w:bottom w:val="none" w:sz="0" w:space="0" w:color="auto"/>
        <w:right w:val="none" w:sz="0" w:space="0" w:color="auto"/>
      </w:divBdr>
    </w:div>
    <w:div w:id="1723603536">
      <w:bodyDiv w:val="1"/>
      <w:marLeft w:val="0"/>
      <w:marRight w:val="0"/>
      <w:marTop w:val="0"/>
      <w:marBottom w:val="0"/>
      <w:divBdr>
        <w:top w:val="none" w:sz="0" w:space="0" w:color="auto"/>
        <w:left w:val="none" w:sz="0" w:space="0" w:color="auto"/>
        <w:bottom w:val="none" w:sz="0" w:space="0" w:color="auto"/>
        <w:right w:val="none" w:sz="0" w:space="0" w:color="auto"/>
      </w:divBdr>
    </w:div>
    <w:div w:id="1778325366">
      <w:bodyDiv w:val="1"/>
      <w:marLeft w:val="0"/>
      <w:marRight w:val="0"/>
      <w:marTop w:val="0"/>
      <w:marBottom w:val="0"/>
      <w:divBdr>
        <w:top w:val="none" w:sz="0" w:space="0" w:color="auto"/>
        <w:left w:val="none" w:sz="0" w:space="0" w:color="auto"/>
        <w:bottom w:val="none" w:sz="0" w:space="0" w:color="auto"/>
        <w:right w:val="none" w:sz="0" w:space="0" w:color="auto"/>
      </w:divBdr>
    </w:div>
    <w:div w:id="1790661735">
      <w:bodyDiv w:val="1"/>
      <w:marLeft w:val="0"/>
      <w:marRight w:val="0"/>
      <w:marTop w:val="0"/>
      <w:marBottom w:val="0"/>
      <w:divBdr>
        <w:top w:val="none" w:sz="0" w:space="0" w:color="auto"/>
        <w:left w:val="none" w:sz="0" w:space="0" w:color="auto"/>
        <w:bottom w:val="none" w:sz="0" w:space="0" w:color="auto"/>
        <w:right w:val="none" w:sz="0" w:space="0" w:color="auto"/>
      </w:divBdr>
      <w:divsChild>
        <w:div w:id="1778405805">
          <w:marLeft w:val="0"/>
          <w:marRight w:val="0"/>
          <w:marTop w:val="0"/>
          <w:marBottom w:val="0"/>
          <w:divBdr>
            <w:top w:val="none" w:sz="0" w:space="0" w:color="auto"/>
            <w:left w:val="none" w:sz="0" w:space="0" w:color="auto"/>
            <w:bottom w:val="none" w:sz="0" w:space="0" w:color="auto"/>
            <w:right w:val="none" w:sz="0" w:space="0" w:color="auto"/>
          </w:divBdr>
          <w:divsChild>
            <w:div w:id="131021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033248">
      <w:bodyDiv w:val="1"/>
      <w:marLeft w:val="0"/>
      <w:marRight w:val="0"/>
      <w:marTop w:val="0"/>
      <w:marBottom w:val="0"/>
      <w:divBdr>
        <w:top w:val="none" w:sz="0" w:space="0" w:color="auto"/>
        <w:left w:val="none" w:sz="0" w:space="0" w:color="auto"/>
        <w:bottom w:val="none" w:sz="0" w:space="0" w:color="auto"/>
        <w:right w:val="none" w:sz="0" w:space="0" w:color="auto"/>
      </w:divBdr>
    </w:div>
    <w:div w:id="1854225430">
      <w:bodyDiv w:val="1"/>
      <w:marLeft w:val="0"/>
      <w:marRight w:val="0"/>
      <w:marTop w:val="0"/>
      <w:marBottom w:val="0"/>
      <w:divBdr>
        <w:top w:val="none" w:sz="0" w:space="0" w:color="auto"/>
        <w:left w:val="none" w:sz="0" w:space="0" w:color="auto"/>
        <w:bottom w:val="none" w:sz="0" w:space="0" w:color="auto"/>
        <w:right w:val="none" w:sz="0" w:space="0" w:color="auto"/>
      </w:divBdr>
    </w:div>
    <w:div w:id="1861891798">
      <w:bodyDiv w:val="1"/>
      <w:marLeft w:val="0"/>
      <w:marRight w:val="0"/>
      <w:marTop w:val="0"/>
      <w:marBottom w:val="0"/>
      <w:divBdr>
        <w:top w:val="none" w:sz="0" w:space="0" w:color="auto"/>
        <w:left w:val="none" w:sz="0" w:space="0" w:color="auto"/>
        <w:bottom w:val="none" w:sz="0" w:space="0" w:color="auto"/>
        <w:right w:val="none" w:sz="0" w:space="0" w:color="auto"/>
      </w:divBdr>
    </w:div>
    <w:div w:id="1898197589">
      <w:bodyDiv w:val="1"/>
      <w:marLeft w:val="0"/>
      <w:marRight w:val="0"/>
      <w:marTop w:val="0"/>
      <w:marBottom w:val="0"/>
      <w:divBdr>
        <w:top w:val="none" w:sz="0" w:space="0" w:color="auto"/>
        <w:left w:val="none" w:sz="0" w:space="0" w:color="auto"/>
        <w:bottom w:val="none" w:sz="0" w:space="0" w:color="auto"/>
        <w:right w:val="none" w:sz="0" w:space="0" w:color="auto"/>
      </w:divBdr>
    </w:div>
    <w:div w:id="1933077068">
      <w:bodyDiv w:val="1"/>
      <w:marLeft w:val="0"/>
      <w:marRight w:val="0"/>
      <w:marTop w:val="0"/>
      <w:marBottom w:val="0"/>
      <w:divBdr>
        <w:top w:val="none" w:sz="0" w:space="0" w:color="auto"/>
        <w:left w:val="none" w:sz="0" w:space="0" w:color="auto"/>
        <w:bottom w:val="none" w:sz="0" w:space="0" w:color="auto"/>
        <w:right w:val="none" w:sz="0" w:space="0" w:color="auto"/>
      </w:divBdr>
    </w:div>
    <w:div w:id="1943028769">
      <w:bodyDiv w:val="1"/>
      <w:marLeft w:val="0"/>
      <w:marRight w:val="0"/>
      <w:marTop w:val="0"/>
      <w:marBottom w:val="0"/>
      <w:divBdr>
        <w:top w:val="none" w:sz="0" w:space="0" w:color="auto"/>
        <w:left w:val="none" w:sz="0" w:space="0" w:color="auto"/>
        <w:bottom w:val="none" w:sz="0" w:space="0" w:color="auto"/>
        <w:right w:val="none" w:sz="0" w:space="0" w:color="auto"/>
      </w:divBdr>
    </w:div>
    <w:div w:id="1944914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868</TotalTime>
  <Pages>36</Pages>
  <Words>10744</Words>
  <Characters>60707</Characters>
  <Application>Microsoft Office Word</Application>
  <DocSecurity>0</DocSecurity>
  <Lines>1734</Lines>
  <Paragraphs>916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xiang li</dc:creator>
  <cp:keywords/>
  <dc:description/>
  <cp:lastModifiedBy>YU, Huizi</cp:lastModifiedBy>
  <cp:revision>257</cp:revision>
  <dcterms:created xsi:type="dcterms:W3CDTF">2025-10-10T12:40:00Z</dcterms:created>
  <dcterms:modified xsi:type="dcterms:W3CDTF">2026-02-26T08:18:00Z</dcterms:modified>
</cp:coreProperties>
</file>