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EF8E24" w14:textId="000BD039" w:rsidR="00E26072" w:rsidRDefault="002240C8" w:rsidP="002240C8">
      <w:pPr>
        <w:pStyle w:val="Appendices-heading2"/>
      </w:pPr>
      <w:bookmarkStart w:id="0" w:name="_Ref211257064"/>
      <w:bookmarkStart w:id="1" w:name="_Toc213419584"/>
      <w:r>
        <w:t>Appendices</w:t>
      </w:r>
      <w:bookmarkEnd w:id="0"/>
      <w:bookmarkEnd w:id="1"/>
    </w:p>
    <w:p w14:paraId="26C5A6C7" w14:textId="75C8CA5F" w:rsidR="008E64B1" w:rsidRDefault="008E64B1" w:rsidP="008E64B1">
      <w:pPr>
        <w:pStyle w:val="Appendix-heading3"/>
      </w:pPr>
      <w:bookmarkStart w:id="2" w:name="_Toc213419585"/>
      <w:r>
        <w:rPr>
          <w:b/>
        </w:rPr>
        <w:t>Supplementary File A</w:t>
      </w:r>
      <w:r w:rsidRPr="005E04FE">
        <w:t xml:space="preserve">: </w:t>
      </w:r>
      <w:r>
        <w:t>PRISMA Checklist</w:t>
      </w:r>
      <w:bookmarkEnd w:id="2"/>
    </w:p>
    <w:tbl>
      <w:tblPr>
        <w:tblW w:w="13764" w:type="dxa"/>
        <w:tblBorders>
          <w:top w:val="nil"/>
          <w:left w:val="nil"/>
          <w:bottom w:val="nil"/>
          <w:right w:val="nil"/>
        </w:tblBorders>
        <w:tblLook w:val="0000" w:firstRow="0" w:lastRow="0" w:firstColumn="0" w:lastColumn="0" w:noHBand="0" w:noVBand="0"/>
      </w:tblPr>
      <w:tblGrid>
        <w:gridCol w:w="1661"/>
        <w:gridCol w:w="587"/>
        <w:gridCol w:w="9716"/>
        <w:gridCol w:w="1800"/>
      </w:tblGrid>
      <w:tr w:rsidR="00665ADE" w:rsidRPr="004C1685" w14:paraId="26510D01" w14:textId="77777777" w:rsidTr="00665ADE">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42DAE54" w14:textId="77777777" w:rsidR="00665ADE" w:rsidRPr="00930A31" w:rsidRDefault="00665ADE">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785AFCC" w14:textId="77777777" w:rsidR="00665ADE" w:rsidRPr="00930A31" w:rsidRDefault="00665ADE">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971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EB5F26F" w14:textId="77777777" w:rsidR="00665ADE" w:rsidRPr="00930A31" w:rsidRDefault="00665ADE">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522778C" w14:textId="77777777" w:rsidR="00665ADE" w:rsidRPr="00930A31" w:rsidRDefault="00665ADE">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665ADE" w:rsidRPr="004C1685" w14:paraId="47D41ACC" w14:textId="77777777" w:rsidTr="00665ADE">
        <w:trPr>
          <w:trHeight w:val="24"/>
        </w:trPr>
        <w:tc>
          <w:tcPr>
            <w:tcW w:w="119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6C9C5C" w14:textId="77777777" w:rsidR="00665ADE" w:rsidRPr="00930A31" w:rsidRDefault="00665ADE">
            <w:pPr>
              <w:pStyle w:val="Default"/>
              <w:rPr>
                <w:rFonts w:ascii="Arial" w:hAnsi="Arial" w:cs="Arial"/>
                <w:sz w:val="18"/>
                <w:szCs w:val="18"/>
              </w:rPr>
            </w:pPr>
            <w:r w:rsidRPr="00930A31">
              <w:rPr>
                <w:rFonts w:ascii="Arial" w:hAnsi="Arial" w:cs="Arial"/>
                <w:b/>
                <w:bCs/>
                <w:sz w:val="18"/>
                <w:szCs w:val="18"/>
              </w:rPr>
              <w:t xml:space="preserve">TITLE </w:t>
            </w:r>
          </w:p>
        </w:tc>
        <w:tc>
          <w:tcPr>
            <w:tcW w:w="1800" w:type="dxa"/>
            <w:tcBorders>
              <w:top w:val="double" w:sz="5" w:space="0" w:color="000000"/>
              <w:left w:val="single" w:sz="5" w:space="0" w:color="000000"/>
              <w:bottom w:val="single" w:sz="5" w:space="0" w:color="000000"/>
              <w:right w:val="single" w:sz="5" w:space="0" w:color="000000"/>
            </w:tcBorders>
            <w:shd w:val="clear" w:color="auto" w:fill="FFFFCC"/>
          </w:tcPr>
          <w:p w14:paraId="77B7235A" w14:textId="77777777" w:rsidR="00665ADE" w:rsidRPr="00930A31" w:rsidRDefault="00665ADE">
            <w:pPr>
              <w:pStyle w:val="Default"/>
              <w:jc w:val="right"/>
              <w:rPr>
                <w:rFonts w:ascii="Arial" w:hAnsi="Arial" w:cs="Arial"/>
                <w:color w:val="auto"/>
                <w:sz w:val="18"/>
                <w:szCs w:val="18"/>
              </w:rPr>
            </w:pPr>
          </w:p>
        </w:tc>
      </w:tr>
      <w:tr w:rsidR="00665ADE" w:rsidRPr="004C1685" w14:paraId="216F5B47" w14:textId="77777777" w:rsidTr="00665ADE">
        <w:trPr>
          <w:trHeight w:val="48"/>
        </w:trPr>
        <w:tc>
          <w:tcPr>
            <w:tcW w:w="1661" w:type="dxa"/>
            <w:tcBorders>
              <w:top w:val="single" w:sz="5" w:space="0" w:color="000000"/>
              <w:left w:val="single" w:sz="5" w:space="0" w:color="000000"/>
              <w:bottom w:val="double" w:sz="2" w:space="0" w:color="FFFFCC"/>
              <w:right w:val="single" w:sz="5" w:space="0" w:color="000000"/>
            </w:tcBorders>
          </w:tcPr>
          <w:p w14:paraId="2F14DB8D"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E378916"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w:t>
            </w:r>
          </w:p>
        </w:tc>
        <w:tc>
          <w:tcPr>
            <w:tcW w:w="9716" w:type="dxa"/>
            <w:tcBorders>
              <w:top w:val="single" w:sz="5" w:space="0" w:color="000000"/>
              <w:left w:val="single" w:sz="5" w:space="0" w:color="000000"/>
              <w:bottom w:val="double" w:sz="5" w:space="0" w:color="000000"/>
              <w:right w:val="single" w:sz="5" w:space="0" w:color="000000"/>
            </w:tcBorders>
          </w:tcPr>
          <w:p w14:paraId="4392FB2A"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800" w:type="dxa"/>
            <w:tcBorders>
              <w:top w:val="single" w:sz="5" w:space="0" w:color="000000"/>
              <w:left w:val="single" w:sz="5" w:space="0" w:color="000000"/>
              <w:bottom w:val="double" w:sz="5" w:space="0" w:color="000000"/>
              <w:right w:val="single" w:sz="5" w:space="0" w:color="000000"/>
            </w:tcBorders>
          </w:tcPr>
          <w:p w14:paraId="78BA62DB" w14:textId="624C7C8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4B47">
              <w:rPr>
                <w:rFonts w:ascii="Arial" w:hAnsi="Arial" w:cs="Arial"/>
                <w:color w:val="auto"/>
                <w:sz w:val="18"/>
                <w:szCs w:val="18"/>
              </w:rPr>
              <w:t>1</w:t>
            </w:r>
          </w:p>
        </w:tc>
      </w:tr>
      <w:tr w:rsidR="00665ADE" w:rsidRPr="004C1685" w14:paraId="17F52BB2" w14:textId="77777777" w:rsidTr="00665ADE">
        <w:trPr>
          <w:trHeight w:val="24"/>
        </w:trPr>
        <w:tc>
          <w:tcPr>
            <w:tcW w:w="119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0D860A" w14:textId="77777777" w:rsidR="00665ADE" w:rsidRPr="00930A31" w:rsidRDefault="00665ADE">
            <w:pPr>
              <w:pStyle w:val="Default"/>
              <w:rPr>
                <w:rFonts w:ascii="Arial" w:hAnsi="Arial" w:cs="Arial"/>
                <w:sz w:val="18"/>
                <w:szCs w:val="18"/>
              </w:rPr>
            </w:pPr>
            <w:r w:rsidRPr="00930A31">
              <w:rPr>
                <w:rFonts w:ascii="Arial" w:hAnsi="Arial" w:cs="Arial"/>
                <w:b/>
                <w:bCs/>
                <w:sz w:val="18"/>
                <w:szCs w:val="18"/>
              </w:rPr>
              <w:t xml:space="preserve">ABSTRACT </w:t>
            </w:r>
          </w:p>
        </w:tc>
        <w:tc>
          <w:tcPr>
            <w:tcW w:w="1800" w:type="dxa"/>
            <w:tcBorders>
              <w:top w:val="double" w:sz="5" w:space="0" w:color="000000"/>
              <w:left w:val="single" w:sz="5" w:space="0" w:color="000000"/>
              <w:bottom w:val="single" w:sz="5" w:space="0" w:color="000000"/>
              <w:right w:val="single" w:sz="5" w:space="0" w:color="000000"/>
            </w:tcBorders>
            <w:shd w:val="clear" w:color="auto" w:fill="FFFFCC"/>
          </w:tcPr>
          <w:p w14:paraId="49DBFFE7" w14:textId="77777777" w:rsidR="00665ADE" w:rsidRPr="00930A31" w:rsidRDefault="00665ADE">
            <w:pPr>
              <w:pStyle w:val="Default"/>
              <w:jc w:val="right"/>
              <w:rPr>
                <w:rFonts w:ascii="Arial" w:hAnsi="Arial" w:cs="Arial"/>
                <w:color w:val="auto"/>
                <w:sz w:val="18"/>
                <w:szCs w:val="18"/>
              </w:rPr>
            </w:pPr>
          </w:p>
        </w:tc>
      </w:tr>
      <w:tr w:rsidR="00665ADE" w:rsidRPr="004C1685" w14:paraId="670F4376" w14:textId="77777777" w:rsidTr="00665ADE">
        <w:trPr>
          <w:trHeight w:val="48"/>
        </w:trPr>
        <w:tc>
          <w:tcPr>
            <w:tcW w:w="1661" w:type="dxa"/>
            <w:tcBorders>
              <w:top w:val="single" w:sz="5" w:space="0" w:color="000000"/>
              <w:left w:val="single" w:sz="5" w:space="0" w:color="000000"/>
              <w:bottom w:val="double" w:sz="2" w:space="0" w:color="FFFFCC"/>
              <w:right w:val="single" w:sz="5" w:space="0" w:color="000000"/>
            </w:tcBorders>
          </w:tcPr>
          <w:p w14:paraId="3399F8EC"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4EF447C"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w:t>
            </w:r>
          </w:p>
        </w:tc>
        <w:tc>
          <w:tcPr>
            <w:tcW w:w="9716" w:type="dxa"/>
            <w:tcBorders>
              <w:top w:val="single" w:sz="5" w:space="0" w:color="000000"/>
              <w:left w:val="single" w:sz="5" w:space="0" w:color="000000"/>
              <w:bottom w:val="double" w:sz="5" w:space="0" w:color="000000"/>
              <w:right w:val="single" w:sz="5" w:space="0" w:color="000000"/>
            </w:tcBorders>
          </w:tcPr>
          <w:p w14:paraId="5A231F37"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800" w:type="dxa"/>
            <w:tcBorders>
              <w:top w:val="single" w:sz="5" w:space="0" w:color="000000"/>
              <w:left w:val="single" w:sz="5" w:space="0" w:color="000000"/>
              <w:bottom w:val="double" w:sz="5" w:space="0" w:color="000000"/>
              <w:right w:val="single" w:sz="5" w:space="0" w:color="000000"/>
            </w:tcBorders>
          </w:tcPr>
          <w:p w14:paraId="1071567A" w14:textId="7F429E43"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4B47">
              <w:rPr>
                <w:rFonts w:ascii="Arial" w:hAnsi="Arial" w:cs="Arial"/>
                <w:color w:val="auto"/>
                <w:sz w:val="18"/>
                <w:szCs w:val="18"/>
              </w:rPr>
              <w:t>2</w:t>
            </w:r>
          </w:p>
        </w:tc>
      </w:tr>
      <w:tr w:rsidR="00665ADE" w:rsidRPr="004C1685" w14:paraId="1B3926BE" w14:textId="77777777" w:rsidTr="00665ADE">
        <w:trPr>
          <w:trHeight w:val="24"/>
        </w:trPr>
        <w:tc>
          <w:tcPr>
            <w:tcW w:w="119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F9BE819" w14:textId="77777777" w:rsidR="00665ADE" w:rsidRPr="00930A31" w:rsidRDefault="00665ADE">
            <w:pPr>
              <w:pStyle w:val="Default"/>
              <w:rPr>
                <w:rFonts w:ascii="Arial" w:hAnsi="Arial" w:cs="Arial"/>
                <w:sz w:val="18"/>
                <w:szCs w:val="18"/>
              </w:rPr>
            </w:pPr>
            <w:r w:rsidRPr="00930A31">
              <w:rPr>
                <w:rFonts w:ascii="Arial" w:hAnsi="Arial" w:cs="Arial"/>
                <w:b/>
                <w:bCs/>
                <w:sz w:val="18"/>
                <w:szCs w:val="18"/>
              </w:rPr>
              <w:t xml:space="preserve">INTRODUCTION </w:t>
            </w:r>
          </w:p>
        </w:tc>
        <w:tc>
          <w:tcPr>
            <w:tcW w:w="1800" w:type="dxa"/>
            <w:tcBorders>
              <w:top w:val="double" w:sz="5" w:space="0" w:color="000000"/>
              <w:left w:val="single" w:sz="5" w:space="0" w:color="000000"/>
              <w:bottom w:val="single" w:sz="5" w:space="0" w:color="000000"/>
              <w:right w:val="single" w:sz="5" w:space="0" w:color="000000"/>
            </w:tcBorders>
            <w:shd w:val="clear" w:color="auto" w:fill="FFFFCC"/>
          </w:tcPr>
          <w:p w14:paraId="2B23E5F1" w14:textId="77777777" w:rsidR="00665ADE" w:rsidRPr="00930A31" w:rsidRDefault="00665ADE">
            <w:pPr>
              <w:pStyle w:val="Default"/>
              <w:jc w:val="right"/>
              <w:rPr>
                <w:rFonts w:ascii="Arial" w:hAnsi="Arial" w:cs="Arial"/>
                <w:color w:val="auto"/>
                <w:sz w:val="18"/>
                <w:szCs w:val="18"/>
              </w:rPr>
            </w:pPr>
          </w:p>
        </w:tc>
      </w:tr>
      <w:tr w:rsidR="00665ADE" w:rsidRPr="004C1685" w14:paraId="18647389"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7A9018D8"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515FDCC"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3</w:t>
            </w:r>
          </w:p>
        </w:tc>
        <w:tc>
          <w:tcPr>
            <w:tcW w:w="9716" w:type="dxa"/>
            <w:tcBorders>
              <w:top w:val="single" w:sz="5" w:space="0" w:color="000000"/>
              <w:left w:val="single" w:sz="5" w:space="0" w:color="000000"/>
              <w:bottom w:val="single" w:sz="5" w:space="0" w:color="000000"/>
              <w:right w:val="single" w:sz="5" w:space="0" w:color="000000"/>
            </w:tcBorders>
          </w:tcPr>
          <w:p w14:paraId="37B6412B"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800" w:type="dxa"/>
            <w:tcBorders>
              <w:top w:val="single" w:sz="5" w:space="0" w:color="000000"/>
              <w:left w:val="single" w:sz="5" w:space="0" w:color="000000"/>
              <w:bottom w:val="single" w:sz="5" w:space="0" w:color="000000"/>
              <w:right w:val="single" w:sz="5" w:space="0" w:color="000000"/>
            </w:tcBorders>
          </w:tcPr>
          <w:p w14:paraId="65EEE217" w14:textId="5D80AADF"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67B94">
              <w:rPr>
                <w:rFonts w:ascii="Arial" w:hAnsi="Arial" w:cs="Arial"/>
                <w:color w:val="auto"/>
                <w:sz w:val="18"/>
                <w:szCs w:val="18"/>
              </w:rPr>
              <w:t>4</w:t>
            </w:r>
            <w:r w:rsidR="00D652B8">
              <w:rPr>
                <w:rFonts w:ascii="Arial" w:hAnsi="Arial" w:cs="Arial"/>
                <w:color w:val="auto"/>
                <w:sz w:val="18"/>
                <w:szCs w:val="18"/>
              </w:rPr>
              <w:t>-</w:t>
            </w:r>
            <w:r w:rsidR="00A67B94">
              <w:rPr>
                <w:rFonts w:ascii="Arial" w:hAnsi="Arial" w:cs="Arial"/>
                <w:color w:val="auto"/>
                <w:sz w:val="18"/>
                <w:szCs w:val="18"/>
              </w:rPr>
              <w:t>6</w:t>
            </w:r>
          </w:p>
        </w:tc>
      </w:tr>
      <w:tr w:rsidR="00665ADE" w:rsidRPr="004C1685" w14:paraId="2C71E5A5" w14:textId="77777777" w:rsidTr="00665ADE">
        <w:trPr>
          <w:trHeight w:val="48"/>
        </w:trPr>
        <w:tc>
          <w:tcPr>
            <w:tcW w:w="1661" w:type="dxa"/>
            <w:tcBorders>
              <w:top w:val="single" w:sz="5" w:space="0" w:color="000000"/>
              <w:left w:val="single" w:sz="5" w:space="0" w:color="000000"/>
              <w:bottom w:val="double" w:sz="2" w:space="0" w:color="FFFFCC"/>
              <w:right w:val="single" w:sz="5" w:space="0" w:color="000000"/>
            </w:tcBorders>
          </w:tcPr>
          <w:p w14:paraId="60B106D0"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025F54AC"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4</w:t>
            </w:r>
          </w:p>
        </w:tc>
        <w:tc>
          <w:tcPr>
            <w:tcW w:w="9716" w:type="dxa"/>
            <w:tcBorders>
              <w:top w:val="single" w:sz="5" w:space="0" w:color="000000"/>
              <w:left w:val="single" w:sz="5" w:space="0" w:color="000000"/>
              <w:bottom w:val="double" w:sz="5" w:space="0" w:color="000000"/>
              <w:right w:val="single" w:sz="5" w:space="0" w:color="000000"/>
            </w:tcBorders>
          </w:tcPr>
          <w:p w14:paraId="1E400EAC"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800" w:type="dxa"/>
            <w:tcBorders>
              <w:top w:val="single" w:sz="5" w:space="0" w:color="000000"/>
              <w:left w:val="single" w:sz="5" w:space="0" w:color="000000"/>
              <w:bottom w:val="double" w:sz="5" w:space="0" w:color="000000"/>
              <w:right w:val="single" w:sz="5" w:space="0" w:color="000000"/>
            </w:tcBorders>
          </w:tcPr>
          <w:p w14:paraId="1A7F9B34" w14:textId="2C280EDF"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D6D45">
              <w:rPr>
                <w:rFonts w:ascii="Arial" w:hAnsi="Arial" w:cs="Arial"/>
                <w:color w:val="auto"/>
                <w:sz w:val="18"/>
                <w:szCs w:val="18"/>
              </w:rPr>
              <w:t>6</w:t>
            </w:r>
          </w:p>
        </w:tc>
      </w:tr>
      <w:tr w:rsidR="00665ADE" w:rsidRPr="004C1685" w14:paraId="75E73021" w14:textId="77777777" w:rsidTr="00665ADE">
        <w:trPr>
          <w:trHeight w:val="24"/>
        </w:trPr>
        <w:tc>
          <w:tcPr>
            <w:tcW w:w="119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883B6EC" w14:textId="77777777" w:rsidR="00665ADE" w:rsidRPr="00930A31" w:rsidRDefault="00665ADE">
            <w:pPr>
              <w:pStyle w:val="Default"/>
              <w:rPr>
                <w:rFonts w:ascii="Arial" w:hAnsi="Arial" w:cs="Arial"/>
                <w:sz w:val="18"/>
                <w:szCs w:val="18"/>
              </w:rPr>
            </w:pPr>
            <w:r w:rsidRPr="00930A31">
              <w:rPr>
                <w:rFonts w:ascii="Arial" w:hAnsi="Arial" w:cs="Arial"/>
                <w:b/>
                <w:bCs/>
                <w:sz w:val="18"/>
                <w:szCs w:val="18"/>
              </w:rPr>
              <w:t xml:space="preserve">METHODS </w:t>
            </w:r>
          </w:p>
        </w:tc>
        <w:tc>
          <w:tcPr>
            <w:tcW w:w="1800" w:type="dxa"/>
            <w:tcBorders>
              <w:top w:val="double" w:sz="5" w:space="0" w:color="000000"/>
              <w:left w:val="single" w:sz="5" w:space="0" w:color="000000"/>
              <w:bottom w:val="single" w:sz="5" w:space="0" w:color="000000"/>
              <w:right w:val="single" w:sz="5" w:space="0" w:color="000000"/>
            </w:tcBorders>
            <w:shd w:val="clear" w:color="auto" w:fill="FFFFCC"/>
          </w:tcPr>
          <w:p w14:paraId="600D3640" w14:textId="77777777" w:rsidR="00665ADE" w:rsidRPr="00930A31" w:rsidRDefault="00665ADE">
            <w:pPr>
              <w:pStyle w:val="Default"/>
              <w:jc w:val="right"/>
              <w:rPr>
                <w:rFonts w:ascii="Arial" w:hAnsi="Arial" w:cs="Arial"/>
                <w:color w:val="auto"/>
                <w:sz w:val="18"/>
                <w:szCs w:val="18"/>
              </w:rPr>
            </w:pPr>
          </w:p>
        </w:tc>
      </w:tr>
      <w:tr w:rsidR="00665ADE" w:rsidRPr="004C1685" w14:paraId="0771633F"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412E5DFF"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AD8CACB"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5</w:t>
            </w:r>
          </w:p>
        </w:tc>
        <w:tc>
          <w:tcPr>
            <w:tcW w:w="9716" w:type="dxa"/>
            <w:tcBorders>
              <w:top w:val="single" w:sz="5" w:space="0" w:color="000000"/>
              <w:left w:val="single" w:sz="5" w:space="0" w:color="000000"/>
              <w:bottom w:val="single" w:sz="5" w:space="0" w:color="000000"/>
              <w:right w:val="single" w:sz="5" w:space="0" w:color="000000"/>
            </w:tcBorders>
          </w:tcPr>
          <w:p w14:paraId="59E88857"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800" w:type="dxa"/>
            <w:tcBorders>
              <w:top w:val="single" w:sz="5" w:space="0" w:color="000000"/>
              <w:left w:val="single" w:sz="5" w:space="0" w:color="000000"/>
              <w:bottom w:val="single" w:sz="5" w:space="0" w:color="000000"/>
              <w:right w:val="single" w:sz="5" w:space="0" w:color="000000"/>
            </w:tcBorders>
          </w:tcPr>
          <w:p w14:paraId="48C34D18" w14:textId="17CF3D08"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D6D45">
              <w:rPr>
                <w:rFonts w:ascii="Arial" w:hAnsi="Arial" w:cs="Arial"/>
                <w:color w:val="auto"/>
                <w:sz w:val="18"/>
                <w:szCs w:val="18"/>
              </w:rPr>
              <w:t>6</w:t>
            </w:r>
          </w:p>
        </w:tc>
      </w:tr>
      <w:tr w:rsidR="00665ADE" w:rsidRPr="004C1685" w14:paraId="123489C8" w14:textId="77777777" w:rsidTr="00665ADE">
        <w:trPr>
          <w:trHeight w:val="191"/>
        </w:trPr>
        <w:tc>
          <w:tcPr>
            <w:tcW w:w="1661" w:type="dxa"/>
            <w:tcBorders>
              <w:top w:val="single" w:sz="5" w:space="0" w:color="000000"/>
              <w:left w:val="single" w:sz="5" w:space="0" w:color="000000"/>
              <w:bottom w:val="single" w:sz="5" w:space="0" w:color="000000"/>
              <w:right w:val="single" w:sz="5" w:space="0" w:color="000000"/>
            </w:tcBorders>
          </w:tcPr>
          <w:p w14:paraId="23F90CFA"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473A94A"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6</w:t>
            </w:r>
          </w:p>
        </w:tc>
        <w:tc>
          <w:tcPr>
            <w:tcW w:w="9716" w:type="dxa"/>
            <w:tcBorders>
              <w:top w:val="single" w:sz="5" w:space="0" w:color="000000"/>
              <w:left w:val="single" w:sz="5" w:space="0" w:color="000000"/>
              <w:bottom w:val="single" w:sz="5" w:space="0" w:color="000000"/>
              <w:right w:val="single" w:sz="5" w:space="0" w:color="000000"/>
            </w:tcBorders>
          </w:tcPr>
          <w:p w14:paraId="043246E4"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800" w:type="dxa"/>
            <w:tcBorders>
              <w:top w:val="single" w:sz="5" w:space="0" w:color="000000"/>
              <w:left w:val="single" w:sz="5" w:space="0" w:color="000000"/>
              <w:bottom w:val="single" w:sz="5" w:space="0" w:color="000000"/>
              <w:right w:val="single" w:sz="5" w:space="0" w:color="000000"/>
            </w:tcBorders>
          </w:tcPr>
          <w:p w14:paraId="17D6457D" w14:textId="04652258"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D6D45">
              <w:rPr>
                <w:rFonts w:ascii="Arial" w:hAnsi="Arial" w:cs="Arial"/>
                <w:color w:val="auto"/>
                <w:sz w:val="18"/>
                <w:szCs w:val="18"/>
              </w:rPr>
              <w:t>8</w:t>
            </w:r>
          </w:p>
        </w:tc>
      </w:tr>
      <w:tr w:rsidR="00665ADE" w:rsidRPr="004C1685" w14:paraId="29E58DE2"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04966812"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92326AD"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7</w:t>
            </w:r>
          </w:p>
        </w:tc>
        <w:tc>
          <w:tcPr>
            <w:tcW w:w="9716" w:type="dxa"/>
            <w:tcBorders>
              <w:top w:val="single" w:sz="5" w:space="0" w:color="000000"/>
              <w:left w:val="single" w:sz="5" w:space="0" w:color="000000"/>
              <w:bottom w:val="single" w:sz="5" w:space="0" w:color="000000"/>
              <w:right w:val="single" w:sz="5" w:space="0" w:color="000000"/>
            </w:tcBorders>
          </w:tcPr>
          <w:p w14:paraId="748F6DCC"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800" w:type="dxa"/>
            <w:tcBorders>
              <w:top w:val="single" w:sz="5" w:space="0" w:color="000000"/>
              <w:left w:val="single" w:sz="5" w:space="0" w:color="000000"/>
              <w:bottom w:val="single" w:sz="5" w:space="0" w:color="000000"/>
              <w:right w:val="single" w:sz="5" w:space="0" w:color="000000"/>
            </w:tcBorders>
          </w:tcPr>
          <w:p w14:paraId="3D7418BB" w14:textId="7777777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Supplementary File C</w:t>
            </w:r>
          </w:p>
        </w:tc>
      </w:tr>
      <w:tr w:rsidR="00665ADE" w:rsidRPr="004C1685" w14:paraId="5C385FA8"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6680E9AC"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A914BC4"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8</w:t>
            </w:r>
          </w:p>
        </w:tc>
        <w:tc>
          <w:tcPr>
            <w:tcW w:w="9716" w:type="dxa"/>
            <w:tcBorders>
              <w:top w:val="single" w:sz="5" w:space="0" w:color="000000"/>
              <w:left w:val="single" w:sz="5" w:space="0" w:color="000000"/>
              <w:bottom w:val="single" w:sz="5" w:space="0" w:color="000000"/>
              <w:right w:val="single" w:sz="5" w:space="0" w:color="000000"/>
            </w:tcBorders>
          </w:tcPr>
          <w:p w14:paraId="331487B4"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00" w:type="dxa"/>
            <w:tcBorders>
              <w:top w:val="single" w:sz="5" w:space="0" w:color="000000"/>
              <w:left w:val="single" w:sz="5" w:space="0" w:color="000000"/>
              <w:bottom w:val="single" w:sz="5" w:space="0" w:color="000000"/>
              <w:right w:val="single" w:sz="5" w:space="0" w:color="000000"/>
            </w:tcBorders>
          </w:tcPr>
          <w:p w14:paraId="35A6D4A4" w14:textId="453DA128"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549AB">
              <w:rPr>
                <w:rFonts w:ascii="Arial" w:hAnsi="Arial" w:cs="Arial"/>
                <w:color w:val="auto"/>
                <w:sz w:val="18"/>
                <w:szCs w:val="18"/>
              </w:rPr>
              <w:t>6</w:t>
            </w:r>
            <w:r w:rsidR="00564B47">
              <w:rPr>
                <w:rFonts w:ascii="Arial" w:hAnsi="Arial" w:cs="Arial"/>
                <w:color w:val="auto"/>
                <w:sz w:val="18"/>
                <w:szCs w:val="18"/>
              </w:rPr>
              <w:t>-</w:t>
            </w:r>
            <w:r w:rsidR="005549AB">
              <w:rPr>
                <w:rFonts w:ascii="Arial" w:hAnsi="Arial" w:cs="Arial"/>
                <w:color w:val="auto"/>
                <w:sz w:val="18"/>
                <w:szCs w:val="18"/>
              </w:rPr>
              <w:t>8</w:t>
            </w:r>
          </w:p>
        </w:tc>
      </w:tr>
      <w:tr w:rsidR="00665ADE" w:rsidRPr="004C1685" w14:paraId="6BF5983C" w14:textId="77777777" w:rsidTr="00665ADE">
        <w:trPr>
          <w:trHeight w:val="152"/>
        </w:trPr>
        <w:tc>
          <w:tcPr>
            <w:tcW w:w="1661" w:type="dxa"/>
            <w:tcBorders>
              <w:top w:val="single" w:sz="5" w:space="0" w:color="000000"/>
              <w:left w:val="single" w:sz="5" w:space="0" w:color="000000"/>
              <w:bottom w:val="single" w:sz="5" w:space="0" w:color="000000"/>
              <w:right w:val="single" w:sz="5" w:space="0" w:color="000000"/>
            </w:tcBorders>
          </w:tcPr>
          <w:p w14:paraId="79BAA631"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88690CD"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9</w:t>
            </w:r>
          </w:p>
        </w:tc>
        <w:tc>
          <w:tcPr>
            <w:tcW w:w="9716" w:type="dxa"/>
            <w:tcBorders>
              <w:top w:val="single" w:sz="5" w:space="0" w:color="000000"/>
              <w:left w:val="single" w:sz="5" w:space="0" w:color="000000"/>
              <w:bottom w:val="single" w:sz="5" w:space="0" w:color="000000"/>
              <w:right w:val="single" w:sz="5" w:space="0" w:color="000000"/>
            </w:tcBorders>
          </w:tcPr>
          <w:p w14:paraId="2D6DCAA3"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00" w:type="dxa"/>
            <w:tcBorders>
              <w:top w:val="single" w:sz="5" w:space="0" w:color="000000"/>
              <w:left w:val="single" w:sz="5" w:space="0" w:color="000000"/>
              <w:bottom w:val="single" w:sz="5" w:space="0" w:color="000000"/>
              <w:right w:val="single" w:sz="5" w:space="0" w:color="000000"/>
            </w:tcBorders>
          </w:tcPr>
          <w:p w14:paraId="68039199" w14:textId="685C5BD0"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C7917">
              <w:rPr>
                <w:rFonts w:ascii="Arial" w:hAnsi="Arial" w:cs="Arial"/>
                <w:color w:val="auto"/>
                <w:sz w:val="18"/>
                <w:szCs w:val="18"/>
              </w:rPr>
              <w:t>8</w:t>
            </w:r>
            <w:r w:rsidR="0017544B">
              <w:rPr>
                <w:rFonts w:ascii="Arial" w:hAnsi="Arial" w:cs="Arial"/>
                <w:color w:val="auto"/>
                <w:sz w:val="18"/>
                <w:szCs w:val="18"/>
              </w:rPr>
              <w:t>-9</w:t>
            </w:r>
          </w:p>
        </w:tc>
      </w:tr>
      <w:tr w:rsidR="00665ADE" w:rsidRPr="004C1685" w14:paraId="4D70FA44" w14:textId="77777777" w:rsidTr="00665ADE">
        <w:trPr>
          <w:trHeight w:val="48"/>
        </w:trPr>
        <w:tc>
          <w:tcPr>
            <w:tcW w:w="1661" w:type="dxa"/>
            <w:vMerge w:val="restart"/>
            <w:tcBorders>
              <w:top w:val="single" w:sz="5" w:space="0" w:color="000000"/>
              <w:left w:val="single" w:sz="5" w:space="0" w:color="000000"/>
              <w:right w:val="single" w:sz="5" w:space="0" w:color="000000"/>
            </w:tcBorders>
          </w:tcPr>
          <w:p w14:paraId="47DE2717"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08E6969"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10a</w:t>
            </w:r>
          </w:p>
        </w:tc>
        <w:tc>
          <w:tcPr>
            <w:tcW w:w="9716" w:type="dxa"/>
            <w:tcBorders>
              <w:top w:val="single" w:sz="5" w:space="0" w:color="000000"/>
              <w:left w:val="single" w:sz="5" w:space="0" w:color="000000"/>
              <w:bottom w:val="single" w:sz="5" w:space="0" w:color="000000"/>
              <w:right w:val="single" w:sz="5" w:space="0" w:color="000000"/>
            </w:tcBorders>
          </w:tcPr>
          <w:p w14:paraId="626EA2A1"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00" w:type="dxa"/>
            <w:tcBorders>
              <w:top w:val="single" w:sz="5" w:space="0" w:color="000000"/>
              <w:left w:val="single" w:sz="5" w:space="0" w:color="000000"/>
              <w:bottom w:val="single" w:sz="5" w:space="0" w:color="000000"/>
              <w:right w:val="single" w:sz="5" w:space="0" w:color="000000"/>
            </w:tcBorders>
          </w:tcPr>
          <w:p w14:paraId="4961F140" w14:textId="09E34A10"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34052">
              <w:rPr>
                <w:rFonts w:ascii="Arial" w:hAnsi="Arial" w:cs="Arial"/>
                <w:color w:val="auto"/>
                <w:sz w:val="18"/>
                <w:szCs w:val="18"/>
              </w:rPr>
              <w:t>6</w:t>
            </w:r>
            <w:r w:rsidR="008C1EFB">
              <w:rPr>
                <w:rFonts w:ascii="Arial" w:hAnsi="Arial" w:cs="Arial"/>
                <w:color w:val="auto"/>
                <w:sz w:val="18"/>
                <w:szCs w:val="18"/>
              </w:rPr>
              <w:t>-</w:t>
            </w:r>
            <w:r w:rsidR="00734052">
              <w:rPr>
                <w:rFonts w:ascii="Arial" w:hAnsi="Arial" w:cs="Arial"/>
                <w:color w:val="auto"/>
                <w:sz w:val="18"/>
                <w:szCs w:val="18"/>
              </w:rPr>
              <w:t>8</w:t>
            </w:r>
          </w:p>
        </w:tc>
      </w:tr>
      <w:tr w:rsidR="00665ADE" w:rsidRPr="004C1685" w14:paraId="2B453871" w14:textId="77777777" w:rsidTr="00665ADE">
        <w:trPr>
          <w:trHeight w:val="48"/>
        </w:trPr>
        <w:tc>
          <w:tcPr>
            <w:tcW w:w="1661" w:type="dxa"/>
            <w:vMerge/>
            <w:tcBorders>
              <w:left w:val="single" w:sz="5" w:space="0" w:color="000000"/>
              <w:bottom w:val="single" w:sz="5" w:space="0" w:color="000000"/>
              <w:right w:val="single" w:sz="5" w:space="0" w:color="000000"/>
            </w:tcBorders>
          </w:tcPr>
          <w:p w14:paraId="023DF0A1"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44EF83"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10b</w:t>
            </w:r>
          </w:p>
        </w:tc>
        <w:tc>
          <w:tcPr>
            <w:tcW w:w="9716" w:type="dxa"/>
            <w:tcBorders>
              <w:top w:val="single" w:sz="5" w:space="0" w:color="000000"/>
              <w:left w:val="single" w:sz="5" w:space="0" w:color="000000"/>
              <w:bottom w:val="single" w:sz="5" w:space="0" w:color="000000"/>
              <w:right w:val="single" w:sz="5" w:space="0" w:color="000000"/>
            </w:tcBorders>
          </w:tcPr>
          <w:p w14:paraId="78A52FB5"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800" w:type="dxa"/>
            <w:tcBorders>
              <w:top w:val="single" w:sz="5" w:space="0" w:color="000000"/>
              <w:left w:val="single" w:sz="5" w:space="0" w:color="000000"/>
              <w:bottom w:val="single" w:sz="5" w:space="0" w:color="000000"/>
              <w:right w:val="single" w:sz="5" w:space="0" w:color="000000"/>
            </w:tcBorders>
          </w:tcPr>
          <w:p w14:paraId="74242FA8" w14:textId="777793FD"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34052">
              <w:rPr>
                <w:rFonts w:ascii="Arial" w:hAnsi="Arial" w:cs="Arial"/>
                <w:color w:val="auto"/>
                <w:sz w:val="18"/>
                <w:szCs w:val="18"/>
              </w:rPr>
              <w:t>6</w:t>
            </w:r>
            <w:r w:rsidR="00AC1BC2">
              <w:rPr>
                <w:rFonts w:ascii="Arial" w:hAnsi="Arial" w:cs="Arial"/>
                <w:color w:val="auto"/>
                <w:sz w:val="18"/>
                <w:szCs w:val="18"/>
              </w:rPr>
              <w:t>-</w:t>
            </w:r>
            <w:r w:rsidR="00734052">
              <w:rPr>
                <w:rFonts w:ascii="Arial" w:hAnsi="Arial" w:cs="Arial"/>
                <w:color w:val="auto"/>
                <w:sz w:val="18"/>
                <w:szCs w:val="18"/>
              </w:rPr>
              <w:t>8</w:t>
            </w:r>
            <w:r w:rsidR="00564B47">
              <w:rPr>
                <w:rFonts w:ascii="Arial" w:hAnsi="Arial" w:cs="Arial"/>
                <w:color w:val="auto"/>
                <w:sz w:val="18"/>
                <w:szCs w:val="18"/>
              </w:rPr>
              <w:t>, Supplementary File D</w:t>
            </w:r>
          </w:p>
        </w:tc>
      </w:tr>
      <w:tr w:rsidR="00665ADE" w:rsidRPr="004C1685" w14:paraId="498225A7"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19931CFF"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BCC233A"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11</w:t>
            </w:r>
          </w:p>
        </w:tc>
        <w:tc>
          <w:tcPr>
            <w:tcW w:w="9716" w:type="dxa"/>
            <w:tcBorders>
              <w:top w:val="single" w:sz="5" w:space="0" w:color="000000"/>
              <w:left w:val="single" w:sz="5" w:space="0" w:color="000000"/>
              <w:bottom w:val="single" w:sz="5" w:space="0" w:color="000000"/>
              <w:right w:val="single" w:sz="5" w:space="0" w:color="000000"/>
            </w:tcBorders>
          </w:tcPr>
          <w:p w14:paraId="21703194"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00" w:type="dxa"/>
            <w:tcBorders>
              <w:top w:val="single" w:sz="5" w:space="0" w:color="000000"/>
              <w:left w:val="single" w:sz="5" w:space="0" w:color="000000"/>
              <w:bottom w:val="single" w:sz="5" w:space="0" w:color="000000"/>
              <w:right w:val="single" w:sz="5" w:space="0" w:color="000000"/>
            </w:tcBorders>
          </w:tcPr>
          <w:p w14:paraId="682AB582" w14:textId="41753BFC"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51C1C">
              <w:rPr>
                <w:rFonts w:ascii="Arial" w:hAnsi="Arial" w:cs="Arial"/>
                <w:color w:val="auto"/>
                <w:sz w:val="18"/>
                <w:szCs w:val="18"/>
              </w:rPr>
              <w:t>9</w:t>
            </w:r>
          </w:p>
        </w:tc>
      </w:tr>
      <w:tr w:rsidR="00665ADE" w:rsidRPr="004C1685" w14:paraId="16A33B49"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20EB40F3"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7C27767A"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12</w:t>
            </w:r>
          </w:p>
        </w:tc>
        <w:tc>
          <w:tcPr>
            <w:tcW w:w="9716" w:type="dxa"/>
            <w:tcBorders>
              <w:top w:val="single" w:sz="5" w:space="0" w:color="000000"/>
              <w:left w:val="single" w:sz="5" w:space="0" w:color="000000"/>
              <w:bottom w:val="single" w:sz="5" w:space="0" w:color="000000"/>
              <w:right w:val="single" w:sz="5" w:space="0" w:color="000000"/>
            </w:tcBorders>
          </w:tcPr>
          <w:p w14:paraId="10F91C1C"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Specify for each outcome the effect measure(s) (e.g. risk ratio, mean difference) used in the synthesis or presentation </w:t>
            </w:r>
            <w:r w:rsidRPr="00930A31">
              <w:rPr>
                <w:rFonts w:ascii="Arial" w:hAnsi="Arial" w:cs="Arial"/>
                <w:sz w:val="18"/>
                <w:szCs w:val="18"/>
              </w:rPr>
              <w:lastRenderedPageBreak/>
              <w:t>of results.</w:t>
            </w:r>
          </w:p>
        </w:tc>
        <w:tc>
          <w:tcPr>
            <w:tcW w:w="1800" w:type="dxa"/>
            <w:tcBorders>
              <w:top w:val="single" w:sz="5" w:space="0" w:color="000000"/>
              <w:left w:val="single" w:sz="5" w:space="0" w:color="000000"/>
              <w:bottom w:val="single" w:sz="5" w:space="0" w:color="000000"/>
              <w:right w:val="single" w:sz="5" w:space="0" w:color="000000"/>
            </w:tcBorders>
          </w:tcPr>
          <w:p w14:paraId="3FB82654" w14:textId="498AFBC0"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lastRenderedPageBreak/>
              <w:t xml:space="preserve">Page </w:t>
            </w:r>
            <w:r w:rsidR="00405AD5">
              <w:rPr>
                <w:rFonts w:ascii="Arial" w:hAnsi="Arial" w:cs="Arial"/>
                <w:color w:val="auto"/>
                <w:sz w:val="18"/>
                <w:szCs w:val="18"/>
              </w:rPr>
              <w:t>9</w:t>
            </w:r>
            <w:r w:rsidR="00C51C1C">
              <w:rPr>
                <w:rFonts w:ascii="Arial" w:hAnsi="Arial" w:cs="Arial"/>
                <w:color w:val="auto"/>
                <w:sz w:val="18"/>
                <w:szCs w:val="18"/>
              </w:rPr>
              <w:t>-11</w:t>
            </w:r>
          </w:p>
        </w:tc>
      </w:tr>
      <w:tr w:rsidR="00665ADE" w:rsidRPr="004C1685" w14:paraId="18C0CC3D" w14:textId="77777777" w:rsidTr="00665ADE">
        <w:trPr>
          <w:trHeight w:val="48"/>
        </w:trPr>
        <w:tc>
          <w:tcPr>
            <w:tcW w:w="1661" w:type="dxa"/>
            <w:vMerge w:val="restart"/>
            <w:tcBorders>
              <w:top w:val="single" w:sz="5" w:space="0" w:color="000000"/>
              <w:left w:val="single" w:sz="5" w:space="0" w:color="000000"/>
              <w:right w:val="single" w:sz="5" w:space="0" w:color="000000"/>
            </w:tcBorders>
          </w:tcPr>
          <w:p w14:paraId="0F262009"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4A7BBCE"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13a</w:t>
            </w:r>
          </w:p>
        </w:tc>
        <w:tc>
          <w:tcPr>
            <w:tcW w:w="9716" w:type="dxa"/>
            <w:tcBorders>
              <w:top w:val="single" w:sz="5" w:space="0" w:color="000000"/>
              <w:left w:val="single" w:sz="5" w:space="0" w:color="000000"/>
              <w:bottom w:val="single" w:sz="5" w:space="0" w:color="000000"/>
              <w:right w:val="single" w:sz="5" w:space="0" w:color="000000"/>
            </w:tcBorders>
          </w:tcPr>
          <w:p w14:paraId="71DCB310"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800" w:type="dxa"/>
            <w:tcBorders>
              <w:top w:val="single" w:sz="5" w:space="0" w:color="000000"/>
              <w:left w:val="single" w:sz="5" w:space="0" w:color="000000"/>
              <w:bottom w:val="single" w:sz="5" w:space="0" w:color="000000"/>
              <w:right w:val="single" w:sz="5" w:space="0" w:color="000000"/>
            </w:tcBorders>
          </w:tcPr>
          <w:p w14:paraId="3ACE55DD" w14:textId="73E8E058"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818A1">
              <w:rPr>
                <w:rFonts w:ascii="Arial" w:hAnsi="Arial" w:cs="Arial"/>
                <w:color w:val="auto"/>
                <w:sz w:val="18"/>
                <w:szCs w:val="18"/>
              </w:rPr>
              <w:t>9-</w:t>
            </w:r>
            <w:r w:rsidR="0018132F">
              <w:rPr>
                <w:rFonts w:ascii="Arial" w:hAnsi="Arial" w:cs="Arial"/>
                <w:color w:val="auto"/>
                <w:sz w:val="18"/>
                <w:szCs w:val="18"/>
              </w:rPr>
              <w:t>10</w:t>
            </w:r>
          </w:p>
        </w:tc>
      </w:tr>
      <w:tr w:rsidR="00665ADE" w:rsidRPr="004C1685" w14:paraId="766383B8" w14:textId="77777777" w:rsidTr="00665ADE">
        <w:trPr>
          <w:trHeight w:val="48"/>
        </w:trPr>
        <w:tc>
          <w:tcPr>
            <w:tcW w:w="1661" w:type="dxa"/>
            <w:vMerge/>
            <w:tcBorders>
              <w:left w:val="single" w:sz="5" w:space="0" w:color="000000"/>
              <w:right w:val="single" w:sz="5" w:space="0" w:color="000000"/>
            </w:tcBorders>
          </w:tcPr>
          <w:p w14:paraId="3768088B"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D1C81CE"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13b</w:t>
            </w:r>
          </w:p>
        </w:tc>
        <w:tc>
          <w:tcPr>
            <w:tcW w:w="9716" w:type="dxa"/>
            <w:tcBorders>
              <w:top w:val="single" w:sz="5" w:space="0" w:color="000000"/>
              <w:left w:val="single" w:sz="5" w:space="0" w:color="000000"/>
              <w:bottom w:val="single" w:sz="5" w:space="0" w:color="000000"/>
              <w:right w:val="single" w:sz="5" w:space="0" w:color="000000"/>
            </w:tcBorders>
          </w:tcPr>
          <w:p w14:paraId="39AC965A"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800" w:type="dxa"/>
            <w:tcBorders>
              <w:top w:val="single" w:sz="5" w:space="0" w:color="000000"/>
              <w:left w:val="single" w:sz="5" w:space="0" w:color="000000"/>
              <w:bottom w:val="single" w:sz="5" w:space="0" w:color="000000"/>
              <w:right w:val="single" w:sz="5" w:space="0" w:color="000000"/>
            </w:tcBorders>
          </w:tcPr>
          <w:p w14:paraId="2D10BE5B" w14:textId="47F389E0"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54DA9">
              <w:rPr>
                <w:rFonts w:ascii="Arial" w:hAnsi="Arial" w:cs="Arial"/>
                <w:color w:val="auto"/>
                <w:sz w:val="18"/>
                <w:szCs w:val="18"/>
              </w:rPr>
              <w:t>9-</w:t>
            </w:r>
            <w:r w:rsidR="0018132F">
              <w:rPr>
                <w:rFonts w:ascii="Arial" w:hAnsi="Arial" w:cs="Arial"/>
                <w:color w:val="auto"/>
                <w:sz w:val="18"/>
                <w:szCs w:val="18"/>
              </w:rPr>
              <w:t>10</w:t>
            </w:r>
          </w:p>
        </w:tc>
      </w:tr>
      <w:tr w:rsidR="00665ADE" w:rsidRPr="004C1685" w14:paraId="09A23C1D" w14:textId="77777777" w:rsidTr="00665ADE">
        <w:trPr>
          <w:trHeight w:val="48"/>
        </w:trPr>
        <w:tc>
          <w:tcPr>
            <w:tcW w:w="1661" w:type="dxa"/>
            <w:vMerge/>
            <w:tcBorders>
              <w:left w:val="single" w:sz="5" w:space="0" w:color="000000"/>
              <w:right w:val="single" w:sz="5" w:space="0" w:color="000000"/>
            </w:tcBorders>
          </w:tcPr>
          <w:p w14:paraId="62C121CD"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63AAE55"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13c</w:t>
            </w:r>
          </w:p>
        </w:tc>
        <w:tc>
          <w:tcPr>
            <w:tcW w:w="9716" w:type="dxa"/>
            <w:tcBorders>
              <w:top w:val="single" w:sz="5" w:space="0" w:color="000000"/>
              <w:left w:val="single" w:sz="5" w:space="0" w:color="000000"/>
              <w:bottom w:val="single" w:sz="5" w:space="0" w:color="000000"/>
              <w:right w:val="single" w:sz="5" w:space="0" w:color="000000"/>
            </w:tcBorders>
          </w:tcPr>
          <w:p w14:paraId="343ECC32"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800" w:type="dxa"/>
            <w:tcBorders>
              <w:top w:val="single" w:sz="5" w:space="0" w:color="000000"/>
              <w:left w:val="single" w:sz="5" w:space="0" w:color="000000"/>
              <w:bottom w:val="single" w:sz="5" w:space="0" w:color="000000"/>
              <w:right w:val="single" w:sz="5" w:space="0" w:color="000000"/>
            </w:tcBorders>
          </w:tcPr>
          <w:p w14:paraId="682C616B" w14:textId="633D5C79"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B1F86">
              <w:rPr>
                <w:rFonts w:ascii="Arial" w:hAnsi="Arial" w:cs="Arial"/>
                <w:color w:val="auto"/>
                <w:sz w:val="18"/>
                <w:szCs w:val="18"/>
              </w:rPr>
              <w:t>9</w:t>
            </w:r>
            <w:r w:rsidR="0018132F">
              <w:rPr>
                <w:rFonts w:ascii="Arial" w:hAnsi="Arial" w:cs="Arial"/>
                <w:color w:val="auto"/>
                <w:sz w:val="18"/>
                <w:szCs w:val="18"/>
              </w:rPr>
              <w:t>, 1</w:t>
            </w:r>
            <w:r w:rsidR="00BB1F86">
              <w:rPr>
                <w:rFonts w:ascii="Arial" w:hAnsi="Arial" w:cs="Arial"/>
                <w:color w:val="auto"/>
                <w:sz w:val="18"/>
                <w:szCs w:val="18"/>
              </w:rPr>
              <w:t>1</w:t>
            </w:r>
          </w:p>
        </w:tc>
      </w:tr>
      <w:tr w:rsidR="00665ADE" w:rsidRPr="004C1685" w14:paraId="4AD6060A" w14:textId="77777777" w:rsidTr="00665ADE">
        <w:trPr>
          <w:trHeight w:val="48"/>
        </w:trPr>
        <w:tc>
          <w:tcPr>
            <w:tcW w:w="1661" w:type="dxa"/>
            <w:vMerge/>
            <w:tcBorders>
              <w:left w:val="single" w:sz="5" w:space="0" w:color="000000"/>
              <w:right w:val="single" w:sz="5" w:space="0" w:color="000000"/>
            </w:tcBorders>
          </w:tcPr>
          <w:p w14:paraId="2FE8C9C7"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919556"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13d</w:t>
            </w:r>
          </w:p>
        </w:tc>
        <w:tc>
          <w:tcPr>
            <w:tcW w:w="9716" w:type="dxa"/>
            <w:tcBorders>
              <w:top w:val="single" w:sz="5" w:space="0" w:color="000000"/>
              <w:left w:val="single" w:sz="5" w:space="0" w:color="000000"/>
              <w:bottom w:val="single" w:sz="5" w:space="0" w:color="000000"/>
              <w:right w:val="single" w:sz="5" w:space="0" w:color="000000"/>
            </w:tcBorders>
          </w:tcPr>
          <w:p w14:paraId="3C1AC701"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800" w:type="dxa"/>
            <w:tcBorders>
              <w:top w:val="single" w:sz="5" w:space="0" w:color="000000"/>
              <w:left w:val="single" w:sz="5" w:space="0" w:color="000000"/>
              <w:bottom w:val="single" w:sz="5" w:space="0" w:color="000000"/>
              <w:right w:val="single" w:sz="5" w:space="0" w:color="000000"/>
            </w:tcBorders>
          </w:tcPr>
          <w:p w14:paraId="6A514521" w14:textId="6F345BD3"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C7C7D">
              <w:rPr>
                <w:rFonts w:ascii="Arial" w:hAnsi="Arial" w:cs="Arial"/>
                <w:color w:val="auto"/>
                <w:sz w:val="18"/>
                <w:szCs w:val="18"/>
              </w:rPr>
              <w:t>1</w:t>
            </w:r>
            <w:r w:rsidR="00D145BB">
              <w:rPr>
                <w:rFonts w:ascii="Arial" w:hAnsi="Arial" w:cs="Arial"/>
                <w:color w:val="auto"/>
                <w:sz w:val="18"/>
                <w:szCs w:val="18"/>
              </w:rPr>
              <w:t>0</w:t>
            </w:r>
            <w:r w:rsidR="004C7C7D">
              <w:rPr>
                <w:rFonts w:ascii="Arial" w:hAnsi="Arial" w:cs="Arial"/>
                <w:color w:val="auto"/>
                <w:sz w:val="18"/>
                <w:szCs w:val="18"/>
              </w:rPr>
              <w:t>-1</w:t>
            </w:r>
            <w:r w:rsidR="00D145BB">
              <w:rPr>
                <w:rFonts w:ascii="Arial" w:hAnsi="Arial" w:cs="Arial"/>
                <w:color w:val="auto"/>
                <w:sz w:val="18"/>
                <w:szCs w:val="18"/>
              </w:rPr>
              <w:t>1</w:t>
            </w:r>
          </w:p>
        </w:tc>
      </w:tr>
      <w:tr w:rsidR="00665ADE" w:rsidRPr="004C1685" w14:paraId="2B50D3D0" w14:textId="77777777" w:rsidTr="00665ADE">
        <w:trPr>
          <w:trHeight w:val="48"/>
        </w:trPr>
        <w:tc>
          <w:tcPr>
            <w:tcW w:w="1661" w:type="dxa"/>
            <w:vMerge/>
            <w:tcBorders>
              <w:left w:val="single" w:sz="5" w:space="0" w:color="000000"/>
              <w:right w:val="single" w:sz="5" w:space="0" w:color="000000"/>
            </w:tcBorders>
          </w:tcPr>
          <w:p w14:paraId="0FB27B90"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D3AF331"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13e</w:t>
            </w:r>
          </w:p>
        </w:tc>
        <w:tc>
          <w:tcPr>
            <w:tcW w:w="9716" w:type="dxa"/>
            <w:tcBorders>
              <w:top w:val="single" w:sz="5" w:space="0" w:color="000000"/>
              <w:left w:val="single" w:sz="5" w:space="0" w:color="000000"/>
              <w:bottom w:val="single" w:sz="5" w:space="0" w:color="000000"/>
              <w:right w:val="single" w:sz="5" w:space="0" w:color="000000"/>
            </w:tcBorders>
          </w:tcPr>
          <w:p w14:paraId="69907B43"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800" w:type="dxa"/>
            <w:tcBorders>
              <w:top w:val="single" w:sz="5" w:space="0" w:color="000000"/>
              <w:left w:val="single" w:sz="5" w:space="0" w:color="000000"/>
              <w:bottom w:val="single" w:sz="5" w:space="0" w:color="000000"/>
              <w:right w:val="single" w:sz="5" w:space="0" w:color="000000"/>
            </w:tcBorders>
          </w:tcPr>
          <w:p w14:paraId="66D598B9" w14:textId="7433128C"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C6F88">
              <w:rPr>
                <w:rFonts w:ascii="Arial" w:hAnsi="Arial" w:cs="Arial"/>
                <w:color w:val="auto"/>
                <w:sz w:val="18"/>
                <w:szCs w:val="18"/>
              </w:rPr>
              <w:t>6-</w:t>
            </w:r>
            <w:r w:rsidR="00D97456">
              <w:rPr>
                <w:rFonts w:ascii="Arial" w:hAnsi="Arial" w:cs="Arial"/>
                <w:color w:val="auto"/>
                <w:sz w:val="18"/>
                <w:szCs w:val="18"/>
              </w:rPr>
              <w:t>7</w:t>
            </w:r>
            <w:r>
              <w:rPr>
                <w:rFonts w:ascii="Arial" w:hAnsi="Arial" w:cs="Arial"/>
                <w:color w:val="auto"/>
                <w:sz w:val="18"/>
                <w:szCs w:val="18"/>
              </w:rPr>
              <w:t xml:space="preserve">, </w:t>
            </w:r>
            <w:r w:rsidR="00B9495D">
              <w:rPr>
                <w:rFonts w:ascii="Arial" w:hAnsi="Arial" w:cs="Arial"/>
                <w:color w:val="auto"/>
                <w:sz w:val="18"/>
                <w:szCs w:val="18"/>
              </w:rPr>
              <w:t>1</w:t>
            </w:r>
            <w:r w:rsidR="00AB3277">
              <w:rPr>
                <w:rFonts w:ascii="Arial" w:hAnsi="Arial" w:cs="Arial"/>
                <w:color w:val="auto"/>
                <w:sz w:val="18"/>
                <w:szCs w:val="18"/>
              </w:rPr>
              <w:t>1</w:t>
            </w:r>
          </w:p>
        </w:tc>
      </w:tr>
      <w:tr w:rsidR="00665ADE" w:rsidRPr="004C1685" w14:paraId="7129532A" w14:textId="77777777" w:rsidTr="00665ADE">
        <w:trPr>
          <w:trHeight w:val="50"/>
        </w:trPr>
        <w:tc>
          <w:tcPr>
            <w:tcW w:w="1661" w:type="dxa"/>
            <w:vMerge/>
            <w:tcBorders>
              <w:left w:val="single" w:sz="5" w:space="0" w:color="000000"/>
              <w:bottom w:val="single" w:sz="5" w:space="0" w:color="000000"/>
              <w:right w:val="single" w:sz="5" w:space="0" w:color="000000"/>
            </w:tcBorders>
          </w:tcPr>
          <w:p w14:paraId="56DAADE6"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4E3A81"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13f</w:t>
            </w:r>
          </w:p>
        </w:tc>
        <w:tc>
          <w:tcPr>
            <w:tcW w:w="9716" w:type="dxa"/>
            <w:tcBorders>
              <w:top w:val="single" w:sz="5" w:space="0" w:color="000000"/>
              <w:left w:val="single" w:sz="5" w:space="0" w:color="000000"/>
              <w:bottom w:val="single" w:sz="5" w:space="0" w:color="000000"/>
              <w:right w:val="single" w:sz="5" w:space="0" w:color="000000"/>
            </w:tcBorders>
          </w:tcPr>
          <w:p w14:paraId="3A273A8F"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800" w:type="dxa"/>
            <w:tcBorders>
              <w:top w:val="single" w:sz="5" w:space="0" w:color="000000"/>
              <w:left w:val="single" w:sz="5" w:space="0" w:color="000000"/>
              <w:bottom w:val="single" w:sz="5" w:space="0" w:color="000000"/>
              <w:right w:val="single" w:sz="5" w:space="0" w:color="000000"/>
            </w:tcBorders>
          </w:tcPr>
          <w:p w14:paraId="0DFE55AC" w14:textId="7777777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NA</w:t>
            </w:r>
          </w:p>
        </w:tc>
      </w:tr>
      <w:tr w:rsidR="00665ADE" w:rsidRPr="004C1685" w14:paraId="65B344E1"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59686E7D"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1663918C"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14</w:t>
            </w:r>
          </w:p>
        </w:tc>
        <w:tc>
          <w:tcPr>
            <w:tcW w:w="9716" w:type="dxa"/>
            <w:tcBorders>
              <w:top w:val="single" w:sz="5" w:space="0" w:color="000000"/>
              <w:left w:val="single" w:sz="5" w:space="0" w:color="000000"/>
              <w:bottom w:val="single" w:sz="5" w:space="0" w:color="000000"/>
              <w:right w:val="single" w:sz="5" w:space="0" w:color="000000"/>
            </w:tcBorders>
          </w:tcPr>
          <w:p w14:paraId="04D35D10"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800" w:type="dxa"/>
            <w:tcBorders>
              <w:top w:val="single" w:sz="5" w:space="0" w:color="000000"/>
              <w:left w:val="single" w:sz="5" w:space="0" w:color="000000"/>
              <w:bottom w:val="single" w:sz="5" w:space="0" w:color="000000"/>
              <w:right w:val="single" w:sz="5" w:space="0" w:color="000000"/>
            </w:tcBorders>
          </w:tcPr>
          <w:p w14:paraId="3BA5E0F1" w14:textId="665B777F"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4B47">
              <w:rPr>
                <w:rFonts w:ascii="Arial" w:hAnsi="Arial" w:cs="Arial"/>
                <w:color w:val="auto"/>
                <w:sz w:val="18"/>
                <w:szCs w:val="18"/>
              </w:rPr>
              <w:t>1</w:t>
            </w:r>
            <w:r w:rsidR="00AB3277">
              <w:rPr>
                <w:rFonts w:ascii="Arial" w:hAnsi="Arial" w:cs="Arial"/>
                <w:color w:val="auto"/>
                <w:sz w:val="18"/>
                <w:szCs w:val="18"/>
              </w:rPr>
              <w:t>1</w:t>
            </w:r>
          </w:p>
        </w:tc>
      </w:tr>
      <w:tr w:rsidR="00665ADE" w:rsidRPr="004C1685" w14:paraId="27DEBEB2"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296668F2"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58D4D365"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15</w:t>
            </w:r>
          </w:p>
        </w:tc>
        <w:tc>
          <w:tcPr>
            <w:tcW w:w="9716" w:type="dxa"/>
            <w:tcBorders>
              <w:top w:val="single" w:sz="5" w:space="0" w:color="000000"/>
              <w:left w:val="single" w:sz="5" w:space="0" w:color="000000"/>
              <w:bottom w:val="single" w:sz="5" w:space="0" w:color="000000"/>
              <w:right w:val="single" w:sz="5" w:space="0" w:color="000000"/>
            </w:tcBorders>
          </w:tcPr>
          <w:p w14:paraId="77BEAE78"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800" w:type="dxa"/>
            <w:tcBorders>
              <w:top w:val="single" w:sz="5" w:space="0" w:color="000000"/>
              <w:left w:val="single" w:sz="5" w:space="0" w:color="000000"/>
              <w:bottom w:val="single" w:sz="5" w:space="0" w:color="000000"/>
              <w:right w:val="single" w:sz="5" w:space="0" w:color="000000"/>
            </w:tcBorders>
          </w:tcPr>
          <w:p w14:paraId="69381732" w14:textId="5E043FE4"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9174C">
              <w:rPr>
                <w:rFonts w:ascii="Arial" w:hAnsi="Arial" w:cs="Arial"/>
                <w:color w:val="auto"/>
                <w:sz w:val="18"/>
                <w:szCs w:val="18"/>
              </w:rPr>
              <w:t>9</w:t>
            </w:r>
            <w:r w:rsidR="00F77D03">
              <w:rPr>
                <w:rFonts w:ascii="Arial" w:hAnsi="Arial" w:cs="Arial"/>
                <w:color w:val="auto"/>
                <w:sz w:val="18"/>
                <w:szCs w:val="18"/>
              </w:rPr>
              <w:t>, Supplementary File E</w:t>
            </w:r>
          </w:p>
        </w:tc>
      </w:tr>
      <w:tr w:rsidR="00665ADE" w:rsidRPr="004C1685" w14:paraId="31B36241" w14:textId="77777777" w:rsidTr="00665ADE">
        <w:trPr>
          <w:trHeight w:val="24"/>
        </w:trPr>
        <w:tc>
          <w:tcPr>
            <w:tcW w:w="119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466ADD" w14:textId="77777777" w:rsidR="00665ADE" w:rsidRPr="00930A31" w:rsidRDefault="00665ADE">
            <w:pPr>
              <w:pStyle w:val="Default"/>
              <w:rPr>
                <w:rFonts w:ascii="Arial" w:hAnsi="Arial" w:cs="Arial"/>
                <w:sz w:val="18"/>
                <w:szCs w:val="18"/>
              </w:rPr>
            </w:pPr>
            <w:r w:rsidRPr="00930A31">
              <w:rPr>
                <w:rFonts w:ascii="Arial" w:hAnsi="Arial" w:cs="Arial"/>
                <w:b/>
                <w:bCs/>
                <w:sz w:val="18"/>
                <w:szCs w:val="18"/>
              </w:rPr>
              <w:t xml:space="preserve">RESULTS </w:t>
            </w:r>
          </w:p>
        </w:tc>
        <w:tc>
          <w:tcPr>
            <w:tcW w:w="1800" w:type="dxa"/>
            <w:tcBorders>
              <w:top w:val="double" w:sz="5" w:space="0" w:color="000000"/>
              <w:left w:val="single" w:sz="5" w:space="0" w:color="000000"/>
              <w:bottom w:val="single" w:sz="5" w:space="0" w:color="000000"/>
              <w:right w:val="single" w:sz="5" w:space="0" w:color="000000"/>
            </w:tcBorders>
            <w:shd w:val="clear" w:color="auto" w:fill="FFFFCC"/>
          </w:tcPr>
          <w:p w14:paraId="537E5C9A" w14:textId="77777777" w:rsidR="00665ADE" w:rsidRPr="00930A31" w:rsidRDefault="00665ADE">
            <w:pPr>
              <w:pStyle w:val="Default"/>
              <w:jc w:val="center"/>
              <w:rPr>
                <w:rFonts w:ascii="Arial" w:hAnsi="Arial" w:cs="Arial"/>
                <w:color w:val="auto"/>
                <w:sz w:val="18"/>
                <w:szCs w:val="18"/>
              </w:rPr>
            </w:pPr>
          </w:p>
        </w:tc>
      </w:tr>
      <w:tr w:rsidR="00665ADE" w:rsidRPr="004C1685" w14:paraId="1B173884" w14:textId="77777777" w:rsidTr="00665ADE">
        <w:trPr>
          <w:trHeight w:val="48"/>
        </w:trPr>
        <w:tc>
          <w:tcPr>
            <w:tcW w:w="1661" w:type="dxa"/>
            <w:vMerge w:val="restart"/>
            <w:tcBorders>
              <w:top w:val="single" w:sz="5" w:space="0" w:color="000000"/>
              <w:left w:val="single" w:sz="5" w:space="0" w:color="000000"/>
              <w:right w:val="single" w:sz="5" w:space="0" w:color="000000"/>
            </w:tcBorders>
          </w:tcPr>
          <w:p w14:paraId="49CD1714"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BFB2E55"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16a</w:t>
            </w:r>
          </w:p>
        </w:tc>
        <w:tc>
          <w:tcPr>
            <w:tcW w:w="9716" w:type="dxa"/>
            <w:tcBorders>
              <w:top w:val="single" w:sz="5" w:space="0" w:color="000000"/>
              <w:left w:val="single" w:sz="5" w:space="0" w:color="000000"/>
              <w:bottom w:val="single" w:sz="5" w:space="0" w:color="000000"/>
              <w:right w:val="single" w:sz="5" w:space="0" w:color="000000"/>
            </w:tcBorders>
          </w:tcPr>
          <w:p w14:paraId="4E2D6B70"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800" w:type="dxa"/>
            <w:tcBorders>
              <w:top w:val="single" w:sz="5" w:space="0" w:color="000000"/>
              <w:left w:val="single" w:sz="5" w:space="0" w:color="000000"/>
              <w:bottom w:val="single" w:sz="5" w:space="0" w:color="000000"/>
              <w:right w:val="single" w:sz="5" w:space="0" w:color="000000"/>
            </w:tcBorders>
          </w:tcPr>
          <w:p w14:paraId="3F7F8B7E" w14:textId="6D26A036"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4B47">
              <w:rPr>
                <w:rFonts w:ascii="Arial" w:hAnsi="Arial" w:cs="Arial"/>
                <w:color w:val="auto"/>
                <w:sz w:val="18"/>
                <w:szCs w:val="18"/>
              </w:rPr>
              <w:t>1</w:t>
            </w:r>
            <w:r w:rsidR="00FC3C47">
              <w:rPr>
                <w:rFonts w:ascii="Arial" w:hAnsi="Arial" w:cs="Arial"/>
                <w:color w:val="auto"/>
                <w:sz w:val="18"/>
                <w:szCs w:val="18"/>
              </w:rPr>
              <w:t>1</w:t>
            </w:r>
            <w:r w:rsidR="007930B0">
              <w:rPr>
                <w:rFonts w:ascii="Arial" w:hAnsi="Arial" w:cs="Arial"/>
                <w:color w:val="auto"/>
                <w:sz w:val="18"/>
                <w:szCs w:val="18"/>
              </w:rPr>
              <w:t>-1</w:t>
            </w:r>
            <w:r w:rsidR="00FC3C47">
              <w:rPr>
                <w:rFonts w:ascii="Arial" w:hAnsi="Arial" w:cs="Arial"/>
                <w:color w:val="auto"/>
                <w:sz w:val="18"/>
                <w:szCs w:val="18"/>
              </w:rPr>
              <w:t>2</w:t>
            </w:r>
          </w:p>
        </w:tc>
      </w:tr>
      <w:tr w:rsidR="00665ADE" w:rsidRPr="004C1685" w14:paraId="496F32F9" w14:textId="77777777" w:rsidTr="00665ADE">
        <w:trPr>
          <w:trHeight w:val="48"/>
        </w:trPr>
        <w:tc>
          <w:tcPr>
            <w:tcW w:w="1661" w:type="dxa"/>
            <w:vMerge/>
            <w:tcBorders>
              <w:left w:val="single" w:sz="5" w:space="0" w:color="000000"/>
              <w:bottom w:val="single" w:sz="5" w:space="0" w:color="000000"/>
              <w:right w:val="single" w:sz="5" w:space="0" w:color="000000"/>
            </w:tcBorders>
          </w:tcPr>
          <w:p w14:paraId="64DFEE54"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DC6E634"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16b</w:t>
            </w:r>
          </w:p>
        </w:tc>
        <w:tc>
          <w:tcPr>
            <w:tcW w:w="9716" w:type="dxa"/>
            <w:tcBorders>
              <w:top w:val="single" w:sz="5" w:space="0" w:color="000000"/>
              <w:left w:val="single" w:sz="5" w:space="0" w:color="000000"/>
              <w:bottom w:val="single" w:sz="5" w:space="0" w:color="000000"/>
              <w:right w:val="single" w:sz="5" w:space="0" w:color="000000"/>
            </w:tcBorders>
          </w:tcPr>
          <w:p w14:paraId="527A42FD"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800" w:type="dxa"/>
            <w:tcBorders>
              <w:top w:val="single" w:sz="5" w:space="0" w:color="000000"/>
              <w:left w:val="single" w:sz="5" w:space="0" w:color="000000"/>
              <w:bottom w:val="single" w:sz="5" w:space="0" w:color="000000"/>
              <w:right w:val="single" w:sz="5" w:space="0" w:color="000000"/>
            </w:tcBorders>
          </w:tcPr>
          <w:p w14:paraId="3768C58B" w14:textId="7777777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Supplementary Table S1</w:t>
            </w:r>
          </w:p>
        </w:tc>
      </w:tr>
      <w:tr w:rsidR="00665ADE" w:rsidRPr="004C1685" w14:paraId="446A7FEE" w14:textId="77777777" w:rsidTr="00665ADE">
        <w:trPr>
          <w:trHeight w:val="103"/>
        </w:trPr>
        <w:tc>
          <w:tcPr>
            <w:tcW w:w="1661" w:type="dxa"/>
            <w:tcBorders>
              <w:top w:val="single" w:sz="5" w:space="0" w:color="000000"/>
              <w:left w:val="single" w:sz="5" w:space="0" w:color="000000"/>
              <w:bottom w:val="single" w:sz="5" w:space="0" w:color="000000"/>
              <w:right w:val="single" w:sz="5" w:space="0" w:color="000000"/>
            </w:tcBorders>
          </w:tcPr>
          <w:p w14:paraId="4A034D41"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BB7856F"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17</w:t>
            </w:r>
          </w:p>
        </w:tc>
        <w:tc>
          <w:tcPr>
            <w:tcW w:w="9716" w:type="dxa"/>
            <w:tcBorders>
              <w:top w:val="single" w:sz="5" w:space="0" w:color="000000"/>
              <w:left w:val="single" w:sz="5" w:space="0" w:color="000000"/>
              <w:bottom w:val="single" w:sz="5" w:space="0" w:color="000000"/>
              <w:right w:val="single" w:sz="5" w:space="0" w:color="000000"/>
            </w:tcBorders>
          </w:tcPr>
          <w:p w14:paraId="4A86F6D3"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800" w:type="dxa"/>
            <w:tcBorders>
              <w:top w:val="single" w:sz="5" w:space="0" w:color="000000"/>
              <w:left w:val="single" w:sz="5" w:space="0" w:color="000000"/>
              <w:bottom w:val="single" w:sz="5" w:space="0" w:color="000000"/>
              <w:right w:val="single" w:sz="5" w:space="0" w:color="000000"/>
            </w:tcBorders>
          </w:tcPr>
          <w:p w14:paraId="36B7CE1A" w14:textId="266096C1"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4B47">
              <w:rPr>
                <w:rFonts w:ascii="Arial" w:hAnsi="Arial" w:cs="Arial"/>
                <w:color w:val="auto"/>
                <w:sz w:val="18"/>
                <w:szCs w:val="18"/>
              </w:rPr>
              <w:t>1</w:t>
            </w:r>
            <w:r w:rsidR="00E14434">
              <w:rPr>
                <w:rFonts w:ascii="Arial" w:hAnsi="Arial" w:cs="Arial"/>
                <w:color w:val="auto"/>
                <w:sz w:val="18"/>
                <w:szCs w:val="18"/>
              </w:rPr>
              <w:t>2</w:t>
            </w:r>
            <w:r w:rsidR="0092580E">
              <w:rPr>
                <w:rFonts w:ascii="Arial" w:hAnsi="Arial" w:cs="Arial"/>
                <w:color w:val="auto"/>
                <w:sz w:val="18"/>
                <w:szCs w:val="18"/>
              </w:rPr>
              <w:t>-1</w:t>
            </w:r>
            <w:r w:rsidR="00E14434">
              <w:rPr>
                <w:rFonts w:ascii="Arial" w:hAnsi="Arial" w:cs="Arial"/>
                <w:color w:val="auto"/>
                <w:sz w:val="18"/>
                <w:szCs w:val="18"/>
              </w:rPr>
              <w:t>6</w:t>
            </w:r>
          </w:p>
        </w:tc>
      </w:tr>
      <w:tr w:rsidR="00665ADE" w:rsidRPr="004C1685" w14:paraId="606F4940"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44BAA80D"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7CDC55A"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18</w:t>
            </w:r>
          </w:p>
        </w:tc>
        <w:tc>
          <w:tcPr>
            <w:tcW w:w="9716" w:type="dxa"/>
            <w:tcBorders>
              <w:top w:val="single" w:sz="5" w:space="0" w:color="000000"/>
              <w:left w:val="single" w:sz="5" w:space="0" w:color="000000"/>
              <w:bottom w:val="single" w:sz="5" w:space="0" w:color="000000"/>
              <w:right w:val="single" w:sz="5" w:space="0" w:color="000000"/>
            </w:tcBorders>
          </w:tcPr>
          <w:p w14:paraId="3C18E43D"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800" w:type="dxa"/>
            <w:tcBorders>
              <w:top w:val="single" w:sz="5" w:space="0" w:color="000000"/>
              <w:left w:val="single" w:sz="5" w:space="0" w:color="000000"/>
              <w:bottom w:val="single" w:sz="5" w:space="0" w:color="000000"/>
              <w:right w:val="single" w:sz="5" w:space="0" w:color="000000"/>
            </w:tcBorders>
          </w:tcPr>
          <w:p w14:paraId="21F8CA22" w14:textId="62842AED"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50DC8">
              <w:rPr>
                <w:rFonts w:ascii="Arial" w:hAnsi="Arial" w:cs="Arial"/>
                <w:color w:val="auto"/>
                <w:sz w:val="18"/>
                <w:szCs w:val="18"/>
              </w:rPr>
              <w:t>1</w:t>
            </w:r>
            <w:r w:rsidR="00420A5D">
              <w:rPr>
                <w:rFonts w:ascii="Arial" w:hAnsi="Arial" w:cs="Arial"/>
                <w:color w:val="auto"/>
                <w:sz w:val="18"/>
                <w:szCs w:val="18"/>
              </w:rPr>
              <w:t>2</w:t>
            </w:r>
            <w:r>
              <w:rPr>
                <w:rFonts w:ascii="Arial" w:hAnsi="Arial" w:cs="Arial"/>
                <w:color w:val="auto"/>
                <w:sz w:val="18"/>
                <w:szCs w:val="18"/>
              </w:rPr>
              <w:t xml:space="preserve">, Supplementary Figure S1, Supplementary Table S2 </w:t>
            </w:r>
          </w:p>
        </w:tc>
      </w:tr>
      <w:tr w:rsidR="00665ADE" w:rsidRPr="004C1685" w14:paraId="463CBA07"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285A005B"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FCC7050"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19</w:t>
            </w:r>
          </w:p>
        </w:tc>
        <w:tc>
          <w:tcPr>
            <w:tcW w:w="9716" w:type="dxa"/>
            <w:tcBorders>
              <w:top w:val="single" w:sz="5" w:space="0" w:color="000000"/>
              <w:left w:val="single" w:sz="5" w:space="0" w:color="000000"/>
              <w:bottom w:val="single" w:sz="5" w:space="0" w:color="000000"/>
              <w:right w:val="single" w:sz="5" w:space="0" w:color="000000"/>
            </w:tcBorders>
          </w:tcPr>
          <w:p w14:paraId="00FD6AF5"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800" w:type="dxa"/>
            <w:tcBorders>
              <w:top w:val="single" w:sz="5" w:space="0" w:color="000000"/>
              <w:left w:val="single" w:sz="5" w:space="0" w:color="000000"/>
              <w:bottom w:val="single" w:sz="5" w:space="0" w:color="000000"/>
              <w:right w:val="single" w:sz="5" w:space="0" w:color="000000"/>
            </w:tcBorders>
          </w:tcPr>
          <w:p w14:paraId="14FCEDD5" w14:textId="6D06E3F8"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261F5">
              <w:rPr>
                <w:rFonts w:ascii="Arial" w:hAnsi="Arial" w:cs="Arial"/>
                <w:color w:val="auto"/>
                <w:sz w:val="18"/>
                <w:szCs w:val="18"/>
              </w:rPr>
              <w:t>1</w:t>
            </w:r>
            <w:r w:rsidR="00F4684F">
              <w:rPr>
                <w:rFonts w:ascii="Arial" w:hAnsi="Arial" w:cs="Arial"/>
                <w:color w:val="auto"/>
                <w:sz w:val="18"/>
                <w:szCs w:val="18"/>
              </w:rPr>
              <w:t>5</w:t>
            </w:r>
            <w:r w:rsidR="004261F5">
              <w:rPr>
                <w:rFonts w:ascii="Arial" w:hAnsi="Arial" w:cs="Arial"/>
                <w:color w:val="auto"/>
                <w:sz w:val="18"/>
                <w:szCs w:val="18"/>
              </w:rPr>
              <w:t>-1</w:t>
            </w:r>
            <w:r w:rsidR="00291BD6">
              <w:rPr>
                <w:rFonts w:ascii="Arial" w:hAnsi="Arial" w:cs="Arial"/>
                <w:color w:val="auto"/>
                <w:sz w:val="18"/>
                <w:szCs w:val="18"/>
              </w:rPr>
              <w:t>8</w:t>
            </w:r>
          </w:p>
        </w:tc>
      </w:tr>
      <w:tr w:rsidR="00665ADE" w:rsidRPr="004C1685" w14:paraId="7B1DDE47" w14:textId="77777777" w:rsidTr="00665ADE">
        <w:trPr>
          <w:trHeight w:val="48"/>
        </w:trPr>
        <w:tc>
          <w:tcPr>
            <w:tcW w:w="1661" w:type="dxa"/>
            <w:vMerge w:val="restart"/>
            <w:tcBorders>
              <w:top w:val="single" w:sz="5" w:space="0" w:color="000000"/>
              <w:left w:val="single" w:sz="5" w:space="0" w:color="000000"/>
              <w:right w:val="single" w:sz="5" w:space="0" w:color="000000"/>
            </w:tcBorders>
          </w:tcPr>
          <w:p w14:paraId="22B985FC"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255D1D7"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20a</w:t>
            </w:r>
          </w:p>
        </w:tc>
        <w:tc>
          <w:tcPr>
            <w:tcW w:w="9716" w:type="dxa"/>
            <w:tcBorders>
              <w:top w:val="single" w:sz="5" w:space="0" w:color="000000"/>
              <w:left w:val="single" w:sz="5" w:space="0" w:color="000000"/>
              <w:bottom w:val="single" w:sz="5" w:space="0" w:color="000000"/>
              <w:right w:val="single" w:sz="5" w:space="0" w:color="000000"/>
            </w:tcBorders>
          </w:tcPr>
          <w:p w14:paraId="715FEEE8"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800" w:type="dxa"/>
            <w:tcBorders>
              <w:top w:val="single" w:sz="5" w:space="0" w:color="000000"/>
              <w:left w:val="single" w:sz="5" w:space="0" w:color="000000"/>
              <w:bottom w:val="single" w:sz="5" w:space="0" w:color="000000"/>
              <w:right w:val="single" w:sz="5" w:space="0" w:color="000000"/>
            </w:tcBorders>
          </w:tcPr>
          <w:p w14:paraId="085D3744" w14:textId="3C648BA4"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65E8F">
              <w:rPr>
                <w:rFonts w:ascii="Arial" w:hAnsi="Arial" w:cs="Arial"/>
                <w:color w:val="auto"/>
                <w:sz w:val="18"/>
                <w:szCs w:val="18"/>
              </w:rPr>
              <w:t>19</w:t>
            </w:r>
          </w:p>
        </w:tc>
      </w:tr>
      <w:tr w:rsidR="00665ADE" w:rsidRPr="004C1685" w14:paraId="48FAD81E" w14:textId="77777777" w:rsidTr="00665ADE">
        <w:trPr>
          <w:trHeight w:val="203"/>
        </w:trPr>
        <w:tc>
          <w:tcPr>
            <w:tcW w:w="1661" w:type="dxa"/>
            <w:vMerge/>
            <w:tcBorders>
              <w:left w:val="single" w:sz="5" w:space="0" w:color="000000"/>
              <w:right w:val="single" w:sz="5" w:space="0" w:color="000000"/>
            </w:tcBorders>
          </w:tcPr>
          <w:p w14:paraId="43E53AEF"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12C774"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20b</w:t>
            </w:r>
          </w:p>
        </w:tc>
        <w:tc>
          <w:tcPr>
            <w:tcW w:w="9716" w:type="dxa"/>
            <w:tcBorders>
              <w:top w:val="single" w:sz="5" w:space="0" w:color="000000"/>
              <w:left w:val="single" w:sz="5" w:space="0" w:color="000000"/>
              <w:bottom w:val="single" w:sz="5" w:space="0" w:color="000000"/>
              <w:right w:val="single" w:sz="5" w:space="0" w:color="000000"/>
            </w:tcBorders>
          </w:tcPr>
          <w:p w14:paraId="077A84CF"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Present results of all statistical syntheses conducted. If meta-analysis was done, present for each the summary </w:t>
            </w:r>
            <w:r w:rsidRPr="00930A31">
              <w:rPr>
                <w:rFonts w:ascii="Arial" w:hAnsi="Arial" w:cs="Arial"/>
                <w:sz w:val="18"/>
                <w:szCs w:val="18"/>
              </w:rPr>
              <w:lastRenderedPageBreak/>
              <w:t>estimate and its precision (e.g. confidence/credible interval) and measures of statistical heterogeneity. If comparing groups, describe the direction of the effect.</w:t>
            </w:r>
          </w:p>
        </w:tc>
        <w:tc>
          <w:tcPr>
            <w:tcW w:w="1800" w:type="dxa"/>
            <w:tcBorders>
              <w:top w:val="single" w:sz="5" w:space="0" w:color="000000"/>
              <w:left w:val="single" w:sz="5" w:space="0" w:color="000000"/>
              <w:bottom w:val="single" w:sz="5" w:space="0" w:color="000000"/>
              <w:right w:val="single" w:sz="5" w:space="0" w:color="000000"/>
            </w:tcBorders>
          </w:tcPr>
          <w:p w14:paraId="0245C09C" w14:textId="6222C324"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lastRenderedPageBreak/>
              <w:t xml:space="preserve">Page </w:t>
            </w:r>
            <w:r w:rsidR="00FF35B5">
              <w:rPr>
                <w:rFonts w:ascii="Arial" w:hAnsi="Arial" w:cs="Arial"/>
                <w:color w:val="auto"/>
                <w:sz w:val="18"/>
                <w:szCs w:val="18"/>
              </w:rPr>
              <w:t>19</w:t>
            </w:r>
            <w:r w:rsidR="00C612B6">
              <w:rPr>
                <w:rFonts w:ascii="Arial" w:hAnsi="Arial" w:cs="Arial"/>
                <w:color w:val="auto"/>
                <w:sz w:val="18"/>
                <w:szCs w:val="18"/>
              </w:rPr>
              <w:t>-2</w:t>
            </w:r>
            <w:r w:rsidR="00306415">
              <w:rPr>
                <w:rFonts w:ascii="Arial" w:hAnsi="Arial" w:cs="Arial"/>
                <w:color w:val="auto"/>
                <w:sz w:val="18"/>
                <w:szCs w:val="18"/>
              </w:rPr>
              <w:t>1</w:t>
            </w:r>
          </w:p>
        </w:tc>
      </w:tr>
      <w:tr w:rsidR="00665ADE" w:rsidRPr="004C1685" w14:paraId="6AE24C79" w14:textId="77777777" w:rsidTr="00665ADE">
        <w:trPr>
          <w:trHeight w:val="48"/>
        </w:trPr>
        <w:tc>
          <w:tcPr>
            <w:tcW w:w="1661" w:type="dxa"/>
            <w:vMerge/>
            <w:tcBorders>
              <w:left w:val="single" w:sz="5" w:space="0" w:color="000000"/>
              <w:right w:val="single" w:sz="5" w:space="0" w:color="000000"/>
            </w:tcBorders>
          </w:tcPr>
          <w:p w14:paraId="5A41E0A0"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C532FEB"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20c</w:t>
            </w:r>
          </w:p>
        </w:tc>
        <w:tc>
          <w:tcPr>
            <w:tcW w:w="9716" w:type="dxa"/>
            <w:tcBorders>
              <w:top w:val="single" w:sz="5" w:space="0" w:color="000000"/>
              <w:left w:val="single" w:sz="5" w:space="0" w:color="000000"/>
              <w:bottom w:val="single" w:sz="5" w:space="0" w:color="000000"/>
              <w:right w:val="single" w:sz="5" w:space="0" w:color="000000"/>
            </w:tcBorders>
          </w:tcPr>
          <w:p w14:paraId="0E622364"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800" w:type="dxa"/>
            <w:tcBorders>
              <w:top w:val="single" w:sz="5" w:space="0" w:color="000000"/>
              <w:left w:val="single" w:sz="5" w:space="0" w:color="000000"/>
              <w:bottom w:val="single" w:sz="5" w:space="0" w:color="000000"/>
              <w:right w:val="single" w:sz="5" w:space="0" w:color="000000"/>
            </w:tcBorders>
          </w:tcPr>
          <w:p w14:paraId="65F45EB6" w14:textId="5F2F906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64C2A">
              <w:rPr>
                <w:rFonts w:ascii="Arial" w:hAnsi="Arial" w:cs="Arial"/>
                <w:color w:val="auto"/>
                <w:sz w:val="18"/>
                <w:szCs w:val="18"/>
              </w:rPr>
              <w:t>1</w:t>
            </w:r>
            <w:r w:rsidR="00C410EB">
              <w:rPr>
                <w:rFonts w:ascii="Arial" w:hAnsi="Arial" w:cs="Arial"/>
                <w:color w:val="auto"/>
                <w:sz w:val="18"/>
                <w:szCs w:val="18"/>
              </w:rPr>
              <w:t>2</w:t>
            </w:r>
            <w:r w:rsidR="00364C2A">
              <w:rPr>
                <w:rFonts w:ascii="Arial" w:hAnsi="Arial" w:cs="Arial"/>
                <w:color w:val="auto"/>
                <w:sz w:val="18"/>
                <w:szCs w:val="18"/>
              </w:rPr>
              <w:t>-1</w:t>
            </w:r>
            <w:r w:rsidR="00611ED3">
              <w:rPr>
                <w:rFonts w:ascii="Arial" w:hAnsi="Arial" w:cs="Arial"/>
                <w:color w:val="auto"/>
                <w:sz w:val="18"/>
                <w:szCs w:val="18"/>
              </w:rPr>
              <w:t>4</w:t>
            </w:r>
            <w:r w:rsidR="00364C2A">
              <w:rPr>
                <w:rFonts w:ascii="Arial" w:hAnsi="Arial" w:cs="Arial"/>
                <w:color w:val="auto"/>
                <w:sz w:val="18"/>
                <w:szCs w:val="18"/>
              </w:rPr>
              <w:t xml:space="preserve">, </w:t>
            </w:r>
            <w:r w:rsidR="00611ED3">
              <w:rPr>
                <w:rFonts w:ascii="Arial" w:hAnsi="Arial" w:cs="Arial"/>
                <w:color w:val="auto"/>
                <w:sz w:val="18"/>
                <w:szCs w:val="18"/>
              </w:rPr>
              <w:t>19</w:t>
            </w:r>
          </w:p>
        </w:tc>
      </w:tr>
      <w:tr w:rsidR="00665ADE" w:rsidRPr="004C1685" w14:paraId="5BC9B1F5" w14:textId="77777777" w:rsidTr="00665ADE">
        <w:trPr>
          <w:trHeight w:val="48"/>
        </w:trPr>
        <w:tc>
          <w:tcPr>
            <w:tcW w:w="1661" w:type="dxa"/>
            <w:vMerge/>
            <w:tcBorders>
              <w:left w:val="single" w:sz="5" w:space="0" w:color="000000"/>
              <w:bottom w:val="single" w:sz="5" w:space="0" w:color="000000"/>
              <w:right w:val="single" w:sz="5" w:space="0" w:color="000000"/>
            </w:tcBorders>
          </w:tcPr>
          <w:p w14:paraId="069CAE6E"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3DC57CD"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20d</w:t>
            </w:r>
          </w:p>
        </w:tc>
        <w:tc>
          <w:tcPr>
            <w:tcW w:w="9716" w:type="dxa"/>
            <w:tcBorders>
              <w:top w:val="single" w:sz="5" w:space="0" w:color="000000"/>
              <w:left w:val="single" w:sz="5" w:space="0" w:color="000000"/>
              <w:bottom w:val="single" w:sz="5" w:space="0" w:color="000000"/>
              <w:right w:val="single" w:sz="5" w:space="0" w:color="000000"/>
            </w:tcBorders>
          </w:tcPr>
          <w:p w14:paraId="772122E5"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800" w:type="dxa"/>
            <w:tcBorders>
              <w:top w:val="single" w:sz="5" w:space="0" w:color="000000"/>
              <w:left w:val="single" w:sz="5" w:space="0" w:color="000000"/>
              <w:bottom w:val="single" w:sz="5" w:space="0" w:color="000000"/>
              <w:right w:val="single" w:sz="5" w:space="0" w:color="000000"/>
            </w:tcBorders>
          </w:tcPr>
          <w:p w14:paraId="4D4499B6" w14:textId="7777777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NA</w:t>
            </w:r>
          </w:p>
        </w:tc>
      </w:tr>
      <w:tr w:rsidR="00665ADE" w:rsidRPr="004C1685" w14:paraId="5B87F390"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63BCF1D9"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296F69C"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21</w:t>
            </w:r>
          </w:p>
        </w:tc>
        <w:tc>
          <w:tcPr>
            <w:tcW w:w="9716" w:type="dxa"/>
            <w:tcBorders>
              <w:top w:val="single" w:sz="5" w:space="0" w:color="000000"/>
              <w:left w:val="single" w:sz="5" w:space="0" w:color="000000"/>
              <w:bottom w:val="single" w:sz="5" w:space="0" w:color="000000"/>
              <w:right w:val="single" w:sz="5" w:space="0" w:color="000000"/>
            </w:tcBorders>
          </w:tcPr>
          <w:p w14:paraId="547FA446"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800" w:type="dxa"/>
            <w:tcBorders>
              <w:top w:val="single" w:sz="5" w:space="0" w:color="000000"/>
              <w:left w:val="single" w:sz="5" w:space="0" w:color="000000"/>
              <w:bottom w:val="single" w:sz="5" w:space="0" w:color="000000"/>
              <w:right w:val="single" w:sz="5" w:space="0" w:color="000000"/>
            </w:tcBorders>
          </w:tcPr>
          <w:p w14:paraId="3FCDF6F5" w14:textId="7777777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NA</w:t>
            </w:r>
          </w:p>
        </w:tc>
      </w:tr>
      <w:tr w:rsidR="00665ADE" w:rsidRPr="004C1685" w14:paraId="6D952A14"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0997BDFF"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D609B95"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22</w:t>
            </w:r>
          </w:p>
        </w:tc>
        <w:tc>
          <w:tcPr>
            <w:tcW w:w="9716" w:type="dxa"/>
            <w:tcBorders>
              <w:top w:val="single" w:sz="5" w:space="0" w:color="000000"/>
              <w:left w:val="single" w:sz="5" w:space="0" w:color="000000"/>
              <w:bottom w:val="single" w:sz="5" w:space="0" w:color="000000"/>
              <w:right w:val="single" w:sz="5" w:space="0" w:color="000000"/>
            </w:tcBorders>
          </w:tcPr>
          <w:p w14:paraId="1E3D6298"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800" w:type="dxa"/>
            <w:tcBorders>
              <w:top w:val="single" w:sz="5" w:space="0" w:color="000000"/>
              <w:left w:val="single" w:sz="5" w:space="0" w:color="000000"/>
              <w:bottom w:val="single" w:sz="5" w:space="0" w:color="000000"/>
              <w:right w:val="single" w:sz="5" w:space="0" w:color="000000"/>
            </w:tcBorders>
          </w:tcPr>
          <w:p w14:paraId="33FC354A" w14:textId="3EC39C08"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611ED3">
              <w:rPr>
                <w:rFonts w:ascii="Arial" w:hAnsi="Arial" w:cs="Arial"/>
                <w:color w:val="auto"/>
                <w:sz w:val="18"/>
                <w:szCs w:val="18"/>
              </w:rPr>
              <w:t>19</w:t>
            </w:r>
            <w:r w:rsidR="00206025">
              <w:rPr>
                <w:rFonts w:ascii="Arial" w:hAnsi="Arial" w:cs="Arial"/>
                <w:color w:val="auto"/>
                <w:sz w:val="18"/>
                <w:szCs w:val="18"/>
              </w:rPr>
              <w:t>, Supplementary File E</w:t>
            </w:r>
          </w:p>
        </w:tc>
      </w:tr>
      <w:tr w:rsidR="00665ADE" w:rsidRPr="004C1685" w14:paraId="6002C788" w14:textId="77777777" w:rsidTr="00665ADE">
        <w:trPr>
          <w:trHeight w:val="24"/>
        </w:trPr>
        <w:tc>
          <w:tcPr>
            <w:tcW w:w="119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7C2513" w14:textId="77777777" w:rsidR="00665ADE" w:rsidRPr="00930A31" w:rsidRDefault="00665ADE">
            <w:pPr>
              <w:pStyle w:val="Default"/>
              <w:rPr>
                <w:rFonts w:ascii="Arial" w:hAnsi="Arial" w:cs="Arial"/>
                <w:sz w:val="18"/>
                <w:szCs w:val="18"/>
              </w:rPr>
            </w:pPr>
            <w:r w:rsidRPr="00930A31">
              <w:rPr>
                <w:rFonts w:ascii="Arial" w:hAnsi="Arial" w:cs="Arial"/>
                <w:b/>
                <w:bCs/>
                <w:sz w:val="18"/>
                <w:szCs w:val="18"/>
              </w:rPr>
              <w:t xml:space="preserve">DISCUSSION </w:t>
            </w:r>
          </w:p>
        </w:tc>
        <w:tc>
          <w:tcPr>
            <w:tcW w:w="1800" w:type="dxa"/>
            <w:tcBorders>
              <w:top w:val="double" w:sz="5" w:space="0" w:color="000000"/>
              <w:left w:val="single" w:sz="5" w:space="0" w:color="000000"/>
              <w:bottom w:val="single" w:sz="5" w:space="0" w:color="000000"/>
              <w:right w:val="single" w:sz="5" w:space="0" w:color="000000"/>
            </w:tcBorders>
            <w:shd w:val="clear" w:color="auto" w:fill="FFFFCC"/>
          </w:tcPr>
          <w:p w14:paraId="4BA6FB48" w14:textId="77777777" w:rsidR="00665ADE" w:rsidRPr="00930A31" w:rsidRDefault="00665ADE">
            <w:pPr>
              <w:pStyle w:val="Default"/>
              <w:jc w:val="center"/>
              <w:rPr>
                <w:rFonts w:ascii="Arial" w:hAnsi="Arial" w:cs="Arial"/>
                <w:color w:val="auto"/>
                <w:sz w:val="18"/>
                <w:szCs w:val="18"/>
              </w:rPr>
            </w:pPr>
          </w:p>
        </w:tc>
      </w:tr>
      <w:tr w:rsidR="00665ADE" w:rsidRPr="004C1685" w14:paraId="36209265" w14:textId="77777777" w:rsidTr="00665ADE">
        <w:trPr>
          <w:trHeight w:val="48"/>
        </w:trPr>
        <w:tc>
          <w:tcPr>
            <w:tcW w:w="1661" w:type="dxa"/>
            <w:vMerge w:val="restart"/>
            <w:tcBorders>
              <w:top w:val="single" w:sz="5" w:space="0" w:color="000000"/>
              <w:left w:val="single" w:sz="5" w:space="0" w:color="000000"/>
              <w:right w:val="single" w:sz="5" w:space="0" w:color="000000"/>
            </w:tcBorders>
          </w:tcPr>
          <w:p w14:paraId="65AD8618"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CFE30D1"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23a</w:t>
            </w:r>
          </w:p>
        </w:tc>
        <w:tc>
          <w:tcPr>
            <w:tcW w:w="9716" w:type="dxa"/>
            <w:tcBorders>
              <w:top w:val="single" w:sz="5" w:space="0" w:color="000000"/>
              <w:left w:val="single" w:sz="5" w:space="0" w:color="000000"/>
              <w:bottom w:val="single" w:sz="5" w:space="0" w:color="000000"/>
              <w:right w:val="single" w:sz="5" w:space="0" w:color="000000"/>
            </w:tcBorders>
          </w:tcPr>
          <w:p w14:paraId="4EA3A38F"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800" w:type="dxa"/>
            <w:tcBorders>
              <w:top w:val="single" w:sz="5" w:space="0" w:color="000000"/>
              <w:left w:val="single" w:sz="5" w:space="0" w:color="000000"/>
              <w:bottom w:val="single" w:sz="5" w:space="0" w:color="000000"/>
              <w:right w:val="single" w:sz="5" w:space="0" w:color="000000"/>
            </w:tcBorders>
          </w:tcPr>
          <w:p w14:paraId="76C6726C" w14:textId="17F8E9A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D7588">
              <w:rPr>
                <w:rFonts w:ascii="Arial" w:hAnsi="Arial" w:cs="Arial"/>
                <w:color w:val="auto"/>
                <w:sz w:val="18"/>
                <w:szCs w:val="18"/>
              </w:rPr>
              <w:t>2</w:t>
            </w:r>
            <w:r w:rsidR="00C10819">
              <w:rPr>
                <w:rFonts w:ascii="Arial" w:hAnsi="Arial" w:cs="Arial"/>
                <w:color w:val="auto"/>
                <w:sz w:val="18"/>
                <w:szCs w:val="18"/>
              </w:rPr>
              <w:t>1</w:t>
            </w:r>
            <w:r w:rsidR="009D7588">
              <w:rPr>
                <w:rFonts w:ascii="Arial" w:hAnsi="Arial" w:cs="Arial"/>
                <w:color w:val="auto"/>
                <w:sz w:val="18"/>
                <w:szCs w:val="18"/>
              </w:rPr>
              <w:t>-</w:t>
            </w:r>
            <w:r w:rsidR="004D3527">
              <w:rPr>
                <w:rFonts w:ascii="Arial" w:hAnsi="Arial" w:cs="Arial"/>
                <w:color w:val="auto"/>
                <w:sz w:val="18"/>
                <w:szCs w:val="18"/>
              </w:rPr>
              <w:t>2</w:t>
            </w:r>
            <w:r w:rsidR="00C10819">
              <w:rPr>
                <w:rFonts w:ascii="Arial" w:hAnsi="Arial" w:cs="Arial"/>
                <w:color w:val="auto"/>
                <w:sz w:val="18"/>
                <w:szCs w:val="18"/>
              </w:rPr>
              <w:t>3</w:t>
            </w:r>
          </w:p>
        </w:tc>
      </w:tr>
      <w:tr w:rsidR="00665ADE" w:rsidRPr="004C1685" w14:paraId="156C87DC" w14:textId="77777777" w:rsidTr="00665ADE">
        <w:trPr>
          <w:trHeight w:val="48"/>
        </w:trPr>
        <w:tc>
          <w:tcPr>
            <w:tcW w:w="1661" w:type="dxa"/>
            <w:vMerge/>
            <w:tcBorders>
              <w:left w:val="single" w:sz="5" w:space="0" w:color="000000"/>
              <w:right w:val="single" w:sz="5" w:space="0" w:color="000000"/>
            </w:tcBorders>
          </w:tcPr>
          <w:p w14:paraId="1A9CFB98"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36CB3F6"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23b</w:t>
            </w:r>
          </w:p>
        </w:tc>
        <w:tc>
          <w:tcPr>
            <w:tcW w:w="9716" w:type="dxa"/>
            <w:tcBorders>
              <w:top w:val="single" w:sz="5" w:space="0" w:color="000000"/>
              <w:left w:val="single" w:sz="5" w:space="0" w:color="000000"/>
              <w:bottom w:val="single" w:sz="5" w:space="0" w:color="000000"/>
              <w:right w:val="single" w:sz="5" w:space="0" w:color="000000"/>
            </w:tcBorders>
          </w:tcPr>
          <w:p w14:paraId="4C40B19E"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800" w:type="dxa"/>
            <w:tcBorders>
              <w:top w:val="single" w:sz="5" w:space="0" w:color="000000"/>
              <w:left w:val="single" w:sz="5" w:space="0" w:color="000000"/>
              <w:bottom w:val="single" w:sz="5" w:space="0" w:color="000000"/>
              <w:right w:val="single" w:sz="5" w:space="0" w:color="000000"/>
            </w:tcBorders>
          </w:tcPr>
          <w:p w14:paraId="68EADEA6" w14:textId="7F2D1C3B"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4CE6">
              <w:rPr>
                <w:rFonts w:ascii="Arial" w:hAnsi="Arial" w:cs="Arial"/>
                <w:color w:val="auto"/>
                <w:sz w:val="18"/>
                <w:szCs w:val="18"/>
              </w:rPr>
              <w:t>2</w:t>
            </w:r>
            <w:r w:rsidR="00C10819">
              <w:rPr>
                <w:rFonts w:ascii="Arial" w:hAnsi="Arial" w:cs="Arial"/>
                <w:color w:val="auto"/>
                <w:sz w:val="18"/>
                <w:szCs w:val="18"/>
              </w:rPr>
              <w:t>3</w:t>
            </w:r>
            <w:r w:rsidR="004C491C">
              <w:rPr>
                <w:rFonts w:ascii="Arial" w:hAnsi="Arial" w:cs="Arial"/>
                <w:color w:val="auto"/>
                <w:sz w:val="18"/>
                <w:szCs w:val="18"/>
              </w:rPr>
              <w:t>-2</w:t>
            </w:r>
            <w:r w:rsidR="00C10819">
              <w:rPr>
                <w:rFonts w:ascii="Arial" w:hAnsi="Arial" w:cs="Arial"/>
                <w:color w:val="auto"/>
                <w:sz w:val="18"/>
                <w:szCs w:val="18"/>
              </w:rPr>
              <w:t>4</w:t>
            </w:r>
          </w:p>
        </w:tc>
      </w:tr>
      <w:tr w:rsidR="00665ADE" w:rsidRPr="004C1685" w14:paraId="5971F16F" w14:textId="77777777" w:rsidTr="00665ADE">
        <w:trPr>
          <w:trHeight w:val="48"/>
        </w:trPr>
        <w:tc>
          <w:tcPr>
            <w:tcW w:w="1661" w:type="dxa"/>
            <w:vMerge/>
            <w:tcBorders>
              <w:left w:val="single" w:sz="5" w:space="0" w:color="000000"/>
              <w:right w:val="single" w:sz="5" w:space="0" w:color="000000"/>
            </w:tcBorders>
          </w:tcPr>
          <w:p w14:paraId="7FA4B891"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6D4994F9"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23c</w:t>
            </w:r>
          </w:p>
        </w:tc>
        <w:tc>
          <w:tcPr>
            <w:tcW w:w="9716" w:type="dxa"/>
            <w:tcBorders>
              <w:top w:val="single" w:sz="5" w:space="0" w:color="000000"/>
              <w:left w:val="single" w:sz="5" w:space="0" w:color="000000"/>
              <w:bottom w:val="single" w:sz="5" w:space="0" w:color="000000"/>
              <w:right w:val="single" w:sz="5" w:space="0" w:color="000000"/>
            </w:tcBorders>
          </w:tcPr>
          <w:p w14:paraId="3AE50FDD"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800" w:type="dxa"/>
            <w:tcBorders>
              <w:top w:val="single" w:sz="5" w:space="0" w:color="000000"/>
              <w:left w:val="single" w:sz="5" w:space="0" w:color="000000"/>
              <w:bottom w:val="single" w:sz="5" w:space="0" w:color="000000"/>
              <w:right w:val="single" w:sz="5" w:space="0" w:color="000000"/>
            </w:tcBorders>
          </w:tcPr>
          <w:p w14:paraId="009E716C" w14:textId="3ABC657B" w:rsidR="00665ADE" w:rsidRPr="00930A31" w:rsidRDefault="004C491C">
            <w:pPr>
              <w:pStyle w:val="Default"/>
              <w:spacing w:before="40" w:after="40"/>
              <w:rPr>
                <w:rFonts w:ascii="Arial" w:hAnsi="Arial" w:cs="Arial"/>
                <w:color w:val="auto"/>
                <w:sz w:val="18"/>
                <w:szCs w:val="18"/>
              </w:rPr>
            </w:pPr>
            <w:r>
              <w:rPr>
                <w:rFonts w:ascii="Arial" w:hAnsi="Arial" w:cs="Arial"/>
                <w:color w:val="auto"/>
                <w:sz w:val="18"/>
                <w:szCs w:val="18"/>
              </w:rPr>
              <w:t>Page 2</w:t>
            </w:r>
            <w:r w:rsidR="00F41062">
              <w:rPr>
                <w:rFonts w:ascii="Arial" w:hAnsi="Arial" w:cs="Arial"/>
                <w:color w:val="auto"/>
                <w:sz w:val="18"/>
                <w:szCs w:val="18"/>
              </w:rPr>
              <w:t>3</w:t>
            </w:r>
            <w:r>
              <w:rPr>
                <w:rFonts w:ascii="Arial" w:hAnsi="Arial" w:cs="Arial"/>
                <w:color w:val="auto"/>
                <w:sz w:val="18"/>
                <w:szCs w:val="18"/>
              </w:rPr>
              <w:t>-2</w:t>
            </w:r>
            <w:r w:rsidR="00F41062">
              <w:rPr>
                <w:rFonts w:ascii="Arial" w:hAnsi="Arial" w:cs="Arial"/>
                <w:color w:val="auto"/>
                <w:sz w:val="18"/>
                <w:szCs w:val="18"/>
              </w:rPr>
              <w:t>4</w:t>
            </w:r>
          </w:p>
        </w:tc>
      </w:tr>
      <w:tr w:rsidR="00665ADE" w:rsidRPr="004C1685" w14:paraId="78D5D289" w14:textId="77777777" w:rsidTr="00665ADE">
        <w:trPr>
          <w:trHeight w:val="48"/>
        </w:trPr>
        <w:tc>
          <w:tcPr>
            <w:tcW w:w="1661" w:type="dxa"/>
            <w:vMerge/>
            <w:tcBorders>
              <w:left w:val="single" w:sz="5" w:space="0" w:color="000000"/>
              <w:bottom w:val="single" w:sz="4" w:space="0" w:color="auto"/>
              <w:right w:val="single" w:sz="5" w:space="0" w:color="000000"/>
            </w:tcBorders>
          </w:tcPr>
          <w:p w14:paraId="034807D2" w14:textId="77777777" w:rsidR="00665ADE" w:rsidRPr="00930A31" w:rsidRDefault="00665ADE">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D60AFB8"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23d</w:t>
            </w:r>
          </w:p>
        </w:tc>
        <w:tc>
          <w:tcPr>
            <w:tcW w:w="9716" w:type="dxa"/>
            <w:tcBorders>
              <w:top w:val="single" w:sz="5" w:space="0" w:color="000000"/>
              <w:left w:val="single" w:sz="4" w:space="0" w:color="auto"/>
              <w:bottom w:val="double" w:sz="5" w:space="0" w:color="000000"/>
              <w:right w:val="single" w:sz="5" w:space="0" w:color="000000"/>
            </w:tcBorders>
          </w:tcPr>
          <w:p w14:paraId="01421B0A"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800" w:type="dxa"/>
            <w:tcBorders>
              <w:top w:val="single" w:sz="5" w:space="0" w:color="000000"/>
              <w:left w:val="single" w:sz="5" w:space="0" w:color="000000"/>
              <w:bottom w:val="double" w:sz="5" w:space="0" w:color="000000"/>
              <w:right w:val="single" w:sz="5" w:space="0" w:color="000000"/>
            </w:tcBorders>
          </w:tcPr>
          <w:p w14:paraId="6013F61E" w14:textId="2A0382CF"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4CE6">
              <w:rPr>
                <w:rFonts w:ascii="Arial" w:hAnsi="Arial" w:cs="Arial"/>
                <w:color w:val="auto"/>
                <w:sz w:val="18"/>
                <w:szCs w:val="18"/>
              </w:rPr>
              <w:t>2</w:t>
            </w:r>
            <w:r w:rsidR="00F41062">
              <w:rPr>
                <w:rFonts w:ascii="Arial" w:hAnsi="Arial" w:cs="Arial"/>
                <w:color w:val="auto"/>
                <w:sz w:val="18"/>
                <w:szCs w:val="18"/>
              </w:rPr>
              <w:t>2</w:t>
            </w:r>
            <w:r w:rsidR="00DE7FE4">
              <w:rPr>
                <w:rFonts w:ascii="Arial" w:hAnsi="Arial" w:cs="Arial"/>
                <w:color w:val="auto"/>
                <w:sz w:val="18"/>
                <w:szCs w:val="18"/>
              </w:rPr>
              <w:t>-2</w:t>
            </w:r>
            <w:r w:rsidR="00F41062">
              <w:rPr>
                <w:rFonts w:ascii="Arial" w:hAnsi="Arial" w:cs="Arial"/>
                <w:color w:val="auto"/>
                <w:sz w:val="18"/>
                <w:szCs w:val="18"/>
              </w:rPr>
              <w:t>4</w:t>
            </w:r>
          </w:p>
        </w:tc>
      </w:tr>
      <w:tr w:rsidR="00665ADE" w:rsidRPr="004C1685" w14:paraId="5297B988" w14:textId="77777777" w:rsidTr="00665ADE">
        <w:trPr>
          <w:trHeight w:val="24"/>
        </w:trPr>
        <w:tc>
          <w:tcPr>
            <w:tcW w:w="119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FABDD1" w14:textId="77777777" w:rsidR="00665ADE" w:rsidRPr="00930A31" w:rsidRDefault="00665ADE">
            <w:pPr>
              <w:pStyle w:val="Default"/>
              <w:rPr>
                <w:rFonts w:ascii="Arial" w:hAnsi="Arial" w:cs="Arial"/>
                <w:sz w:val="18"/>
                <w:szCs w:val="18"/>
              </w:rPr>
            </w:pPr>
            <w:r w:rsidRPr="00930A31">
              <w:rPr>
                <w:rFonts w:ascii="Arial" w:hAnsi="Arial" w:cs="Arial"/>
                <w:b/>
                <w:bCs/>
                <w:sz w:val="18"/>
                <w:szCs w:val="18"/>
              </w:rPr>
              <w:t>OTHER INFORMATION</w:t>
            </w:r>
          </w:p>
        </w:tc>
        <w:tc>
          <w:tcPr>
            <w:tcW w:w="1800" w:type="dxa"/>
            <w:tcBorders>
              <w:top w:val="double" w:sz="5" w:space="0" w:color="000000"/>
              <w:left w:val="single" w:sz="5" w:space="0" w:color="000000"/>
              <w:bottom w:val="single" w:sz="5" w:space="0" w:color="000000"/>
              <w:right w:val="single" w:sz="5" w:space="0" w:color="000000"/>
            </w:tcBorders>
            <w:shd w:val="clear" w:color="auto" w:fill="FFFFCC"/>
          </w:tcPr>
          <w:p w14:paraId="5750D211" w14:textId="77777777" w:rsidR="00665ADE" w:rsidRPr="00930A31" w:rsidRDefault="00665ADE">
            <w:pPr>
              <w:pStyle w:val="Default"/>
              <w:jc w:val="center"/>
              <w:rPr>
                <w:rFonts w:ascii="Arial" w:hAnsi="Arial" w:cs="Arial"/>
                <w:color w:val="auto"/>
                <w:sz w:val="18"/>
                <w:szCs w:val="18"/>
              </w:rPr>
            </w:pPr>
          </w:p>
        </w:tc>
      </w:tr>
      <w:tr w:rsidR="00665ADE" w:rsidRPr="004C1685" w14:paraId="4A8009D3" w14:textId="77777777" w:rsidTr="00665ADE">
        <w:trPr>
          <w:trHeight w:val="48"/>
        </w:trPr>
        <w:tc>
          <w:tcPr>
            <w:tcW w:w="1661" w:type="dxa"/>
            <w:vMerge w:val="restart"/>
            <w:tcBorders>
              <w:top w:val="single" w:sz="5" w:space="0" w:color="000000"/>
              <w:left w:val="single" w:sz="5" w:space="0" w:color="000000"/>
              <w:right w:val="single" w:sz="5" w:space="0" w:color="000000"/>
            </w:tcBorders>
          </w:tcPr>
          <w:p w14:paraId="21B56AB4"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7CB3C21"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24a</w:t>
            </w:r>
          </w:p>
        </w:tc>
        <w:tc>
          <w:tcPr>
            <w:tcW w:w="9716" w:type="dxa"/>
            <w:tcBorders>
              <w:top w:val="single" w:sz="5" w:space="0" w:color="000000"/>
              <w:left w:val="single" w:sz="5" w:space="0" w:color="000000"/>
              <w:bottom w:val="single" w:sz="5" w:space="0" w:color="000000"/>
              <w:right w:val="single" w:sz="5" w:space="0" w:color="000000"/>
            </w:tcBorders>
          </w:tcPr>
          <w:p w14:paraId="5ACE956E"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800" w:type="dxa"/>
            <w:tcBorders>
              <w:top w:val="single" w:sz="5" w:space="0" w:color="000000"/>
              <w:left w:val="single" w:sz="5" w:space="0" w:color="000000"/>
              <w:bottom w:val="single" w:sz="5" w:space="0" w:color="000000"/>
              <w:right w:val="single" w:sz="5" w:space="0" w:color="000000"/>
            </w:tcBorders>
          </w:tcPr>
          <w:p w14:paraId="424775D3" w14:textId="35B60C7A"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4CE6">
              <w:rPr>
                <w:rFonts w:ascii="Arial" w:hAnsi="Arial" w:cs="Arial"/>
                <w:color w:val="auto"/>
                <w:sz w:val="18"/>
                <w:szCs w:val="18"/>
              </w:rPr>
              <w:t>2</w:t>
            </w:r>
          </w:p>
        </w:tc>
      </w:tr>
      <w:tr w:rsidR="00665ADE" w:rsidRPr="004C1685" w14:paraId="09C77043" w14:textId="77777777" w:rsidTr="00665ADE">
        <w:trPr>
          <w:trHeight w:val="57"/>
        </w:trPr>
        <w:tc>
          <w:tcPr>
            <w:tcW w:w="1661" w:type="dxa"/>
            <w:vMerge/>
            <w:tcBorders>
              <w:left w:val="single" w:sz="5" w:space="0" w:color="000000"/>
              <w:right w:val="single" w:sz="5" w:space="0" w:color="000000"/>
            </w:tcBorders>
          </w:tcPr>
          <w:p w14:paraId="2D05CC41"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279A2F8"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24b</w:t>
            </w:r>
          </w:p>
        </w:tc>
        <w:tc>
          <w:tcPr>
            <w:tcW w:w="9716" w:type="dxa"/>
            <w:tcBorders>
              <w:top w:val="single" w:sz="5" w:space="0" w:color="000000"/>
              <w:left w:val="single" w:sz="5" w:space="0" w:color="000000"/>
              <w:bottom w:val="single" w:sz="5" w:space="0" w:color="000000"/>
              <w:right w:val="single" w:sz="5" w:space="0" w:color="000000"/>
            </w:tcBorders>
          </w:tcPr>
          <w:p w14:paraId="1F6DD744"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800" w:type="dxa"/>
            <w:tcBorders>
              <w:top w:val="single" w:sz="5" w:space="0" w:color="000000"/>
              <w:left w:val="single" w:sz="5" w:space="0" w:color="000000"/>
              <w:bottom w:val="single" w:sz="5" w:space="0" w:color="000000"/>
              <w:right w:val="single" w:sz="5" w:space="0" w:color="000000"/>
            </w:tcBorders>
          </w:tcPr>
          <w:p w14:paraId="53E81701" w14:textId="17572951"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4CE6">
              <w:rPr>
                <w:rFonts w:ascii="Arial" w:hAnsi="Arial" w:cs="Arial"/>
                <w:color w:val="auto"/>
                <w:sz w:val="18"/>
                <w:szCs w:val="18"/>
              </w:rPr>
              <w:t>2</w:t>
            </w:r>
          </w:p>
        </w:tc>
      </w:tr>
      <w:tr w:rsidR="00665ADE" w:rsidRPr="004C1685" w14:paraId="7B7D04DA" w14:textId="77777777" w:rsidTr="00665ADE">
        <w:trPr>
          <w:trHeight w:val="48"/>
        </w:trPr>
        <w:tc>
          <w:tcPr>
            <w:tcW w:w="1661" w:type="dxa"/>
            <w:vMerge/>
            <w:tcBorders>
              <w:left w:val="single" w:sz="5" w:space="0" w:color="000000"/>
              <w:bottom w:val="single" w:sz="5" w:space="0" w:color="000000"/>
              <w:right w:val="single" w:sz="5" w:space="0" w:color="000000"/>
            </w:tcBorders>
          </w:tcPr>
          <w:p w14:paraId="432A6739" w14:textId="77777777" w:rsidR="00665ADE" w:rsidRPr="00930A31" w:rsidRDefault="00665AD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C6C7FA"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24c</w:t>
            </w:r>
          </w:p>
        </w:tc>
        <w:tc>
          <w:tcPr>
            <w:tcW w:w="9716" w:type="dxa"/>
            <w:tcBorders>
              <w:top w:val="single" w:sz="5" w:space="0" w:color="000000"/>
              <w:left w:val="single" w:sz="5" w:space="0" w:color="000000"/>
              <w:bottom w:val="single" w:sz="5" w:space="0" w:color="000000"/>
              <w:right w:val="single" w:sz="5" w:space="0" w:color="000000"/>
            </w:tcBorders>
          </w:tcPr>
          <w:p w14:paraId="00F2AC99"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800" w:type="dxa"/>
            <w:tcBorders>
              <w:top w:val="single" w:sz="5" w:space="0" w:color="000000"/>
              <w:left w:val="single" w:sz="5" w:space="0" w:color="000000"/>
              <w:bottom w:val="single" w:sz="5" w:space="0" w:color="000000"/>
              <w:right w:val="single" w:sz="5" w:space="0" w:color="000000"/>
            </w:tcBorders>
          </w:tcPr>
          <w:p w14:paraId="78D416D6" w14:textId="7FDA5616"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4CE6">
              <w:rPr>
                <w:rFonts w:ascii="Arial" w:hAnsi="Arial" w:cs="Arial"/>
                <w:color w:val="auto"/>
                <w:sz w:val="18"/>
                <w:szCs w:val="18"/>
              </w:rPr>
              <w:t>2</w:t>
            </w:r>
            <w:r w:rsidR="009F0875">
              <w:rPr>
                <w:rFonts w:ascii="Arial" w:hAnsi="Arial" w:cs="Arial"/>
                <w:color w:val="auto"/>
                <w:sz w:val="18"/>
                <w:szCs w:val="18"/>
              </w:rPr>
              <w:t>6</w:t>
            </w:r>
          </w:p>
        </w:tc>
      </w:tr>
      <w:tr w:rsidR="00665ADE" w:rsidRPr="004C1685" w14:paraId="7BE586AC"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06302758"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00621019"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25</w:t>
            </w:r>
          </w:p>
        </w:tc>
        <w:tc>
          <w:tcPr>
            <w:tcW w:w="9716" w:type="dxa"/>
            <w:tcBorders>
              <w:top w:val="single" w:sz="5" w:space="0" w:color="000000"/>
              <w:left w:val="single" w:sz="5" w:space="0" w:color="000000"/>
              <w:bottom w:val="single" w:sz="5" w:space="0" w:color="000000"/>
              <w:right w:val="single" w:sz="5" w:space="0" w:color="000000"/>
            </w:tcBorders>
          </w:tcPr>
          <w:p w14:paraId="4D103A3E"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800" w:type="dxa"/>
            <w:tcBorders>
              <w:top w:val="single" w:sz="5" w:space="0" w:color="000000"/>
              <w:left w:val="single" w:sz="5" w:space="0" w:color="000000"/>
              <w:bottom w:val="single" w:sz="5" w:space="0" w:color="000000"/>
              <w:right w:val="single" w:sz="5" w:space="0" w:color="000000"/>
            </w:tcBorders>
          </w:tcPr>
          <w:p w14:paraId="029727FB" w14:textId="63BE03E8"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F4BB2">
              <w:rPr>
                <w:rFonts w:ascii="Arial" w:hAnsi="Arial" w:cs="Arial"/>
                <w:color w:val="auto"/>
                <w:sz w:val="18"/>
                <w:szCs w:val="18"/>
              </w:rPr>
              <w:t>2</w:t>
            </w:r>
            <w:r w:rsidR="00D60FAB">
              <w:rPr>
                <w:rFonts w:ascii="Arial" w:hAnsi="Arial" w:cs="Arial"/>
                <w:color w:val="auto"/>
                <w:sz w:val="18"/>
                <w:szCs w:val="18"/>
              </w:rPr>
              <w:t>5</w:t>
            </w:r>
          </w:p>
        </w:tc>
      </w:tr>
      <w:tr w:rsidR="00665ADE" w:rsidRPr="004C1685" w14:paraId="14BFE5B4" w14:textId="77777777" w:rsidTr="00665ADE">
        <w:trPr>
          <w:trHeight w:val="48"/>
        </w:trPr>
        <w:tc>
          <w:tcPr>
            <w:tcW w:w="1661" w:type="dxa"/>
            <w:tcBorders>
              <w:top w:val="single" w:sz="5" w:space="0" w:color="000000"/>
              <w:left w:val="single" w:sz="5" w:space="0" w:color="000000"/>
              <w:bottom w:val="single" w:sz="5" w:space="0" w:color="000000"/>
              <w:right w:val="single" w:sz="5" w:space="0" w:color="000000"/>
            </w:tcBorders>
          </w:tcPr>
          <w:p w14:paraId="2F6C610F"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BD44E7E"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26</w:t>
            </w:r>
          </w:p>
        </w:tc>
        <w:tc>
          <w:tcPr>
            <w:tcW w:w="9716" w:type="dxa"/>
            <w:tcBorders>
              <w:top w:val="single" w:sz="5" w:space="0" w:color="000000"/>
              <w:left w:val="single" w:sz="5" w:space="0" w:color="000000"/>
              <w:bottom w:val="single" w:sz="5" w:space="0" w:color="000000"/>
              <w:right w:val="single" w:sz="5" w:space="0" w:color="000000"/>
            </w:tcBorders>
          </w:tcPr>
          <w:p w14:paraId="4AD43401"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800" w:type="dxa"/>
            <w:tcBorders>
              <w:top w:val="single" w:sz="5" w:space="0" w:color="000000"/>
              <w:left w:val="single" w:sz="5" w:space="0" w:color="000000"/>
              <w:bottom w:val="single" w:sz="5" w:space="0" w:color="000000"/>
              <w:right w:val="single" w:sz="5" w:space="0" w:color="000000"/>
            </w:tcBorders>
          </w:tcPr>
          <w:p w14:paraId="49DBEA7F" w14:textId="0BA8CAC7" w:rsidR="00665ADE" w:rsidRPr="00930A31" w:rsidRDefault="00665AD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F4BB2">
              <w:rPr>
                <w:rFonts w:ascii="Arial" w:hAnsi="Arial" w:cs="Arial"/>
                <w:color w:val="auto"/>
                <w:sz w:val="18"/>
                <w:szCs w:val="18"/>
              </w:rPr>
              <w:t>2</w:t>
            </w:r>
            <w:r w:rsidR="00D06607">
              <w:rPr>
                <w:rFonts w:ascii="Arial" w:hAnsi="Arial" w:cs="Arial"/>
                <w:color w:val="auto"/>
                <w:sz w:val="18"/>
                <w:szCs w:val="18"/>
              </w:rPr>
              <w:t>5</w:t>
            </w:r>
          </w:p>
        </w:tc>
      </w:tr>
      <w:tr w:rsidR="00665ADE" w:rsidRPr="004C1685" w14:paraId="6D899E4C" w14:textId="77777777" w:rsidTr="00665ADE">
        <w:trPr>
          <w:trHeight w:val="219"/>
        </w:trPr>
        <w:tc>
          <w:tcPr>
            <w:tcW w:w="1661" w:type="dxa"/>
            <w:tcBorders>
              <w:top w:val="single" w:sz="5" w:space="0" w:color="000000"/>
              <w:left w:val="single" w:sz="5" w:space="0" w:color="000000"/>
              <w:bottom w:val="double" w:sz="5" w:space="0" w:color="000000"/>
              <w:right w:val="single" w:sz="5" w:space="0" w:color="000000"/>
            </w:tcBorders>
          </w:tcPr>
          <w:p w14:paraId="20DBDC85"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2DA7A1A6" w14:textId="77777777" w:rsidR="00665ADE" w:rsidRPr="00930A31" w:rsidRDefault="00665ADE">
            <w:pPr>
              <w:pStyle w:val="Default"/>
              <w:spacing w:before="40" w:after="40"/>
              <w:jc w:val="right"/>
              <w:rPr>
                <w:rFonts w:ascii="Arial" w:hAnsi="Arial" w:cs="Arial"/>
                <w:sz w:val="18"/>
                <w:szCs w:val="18"/>
              </w:rPr>
            </w:pPr>
            <w:r w:rsidRPr="00930A31">
              <w:rPr>
                <w:rFonts w:ascii="Arial" w:hAnsi="Arial" w:cs="Arial"/>
                <w:sz w:val="18"/>
                <w:szCs w:val="18"/>
              </w:rPr>
              <w:t>27</w:t>
            </w:r>
          </w:p>
        </w:tc>
        <w:tc>
          <w:tcPr>
            <w:tcW w:w="9716" w:type="dxa"/>
            <w:tcBorders>
              <w:top w:val="single" w:sz="5" w:space="0" w:color="000000"/>
              <w:left w:val="single" w:sz="5" w:space="0" w:color="000000"/>
              <w:bottom w:val="double" w:sz="5" w:space="0" w:color="000000"/>
              <w:right w:val="single" w:sz="5" w:space="0" w:color="000000"/>
            </w:tcBorders>
          </w:tcPr>
          <w:p w14:paraId="12F13426" w14:textId="77777777" w:rsidR="00665ADE" w:rsidRPr="00930A31" w:rsidRDefault="00665ADE">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800" w:type="dxa"/>
            <w:tcBorders>
              <w:top w:val="single" w:sz="5" w:space="0" w:color="000000"/>
              <w:left w:val="single" w:sz="5" w:space="0" w:color="000000"/>
              <w:bottom w:val="double" w:sz="5" w:space="0" w:color="000000"/>
              <w:right w:val="single" w:sz="5" w:space="0" w:color="000000"/>
            </w:tcBorders>
          </w:tcPr>
          <w:p w14:paraId="4A6A5D49" w14:textId="6577F28E" w:rsidR="00665ADE" w:rsidRPr="00930A31" w:rsidRDefault="00EF4BB2">
            <w:pPr>
              <w:pStyle w:val="Default"/>
              <w:spacing w:before="40" w:after="40"/>
              <w:rPr>
                <w:rFonts w:ascii="Arial" w:hAnsi="Arial" w:cs="Arial"/>
                <w:color w:val="auto"/>
                <w:sz w:val="18"/>
                <w:szCs w:val="18"/>
              </w:rPr>
            </w:pPr>
            <w:r>
              <w:rPr>
                <w:rFonts w:ascii="Arial" w:hAnsi="Arial" w:cs="Arial"/>
                <w:color w:val="auto"/>
                <w:sz w:val="18"/>
                <w:szCs w:val="18"/>
              </w:rPr>
              <w:t>2</w:t>
            </w:r>
            <w:r w:rsidR="00FC4DDC">
              <w:rPr>
                <w:rFonts w:ascii="Arial" w:hAnsi="Arial" w:cs="Arial"/>
                <w:color w:val="auto"/>
                <w:sz w:val="18"/>
                <w:szCs w:val="18"/>
              </w:rPr>
              <w:t>5</w:t>
            </w:r>
          </w:p>
        </w:tc>
      </w:tr>
    </w:tbl>
    <w:p w14:paraId="538AAF36" w14:textId="77777777" w:rsidR="00665ADE" w:rsidRPr="004C1685" w:rsidRDefault="00665ADE" w:rsidP="00665ADE">
      <w:pPr>
        <w:pStyle w:val="Default"/>
        <w:rPr>
          <w:rFonts w:ascii="Arial" w:hAnsi="Arial" w:cs="Arial"/>
          <w:color w:val="auto"/>
        </w:rPr>
      </w:pPr>
    </w:p>
    <w:p w14:paraId="5DAF0CA1" w14:textId="456F76B7" w:rsidR="001C3A79" w:rsidRPr="00665ADE" w:rsidRDefault="00665ADE" w:rsidP="00665ADE">
      <w:pPr>
        <w:pStyle w:val="Default"/>
        <w:spacing w:line="183" w:lineRule="atLeast"/>
        <w:jc w:val="both"/>
        <w:rPr>
          <w:rFonts w:ascii="Arial" w:hAnsi="Arial" w:cs="Arial"/>
          <w:color w:val="auto"/>
          <w:sz w:val="16"/>
          <w:szCs w:val="16"/>
          <w:lang w:val="da-DK"/>
        </w:rPr>
        <w:sectPr w:rsidR="001C3A79" w:rsidRPr="00665ADE" w:rsidSect="001C3A79">
          <w:headerReference w:type="default" r:id="rId13"/>
          <w:footerReference w:type="default" r:id="rId14"/>
          <w:footerReference w:type="first" r:id="rId15"/>
          <w:footnotePr>
            <w:pos w:val="beneathText"/>
          </w:footnotePr>
          <w:pgSz w:w="16838" w:h="11906" w:orient="landscape" w:code="9"/>
          <w:pgMar w:top="1440" w:right="1440" w:bottom="1440" w:left="1440" w:header="720" w:footer="720" w:gutter="0"/>
          <w:cols w:space="720"/>
          <w:titlePg/>
          <w:docGrid w:linePitch="360"/>
        </w:sect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Page MJ, McKenzie JE, Bossuyt PM, Boutron I, Hoffmann TC, Mulrow CD, et al. The PRISMA 2020 statement: an updated guideline for reporting systematic reviews.</w:t>
      </w:r>
      <w:r>
        <w:rPr>
          <w:rFonts w:ascii="Arial" w:hAnsi="Arial" w:cs="Arial"/>
          <w:color w:val="auto"/>
          <w:sz w:val="16"/>
          <w:szCs w:val="16"/>
        </w:rPr>
        <w:t xml:space="preserve"> BMJ 2021;372:n71</w:t>
      </w:r>
      <w:r w:rsidRPr="00461576">
        <w:rPr>
          <w:rFonts w:ascii="Arial" w:hAnsi="Arial" w:cs="Arial"/>
          <w:color w:val="auto"/>
          <w:sz w:val="16"/>
          <w:szCs w:val="16"/>
        </w:rPr>
        <w:t>.</w:t>
      </w:r>
      <w:r>
        <w:rPr>
          <w:rFonts w:ascii="Arial" w:hAnsi="Arial" w:cs="Arial"/>
          <w:color w:val="auto"/>
          <w:sz w:val="16"/>
          <w:szCs w:val="16"/>
        </w:rPr>
        <w:t xml:space="preserve"> doi: </w:t>
      </w:r>
      <w:r w:rsidRPr="0077253C">
        <w:rPr>
          <w:rFonts w:ascii="Arial" w:hAnsi="Arial" w:cs="Arial"/>
          <w:color w:val="auto"/>
          <w:sz w:val="16"/>
          <w:szCs w:val="16"/>
        </w:rPr>
        <w:t>10.1136/bmj.n71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16" w:history="1">
        <w:r w:rsidRPr="008C7D0F">
          <w:rPr>
            <w:rStyle w:val="Hyperlink"/>
            <w:rFonts w:ascii="Arial" w:hAnsi="Arial" w:cs="Arial"/>
            <w:sz w:val="16"/>
            <w:szCs w:val="16"/>
          </w:rPr>
          <w:t>https://creativecommons.org/licenses/by/4.0/</w:t>
        </w:r>
      </w:hyperlink>
      <w:r>
        <w:rPr>
          <w:rFonts w:ascii="Arial" w:hAnsi="Arial" w:cs="Arial"/>
          <w:color w:val="auto"/>
          <w:sz w:val="16"/>
          <w:szCs w:val="16"/>
        </w:rPr>
        <w:t xml:space="preserve"> </w:t>
      </w:r>
    </w:p>
    <w:p w14:paraId="293878F2" w14:textId="34786048" w:rsidR="00C570DA" w:rsidRPr="00C570DA" w:rsidRDefault="008E64B1" w:rsidP="00C570DA">
      <w:pPr>
        <w:pStyle w:val="Appendix-heading3"/>
      </w:pPr>
      <w:bookmarkStart w:id="3" w:name="_Toc213419586"/>
      <w:r>
        <w:rPr>
          <w:b/>
        </w:rPr>
        <w:lastRenderedPageBreak/>
        <w:t>Supplementary File B</w:t>
      </w:r>
      <w:r w:rsidRPr="005E04FE">
        <w:t xml:space="preserve">: </w:t>
      </w:r>
      <w:r w:rsidR="00C570DA" w:rsidRPr="00C570DA">
        <w:t>MOOSE (Meta-analyses Of Observational Studies in Epidemiology) Checklist</w:t>
      </w:r>
      <w:bookmarkEnd w:id="3"/>
    </w:p>
    <w:p w14:paraId="7684ADBC" w14:textId="77777777" w:rsidR="00C570DA" w:rsidRDefault="00C570DA" w:rsidP="00C570DA">
      <w:pPr>
        <w:rPr>
          <w:rFonts w:eastAsia="Calibri"/>
        </w:rPr>
      </w:pPr>
      <w:r>
        <w:rPr>
          <w:rFonts w:eastAsia="Calibri"/>
        </w:rPr>
        <w:t>A</w:t>
      </w:r>
      <w:r>
        <w:rPr>
          <w:rFonts w:eastAsia="Calibri"/>
          <w:spacing w:val="-1"/>
        </w:rPr>
        <w:t xml:space="preserve"> </w:t>
      </w:r>
      <w:r>
        <w:rPr>
          <w:rFonts w:eastAsia="Calibri"/>
          <w:spacing w:val="1"/>
        </w:rPr>
        <w:t>r</w:t>
      </w:r>
      <w:r>
        <w:rPr>
          <w:rFonts w:eastAsia="Calibri"/>
          <w:spacing w:val="-1"/>
        </w:rPr>
        <w:t>e</w:t>
      </w:r>
      <w:r>
        <w:rPr>
          <w:rFonts w:eastAsia="Calibri"/>
          <w:spacing w:val="1"/>
        </w:rPr>
        <w:t>p</w:t>
      </w:r>
      <w:r>
        <w:rPr>
          <w:rFonts w:eastAsia="Calibri"/>
        </w:rPr>
        <w:t>orti</w:t>
      </w:r>
      <w:r>
        <w:rPr>
          <w:rFonts w:eastAsia="Calibri"/>
          <w:spacing w:val="1"/>
        </w:rPr>
        <w:t>n</w:t>
      </w:r>
      <w:r>
        <w:rPr>
          <w:rFonts w:eastAsia="Calibri"/>
        </w:rPr>
        <w:t>g</w:t>
      </w:r>
      <w:r>
        <w:rPr>
          <w:rFonts w:eastAsia="Calibri"/>
          <w:spacing w:val="-8"/>
        </w:rPr>
        <w:t xml:space="preserve"> </w:t>
      </w:r>
      <w:r>
        <w:rPr>
          <w:rFonts w:eastAsia="Calibri"/>
          <w:spacing w:val="1"/>
        </w:rPr>
        <w:t>ch</w:t>
      </w:r>
      <w:r>
        <w:rPr>
          <w:rFonts w:eastAsia="Calibri"/>
          <w:spacing w:val="-1"/>
        </w:rPr>
        <w:t>e</w:t>
      </w:r>
      <w:r>
        <w:rPr>
          <w:rFonts w:eastAsia="Calibri"/>
        </w:rPr>
        <w:t>ckl</w:t>
      </w:r>
      <w:r>
        <w:rPr>
          <w:rFonts w:eastAsia="Calibri"/>
          <w:spacing w:val="2"/>
        </w:rPr>
        <w:t>i</w:t>
      </w:r>
      <w:r>
        <w:rPr>
          <w:rFonts w:eastAsia="Calibri"/>
          <w:spacing w:val="-1"/>
        </w:rPr>
        <w:t>s</w:t>
      </w:r>
      <w:r>
        <w:rPr>
          <w:rFonts w:eastAsia="Calibri"/>
        </w:rPr>
        <w:t>t</w:t>
      </w:r>
      <w:r>
        <w:rPr>
          <w:rFonts w:eastAsia="Calibri"/>
          <w:spacing w:val="-6"/>
        </w:rPr>
        <w:t xml:space="preserve"> </w:t>
      </w:r>
      <w:r>
        <w:rPr>
          <w:rFonts w:eastAsia="Calibri"/>
          <w:spacing w:val="-1"/>
        </w:rPr>
        <w:t>f</w:t>
      </w:r>
      <w:r>
        <w:rPr>
          <w:rFonts w:eastAsia="Calibri"/>
        </w:rPr>
        <w:t>or</w:t>
      </w:r>
      <w:r>
        <w:rPr>
          <w:rFonts w:eastAsia="Calibri"/>
          <w:spacing w:val="-2"/>
        </w:rPr>
        <w:t xml:space="preserve"> </w:t>
      </w:r>
      <w:r>
        <w:rPr>
          <w:rFonts w:eastAsia="Calibri"/>
        </w:rPr>
        <w:t>A</w:t>
      </w:r>
      <w:r>
        <w:rPr>
          <w:rFonts w:eastAsia="Calibri"/>
          <w:spacing w:val="1"/>
        </w:rPr>
        <w:t>u</w:t>
      </w:r>
      <w:r>
        <w:rPr>
          <w:rFonts w:eastAsia="Calibri"/>
        </w:rPr>
        <w:t>t</w:t>
      </w:r>
      <w:r>
        <w:rPr>
          <w:rFonts w:eastAsia="Calibri"/>
          <w:spacing w:val="1"/>
        </w:rPr>
        <w:t>h</w:t>
      </w:r>
      <w:r>
        <w:rPr>
          <w:rFonts w:eastAsia="Calibri"/>
        </w:rPr>
        <w:t>or</w:t>
      </w:r>
      <w:r>
        <w:rPr>
          <w:rFonts w:eastAsia="Calibri"/>
          <w:spacing w:val="-1"/>
        </w:rPr>
        <w:t>s</w:t>
      </w:r>
      <w:r>
        <w:rPr>
          <w:rFonts w:eastAsia="Calibri"/>
        </w:rPr>
        <w:t>,</w:t>
      </w:r>
      <w:r>
        <w:rPr>
          <w:rFonts w:eastAsia="Calibri"/>
          <w:spacing w:val="-7"/>
        </w:rPr>
        <w:t xml:space="preserve"> </w:t>
      </w:r>
      <w:r>
        <w:rPr>
          <w:rFonts w:eastAsia="Calibri"/>
          <w:spacing w:val="2"/>
        </w:rPr>
        <w:t>E</w:t>
      </w:r>
      <w:r>
        <w:rPr>
          <w:rFonts w:eastAsia="Calibri"/>
          <w:spacing w:val="1"/>
        </w:rPr>
        <w:t>d</w:t>
      </w:r>
      <w:r>
        <w:rPr>
          <w:rFonts w:eastAsia="Calibri"/>
        </w:rPr>
        <w:t>it</w:t>
      </w:r>
      <w:r>
        <w:rPr>
          <w:rFonts w:eastAsia="Calibri"/>
          <w:spacing w:val="1"/>
        </w:rPr>
        <w:t>o</w:t>
      </w:r>
      <w:r>
        <w:rPr>
          <w:rFonts w:eastAsia="Calibri"/>
        </w:rPr>
        <w:t>r</w:t>
      </w:r>
      <w:r>
        <w:rPr>
          <w:rFonts w:eastAsia="Calibri"/>
          <w:spacing w:val="-1"/>
        </w:rPr>
        <w:t>s</w:t>
      </w:r>
      <w:r>
        <w:rPr>
          <w:rFonts w:eastAsia="Calibri"/>
        </w:rPr>
        <w:t>,</w:t>
      </w:r>
      <w:r>
        <w:rPr>
          <w:rFonts w:eastAsia="Calibri"/>
          <w:spacing w:val="-6"/>
        </w:rPr>
        <w:t xml:space="preserve"> </w:t>
      </w:r>
      <w:r>
        <w:rPr>
          <w:rFonts w:eastAsia="Calibri"/>
          <w:spacing w:val="1"/>
        </w:rPr>
        <w:t>an</w:t>
      </w:r>
      <w:r>
        <w:rPr>
          <w:rFonts w:eastAsia="Calibri"/>
        </w:rPr>
        <w:t>d</w:t>
      </w:r>
      <w:r>
        <w:rPr>
          <w:rFonts w:eastAsia="Calibri"/>
          <w:spacing w:val="-2"/>
        </w:rPr>
        <w:t xml:space="preserve"> </w:t>
      </w:r>
      <w:r>
        <w:rPr>
          <w:rFonts w:eastAsia="Calibri"/>
        </w:rPr>
        <w:t>Re</w:t>
      </w:r>
      <w:r>
        <w:rPr>
          <w:rFonts w:eastAsia="Calibri"/>
          <w:spacing w:val="-1"/>
        </w:rPr>
        <w:t>v</w:t>
      </w:r>
      <w:r>
        <w:rPr>
          <w:rFonts w:eastAsia="Calibri"/>
        </w:rPr>
        <w:t>i</w:t>
      </w:r>
      <w:r>
        <w:rPr>
          <w:rFonts w:eastAsia="Calibri"/>
          <w:spacing w:val="1"/>
        </w:rPr>
        <w:t>e</w:t>
      </w:r>
      <w:r>
        <w:rPr>
          <w:rFonts w:eastAsia="Calibri"/>
          <w:spacing w:val="-1"/>
        </w:rPr>
        <w:t>we</w:t>
      </w:r>
      <w:r>
        <w:rPr>
          <w:rFonts w:eastAsia="Calibri"/>
          <w:spacing w:val="2"/>
        </w:rPr>
        <w:t>r</w:t>
      </w:r>
      <w:r>
        <w:rPr>
          <w:rFonts w:eastAsia="Calibri"/>
        </w:rPr>
        <w:t>s</w:t>
      </w:r>
      <w:r>
        <w:rPr>
          <w:rFonts w:eastAsia="Calibri"/>
          <w:spacing w:val="-9"/>
        </w:rPr>
        <w:t xml:space="preserve"> </w:t>
      </w:r>
      <w:r>
        <w:rPr>
          <w:rFonts w:eastAsia="Calibri"/>
          <w:spacing w:val="1"/>
        </w:rPr>
        <w:t>o</w:t>
      </w:r>
      <w:r>
        <w:rPr>
          <w:rFonts w:eastAsia="Calibri"/>
        </w:rPr>
        <w:t>f M</w:t>
      </w:r>
      <w:r>
        <w:rPr>
          <w:rFonts w:eastAsia="Calibri"/>
          <w:spacing w:val="-1"/>
        </w:rPr>
        <w:t>e</w:t>
      </w:r>
      <w:r>
        <w:rPr>
          <w:rFonts w:eastAsia="Calibri"/>
        </w:rPr>
        <w:t>t</w:t>
      </w:r>
      <w:r>
        <w:rPr>
          <w:rFonts w:eastAsia="Calibri"/>
          <w:spacing w:val="6"/>
        </w:rPr>
        <w:t>a</w:t>
      </w:r>
      <w:r>
        <w:rPr>
          <w:rFonts w:eastAsia="Calibri"/>
          <w:spacing w:val="-1"/>
        </w:rPr>
        <w:t>-</w:t>
      </w:r>
      <w:r>
        <w:rPr>
          <w:rFonts w:eastAsia="Calibri"/>
        </w:rPr>
        <w:t>a</w:t>
      </w:r>
      <w:r>
        <w:rPr>
          <w:rFonts w:eastAsia="Calibri"/>
          <w:spacing w:val="1"/>
        </w:rPr>
        <w:t>n</w:t>
      </w:r>
      <w:r>
        <w:rPr>
          <w:rFonts w:eastAsia="Calibri"/>
        </w:rPr>
        <w:t>al</w:t>
      </w:r>
      <w:r>
        <w:rPr>
          <w:rFonts w:eastAsia="Calibri"/>
          <w:spacing w:val="1"/>
        </w:rPr>
        <w:t>ys</w:t>
      </w:r>
      <w:r>
        <w:rPr>
          <w:rFonts w:eastAsia="Calibri"/>
          <w:spacing w:val="-1"/>
        </w:rPr>
        <w:t>e</w:t>
      </w:r>
      <w:r>
        <w:rPr>
          <w:rFonts w:eastAsia="Calibri"/>
        </w:rPr>
        <w:t>s</w:t>
      </w:r>
      <w:r>
        <w:rPr>
          <w:rFonts w:eastAsia="Calibri"/>
          <w:spacing w:val="-13"/>
        </w:rPr>
        <w:t xml:space="preserve"> </w:t>
      </w:r>
      <w:r>
        <w:rPr>
          <w:rFonts w:eastAsia="Calibri"/>
          <w:spacing w:val="1"/>
        </w:rPr>
        <w:t>o</w:t>
      </w:r>
      <w:r>
        <w:rPr>
          <w:rFonts w:eastAsia="Calibri"/>
        </w:rPr>
        <w:t>f</w:t>
      </w:r>
      <w:r>
        <w:rPr>
          <w:rFonts w:eastAsia="Calibri"/>
          <w:spacing w:val="-3"/>
        </w:rPr>
        <w:t xml:space="preserve"> </w:t>
      </w:r>
      <w:r>
        <w:rPr>
          <w:rFonts w:eastAsia="Calibri"/>
          <w:spacing w:val="1"/>
        </w:rPr>
        <w:t>O</w:t>
      </w:r>
      <w:r>
        <w:rPr>
          <w:rFonts w:eastAsia="Calibri"/>
          <w:spacing w:val="3"/>
        </w:rPr>
        <w:t>b</w:t>
      </w:r>
      <w:r>
        <w:rPr>
          <w:rFonts w:eastAsia="Calibri"/>
          <w:spacing w:val="-1"/>
        </w:rPr>
        <w:t>se</w:t>
      </w:r>
      <w:r>
        <w:rPr>
          <w:rFonts w:eastAsia="Calibri"/>
          <w:spacing w:val="2"/>
        </w:rPr>
        <w:t>r</w:t>
      </w:r>
      <w:r>
        <w:rPr>
          <w:rFonts w:eastAsia="Calibri"/>
          <w:spacing w:val="-1"/>
        </w:rPr>
        <w:t>v</w:t>
      </w:r>
      <w:r>
        <w:rPr>
          <w:rFonts w:eastAsia="Calibri"/>
        </w:rPr>
        <w:t>a</w:t>
      </w:r>
      <w:r>
        <w:rPr>
          <w:rFonts w:eastAsia="Calibri"/>
          <w:spacing w:val="1"/>
        </w:rPr>
        <w:t>t</w:t>
      </w:r>
      <w:r>
        <w:rPr>
          <w:rFonts w:eastAsia="Calibri"/>
        </w:rPr>
        <w:t>io</w:t>
      </w:r>
      <w:r>
        <w:rPr>
          <w:rFonts w:eastAsia="Calibri"/>
          <w:spacing w:val="4"/>
        </w:rPr>
        <w:t>n</w:t>
      </w:r>
      <w:r>
        <w:rPr>
          <w:rFonts w:eastAsia="Calibri"/>
        </w:rPr>
        <w:t>al</w:t>
      </w:r>
      <w:r>
        <w:rPr>
          <w:rFonts w:eastAsia="Calibri"/>
          <w:spacing w:val="-10"/>
        </w:rPr>
        <w:t xml:space="preserve"> </w:t>
      </w:r>
      <w:r>
        <w:rPr>
          <w:rFonts w:eastAsia="Calibri"/>
        </w:rPr>
        <w:t>St</w:t>
      </w:r>
      <w:r>
        <w:rPr>
          <w:rFonts w:eastAsia="Calibri"/>
          <w:spacing w:val="1"/>
        </w:rPr>
        <w:t>ud</w:t>
      </w:r>
      <w:r>
        <w:rPr>
          <w:rFonts w:eastAsia="Calibri"/>
        </w:rPr>
        <w:t>i</w:t>
      </w:r>
      <w:r>
        <w:rPr>
          <w:rFonts w:eastAsia="Calibri"/>
          <w:spacing w:val="-1"/>
        </w:rPr>
        <w:t>e</w:t>
      </w:r>
      <w:r>
        <w:rPr>
          <w:rFonts w:eastAsia="Calibri"/>
          <w:spacing w:val="2"/>
        </w:rPr>
        <w:t>s</w:t>
      </w:r>
      <w:r>
        <w:rPr>
          <w:rFonts w:eastAsia="Calibri"/>
        </w:rPr>
        <w:t>.</w:t>
      </w:r>
      <w:r>
        <w:rPr>
          <w:rFonts w:eastAsia="Calibri"/>
          <w:spacing w:val="-5"/>
        </w:rPr>
        <w:t xml:space="preserve"> </w:t>
      </w:r>
      <w:r>
        <w:rPr>
          <w:rFonts w:eastAsia="Calibri"/>
          <w:spacing w:val="-1"/>
        </w:rPr>
        <w:t>Y</w:t>
      </w:r>
      <w:r>
        <w:rPr>
          <w:rFonts w:eastAsia="Calibri"/>
        </w:rPr>
        <w:t>ou</w:t>
      </w:r>
      <w:r>
        <w:rPr>
          <w:rFonts w:eastAsia="Calibri"/>
          <w:spacing w:val="-2"/>
        </w:rPr>
        <w:t xml:space="preserve"> </w:t>
      </w:r>
      <w:r>
        <w:rPr>
          <w:rFonts w:eastAsia="Calibri"/>
        </w:rPr>
        <w:t>m</w:t>
      </w:r>
      <w:r>
        <w:rPr>
          <w:rFonts w:eastAsia="Calibri"/>
          <w:spacing w:val="3"/>
        </w:rPr>
        <w:t>u</w:t>
      </w:r>
      <w:r>
        <w:rPr>
          <w:rFonts w:eastAsia="Calibri"/>
          <w:spacing w:val="-1"/>
        </w:rPr>
        <w:t>s</w:t>
      </w:r>
      <w:r>
        <w:rPr>
          <w:rFonts w:eastAsia="Calibri"/>
        </w:rPr>
        <w:t>t</w:t>
      </w:r>
      <w:r>
        <w:rPr>
          <w:rFonts w:eastAsia="Calibri"/>
          <w:spacing w:val="-3"/>
        </w:rPr>
        <w:t xml:space="preserve"> </w:t>
      </w:r>
      <w:r>
        <w:rPr>
          <w:rFonts w:eastAsia="Calibri"/>
        </w:rPr>
        <w:t>r</w:t>
      </w:r>
      <w:r>
        <w:rPr>
          <w:rFonts w:eastAsia="Calibri"/>
          <w:spacing w:val="-1"/>
        </w:rPr>
        <w:t>e</w:t>
      </w:r>
      <w:r>
        <w:rPr>
          <w:rFonts w:eastAsia="Calibri"/>
          <w:spacing w:val="1"/>
        </w:rPr>
        <w:t>p</w:t>
      </w:r>
      <w:r>
        <w:rPr>
          <w:rFonts w:eastAsia="Calibri"/>
        </w:rPr>
        <w:t>ort</w:t>
      </w:r>
      <w:r>
        <w:rPr>
          <w:rFonts w:eastAsia="Calibri"/>
          <w:spacing w:val="-3"/>
        </w:rPr>
        <w:t xml:space="preserve"> </w:t>
      </w:r>
      <w:r>
        <w:rPr>
          <w:rFonts w:eastAsia="Calibri"/>
        </w:rPr>
        <w:t>t</w:t>
      </w:r>
      <w:r>
        <w:rPr>
          <w:rFonts w:eastAsia="Calibri"/>
          <w:spacing w:val="1"/>
        </w:rPr>
        <w:t>h</w:t>
      </w:r>
      <w:r>
        <w:rPr>
          <w:rFonts w:eastAsia="Calibri"/>
        </w:rPr>
        <w:t>e</w:t>
      </w:r>
      <w:r>
        <w:rPr>
          <w:rFonts w:eastAsia="Calibri"/>
          <w:spacing w:val="-4"/>
        </w:rPr>
        <w:t xml:space="preserve"> </w:t>
      </w:r>
      <w:r>
        <w:rPr>
          <w:rFonts w:eastAsia="Calibri"/>
          <w:spacing w:val="1"/>
        </w:rPr>
        <w:t>p</w:t>
      </w:r>
      <w:r>
        <w:rPr>
          <w:rFonts w:eastAsia="Calibri"/>
        </w:rPr>
        <w:t xml:space="preserve">age </w:t>
      </w:r>
      <w:r>
        <w:rPr>
          <w:rFonts w:eastAsia="Calibri"/>
          <w:spacing w:val="1"/>
        </w:rPr>
        <w:t>nu</w:t>
      </w:r>
      <w:r>
        <w:rPr>
          <w:rFonts w:eastAsia="Calibri"/>
          <w:spacing w:val="-1"/>
        </w:rPr>
        <w:t>m</w:t>
      </w:r>
      <w:r>
        <w:rPr>
          <w:rFonts w:eastAsia="Calibri"/>
          <w:spacing w:val="1"/>
        </w:rPr>
        <w:t>b</w:t>
      </w:r>
      <w:r>
        <w:rPr>
          <w:rFonts w:eastAsia="Calibri"/>
          <w:spacing w:val="-1"/>
        </w:rPr>
        <w:t>e</w:t>
      </w:r>
      <w:r>
        <w:rPr>
          <w:rFonts w:eastAsia="Calibri"/>
        </w:rPr>
        <w:t>r</w:t>
      </w:r>
      <w:r>
        <w:rPr>
          <w:rFonts w:eastAsia="Calibri"/>
          <w:spacing w:val="-6"/>
        </w:rPr>
        <w:t xml:space="preserve"> </w:t>
      </w:r>
      <w:r>
        <w:rPr>
          <w:rFonts w:eastAsia="Calibri"/>
        </w:rPr>
        <w:t>in</w:t>
      </w:r>
      <w:r>
        <w:rPr>
          <w:rFonts w:eastAsia="Calibri"/>
          <w:spacing w:val="-2"/>
        </w:rPr>
        <w:t xml:space="preserve"> </w:t>
      </w:r>
      <w:r>
        <w:rPr>
          <w:rFonts w:eastAsia="Calibri"/>
          <w:spacing w:val="1"/>
        </w:rPr>
        <w:t>y</w:t>
      </w:r>
      <w:r>
        <w:rPr>
          <w:rFonts w:eastAsia="Calibri"/>
        </w:rPr>
        <w:t>o</w:t>
      </w:r>
      <w:r>
        <w:rPr>
          <w:rFonts w:eastAsia="Calibri"/>
          <w:spacing w:val="1"/>
        </w:rPr>
        <w:t>u</w:t>
      </w:r>
      <w:r>
        <w:rPr>
          <w:rFonts w:eastAsia="Calibri"/>
        </w:rPr>
        <w:t>r</w:t>
      </w:r>
      <w:r>
        <w:rPr>
          <w:rFonts w:eastAsia="Calibri"/>
          <w:spacing w:val="-4"/>
        </w:rPr>
        <w:t xml:space="preserve"> </w:t>
      </w:r>
      <w:r>
        <w:rPr>
          <w:rFonts w:eastAsia="Calibri"/>
          <w:spacing w:val="-1"/>
        </w:rPr>
        <w:t>m</w:t>
      </w:r>
      <w:r>
        <w:rPr>
          <w:rFonts w:eastAsia="Calibri"/>
        </w:rPr>
        <w:t>a</w:t>
      </w:r>
      <w:r>
        <w:rPr>
          <w:rFonts w:eastAsia="Calibri"/>
          <w:spacing w:val="1"/>
        </w:rPr>
        <w:t>nu</w:t>
      </w:r>
      <w:r>
        <w:rPr>
          <w:rFonts w:eastAsia="Calibri"/>
          <w:spacing w:val="-1"/>
        </w:rPr>
        <w:t>s</w:t>
      </w:r>
      <w:r>
        <w:rPr>
          <w:rFonts w:eastAsia="Calibri"/>
        </w:rPr>
        <w:t>cri</w:t>
      </w:r>
      <w:r>
        <w:rPr>
          <w:rFonts w:eastAsia="Calibri"/>
          <w:spacing w:val="1"/>
        </w:rPr>
        <w:t>p</w:t>
      </w:r>
      <w:r>
        <w:rPr>
          <w:rFonts w:eastAsia="Calibri"/>
        </w:rPr>
        <w:t>t</w:t>
      </w:r>
      <w:r>
        <w:rPr>
          <w:rFonts w:eastAsia="Calibri"/>
          <w:spacing w:val="-8"/>
        </w:rPr>
        <w:t xml:space="preserve"> </w:t>
      </w:r>
      <w:r>
        <w:rPr>
          <w:rFonts w:eastAsia="Calibri"/>
          <w:spacing w:val="1"/>
        </w:rPr>
        <w:t>wh</w:t>
      </w:r>
      <w:r>
        <w:rPr>
          <w:rFonts w:eastAsia="Calibri"/>
          <w:spacing w:val="-1"/>
        </w:rPr>
        <w:t>e</w:t>
      </w:r>
      <w:r>
        <w:rPr>
          <w:rFonts w:eastAsia="Calibri"/>
        </w:rPr>
        <w:t>re</w:t>
      </w:r>
      <w:r>
        <w:rPr>
          <w:rFonts w:eastAsia="Calibri"/>
          <w:spacing w:val="-6"/>
        </w:rPr>
        <w:t xml:space="preserve"> </w:t>
      </w:r>
      <w:r>
        <w:rPr>
          <w:rFonts w:eastAsia="Calibri"/>
          <w:spacing w:val="1"/>
        </w:rPr>
        <w:t>y</w:t>
      </w:r>
      <w:r>
        <w:rPr>
          <w:rFonts w:eastAsia="Calibri"/>
        </w:rPr>
        <w:t>ou</w:t>
      </w:r>
      <w:r>
        <w:rPr>
          <w:rFonts w:eastAsia="Calibri"/>
          <w:spacing w:val="-2"/>
        </w:rPr>
        <w:t xml:space="preserve"> </w:t>
      </w:r>
      <w:r>
        <w:rPr>
          <w:rFonts w:eastAsia="Calibri"/>
        </w:rPr>
        <w:t>c</w:t>
      </w:r>
      <w:r>
        <w:rPr>
          <w:rFonts w:eastAsia="Calibri"/>
          <w:spacing w:val="1"/>
        </w:rPr>
        <w:t>on</w:t>
      </w:r>
      <w:r>
        <w:rPr>
          <w:rFonts w:eastAsia="Calibri"/>
          <w:spacing w:val="-1"/>
        </w:rPr>
        <w:t>s</w:t>
      </w:r>
      <w:r>
        <w:rPr>
          <w:rFonts w:eastAsia="Calibri"/>
        </w:rPr>
        <w:t>i</w:t>
      </w:r>
      <w:r>
        <w:rPr>
          <w:rFonts w:eastAsia="Calibri"/>
          <w:spacing w:val="1"/>
        </w:rPr>
        <w:t>d</w:t>
      </w:r>
      <w:r>
        <w:rPr>
          <w:rFonts w:eastAsia="Calibri"/>
          <w:spacing w:val="-1"/>
        </w:rPr>
        <w:t>e</w:t>
      </w:r>
      <w:r>
        <w:rPr>
          <w:rFonts w:eastAsia="Calibri"/>
        </w:rPr>
        <w:t>r</w:t>
      </w:r>
      <w:r>
        <w:rPr>
          <w:rFonts w:eastAsia="Calibri"/>
          <w:spacing w:val="-7"/>
        </w:rPr>
        <w:t xml:space="preserve"> </w:t>
      </w:r>
      <w:r>
        <w:rPr>
          <w:rFonts w:eastAsia="Calibri"/>
          <w:spacing w:val="-1"/>
        </w:rPr>
        <w:t>e</w:t>
      </w:r>
      <w:r>
        <w:rPr>
          <w:rFonts w:eastAsia="Calibri"/>
        </w:rPr>
        <w:t>ach</w:t>
      </w:r>
      <w:r>
        <w:rPr>
          <w:rFonts w:eastAsia="Calibri"/>
          <w:spacing w:val="-3"/>
        </w:rPr>
        <w:t xml:space="preserve"> </w:t>
      </w:r>
      <w:r>
        <w:rPr>
          <w:rFonts w:eastAsia="Calibri"/>
          <w:spacing w:val="1"/>
        </w:rPr>
        <w:t>o</w:t>
      </w:r>
      <w:r>
        <w:rPr>
          <w:rFonts w:eastAsia="Calibri"/>
        </w:rPr>
        <w:t>f</w:t>
      </w:r>
      <w:r>
        <w:rPr>
          <w:rFonts w:eastAsia="Calibri"/>
          <w:spacing w:val="-3"/>
        </w:rPr>
        <w:t xml:space="preserve"> </w:t>
      </w:r>
      <w:r>
        <w:rPr>
          <w:rFonts w:eastAsia="Calibri"/>
          <w:spacing w:val="1"/>
        </w:rPr>
        <w:t>th</w:t>
      </w:r>
      <w:r>
        <w:rPr>
          <w:rFonts w:eastAsia="Calibri"/>
        </w:rPr>
        <w:t>e</w:t>
      </w:r>
      <w:r>
        <w:rPr>
          <w:rFonts w:eastAsia="Calibri"/>
          <w:spacing w:val="-2"/>
        </w:rPr>
        <w:t xml:space="preserve"> </w:t>
      </w:r>
      <w:r>
        <w:rPr>
          <w:rFonts w:eastAsia="Calibri"/>
        </w:rPr>
        <w:t>i</w:t>
      </w:r>
      <w:r>
        <w:rPr>
          <w:rFonts w:eastAsia="Calibri"/>
          <w:spacing w:val="1"/>
        </w:rPr>
        <w:t>t</w:t>
      </w:r>
      <w:r>
        <w:rPr>
          <w:rFonts w:eastAsia="Calibri"/>
          <w:spacing w:val="-1"/>
        </w:rPr>
        <w:t>e</w:t>
      </w:r>
      <w:r>
        <w:rPr>
          <w:rFonts w:eastAsia="Calibri"/>
          <w:spacing w:val="1"/>
        </w:rPr>
        <w:t>m</w:t>
      </w:r>
      <w:r>
        <w:rPr>
          <w:rFonts w:eastAsia="Calibri"/>
        </w:rPr>
        <w:t>s</w:t>
      </w:r>
      <w:r>
        <w:rPr>
          <w:rFonts w:eastAsia="Calibri"/>
          <w:spacing w:val="-5"/>
        </w:rPr>
        <w:t xml:space="preserve"> </w:t>
      </w:r>
      <w:r>
        <w:rPr>
          <w:rFonts w:eastAsia="Calibri"/>
        </w:rPr>
        <w:t>li</w:t>
      </w:r>
      <w:r>
        <w:rPr>
          <w:rFonts w:eastAsia="Calibri"/>
          <w:spacing w:val="-1"/>
        </w:rPr>
        <w:t>s</w:t>
      </w:r>
      <w:r>
        <w:rPr>
          <w:rFonts w:eastAsia="Calibri"/>
          <w:spacing w:val="3"/>
        </w:rPr>
        <w:t>t</w:t>
      </w:r>
      <w:r>
        <w:rPr>
          <w:rFonts w:eastAsia="Calibri"/>
          <w:spacing w:val="-1"/>
        </w:rPr>
        <w:t>e</w:t>
      </w:r>
      <w:r>
        <w:rPr>
          <w:rFonts w:eastAsia="Calibri"/>
        </w:rPr>
        <w:t>d</w:t>
      </w:r>
      <w:r>
        <w:rPr>
          <w:rFonts w:eastAsia="Calibri"/>
          <w:spacing w:val="-3"/>
        </w:rPr>
        <w:t xml:space="preserve"> </w:t>
      </w:r>
      <w:r>
        <w:rPr>
          <w:rFonts w:eastAsia="Calibri"/>
        </w:rPr>
        <w:t>in</w:t>
      </w:r>
      <w:r>
        <w:rPr>
          <w:rFonts w:eastAsia="Calibri"/>
          <w:spacing w:val="-1"/>
        </w:rPr>
        <w:t xml:space="preserve"> </w:t>
      </w:r>
      <w:r>
        <w:rPr>
          <w:rFonts w:eastAsia="Calibri"/>
          <w:spacing w:val="1"/>
        </w:rPr>
        <w:t>th</w:t>
      </w:r>
      <w:r>
        <w:rPr>
          <w:rFonts w:eastAsia="Calibri"/>
        </w:rPr>
        <w:t>is</w:t>
      </w:r>
      <w:r>
        <w:rPr>
          <w:rFonts w:eastAsia="Calibri"/>
          <w:spacing w:val="-4"/>
        </w:rPr>
        <w:t xml:space="preserve"> </w:t>
      </w:r>
      <w:r>
        <w:rPr>
          <w:rFonts w:eastAsia="Calibri"/>
        </w:rPr>
        <w:t>c</w:t>
      </w:r>
      <w:r>
        <w:rPr>
          <w:rFonts w:eastAsia="Calibri"/>
          <w:spacing w:val="1"/>
        </w:rPr>
        <w:t>h</w:t>
      </w:r>
      <w:r>
        <w:rPr>
          <w:rFonts w:eastAsia="Calibri"/>
          <w:spacing w:val="-1"/>
        </w:rPr>
        <w:t>e</w:t>
      </w:r>
      <w:r>
        <w:rPr>
          <w:rFonts w:eastAsia="Calibri"/>
        </w:rPr>
        <w:t>ckl</w:t>
      </w:r>
      <w:r>
        <w:rPr>
          <w:rFonts w:eastAsia="Calibri"/>
          <w:spacing w:val="2"/>
        </w:rPr>
        <w:t>i</w:t>
      </w:r>
      <w:r>
        <w:rPr>
          <w:rFonts w:eastAsia="Calibri"/>
          <w:spacing w:val="-1"/>
        </w:rPr>
        <w:t>s</w:t>
      </w:r>
      <w:r>
        <w:rPr>
          <w:rFonts w:eastAsia="Calibri"/>
        </w:rPr>
        <w:t>t.</w:t>
      </w:r>
      <w:r>
        <w:rPr>
          <w:rFonts w:eastAsia="Calibri"/>
          <w:spacing w:val="-8"/>
        </w:rPr>
        <w:t xml:space="preserve"> </w:t>
      </w:r>
      <w:r>
        <w:rPr>
          <w:rFonts w:eastAsia="Calibri"/>
          <w:spacing w:val="1"/>
        </w:rPr>
        <w:t>I</w:t>
      </w:r>
      <w:r>
        <w:rPr>
          <w:rFonts w:eastAsia="Calibri"/>
        </w:rPr>
        <w:t>f</w:t>
      </w:r>
      <w:r>
        <w:rPr>
          <w:rFonts w:eastAsia="Calibri"/>
          <w:spacing w:val="-2"/>
        </w:rPr>
        <w:t xml:space="preserve"> </w:t>
      </w:r>
      <w:r>
        <w:rPr>
          <w:rFonts w:eastAsia="Calibri"/>
          <w:spacing w:val="1"/>
        </w:rPr>
        <w:t>y</w:t>
      </w:r>
      <w:r>
        <w:rPr>
          <w:rFonts w:eastAsia="Calibri"/>
        </w:rPr>
        <w:t>ou</w:t>
      </w:r>
      <w:r>
        <w:rPr>
          <w:rFonts w:eastAsia="Calibri"/>
          <w:spacing w:val="-2"/>
        </w:rPr>
        <w:t xml:space="preserve"> </w:t>
      </w:r>
      <w:r>
        <w:rPr>
          <w:rFonts w:eastAsia="Calibri"/>
          <w:spacing w:val="1"/>
        </w:rPr>
        <w:t>h</w:t>
      </w:r>
      <w:r>
        <w:rPr>
          <w:rFonts w:eastAsia="Calibri"/>
        </w:rPr>
        <w:t>a</w:t>
      </w:r>
      <w:r>
        <w:rPr>
          <w:rFonts w:eastAsia="Calibri"/>
          <w:spacing w:val="-1"/>
        </w:rPr>
        <w:t>v</w:t>
      </w:r>
      <w:r>
        <w:rPr>
          <w:rFonts w:eastAsia="Calibri"/>
        </w:rPr>
        <w:t>e</w:t>
      </w:r>
      <w:r>
        <w:rPr>
          <w:rFonts w:eastAsia="Calibri"/>
          <w:spacing w:val="-5"/>
        </w:rPr>
        <w:t xml:space="preserve"> </w:t>
      </w:r>
      <w:r>
        <w:rPr>
          <w:rFonts w:eastAsia="Calibri"/>
          <w:spacing w:val="1"/>
        </w:rPr>
        <w:t>n</w:t>
      </w:r>
      <w:r>
        <w:rPr>
          <w:rFonts w:eastAsia="Calibri"/>
        </w:rPr>
        <w:t>ot</w:t>
      </w:r>
      <w:r>
        <w:rPr>
          <w:rFonts w:eastAsia="Calibri"/>
          <w:spacing w:val="-2"/>
        </w:rPr>
        <w:t xml:space="preserve"> </w:t>
      </w:r>
      <w:r>
        <w:rPr>
          <w:rFonts w:eastAsia="Calibri"/>
        </w:rPr>
        <w:t>i</w:t>
      </w:r>
      <w:r>
        <w:rPr>
          <w:rFonts w:eastAsia="Calibri"/>
          <w:spacing w:val="1"/>
        </w:rPr>
        <w:t>n</w:t>
      </w:r>
      <w:r>
        <w:rPr>
          <w:rFonts w:eastAsia="Calibri"/>
        </w:rPr>
        <w:t>clu</w:t>
      </w:r>
      <w:r>
        <w:rPr>
          <w:rFonts w:eastAsia="Calibri"/>
          <w:spacing w:val="1"/>
        </w:rPr>
        <w:t>d</w:t>
      </w:r>
      <w:r>
        <w:rPr>
          <w:rFonts w:eastAsia="Calibri"/>
          <w:spacing w:val="-1"/>
        </w:rPr>
        <w:t>e</w:t>
      </w:r>
      <w:r>
        <w:rPr>
          <w:rFonts w:eastAsia="Calibri"/>
        </w:rPr>
        <w:t>d</w:t>
      </w:r>
      <w:r>
        <w:rPr>
          <w:rFonts w:eastAsia="Calibri"/>
          <w:spacing w:val="-6"/>
        </w:rPr>
        <w:t xml:space="preserve"> </w:t>
      </w:r>
      <w:r>
        <w:rPr>
          <w:rFonts w:eastAsia="Calibri"/>
          <w:spacing w:val="1"/>
        </w:rPr>
        <w:t>th</w:t>
      </w:r>
      <w:r>
        <w:rPr>
          <w:rFonts w:eastAsia="Calibri"/>
        </w:rPr>
        <w:t>is</w:t>
      </w:r>
      <w:r>
        <w:rPr>
          <w:rFonts w:eastAsia="Calibri"/>
          <w:spacing w:val="-4"/>
        </w:rPr>
        <w:t xml:space="preserve"> </w:t>
      </w:r>
      <w:r>
        <w:rPr>
          <w:rFonts w:eastAsia="Calibri"/>
        </w:rPr>
        <w:t>i</w:t>
      </w:r>
      <w:r>
        <w:rPr>
          <w:rFonts w:eastAsia="Calibri"/>
          <w:spacing w:val="1"/>
        </w:rPr>
        <w:t>n</w:t>
      </w:r>
      <w:r>
        <w:rPr>
          <w:rFonts w:eastAsia="Calibri"/>
          <w:spacing w:val="-1"/>
        </w:rPr>
        <w:t>f</w:t>
      </w:r>
      <w:r>
        <w:rPr>
          <w:rFonts w:eastAsia="Calibri"/>
        </w:rPr>
        <w:t>or</w:t>
      </w:r>
      <w:r>
        <w:rPr>
          <w:rFonts w:eastAsia="Calibri"/>
          <w:spacing w:val="13"/>
        </w:rPr>
        <w:t>m</w:t>
      </w:r>
      <w:r>
        <w:rPr>
          <w:rFonts w:eastAsia="Calibri"/>
        </w:rPr>
        <w:t>a</w:t>
      </w:r>
      <w:r>
        <w:rPr>
          <w:rFonts w:eastAsia="Calibri"/>
          <w:spacing w:val="1"/>
        </w:rPr>
        <w:t>t</w:t>
      </w:r>
      <w:r>
        <w:rPr>
          <w:rFonts w:eastAsia="Calibri"/>
        </w:rPr>
        <w:t>io</w:t>
      </w:r>
      <w:r>
        <w:rPr>
          <w:rFonts w:eastAsia="Calibri"/>
          <w:spacing w:val="1"/>
        </w:rPr>
        <w:t>n</w:t>
      </w:r>
      <w:r>
        <w:rPr>
          <w:rFonts w:eastAsia="Calibri"/>
        </w:rPr>
        <w:t xml:space="preserve">, </w:t>
      </w:r>
      <w:r>
        <w:rPr>
          <w:rFonts w:eastAsia="Calibri"/>
          <w:spacing w:val="-1"/>
        </w:rPr>
        <w:t>e</w:t>
      </w:r>
      <w:r>
        <w:rPr>
          <w:rFonts w:eastAsia="Calibri"/>
        </w:rPr>
        <w:t>it</w:t>
      </w:r>
      <w:r>
        <w:rPr>
          <w:rFonts w:eastAsia="Calibri"/>
          <w:spacing w:val="1"/>
        </w:rPr>
        <w:t>h</w:t>
      </w:r>
      <w:r>
        <w:rPr>
          <w:rFonts w:eastAsia="Calibri"/>
          <w:spacing w:val="-1"/>
        </w:rPr>
        <w:t>e</w:t>
      </w:r>
      <w:r>
        <w:rPr>
          <w:rFonts w:eastAsia="Calibri"/>
        </w:rPr>
        <w:t>r</w:t>
      </w:r>
      <w:r>
        <w:rPr>
          <w:rFonts w:eastAsia="Calibri"/>
          <w:spacing w:val="-5"/>
        </w:rPr>
        <w:t xml:space="preserve"> </w:t>
      </w:r>
      <w:r>
        <w:rPr>
          <w:rFonts w:eastAsia="Calibri"/>
        </w:rPr>
        <w:t>r</w:t>
      </w:r>
      <w:r>
        <w:rPr>
          <w:rFonts w:eastAsia="Calibri"/>
          <w:spacing w:val="2"/>
        </w:rPr>
        <w:t>e</w:t>
      </w:r>
      <w:r>
        <w:rPr>
          <w:rFonts w:eastAsia="Calibri"/>
          <w:spacing w:val="-1"/>
        </w:rPr>
        <w:t>v</w:t>
      </w:r>
      <w:r>
        <w:rPr>
          <w:rFonts w:eastAsia="Calibri"/>
          <w:spacing w:val="2"/>
        </w:rPr>
        <w:t>i</w:t>
      </w:r>
      <w:r>
        <w:rPr>
          <w:rFonts w:eastAsia="Calibri"/>
          <w:spacing w:val="-1"/>
        </w:rPr>
        <w:t>s</w:t>
      </w:r>
      <w:r>
        <w:rPr>
          <w:rFonts w:eastAsia="Calibri"/>
        </w:rPr>
        <w:t>e</w:t>
      </w:r>
      <w:r>
        <w:rPr>
          <w:rFonts w:eastAsia="Calibri"/>
          <w:spacing w:val="-6"/>
        </w:rPr>
        <w:t xml:space="preserve"> </w:t>
      </w:r>
      <w:r>
        <w:rPr>
          <w:rFonts w:eastAsia="Calibri"/>
          <w:spacing w:val="1"/>
        </w:rPr>
        <w:t>y</w:t>
      </w:r>
      <w:r>
        <w:rPr>
          <w:rFonts w:eastAsia="Calibri"/>
        </w:rPr>
        <w:t>o</w:t>
      </w:r>
      <w:r>
        <w:rPr>
          <w:rFonts w:eastAsia="Calibri"/>
          <w:spacing w:val="1"/>
        </w:rPr>
        <w:t>u</w:t>
      </w:r>
      <w:r>
        <w:rPr>
          <w:rFonts w:eastAsia="Calibri"/>
        </w:rPr>
        <w:t>r</w:t>
      </w:r>
      <w:r>
        <w:rPr>
          <w:rFonts w:eastAsia="Calibri"/>
          <w:spacing w:val="-4"/>
        </w:rPr>
        <w:t xml:space="preserve"> </w:t>
      </w:r>
      <w:r>
        <w:rPr>
          <w:rFonts w:eastAsia="Calibri"/>
          <w:spacing w:val="-1"/>
        </w:rPr>
        <w:t>m</w:t>
      </w:r>
      <w:r>
        <w:rPr>
          <w:rFonts w:eastAsia="Calibri"/>
        </w:rPr>
        <w:t>a</w:t>
      </w:r>
      <w:r>
        <w:rPr>
          <w:rFonts w:eastAsia="Calibri"/>
          <w:spacing w:val="1"/>
        </w:rPr>
        <w:t>nu</w:t>
      </w:r>
      <w:r>
        <w:rPr>
          <w:rFonts w:eastAsia="Calibri"/>
          <w:spacing w:val="-1"/>
        </w:rPr>
        <w:t>s</w:t>
      </w:r>
      <w:r>
        <w:rPr>
          <w:rFonts w:eastAsia="Calibri"/>
        </w:rPr>
        <w:t>cri</w:t>
      </w:r>
      <w:r>
        <w:rPr>
          <w:rFonts w:eastAsia="Calibri"/>
          <w:spacing w:val="1"/>
        </w:rPr>
        <w:t>p</w:t>
      </w:r>
      <w:r>
        <w:rPr>
          <w:rFonts w:eastAsia="Calibri"/>
        </w:rPr>
        <w:t>t</w:t>
      </w:r>
      <w:r>
        <w:rPr>
          <w:rFonts w:eastAsia="Calibri"/>
          <w:spacing w:val="-6"/>
        </w:rPr>
        <w:t xml:space="preserve"> </w:t>
      </w:r>
      <w:r>
        <w:rPr>
          <w:rFonts w:eastAsia="Calibri"/>
        </w:rPr>
        <w:t>accor</w:t>
      </w:r>
      <w:r>
        <w:rPr>
          <w:rFonts w:eastAsia="Calibri"/>
          <w:spacing w:val="1"/>
        </w:rPr>
        <w:t>d</w:t>
      </w:r>
      <w:r>
        <w:rPr>
          <w:rFonts w:eastAsia="Calibri"/>
        </w:rPr>
        <w:t>i</w:t>
      </w:r>
      <w:r>
        <w:rPr>
          <w:rFonts w:eastAsia="Calibri"/>
          <w:spacing w:val="1"/>
        </w:rPr>
        <w:t>n</w:t>
      </w:r>
      <w:r>
        <w:rPr>
          <w:rFonts w:eastAsia="Calibri"/>
        </w:rPr>
        <w:t>gly</w:t>
      </w:r>
      <w:r>
        <w:rPr>
          <w:rFonts w:eastAsia="Calibri"/>
          <w:spacing w:val="-8"/>
        </w:rPr>
        <w:t xml:space="preserve"> </w:t>
      </w:r>
      <w:r>
        <w:rPr>
          <w:rFonts w:eastAsia="Calibri"/>
          <w:spacing w:val="1"/>
        </w:rPr>
        <w:t>b</w:t>
      </w:r>
      <w:r>
        <w:rPr>
          <w:rFonts w:eastAsia="Calibri"/>
          <w:spacing w:val="-1"/>
        </w:rPr>
        <w:t>ef</w:t>
      </w:r>
      <w:r>
        <w:rPr>
          <w:rFonts w:eastAsia="Calibri"/>
        </w:rPr>
        <w:t>ore</w:t>
      </w:r>
      <w:r>
        <w:rPr>
          <w:rFonts w:eastAsia="Calibri"/>
          <w:spacing w:val="-3"/>
        </w:rPr>
        <w:t xml:space="preserve"> </w:t>
      </w:r>
      <w:r>
        <w:rPr>
          <w:rFonts w:eastAsia="Calibri"/>
          <w:spacing w:val="-1"/>
        </w:rPr>
        <w:t>s</w:t>
      </w:r>
      <w:r>
        <w:rPr>
          <w:rFonts w:eastAsia="Calibri"/>
          <w:spacing w:val="1"/>
        </w:rPr>
        <w:t>ub</w:t>
      </w:r>
      <w:r>
        <w:rPr>
          <w:rFonts w:eastAsia="Calibri"/>
          <w:spacing w:val="-1"/>
        </w:rPr>
        <w:t>m</w:t>
      </w:r>
      <w:r>
        <w:rPr>
          <w:rFonts w:eastAsia="Calibri"/>
        </w:rPr>
        <w:t>it</w:t>
      </w:r>
      <w:r>
        <w:rPr>
          <w:rFonts w:eastAsia="Calibri"/>
          <w:spacing w:val="1"/>
        </w:rPr>
        <w:t>t</w:t>
      </w:r>
      <w:r>
        <w:rPr>
          <w:rFonts w:eastAsia="Calibri"/>
        </w:rPr>
        <w:t>i</w:t>
      </w:r>
      <w:r>
        <w:rPr>
          <w:rFonts w:eastAsia="Calibri"/>
          <w:spacing w:val="1"/>
        </w:rPr>
        <w:t>n</w:t>
      </w:r>
      <w:r>
        <w:rPr>
          <w:rFonts w:eastAsia="Calibri"/>
        </w:rPr>
        <w:t>g</w:t>
      </w:r>
      <w:r>
        <w:rPr>
          <w:rFonts w:eastAsia="Calibri"/>
          <w:spacing w:val="-7"/>
        </w:rPr>
        <w:t xml:space="preserve"> </w:t>
      </w:r>
      <w:r>
        <w:rPr>
          <w:rFonts w:eastAsia="Calibri"/>
          <w:spacing w:val="1"/>
        </w:rPr>
        <w:t>o</w:t>
      </w:r>
      <w:r>
        <w:rPr>
          <w:rFonts w:eastAsia="Calibri"/>
        </w:rPr>
        <w:t>r</w:t>
      </w:r>
      <w:r>
        <w:rPr>
          <w:rFonts w:eastAsia="Calibri"/>
          <w:spacing w:val="-2"/>
        </w:rPr>
        <w:t xml:space="preserve"> </w:t>
      </w:r>
      <w:r>
        <w:rPr>
          <w:rFonts w:eastAsia="Calibri"/>
          <w:spacing w:val="1"/>
        </w:rPr>
        <w:t>n</w:t>
      </w:r>
      <w:r>
        <w:rPr>
          <w:rFonts w:eastAsia="Calibri"/>
        </w:rPr>
        <w:t>ote</w:t>
      </w:r>
      <w:r>
        <w:rPr>
          <w:rFonts w:eastAsia="Calibri"/>
          <w:spacing w:val="-4"/>
        </w:rPr>
        <w:t xml:space="preserve"> </w:t>
      </w:r>
      <w:r>
        <w:rPr>
          <w:rFonts w:eastAsia="Calibri"/>
          <w:spacing w:val="1"/>
        </w:rPr>
        <w:t>N</w:t>
      </w:r>
      <w:r>
        <w:rPr>
          <w:rFonts w:eastAsia="Calibri"/>
        </w:rPr>
        <w:t>/A.</w:t>
      </w:r>
    </w:p>
    <w:p w14:paraId="5B09EC9F" w14:textId="77777777" w:rsidR="00C570DA" w:rsidRDefault="00C570DA" w:rsidP="00C570DA">
      <w:pPr>
        <w:spacing w:before="17" w:line="260" w:lineRule="exact"/>
        <w:rPr>
          <w:sz w:val="26"/>
          <w:szCs w:val="26"/>
        </w:rPr>
      </w:pPr>
    </w:p>
    <w:tbl>
      <w:tblPr>
        <w:tblpPr w:rightFromText="187" w:vertAnchor="text" w:tblpY="1"/>
        <w:tblOverlap w:val="never"/>
        <w:tblW w:w="0" w:type="auto"/>
        <w:tblLayout w:type="fixed"/>
        <w:tblCellMar>
          <w:left w:w="0" w:type="dxa"/>
          <w:right w:w="0" w:type="dxa"/>
        </w:tblCellMar>
        <w:tblLook w:val="01E0" w:firstRow="1" w:lastRow="1" w:firstColumn="1" w:lastColumn="1" w:noHBand="0" w:noVBand="0"/>
      </w:tblPr>
      <w:tblGrid>
        <w:gridCol w:w="5542"/>
        <w:gridCol w:w="1196"/>
        <w:gridCol w:w="2276"/>
      </w:tblGrid>
      <w:tr w:rsidR="00C570DA" w:rsidRPr="00C570DA" w14:paraId="566E4DE5" w14:textId="77777777" w:rsidTr="00AE1387">
        <w:trPr>
          <w:trHeight w:hRule="exact" w:val="287"/>
        </w:trPr>
        <w:tc>
          <w:tcPr>
            <w:tcW w:w="5542" w:type="dxa"/>
            <w:tcBorders>
              <w:top w:val="single" w:sz="5" w:space="0" w:color="000000"/>
              <w:left w:val="single" w:sz="5" w:space="0" w:color="000000"/>
              <w:bottom w:val="single" w:sz="5" w:space="0" w:color="000000"/>
              <w:right w:val="single" w:sz="5" w:space="0" w:color="000000"/>
            </w:tcBorders>
            <w:shd w:val="clear" w:color="auto" w:fill="D9D9D9"/>
          </w:tcPr>
          <w:p w14:paraId="26C77C2F" w14:textId="77777777" w:rsidR="00C570DA" w:rsidRPr="00C570DA" w:rsidRDefault="00C570DA" w:rsidP="00FC2A4D">
            <w:pPr>
              <w:spacing w:line="240" w:lineRule="auto"/>
              <w:ind w:left="100"/>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ting</w:t>
            </w:r>
            <w:r w:rsidRPr="00C570DA">
              <w:rPr>
                <w:rFonts w:asciiTheme="minorHAnsi" w:eastAsia="Calibri" w:hAnsiTheme="minorHAnsi" w:cstheme="minorHAnsi"/>
                <w:b/>
                <w:spacing w:val="-8"/>
                <w:sz w:val="22"/>
                <w:szCs w:val="22"/>
              </w:rPr>
              <w:t xml:space="preserve"> </w:t>
            </w:r>
            <w:r w:rsidRPr="00C570DA">
              <w:rPr>
                <w:rFonts w:asciiTheme="minorHAnsi" w:eastAsia="Calibri" w:hAnsiTheme="minorHAnsi" w:cstheme="minorHAnsi"/>
                <w:b/>
                <w:sz w:val="22"/>
                <w:szCs w:val="22"/>
              </w:rPr>
              <w:t>C</w:t>
            </w:r>
            <w:r w:rsidRPr="00C570DA">
              <w:rPr>
                <w:rFonts w:asciiTheme="minorHAnsi" w:eastAsia="Calibri" w:hAnsiTheme="minorHAnsi" w:cstheme="minorHAnsi"/>
                <w:b/>
                <w:spacing w:val="1"/>
                <w:sz w:val="22"/>
                <w:szCs w:val="22"/>
              </w:rPr>
              <w:t>r</w:t>
            </w:r>
            <w:r w:rsidRPr="00C570DA">
              <w:rPr>
                <w:rFonts w:asciiTheme="minorHAnsi" w:eastAsia="Calibri" w:hAnsiTheme="minorHAnsi" w:cstheme="minorHAnsi"/>
                <w:b/>
                <w:spacing w:val="-1"/>
                <w:sz w:val="22"/>
                <w:szCs w:val="22"/>
              </w:rPr>
              <w:t>i</w:t>
            </w:r>
            <w:r w:rsidRPr="00C570DA">
              <w:rPr>
                <w:rFonts w:asciiTheme="minorHAnsi" w:eastAsia="Calibri" w:hAnsiTheme="minorHAnsi" w:cstheme="minorHAnsi"/>
                <w:b/>
                <w:sz w:val="22"/>
                <w:szCs w:val="22"/>
              </w:rPr>
              <w:t>t</w:t>
            </w:r>
            <w:r w:rsidRPr="00C570DA">
              <w:rPr>
                <w:rFonts w:asciiTheme="minorHAnsi" w:eastAsia="Calibri" w:hAnsiTheme="minorHAnsi" w:cstheme="minorHAnsi"/>
                <w:b/>
                <w:spacing w:val="1"/>
                <w:sz w:val="22"/>
                <w:szCs w:val="22"/>
              </w:rPr>
              <w:t>er</w:t>
            </w:r>
            <w:r w:rsidRPr="00C570DA">
              <w:rPr>
                <w:rFonts w:asciiTheme="minorHAnsi" w:eastAsia="Calibri" w:hAnsiTheme="minorHAnsi" w:cstheme="minorHAnsi"/>
                <w:b/>
                <w:spacing w:val="-1"/>
                <w:sz w:val="22"/>
                <w:szCs w:val="22"/>
              </w:rPr>
              <w:t>i</w:t>
            </w:r>
            <w:r w:rsidRPr="00C570DA">
              <w:rPr>
                <w:rFonts w:asciiTheme="minorHAnsi" w:eastAsia="Calibri" w:hAnsiTheme="minorHAnsi" w:cstheme="minorHAnsi"/>
                <w:b/>
                <w:sz w:val="22"/>
                <w:szCs w:val="22"/>
              </w:rPr>
              <w:t>a</w:t>
            </w:r>
          </w:p>
        </w:tc>
        <w:tc>
          <w:tcPr>
            <w:tcW w:w="1196" w:type="dxa"/>
            <w:tcBorders>
              <w:top w:val="single" w:sz="5" w:space="0" w:color="000000"/>
              <w:left w:val="single" w:sz="5" w:space="0" w:color="000000"/>
              <w:bottom w:val="single" w:sz="5" w:space="0" w:color="000000"/>
              <w:right w:val="single" w:sz="5" w:space="0" w:color="000000"/>
            </w:tcBorders>
            <w:shd w:val="clear" w:color="auto" w:fill="D9D9D9"/>
          </w:tcPr>
          <w:p w14:paraId="4DF3EA8B" w14:textId="77777777" w:rsidR="00C570DA" w:rsidRPr="00C570DA" w:rsidRDefault="00C570DA" w:rsidP="00FC2A4D">
            <w:pPr>
              <w:spacing w:line="240" w:lineRule="auto"/>
              <w:ind w:left="100"/>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w:t>
            </w:r>
            <w:r w:rsidRPr="00C570DA">
              <w:rPr>
                <w:rFonts w:asciiTheme="minorHAnsi" w:eastAsia="Calibri" w:hAnsiTheme="minorHAnsi" w:cstheme="minorHAnsi"/>
                <w:b/>
                <w:spacing w:val="1"/>
                <w:sz w:val="22"/>
                <w:szCs w:val="22"/>
              </w:rPr>
              <w:t>e</w:t>
            </w:r>
            <w:r w:rsidRPr="00C570DA">
              <w:rPr>
                <w:rFonts w:asciiTheme="minorHAnsi" w:eastAsia="Calibri" w:hAnsiTheme="minorHAnsi" w:cstheme="minorHAnsi"/>
                <w:b/>
                <w:sz w:val="22"/>
                <w:szCs w:val="22"/>
              </w:rPr>
              <w:t>d</w:t>
            </w:r>
            <w:r w:rsidRPr="00C570DA">
              <w:rPr>
                <w:rFonts w:asciiTheme="minorHAnsi" w:eastAsia="Calibri" w:hAnsiTheme="minorHAnsi" w:cstheme="minorHAnsi"/>
                <w:b/>
                <w:spacing w:val="-9"/>
                <w:sz w:val="22"/>
                <w:szCs w:val="22"/>
              </w:rPr>
              <w:t xml:space="preserve"> </w:t>
            </w:r>
            <w:r w:rsidRPr="00C570DA">
              <w:rPr>
                <w:rFonts w:asciiTheme="minorHAnsi" w:eastAsia="Calibri" w:hAnsiTheme="minorHAnsi" w:cstheme="minorHAnsi"/>
                <w:b/>
                <w:spacing w:val="1"/>
                <w:sz w:val="22"/>
                <w:szCs w:val="22"/>
              </w:rPr>
              <w:t>(</w:t>
            </w:r>
            <w:r w:rsidRPr="00C570DA">
              <w:rPr>
                <w:rFonts w:asciiTheme="minorHAnsi" w:eastAsia="Calibri" w:hAnsiTheme="minorHAnsi" w:cstheme="minorHAnsi"/>
                <w:b/>
                <w:sz w:val="22"/>
                <w:szCs w:val="22"/>
              </w:rPr>
              <w:t>Yes/</w:t>
            </w:r>
            <w:r w:rsidRPr="00C570DA">
              <w:rPr>
                <w:rFonts w:asciiTheme="minorHAnsi" w:eastAsia="Calibri" w:hAnsiTheme="minorHAnsi" w:cstheme="minorHAnsi"/>
                <w:b/>
                <w:spacing w:val="1"/>
                <w:sz w:val="22"/>
                <w:szCs w:val="22"/>
              </w:rPr>
              <w:t>No</w:t>
            </w:r>
            <w:r w:rsidRPr="00C570DA">
              <w:rPr>
                <w:rFonts w:asciiTheme="minorHAnsi" w:eastAsia="Calibri" w:hAnsiTheme="minorHAnsi" w:cstheme="minorHAnsi"/>
                <w:b/>
                <w:sz w:val="22"/>
                <w:szCs w:val="22"/>
              </w:rPr>
              <w:t>)</w:t>
            </w:r>
          </w:p>
        </w:tc>
        <w:tc>
          <w:tcPr>
            <w:tcW w:w="2276" w:type="dxa"/>
            <w:tcBorders>
              <w:top w:val="single" w:sz="5" w:space="0" w:color="000000"/>
              <w:left w:val="single" w:sz="5" w:space="0" w:color="000000"/>
              <w:bottom w:val="single" w:sz="5" w:space="0" w:color="000000"/>
              <w:right w:val="single" w:sz="5" w:space="0" w:color="000000"/>
            </w:tcBorders>
            <w:shd w:val="clear" w:color="auto" w:fill="D9D9D9"/>
          </w:tcPr>
          <w:p w14:paraId="2179BDAD" w14:textId="77777777" w:rsidR="00C570DA" w:rsidRPr="00C570DA" w:rsidRDefault="00C570DA" w:rsidP="00FC2A4D">
            <w:pPr>
              <w:spacing w:line="240" w:lineRule="auto"/>
              <w:ind w:left="100"/>
              <w:rPr>
                <w:rFonts w:asciiTheme="minorHAnsi" w:eastAsia="Calibri" w:hAnsiTheme="minorHAnsi" w:cstheme="minorHAnsi"/>
                <w:sz w:val="22"/>
                <w:szCs w:val="22"/>
              </w:rPr>
            </w:pPr>
            <w:r w:rsidRPr="00C570DA">
              <w:rPr>
                <w:rFonts w:asciiTheme="minorHAnsi" w:eastAsia="Calibri" w:hAnsiTheme="minorHAnsi" w:cstheme="minorHAnsi"/>
                <w:b/>
                <w:spacing w:val="1"/>
                <w:sz w:val="22"/>
                <w:szCs w:val="22"/>
              </w:rPr>
              <w:t>Repor</w:t>
            </w:r>
            <w:r w:rsidRPr="00C570DA">
              <w:rPr>
                <w:rFonts w:asciiTheme="minorHAnsi" w:eastAsia="Calibri" w:hAnsiTheme="minorHAnsi" w:cstheme="minorHAnsi"/>
                <w:b/>
                <w:sz w:val="22"/>
                <w:szCs w:val="22"/>
              </w:rPr>
              <w:t>t</w:t>
            </w:r>
            <w:r w:rsidRPr="00C570DA">
              <w:rPr>
                <w:rFonts w:asciiTheme="minorHAnsi" w:eastAsia="Calibri" w:hAnsiTheme="minorHAnsi" w:cstheme="minorHAnsi"/>
                <w:b/>
                <w:spacing w:val="1"/>
                <w:sz w:val="22"/>
                <w:szCs w:val="22"/>
              </w:rPr>
              <w:t>e</w:t>
            </w:r>
            <w:r w:rsidRPr="00C570DA">
              <w:rPr>
                <w:rFonts w:asciiTheme="minorHAnsi" w:eastAsia="Calibri" w:hAnsiTheme="minorHAnsi" w:cstheme="minorHAnsi"/>
                <w:b/>
                <w:sz w:val="22"/>
                <w:szCs w:val="22"/>
              </w:rPr>
              <w:t>d</w:t>
            </w:r>
            <w:r w:rsidRPr="00C570DA">
              <w:rPr>
                <w:rFonts w:asciiTheme="minorHAnsi" w:eastAsia="Calibri" w:hAnsiTheme="minorHAnsi" w:cstheme="minorHAnsi"/>
                <w:b/>
                <w:spacing w:val="-9"/>
                <w:sz w:val="22"/>
                <w:szCs w:val="22"/>
              </w:rPr>
              <w:t xml:space="preserve"> </w:t>
            </w:r>
            <w:r w:rsidRPr="00C570DA">
              <w:rPr>
                <w:rFonts w:asciiTheme="minorHAnsi" w:eastAsia="Calibri" w:hAnsiTheme="minorHAnsi" w:cstheme="minorHAnsi"/>
                <w:b/>
                <w:spacing w:val="1"/>
                <w:sz w:val="22"/>
                <w:szCs w:val="22"/>
              </w:rPr>
              <w:t>o</w:t>
            </w:r>
            <w:r w:rsidRPr="00C570DA">
              <w:rPr>
                <w:rFonts w:asciiTheme="minorHAnsi" w:eastAsia="Calibri" w:hAnsiTheme="minorHAnsi" w:cstheme="minorHAnsi"/>
                <w:b/>
                <w:sz w:val="22"/>
                <w:szCs w:val="22"/>
              </w:rPr>
              <w:t>n</w:t>
            </w:r>
            <w:r w:rsidRPr="00C570DA">
              <w:rPr>
                <w:rFonts w:asciiTheme="minorHAnsi" w:eastAsia="Calibri" w:hAnsiTheme="minorHAnsi" w:cstheme="minorHAnsi"/>
                <w:b/>
                <w:spacing w:val="-1"/>
                <w:sz w:val="22"/>
                <w:szCs w:val="22"/>
              </w:rPr>
              <w:t xml:space="preserve"> </w:t>
            </w:r>
            <w:r w:rsidRPr="00C570DA">
              <w:rPr>
                <w:rFonts w:asciiTheme="minorHAnsi" w:eastAsia="Calibri" w:hAnsiTheme="minorHAnsi" w:cstheme="minorHAnsi"/>
                <w:b/>
                <w:sz w:val="22"/>
                <w:szCs w:val="22"/>
              </w:rPr>
              <w:t>Pa</w:t>
            </w:r>
            <w:r w:rsidRPr="00C570DA">
              <w:rPr>
                <w:rFonts w:asciiTheme="minorHAnsi" w:eastAsia="Calibri" w:hAnsiTheme="minorHAnsi" w:cstheme="minorHAnsi"/>
                <w:b/>
                <w:spacing w:val="-1"/>
                <w:sz w:val="22"/>
                <w:szCs w:val="22"/>
              </w:rPr>
              <w:t>g</w:t>
            </w:r>
            <w:r w:rsidRPr="00C570DA">
              <w:rPr>
                <w:rFonts w:asciiTheme="minorHAnsi" w:eastAsia="Calibri" w:hAnsiTheme="minorHAnsi" w:cstheme="minorHAnsi"/>
                <w:b/>
                <w:sz w:val="22"/>
                <w:szCs w:val="22"/>
              </w:rPr>
              <w:t>e</w:t>
            </w:r>
            <w:r w:rsidRPr="00C570DA">
              <w:rPr>
                <w:rFonts w:asciiTheme="minorHAnsi" w:eastAsia="Calibri" w:hAnsiTheme="minorHAnsi" w:cstheme="minorHAnsi"/>
                <w:b/>
                <w:spacing w:val="-2"/>
                <w:sz w:val="22"/>
                <w:szCs w:val="22"/>
              </w:rPr>
              <w:t xml:space="preserve"> </w:t>
            </w:r>
            <w:r w:rsidRPr="00C570DA">
              <w:rPr>
                <w:rFonts w:asciiTheme="minorHAnsi" w:eastAsia="Calibri" w:hAnsiTheme="minorHAnsi" w:cstheme="minorHAnsi"/>
                <w:b/>
                <w:spacing w:val="1"/>
                <w:sz w:val="22"/>
                <w:szCs w:val="22"/>
              </w:rPr>
              <w:t>No.</w:t>
            </w:r>
          </w:p>
        </w:tc>
      </w:tr>
      <w:tr w:rsidR="00C570DA" w:rsidRPr="00C570DA" w14:paraId="4011E1F8" w14:textId="77777777" w:rsidTr="00AE1387">
        <w:trPr>
          <w:trHeight w:hRule="exact" w:val="287"/>
        </w:trPr>
        <w:tc>
          <w:tcPr>
            <w:tcW w:w="5542" w:type="dxa"/>
            <w:tcBorders>
              <w:top w:val="single" w:sz="5" w:space="0" w:color="000000"/>
              <w:left w:val="single" w:sz="5" w:space="0" w:color="000000"/>
              <w:bottom w:val="single" w:sz="5" w:space="0" w:color="000000"/>
              <w:right w:val="single" w:sz="5" w:space="0" w:color="000000"/>
            </w:tcBorders>
            <w:shd w:val="clear" w:color="auto" w:fill="F1F1F1"/>
          </w:tcPr>
          <w:p w14:paraId="60AF1EEF" w14:textId="77777777" w:rsidR="00C570DA" w:rsidRPr="00C570DA" w:rsidRDefault="00C570DA" w:rsidP="00FC2A4D">
            <w:pPr>
              <w:spacing w:line="240" w:lineRule="auto"/>
              <w:ind w:left="100"/>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ting</w:t>
            </w:r>
            <w:r w:rsidRPr="00C570DA">
              <w:rPr>
                <w:rFonts w:asciiTheme="minorHAnsi" w:eastAsia="Calibri" w:hAnsiTheme="minorHAnsi" w:cstheme="minorHAnsi"/>
                <w:b/>
                <w:spacing w:val="-8"/>
                <w:sz w:val="22"/>
                <w:szCs w:val="22"/>
              </w:rPr>
              <w:t xml:space="preserve"> </w:t>
            </w:r>
            <w:r w:rsidRPr="00C570DA">
              <w:rPr>
                <w:rFonts w:asciiTheme="minorHAnsi" w:eastAsia="Calibri" w:hAnsiTheme="minorHAnsi" w:cstheme="minorHAnsi"/>
                <w:b/>
                <w:spacing w:val="1"/>
                <w:sz w:val="22"/>
                <w:szCs w:val="22"/>
              </w:rPr>
              <w:t>o</w:t>
            </w:r>
            <w:r w:rsidRPr="00C570DA">
              <w:rPr>
                <w:rFonts w:asciiTheme="minorHAnsi" w:eastAsia="Calibri" w:hAnsiTheme="minorHAnsi" w:cstheme="minorHAnsi"/>
                <w:b/>
                <w:sz w:val="22"/>
                <w:szCs w:val="22"/>
              </w:rPr>
              <w:t>f</w:t>
            </w:r>
            <w:r w:rsidRPr="00C570DA">
              <w:rPr>
                <w:rFonts w:asciiTheme="minorHAnsi" w:eastAsia="Calibri" w:hAnsiTheme="minorHAnsi" w:cstheme="minorHAnsi"/>
                <w:b/>
                <w:spacing w:val="-2"/>
                <w:sz w:val="22"/>
                <w:szCs w:val="22"/>
              </w:rPr>
              <w:t xml:space="preserve"> </w:t>
            </w:r>
            <w:r w:rsidRPr="00C570DA">
              <w:rPr>
                <w:rFonts w:asciiTheme="minorHAnsi" w:eastAsia="Calibri" w:hAnsiTheme="minorHAnsi" w:cstheme="minorHAnsi"/>
                <w:b/>
                <w:spacing w:val="1"/>
                <w:sz w:val="22"/>
                <w:szCs w:val="22"/>
              </w:rPr>
              <w:t>B</w:t>
            </w:r>
            <w:r w:rsidRPr="00C570DA">
              <w:rPr>
                <w:rFonts w:asciiTheme="minorHAnsi" w:eastAsia="Calibri" w:hAnsiTheme="minorHAnsi" w:cstheme="minorHAnsi"/>
                <w:b/>
                <w:sz w:val="22"/>
                <w:szCs w:val="22"/>
              </w:rPr>
              <w:t>a</w:t>
            </w:r>
            <w:r w:rsidRPr="00C570DA">
              <w:rPr>
                <w:rFonts w:asciiTheme="minorHAnsi" w:eastAsia="Calibri" w:hAnsiTheme="minorHAnsi" w:cstheme="minorHAnsi"/>
                <w:b/>
                <w:spacing w:val="1"/>
                <w:sz w:val="22"/>
                <w:szCs w:val="22"/>
              </w:rPr>
              <w:t>c</w:t>
            </w:r>
            <w:r w:rsidRPr="00C570DA">
              <w:rPr>
                <w:rFonts w:asciiTheme="minorHAnsi" w:eastAsia="Calibri" w:hAnsiTheme="minorHAnsi" w:cstheme="minorHAnsi"/>
                <w:b/>
                <w:sz w:val="22"/>
                <w:szCs w:val="22"/>
              </w:rPr>
              <w:t>kgr</w:t>
            </w:r>
            <w:r w:rsidRPr="00C570DA">
              <w:rPr>
                <w:rFonts w:asciiTheme="minorHAnsi" w:eastAsia="Calibri" w:hAnsiTheme="minorHAnsi" w:cstheme="minorHAnsi"/>
                <w:b/>
                <w:spacing w:val="1"/>
                <w:sz w:val="22"/>
                <w:szCs w:val="22"/>
              </w:rPr>
              <w:t>ou</w:t>
            </w:r>
            <w:r w:rsidRPr="00C570DA">
              <w:rPr>
                <w:rFonts w:asciiTheme="minorHAnsi" w:eastAsia="Calibri" w:hAnsiTheme="minorHAnsi" w:cstheme="minorHAnsi"/>
                <w:b/>
                <w:spacing w:val="-1"/>
                <w:sz w:val="22"/>
                <w:szCs w:val="22"/>
              </w:rPr>
              <w:t>n</w:t>
            </w:r>
            <w:r w:rsidRPr="00C570DA">
              <w:rPr>
                <w:rFonts w:asciiTheme="minorHAnsi" w:eastAsia="Calibri" w:hAnsiTheme="minorHAnsi" w:cstheme="minorHAnsi"/>
                <w:b/>
                <w:sz w:val="22"/>
                <w:szCs w:val="22"/>
              </w:rPr>
              <w:t>d</w:t>
            </w:r>
          </w:p>
        </w:tc>
        <w:tc>
          <w:tcPr>
            <w:tcW w:w="1196" w:type="dxa"/>
            <w:tcBorders>
              <w:top w:val="single" w:sz="5" w:space="0" w:color="000000"/>
              <w:left w:val="single" w:sz="5" w:space="0" w:color="000000"/>
              <w:bottom w:val="single" w:sz="5" w:space="0" w:color="000000"/>
              <w:right w:val="single" w:sz="5" w:space="0" w:color="000000"/>
            </w:tcBorders>
            <w:shd w:val="clear" w:color="auto" w:fill="F1F1F1"/>
          </w:tcPr>
          <w:p w14:paraId="3942A15F" w14:textId="77777777" w:rsidR="00C570DA" w:rsidRPr="00C570DA" w:rsidRDefault="00C570DA" w:rsidP="00FC2A4D">
            <w:pPr>
              <w:spacing w:line="240" w:lineRule="auto"/>
              <w:rPr>
                <w:rFonts w:asciiTheme="minorHAnsi" w:hAnsiTheme="minorHAnsi" w:cstheme="minorHAnsi"/>
                <w:sz w:val="22"/>
                <w:szCs w:val="22"/>
              </w:rPr>
            </w:pPr>
          </w:p>
        </w:tc>
        <w:tc>
          <w:tcPr>
            <w:tcW w:w="2276" w:type="dxa"/>
            <w:tcBorders>
              <w:top w:val="single" w:sz="5" w:space="0" w:color="000000"/>
              <w:left w:val="single" w:sz="5" w:space="0" w:color="000000"/>
              <w:bottom w:val="single" w:sz="5" w:space="0" w:color="000000"/>
              <w:right w:val="single" w:sz="5" w:space="0" w:color="000000"/>
            </w:tcBorders>
            <w:shd w:val="clear" w:color="auto" w:fill="F1F1F1"/>
          </w:tcPr>
          <w:p w14:paraId="4C359E97" w14:textId="77777777" w:rsidR="00C570DA" w:rsidRPr="00C570DA" w:rsidRDefault="00C570DA" w:rsidP="00FC2A4D">
            <w:pPr>
              <w:spacing w:line="240" w:lineRule="auto"/>
              <w:rPr>
                <w:rFonts w:asciiTheme="minorHAnsi" w:hAnsiTheme="minorHAnsi" w:cstheme="minorHAnsi"/>
                <w:sz w:val="22"/>
                <w:szCs w:val="22"/>
              </w:rPr>
            </w:pPr>
          </w:p>
        </w:tc>
      </w:tr>
      <w:tr w:rsidR="00C570DA" w:rsidRPr="00C570DA" w14:paraId="3042AB4B" w14:textId="77777777" w:rsidTr="00AE1387">
        <w:trPr>
          <w:trHeight w:hRule="exact" w:val="295"/>
        </w:trPr>
        <w:tc>
          <w:tcPr>
            <w:tcW w:w="5542" w:type="dxa"/>
            <w:tcBorders>
              <w:top w:val="single" w:sz="5" w:space="0" w:color="000000"/>
              <w:left w:val="single" w:sz="5" w:space="0" w:color="000000"/>
              <w:bottom w:val="single" w:sz="5" w:space="0" w:color="000000"/>
              <w:right w:val="single" w:sz="5" w:space="0" w:color="000000"/>
            </w:tcBorders>
          </w:tcPr>
          <w:p w14:paraId="0916BC24"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Pr</w:t>
            </w:r>
            <w:r w:rsidRPr="00C570DA">
              <w:rPr>
                <w:rFonts w:asciiTheme="minorHAnsi" w:eastAsia="Calibri" w:hAnsiTheme="minorHAnsi" w:cstheme="minorHAnsi"/>
                <w:spacing w:val="1"/>
                <w:sz w:val="22"/>
                <w:szCs w:val="22"/>
              </w:rPr>
              <w:t>ob</w:t>
            </w:r>
            <w:r w:rsidRPr="00C570DA">
              <w:rPr>
                <w:rFonts w:asciiTheme="minorHAnsi" w:eastAsia="Calibri" w:hAnsiTheme="minorHAnsi" w:cstheme="minorHAnsi"/>
                <w:sz w:val="22"/>
                <w:szCs w:val="22"/>
              </w:rPr>
              <w:t>l</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m</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ef</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iti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p>
        </w:tc>
        <w:tc>
          <w:tcPr>
            <w:tcW w:w="1196" w:type="dxa"/>
            <w:tcBorders>
              <w:top w:val="single" w:sz="5" w:space="0" w:color="000000"/>
              <w:left w:val="single" w:sz="5" w:space="0" w:color="000000"/>
              <w:bottom w:val="single" w:sz="5" w:space="0" w:color="000000"/>
              <w:right w:val="single" w:sz="5" w:space="0" w:color="000000"/>
            </w:tcBorders>
            <w:vAlign w:val="center"/>
          </w:tcPr>
          <w:p w14:paraId="483C6AC6"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50D90286" w14:textId="45A12F9E" w:rsidR="00C570DA" w:rsidRPr="00C570DA" w:rsidRDefault="00B45451"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4</w:t>
            </w:r>
          </w:p>
        </w:tc>
      </w:tr>
      <w:tr w:rsidR="00C570DA" w:rsidRPr="00C570DA" w14:paraId="18EC86EF" w14:textId="77777777" w:rsidTr="00AE1387">
        <w:trPr>
          <w:trHeight w:hRule="exact" w:val="290"/>
        </w:trPr>
        <w:tc>
          <w:tcPr>
            <w:tcW w:w="5542" w:type="dxa"/>
            <w:tcBorders>
              <w:top w:val="single" w:sz="5" w:space="0" w:color="000000"/>
              <w:left w:val="single" w:sz="5" w:space="0" w:color="000000"/>
              <w:bottom w:val="single" w:sz="5" w:space="0" w:color="000000"/>
              <w:right w:val="single" w:sz="5" w:space="0" w:color="000000"/>
            </w:tcBorders>
          </w:tcPr>
          <w:p w14:paraId="08B22335"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Hyp</w:t>
            </w:r>
            <w:r w:rsidRPr="00C570DA">
              <w:rPr>
                <w:rFonts w:asciiTheme="minorHAnsi" w:eastAsia="Calibri" w:hAnsiTheme="minorHAnsi" w:cstheme="minorHAnsi"/>
                <w:sz w:val="22"/>
                <w:szCs w:val="22"/>
              </w:rPr>
              <w:t>ot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is</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z w:val="22"/>
                <w:szCs w:val="22"/>
              </w:rPr>
              <w:t>sta</w:t>
            </w:r>
            <w:r w:rsidRPr="00C570DA">
              <w:rPr>
                <w:rFonts w:asciiTheme="minorHAnsi" w:eastAsia="Calibri" w:hAnsiTheme="minorHAnsi" w:cstheme="minorHAnsi"/>
                <w:spacing w:val="1"/>
                <w:sz w:val="22"/>
                <w:szCs w:val="22"/>
              </w:rPr>
              <w:t>te</w:t>
            </w:r>
            <w:r w:rsidRPr="00C570DA">
              <w:rPr>
                <w:rFonts w:asciiTheme="minorHAnsi" w:eastAsia="Calibri" w:hAnsiTheme="minorHAnsi" w:cstheme="minorHAnsi"/>
                <w:spacing w:val="-1"/>
                <w:sz w:val="22"/>
                <w:szCs w:val="22"/>
              </w:rPr>
              <w:t>me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w:t>
            </w:r>
          </w:p>
        </w:tc>
        <w:tc>
          <w:tcPr>
            <w:tcW w:w="1196" w:type="dxa"/>
            <w:tcBorders>
              <w:top w:val="single" w:sz="5" w:space="0" w:color="000000"/>
              <w:left w:val="single" w:sz="5" w:space="0" w:color="000000"/>
              <w:bottom w:val="single" w:sz="5" w:space="0" w:color="000000"/>
              <w:right w:val="single" w:sz="5" w:space="0" w:color="000000"/>
            </w:tcBorders>
            <w:vAlign w:val="center"/>
          </w:tcPr>
          <w:p w14:paraId="34FD5C41"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76C905B2" w14:textId="53AC87CE" w:rsidR="00C570DA" w:rsidRPr="00C570DA" w:rsidRDefault="004A1600"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5-</w:t>
            </w:r>
            <w:r w:rsidR="00FB52F9">
              <w:rPr>
                <w:rFonts w:asciiTheme="minorHAnsi" w:hAnsiTheme="minorHAnsi" w:cstheme="minorHAnsi"/>
                <w:sz w:val="22"/>
                <w:szCs w:val="22"/>
              </w:rPr>
              <w:t>6</w:t>
            </w:r>
          </w:p>
        </w:tc>
      </w:tr>
      <w:tr w:rsidR="00C570DA" w:rsidRPr="00C570DA" w14:paraId="3A54859D" w14:textId="77777777" w:rsidTr="00AE1387">
        <w:trPr>
          <w:trHeight w:hRule="exact" w:val="290"/>
        </w:trPr>
        <w:tc>
          <w:tcPr>
            <w:tcW w:w="5542" w:type="dxa"/>
            <w:tcBorders>
              <w:top w:val="single" w:sz="5" w:space="0" w:color="000000"/>
              <w:left w:val="single" w:sz="5" w:space="0" w:color="000000"/>
              <w:bottom w:val="single" w:sz="5" w:space="0" w:color="000000"/>
              <w:right w:val="single" w:sz="5" w:space="0" w:color="000000"/>
            </w:tcBorders>
          </w:tcPr>
          <w:p w14:paraId="45014FAC"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D</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cri</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
                <w:sz w:val="22"/>
                <w:szCs w:val="22"/>
              </w:rPr>
              <w:t>tud</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Ou</w:t>
            </w:r>
            <w:r w:rsidRPr="00C570DA">
              <w:rPr>
                <w:rFonts w:asciiTheme="minorHAnsi" w:eastAsia="Calibri" w:hAnsiTheme="minorHAnsi" w:cstheme="minorHAnsi"/>
                <w:sz w:val="22"/>
                <w:szCs w:val="22"/>
              </w:rPr>
              <w:t>tc</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pacing w:val="-1"/>
                <w:sz w:val="22"/>
                <w:szCs w:val="22"/>
              </w:rPr>
              <w:t>me</w:t>
            </w:r>
            <w:r w:rsidRPr="00C570DA">
              <w:rPr>
                <w:rFonts w:asciiTheme="minorHAnsi" w:eastAsia="Calibri" w:hAnsiTheme="minorHAnsi" w:cstheme="minorHAnsi"/>
                <w:spacing w:val="2"/>
                <w:sz w:val="22"/>
                <w:szCs w:val="22"/>
              </w:rPr>
              <w:t>(</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5E5A52F2"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4A2D0978" w14:textId="1CE2C7A6" w:rsidR="00C570DA" w:rsidRPr="00C570DA" w:rsidRDefault="004A1600"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5-</w:t>
            </w:r>
            <w:r w:rsidR="00EF4BB2">
              <w:rPr>
                <w:rFonts w:asciiTheme="minorHAnsi" w:hAnsiTheme="minorHAnsi" w:cstheme="minorHAnsi"/>
                <w:sz w:val="22"/>
                <w:szCs w:val="22"/>
              </w:rPr>
              <w:t>6</w:t>
            </w:r>
          </w:p>
          <w:p w14:paraId="3CD12E97"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107-108</w:t>
            </w:r>
          </w:p>
          <w:p w14:paraId="3FF52335" w14:textId="77777777" w:rsidR="00C570DA" w:rsidRPr="00C570DA" w:rsidRDefault="00C570DA" w:rsidP="00FC2A4D">
            <w:pPr>
              <w:spacing w:line="240" w:lineRule="auto"/>
              <w:jc w:val="center"/>
              <w:rPr>
                <w:rFonts w:asciiTheme="minorHAnsi" w:hAnsiTheme="minorHAnsi" w:cstheme="minorHAnsi"/>
                <w:sz w:val="22"/>
                <w:szCs w:val="22"/>
              </w:rPr>
            </w:pPr>
          </w:p>
        </w:tc>
      </w:tr>
      <w:tr w:rsidR="00C570DA" w:rsidRPr="00C570DA" w14:paraId="0631B6A3" w14:textId="77777777" w:rsidTr="00AE1387">
        <w:trPr>
          <w:trHeight w:hRule="exact" w:val="290"/>
        </w:trPr>
        <w:tc>
          <w:tcPr>
            <w:tcW w:w="5542" w:type="dxa"/>
            <w:tcBorders>
              <w:top w:val="single" w:sz="5" w:space="0" w:color="000000"/>
              <w:left w:val="single" w:sz="5" w:space="0" w:color="000000"/>
              <w:bottom w:val="single" w:sz="5" w:space="0" w:color="000000"/>
              <w:right w:val="single" w:sz="5" w:space="0" w:color="000000"/>
            </w:tcBorders>
          </w:tcPr>
          <w:p w14:paraId="5796BE50"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yp</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ex</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re</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te</w:t>
            </w:r>
            <w:r w:rsidRPr="00C570DA">
              <w:rPr>
                <w:rFonts w:asciiTheme="minorHAnsi" w:eastAsia="Calibri" w:hAnsiTheme="minorHAnsi" w:cstheme="minorHAnsi"/>
                <w:spacing w:val="2"/>
                <w:sz w:val="22"/>
                <w:szCs w:val="22"/>
              </w:rPr>
              <w:t>r</w:t>
            </w:r>
            <w:r w:rsidRPr="00C570DA">
              <w:rPr>
                <w:rFonts w:asciiTheme="minorHAnsi" w:eastAsia="Calibri" w:hAnsiTheme="minorHAnsi" w:cstheme="minorHAnsi"/>
                <w:spacing w:val="1"/>
                <w:sz w:val="22"/>
                <w:szCs w:val="22"/>
              </w:rPr>
              <w:t>ven</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pacing w:val="-1"/>
                <w:sz w:val="22"/>
                <w:szCs w:val="22"/>
              </w:rPr>
              <w:t>se</w:t>
            </w:r>
            <w:r w:rsidRPr="00C570DA">
              <w:rPr>
                <w:rFonts w:asciiTheme="minorHAnsi" w:eastAsia="Calibri" w:hAnsiTheme="minorHAnsi" w:cstheme="minorHAnsi"/>
                <w:sz w:val="22"/>
                <w:szCs w:val="22"/>
              </w:rPr>
              <w:t>d</w:t>
            </w:r>
          </w:p>
        </w:tc>
        <w:tc>
          <w:tcPr>
            <w:tcW w:w="1196" w:type="dxa"/>
            <w:tcBorders>
              <w:top w:val="single" w:sz="5" w:space="0" w:color="000000"/>
              <w:left w:val="single" w:sz="5" w:space="0" w:color="000000"/>
              <w:bottom w:val="single" w:sz="5" w:space="0" w:color="000000"/>
              <w:right w:val="single" w:sz="5" w:space="0" w:color="000000"/>
            </w:tcBorders>
            <w:vAlign w:val="center"/>
          </w:tcPr>
          <w:p w14:paraId="4D0FDA94"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74413F99" w14:textId="4311EEAA" w:rsidR="00C570DA" w:rsidRPr="00C570DA" w:rsidRDefault="004A1600"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4</w:t>
            </w:r>
          </w:p>
        </w:tc>
      </w:tr>
      <w:tr w:rsidR="00C570DA" w:rsidRPr="00C570DA" w14:paraId="0CF3A66D" w14:textId="77777777" w:rsidTr="00AE1387">
        <w:trPr>
          <w:trHeight w:hRule="exact" w:val="290"/>
        </w:trPr>
        <w:tc>
          <w:tcPr>
            <w:tcW w:w="5542" w:type="dxa"/>
            <w:tcBorders>
              <w:top w:val="single" w:sz="5" w:space="0" w:color="000000"/>
              <w:left w:val="single" w:sz="5" w:space="0" w:color="000000"/>
              <w:bottom w:val="single" w:sz="5" w:space="0" w:color="000000"/>
              <w:right w:val="single" w:sz="5" w:space="0" w:color="000000"/>
            </w:tcBorders>
          </w:tcPr>
          <w:p w14:paraId="3C384DFA"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yp</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ign</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pacing w:val="-1"/>
                <w:sz w:val="22"/>
                <w:szCs w:val="22"/>
              </w:rPr>
              <w:t>se</w:t>
            </w:r>
            <w:r w:rsidRPr="00C570DA">
              <w:rPr>
                <w:rFonts w:asciiTheme="minorHAnsi" w:eastAsia="Calibri" w:hAnsiTheme="minorHAnsi" w:cstheme="minorHAnsi"/>
                <w:sz w:val="22"/>
                <w:szCs w:val="22"/>
              </w:rPr>
              <w:t>d</w:t>
            </w:r>
          </w:p>
        </w:tc>
        <w:tc>
          <w:tcPr>
            <w:tcW w:w="1196" w:type="dxa"/>
            <w:tcBorders>
              <w:top w:val="single" w:sz="5" w:space="0" w:color="000000"/>
              <w:left w:val="single" w:sz="5" w:space="0" w:color="000000"/>
              <w:bottom w:val="single" w:sz="5" w:space="0" w:color="000000"/>
              <w:right w:val="single" w:sz="5" w:space="0" w:color="000000"/>
            </w:tcBorders>
            <w:vAlign w:val="center"/>
          </w:tcPr>
          <w:p w14:paraId="57144397"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3F71D48B" w14:textId="21FDD4EA" w:rsidR="00C570DA" w:rsidRPr="00C570DA" w:rsidRDefault="00EF4BB2"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 xml:space="preserve">1, </w:t>
            </w:r>
            <w:r w:rsidR="004A1600">
              <w:rPr>
                <w:rFonts w:asciiTheme="minorHAnsi" w:hAnsiTheme="minorHAnsi" w:cstheme="minorHAnsi"/>
                <w:sz w:val="22"/>
                <w:szCs w:val="22"/>
              </w:rPr>
              <w:t>5-</w:t>
            </w:r>
            <w:r w:rsidR="00A551CD">
              <w:rPr>
                <w:rFonts w:asciiTheme="minorHAnsi" w:hAnsiTheme="minorHAnsi" w:cstheme="minorHAnsi"/>
                <w:sz w:val="22"/>
                <w:szCs w:val="22"/>
              </w:rPr>
              <w:t>6</w:t>
            </w:r>
          </w:p>
        </w:tc>
      </w:tr>
      <w:tr w:rsidR="00C570DA" w:rsidRPr="00C570DA" w14:paraId="27E97CFB" w14:textId="77777777" w:rsidTr="00AE1387">
        <w:trPr>
          <w:trHeight w:hRule="exact" w:val="298"/>
        </w:trPr>
        <w:tc>
          <w:tcPr>
            <w:tcW w:w="5542" w:type="dxa"/>
            <w:tcBorders>
              <w:top w:val="single" w:sz="5" w:space="0" w:color="000000"/>
              <w:left w:val="single" w:sz="5" w:space="0" w:color="000000"/>
              <w:bottom w:val="single" w:sz="5" w:space="0" w:color="000000"/>
              <w:right w:val="single" w:sz="5" w:space="0" w:color="000000"/>
            </w:tcBorders>
          </w:tcPr>
          <w:p w14:paraId="7A445379"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pacing w:val="-2"/>
                <w:sz w:val="22"/>
                <w:szCs w:val="22"/>
              </w:rPr>
              <w:t>o</w:t>
            </w:r>
            <w:r w:rsidRPr="00C570DA">
              <w:rPr>
                <w:rFonts w:asciiTheme="minorHAnsi" w:eastAsia="Calibri" w:hAnsiTheme="minorHAnsi" w:cstheme="minorHAnsi"/>
                <w:spacing w:val="1"/>
                <w:sz w:val="22"/>
                <w:szCs w:val="22"/>
              </w:rPr>
              <w:t>pu</w:t>
            </w:r>
            <w:r w:rsidRPr="00C570DA">
              <w:rPr>
                <w:rFonts w:asciiTheme="minorHAnsi" w:eastAsia="Calibri" w:hAnsiTheme="minorHAnsi" w:cstheme="minorHAnsi"/>
                <w:sz w:val="22"/>
                <w:szCs w:val="22"/>
              </w:rPr>
              <w:t>la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ion</w:t>
            </w:r>
          </w:p>
        </w:tc>
        <w:tc>
          <w:tcPr>
            <w:tcW w:w="1196" w:type="dxa"/>
            <w:tcBorders>
              <w:top w:val="single" w:sz="5" w:space="0" w:color="000000"/>
              <w:left w:val="single" w:sz="5" w:space="0" w:color="000000"/>
              <w:bottom w:val="single" w:sz="5" w:space="0" w:color="000000"/>
              <w:right w:val="single" w:sz="5" w:space="0" w:color="000000"/>
            </w:tcBorders>
            <w:vAlign w:val="center"/>
          </w:tcPr>
          <w:p w14:paraId="2A434BC9"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72BF1730" w14:textId="21DDD0BA" w:rsidR="00C570DA" w:rsidRPr="00C570DA" w:rsidRDefault="004A1600"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6</w:t>
            </w:r>
          </w:p>
        </w:tc>
      </w:tr>
      <w:tr w:rsidR="00C570DA" w:rsidRPr="00C570DA" w14:paraId="115EE8E1" w14:textId="77777777" w:rsidTr="00AE1387">
        <w:trPr>
          <w:trHeight w:hRule="exact" w:val="281"/>
        </w:trPr>
        <w:tc>
          <w:tcPr>
            <w:tcW w:w="5542" w:type="dxa"/>
            <w:tcBorders>
              <w:top w:val="single" w:sz="5" w:space="0" w:color="000000"/>
              <w:left w:val="single" w:sz="5" w:space="0" w:color="000000"/>
              <w:bottom w:val="single" w:sz="5" w:space="0" w:color="000000"/>
              <w:right w:val="single" w:sz="5" w:space="0" w:color="000000"/>
            </w:tcBorders>
            <w:shd w:val="clear" w:color="auto" w:fill="F1F1F1"/>
          </w:tcPr>
          <w:p w14:paraId="436C7C6E" w14:textId="77777777" w:rsidR="00C570DA" w:rsidRPr="00C570DA" w:rsidRDefault="00C570DA" w:rsidP="00FC2A4D">
            <w:pPr>
              <w:spacing w:line="240" w:lineRule="auto"/>
              <w:ind w:left="100"/>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ting</w:t>
            </w:r>
            <w:r w:rsidRPr="00C570DA">
              <w:rPr>
                <w:rFonts w:asciiTheme="minorHAnsi" w:eastAsia="Calibri" w:hAnsiTheme="minorHAnsi" w:cstheme="minorHAnsi"/>
                <w:b/>
                <w:spacing w:val="-8"/>
                <w:sz w:val="22"/>
                <w:szCs w:val="22"/>
              </w:rPr>
              <w:t xml:space="preserve"> </w:t>
            </w:r>
            <w:r w:rsidRPr="00C570DA">
              <w:rPr>
                <w:rFonts w:asciiTheme="minorHAnsi" w:eastAsia="Calibri" w:hAnsiTheme="minorHAnsi" w:cstheme="minorHAnsi"/>
                <w:b/>
                <w:spacing w:val="1"/>
                <w:sz w:val="22"/>
                <w:szCs w:val="22"/>
              </w:rPr>
              <w:t>o</w:t>
            </w:r>
            <w:r w:rsidRPr="00C570DA">
              <w:rPr>
                <w:rFonts w:asciiTheme="minorHAnsi" w:eastAsia="Calibri" w:hAnsiTheme="minorHAnsi" w:cstheme="minorHAnsi"/>
                <w:b/>
                <w:sz w:val="22"/>
                <w:szCs w:val="22"/>
              </w:rPr>
              <w:t>f</w:t>
            </w:r>
            <w:r w:rsidRPr="00C570DA">
              <w:rPr>
                <w:rFonts w:asciiTheme="minorHAnsi" w:eastAsia="Calibri" w:hAnsiTheme="minorHAnsi" w:cstheme="minorHAnsi"/>
                <w:b/>
                <w:spacing w:val="-2"/>
                <w:sz w:val="22"/>
                <w:szCs w:val="22"/>
              </w:rPr>
              <w:t xml:space="preserve"> </w:t>
            </w:r>
            <w:r w:rsidRPr="00C570DA">
              <w:rPr>
                <w:rFonts w:asciiTheme="minorHAnsi" w:eastAsia="Calibri" w:hAnsiTheme="minorHAnsi" w:cstheme="minorHAnsi"/>
                <w:b/>
                <w:sz w:val="22"/>
                <w:szCs w:val="22"/>
              </w:rPr>
              <w:t>Sea</w:t>
            </w:r>
            <w:r w:rsidRPr="00C570DA">
              <w:rPr>
                <w:rFonts w:asciiTheme="minorHAnsi" w:eastAsia="Calibri" w:hAnsiTheme="minorHAnsi" w:cstheme="minorHAnsi"/>
                <w:b/>
                <w:spacing w:val="1"/>
                <w:sz w:val="22"/>
                <w:szCs w:val="22"/>
              </w:rPr>
              <w:t>rc</w:t>
            </w:r>
            <w:r w:rsidRPr="00C570DA">
              <w:rPr>
                <w:rFonts w:asciiTheme="minorHAnsi" w:eastAsia="Calibri" w:hAnsiTheme="minorHAnsi" w:cstheme="minorHAnsi"/>
                <w:b/>
                <w:sz w:val="22"/>
                <w:szCs w:val="22"/>
              </w:rPr>
              <w:t>h</w:t>
            </w:r>
            <w:r w:rsidRPr="00C570DA">
              <w:rPr>
                <w:rFonts w:asciiTheme="minorHAnsi" w:eastAsia="Calibri" w:hAnsiTheme="minorHAnsi" w:cstheme="minorHAnsi"/>
                <w:b/>
                <w:spacing w:val="-5"/>
                <w:sz w:val="22"/>
                <w:szCs w:val="22"/>
              </w:rPr>
              <w:t xml:space="preserve"> </w:t>
            </w:r>
            <w:r w:rsidRPr="00C570DA">
              <w:rPr>
                <w:rFonts w:asciiTheme="minorHAnsi" w:eastAsia="Calibri" w:hAnsiTheme="minorHAnsi" w:cstheme="minorHAnsi"/>
                <w:b/>
                <w:spacing w:val="2"/>
                <w:sz w:val="22"/>
                <w:szCs w:val="22"/>
              </w:rPr>
              <w:t>S</w:t>
            </w:r>
            <w:r w:rsidRPr="00C570DA">
              <w:rPr>
                <w:rFonts w:asciiTheme="minorHAnsi" w:eastAsia="Calibri" w:hAnsiTheme="minorHAnsi" w:cstheme="minorHAnsi"/>
                <w:b/>
                <w:sz w:val="22"/>
                <w:szCs w:val="22"/>
              </w:rPr>
              <w:t>t</w:t>
            </w:r>
            <w:r w:rsidRPr="00C570DA">
              <w:rPr>
                <w:rFonts w:asciiTheme="minorHAnsi" w:eastAsia="Calibri" w:hAnsiTheme="minorHAnsi" w:cstheme="minorHAnsi"/>
                <w:b/>
                <w:spacing w:val="2"/>
                <w:sz w:val="22"/>
                <w:szCs w:val="22"/>
              </w:rPr>
              <w:t>r</w:t>
            </w:r>
            <w:r w:rsidRPr="00C570DA">
              <w:rPr>
                <w:rFonts w:asciiTheme="minorHAnsi" w:eastAsia="Calibri" w:hAnsiTheme="minorHAnsi" w:cstheme="minorHAnsi"/>
                <w:b/>
                <w:sz w:val="22"/>
                <w:szCs w:val="22"/>
              </w:rPr>
              <w:t>at</w:t>
            </w:r>
            <w:r w:rsidRPr="00C570DA">
              <w:rPr>
                <w:rFonts w:asciiTheme="minorHAnsi" w:eastAsia="Calibri" w:hAnsiTheme="minorHAnsi" w:cstheme="minorHAnsi"/>
                <w:b/>
                <w:spacing w:val="1"/>
                <w:sz w:val="22"/>
                <w:szCs w:val="22"/>
              </w:rPr>
              <w:t>e</w:t>
            </w:r>
            <w:r w:rsidRPr="00C570DA">
              <w:rPr>
                <w:rFonts w:asciiTheme="minorHAnsi" w:eastAsia="Calibri" w:hAnsiTheme="minorHAnsi" w:cstheme="minorHAnsi"/>
                <w:b/>
                <w:spacing w:val="-1"/>
                <w:sz w:val="22"/>
                <w:szCs w:val="22"/>
              </w:rPr>
              <w:t>g</w:t>
            </w:r>
            <w:r w:rsidRPr="00C570DA">
              <w:rPr>
                <w:rFonts w:asciiTheme="minorHAnsi" w:eastAsia="Calibri" w:hAnsiTheme="minorHAnsi" w:cstheme="minorHAnsi"/>
                <w:b/>
                <w:sz w:val="22"/>
                <w:szCs w:val="22"/>
              </w:rPr>
              <w:t>y</w:t>
            </w:r>
          </w:p>
        </w:tc>
        <w:tc>
          <w:tcPr>
            <w:tcW w:w="119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33EE5A3C" w14:textId="77777777" w:rsidR="00C570DA" w:rsidRPr="00C570DA" w:rsidRDefault="00C570DA" w:rsidP="00FC2A4D">
            <w:pPr>
              <w:spacing w:line="240" w:lineRule="auto"/>
              <w:jc w:val="center"/>
              <w:rPr>
                <w:rFonts w:asciiTheme="minorHAnsi" w:hAnsiTheme="minorHAnsi" w:cstheme="minorHAnsi"/>
                <w:sz w:val="22"/>
                <w:szCs w:val="22"/>
              </w:rPr>
            </w:pPr>
          </w:p>
        </w:tc>
        <w:tc>
          <w:tcPr>
            <w:tcW w:w="227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5A087435" w14:textId="77777777" w:rsidR="00C570DA" w:rsidRPr="00C570DA" w:rsidRDefault="00C570DA" w:rsidP="00FC2A4D">
            <w:pPr>
              <w:spacing w:line="240" w:lineRule="auto"/>
              <w:jc w:val="center"/>
              <w:rPr>
                <w:rFonts w:asciiTheme="minorHAnsi" w:hAnsiTheme="minorHAnsi" w:cstheme="minorHAnsi"/>
                <w:sz w:val="22"/>
                <w:szCs w:val="22"/>
              </w:rPr>
            </w:pPr>
          </w:p>
        </w:tc>
      </w:tr>
      <w:tr w:rsidR="00C570DA" w:rsidRPr="00C570DA" w14:paraId="4CB6792D" w14:textId="77777777" w:rsidTr="00AE1387">
        <w:trPr>
          <w:trHeight w:hRule="exact" w:val="576"/>
        </w:trPr>
        <w:tc>
          <w:tcPr>
            <w:tcW w:w="5542" w:type="dxa"/>
            <w:tcBorders>
              <w:top w:val="single" w:sz="5" w:space="0" w:color="000000"/>
              <w:left w:val="single" w:sz="5" w:space="0" w:color="000000"/>
              <w:bottom w:val="single" w:sz="5" w:space="0" w:color="000000"/>
              <w:right w:val="single" w:sz="5" w:space="0" w:color="000000"/>
            </w:tcBorders>
          </w:tcPr>
          <w:p w14:paraId="0118A821"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Q</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alificati</w:t>
            </w:r>
            <w:r w:rsidRPr="00C570DA">
              <w:rPr>
                <w:rFonts w:asciiTheme="minorHAnsi" w:eastAsia="Calibri" w:hAnsiTheme="minorHAnsi" w:cstheme="minorHAnsi"/>
                <w:spacing w:val="1"/>
                <w:sz w:val="22"/>
                <w:szCs w:val="22"/>
              </w:rPr>
              <w:t>on</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2"/>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2"/>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arc</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2"/>
                <w:sz w:val="22"/>
                <w:szCs w:val="22"/>
              </w:rPr>
              <w:t>r</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pacing w:val="2"/>
                <w:sz w:val="22"/>
                <w:szCs w:val="22"/>
              </w:rPr>
              <w: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lib</w:t>
            </w:r>
            <w:r w:rsidRPr="00C570DA">
              <w:rPr>
                <w:rFonts w:asciiTheme="minorHAnsi" w:eastAsia="Calibri" w:hAnsiTheme="minorHAnsi" w:cstheme="minorHAnsi"/>
                <w:spacing w:val="1"/>
                <w:sz w:val="22"/>
                <w:szCs w:val="22"/>
              </w:rPr>
              <w:t>r</w:t>
            </w:r>
            <w:r w:rsidRPr="00C570DA">
              <w:rPr>
                <w:rFonts w:asciiTheme="minorHAnsi" w:eastAsia="Calibri" w:hAnsiTheme="minorHAnsi" w:cstheme="minorHAnsi"/>
                <w:sz w:val="22"/>
                <w:szCs w:val="22"/>
              </w:rPr>
              <w:t>aria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s</w:t>
            </w:r>
          </w:p>
          <w:p w14:paraId="29F6A9CB"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ves</w:t>
            </w:r>
            <w:r w:rsidRPr="00C570DA">
              <w:rPr>
                <w:rFonts w:asciiTheme="minorHAnsi" w:eastAsia="Calibri" w:hAnsiTheme="minorHAnsi" w:cstheme="minorHAnsi"/>
                <w:sz w:val="22"/>
                <w:szCs w:val="22"/>
              </w:rPr>
              <w:t>tig</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76DCA63D"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09E2612C" w14:textId="559D407E" w:rsidR="00C570DA" w:rsidRPr="00C570DA" w:rsidRDefault="00951E1F"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8</w:t>
            </w:r>
          </w:p>
        </w:tc>
      </w:tr>
      <w:tr w:rsidR="00C570DA" w:rsidRPr="00C570DA" w14:paraId="7345A155" w14:textId="77777777" w:rsidTr="00AE1387">
        <w:trPr>
          <w:trHeight w:hRule="exact" w:val="571"/>
        </w:trPr>
        <w:tc>
          <w:tcPr>
            <w:tcW w:w="5542" w:type="dxa"/>
            <w:tcBorders>
              <w:top w:val="single" w:sz="5" w:space="0" w:color="000000"/>
              <w:left w:val="single" w:sz="5" w:space="0" w:color="000000"/>
              <w:bottom w:val="single" w:sz="5" w:space="0" w:color="000000"/>
              <w:right w:val="single" w:sz="5" w:space="0" w:color="000000"/>
            </w:tcBorders>
          </w:tcPr>
          <w:p w14:paraId="0F5382ED"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arch</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z w:val="22"/>
                <w:szCs w:val="22"/>
              </w:rPr>
              <w:t>strategy,</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riod</w:t>
            </w:r>
          </w:p>
          <w:p w14:paraId="11D26DD5"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in</w:t>
            </w:r>
            <w:r w:rsidRPr="00C570DA">
              <w:rPr>
                <w:rFonts w:asciiTheme="minorHAnsi" w:eastAsia="Calibri" w:hAnsiTheme="minorHAnsi" w:cstheme="minorHAnsi"/>
                <w:spacing w:val="-1"/>
                <w:sz w:val="22"/>
                <w:szCs w:val="22"/>
              </w:rPr>
              <w:t xml:space="preserve"> </w:t>
            </w:r>
            <w:r w:rsidRPr="00C570DA">
              <w:rPr>
                <w:rFonts w:asciiTheme="minorHAnsi" w:eastAsia="Calibri" w:hAnsiTheme="minorHAnsi" w:cstheme="minorHAnsi"/>
                <w:spacing w:val="1"/>
                <w:sz w:val="22"/>
                <w:szCs w:val="22"/>
              </w:rPr>
              <w:t>th</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sy</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is</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k</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y</w:t>
            </w:r>
            <w:r w:rsidRPr="00C570DA">
              <w:rPr>
                <w:rFonts w:asciiTheme="minorHAnsi" w:eastAsia="Calibri" w:hAnsiTheme="minorHAnsi" w:cstheme="minorHAnsi"/>
                <w:spacing w:val="-1"/>
                <w:sz w:val="22"/>
                <w:szCs w:val="22"/>
              </w:rPr>
              <w:t>w</w:t>
            </w:r>
            <w:r w:rsidRPr="00C570DA">
              <w:rPr>
                <w:rFonts w:asciiTheme="minorHAnsi" w:eastAsia="Calibri" w:hAnsiTheme="minorHAnsi" w:cstheme="minorHAnsi"/>
                <w:sz w:val="22"/>
                <w:szCs w:val="22"/>
              </w:rPr>
              <w:t>or</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s</w:t>
            </w:r>
          </w:p>
        </w:tc>
        <w:tc>
          <w:tcPr>
            <w:tcW w:w="1196" w:type="dxa"/>
            <w:tcBorders>
              <w:top w:val="single" w:sz="5" w:space="0" w:color="000000"/>
              <w:left w:val="single" w:sz="5" w:space="0" w:color="000000"/>
              <w:bottom w:val="single" w:sz="5" w:space="0" w:color="000000"/>
              <w:right w:val="single" w:sz="5" w:space="0" w:color="000000"/>
            </w:tcBorders>
            <w:vAlign w:val="center"/>
          </w:tcPr>
          <w:p w14:paraId="50CC2C8A"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43D591C2" w14:textId="0CC00236" w:rsidR="00C570DA" w:rsidRPr="00C570DA" w:rsidRDefault="00951E1F"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8</w:t>
            </w:r>
            <w:r w:rsidR="00664BDC">
              <w:rPr>
                <w:rFonts w:asciiTheme="minorHAnsi" w:hAnsiTheme="minorHAnsi" w:cstheme="minorHAnsi"/>
                <w:sz w:val="22"/>
                <w:szCs w:val="22"/>
              </w:rPr>
              <w:t>,</w:t>
            </w:r>
            <w:r w:rsidR="00664BDC" w:rsidRPr="00C570DA">
              <w:rPr>
                <w:rFonts w:asciiTheme="minorHAnsi" w:hAnsiTheme="minorHAnsi" w:cstheme="minorHAnsi"/>
                <w:sz w:val="22"/>
                <w:szCs w:val="22"/>
              </w:rPr>
              <w:t xml:space="preserve"> Supplementary File C</w:t>
            </w:r>
          </w:p>
        </w:tc>
      </w:tr>
      <w:tr w:rsidR="00C570DA" w:rsidRPr="00C570DA" w14:paraId="3D7AA830" w14:textId="77777777" w:rsidTr="00AE1387">
        <w:trPr>
          <w:trHeight w:hRule="exact" w:val="571"/>
        </w:trPr>
        <w:tc>
          <w:tcPr>
            <w:tcW w:w="5542" w:type="dxa"/>
            <w:tcBorders>
              <w:top w:val="single" w:sz="5" w:space="0" w:color="000000"/>
              <w:left w:val="single" w:sz="5" w:space="0" w:color="000000"/>
              <w:bottom w:val="single" w:sz="5" w:space="0" w:color="000000"/>
              <w:right w:val="single" w:sz="5" w:space="0" w:color="000000"/>
            </w:tcBorders>
          </w:tcPr>
          <w:p w14:paraId="514B1C42"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ff</w:t>
            </w:r>
            <w:r w:rsidRPr="00C570DA">
              <w:rPr>
                <w:rFonts w:asciiTheme="minorHAnsi" w:eastAsia="Calibri" w:hAnsiTheme="minorHAnsi" w:cstheme="minorHAnsi"/>
                <w:sz w:val="22"/>
                <w:szCs w:val="22"/>
              </w:rPr>
              <w:t>ort</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to</w:t>
            </w:r>
            <w:r w:rsidRPr="00C570DA">
              <w:rPr>
                <w:rFonts w:asciiTheme="minorHAnsi" w:eastAsia="Calibri" w:hAnsiTheme="minorHAnsi" w:cstheme="minorHAnsi"/>
                <w:spacing w:val="-1"/>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ll</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ail</w:t>
            </w:r>
            <w:r w:rsidRPr="00C570DA">
              <w:rPr>
                <w:rFonts w:asciiTheme="minorHAnsi" w:eastAsia="Calibri" w:hAnsiTheme="minorHAnsi" w:cstheme="minorHAnsi"/>
                <w:spacing w:val="1"/>
                <w:sz w:val="22"/>
                <w:szCs w:val="22"/>
              </w:rPr>
              <w:t>ab</w:t>
            </w:r>
            <w:r w:rsidRPr="00C570DA">
              <w:rPr>
                <w:rFonts w:asciiTheme="minorHAnsi" w:eastAsia="Calibri" w:hAnsiTheme="minorHAnsi" w:cstheme="minorHAnsi"/>
                <w:sz w:val="22"/>
                <w:szCs w:val="22"/>
              </w:rPr>
              <w:t>le</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w:t>
            </w:r>
          </w:p>
          <w:p w14:paraId="4987FCD9"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on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ct</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w</w:t>
            </w:r>
            <w:r w:rsidRPr="00C570DA">
              <w:rPr>
                <w:rFonts w:asciiTheme="minorHAnsi" w:eastAsia="Calibri" w:hAnsiTheme="minorHAnsi" w:cstheme="minorHAnsi"/>
                <w:sz w:val="22"/>
                <w:szCs w:val="22"/>
              </w:rPr>
              <w:t>ith</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au</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ors</w:t>
            </w:r>
          </w:p>
        </w:tc>
        <w:tc>
          <w:tcPr>
            <w:tcW w:w="1196" w:type="dxa"/>
            <w:tcBorders>
              <w:top w:val="single" w:sz="5" w:space="0" w:color="000000"/>
              <w:left w:val="single" w:sz="5" w:space="0" w:color="000000"/>
              <w:bottom w:val="single" w:sz="5" w:space="0" w:color="000000"/>
              <w:right w:val="single" w:sz="5" w:space="0" w:color="000000"/>
            </w:tcBorders>
            <w:vAlign w:val="center"/>
          </w:tcPr>
          <w:p w14:paraId="00FBE7C1"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5AF67F33" w14:textId="48AB6A86" w:rsidR="00C570DA" w:rsidRPr="00C570DA" w:rsidRDefault="003676CF"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6</w:t>
            </w:r>
            <w:r w:rsidR="002512BB">
              <w:rPr>
                <w:rFonts w:asciiTheme="minorHAnsi" w:hAnsiTheme="minorHAnsi" w:cstheme="minorHAnsi"/>
                <w:sz w:val="22"/>
                <w:szCs w:val="22"/>
              </w:rPr>
              <w:t>-</w:t>
            </w:r>
            <w:r>
              <w:rPr>
                <w:rFonts w:asciiTheme="minorHAnsi" w:hAnsiTheme="minorHAnsi" w:cstheme="minorHAnsi"/>
                <w:sz w:val="22"/>
                <w:szCs w:val="22"/>
              </w:rPr>
              <w:t>9</w:t>
            </w:r>
          </w:p>
        </w:tc>
      </w:tr>
      <w:tr w:rsidR="00C570DA" w:rsidRPr="00C570DA" w14:paraId="26E75C0B" w14:textId="77777777" w:rsidTr="00AE1387">
        <w:trPr>
          <w:trHeight w:hRule="exact" w:val="290"/>
        </w:trPr>
        <w:tc>
          <w:tcPr>
            <w:tcW w:w="5542" w:type="dxa"/>
            <w:tcBorders>
              <w:top w:val="single" w:sz="5" w:space="0" w:color="000000"/>
              <w:left w:val="single" w:sz="5" w:space="0" w:color="000000"/>
              <w:bottom w:val="single" w:sz="5" w:space="0" w:color="000000"/>
              <w:right w:val="single" w:sz="5" w:space="0" w:color="000000"/>
            </w:tcBorders>
          </w:tcPr>
          <w:p w14:paraId="25930485"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Da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as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2"/>
                <w:sz w:val="22"/>
                <w:szCs w:val="22"/>
              </w:rPr>
              <w:t>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tri</w:t>
            </w:r>
            <w:r w:rsidRPr="00C570DA">
              <w:rPr>
                <w:rFonts w:asciiTheme="minorHAnsi" w:eastAsia="Calibri" w:hAnsiTheme="minorHAnsi" w:cstheme="minorHAnsi"/>
                <w:spacing w:val="2"/>
                <w:sz w:val="22"/>
                <w:szCs w:val="22"/>
              </w:rPr>
              <w:t>e</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2"/>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3"/>
                <w:sz w:val="22"/>
                <w:szCs w:val="22"/>
              </w:rPr>
              <w:t>a</w:t>
            </w:r>
            <w:r w:rsidRPr="00C570DA">
              <w:rPr>
                <w:rFonts w:asciiTheme="minorHAnsi" w:eastAsia="Calibri" w:hAnsiTheme="minorHAnsi" w:cstheme="minorHAnsi"/>
                <w:sz w:val="22"/>
                <w:szCs w:val="22"/>
              </w:rPr>
              <w:t>rc</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p>
        </w:tc>
        <w:tc>
          <w:tcPr>
            <w:tcW w:w="1196" w:type="dxa"/>
            <w:tcBorders>
              <w:top w:val="single" w:sz="5" w:space="0" w:color="000000"/>
              <w:left w:val="single" w:sz="5" w:space="0" w:color="000000"/>
              <w:bottom w:val="single" w:sz="5" w:space="0" w:color="000000"/>
              <w:right w:val="single" w:sz="5" w:space="0" w:color="000000"/>
            </w:tcBorders>
            <w:vAlign w:val="center"/>
          </w:tcPr>
          <w:p w14:paraId="142115F2"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54539E29" w14:textId="73225F82" w:rsidR="00C570DA" w:rsidRPr="00C570DA" w:rsidRDefault="003676CF"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8</w:t>
            </w:r>
          </w:p>
        </w:tc>
      </w:tr>
      <w:tr w:rsidR="00C570DA" w:rsidRPr="00C570DA" w14:paraId="5A898CB0" w14:textId="77777777" w:rsidTr="00AE1387">
        <w:trPr>
          <w:trHeight w:hRule="exact" w:val="852"/>
        </w:trPr>
        <w:tc>
          <w:tcPr>
            <w:tcW w:w="5542" w:type="dxa"/>
            <w:tcBorders>
              <w:top w:val="single" w:sz="5" w:space="0" w:color="000000"/>
              <w:left w:val="single" w:sz="5" w:space="0" w:color="000000"/>
              <w:bottom w:val="single" w:sz="5" w:space="0" w:color="000000"/>
              <w:right w:val="single" w:sz="5" w:space="0" w:color="000000"/>
            </w:tcBorders>
          </w:tcPr>
          <w:p w14:paraId="14C2E0F9"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arch</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z w:val="22"/>
                <w:szCs w:val="22"/>
              </w:rPr>
              <w:t>so</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pacing w:val="3"/>
                <w:sz w:val="22"/>
                <w:szCs w:val="22"/>
              </w:rPr>
              <w:t>t</w:t>
            </w:r>
            <w:r w:rsidRPr="00C570DA">
              <w:rPr>
                <w:rFonts w:asciiTheme="minorHAnsi" w:eastAsia="Calibri" w:hAnsiTheme="minorHAnsi" w:cstheme="minorHAnsi"/>
                <w:spacing w:val="-1"/>
                <w:sz w:val="22"/>
                <w:szCs w:val="22"/>
              </w:rPr>
              <w:t>w</w:t>
            </w:r>
            <w:r w:rsidRPr="00C570DA">
              <w:rPr>
                <w:rFonts w:asciiTheme="minorHAnsi" w:eastAsia="Calibri" w:hAnsiTheme="minorHAnsi" w:cstheme="minorHAnsi"/>
                <w:sz w:val="22"/>
                <w:szCs w:val="22"/>
              </w:rPr>
              <w:t>are</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us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ame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d</w:t>
            </w:r>
          </w:p>
          <w:p w14:paraId="133D752B"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ve</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pe</w:t>
            </w:r>
            <w:r w:rsidRPr="00C570DA">
              <w:rPr>
                <w:rFonts w:asciiTheme="minorHAnsi" w:eastAsia="Calibri" w:hAnsiTheme="minorHAnsi" w:cstheme="minorHAnsi"/>
                <w:sz w:val="22"/>
                <w:szCs w:val="22"/>
              </w:rPr>
              <w:t>cial</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2"/>
                <w:sz w:val="22"/>
                <w:szCs w:val="22"/>
              </w:rPr>
              <w:t>f</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tu</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pacing w:val="-1"/>
                <w:sz w:val="22"/>
                <w:szCs w:val="22"/>
              </w:rPr>
              <w:t>se</w:t>
            </w:r>
            <w:r w:rsidRPr="00C570DA">
              <w:rPr>
                <w:rFonts w:asciiTheme="minorHAnsi" w:eastAsia="Calibri" w:hAnsiTheme="minorHAnsi" w:cstheme="minorHAnsi"/>
                <w:sz w:val="22"/>
                <w:szCs w:val="22"/>
              </w:rPr>
              <w:t>d</w:t>
            </w:r>
          </w:p>
          <w:p w14:paraId="37C4BBC0"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x</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lo</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11639962"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34FFF5E8" w14:textId="08B6ED59" w:rsidR="00C570DA" w:rsidRPr="00C570DA" w:rsidRDefault="003676CF" w:rsidP="00664BDC">
            <w:pPr>
              <w:spacing w:line="240" w:lineRule="auto"/>
              <w:rPr>
                <w:rFonts w:asciiTheme="minorHAnsi" w:hAnsiTheme="minorHAnsi" w:cstheme="minorHAnsi"/>
                <w:sz w:val="22"/>
                <w:szCs w:val="22"/>
              </w:rPr>
            </w:pPr>
            <w:r>
              <w:rPr>
                <w:rFonts w:asciiTheme="minorHAnsi" w:hAnsiTheme="minorHAnsi" w:cstheme="minorHAnsi"/>
                <w:sz w:val="22"/>
                <w:szCs w:val="22"/>
              </w:rPr>
              <w:t>8</w:t>
            </w:r>
            <w:r w:rsidR="00C570DA" w:rsidRPr="00C570DA">
              <w:rPr>
                <w:rFonts w:asciiTheme="minorHAnsi" w:hAnsiTheme="minorHAnsi" w:cstheme="minorHAnsi"/>
                <w:sz w:val="22"/>
                <w:szCs w:val="22"/>
              </w:rPr>
              <w:t>, Supplementary File C</w:t>
            </w:r>
          </w:p>
        </w:tc>
      </w:tr>
      <w:tr w:rsidR="00C570DA" w:rsidRPr="00C570DA" w14:paraId="336CBDB8" w14:textId="77777777" w:rsidTr="00AE1387">
        <w:trPr>
          <w:trHeight w:hRule="exact" w:val="572"/>
        </w:trPr>
        <w:tc>
          <w:tcPr>
            <w:tcW w:w="5542" w:type="dxa"/>
            <w:tcBorders>
              <w:top w:val="single" w:sz="5" w:space="0" w:color="000000"/>
              <w:left w:val="single" w:sz="5" w:space="0" w:color="000000"/>
              <w:bottom w:val="single" w:sz="5" w:space="0" w:color="000000"/>
              <w:right w:val="single" w:sz="5" w:space="0" w:color="000000"/>
            </w:tcBorders>
          </w:tcPr>
          <w:p w14:paraId="69E719BF"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Us</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3"/>
                <w:sz w:val="22"/>
                <w:szCs w:val="22"/>
              </w:rPr>
              <w:t>r</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2"/>
                <w:sz w:val="22"/>
                <w:szCs w:val="22"/>
              </w:rPr>
              <w:t>r</w:t>
            </w:r>
            <w:r w:rsidRPr="00C570DA">
              <w:rPr>
                <w:rFonts w:asciiTheme="minorHAnsi" w:eastAsia="Calibri" w:hAnsiTheme="minorHAnsi" w:cstheme="minorHAnsi"/>
                <w:spacing w:val="-1"/>
                <w:sz w:val="22"/>
                <w:szCs w:val="22"/>
              </w:rPr>
              <w:t>efe</w:t>
            </w:r>
            <w:r w:rsidRPr="00C570DA">
              <w:rPr>
                <w:rFonts w:asciiTheme="minorHAnsi" w:eastAsia="Calibri" w:hAnsiTheme="minorHAnsi" w:cstheme="minorHAnsi"/>
                <w:spacing w:val="2"/>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ce</w:t>
            </w:r>
          </w:p>
          <w:p w14:paraId="61D39E1C"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li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ts</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ob</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rticl</w:t>
            </w:r>
            <w:r w:rsidRPr="00C570DA">
              <w:rPr>
                <w:rFonts w:asciiTheme="minorHAnsi" w:eastAsia="Calibri" w:hAnsiTheme="minorHAnsi" w:cstheme="minorHAnsi"/>
                <w:spacing w:val="2"/>
                <w:sz w:val="22"/>
                <w:szCs w:val="22"/>
              </w:rPr>
              <w:t>e</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0E657D54"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No</w:t>
            </w:r>
          </w:p>
        </w:tc>
        <w:tc>
          <w:tcPr>
            <w:tcW w:w="2276" w:type="dxa"/>
            <w:tcBorders>
              <w:top w:val="single" w:sz="5" w:space="0" w:color="000000"/>
              <w:left w:val="single" w:sz="5" w:space="0" w:color="000000"/>
              <w:bottom w:val="single" w:sz="5" w:space="0" w:color="000000"/>
              <w:right w:val="single" w:sz="5" w:space="0" w:color="000000"/>
            </w:tcBorders>
            <w:vAlign w:val="center"/>
          </w:tcPr>
          <w:p w14:paraId="6685BB3B" w14:textId="5A5B8A16"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N/A</w:t>
            </w:r>
          </w:p>
        </w:tc>
      </w:tr>
      <w:tr w:rsidR="00C570DA" w:rsidRPr="00C570DA" w14:paraId="75BD47D2" w14:textId="77777777" w:rsidTr="00AE1387">
        <w:trPr>
          <w:trHeight w:hRule="exact" w:val="574"/>
        </w:trPr>
        <w:tc>
          <w:tcPr>
            <w:tcW w:w="5542" w:type="dxa"/>
            <w:tcBorders>
              <w:top w:val="single" w:sz="5" w:space="0" w:color="000000"/>
              <w:left w:val="single" w:sz="5" w:space="0" w:color="000000"/>
              <w:bottom w:val="single" w:sz="5" w:space="0" w:color="000000"/>
              <w:right w:val="single" w:sz="5" w:space="0" w:color="000000"/>
            </w:tcBorders>
          </w:tcPr>
          <w:p w14:paraId="6DB71C46"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Li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of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cit</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on</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l</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ca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th</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e</w:t>
            </w:r>
          </w:p>
          <w:p w14:paraId="24C4A0DE"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xclu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ju</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tif</w:t>
            </w:r>
            <w:r w:rsidRPr="00C570DA">
              <w:rPr>
                <w:rFonts w:asciiTheme="minorHAnsi" w:eastAsia="Calibri" w:hAnsiTheme="minorHAnsi" w:cstheme="minorHAnsi"/>
                <w:spacing w:val="-1"/>
                <w:sz w:val="22"/>
                <w:szCs w:val="22"/>
              </w:rPr>
              <w:t>i</w:t>
            </w:r>
            <w:r w:rsidRPr="00C570DA">
              <w:rPr>
                <w:rFonts w:asciiTheme="minorHAnsi" w:eastAsia="Calibri" w:hAnsiTheme="minorHAnsi" w:cstheme="minorHAnsi"/>
                <w:sz w:val="22"/>
                <w:szCs w:val="22"/>
              </w:rPr>
              <w:t>ca</w:t>
            </w:r>
            <w:r w:rsidRPr="00C570DA">
              <w:rPr>
                <w:rFonts w:asciiTheme="minorHAnsi" w:eastAsia="Calibri" w:hAnsiTheme="minorHAnsi" w:cstheme="minorHAnsi"/>
                <w:spacing w:val="3"/>
                <w:sz w:val="22"/>
                <w:szCs w:val="22"/>
              </w:rPr>
              <w:t>t</w:t>
            </w:r>
            <w:r w:rsidRPr="00C570DA">
              <w:rPr>
                <w:rFonts w:asciiTheme="minorHAnsi" w:eastAsia="Calibri" w:hAnsiTheme="minorHAnsi" w:cstheme="minorHAnsi"/>
                <w:sz w:val="22"/>
                <w:szCs w:val="22"/>
              </w:rPr>
              <w:t>ion</w:t>
            </w:r>
          </w:p>
        </w:tc>
        <w:tc>
          <w:tcPr>
            <w:tcW w:w="1196" w:type="dxa"/>
            <w:tcBorders>
              <w:top w:val="single" w:sz="5" w:space="0" w:color="000000"/>
              <w:left w:val="single" w:sz="5" w:space="0" w:color="000000"/>
              <w:bottom w:val="single" w:sz="5" w:space="0" w:color="000000"/>
              <w:right w:val="single" w:sz="5" w:space="0" w:color="000000"/>
            </w:tcBorders>
            <w:vAlign w:val="center"/>
          </w:tcPr>
          <w:p w14:paraId="265C2CCE"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No</w:t>
            </w:r>
          </w:p>
        </w:tc>
        <w:tc>
          <w:tcPr>
            <w:tcW w:w="2276" w:type="dxa"/>
            <w:tcBorders>
              <w:top w:val="single" w:sz="5" w:space="0" w:color="000000"/>
              <w:left w:val="single" w:sz="5" w:space="0" w:color="000000"/>
              <w:bottom w:val="single" w:sz="5" w:space="0" w:color="000000"/>
              <w:right w:val="single" w:sz="5" w:space="0" w:color="000000"/>
            </w:tcBorders>
            <w:vAlign w:val="center"/>
          </w:tcPr>
          <w:p w14:paraId="392FB19B" w14:textId="7BDA14C8"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 xml:space="preserve">Supplementary </w:t>
            </w:r>
            <w:r w:rsidR="00AB157B">
              <w:rPr>
                <w:rFonts w:asciiTheme="minorHAnsi" w:hAnsiTheme="minorHAnsi" w:cstheme="minorHAnsi"/>
                <w:sz w:val="22"/>
                <w:szCs w:val="22"/>
              </w:rPr>
              <w:t>T</w:t>
            </w:r>
            <w:r w:rsidRPr="00C570DA">
              <w:rPr>
                <w:rFonts w:asciiTheme="minorHAnsi" w:hAnsiTheme="minorHAnsi" w:cstheme="minorHAnsi"/>
                <w:sz w:val="22"/>
                <w:szCs w:val="22"/>
              </w:rPr>
              <w:t xml:space="preserve">able </w:t>
            </w:r>
            <w:r w:rsidR="00D96827">
              <w:rPr>
                <w:rFonts w:asciiTheme="minorHAnsi" w:hAnsiTheme="minorHAnsi" w:cstheme="minorHAnsi"/>
                <w:sz w:val="22"/>
                <w:szCs w:val="22"/>
              </w:rPr>
              <w:t>S</w:t>
            </w:r>
            <w:r w:rsidRPr="00C570DA">
              <w:rPr>
                <w:rFonts w:asciiTheme="minorHAnsi" w:hAnsiTheme="minorHAnsi" w:cstheme="minorHAnsi"/>
                <w:sz w:val="22"/>
                <w:szCs w:val="22"/>
              </w:rPr>
              <w:t>1</w:t>
            </w:r>
          </w:p>
        </w:tc>
      </w:tr>
      <w:tr w:rsidR="00C570DA" w:rsidRPr="00C570DA" w14:paraId="4CE50107" w14:textId="77777777" w:rsidTr="00AE1387">
        <w:trPr>
          <w:trHeight w:hRule="exact" w:val="852"/>
        </w:trPr>
        <w:tc>
          <w:tcPr>
            <w:tcW w:w="5542" w:type="dxa"/>
            <w:tcBorders>
              <w:top w:val="single" w:sz="5" w:space="0" w:color="000000"/>
              <w:left w:val="single" w:sz="5" w:space="0" w:color="000000"/>
              <w:bottom w:val="single" w:sz="5" w:space="0" w:color="000000"/>
              <w:right w:val="single" w:sz="5" w:space="0" w:color="000000"/>
            </w:tcBorders>
          </w:tcPr>
          <w:p w14:paraId="79792C2F"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od</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for</w:t>
            </w:r>
            <w:r w:rsidRPr="00C570DA">
              <w:rPr>
                <w:rFonts w:asciiTheme="minorHAnsi" w:eastAsia="Calibri" w:hAnsiTheme="minorHAnsi" w:cstheme="minorHAnsi"/>
                <w:spacing w:val="-1"/>
                <w:sz w:val="22"/>
                <w:szCs w:val="22"/>
              </w:rPr>
              <w:t xml:space="preserve"> </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dd</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ess</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rtic</w:t>
            </w:r>
            <w:r w:rsidRPr="00C570DA">
              <w:rPr>
                <w:rFonts w:asciiTheme="minorHAnsi" w:eastAsia="Calibri" w:hAnsiTheme="minorHAnsi" w:cstheme="minorHAnsi"/>
                <w:spacing w:val="2"/>
                <w:sz w:val="22"/>
                <w:szCs w:val="22"/>
              </w:rPr>
              <w:t>l</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p>
          <w:p w14:paraId="38A112AB"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pub</w:t>
            </w:r>
            <w:r w:rsidRPr="00C570DA">
              <w:rPr>
                <w:rFonts w:asciiTheme="minorHAnsi" w:eastAsia="Calibri" w:hAnsiTheme="minorHAnsi" w:cstheme="minorHAnsi"/>
                <w:sz w:val="22"/>
                <w:szCs w:val="22"/>
              </w:rPr>
              <w:t>li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z w:val="22"/>
                <w:szCs w:val="22"/>
              </w:rPr>
              <w:t>in</w:t>
            </w:r>
            <w:r w:rsidRPr="00C570DA">
              <w:rPr>
                <w:rFonts w:asciiTheme="minorHAnsi" w:eastAsia="Calibri" w:hAnsiTheme="minorHAnsi" w:cstheme="minorHAnsi"/>
                <w:spacing w:val="-1"/>
                <w:sz w:val="22"/>
                <w:szCs w:val="22"/>
              </w:rPr>
              <w:t xml:space="preserve"> </w:t>
            </w:r>
            <w:r w:rsidRPr="00C570DA">
              <w:rPr>
                <w:rFonts w:asciiTheme="minorHAnsi" w:eastAsia="Calibri" w:hAnsiTheme="minorHAnsi" w:cstheme="minorHAnsi"/>
                <w:sz w:val="22"/>
                <w:szCs w:val="22"/>
              </w:rPr>
              <w:t>l</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ages</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an</w:t>
            </w:r>
          </w:p>
          <w:p w14:paraId="1655ECE3"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En</w:t>
            </w:r>
            <w:r w:rsidRPr="00C570DA">
              <w:rPr>
                <w:rFonts w:asciiTheme="minorHAnsi" w:eastAsia="Calibri" w:hAnsiTheme="minorHAnsi" w:cstheme="minorHAnsi"/>
                <w:sz w:val="22"/>
                <w:szCs w:val="22"/>
              </w:rPr>
              <w:t>gli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h</w:t>
            </w:r>
          </w:p>
        </w:tc>
        <w:tc>
          <w:tcPr>
            <w:tcW w:w="1196" w:type="dxa"/>
            <w:tcBorders>
              <w:top w:val="single" w:sz="5" w:space="0" w:color="000000"/>
              <w:left w:val="single" w:sz="5" w:space="0" w:color="000000"/>
              <w:bottom w:val="single" w:sz="5" w:space="0" w:color="000000"/>
              <w:right w:val="single" w:sz="5" w:space="0" w:color="000000"/>
            </w:tcBorders>
            <w:vAlign w:val="center"/>
          </w:tcPr>
          <w:p w14:paraId="796D6DDE"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761CE0B2" w14:textId="6CBC3131" w:rsidR="00C570DA" w:rsidRPr="00C570DA" w:rsidRDefault="00C40833"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6</w:t>
            </w:r>
          </w:p>
        </w:tc>
      </w:tr>
      <w:tr w:rsidR="00C570DA" w:rsidRPr="00C570DA" w14:paraId="374372AE" w14:textId="77777777" w:rsidTr="00AE1387">
        <w:trPr>
          <w:trHeight w:hRule="exact" w:val="571"/>
        </w:trPr>
        <w:tc>
          <w:tcPr>
            <w:tcW w:w="5542" w:type="dxa"/>
            <w:tcBorders>
              <w:top w:val="single" w:sz="5" w:space="0" w:color="000000"/>
              <w:left w:val="single" w:sz="5" w:space="0" w:color="000000"/>
              <w:bottom w:val="single" w:sz="5" w:space="0" w:color="000000"/>
              <w:right w:val="single" w:sz="5" w:space="0" w:color="000000"/>
            </w:tcBorders>
          </w:tcPr>
          <w:p w14:paraId="086546D5"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od</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nd</w:t>
            </w:r>
            <w:r w:rsidRPr="00C570DA">
              <w:rPr>
                <w:rFonts w:asciiTheme="minorHAnsi" w:eastAsia="Calibri" w:hAnsiTheme="minorHAnsi" w:cstheme="minorHAnsi"/>
                <w:sz w:val="22"/>
                <w:szCs w:val="22"/>
              </w:rPr>
              <w:t>ling</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tr</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2"/>
                <w:sz w:val="22"/>
                <w:szCs w:val="22"/>
              </w:rPr>
              <w:t>t</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d</w:t>
            </w:r>
          </w:p>
          <w:p w14:paraId="305B1253" w14:textId="77777777" w:rsidR="00C570DA" w:rsidRPr="00C570DA" w:rsidRDefault="00C570DA" w:rsidP="00FC2A4D">
            <w:pPr>
              <w:spacing w:before="36"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unp</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li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p>
        </w:tc>
        <w:tc>
          <w:tcPr>
            <w:tcW w:w="1196" w:type="dxa"/>
            <w:tcBorders>
              <w:top w:val="single" w:sz="5" w:space="0" w:color="000000"/>
              <w:left w:val="single" w:sz="5" w:space="0" w:color="000000"/>
              <w:bottom w:val="single" w:sz="5" w:space="0" w:color="000000"/>
              <w:right w:val="single" w:sz="5" w:space="0" w:color="000000"/>
            </w:tcBorders>
            <w:vAlign w:val="center"/>
          </w:tcPr>
          <w:p w14:paraId="30DAD5CA"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564885D7" w14:textId="4EE4C893" w:rsidR="00C570DA" w:rsidRPr="00C570DA" w:rsidRDefault="00C40833"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8</w:t>
            </w:r>
          </w:p>
        </w:tc>
      </w:tr>
      <w:tr w:rsidR="00C570DA" w:rsidRPr="00C570DA" w14:paraId="52581FE8" w14:textId="77777777" w:rsidTr="00AE1387">
        <w:trPr>
          <w:trHeight w:hRule="exact" w:val="295"/>
        </w:trPr>
        <w:tc>
          <w:tcPr>
            <w:tcW w:w="5542" w:type="dxa"/>
            <w:tcBorders>
              <w:top w:val="single" w:sz="5" w:space="0" w:color="000000"/>
              <w:left w:val="single" w:sz="5" w:space="0" w:color="000000"/>
              <w:bottom w:val="single" w:sz="5" w:space="0" w:color="000000"/>
              <w:right w:val="single" w:sz="5" w:space="0" w:color="000000"/>
            </w:tcBorders>
          </w:tcPr>
          <w:p w14:paraId="3193546E"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D</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cri</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on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ct</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w</w:t>
            </w:r>
            <w:r w:rsidRPr="00C570DA">
              <w:rPr>
                <w:rFonts w:asciiTheme="minorHAnsi" w:eastAsia="Calibri" w:hAnsiTheme="minorHAnsi" w:cstheme="minorHAnsi"/>
                <w:sz w:val="22"/>
                <w:szCs w:val="22"/>
              </w:rPr>
              <w:t>ith</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au</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ors</w:t>
            </w:r>
          </w:p>
        </w:tc>
        <w:tc>
          <w:tcPr>
            <w:tcW w:w="1196" w:type="dxa"/>
            <w:tcBorders>
              <w:top w:val="single" w:sz="5" w:space="0" w:color="000000"/>
              <w:left w:val="single" w:sz="5" w:space="0" w:color="000000"/>
              <w:bottom w:val="single" w:sz="5" w:space="0" w:color="000000"/>
              <w:right w:val="single" w:sz="5" w:space="0" w:color="000000"/>
            </w:tcBorders>
            <w:vAlign w:val="center"/>
          </w:tcPr>
          <w:p w14:paraId="7C1AC3EB"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29DB04E9" w14:textId="1FA416D2" w:rsidR="00C570DA" w:rsidRPr="00C570DA" w:rsidRDefault="00664BDC"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1</w:t>
            </w:r>
            <w:r w:rsidR="0043105A">
              <w:rPr>
                <w:rFonts w:asciiTheme="minorHAnsi" w:hAnsiTheme="minorHAnsi" w:cstheme="minorHAnsi"/>
                <w:sz w:val="22"/>
                <w:szCs w:val="22"/>
              </w:rPr>
              <w:t>0</w:t>
            </w:r>
          </w:p>
        </w:tc>
      </w:tr>
      <w:tr w:rsidR="00C570DA" w:rsidRPr="00C570DA" w14:paraId="48805EE7" w14:textId="77777777" w:rsidTr="00AE1387">
        <w:trPr>
          <w:trHeight w:hRule="exact" w:val="281"/>
        </w:trPr>
        <w:tc>
          <w:tcPr>
            <w:tcW w:w="5542" w:type="dxa"/>
            <w:tcBorders>
              <w:top w:val="single" w:sz="5" w:space="0" w:color="000000"/>
              <w:left w:val="single" w:sz="5" w:space="0" w:color="000000"/>
              <w:bottom w:val="single" w:sz="5" w:space="0" w:color="000000"/>
              <w:right w:val="single" w:sz="5" w:space="0" w:color="000000"/>
            </w:tcBorders>
            <w:shd w:val="clear" w:color="auto" w:fill="F1F1F1"/>
          </w:tcPr>
          <w:p w14:paraId="19CCE924" w14:textId="77777777" w:rsidR="00C570DA" w:rsidRPr="00C570DA" w:rsidRDefault="00C570DA" w:rsidP="00FC2A4D">
            <w:pPr>
              <w:spacing w:line="240" w:lineRule="auto"/>
              <w:ind w:left="100"/>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ting</w:t>
            </w:r>
            <w:r w:rsidRPr="00C570DA">
              <w:rPr>
                <w:rFonts w:asciiTheme="minorHAnsi" w:eastAsia="Calibri" w:hAnsiTheme="minorHAnsi" w:cstheme="minorHAnsi"/>
                <w:b/>
                <w:spacing w:val="-8"/>
                <w:sz w:val="22"/>
                <w:szCs w:val="22"/>
              </w:rPr>
              <w:t xml:space="preserve"> </w:t>
            </w:r>
            <w:r w:rsidRPr="00C570DA">
              <w:rPr>
                <w:rFonts w:asciiTheme="minorHAnsi" w:eastAsia="Calibri" w:hAnsiTheme="minorHAnsi" w:cstheme="minorHAnsi"/>
                <w:b/>
                <w:spacing w:val="1"/>
                <w:sz w:val="22"/>
                <w:szCs w:val="22"/>
              </w:rPr>
              <w:t>o</w:t>
            </w:r>
            <w:r w:rsidRPr="00C570DA">
              <w:rPr>
                <w:rFonts w:asciiTheme="minorHAnsi" w:eastAsia="Calibri" w:hAnsiTheme="minorHAnsi" w:cstheme="minorHAnsi"/>
                <w:b/>
                <w:sz w:val="22"/>
                <w:szCs w:val="22"/>
              </w:rPr>
              <w:t>f</w:t>
            </w:r>
            <w:r w:rsidRPr="00C570DA">
              <w:rPr>
                <w:rFonts w:asciiTheme="minorHAnsi" w:eastAsia="Calibri" w:hAnsiTheme="minorHAnsi" w:cstheme="minorHAnsi"/>
                <w:b/>
                <w:spacing w:val="-2"/>
                <w:sz w:val="22"/>
                <w:szCs w:val="22"/>
              </w:rPr>
              <w:t xml:space="preserve"> </w:t>
            </w:r>
            <w:r w:rsidRPr="00C570DA">
              <w:rPr>
                <w:rFonts w:asciiTheme="minorHAnsi" w:eastAsia="Calibri" w:hAnsiTheme="minorHAnsi" w:cstheme="minorHAnsi"/>
                <w:b/>
                <w:spacing w:val="1"/>
                <w:sz w:val="22"/>
                <w:szCs w:val="22"/>
              </w:rPr>
              <w:t>M</w:t>
            </w:r>
            <w:r w:rsidRPr="00C570DA">
              <w:rPr>
                <w:rFonts w:asciiTheme="minorHAnsi" w:eastAsia="Calibri" w:hAnsiTheme="minorHAnsi" w:cstheme="minorHAnsi"/>
                <w:b/>
                <w:sz w:val="22"/>
                <w:szCs w:val="22"/>
              </w:rPr>
              <w:t>et</w:t>
            </w:r>
            <w:r w:rsidRPr="00C570DA">
              <w:rPr>
                <w:rFonts w:asciiTheme="minorHAnsi" w:eastAsia="Calibri" w:hAnsiTheme="minorHAnsi" w:cstheme="minorHAnsi"/>
                <w:b/>
                <w:spacing w:val="2"/>
                <w:sz w:val="22"/>
                <w:szCs w:val="22"/>
              </w:rPr>
              <w:t>h</w:t>
            </w:r>
            <w:r w:rsidRPr="00C570DA">
              <w:rPr>
                <w:rFonts w:asciiTheme="minorHAnsi" w:eastAsia="Calibri" w:hAnsiTheme="minorHAnsi" w:cstheme="minorHAnsi"/>
                <w:b/>
                <w:spacing w:val="-2"/>
                <w:sz w:val="22"/>
                <w:szCs w:val="22"/>
              </w:rPr>
              <w:t>o</w:t>
            </w:r>
            <w:r w:rsidRPr="00C570DA">
              <w:rPr>
                <w:rFonts w:asciiTheme="minorHAnsi" w:eastAsia="Calibri" w:hAnsiTheme="minorHAnsi" w:cstheme="minorHAnsi"/>
                <w:b/>
                <w:spacing w:val="1"/>
                <w:sz w:val="22"/>
                <w:szCs w:val="22"/>
              </w:rPr>
              <w:t>d</w:t>
            </w:r>
            <w:r w:rsidRPr="00C570DA">
              <w:rPr>
                <w:rFonts w:asciiTheme="minorHAnsi" w:eastAsia="Calibri" w:hAnsiTheme="minorHAnsi" w:cstheme="minorHAnsi"/>
                <w:b/>
                <w:sz w:val="22"/>
                <w:szCs w:val="22"/>
              </w:rPr>
              <w:t>s</w:t>
            </w:r>
          </w:p>
        </w:tc>
        <w:tc>
          <w:tcPr>
            <w:tcW w:w="119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6518C618" w14:textId="77777777" w:rsidR="00C570DA" w:rsidRPr="00C570DA" w:rsidRDefault="00C570DA" w:rsidP="00FC2A4D">
            <w:pPr>
              <w:spacing w:line="240" w:lineRule="auto"/>
              <w:jc w:val="center"/>
              <w:rPr>
                <w:rFonts w:asciiTheme="minorHAnsi" w:hAnsiTheme="minorHAnsi" w:cstheme="minorHAnsi"/>
                <w:sz w:val="22"/>
                <w:szCs w:val="22"/>
              </w:rPr>
            </w:pPr>
          </w:p>
        </w:tc>
        <w:tc>
          <w:tcPr>
            <w:tcW w:w="227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02747385" w14:textId="77777777" w:rsidR="00C570DA" w:rsidRPr="00C570DA" w:rsidRDefault="00C570DA" w:rsidP="00FC2A4D">
            <w:pPr>
              <w:spacing w:line="240" w:lineRule="auto"/>
              <w:jc w:val="center"/>
              <w:rPr>
                <w:rFonts w:asciiTheme="minorHAnsi" w:hAnsiTheme="minorHAnsi" w:cstheme="minorHAnsi"/>
                <w:sz w:val="22"/>
                <w:szCs w:val="22"/>
              </w:rPr>
            </w:pPr>
          </w:p>
        </w:tc>
      </w:tr>
      <w:tr w:rsidR="00C570DA" w:rsidRPr="00C570DA" w14:paraId="55B57927" w14:textId="77777777" w:rsidTr="00AE1387">
        <w:trPr>
          <w:trHeight w:hRule="exact" w:val="882"/>
        </w:trPr>
        <w:tc>
          <w:tcPr>
            <w:tcW w:w="5542" w:type="dxa"/>
            <w:tcBorders>
              <w:top w:val="single" w:sz="5" w:space="0" w:color="000000"/>
              <w:left w:val="single" w:sz="5" w:space="0" w:color="000000"/>
              <w:bottom w:val="single" w:sz="5" w:space="0" w:color="000000"/>
              <w:right w:val="single" w:sz="5" w:space="0" w:color="000000"/>
            </w:tcBorders>
          </w:tcPr>
          <w:p w14:paraId="7FC5967D" w14:textId="77777777" w:rsidR="00C570DA" w:rsidRPr="00C570DA" w:rsidRDefault="00C570DA" w:rsidP="00FC2A4D">
            <w:pPr>
              <w:spacing w:line="240" w:lineRule="auto"/>
              <w:ind w:left="237" w:right="794"/>
              <w:rPr>
                <w:rFonts w:asciiTheme="minorHAnsi" w:eastAsia="Calibri" w:hAnsiTheme="minorHAnsi" w:cstheme="minorHAnsi"/>
                <w:sz w:val="22"/>
                <w:szCs w:val="22"/>
              </w:rPr>
            </w:pPr>
            <w:r w:rsidRPr="00C570DA">
              <w:rPr>
                <w:rFonts w:asciiTheme="minorHAnsi" w:eastAsia="Calibri" w:hAnsiTheme="minorHAnsi" w:cstheme="minorHAnsi"/>
                <w:sz w:val="22"/>
                <w:szCs w:val="22"/>
              </w:rPr>
              <w:t>D</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cri</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l</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ce</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r a</w:t>
            </w:r>
            <w:r w:rsidRPr="00C570DA">
              <w:rPr>
                <w:rFonts w:asciiTheme="minorHAnsi" w:eastAsia="Calibri" w:hAnsiTheme="minorHAnsi" w:cstheme="minorHAnsi"/>
                <w:spacing w:val="1"/>
                <w:sz w:val="22"/>
                <w:szCs w:val="22"/>
              </w:rPr>
              <w:t>pp</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op</w:t>
            </w:r>
            <w:r w:rsidRPr="00C570DA">
              <w:rPr>
                <w:rFonts w:asciiTheme="minorHAnsi" w:eastAsia="Calibri" w:hAnsiTheme="minorHAnsi" w:cstheme="minorHAnsi"/>
                <w:sz w:val="22"/>
                <w:szCs w:val="22"/>
              </w:rPr>
              <w:t>ria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4"/>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3"/>
                <w:sz w:val="22"/>
                <w:szCs w:val="22"/>
              </w:rPr>
              <w:t>a</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em</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pacing w:val="2"/>
                <w:sz w:val="22"/>
                <w:szCs w:val="22"/>
              </w:rPr>
              <w:t>l</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for as</w:t>
            </w:r>
            <w:r w:rsidRPr="00C570DA">
              <w:rPr>
                <w:rFonts w:asciiTheme="minorHAnsi" w:eastAsia="Calibri" w:hAnsiTheme="minorHAnsi" w:cstheme="minorHAnsi"/>
                <w:spacing w:val="-2"/>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ss</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th</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hyp</w:t>
            </w:r>
            <w:r w:rsidRPr="00C570DA">
              <w:rPr>
                <w:rFonts w:asciiTheme="minorHAnsi" w:eastAsia="Calibri" w:hAnsiTheme="minorHAnsi" w:cstheme="minorHAnsi"/>
                <w:sz w:val="22"/>
                <w:szCs w:val="22"/>
              </w:rPr>
              <w:t>ot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pacing w:val="2"/>
                <w:sz w:val="22"/>
                <w:szCs w:val="22"/>
              </w:rPr>
              <w:t>i</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 xml:space="preserve"> b</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ted</w:t>
            </w:r>
          </w:p>
        </w:tc>
        <w:tc>
          <w:tcPr>
            <w:tcW w:w="1196" w:type="dxa"/>
            <w:tcBorders>
              <w:top w:val="single" w:sz="5" w:space="0" w:color="000000"/>
              <w:left w:val="single" w:sz="5" w:space="0" w:color="000000"/>
              <w:bottom w:val="single" w:sz="5" w:space="0" w:color="000000"/>
              <w:right w:val="single" w:sz="5" w:space="0" w:color="000000"/>
            </w:tcBorders>
            <w:vAlign w:val="center"/>
          </w:tcPr>
          <w:p w14:paraId="5A2B30B2"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45F7FD19" w14:textId="39EF898B" w:rsidR="00C570DA" w:rsidRPr="00C570DA" w:rsidRDefault="00925C73"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4</w:t>
            </w:r>
            <w:r w:rsidR="007E7BAB">
              <w:rPr>
                <w:rFonts w:asciiTheme="minorHAnsi" w:hAnsiTheme="minorHAnsi" w:cstheme="minorHAnsi"/>
                <w:sz w:val="22"/>
                <w:szCs w:val="22"/>
              </w:rPr>
              <w:t>-6</w:t>
            </w:r>
          </w:p>
        </w:tc>
      </w:tr>
      <w:tr w:rsidR="00C570DA" w:rsidRPr="00C570DA" w14:paraId="2579F896" w14:textId="77777777" w:rsidTr="00AE1387">
        <w:trPr>
          <w:trHeight w:hRule="exact" w:val="852"/>
        </w:trPr>
        <w:tc>
          <w:tcPr>
            <w:tcW w:w="5542" w:type="dxa"/>
            <w:tcBorders>
              <w:top w:val="single" w:sz="5" w:space="0" w:color="000000"/>
              <w:left w:val="single" w:sz="5" w:space="0" w:color="000000"/>
              <w:bottom w:val="single" w:sz="5" w:space="0" w:color="000000"/>
              <w:right w:val="single" w:sz="5" w:space="0" w:color="000000"/>
            </w:tcBorders>
          </w:tcPr>
          <w:p w14:paraId="2DF5BB8A"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Ra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ale</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or</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2"/>
                <w:sz w:val="22"/>
                <w:szCs w:val="22"/>
              </w:rPr>
              <w:t>l</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ction</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3"/>
                <w:sz w:val="22"/>
                <w:szCs w:val="22"/>
              </w:rPr>
              <w:t>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od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p>
          <w:p w14:paraId="472865F7" w14:textId="77777777" w:rsidR="00C570DA" w:rsidRPr="00C570DA" w:rsidRDefault="00C570DA" w:rsidP="00FC2A4D">
            <w:pPr>
              <w:spacing w:before="36" w:line="240" w:lineRule="auto"/>
              <w:ind w:left="237" w:right="1243"/>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un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cli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ical</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ri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ciples</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r co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ve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73DC7D7C"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No</w:t>
            </w:r>
          </w:p>
        </w:tc>
        <w:tc>
          <w:tcPr>
            <w:tcW w:w="2276" w:type="dxa"/>
            <w:tcBorders>
              <w:top w:val="single" w:sz="5" w:space="0" w:color="000000"/>
              <w:left w:val="single" w:sz="5" w:space="0" w:color="000000"/>
              <w:bottom w:val="single" w:sz="5" w:space="0" w:color="000000"/>
              <w:right w:val="single" w:sz="5" w:space="0" w:color="000000"/>
            </w:tcBorders>
            <w:vAlign w:val="center"/>
          </w:tcPr>
          <w:p w14:paraId="6CC6E632" w14:textId="6279FBED" w:rsidR="00C570DA" w:rsidRPr="00C570DA" w:rsidRDefault="00AB157B"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N/A</w:t>
            </w:r>
          </w:p>
        </w:tc>
      </w:tr>
      <w:tr w:rsidR="00C570DA" w:rsidRPr="00C570DA" w14:paraId="537E4819" w14:textId="77777777" w:rsidTr="00AE1387">
        <w:trPr>
          <w:trHeight w:hRule="exact" w:val="854"/>
        </w:trPr>
        <w:tc>
          <w:tcPr>
            <w:tcW w:w="5542" w:type="dxa"/>
            <w:tcBorders>
              <w:top w:val="single" w:sz="5" w:space="0" w:color="000000"/>
              <w:left w:val="single" w:sz="5" w:space="0" w:color="000000"/>
              <w:bottom w:val="single" w:sz="5" w:space="0" w:color="000000"/>
              <w:right w:val="single" w:sz="5" w:space="0" w:color="000000"/>
            </w:tcBorders>
          </w:tcPr>
          <w:p w14:paraId="53426609"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lastRenderedPageBreak/>
              <w:t>Doc</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pacing w:val="-1"/>
                <w:sz w:val="22"/>
                <w:szCs w:val="22"/>
              </w:rPr>
              <w:t>me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12"/>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ow</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3"/>
                <w:sz w:val="22"/>
                <w:szCs w:val="22"/>
              </w:rPr>
              <w:t>a</w:t>
            </w:r>
            <w:r w:rsidRPr="00C570DA">
              <w:rPr>
                <w:rFonts w:asciiTheme="minorHAnsi" w:eastAsia="Calibri" w:hAnsiTheme="minorHAnsi" w:cstheme="minorHAnsi"/>
                <w:sz w:val="22"/>
                <w:szCs w:val="22"/>
              </w:rPr>
              <w:t>ta</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w</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re</w:t>
            </w:r>
          </w:p>
          <w:p w14:paraId="3551556A" w14:textId="77777777" w:rsidR="00C570DA" w:rsidRPr="00C570DA" w:rsidRDefault="00C570DA" w:rsidP="00FC2A4D">
            <w:pPr>
              <w:spacing w:before="36" w:line="240" w:lineRule="auto"/>
              <w:ind w:left="237" w:right="872"/>
              <w:rPr>
                <w:rFonts w:asciiTheme="minorHAnsi" w:eastAsia="Calibri" w:hAnsiTheme="minorHAnsi" w:cstheme="minorHAnsi"/>
                <w:sz w:val="22"/>
                <w:szCs w:val="22"/>
              </w:rPr>
            </w:pPr>
            <w:r w:rsidRPr="00C570DA">
              <w:rPr>
                <w:rFonts w:asciiTheme="minorHAnsi" w:eastAsia="Calibri" w:hAnsiTheme="minorHAnsi" w:cstheme="minorHAnsi"/>
                <w:sz w:val="22"/>
                <w:szCs w:val="22"/>
              </w:rPr>
              <w:t>cla</w:t>
            </w:r>
            <w:r w:rsidRPr="00C570DA">
              <w:rPr>
                <w:rFonts w:asciiTheme="minorHAnsi" w:eastAsia="Calibri" w:hAnsiTheme="minorHAnsi" w:cstheme="minorHAnsi"/>
                <w:spacing w:val="-1"/>
                <w:sz w:val="22"/>
                <w:szCs w:val="22"/>
              </w:rPr>
              <w:t>ss</w:t>
            </w:r>
            <w:r w:rsidRPr="00C570DA">
              <w:rPr>
                <w:rFonts w:asciiTheme="minorHAnsi" w:eastAsia="Calibri" w:hAnsiTheme="minorHAnsi" w:cstheme="minorHAnsi"/>
                <w:spacing w:val="2"/>
                <w:sz w:val="22"/>
                <w:szCs w:val="22"/>
              </w:rPr>
              <w:t>i</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od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
                <w:sz w:val="22"/>
                <w:szCs w:val="22"/>
              </w:rPr>
              <w:t>g</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m</w:t>
            </w:r>
            <w:r w:rsidRPr="00C570DA">
              <w:rPr>
                <w:rFonts w:asciiTheme="minorHAnsi" w:eastAsia="Calibri" w:hAnsiTheme="minorHAnsi" w:cstheme="minorHAnsi"/>
                <w:spacing w:val="3"/>
                <w:sz w:val="22"/>
                <w:szCs w:val="22"/>
              </w:rPr>
              <w:t>u</w:t>
            </w:r>
            <w:r w:rsidRPr="00C570DA">
              <w:rPr>
                <w:rFonts w:asciiTheme="minorHAnsi" w:eastAsia="Calibri" w:hAnsiTheme="minorHAnsi" w:cstheme="minorHAnsi"/>
                <w:sz w:val="22"/>
                <w:szCs w:val="22"/>
              </w:rPr>
              <w:t>lti</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le</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ra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 xml:space="preserve">, </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lin</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terra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li</w:t>
            </w:r>
            <w:r w:rsidRPr="00C570DA">
              <w:rPr>
                <w:rFonts w:asciiTheme="minorHAnsi" w:eastAsia="Calibri" w:hAnsiTheme="minorHAnsi" w:cstheme="minorHAnsi"/>
                <w:spacing w:val="3"/>
                <w:sz w:val="22"/>
                <w:szCs w:val="22"/>
              </w:rPr>
              <w:t>a</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ilit</w:t>
            </w:r>
            <w:r w:rsidRPr="00C570DA">
              <w:rPr>
                <w:rFonts w:asciiTheme="minorHAnsi" w:eastAsia="Calibri" w:hAnsiTheme="minorHAnsi" w:cstheme="minorHAnsi"/>
                <w:spacing w:val="1"/>
                <w:sz w:val="22"/>
                <w:szCs w:val="22"/>
              </w:rPr>
              <w:t>y</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0C469DCD"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0C20703B" w14:textId="357C60AE" w:rsidR="00C570DA" w:rsidRPr="00C570DA" w:rsidRDefault="001E22F4"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8-</w:t>
            </w:r>
            <w:r w:rsidR="007D2C15">
              <w:rPr>
                <w:rFonts w:asciiTheme="minorHAnsi" w:hAnsiTheme="minorHAnsi" w:cstheme="minorHAnsi"/>
                <w:sz w:val="22"/>
                <w:szCs w:val="22"/>
              </w:rPr>
              <w:t>9</w:t>
            </w:r>
          </w:p>
        </w:tc>
      </w:tr>
      <w:tr w:rsidR="00C570DA" w:rsidRPr="00C570DA" w14:paraId="56279A3F" w14:textId="77777777" w:rsidTr="00AE1387">
        <w:trPr>
          <w:trHeight w:hRule="exact" w:val="852"/>
        </w:trPr>
        <w:tc>
          <w:tcPr>
            <w:tcW w:w="5542" w:type="dxa"/>
            <w:tcBorders>
              <w:top w:val="single" w:sz="5" w:space="0" w:color="000000"/>
              <w:left w:val="single" w:sz="5" w:space="0" w:color="000000"/>
              <w:bottom w:val="single" w:sz="5" w:space="0" w:color="000000"/>
              <w:right w:val="single" w:sz="5" w:space="0" w:color="000000"/>
            </w:tcBorders>
          </w:tcPr>
          <w:p w14:paraId="2EA0B78E"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ss</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z w:val="22"/>
                <w:szCs w:val="22"/>
              </w:rPr>
              <w:t>of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on</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und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g,</w:t>
            </w:r>
          </w:p>
          <w:p w14:paraId="66AE9F92" w14:textId="4F46DB1D" w:rsidR="00C570DA" w:rsidRPr="00C570DA" w:rsidRDefault="00C570DA" w:rsidP="00FC2A4D">
            <w:pPr>
              <w:spacing w:before="36" w:line="240" w:lineRule="auto"/>
              <w:ind w:left="237" w:right="1086"/>
              <w:rPr>
                <w:rFonts w:asciiTheme="minorHAnsi" w:eastAsia="Calibri" w:hAnsiTheme="minorHAnsi" w:cstheme="minorHAnsi"/>
                <w:sz w:val="22"/>
                <w:szCs w:val="22"/>
              </w:rPr>
            </w:pPr>
            <w:r w:rsidRPr="00C570DA">
              <w:rPr>
                <w:rFonts w:asciiTheme="minorHAnsi" w:eastAsia="Calibri" w:hAnsiTheme="minorHAnsi" w:cstheme="minorHAnsi"/>
                <w:sz w:val="22"/>
                <w:szCs w:val="22"/>
              </w:rPr>
              <w:t>compara</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ility</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on</w:t>
            </w:r>
            <w:r w:rsidRPr="00C570DA">
              <w:rPr>
                <w:rFonts w:asciiTheme="minorHAnsi" w:eastAsia="Calibri" w:hAnsiTheme="minorHAnsi" w:cstheme="minorHAnsi"/>
                <w:sz w:val="22"/>
                <w:szCs w:val="22"/>
              </w:rPr>
              <w:t>tr</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ls</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 xml:space="preserve">in </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z w:val="22"/>
                <w:szCs w:val="22"/>
              </w:rPr>
              <w:t>w</w:t>
            </w:r>
            <w:r w:rsidRPr="00C570DA">
              <w:rPr>
                <w:rFonts w:asciiTheme="minorHAnsi" w:eastAsia="Calibri" w:hAnsiTheme="minorHAnsi" w:cstheme="minorHAnsi"/>
                <w:spacing w:val="1"/>
                <w:sz w:val="22"/>
                <w:szCs w:val="22"/>
              </w:rPr>
              <w:t>he</w:t>
            </w:r>
            <w:r w:rsidRPr="00C570DA">
              <w:rPr>
                <w:rFonts w:asciiTheme="minorHAnsi" w:eastAsia="Calibri" w:hAnsiTheme="minorHAnsi" w:cstheme="minorHAnsi"/>
                <w:sz w:val="22"/>
                <w:szCs w:val="22"/>
              </w:rPr>
              <w:t>re</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app</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op</w:t>
            </w:r>
            <w:r w:rsidRPr="00C570DA">
              <w:rPr>
                <w:rFonts w:asciiTheme="minorHAnsi" w:eastAsia="Calibri" w:hAnsiTheme="minorHAnsi" w:cstheme="minorHAnsi"/>
                <w:sz w:val="22"/>
                <w:szCs w:val="22"/>
              </w:rPr>
              <w:t>ria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e</w:t>
            </w:r>
            <w:r w:rsidR="001F2291">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542C8DD6" w14:textId="7777777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4C4A36DD" w14:textId="2E5E9AA0" w:rsidR="00C570DA" w:rsidRPr="00C570DA" w:rsidRDefault="008E349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6</w:t>
            </w:r>
            <w:r w:rsidR="00AB157B">
              <w:rPr>
                <w:rFonts w:asciiTheme="minorHAnsi" w:hAnsiTheme="minorHAnsi" w:cstheme="minorHAnsi"/>
                <w:sz w:val="22"/>
                <w:szCs w:val="22"/>
              </w:rPr>
              <w:t>-</w:t>
            </w:r>
            <w:r w:rsidR="00C93DE2">
              <w:rPr>
                <w:rFonts w:asciiTheme="minorHAnsi" w:hAnsiTheme="minorHAnsi" w:cstheme="minorHAnsi"/>
                <w:sz w:val="22"/>
                <w:szCs w:val="22"/>
              </w:rPr>
              <w:t>1</w:t>
            </w:r>
            <w:r>
              <w:rPr>
                <w:rFonts w:asciiTheme="minorHAnsi" w:hAnsiTheme="minorHAnsi" w:cstheme="minorHAnsi"/>
                <w:sz w:val="22"/>
                <w:szCs w:val="22"/>
              </w:rPr>
              <w:t>1</w:t>
            </w:r>
          </w:p>
        </w:tc>
      </w:tr>
      <w:tr w:rsidR="00C570DA" w:rsidRPr="00C570DA" w14:paraId="48CB8103" w14:textId="77777777" w:rsidTr="00AE1387">
        <w:trPr>
          <w:trHeight w:hRule="exact" w:val="288"/>
        </w:trPr>
        <w:tc>
          <w:tcPr>
            <w:tcW w:w="5542" w:type="dxa"/>
            <w:tcBorders>
              <w:top w:val="single" w:sz="5" w:space="0" w:color="000000"/>
              <w:left w:val="single" w:sz="5" w:space="0" w:color="000000"/>
              <w:bottom w:val="single" w:sz="5" w:space="0" w:color="000000"/>
              <w:right w:val="single" w:sz="5" w:space="0" w:color="000000"/>
            </w:tcBorders>
            <w:shd w:val="clear" w:color="auto" w:fill="F1F1F1"/>
          </w:tcPr>
          <w:p w14:paraId="6CB1B47A" w14:textId="5F377FB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ting</w:t>
            </w:r>
            <w:r w:rsidRPr="00C570DA">
              <w:rPr>
                <w:rFonts w:asciiTheme="minorHAnsi" w:eastAsia="Calibri" w:hAnsiTheme="minorHAnsi" w:cstheme="minorHAnsi"/>
                <w:b/>
                <w:spacing w:val="-8"/>
                <w:sz w:val="22"/>
                <w:szCs w:val="22"/>
              </w:rPr>
              <w:t xml:space="preserve"> </w:t>
            </w:r>
            <w:r w:rsidRPr="00C570DA">
              <w:rPr>
                <w:rFonts w:asciiTheme="minorHAnsi" w:eastAsia="Calibri" w:hAnsiTheme="minorHAnsi" w:cstheme="minorHAnsi"/>
                <w:b/>
                <w:sz w:val="22"/>
                <w:szCs w:val="22"/>
              </w:rPr>
              <w:t>C</w:t>
            </w:r>
            <w:r w:rsidRPr="00C570DA">
              <w:rPr>
                <w:rFonts w:asciiTheme="minorHAnsi" w:eastAsia="Calibri" w:hAnsiTheme="minorHAnsi" w:cstheme="minorHAnsi"/>
                <w:b/>
                <w:spacing w:val="1"/>
                <w:sz w:val="22"/>
                <w:szCs w:val="22"/>
              </w:rPr>
              <w:t>r</w:t>
            </w:r>
            <w:r w:rsidRPr="00C570DA">
              <w:rPr>
                <w:rFonts w:asciiTheme="minorHAnsi" w:eastAsia="Calibri" w:hAnsiTheme="minorHAnsi" w:cstheme="minorHAnsi"/>
                <w:b/>
                <w:spacing w:val="-1"/>
                <w:sz w:val="22"/>
                <w:szCs w:val="22"/>
              </w:rPr>
              <w:t>i</w:t>
            </w:r>
            <w:r w:rsidRPr="00C570DA">
              <w:rPr>
                <w:rFonts w:asciiTheme="minorHAnsi" w:eastAsia="Calibri" w:hAnsiTheme="minorHAnsi" w:cstheme="minorHAnsi"/>
                <w:b/>
                <w:sz w:val="22"/>
                <w:szCs w:val="22"/>
              </w:rPr>
              <w:t>t</w:t>
            </w:r>
            <w:r w:rsidRPr="00C570DA">
              <w:rPr>
                <w:rFonts w:asciiTheme="minorHAnsi" w:eastAsia="Calibri" w:hAnsiTheme="minorHAnsi" w:cstheme="minorHAnsi"/>
                <w:b/>
                <w:spacing w:val="1"/>
                <w:sz w:val="22"/>
                <w:szCs w:val="22"/>
              </w:rPr>
              <w:t>er</w:t>
            </w:r>
            <w:r w:rsidRPr="00C570DA">
              <w:rPr>
                <w:rFonts w:asciiTheme="minorHAnsi" w:eastAsia="Calibri" w:hAnsiTheme="minorHAnsi" w:cstheme="minorHAnsi"/>
                <w:b/>
                <w:spacing w:val="-1"/>
                <w:sz w:val="22"/>
                <w:szCs w:val="22"/>
              </w:rPr>
              <w:t>i</w:t>
            </w:r>
            <w:r w:rsidRPr="00C570DA">
              <w:rPr>
                <w:rFonts w:asciiTheme="minorHAnsi" w:eastAsia="Calibri" w:hAnsiTheme="minorHAnsi" w:cstheme="minorHAnsi"/>
                <w:b/>
                <w:sz w:val="22"/>
                <w:szCs w:val="22"/>
              </w:rPr>
              <w:t>a</w:t>
            </w:r>
          </w:p>
        </w:tc>
        <w:tc>
          <w:tcPr>
            <w:tcW w:w="1196" w:type="dxa"/>
            <w:tcBorders>
              <w:top w:val="single" w:sz="5" w:space="0" w:color="000000"/>
              <w:left w:val="single" w:sz="5" w:space="0" w:color="000000"/>
              <w:bottom w:val="single" w:sz="5" w:space="0" w:color="000000"/>
              <w:right w:val="single" w:sz="5" w:space="0" w:color="000000"/>
            </w:tcBorders>
            <w:shd w:val="clear" w:color="auto" w:fill="F1F1F1"/>
          </w:tcPr>
          <w:p w14:paraId="78658AF4" w14:textId="20533139" w:rsidR="00C570DA" w:rsidRPr="00C570DA" w:rsidRDefault="00C570DA" w:rsidP="00FC2A4D">
            <w:pPr>
              <w:spacing w:line="240" w:lineRule="auto"/>
              <w:jc w:val="center"/>
              <w:rPr>
                <w:rFonts w:asciiTheme="minorHAnsi" w:hAnsiTheme="minorHAnsi" w:cstheme="minorHAnsi"/>
                <w:sz w:val="22"/>
                <w:szCs w:val="22"/>
              </w:rPr>
            </w:pPr>
          </w:p>
        </w:tc>
        <w:tc>
          <w:tcPr>
            <w:tcW w:w="2276" w:type="dxa"/>
            <w:tcBorders>
              <w:top w:val="single" w:sz="5" w:space="0" w:color="000000"/>
              <w:left w:val="single" w:sz="5" w:space="0" w:color="000000"/>
              <w:bottom w:val="single" w:sz="5" w:space="0" w:color="000000"/>
              <w:right w:val="single" w:sz="5" w:space="0" w:color="000000"/>
            </w:tcBorders>
            <w:shd w:val="clear" w:color="auto" w:fill="F1F1F1"/>
          </w:tcPr>
          <w:p w14:paraId="6A909C5D" w14:textId="54BAE0E9" w:rsidR="00C570DA" w:rsidRPr="00C570DA" w:rsidRDefault="00C570DA" w:rsidP="00FC2A4D">
            <w:pPr>
              <w:spacing w:line="240" w:lineRule="auto"/>
              <w:jc w:val="center"/>
              <w:rPr>
                <w:rFonts w:asciiTheme="minorHAnsi" w:hAnsiTheme="minorHAnsi" w:cstheme="minorHAnsi"/>
                <w:sz w:val="22"/>
                <w:szCs w:val="22"/>
              </w:rPr>
            </w:pPr>
          </w:p>
        </w:tc>
      </w:tr>
      <w:tr w:rsidR="00C570DA" w:rsidRPr="00C570DA" w14:paraId="5E429669" w14:textId="77777777" w:rsidTr="00AE1387">
        <w:trPr>
          <w:trHeight w:hRule="exact" w:val="990"/>
        </w:trPr>
        <w:tc>
          <w:tcPr>
            <w:tcW w:w="5542" w:type="dxa"/>
            <w:tcBorders>
              <w:top w:val="single" w:sz="5" w:space="0" w:color="000000"/>
              <w:left w:val="single" w:sz="5" w:space="0" w:color="000000"/>
              <w:bottom w:val="single" w:sz="5" w:space="0" w:color="000000"/>
              <w:right w:val="single" w:sz="5" w:space="0" w:color="000000"/>
            </w:tcBorders>
          </w:tcPr>
          <w:p w14:paraId="2C86D079"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ss</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z w:val="22"/>
                <w:szCs w:val="22"/>
              </w:rPr>
              <w:t>of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qu</w:t>
            </w:r>
            <w:r w:rsidRPr="00C570DA">
              <w:rPr>
                <w:rFonts w:asciiTheme="minorHAnsi" w:eastAsia="Calibri" w:hAnsiTheme="minorHAnsi" w:cstheme="minorHAnsi"/>
                <w:sz w:val="22"/>
                <w:szCs w:val="22"/>
              </w:rPr>
              <w:t>ali</w:t>
            </w:r>
            <w:r w:rsidRPr="00C570DA">
              <w:rPr>
                <w:rFonts w:asciiTheme="minorHAnsi" w:eastAsia="Calibri" w:hAnsiTheme="minorHAnsi" w:cstheme="minorHAnsi"/>
                <w:spacing w:val="1"/>
                <w:sz w:val="22"/>
                <w:szCs w:val="22"/>
              </w:rPr>
              <w:t>ty</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p>
          <w:p w14:paraId="42213924" w14:textId="4AF88D98"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lin</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qu</w:t>
            </w:r>
            <w:r w:rsidRPr="00C570DA">
              <w:rPr>
                <w:rFonts w:asciiTheme="minorHAnsi" w:eastAsia="Calibri" w:hAnsiTheme="minorHAnsi" w:cstheme="minorHAnsi"/>
                <w:sz w:val="22"/>
                <w:szCs w:val="22"/>
              </w:rPr>
              <w:t>ali</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z w:val="22"/>
                <w:szCs w:val="22"/>
              </w:rPr>
              <w:t>as</w:t>
            </w:r>
            <w:r w:rsidRPr="00C570DA">
              <w:rPr>
                <w:rFonts w:asciiTheme="minorHAnsi" w:eastAsia="Calibri" w:hAnsiTheme="minorHAnsi" w:cstheme="minorHAnsi"/>
                <w:spacing w:val="-2"/>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ss</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2"/>
                <w:sz w:val="22"/>
                <w:szCs w:val="22"/>
              </w:rPr>
              <w:t>r</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 xml:space="preserve">; </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tr</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tif</w:t>
            </w:r>
            <w:r w:rsidRPr="00C570DA">
              <w:rPr>
                <w:rFonts w:asciiTheme="minorHAnsi" w:eastAsia="Calibri" w:hAnsiTheme="minorHAnsi" w:cstheme="minorHAnsi"/>
                <w:spacing w:val="-1"/>
                <w:sz w:val="22"/>
                <w:szCs w:val="22"/>
              </w:rPr>
              <w:t>i</w:t>
            </w:r>
            <w:r w:rsidRPr="00C570DA">
              <w:rPr>
                <w:rFonts w:asciiTheme="minorHAnsi" w:eastAsia="Calibri" w:hAnsiTheme="minorHAnsi" w:cstheme="minorHAnsi"/>
                <w:sz w:val="22"/>
                <w:szCs w:val="22"/>
              </w:rPr>
              <w:t>ca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ion</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2"/>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ion</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1"/>
                <w:sz w:val="22"/>
                <w:szCs w:val="22"/>
              </w:rPr>
              <w:t xml:space="preserve"> </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ss</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 xml:space="preserve">le </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ictors</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l</w:t>
            </w:r>
            <w:r w:rsidRPr="00C570DA">
              <w:rPr>
                <w:rFonts w:asciiTheme="minorHAnsi" w:eastAsia="Calibri" w:hAnsiTheme="minorHAnsi" w:cstheme="minorHAnsi"/>
                <w:spacing w:val="2"/>
                <w:sz w:val="22"/>
                <w:szCs w:val="22"/>
              </w:rPr>
              <w:t>t</w:t>
            </w:r>
            <w:r w:rsidRPr="00C570DA">
              <w:rPr>
                <w:rFonts w:asciiTheme="minorHAnsi" w:eastAsia="Calibri" w:hAnsiTheme="minorHAnsi" w:cstheme="minorHAnsi"/>
                <w:sz w:val="22"/>
                <w:szCs w:val="22"/>
              </w:rPr>
              <w:t>s</w:t>
            </w:r>
          </w:p>
        </w:tc>
        <w:tc>
          <w:tcPr>
            <w:tcW w:w="1196" w:type="dxa"/>
            <w:tcBorders>
              <w:top w:val="single" w:sz="5" w:space="0" w:color="000000"/>
              <w:left w:val="single" w:sz="5" w:space="0" w:color="000000"/>
              <w:bottom w:val="single" w:sz="5" w:space="0" w:color="000000"/>
              <w:right w:val="single" w:sz="5" w:space="0" w:color="000000"/>
            </w:tcBorders>
            <w:vAlign w:val="center"/>
          </w:tcPr>
          <w:p w14:paraId="0F99E6E2" w14:textId="3C5CDFAE"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1E3B268C" w14:textId="1542CFEC" w:rsidR="00C570DA" w:rsidRPr="00C570DA" w:rsidRDefault="00275B9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8</w:t>
            </w:r>
            <w:r w:rsidR="0074691D">
              <w:rPr>
                <w:rFonts w:asciiTheme="minorHAnsi" w:hAnsiTheme="minorHAnsi" w:cstheme="minorHAnsi"/>
                <w:sz w:val="22"/>
                <w:szCs w:val="22"/>
              </w:rPr>
              <w:t>-</w:t>
            </w:r>
            <w:r w:rsidR="00AB157B">
              <w:rPr>
                <w:rFonts w:asciiTheme="minorHAnsi" w:hAnsiTheme="minorHAnsi" w:cstheme="minorHAnsi"/>
                <w:sz w:val="22"/>
                <w:szCs w:val="22"/>
              </w:rPr>
              <w:t>1</w:t>
            </w:r>
            <w:r>
              <w:rPr>
                <w:rFonts w:asciiTheme="minorHAnsi" w:hAnsiTheme="minorHAnsi" w:cstheme="minorHAnsi"/>
                <w:sz w:val="22"/>
                <w:szCs w:val="22"/>
              </w:rPr>
              <w:t>1</w:t>
            </w:r>
            <w:r w:rsidR="00C570DA" w:rsidRPr="00C570DA">
              <w:rPr>
                <w:rFonts w:asciiTheme="minorHAnsi" w:hAnsiTheme="minorHAnsi" w:cstheme="minorHAnsi"/>
                <w:sz w:val="22"/>
                <w:szCs w:val="22"/>
              </w:rPr>
              <w:t>, Figure S1, Supplementary Table S2</w:t>
            </w:r>
          </w:p>
        </w:tc>
      </w:tr>
      <w:tr w:rsidR="00C570DA" w:rsidRPr="00C570DA" w14:paraId="1D072F52" w14:textId="77777777" w:rsidTr="00AE1387">
        <w:trPr>
          <w:trHeight w:hRule="exact" w:val="315"/>
        </w:trPr>
        <w:tc>
          <w:tcPr>
            <w:tcW w:w="5542" w:type="dxa"/>
            <w:tcBorders>
              <w:top w:val="single" w:sz="5" w:space="0" w:color="000000"/>
              <w:left w:val="single" w:sz="5" w:space="0" w:color="000000"/>
              <w:bottom w:val="single" w:sz="5" w:space="0" w:color="000000"/>
              <w:right w:val="single" w:sz="5" w:space="0" w:color="000000"/>
            </w:tcBorders>
          </w:tcPr>
          <w:p w14:paraId="3B9113E9" w14:textId="128ADB74"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ss</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z w:val="22"/>
                <w:szCs w:val="22"/>
              </w:rPr>
              <w:t>of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tero</w:t>
            </w:r>
            <w:r w:rsidRPr="00C570DA">
              <w:rPr>
                <w:rFonts w:asciiTheme="minorHAnsi" w:eastAsia="Calibri" w:hAnsiTheme="minorHAnsi" w:cstheme="minorHAnsi"/>
                <w:spacing w:val="3"/>
                <w:sz w:val="22"/>
                <w:szCs w:val="22"/>
              </w:rPr>
              <w:t>g</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2"/>
                <w:sz w:val="22"/>
                <w:szCs w:val="22"/>
              </w:rPr>
              <w:t>t</w:t>
            </w:r>
            <w:r w:rsidRPr="00C570DA">
              <w:rPr>
                <w:rFonts w:asciiTheme="minorHAnsi" w:eastAsia="Calibri" w:hAnsiTheme="minorHAnsi" w:cstheme="minorHAnsi"/>
                <w:sz w:val="22"/>
                <w:szCs w:val="22"/>
              </w:rPr>
              <w:t>y</w:t>
            </w:r>
          </w:p>
        </w:tc>
        <w:tc>
          <w:tcPr>
            <w:tcW w:w="1196" w:type="dxa"/>
            <w:tcBorders>
              <w:top w:val="single" w:sz="5" w:space="0" w:color="000000"/>
              <w:left w:val="single" w:sz="5" w:space="0" w:color="000000"/>
              <w:bottom w:val="single" w:sz="5" w:space="0" w:color="000000"/>
              <w:right w:val="single" w:sz="5" w:space="0" w:color="000000"/>
            </w:tcBorders>
            <w:vAlign w:val="center"/>
          </w:tcPr>
          <w:p w14:paraId="47B59C59" w14:textId="7411B519"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1D3BDFD8" w14:textId="3F2F452F" w:rsidR="00C570DA" w:rsidRPr="00C570DA" w:rsidRDefault="00AB157B"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1</w:t>
            </w:r>
            <w:r w:rsidR="00275B99">
              <w:rPr>
                <w:rFonts w:asciiTheme="minorHAnsi" w:hAnsiTheme="minorHAnsi" w:cstheme="minorHAnsi"/>
                <w:sz w:val="22"/>
                <w:szCs w:val="22"/>
              </w:rPr>
              <w:t>1</w:t>
            </w:r>
          </w:p>
        </w:tc>
      </w:tr>
      <w:tr w:rsidR="00C570DA" w:rsidRPr="00C570DA" w14:paraId="10F1E828" w14:textId="77777777" w:rsidTr="00AE1387">
        <w:trPr>
          <w:trHeight w:hRule="exact" w:val="1678"/>
        </w:trPr>
        <w:tc>
          <w:tcPr>
            <w:tcW w:w="5542" w:type="dxa"/>
            <w:tcBorders>
              <w:top w:val="single" w:sz="5" w:space="0" w:color="000000"/>
              <w:left w:val="single" w:sz="5" w:space="0" w:color="000000"/>
              <w:bottom w:val="single" w:sz="5" w:space="0" w:color="000000"/>
              <w:right w:val="single" w:sz="5" w:space="0" w:color="000000"/>
            </w:tcBorders>
          </w:tcPr>
          <w:p w14:paraId="2A9C7307"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D</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cri</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 xml:space="preserve">f </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tical</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
                <w:sz w:val="22"/>
                <w:szCs w:val="22"/>
              </w:rPr>
              <w:t>g</w:t>
            </w:r>
            <w:r w:rsidRPr="00C570DA">
              <w:rPr>
                <w:rFonts w:asciiTheme="minorHAnsi" w:eastAsia="Calibri" w:hAnsiTheme="minorHAnsi" w:cstheme="minorHAnsi"/>
                <w:sz w:val="22"/>
                <w:szCs w:val="22"/>
              </w:rPr>
              <w:t>,</w:t>
            </w:r>
          </w:p>
          <w:p w14:paraId="37AF2C10" w14:textId="6AC5D34A" w:rsidR="00C570DA" w:rsidRPr="00C570DA" w:rsidRDefault="00C570DA" w:rsidP="00AE1387">
            <w:pPr>
              <w:spacing w:before="36" w:line="240" w:lineRule="auto"/>
              <w:ind w:left="237" w:right="767"/>
              <w:rPr>
                <w:rFonts w:asciiTheme="minorHAnsi" w:eastAsia="Calibri" w:hAnsiTheme="minorHAnsi" w:cstheme="minorHAnsi"/>
                <w:sz w:val="22"/>
                <w:szCs w:val="22"/>
              </w:rPr>
            </w:pPr>
            <w:r w:rsidRPr="00C570DA">
              <w:rPr>
                <w:rFonts w:asciiTheme="minorHAnsi" w:eastAsia="Calibri" w:hAnsiTheme="minorHAnsi" w:cstheme="minorHAnsi"/>
                <w:sz w:val="22"/>
                <w:szCs w:val="22"/>
              </w:rPr>
              <w:t>compl</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te</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de</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cri</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fi</w:t>
            </w:r>
            <w:r w:rsidRPr="00C570DA">
              <w:rPr>
                <w:rFonts w:asciiTheme="minorHAnsi" w:eastAsia="Calibri" w:hAnsiTheme="minorHAnsi" w:cstheme="minorHAnsi"/>
                <w:spacing w:val="2"/>
                <w:sz w:val="22"/>
                <w:szCs w:val="22"/>
              </w:rPr>
              <w:t>x</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ra</w:t>
            </w:r>
            <w:r w:rsidRPr="00C570DA">
              <w:rPr>
                <w:rFonts w:asciiTheme="minorHAnsi" w:eastAsia="Calibri" w:hAnsiTheme="minorHAnsi" w:cstheme="minorHAnsi"/>
                <w:spacing w:val="1"/>
                <w:sz w:val="22"/>
                <w:szCs w:val="22"/>
              </w:rPr>
              <w:t>nd</w:t>
            </w:r>
            <w:r w:rsidRPr="00C570DA">
              <w:rPr>
                <w:rFonts w:asciiTheme="minorHAnsi" w:eastAsia="Calibri" w:hAnsiTheme="minorHAnsi" w:cstheme="minorHAnsi"/>
                <w:sz w:val="22"/>
                <w:szCs w:val="22"/>
              </w:rPr>
              <w:t xml:space="preserve">om </w:t>
            </w:r>
            <w:r w:rsidRPr="00C570DA">
              <w:rPr>
                <w:rFonts w:asciiTheme="minorHAnsi" w:eastAsia="Calibri" w:hAnsiTheme="minorHAnsi" w:cstheme="minorHAnsi"/>
                <w:spacing w:val="-1"/>
                <w:sz w:val="22"/>
                <w:szCs w:val="22"/>
              </w:rPr>
              <w:t>eff</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cts</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mo</w:t>
            </w:r>
            <w:r w:rsidRPr="00C570DA">
              <w:rPr>
                <w:rFonts w:asciiTheme="minorHAnsi" w:eastAsia="Calibri" w:hAnsiTheme="minorHAnsi" w:cstheme="minorHAnsi"/>
                <w:spacing w:val="3"/>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l</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ju</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2"/>
                <w:sz w:val="22"/>
                <w:szCs w:val="22"/>
              </w:rPr>
              <w:t>i</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icati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z w:val="22"/>
                <w:szCs w:val="22"/>
              </w:rPr>
              <w:t>of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w</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 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se</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z w:val="22"/>
                <w:szCs w:val="22"/>
              </w:rPr>
              <w:t>mo</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2"/>
                <w:sz w:val="22"/>
                <w:szCs w:val="22"/>
              </w:rPr>
              <w:t>l</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cco</w:t>
            </w:r>
            <w:r w:rsidRPr="00C570DA">
              <w:rPr>
                <w:rFonts w:asciiTheme="minorHAnsi" w:eastAsia="Calibri" w:hAnsiTheme="minorHAnsi" w:cstheme="minorHAnsi"/>
                <w:spacing w:val="1"/>
                <w:sz w:val="22"/>
                <w:szCs w:val="22"/>
              </w:rPr>
              <w:t>un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or</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ictors of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lt</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4"/>
                <w:sz w:val="22"/>
                <w:szCs w:val="22"/>
              </w:rPr>
              <w:t>e</w:t>
            </w:r>
            <w:r w:rsidRPr="00C570DA">
              <w:rPr>
                <w:rFonts w:asciiTheme="minorHAnsi" w:eastAsia="Calibri" w:hAnsiTheme="minorHAnsi" w:cstheme="minorHAnsi"/>
                <w:spacing w:val="-1"/>
                <w:sz w:val="22"/>
                <w:szCs w:val="22"/>
              </w:rPr>
              <w:t>-</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2"/>
                <w:sz w:val="22"/>
                <w:szCs w:val="22"/>
              </w:rPr>
              <w:t>e</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pacing w:val="3"/>
                <w:sz w:val="22"/>
                <w:szCs w:val="22"/>
              </w:rPr>
              <w:t>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3"/>
                <w:sz w:val="22"/>
                <w:szCs w:val="22"/>
              </w:rPr>
              <w:t xml:space="preserve"> </w:t>
            </w:r>
            <w:r w:rsidRPr="00C570DA">
              <w:rPr>
                <w:rFonts w:asciiTheme="minorHAnsi" w:eastAsia="Calibri" w:hAnsiTheme="minorHAnsi" w:cstheme="minorHAnsi"/>
                <w:sz w:val="22"/>
                <w:szCs w:val="22"/>
              </w:rPr>
              <w:t>mo</w:t>
            </w:r>
            <w:r w:rsidRPr="00C570DA">
              <w:rPr>
                <w:rFonts w:asciiTheme="minorHAnsi" w:eastAsia="Calibri" w:hAnsiTheme="minorHAnsi" w:cstheme="minorHAnsi"/>
                <w:spacing w:val="1"/>
                <w:sz w:val="22"/>
                <w:szCs w:val="22"/>
              </w:rPr>
              <w:t>de</w:t>
            </w:r>
            <w:r w:rsidRPr="00C570DA">
              <w:rPr>
                <w:rFonts w:asciiTheme="minorHAnsi" w:eastAsia="Calibri" w:hAnsiTheme="minorHAnsi" w:cstheme="minorHAnsi"/>
                <w:sz w:val="22"/>
                <w:szCs w:val="22"/>
              </w:rPr>
              <w:t>l</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r w:rsidR="00275B99">
              <w:rPr>
                <w:rFonts w:asciiTheme="minorHAnsi" w:eastAsia="Calibri" w:hAnsiTheme="minorHAnsi" w:cstheme="minorHAnsi"/>
                <w:sz w:val="22"/>
                <w:szCs w:val="22"/>
              </w:rPr>
              <w:t xml:space="preserve"> </w:t>
            </w:r>
            <w:r w:rsidRPr="00C570DA">
              <w:rPr>
                <w:rFonts w:asciiTheme="minorHAnsi" w:eastAsia="Calibri" w:hAnsiTheme="minorHAnsi" w:cstheme="minorHAnsi"/>
                <w:sz w:val="22"/>
                <w:szCs w:val="22"/>
              </w:rPr>
              <w:t>or</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la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pacing w:val="2"/>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2"/>
                <w:sz w:val="22"/>
                <w:szCs w:val="22"/>
              </w:rPr>
              <w:t>a</w:t>
            </w:r>
            <w:r w:rsidRPr="00C570DA">
              <w:rPr>
                <w:rFonts w:asciiTheme="minorHAnsi" w:eastAsia="Calibri" w:hAnsiTheme="minorHAnsi" w:cstheme="minorHAnsi"/>
                <w:spacing w:val="-1"/>
                <w:sz w:val="22"/>
                <w:szCs w:val="22"/>
              </w:rPr>
              <w:t>-</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al</w:t>
            </w:r>
            <w:r w:rsidRPr="00C570DA">
              <w:rPr>
                <w:rFonts w:asciiTheme="minorHAnsi" w:eastAsia="Calibri" w:hAnsiTheme="minorHAnsi" w:cstheme="minorHAnsi"/>
                <w:spacing w:val="1"/>
                <w:sz w:val="22"/>
                <w:szCs w:val="22"/>
              </w:rPr>
              <w:t>y</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2"/>
                <w:sz w:val="22"/>
                <w:szCs w:val="22"/>
              </w:rPr>
              <w:t>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12"/>
                <w:sz w:val="22"/>
                <w:szCs w:val="22"/>
              </w:rPr>
              <w:t xml:space="preserve"> </w:t>
            </w:r>
            <w:r w:rsidRPr="00C570DA">
              <w:rPr>
                <w:rFonts w:asciiTheme="minorHAnsi" w:eastAsia="Calibri" w:hAnsiTheme="minorHAnsi" w:cstheme="minorHAnsi"/>
                <w:sz w:val="22"/>
                <w:szCs w:val="22"/>
              </w:rPr>
              <w:t>in</w:t>
            </w:r>
            <w:r w:rsidRPr="00C570DA">
              <w:rPr>
                <w:rFonts w:asciiTheme="minorHAnsi" w:eastAsia="Calibri" w:hAnsiTheme="minorHAnsi" w:cstheme="minorHAnsi"/>
                <w:spacing w:val="-1"/>
                <w:sz w:val="22"/>
                <w:szCs w:val="22"/>
              </w:rPr>
              <w:t xml:space="preserve"> </w:t>
            </w:r>
            <w:r w:rsidRPr="00C570DA">
              <w:rPr>
                <w:rFonts w:asciiTheme="minorHAnsi" w:eastAsia="Calibri" w:hAnsiTheme="minorHAnsi" w:cstheme="minorHAnsi"/>
                <w:sz w:val="22"/>
                <w:szCs w:val="22"/>
              </w:rPr>
              <w:t>suf</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2"/>
                <w:sz w:val="22"/>
                <w:szCs w:val="22"/>
              </w:rPr>
              <w:t>c</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 xml:space="preserve">t </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il</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z w:val="22"/>
                <w:szCs w:val="22"/>
              </w:rPr>
              <w:t>to</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lica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p>
        </w:tc>
        <w:tc>
          <w:tcPr>
            <w:tcW w:w="1196" w:type="dxa"/>
            <w:tcBorders>
              <w:top w:val="single" w:sz="5" w:space="0" w:color="000000"/>
              <w:left w:val="single" w:sz="5" w:space="0" w:color="000000"/>
              <w:bottom w:val="single" w:sz="5" w:space="0" w:color="000000"/>
              <w:right w:val="single" w:sz="5" w:space="0" w:color="000000"/>
            </w:tcBorders>
            <w:vAlign w:val="center"/>
          </w:tcPr>
          <w:p w14:paraId="563A4265" w14:textId="0673831B"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1411FBB4" w14:textId="521B28C8" w:rsidR="00C570DA" w:rsidRPr="00C570DA" w:rsidRDefault="00275B9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9</w:t>
            </w:r>
            <w:r w:rsidR="007E3608">
              <w:rPr>
                <w:rFonts w:asciiTheme="minorHAnsi" w:hAnsiTheme="minorHAnsi" w:cstheme="minorHAnsi"/>
                <w:sz w:val="22"/>
                <w:szCs w:val="22"/>
              </w:rPr>
              <w:t>-1</w:t>
            </w:r>
            <w:r>
              <w:rPr>
                <w:rFonts w:asciiTheme="minorHAnsi" w:hAnsiTheme="minorHAnsi" w:cstheme="minorHAnsi"/>
                <w:sz w:val="22"/>
                <w:szCs w:val="22"/>
              </w:rPr>
              <w:t>1</w:t>
            </w:r>
          </w:p>
        </w:tc>
      </w:tr>
      <w:tr w:rsidR="00C570DA" w:rsidRPr="00C570DA" w14:paraId="3F091975" w14:textId="77777777" w:rsidTr="00AE1387">
        <w:trPr>
          <w:trHeight w:hRule="exact" w:val="549"/>
        </w:trPr>
        <w:tc>
          <w:tcPr>
            <w:tcW w:w="5542" w:type="dxa"/>
            <w:tcBorders>
              <w:top w:val="single" w:sz="5" w:space="0" w:color="000000"/>
              <w:left w:val="single" w:sz="5" w:space="0" w:color="000000"/>
              <w:bottom w:val="single" w:sz="5" w:space="0" w:color="000000"/>
              <w:right w:val="single" w:sz="5" w:space="0" w:color="000000"/>
            </w:tcBorders>
          </w:tcPr>
          <w:p w14:paraId="00749144"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Pr</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ion</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app</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op</w:t>
            </w:r>
            <w:r w:rsidRPr="00C570DA">
              <w:rPr>
                <w:rFonts w:asciiTheme="minorHAnsi" w:eastAsia="Calibri" w:hAnsiTheme="minorHAnsi" w:cstheme="minorHAnsi"/>
                <w:sz w:val="22"/>
                <w:szCs w:val="22"/>
              </w:rPr>
              <w:t>ria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1"/>
                <w:sz w:val="22"/>
                <w:szCs w:val="22"/>
              </w:rPr>
              <w:t xml:space="preserve"> </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l</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d</w:t>
            </w:r>
          </w:p>
          <w:p w14:paraId="2B64101D" w14:textId="12F597A0"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gra</w:t>
            </w:r>
            <w:r w:rsidRPr="00C570DA">
              <w:rPr>
                <w:rFonts w:asciiTheme="minorHAnsi" w:eastAsia="Calibri" w:hAnsiTheme="minorHAnsi" w:cstheme="minorHAnsi"/>
                <w:spacing w:val="1"/>
                <w:sz w:val="22"/>
                <w:szCs w:val="22"/>
              </w:rPr>
              <w:t>ph</w:t>
            </w:r>
            <w:r w:rsidRPr="00C570DA">
              <w:rPr>
                <w:rFonts w:asciiTheme="minorHAnsi" w:eastAsia="Calibri" w:hAnsiTheme="minorHAnsi" w:cstheme="minorHAnsi"/>
                <w:sz w:val="22"/>
                <w:szCs w:val="22"/>
              </w:rPr>
              <w:t>ics</w:t>
            </w:r>
          </w:p>
        </w:tc>
        <w:tc>
          <w:tcPr>
            <w:tcW w:w="1196" w:type="dxa"/>
            <w:tcBorders>
              <w:top w:val="single" w:sz="5" w:space="0" w:color="000000"/>
              <w:left w:val="single" w:sz="5" w:space="0" w:color="000000"/>
              <w:bottom w:val="single" w:sz="5" w:space="0" w:color="000000"/>
              <w:right w:val="single" w:sz="5" w:space="0" w:color="000000"/>
            </w:tcBorders>
            <w:vAlign w:val="center"/>
          </w:tcPr>
          <w:p w14:paraId="38CAEA3F" w14:textId="72C69842"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5B895830" w14:textId="2AB775F5" w:rsidR="00C570DA" w:rsidRPr="00C570DA" w:rsidRDefault="00AB157B"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1</w:t>
            </w:r>
            <w:r w:rsidR="004E0224">
              <w:rPr>
                <w:rFonts w:asciiTheme="minorHAnsi" w:hAnsiTheme="minorHAnsi" w:cstheme="minorHAnsi"/>
                <w:sz w:val="22"/>
                <w:szCs w:val="22"/>
              </w:rPr>
              <w:t>2</w:t>
            </w:r>
            <w:r w:rsidR="00C570DA" w:rsidRPr="00C570DA">
              <w:rPr>
                <w:rFonts w:asciiTheme="minorHAnsi" w:hAnsiTheme="minorHAnsi" w:cstheme="minorHAnsi"/>
                <w:sz w:val="22"/>
                <w:szCs w:val="22"/>
              </w:rPr>
              <w:t xml:space="preserve">, </w:t>
            </w:r>
            <w:r>
              <w:rPr>
                <w:rFonts w:asciiTheme="minorHAnsi" w:hAnsiTheme="minorHAnsi" w:cstheme="minorHAnsi"/>
                <w:sz w:val="22"/>
                <w:szCs w:val="22"/>
              </w:rPr>
              <w:t>1</w:t>
            </w:r>
            <w:r w:rsidR="0079063D">
              <w:rPr>
                <w:rFonts w:asciiTheme="minorHAnsi" w:hAnsiTheme="minorHAnsi" w:cstheme="minorHAnsi"/>
                <w:sz w:val="22"/>
                <w:szCs w:val="22"/>
              </w:rPr>
              <w:t>5</w:t>
            </w:r>
            <w:r>
              <w:rPr>
                <w:rFonts w:asciiTheme="minorHAnsi" w:hAnsiTheme="minorHAnsi" w:cstheme="minorHAnsi"/>
                <w:sz w:val="22"/>
                <w:szCs w:val="22"/>
              </w:rPr>
              <w:t>-1</w:t>
            </w:r>
            <w:r w:rsidR="0079063D">
              <w:rPr>
                <w:rFonts w:asciiTheme="minorHAnsi" w:hAnsiTheme="minorHAnsi" w:cstheme="minorHAnsi"/>
                <w:sz w:val="22"/>
                <w:szCs w:val="22"/>
              </w:rPr>
              <w:t>8</w:t>
            </w:r>
            <w:r w:rsidR="00C570DA" w:rsidRPr="00C570DA">
              <w:rPr>
                <w:rFonts w:asciiTheme="minorHAnsi" w:hAnsiTheme="minorHAnsi" w:cstheme="minorHAnsi"/>
                <w:sz w:val="22"/>
                <w:szCs w:val="22"/>
              </w:rPr>
              <w:t xml:space="preserve">, </w:t>
            </w:r>
            <w:r w:rsidR="000509A8">
              <w:rPr>
                <w:rFonts w:asciiTheme="minorHAnsi" w:hAnsiTheme="minorHAnsi" w:cstheme="minorHAnsi"/>
                <w:sz w:val="22"/>
                <w:szCs w:val="22"/>
              </w:rPr>
              <w:t>2</w:t>
            </w:r>
            <w:r w:rsidR="0079063D">
              <w:rPr>
                <w:rFonts w:asciiTheme="minorHAnsi" w:hAnsiTheme="minorHAnsi" w:cstheme="minorHAnsi"/>
                <w:sz w:val="22"/>
                <w:szCs w:val="22"/>
              </w:rPr>
              <w:t>0</w:t>
            </w:r>
            <w:r>
              <w:rPr>
                <w:rFonts w:asciiTheme="minorHAnsi" w:hAnsiTheme="minorHAnsi" w:cstheme="minorHAnsi"/>
                <w:sz w:val="22"/>
                <w:szCs w:val="22"/>
              </w:rPr>
              <w:t>-</w:t>
            </w:r>
            <w:r w:rsidR="000509A8">
              <w:rPr>
                <w:rFonts w:asciiTheme="minorHAnsi" w:hAnsiTheme="minorHAnsi" w:cstheme="minorHAnsi"/>
                <w:sz w:val="22"/>
                <w:szCs w:val="22"/>
              </w:rPr>
              <w:t>2</w:t>
            </w:r>
            <w:r w:rsidR="0079063D">
              <w:rPr>
                <w:rFonts w:asciiTheme="minorHAnsi" w:hAnsiTheme="minorHAnsi" w:cstheme="minorHAnsi"/>
                <w:sz w:val="22"/>
                <w:szCs w:val="22"/>
              </w:rPr>
              <w:t>1</w:t>
            </w:r>
          </w:p>
        </w:tc>
      </w:tr>
      <w:tr w:rsidR="00C570DA" w:rsidRPr="00C570DA" w14:paraId="155A91E3" w14:textId="77777777" w:rsidTr="00AE1387">
        <w:trPr>
          <w:trHeight w:hRule="exact" w:val="288"/>
        </w:trPr>
        <w:tc>
          <w:tcPr>
            <w:tcW w:w="5542" w:type="dxa"/>
            <w:tcBorders>
              <w:top w:val="single" w:sz="5" w:space="0" w:color="000000"/>
              <w:left w:val="single" w:sz="5" w:space="0" w:color="000000"/>
              <w:bottom w:val="single" w:sz="5" w:space="0" w:color="000000"/>
              <w:right w:val="single" w:sz="5" w:space="0" w:color="000000"/>
            </w:tcBorders>
            <w:shd w:val="clear" w:color="auto" w:fill="F1F1F1"/>
          </w:tcPr>
          <w:p w14:paraId="5B22662F" w14:textId="7CAB2F32"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ting</w:t>
            </w:r>
            <w:r w:rsidRPr="00C570DA">
              <w:rPr>
                <w:rFonts w:asciiTheme="minorHAnsi" w:eastAsia="Calibri" w:hAnsiTheme="minorHAnsi" w:cstheme="minorHAnsi"/>
                <w:b/>
                <w:spacing w:val="-7"/>
                <w:sz w:val="22"/>
                <w:szCs w:val="22"/>
              </w:rPr>
              <w:t xml:space="preserve"> </w:t>
            </w:r>
            <w:r w:rsidRPr="00C570DA">
              <w:rPr>
                <w:rFonts w:asciiTheme="minorHAnsi" w:eastAsia="Calibri" w:hAnsiTheme="minorHAnsi" w:cstheme="minorHAnsi"/>
                <w:b/>
                <w:spacing w:val="1"/>
                <w:sz w:val="22"/>
                <w:szCs w:val="22"/>
              </w:rPr>
              <w:t>o</w:t>
            </w:r>
            <w:r w:rsidRPr="00C570DA">
              <w:rPr>
                <w:rFonts w:asciiTheme="minorHAnsi" w:eastAsia="Calibri" w:hAnsiTheme="minorHAnsi" w:cstheme="minorHAnsi"/>
                <w:b/>
                <w:sz w:val="22"/>
                <w:szCs w:val="22"/>
              </w:rPr>
              <w:t>f</w:t>
            </w:r>
            <w:r w:rsidRPr="00C570DA">
              <w:rPr>
                <w:rFonts w:asciiTheme="minorHAnsi" w:eastAsia="Calibri" w:hAnsiTheme="minorHAnsi" w:cstheme="minorHAnsi"/>
                <w:b/>
                <w:spacing w:val="-2"/>
                <w:sz w:val="22"/>
                <w:szCs w:val="22"/>
              </w:rPr>
              <w:t xml:space="preserve"> </w:t>
            </w:r>
            <w:r w:rsidRPr="00C570DA">
              <w:rPr>
                <w:rFonts w:asciiTheme="minorHAnsi" w:eastAsia="Calibri" w:hAnsiTheme="minorHAnsi" w:cstheme="minorHAnsi"/>
                <w:b/>
                <w:sz w:val="22"/>
                <w:szCs w:val="22"/>
              </w:rPr>
              <w:t>Res</w:t>
            </w:r>
            <w:r w:rsidRPr="00C570DA">
              <w:rPr>
                <w:rFonts w:asciiTheme="minorHAnsi" w:eastAsia="Calibri" w:hAnsiTheme="minorHAnsi" w:cstheme="minorHAnsi"/>
                <w:b/>
                <w:spacing w:val="1"/>
                <w:sz w:val="22"/>
                <w:szCs w:val="22"/>
              </w:rPr>
              <w:t>u</w:t>
            </w:r>
            <w:r w:rsidRPr="00C570DA">
              <w:rPr>
                <w:rFonts w:asciiTheme="minorHAnsi" w:eastAsia="Calibri" w:hAnsiTheme="minorHAnsi" w:cstheme="minorHAnsi"/>
                <w:b/>
                <w:spacing w:val="-1"/>
                <w:sz w:val="22"/>
                <w:szCs w:val="22"/>
              </w:rPr>
              <w:t>l</w:t>
            </w:r>
            <w:r w:rsidRPr="00C570DA">
              <w:rPr>
                <w:rFonts w:asciiTheme="minorHAnsi" w:eastAsia="Calibri" w:hAnsiTheme="minorHAnsi" w:cstheme="minorHAnsi"/>
                <w:b/>
                <w:sz w:val="22"/>
                <w:szCs w:val="22"/>
              </w:rPr>
              <w:t>ts</w:t>
            </w:r>
          </w:p>
        </w:tc>
        <w:tc>
          <w:tcPr>
            <w:tcW w:w="119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51B6FA41" w14:textId="77777777" w:rsidR="00C570DA" w:rsidRPr="00C570DA" w:rsidRDefault="00C570DA" w:rsidP="00FC2A4D">
            <w:pPr>
              <w:spacing w:line="240" w:lineRule="auto"/>
              <w:jc w:val="center"/>
              <w:rPr>
                <w:rFonts w:asciiTheme="minorHAnsi" w:hAnsiTheme="minorHAnsi" w:cstheme="minorHAnsi"/>
                <w:sz w:val="22"/>
                <w:szCs w:val="22"/>
              </w:rPr>
            </w:pPr>
          </w:p>
        </w:tc>
        <w:tc>
          <w:tcPr>
            <w:tcW w:w="227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73AB8001" w14:textId="77777777" w:rsidR="00C570DA" w:rsidRPr="00C570DA" w:rsidRDefault="00C570DA" w:rsidP="00FC2A4D">
            <w:pPr>
              <w:spacing w:line="240" w:lineRule="auto"/>
              <w:jc w:val="center"/>
              <w:rPr>
                <w:rFonts w:asciiTheme="minorHAnsi" w:hAnsiTheme="minorHAnsi" w:cstheme="minorHAnsi"/>
                <w:sz w:val="22"/>
                <w:szCs w:val="22"/>
              </w:rPr>
            </w:pPr>
          </w:p>
        </w:tc>
      </w:tr>
      <w:tr w:rsidR="00C570DA" w:rsidRPr="00C570DA" w14:paraId="18DEC070" w14:textId="77777777" w:rsidTr="00AE1387">
        <w:trPr>
          <w:trHeight w:hRule="exact" w:val="544"/>
        </w:trPr>
        <w:tc>
          <w:tcPr>
            <w:tcW w:w="5542" w:type="dxa"/>
            <w:tcBorders>
              <w:top w:val="single" w:sz="5" w:space="0" w:color="000000"/>
              <w:left w:val="single" w:sz="5" w:space="0" w:color="000000"/>
              <w:bottom w:val="single" w:sz="5" w:space="0" w:color="000000"/>
              <w:right w:val="single" w:sz="5" w:space="0" w:color="000000"/>
            </w:tcBorders>
          </w:tcPr>
          <w:p w14:paraId="4E3E7F02"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le</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z w:val="22"/>
                <w:szCs w:val="22"/>
              </w:rPr>
              <w:t>gi</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4"/>
                <w:sz w:val="22"/>
                <w:szCs w:val="22"/>
              </w:rPr>
              <w:t>d</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2"/>
                <w:sz w:val="22"/>
                <w:szCs w:val="22"/>
              </w:rPr>
              <w:t>r</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4"/>
                <w:sz w:val="22"/>
                <w:szCs w:val="22"/>
              </w:rPr>
              <w:t>n</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pacing w:val="3"/>
                <w:sz w:val="22"/>
                <w:szCs w:val="22"/>
              </w:rPr>
              <w:t>o</w:t>
            </w:r>
            <w:r w:rsidRPr="00C570DA">
              <w:rPr>
                <w:rFonts w:asciiTheme="minorHAnsi" w:eastAsia="Calibri" w:hAnsiTheme="minorHAnsi" w:cstheme="minorHAnsi"/>
                <w:sz w:val="22"/>
                <w:szCs w:val="22"/>
              </w:rPr>
              <w:t>rma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ion</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z w:val="22"/>
                <w:szCs w:val="22"/>
              </w:rPr>
              <w:t>for</w:t>
            </w:r>
          </w:p>
          <w:p w14:paraId="4E9B7E1E" w14:textId="4E9B54A8"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ach</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p>
        </w:tc>
        <w:tc>
          <w:tcPr>
            <w:tcW w:w="1196" w:type="dxa"/>
            <w:tcBorders>
              <w:top w:val="single" w:sz="5" w:space="0" w:color="000000"/>
              <w:left w:val="single" w:sz="5" w:space="0" w:color="000000"/>
              <w:bottom w:val="single" w:sz="5" w:space="0" w:color="000000"/>
              <w:right w:val="single" w:sz="5" w:space="0" w:color="000000"/>
            </w:tcBorders>
            <w:vAlign w:val="center"/>
          </w:tcPr>
          <w:p w14:paraId="3E4217C5" w14:textId="380B7E35"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0896B65D" w14:textId="1BAD17A8" w:rsidR="00C570DA" w:rsidRPr="00C570DA" w:rsidRDefault="00AB157B"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1</w:t>
            </w:r>
            <w:r w:rsidR="00F8647A">
              <w:rPr>
                <w:rFonts w:asciiTheme="minorHAnsi" w:hAnsiTheme="minorHAnsi" w:cstheme="minorHAnsi"/>
                <w:sz w:val="22"/>
                <w:szCs w:val="22"/>
              </w:rPr>
              <w:t>5</w:t>
            </w:r>
            <w:r>
              <w:rPr>
                <w:rFonts w:asciiTheme="minorHAnsi" w:hAnsiTheme="minorHAnsi" w:cstheme="minorHAnsi"/>
                <w:sz w:val="22"/>
                <w:szCs w:val="22"/>
              </w:rPr>
              <w:t>-1</w:t>
            </w:r>
            <w:r w:rsidR="00F8647A">
              <w:rPr>
                <w:rFonts w:asciiTheme="minorHAnsi" w:hAnsiTheme="minorHAnsi" w:cstheme="minorHAnsi"/>
                <w:sz w:val="22"/>
                <w:szCs w:val="22"/>
              </w:rPr>
              <w:t>6</w:t>
            </w:r>
          </w:p>
        </w:tc>
      </w:tr>
      <w:tr w:rsidR="00C570DA" w:rsidRPr="00C570DA" w14:paraId="56E8CA56" w14:textId="77777777" w:rsidTr="00AE1387">
        <w:trPr>
          <w:trHeight w:hRule="exact" w:val="630"/>
        </w:trPr>
        <w:tc>
          <w:tcPr>
            <w:tcW w:w="5542" w:type="dxa"/>
            <w:tcBorders>
              <w:top w:val="single" w:sz="5" w:space="0" w:color="000000"/>
              <w:left w:val="single" w:sz="5" w:space="0" w:color="000000"/>
              <w:bottom w:val="single" w:sz="5" w:space="0" w:color="000000"/>
              <w:right w:val="single" w:sz="5" w:space="0" w:color="000000"/>
            </w:tcBorders>
          </w:tcPr>
          <w:p w14:paraId="07505172"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lts</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 xml:space="preserve">f </w:t>
            </w:r>
            <w:r w:rsidRPr="00C570DA">
              <w:rPr>
                <w:rFonts w:asciiTheme="minorHAnsi" w:eastAsia="Calibri" w:hAnsiTheme="minorHAnsi" w:cstheme="minorHAnsi"/>
                <w:spacing w:val="-1"/>
                <w:sz w:val="22"/>
                <w:szCs w:val="22"/>
              </w:rPr>
              <w:t>se</w:t>
            </w:r>
            <w:r w:rsidRPr="00C570DA">
              <w:rPr>
                <w:rFonts w:asciiTheme="minorHAnsi" w:eastAsia="Calibri" w:hAnsiTheme="minorHAnsi" w:cstheme="minorHAnsi"/>
                <w:spacing w:val="3"/>
                <w:sz w:val="22"/>
                <w:szCs w:val="22"/>
              </w:rPr>
              <w:t>n</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it</w:t>
            </w:r>
            <w:r w:rsidRPr="00C570DA">
              <w:rPr>
                <w:rFonts w:asciiTheme="minorHAnsi" w:eastAsia="Calibri" w:hAnsiTheme="minorHAnsi" w:cstheme="minorHAnsi"/>
                <w:spacing w:val="2"/>
                <w:sz w:val="22"/>
                <w:szCs w:val="22"/>
              </w:rPr>
              <w:t>i</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ity</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g,</w:t>
            </w:r>
          </w:p>
          <w:p w14:paraId="34895A6F" w14:textId="2F5137B0"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ub</w:t>
            </w:r>
            <w:r w:rsidRPr="00C570DA">
              <w:rPr>
                <w:rFonts w:asciiTheme="minorHAnsi" w:eastAsia="Calibri" w:hAnsiTheme="minorHAnsi" w:cstheme="minorHAnsi"/>
                <w:sz w:val="22"/>
                <w:szCs w:val="22"/>
              </w:rPr>
              <w:t>gro</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p</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al</w:t>
            </w:r>
            <w:r w:rsidRPr="00C570DA">
              <w:rPr>
                <w:rFonts w:asciiTheme="minorHAnsi" w:eastAsia="Calibri" w:hAnsiTheme="minorHAnsi" w:cstheme="minorHAnsi"/>
                <w:spacing w:val="1"/>
                <w:sz w:val="22"/>
                <w:szCs w:val="22"/>
              </w:rPr>
              <w:t>y</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145F34AF" w14:textId="640AAA82" w:rsidR="00C570DA" w:rsidRPr="00C570DA" w:rsidRDefault="005C025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No</w:t>
            </w:r>
          </w:p>
        </w:tc>
        <w:tc>
          <w:tcPr>
            <w:tcW w:w="2276" w:type="dxa"/>
            <w:tcBorders>
              <w:top w:val="single" w:sz="5" w:space="0" w:color="000000"/>
              <w:left w:val="single" w:sz="5" w:space="0" w:color="000000"/>
              <w:bottom w:val="single" w:sz="5" w:space="0" w:color="000000"/>
              <w:right w:val="single" w:sz="5" w:space="0" w:color="000000"/>
            </w:tcBorders>
            <w:vAlign w:val="center"/>
          </w:tcPr>
          <w:p w14:paraId="2374E7AE" w14:textId="45131B40" w:rsidR="00C570DA" w:rsidRPr="00C570DA" w:rsidRDefault="005C025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1</w:t>
            </w:r>
            <w:r w:rsidR="006B01DD">
              <w:rPr>
                <w:rFonts w:asciiTheme="minorHAnsi" w:hAnsiTheme="minorHAnsi" w:cstheme="minorHAnsi"/>
                <w:sz w:val="22"/>
                <w:szCs w:val="22"/>
              </w:rPr>
              <w:t>7</w:t>
            </w:r>
            <w:r w:rsidR="00AB157B">
              <w:rPr>
                <w:rFonts w:asciiTheme="minorHAnsi" w:hAnsiTheme="minorHAnsi" w:cstheme="minorHAnsi"/>
                <w:sz w:val="22"/>
                <w:szCs w:val="22"/>
              </w:rPr>
              <w:t>-</w:t>
            </w:r>
            <w:r w:rsidR="006B01DD">
              <w:rPr>
                <w:rFonts w:asciiTheme="minorHAnsi" w:hAnsiTheme="minorHAnsi" w:cstheme="minorHAnsi"/>
                <w:sz w:val="22"/>
                <w:szCs w:val="22"/>
              </w:rPr>
              <w:t>19</w:t>
            </w:r>
          </w:p>
        </w:tc>
      </w:tr>
      <w:tr w:rsidR="00C570DA" w:rsidRPr="00C570DA" w14:paraId="467FF7C9" w14:textId="77777777" w:rsidTr="00AE1387">
        <w:trPr>
          <w:trHeight w:hRule="exact" w:val="646"/>
        </w:trPr>
        <w:tc>
          <w:tcPr>
            <w:tcW w:w="5542" w:type="dxa"/>
            <w:tcBorders>
              <w:top w:val="single" w:sz="5" w:space="0" w:color="000000"/>
              <w:left w:val="single" w:sz="5" w:space="0" w:color="000000"/>
              <w:bottom w:val="single" w:sz="5" w:space="0" w:color="000000"/>
              <w:right w:val="single" w:sz="5" w:space="0" w:color="000000"/>
            </w:tcBorders>
          </w:tcPr>
          <w:p w14:paraId="1EF0EDEC"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nd</w:t>
            </w:r>
            <w:r w:rsidRPr="00C570DA">
              <w:rPr>
                <w:rFonts w:asciiTheme="minorHAnsi" w:eastAsia="Calibri" w:hAnsiTheme="minorHAnsi" w:cstheme="minorHAnsi"/>
                <w:sz w:val="22"/>
                <w:szCs w:val="22"/>
              </w:rPr>
              <w:t>icati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sta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tical</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un</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rt</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ty</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p>
          <w:p w14:paraId="3BA73410" w14:textId="1BE43AB2"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gs</w:t>
            </w:r>
          </w:p>
        </w:tc>
        <w:tc>
          <w:tcPr>
            <w:tcW w:w="1196" w:type="dxa"/>
            <w:tcBorders>
              <w:top w:val="single" w:sz="5" w:space="0" w:color="000000"/>
              <w:left w:val="single" w:sz="5" w:space="0" w:color="000000"/>
              <w:bottom w:val="single" w:sz="5" w:space="0" w:color="000000"/>
              <w:right w:val="single" w:sz="5" w:space="0" w:color="000000"/>
            </w:tcBorders>
            <w:vAlign w:val="center"/>
          </w:tcPr>
          <w:p w14:paraId="18851618" w14:textId="1DAC8ED7"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44AD46BF" w14:textId="09095167" w:rsidR="00C570DA" w:rsidRPr="00C570DA" w:rsidRDefault="002D085E"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19</w:t>
            </w:r>
            <w:r w:rsidR="00E15C9E">
              <w:rPr>
                <w:rFonts w:asciiTheme="minorHAnsi" w:hAnsiTheme="minorHAnsi" w:cstheme="minorHAnsi"/>
                <w:sz w:val="22"/>
                <w:szCs w:val="22"/>
              </w:rPr>
              <w:t>, Supplementary File E</w:t>
            </w:r>
          </w:p>
        </w:tc>
      </w:tr>
      <w:tr w:rsidR="00C570DA" w:rsidRPr="00C570DA" w14:paraId="51E257AC" w14:textId="77777777" w:rsidTr="00AE1387">
        <w:trPr>
          <w:trHeight w:hRule="exact" w:val="288"/>
        </w:trPr>
        <w:tc>
          <w:tcPr>
            <w:tcW w:w="5542" w:type="dxa"/>
            <w:tcBorders>
              <w:top w:val="single" w:sz="5" w:space="0" w:color="000000"/>
              <w:left w:val="single" w:sz="5" w:space="0" w:color="000000"/>
              <w:bottom w:val="single" w:sz="5" w:space="0" w:color="000000"/>
              <w:right w:val="single" w:sz="5" w:space="0" w:color="000000"/>
            </w:tcBorders>
            <w:shd w:val="clear" w:color="auto" w:fill="F1F1F1"/>
          </w:tcPr>
          <w:p w14:paraId="3651B129" w14:textId="4AB32B43"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ting</w:t>
            </w:r>
            <w:r w:rsidRPr="00C570DA">
              <w:rPr>
                <w:rFonts w:asciiTheme="minorHAnsi" w:eastAsia="Calibri" w:hAnsiTheme="minorHAnsi" w:cstheme="minorHAnsi"/>
                <w:b/>
                <w:spacing w:val="-8"/>
                <w:sz w:val="22"/>
                <w:szCs w:val="22"/>
              </w:rPr>
              <w:t xml:space="preserve"> </w:t>
            </w:r>
            <w:r w:rsidRPr="00C570DA">
              <w:rPr>
                <w:rFonts w:asciiTheme="minorHAnsi" w:eastAsia="Calibri" w:hAnsiTheme="minorHAnsi" w:cstheme="minorHAnsi"/>
                <w:b/>
                <w:spacing w:val="1"/>
                <w:sz w:val="22"/>
                <w:szCs w:val="22"/>
              </w:rPr>
              <w:t>o</w:t>
            </w:r>
            <w:r w:rsidRPr="00C570DA">
              <w:rPr>
                <w:rFonts w:asciiTheme="minorHAnsi" w:eastAsia="Calibri" w:hAnsiTheme="minorHAnsi" w:cstheme="minorHAnsi"/>
                <w:b/>
                <w:sz w:val="22"/>
                <w:szCs w:val="22"/>
              </w:rPr>
              <w:t>f</w:t>
            </w:r>
            <w:r w:rsidRPr="00C570DA">
              <w:rPr>
                <w:rFonts w:asciiTheme="minorHAnsi" w:eastAsia="Calibri" w:hAnsiTheme="minorHAnsi" w:cstheme="minorHAnsi"/>
                <w:b/>
                <w:spacing w:val="-2"/>
                <w:sz w:val="22"/>
                <w:szCs w:val="22"/>
              </w:rPr>
              <w:t xml:space="preserve"> </w:t>
            </w:r>
            <w:r w:rsidRPr="00C570DA">
              <w:rPr>
                <w:rFonts w:asciiTheme="minorHAnsi" w:eastAsia="Calibri" w:hAnsiTheme="minorHAnsi" w:cstheme="minorHAnsi"/>
                <w:b/>
                <w:spacing w:val="-1"/>
                <w:sz w:val="22"/>
                <w:szCs w:val="22"/>
              </w:rPr>
              <w:t>Di</w:t>
            </w:r>
            <w:r w:rsidRPr="00C570DA">
              <w:rPr>
                <w:rFonts w:asciiTheme="minorHAnsi" w:eastAsia="Calibri" w:hAnsiTheme="minorHAnsi" w:cstheme="minorHAnsi"/>
                <w:b/>
                <w:sz w:val="22"/>
                <w:szCs w:val="22"/>
              </w:rPr>
              <w:t>sc</w:t>
            </w:r>
            <w:r w:rsidRPr="00C570DA">
              <w:rPr>
                <w:rFonts w:asciiTheme="minorHAnsi" w:eastAsia="Calibri" w:hAnsiTheme="minorHAnsi" w:cstheme="minorHAnsi"/>
                <w:b/>
                <w:spacing w:val="1"/>
                <w:sz w:val="22"/>
                <w:szCs w:val="22"/>
              </w:rPr>
              <w:t>u</w:t>
            </w:r>
            <w:r w:rsidRPr="00C570DA">
              <w:rPr>
                <w:rFonts w:asciiTheme="minorHAnsi" w:eastAsia="Calibri" w:hAnsiTheme="minorHAnsi" w:cstheme="minorHAnsi"/>
                <w:b/>
                <w:sz w:val="22"/>
                <w:szCs w:val="22"/>
              </w:rPr>
              <w:t>ss</w:t>
            </w:r>
            <w:r w:rsidRPr="00C570DA">
              <w:rPr>
                <w:rFonts w:asciiTheme="minorHAnsi" w:eastAsia="Calibri" w:hAnsiTheme="minorHAnsi" w:cstheme="minorHAnsi"/>
                <w:b/>
                <w:spacing w:val="-1"/>
                <w:sz w:val="22"/>
                <w:szCs w:val="22"/>
              </w:rPr>
              <w:t>i</w:t>
            </w:r>
            <w:r w:rsidRPr="00C570DA">
              <w:rPr>
                <w:rFonts w:asciiTheme="minorHAnsi" w:eastAsia="Calibri" w:hAnsiTheme="minorHAnsi" w:cstheme="minorHAnsi"/>
                <w:b/>
                <w:spacing w:val="1"/>
                <w:sz w:val="22"/>
                <w:szCs w:val="22"/>
              </w:rPr>
              <w:t>o</w:t>
            </w:r>
            <w:r w:rsidRPr="00C570DA">
              <w:rPr>
                <w:rFonts w:asciiTheme="minorHAnsi" w:eastAsia="Calibri" w:hAnsiTheme="minorHAnsi" w:cstheme="minorHAnsi"/>
                <w:b/>
                <w:sz w:val="22"/>
                <w:szCs w:val="22"/>
              </w:rPr>
              <w:t>n</w:t>
            </w:r>
          </w:p>
        </w:tc>
        <w:tc>
          <w:tcPr>
            <w:tcW w:w="119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7706553F" w14:textId="77777777" w:rsidR="00C570DA" w:rsidRPr="00C570DA" w:rsidRDefault="00C570DA" w:rsidP="00FC2A4D">
            <w:pPr>
              <w:spacing w:line="240" w:lineRule="auto"/>
              <w:jc w:val="center"/>
              <w:rPr>
                <w:rFonts w:asciiTheme="minorHAnsi" w:hAnsiTheme="minorHAnsi" w:cstheme="minorHAnsi"/>
                <w:sz w:val="22"/>
                <w:szCs w:val="22"/>
              </w:rPr>
            </w:pPr>
          </w:p>
        </w:tc>
        <w:tc>
          <w:tcPr>
            <w:tcW w:w="227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49014C8B" w14:textId="77777777" w:rsidR="00C570DA" w:rsidRPr="00C570DA" w:rsidRDefault="00C570DA" w:rsidP="00FC2A4D">
            <w:pPr>
              <w:spacing w:line="240" w:lineRule="auto"/>
              <w:jc w:val="center"/>
              <w:rPr>
                <w:rFonts w:asciiTheme="minorHAnsi" w:hAnsiTheme="minorHAnsi" w:cstheme="minorHAnsi"/>
                <w:sz w:val="22"/>
                <w:szCs w:val="22"/>
              </w:rPr>
            </w:pPr>
          </w:p>
        </w:tc>
      </w:tr>
      <w:tr w:rsidR="00C570DA" w:rsidRPr="00C570DA" w14:paraId="27943877" w14:textId="77777777" w:rsidTr="00AE1387">
        <w:trPr>
          <w:trHeight w:hRule="exact" w:val="540"/>
        </w:trPr>
        <w:tc>
          <w:tcPr>
            <w:tcW w:w="5542" w:type="dxa"/>
            <w:tcBorders>
              <w:top w:val="single" w:sz="5" w:space="0" w:color="000000"/>
              <w:left w:val="single" w:sz="5" w:space="0" w:color="000000"/>
              <w:bottom w:val="single" w:sz="5" w:space="0" w:color="000000"/>
              <w:right w:val="single" w:sz="5" w:space="0" w:color="000000"/>
            </w:tcBorders>
          </w:tcPr>
          <w:p w14:paraId="568F93F6"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Q</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1"/>
                <w:sz w:val="22"/>
                <w:szCs w:val="22"/>
              </w:rPr>
              <w:t xml:space="preserve"> </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2"/>
                <w:sz w:val="22"/>
                <w:szCs w:val="22"/>
              </w:rPr>
              <w:t>s</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z w:val="22"/>
                <w:szCs w:val="22"/>
              </w:rPr>
              <w:t xml:space="preserve">of </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ias</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
                <w:sz w:val="22"/>
                <w:szCs w:val="22"/>
              </w:rPr>
              <w:t>g</w:t>
            </w:r>
            <w:r w:rsidRPr="00C570DA">
              <w:rPr>
                <w:rFonts w:asciiTheme="minorHAnsi" w:eastAsia="Calibri" w:hAnsiTheme="minorHAnsi" w:cstheme="minorHAnsi"/>
                <w:sz w:val="22"/>
                <w:szCs w:val="22"/>
              </w:rPr>
              <w:t>,</w:t>
            </w:r>
          </w:p>
          <w:p w14:paraId="734A3FE4" w14:textId="5D2C306A"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pub</w:t>
            </w:r>
            <w:r w:rsidRPr="00C570DA">
              <w:rPr>
                <w:rFonts w:asciiTheme="minorHAnsi" w:eastAsia="Calibri" w:hAnsiTheme="minorHAnsi" w:cstheme="minorHAnsi"/>
                <w:sz w:val="22"/>
                <w:szCs w:val="22"/>
              </w:rPr>
              <w:t>lica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ion</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z w:val="22"/>
                <w:szCs w:val="22"/>
              </w:rPr>
              <w:t>ia</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028208F0" w14:textId="119F542D" w:rsidR="00C570DA" w:rsidRPr="00C570DA" w:rsidRDefault="00E50968"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519DA372" w14:textId="081B66AE" w:rsidR="00C570DA" w:rsidRPr="00C570DA" w:rsidRDefault="00E50968"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2</w:t>
            </w:r>
            <w:r w:rsidR="000600EC">
              <w:rPr>
                <w:rFonts w:asciiTheme="minorHAnsi" w:hAnsiTheme="minorHAnsi" w:cstheme="minorHAnsi"/>
                <w:sz w:val="22"/>
                <w:szCs w:val="22"/>
              </w:rPr>
              <w:t>1</w:t>
            </w:r>
            <w:r w:rsidR="009770B0">
              <w:rPr>
                <w:rFonts w:asciiTheme="minorHAnsi" w:hAnsiTheme="minorHAnsi" w:cstheme="minorHAnsi"/>
                <w:sz w:val="22"/>
                <w:szCs w:val="22"/>
              </w:rPr>
              <w:t>-2</w:t>
            </w:r>
            <w:r w:rsidR="000600EC">
              <w:rPr>
                <w:rFonts w:asciiTheme="minorHAnsi" w:hAnsiTheme="minorHAnsi" w:cstheme="minorHAnsi"/>
                <w:sz w:val="22"/>
                <w:szCs w:val="22"/>
              </w:rPr>
              <w:t>4</w:t>
            </w:r>
          </w:p>
        </w:tc>
      </w:tr>
      <w:tr w:rsidR="00C570DA" w:rsidRPr="00C570DA" w14:paraId="4B7F2D8D" w14:textId="77777777" w:rsidTr="00AE1387">
        <w:trPr>
          <w:trHeight w:hRule="exact" w:val="720"/>
        </w:trPr>
        <w:tc>
          <w:tcPr>
            <w:tcW w:w="5542" w:type="dxa"/>
            <w:tcBorders>
              <w:top w:val="single" w:sz="5" w:space="0" w:color="000000"/>
              <w:left w:val="single" w:sz="5" w:space="0" w:color="000000"/>
              <w:bottom w:val="single" w:sz="5" w:space="0" w:color="000000"/>
              <w:right w:val="single" w:sz="5" w:space="0" w:color="000000"/>
            </w:tcBorders>
          </w:tcPr>
          <w:p w14:paraId="22C25BE9"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J</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tif</w:t>
            </w:r>
            <w:r w:rsidRPr="00C570DA">
              <w:rPr>
                <w:rFonts w:asciiTheme="minorHAnsi" w:eastAsia="Calibri" w:hAnsiTheme="minorHAnsi" w:cstheme="minorHAnsi"/>
                <w:spacing w:val="-1"/>
                <w:sz w:val="22"/>
                <w:szCs w:val="22"/>
              </w:rPr>
              <w:t>i</w:t>
            </w:r>
            <w:r w:rsidRPr="00C570DA">
              <w:rPr>
                <w:rFonts w:asciiTheme="minorHAnsi" w:eastAsia="Calibri" w:hAnsiTheme="minorHAnsi" w:cstheme="minorHAnsi"/>
                <w:sz w:val="22"/>
                <w:szCs w:val="22"/>
              </w:rPr>
              <w:t>ca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ion</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z w:val="22"/>
                <w:szCs w:val="22"/>
              </w:rPr>
              <w:t>for</w:t>
            </w:r>
            <w:r w:rsidRPr="00C570DA">
              <w:rPr>
                <w:rFonts w:asciiTheme="minorHAnsi" w:eastAsia="Calibri" w:hAnsiTheme="minorHAnsi" w:cstheme="minorHAnsi"/>
                <w:spacing w:val="1"/>
                <w:sz w:val="22"/>
                <w:szCs w:val="22"/>
              </w:rPr>
              <w:t xml:space="preserve"> </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xclu</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ion</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2"/>
                <w:sz w:val="22"/>
                <w:szCs w:val="22"/>
              </w:rPr>
              <w:t>e</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xclu</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ion</w:t>
            </w:r>
          </w:p>
          <w:p w14:paraId="7C46F4DC" w14:textId="154CD0A4"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of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2"/>
                <w:sz w:val="22"/>
                <w:szCs w:val="22"/>
              </w:rPr>
              <w:t>n</w:t>
            </w:r>
            <w:r w:rsidRPr="00C570DA">
              <w:rPr>
                <w:rFonts w:asciiTheme="minorHAnsi" w:eastAsia="Calibri" w:hAnsiTheme="minorHAnsi" w:cstheme="minorHAnsi"/>
                <w:spacing w:val="-1"/>
                <w:sz w:val="22"/>
                <w:szCs w:val="22"/>
              </w:rPr>
              <w:t>–</w:t>
            </w:r>
            <w:r w:rsidRPr="00C570DA">
              <w:rPr>
                <w:rFonts w:asciiTheme="minorHAnsi" w:eastAsia="Calibri" w:hAnsiTheme="minorHAnsi" w:cstheme="minorHAnsi"/>
                <w:spacing w:val="1"/>
                <w:sz w:val="22"/>
                <w:szCs w:val="22"/>
              </w:rPr>
              <w:t>En</w:t>
            </w:r>
            <w:r w:rsidRPr="00C570DA">
              <w:rPr>
                <w:rFonts w:asciiTheme="minorHAnsi" w:eastAsia="Calibri" w:hAnsiTheme="minorHAnsi" w:cstheme="minorHAnsi"/>
                <w:sz w:val="22"/>
                <w:szCs w:val="22"/>
              </w:rPr>
              <w:t>gli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pacing w:val="-1"/>
                <w:sz w:val="22"/>
                <w:szCs w:val="22"/>
              </w:rPr>
              <w:t>-</w:t>
            </w:r>
            <w:r w:rsidRPr="00C570DA">
              <w:rPr>
                <w:rFonts w:asciiTheme="minorHAnsi" w:eastAsia="Calibri" w:hAnsiTheme="minorHAnsi" w:cstheme="minorHAnsi"/>
                <w:sz w:val="22"/>
                <w:szCs w:val="22"/>
              </w:rPr>
              <w:t>la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age</w:t>
            </w:r>
            <w:r w:rsidRPr="00C570DA">
              <w:rPr>
                <w:rFonts w:asciiTheme="minorHAnsi" w:eastAsia="Calibri" w:hAnsiTheme="minorHAnsi" w:cstheme="minorHAnsi"/>
                <w:spacing w:val="-18"/>
                <w:sz w:val="22"/>
                <w:szCs w:val="22"/>
              </w:rPr>
              <w:t xml:space="preserve"> </w:t>
            </w:r>
            <w:r w:rsidRPr="00C570DA">
              <w:rPr>
                <w:rFonts w:asciiTheme="minorHAnsi" w:eastAsia="Calibri" w:hAnsiTheme="minorHAnsi" w:cstheme="minorHAnsi"/>
                <w:sz w:val="22"/>
                <w:szCs w:val="22"/>
              </w:rPr>
              <w:t>ci</w:t>
            </w:r>
            <w:r w:rsidRPr="00C570DA">
              <w:rPr>
                <w:rFonts w:asciiTheme="minorHAnsi" w:eastAsia="Calibri" w:hAnsiTheme="minorHAnsi" w:cstheme="minorHAnsi"/>
                <w:spacing w:val="3"/>
                <w:sz w:val="22"/>
                <w:szCs w:val="22"/>
              </w:rPr>
              <w:t>t</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492C8EA3" w14:textId="3EECD2A2"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4D68E0A6" w14:textId="1E3ED2E4" w:rsidR="00C570DA" w:rsidRPr="00C570DA" w:rsidRDefault="00AB157B"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1</w:t>
            </w:r>
            <w:r w:rsidR="000600EC">
              <w:rPr>
                <w:rFonts w:asciiTheme="minorHAnsi" w:hAnsiTheme="minorHAnsi" w:cstheme="minorHAnsi"/>
                <w:sz w:val="22"/>
                <w:szCs w:val="22"/>
              </w:rPr>
              <w:t>3</w:t>
            </w:r>
            <w:r w:rsidR="00C570DA" w:rsidRPr="00C570DA">
              <w:rPr>
                <w:rFonts w:asciiTheme="minorHAnsi" w:hAnsiTheme="minorHAnsi" w:cstheme="minorHAnsi"/>
                <w:sz w:val="22"/>
                <w:szCs w:val="22"/>
              </w:rPr>
              <w:t>, Supplementary Table S3</w:t>
            </w:r>
          </w:p>
        </w:tc>
      </w:tr>
      <w:tr w:rsidR="00C570DA" w:rsidRPr="00C570DA" w14:paraId="6A776E79" w14:textId="77777777" w:rsidTr="00AE1387">
        <w:trPr>
          <w:trHeight w:hRule="exact" w:val="875"/>
        </w:trPr>
        <w:tc>
          <w:tcPr>
            <w:tcW w:w="5542" w:type="dxa"/>
            <w:tcBorders>
              <w:top w:val="single" w:sz="5" w:space="0" w:color="000000"/>
              <w:left w:val="single" w:sz="5" w:space="0" w:color="000000"/>
              <w:bottom w:val="single" w:sz="5" w:space="0" w:color="000000"/>
              <w:right w:val="single" w:sz="5" w:space="0" w:color="000000"/>
            </w:tcBorders>
          </w:tcPr>
          <w:p w14:paraId="69034D9E" w14:textId="67C65551"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ss</w:t>
            </w:r>
            <w:r w:rsidRPr="00C570DA">
              <w:rPr>
                <w:rFonts w:asciiTheme="minorHAnsi" w:eastAsia="Calibri" w:hAnsiTheme="minorHAnsi" w:cstheme="minorHAnsi"/>
                <w:spacing w:val="1"/>
                <w:sz w:val="22"/>
                <w:szCs w:val="22"/>
              </w:rPr>
              <w:t>es</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z w:val="22"/>
                <w:szCs w:val="22"/>
              </w:rPr>
              <w:t>of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qu</w:t>
            </w:r>
            <w:r w:rsidRPr="00C570DA">
              <w:rPr>
                <w:rFonts w:asciiTheme="minorHAnsi" w:eastAsia="Calibri" w:hAnsiTheme="minorHAnsi" w:cstheme="minorHAnsi"/>
                <w:sz w:val="22"/>
                <w:szCs w:val="22"/>
              </w:rPr>
              <w:t>ali</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y</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clu</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st</w:t>
            </w:r>
            <w:r w:rsidRPr="00C570DA">
              <w:rPr>
                <w:rFonts w:asciiTheme="minorHAnsi" w:eastAsia="Calibri" w:hAnsiTheme="minorHAnsi" w:cstheme="minorHAnsi"/>
                <w:spacing w:val="1"/>
                <w:sz w:val="22"/>
                <w:szCs w:val="22"/>
              </w:rPr>
              <w:t>ud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s</w:t>
            </w:r>
          </w:p>
        </w:tc>
        <w:tc>
          <w:tcPr>
            <w:tcW w:w="1196" w:type="dxa"/>
            <w:tcBorders>
              <w:top w:val="single" w:sz="5" w:space="0" w:color="000000"/>
              <w:left w:val="single" w:sz="5" w:space="0" w:color="000000"/>
              <w:bottom w:val="single" w:sz="5" w:space="0" w:color="000000"/>
              <w:right w:val="single" w:sz="5" w:space="0" w:color="000000"/>
            </w:tcBorders>
            <w:vAlign w:val="center"/>
          </w:tcPr>
          <w:p w14:paraId="3EC5869B" w14:textId="3EC3E2E9"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3AC9CAD7" w14:textId="40E58DB0" w:rsidR="00C570DA" w:rsidRPr="00C570DA" w:rsidRDefault="00F52AA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2</w:t>
            </w:r>
            <w:r w:rsidR="0020066C">
              <w:rPr>
                <w:rFonts w:asciiTheme="minorHAnsi" w:hAnsiTheme="minorHAnsi" w:cstheme="minorHAnsi"/>
                <w:sz w:val="22"/>
                <w:szCs w:val="22"/>
              </w:rPr>
              <w:t>1</w:t>
            </w:r>
            <w:r>
              <w:rPr>
                <w:rFonts w:asciiTheme="minorHAnsi" w:hAnsiTheme="minorHAnsi" w:cstheme="minorHAnsi"/>
                <w:sz w:val="22"/>
                <w:szCs w:val="22"/>
              </w:rPr>
              <w:t>-2</w:t>
            </w:r>
            <w:r w:rsidR="0020066C">
              <w:rPr>
                <w:rFonts w:asciiTheme="minorHAnsi" w:hAnsiTheme="minorHAnsi" w:cstheme="minorHAnsi"/>
                <w:sz w:val="22"/>
                <w:szCs w:val="22"/>
              </w:rPr>
              <w:t>4</w:t>
            </w:r>
            <w:r w:rsidR="00AB157B">
              <w:rPr>
                <w:rFonts w:asciiTheme="minorHAnsi" w:hAnsiTheme="minorHAnsi" w:cstheme="minorHAnsi"/>
                <w:sz w:val="22"/>
                <w:szCs w:val="22"/>
              </w:rPr>
              <w:t xml:space="preserve">, </w:t>
            </w:r>
            <w:r w:rsidR="00AB157B" w:rsidRPr="00AB157B">
              <w:rPr>
                <w:rFonts w:asciiTheme="minorHAnsi" w:hAnsiTheme="minorHAnsi" w:cstheme="minorHAnsi"/>
                <w:sz w:val="22"/>
                <w:szCs w:val="22"/>
              </w:rPr>
              <w:t>Supplementary Figure S1</w:t>
            </w:r>
            <w:r w:rsidR="00AB157B">
              <w:rPr>
                <w:rFonts w:asciiTheme="minorHAnsi" w:hAnsiTheme="minorHAnsi" w:cstheme="minorHAnsi"/>
                <w:sz w:val="22"/>
                <w:szCs w:val="22"/>
              </w:rPr>
              <w:t>,</w:t>
            </w:r>
            <w:r w:rsidR="00AB157B" w:rsidRPr="00AB157B">
              <w:rPr>
                <w:rFonts w:asciiTheme="minorHAnsi" w:hAnsiTheme="minorHAnsi" w:cstheme="minorHAnsi"/>
                <w:sz w:val="22"/>
                <w:szCs w:val="22"/>
              </w:rPr>
              <w:t xml:space="preserve"> Supplementary Table S2</w:t>
            </w:r>
          </w:p>
        </w:tc>
      </w:tr>
      <w:tr w:rsidR="00C570DA" w:rsidRPr="00C570DA" w14:paraId="5EE30255" w14:textId="77777777" w:rsidTr="00AE1387">
        <w:trPr>
          <w:trHeight w:hRule="exact" w:val="288"/>
        </w:trPr>
        <w:tc>
          <w:tcPr>
            <w:tcW w:w="5542" w:type="dxa"/>
            <w:tcBorders>
              <w:top w:val="single" w:sz="5" w:space="0" w:color="000000"/>
              <w:left w:val="single" w:sz="5" w:space="0" w:color="000000"/>
              <w:bottom w:val="single" w:sz="5" w:space="0" w:color="000000"/>
              <w:right w:val="single" w:sz="5" w:space="0" w:color="000000"/>
            </w:tcBorders>
            <w:shd w:val="clear" w:color="auto" w:fill="F1F1F1"/>
          </w:tcPr>
          <w:p w14:paraId="02D60608" w14:textId="167FE97D"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b/>
                <w:sz w:val="22"/>
                <w:szCs w:val="22"/>
              </w:rPr>
              <w:t>Re</w:t>
            </w:r>
            <w:r w:rsidRPr="00C570DA">
              <w:rPr>
                <w:rFonts w:asciiTheme="minorHAnsi" w:eastAsia="Calibri" w:hAnsiTheme="minorHAnsi" w:cstheme="minorHAnsi"/>
                <w:b/>
                <w:spacing w:val="1"/>
                <w:sz w:val="22"/>
                <w:szCs w:val="22"/>
              </w:rPr>
              <w:t>por</w:t>
            </w:r>
            <w:r w:rsidRPr="00C570DA">
              <w:rPr>
                <w:rFonts w:asciiTheme="minorHAnsi" w:eastAsia="Calibri" w:hAnsiTheme="minorHAnsi" w:cstheme="minorHAnsi"/>
                <w:b/>
                <w:sz w:val="22"/>
                <w:szCs w:val="22"/>
              </w:rPr>
              <w:t>ting</w:t>
            </w:r>
            <w:r w:rsidRPr="00C570DA">
              <w:rPr>
                <w:rFonts w:asciiTheme="minorHAnsi" w:eastAsia="Calibri" w:hAnsiTheme="minorHAnsi" w:cstheme="minorHAnsi"/>
                <w:b/>
                <w:spacing w:val="-8"/>
                <w:sz w:val="22"/>
                <w:szCs w:val="22"/>
              </w:rPr>
              <w:t xml:space="preserve"> </w:t>
            </w:r>
            <w:r w:rsidRPr="00C570DA">
              <w:rPr>
                <w:rFonts w:asciiTheme="minorHAnsi" w:eastAsia="Calibri" w:hAnsiTheme="minorHAnsi" w:cstheme="minorHAnsi"/>
                <w:b/>
                <w:spacing w:val="1"/>
                <w:sz w:val="22"/>
                <w:szCs w:val="22"/>
              </w:rPr>
              <w:t>o</w:t>
            </w:r>
            <w:r w:rsidRPr="00C570DA">
              <w:rPr>
                <w:rFonts w:asciiTheme="minorHAnsi" w:eastAsia="Calibri" w:hAnsiTheme="minorHAnsi" w:cstheme="minorHAnsi"/>
                <w:b/>
                <w:sz w:val="22"/>
                <w:szCs w:val="22"/>
              </w:rPr>
              <w:t>f</w:t>
            </w:r>
            <w:r w:rsidRPr="00C570DA">
              <w:rPr>
                <w:rFonts w:asciiTheme="minorHAnsi" w:eastAsia="Calibri" w:hAnsiTheme="minorHAnsi" w:cstheme="minorHAnsi"/>
                <w:b/>
                <w:spacing w:val="-2"/>
                <w:sz w:val="22"/>
                <w:szCs w:val="22"/>
              </w:rPr>
              <w:t xml:space="preserve"> </w:t>
            </w:r>
            <w:r w:rsidRPr="00C570DA">
              <w:rPr>
                <w:rFonts w:asciiTheme="minorHAnsi" w:eastAsia="Calibri" w:hAnsiTheme="minorHAnsi" w:cstheme="minorHAnsi"/>
                <w:b/>
                <w:sz w:val="22"/>
                <w:szCs w:val="22"/>
              </w:rPr>
              <w:t>C</w:t>
            </w:r>
            <w:r w:rsidRPr="00C570DA">
              <w:rPr>
                <w:rFonts w:asciiTheme="minorHAnsi" w:eastAsia="Calibri" w:hAnsiTheme="minorHAnsi" w:cstheme="minorHAnsi"/>
                <w:b/>
                <w:spacing w:val="1"/>
                <w:sz w:val="22"/>
                <w:szCs w:val="22"/>
              </w:rPr>
              <w:t>onc</w:t>
            </w:r>
            <w:r w:rsidRPr="00C570DA">
              <w:rPr>
                <w:rFonts w:asciiTheme="minorHAnsi" w:eastAsia="Calibri" w:hAnsiTheme="minorHAnsi" w:cstheme="minorHAnsi"/>
                <w:b/>
                <w:spacing w:val="-1"/>
                <w:sz w:val="22"/>
                <w:szCs w:val="22"/>
              </w:rPr>
              <w:t>l</w:t>
            </w:r>
            <w:r w:rsidRPr="00C570DA">
              <w:rPr>
                <w:rFonts w:asciiTheme="minorHAnsi" w:eastAsia="Calibri" w:hAnsiTheme="minorHAnsi" w:cstheme="minorHAnsi"/>
                <w:b/>
                <w:spacing w:val="1"/>
                <w:sz w:val="22"/>
                <w:szCs w:val="22"/>
              </w:rPr>
              <w:t>u</w:t>
            </w:r>
            <w:r w:rsidRPr="00C570DA">
              <w:rPr>
                <w:rFonts w:asciiTheme="minorHAnsi" w:eastAsia="Calibri" w:hAnsiTheme="minorHAnsi" w:cstheme="minorHAnsi"/>
                <w:b/>
                <w:sz w:val="22"/>
                <w:szCs w:val="22"/>
              </w:rPr>
              <w:t>s</w:t>
            </w:r>
            <w:r w:rsidRPr="00C570DA">
              <w:rPr>
                <w:rFonts w:asciiTheme="minorHAnsi" w:eastAsia="Calibri" w:hAnsiTheme="minorHAnsi" w:cstheme="minorHAnsi"/>
                <w:b/>
                <w:spacing w:val="-1"/>
                <w:sz w:val="22"/>
                <w:szCs w:val="22"/>
              </w:rPr>
              <w:t>i</w:t>
            </w:r>
            <w:r w:rsidRPr="00C570DA">
              <w:rPr>
                <w:rFonts w:asciiTheme="minorHAnsi" w:eastAsia="Calibri" w:hAnsiTheme="minorHAnsi" w:cstheme="minorHAnsi"/>
                <w:b/>
                <w:spacing w:val="1"/>
                <w:sz w:val="22"/>
                <w:szCs w:val="22"/>
              </w:rPr>
              <w:t>on</w:t>
            </w:r>
            <w:r w:rsidRPr="00C570DA">
              <w:rPr>
                <w:rFonts w:asciiTheme="minorHAnsi" w:eastAsia="Calibri" w:hAnsiTheme="minorHAnsi" w:cstheme="minorHAnsi"/>
                <w:b/>
                <w:sz w:val="22"/>
                <w:szCs w:val="22"/>
              </w:rPr>
              <w:t>s</w:t>
            </w:r>
          </w:p>
        </w:tc>
        <w:tc>
          <w:tcPr>
            <w:tcW w:w="119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67B20DDC" w14:textId="77777777" w:rsidR="00C570DA" w:rsidRPr="00C570DA" w:rsidRDefault="00C570DA" w:rsidP="00FC2A4D">
            <w:pPr>
              <w:spacing w:line="240" w:lineRule="auto"/>
              <w:jc w:val="center"/>
              <w:rPr>
                <w:rFonts w:asciiTheme="minorHAnsi" w:hAnsiTheme="minorHAnsi" w:cstheme="minorHAnsi"/>
                <w:sz w:val="22"/>
                <w:szCs w:val="22"/>
              </w:rPr>
            </w:pPr>
          </w:p>
        </w:tc>
        <w:tc>
          <w:tcPr>
            <w:tcW w:w="2276" w:type="dxa"/>
            <w:tcBorders>
              <w:top w:val="single" w:sz="5" w:space="0" w:color="000000"/>
              <w:left w:val="single" w:sz="5" w:space="0" w:color="000000"/>
              <w:bottom w:val="single" w:sz="5" w:space="0" w:color="000000"/>
              <w:right w:val="single" w:sz="5" w:space="0" w:color="000000"/>
            </w:tcBorders>
            <w:shd w:val="clear" w:color="auto" w:fill="F1F1F1"/>
            <w:vAlign w:val="center"/>
          </w:tcPr>
          <w:p w14:paraId="34CAB087" w14:textId="77777777" w:rsidR="00C570DA" w:rsidRPr="00C570DA" w:rsidRDefault="00C570DA" w:rsidP="00FC2A4D">
            <w:pPr>
              <w:spacing w:line="240" w:lineRule="auto"/>
              <w:jc w:val="center"/>
              <w:rPr>
                <w:rFonts w:asciiTheme="minorHAnsi" w:hAnsiTheme="minorHAnsi" w:cstheme="minorHAnsi"/>
                <w:sz w:val="22"/>
                <w:szCs w:val="22"/>
              </w:rPr>
            </w:pPr>
          </w:p>
        </w:tc>
      </w:tr>
      <w:tr w:rsidR="00C570DA" w:rsidRPr="00C570DA" w14:paraId="4A859EA9" w14:textId="77777777" w:rsidTr="00AE1387">
        <w:trPr>
          <w:trHeight w:hRule="exact" w:val="540"/>
        </w:trPr>
        <w:tc>
          <w:tcPr>
            <w:tcW w:w="5542" w:type="dxa"/>
            <w:tcBorders>
              <w:top w:val="single" w:sz="5" w:space="0" w:color="000000"/>
              <w:left w:val="single" w:sz="5" w:space="0" w:color="000000"/>
              <w:bottom w:val="single" w:sz="5" w:space="0" w:color="000000"/>
              <w:right w:val="single" w:sz="5" w:space="0" w:color="000000"/>
            </w:tcBorders>
          </w:tcPr>
          <w:p w14:paraId="442D1F93"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Co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rati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ltern</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x</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la</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io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s</w:t>
            </w:r>
          </w:p>
          <w:p w14:paraId="45DD682C" w14:textId="122128F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or</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b</w:t>
            </w:r>
            <w:r w:rsidRPr="00C570DA">
              <w:rPr>
                <w:rFonts w:asciiTheme="minorHAnsi" w:eastAsia="Calibri" w:hAnsiTheme="minorHAnsi" w:cstheme="minorHAnsi"/>
                <w:spacing w:val="-1"/>
                <w:sz w:val="22"/>
                <w:szCs w:val="22"/>
              </w:rPr>
              <w:t>se</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d</w:t>
            </w:r>
            <w:r w:rsidRPr="00C570DA">
              <w:rPr>
                <w:rFonts w:asciiTheme="minorHAnsi" w:eastAsia="Calibri" w:hAnsiTheme="minorHAnsi" w:cstheme="minorHAnsi"/>
                <w:spacing w:val="-7"/>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lts</w:t>
            </w:r>
          </w:p>
        </w:tc>
        <w:tc>
          <w:tcPr>
            <w:tcW w:w="1196" w:type="dxa"/>
            <w:tcBorders>
              <w:top w:val="single" w:sz="5" w:space="0" w:color="000000"/>
              <w:left w:val="single" w:sz="5" w:space="0" w:color="000000"/>
              <w:bottom w:val="single" w:sz="5" w:space="0" w:color="000000"/>
              <w:right w:val="single" w:sz="5" w:space="0" w:color="000000"/>
            </w:tcBorders>
            <w:vAlign w:val="center"/>
          </w:tcPr>
          <w:p w14:paraId="59F22C09" w14:textId="1D2D480D"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3A903D1F" w14:textId="68217166" w:rsidR="00C570DA" w:rsidRPr="00C570DA" w:rsidRDefault="00F52AA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2</w:t>
            </w:r>
            <w:r w:rsidR="00AC4565">
              <w:rPr>
                <w:rFonts w:asciiTheme="minorHAnsi" w:hAnsiTheme="minorHAnsi" w:cstheme="minorHAnsi"/>
                <w:sz w:val="22"/>
                <w:szCs w:val="22"/>
              </w:rPr>
              <w:t>1</w:t>
            </w:r>
            <w:r>
              <w:rPr>
                <w:rFonts w:asciiTheme="minorHAnsi" w:hAnsiTheme="minorHAnsi" w:cstheme="minorHAnsi"/>
                <w:sz w:val="22"/>
                <w:szCs w:val="22"/>
              </w:rPr>
              <w:t>-2</w:t>
            </w:r>
            <w:r w:rsidR="00AC4565">
              <w:rPr>
                <w:rFonts w:asciiTheme="minorHAnsi" w:hAnsiTheme="minorHAnsi" w:cstheme="minorHAnsi"/>
                <w:sz w:val="22"/>
                <w:szCs w:val="22"/>
              </w:rPr>
              <w:t>4</w:t>
            </w:r>
          </w:p>
        </w:tc>
      </w:tr>
      <w:tr w:rsidR="00C570DA" w:rsidRPr="00C570DA" w14:paraId="7B2B186E" w14:textId="77777777" w:rsidTr="00AE1387">
        <w:trPr>
          <w:trHeight w:hRule="exact" w:val="852"/>
        </w:trPr>
        <w:tc>
          <w:tcPr>
            <w:tcW w:w="5542" w:type="dxa"/>
            <w:tcBorders>
              <w:top w:val="single" w:sz="5" w:space="0" w:color="000000"/>
              <w:left w:val="single" w:sz="5" w:space="0" w:color="000000"/>
              <w:bottom w:val="single" w:sz="5" w:space="0" w:color="000000"/>
              <w:right w:val="single" w:sz="5" w:space="0" w:color="000000"/>
            </w:tcBorders>
          </w:tcPr>
          <w:p w14:paraId="2C051D96" w14:textId="77777777"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Ge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raliz</w:t>
            </w:r>
            <w:r w:rsidRPr="00C570DA">
              <w:rPr>
                <w:rFonts w:asciiTheme="minorHAnsi" w:eastAsia="Calibri" w:hAnsiTheme="minorHAnsi" w:cstheme="minorHAnsi"/>
                <w:spacing w:val="1"/>
                <w:sz w:val="22"/>
                <w:szCs w:val="22"/>
              </w:rPr>
              <w:t>a</w:t>
            </w:r>
            <w:r w:rsidRPr="00C570DA">
              <w:rPr>
                <w:rFonts w:asciiTheme="minorHAnsi" w:eastAsia="Calibri" w:hAnsiTheme="minorHAnsi" w:cstheme="minorHAnsi"/>
                <w:sz w:val="22"/>
                <w:szCs w:val="22"/>
              </w:rPr>
              <w:t>ti</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n</w:t>
            </w:r>
            <w:r w:rsidRPr="00C570DA">
              <w:rPr>
                <w:rFonts w:asciiTheme="minorHAnsi" w:eastAsia="Calibri" w:hAnsiTheme="minorHAnsi" w:cstheme="minorHAnsi"/>
                <w:spacing w:val="-11"/>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th</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c</w:t>
            </w:r>
            <w:r w:rsidRPr="00C570DA">
              <w:rPr>
                <w:rFonts w:asciiTheme="minorHAnsi" w:eastAsia="Calibri" w:hAnsiTheme="minorHAnsi" w:cstheme="minorHAnsi"/>
                <w:spacing w:val="1"/>
                <w:sz w:val="22"/>
                <w:szCs w:val="22"/>
              </w:rPr>
              <w:t>on</w:t>
            </w:r>
            <w:r w:rsidRPr="00C570DA">
              <w:rPr>
                <w:rFonts w:asciiTheme="minorHAnsi" w:eastAsia="Calibri" w:hAnsiTheme="minorHAnsi" w:cstheme="minorHAnsi"/>
                <w:sz w:val="22"/>
                <w:szCs w:val="22"/>
              </w:rPr>
              <w:t>cl</w:t>
            </w:r>
            <w:r w:rsidRPr="00C570DA">
              <w:rPr>
                <w:rFonts w:asciiTheme="minorHAnsi" w:eastAsia="Calibri" w:hAnsiTheme="minorHAnsi" w:cstheme="minorHAnsi"/>
                <w:spacing w:val="3"/>
                <w:sz w:val="22"/>
                <w:szCs w:val="22"/>
              </w:rPr>
              <w:t>u</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io</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s</w:t>
            </w:r>
            <w:r w:rsidRPr="00C570DA">
              <w:rPr>
                <w:rFonts w:asciiTheme="minorHAnsi" w:eastAsia="Calibri" w:hAnsiTheme="minorHAnsi" w:cstheme="minorHAnsi"/>
                <w:spacing w:val="-10"/>
                <w:sz w:val="22"/>
                <w:szCs w:val="22"/>
              </w:rPr>
              <w:t xml:space="preserve"> </w:t>
            </w:r>
            <w:r w:rsidRPr="00C570DA">
              <w:rPr>
                <w:rFonts w:asciiTheme="minorHAnsi" w:eastAsia="Calibri" w:hAnsiTheme="minorHAnsi" w:cstheme="minorHAnsi"/>
                <w:sz w:val="22"/>
                <w:szCs w:val="22"/>
              </w:rPr>
              <w:t>(</w:t>
            </w:r>
            <w:r w:rsidRPr="00C570DA">
              <w:rPr>
                <w:rFonts w:asciiTheme="minorHAnsi" w:eastAsia="Calibri" w:hAnsiTheme="minorHAnsi" w:cstheme="minorHAnsi"/>
                <w:spacing w:val="2"/>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w:t>
            </w:r>
          </w:p>
          <w:p w14:paraId="03248F6B" w14:textId="5B4CD7A3"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pp</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op</w:t>
            </w:r>
            <w:r w:rsidRPr="00C570DA">
              <w:rPr>
                <w:rFonts w:asciiTheme="minorHAnsi" w:eastAsia="Calibri" w:hAnsiTheme="minorHAnsi" w:cstheme="minorHAnsi"/>
                <w:sz w:val="22"/>
                <w:szCs w:val="22"/>
              </w:rPr>
              <w:t>ria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11"/>
                <w:sz w:val="22"/>
                <w:szCs w:val="22"/>
              </w:rPr>
              <w:t xml:space="preserve"> </w:t>
            </w:r>
            <w:r w:rsidRPr="00C570DA">
              <w:rPr>
                <w:rFonts w:asciiTheme="minorHAnsi" w:eastAsia="Calibri" w:hAnsiTheme="minorHAnsi" w:cstheme="minorHAnsi"/>
                <w:sz w:val="22"/>
                <w:szCs w:val="22"/>
              </w:rPr>
              <w:t>for</w:t>
            </w:r>
            <w:r w:rsidRPr="00C570DA">
              <w:rPr>
                <w:rFonts w:asciiTheme="minorHAnsi" w:eastAsia="Calibri" w:hAnsiTheme="minorHAnsi" w:cstheme="minorHAnsi"/>
                <w:spacing w:val="-1"/>
                <w:sz w:val="22"/>
                <w:szCs w:val="22"/>
              </w:rPr>
              <w:t xml:space="preserve"> </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p</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3"/>
                <w:sz w:val="22"/>
                <w:szCs w:val="22"/>
              </w:rPr>
              <w:t>e</w:t>
            </w:r>
            <w:r w:rsidRPr="00C570DA">
              <w:rPr>
                <w:rFonts w:asciiTheme="minorHAnsi" w:eastAsia="Calibri" w:hAnsiTheme="minorHAnsi" w:cstheme="minorHAnsi"/>
                <w:spacing w:val="-1"/>
                <w:sz w:val="22"/>
                <w:szCs w:val="22"/>
              </w:rPr>
              <w:t>se</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ted</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an</w:t>
            </w:r>
            <w:r w:rsidRPr="00C570DA">
              <w:rPr>
                <w:rFonts w:asciiTheme="minorHAnsi" w:eastAsia="Calibri" w:hAnsiTheme="minorHAnsi" w:cstheme="minorHAnsi"/>
                <w:sz w:val="22"/>
                <w:szCs w:val="22"/>
              </w:rPr>
              <w:t xml:space="preserve">d </w:t>
            </w:r>
            <w:r w:rsidRPr="00C570DA">
              <w:rPr>
                <w:rFonts w:asciiTheme="minorHAnsi" w:eastAsia="Calibri" w:hAnsiTheme="minorHAnsi" w:cstheme="minorHAnsi"/>
                <w:spacing w:val="-1"/>
                <w:sz w:val="22"/>
                <w:szCs w:val="22"/>
              </w:rPr>
              <w:t>w</w:t>
            </w:r>
            <w:r w:rsidRPr="00C570DA">
              <w:rPr>
                <w:rFonts w:asciiTheme="minorHAnsi" w:eastAsia="Calibri" w:hAnsiTheme="minorHAnsi" w:cstheme="minorHAnsi"/>
                <w:sz w:val="22"/>
                <w:szCs w:val="22"/>
              </w:rPr>
              <w:t>it</w:t>
            </w:r>
            <w:r w:rsidRPr="00C570DA">
              <w:rPr>
                <w:rFonts w:asciiTheme="minorHAnsi" w:eastAsia="Calibri" w:hAnsiTheme="minorHAnsi" w:cstheme="minorHAnsi"/>
                <w:spacing w:val="1"/>
                <w:sz w:val="22"/>
                <w:szCs w:val="22"/>
              </w:rPr>
              <w:t>h</w:t>
            </w:r>
            <w:r w:rsidRPr="00C570DA">
              <w:rPr>
                <w:rFonts w:asciiTheme="minorHAnsi" w:eastAsia="Calibri" w:hAnsiTheme="minorHAnsi" w:cstheme="minorHAnsi"/>
                <w:sz w:val="22"/>
                <w:szCs w:val="22"/>
              </w:rPr>
              <w:t>in</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th</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m</w:t>
            </w:r>
            <w:r w:rsidRPr="00C570DA">
              <w:rPr>
                <w:rFonts w:asciiTheme="minorHAnsi" w:eastAsia="Calibri" w:hAnsiTheme="minorHAnsi" w:cstheme="minorHAnsi"/>
                <w:sz w:val="22"/>
                <w:szCs w:val="22"/>
              </w:rPr>
              <w:t>ain</w:t>
            </w:r>
            <w:r w:rsidRPr="00C570DA">
              <w:rPr>
                <w:rFonts w:asciiTheme="minorHAnsi" w:eastAsia="Calibri" w:hAnsiTheme="minorHAnsi" w:cstheme="minorHAnsi"/>
                <w:spacing w:val="-5"/>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pacing w:val="1"/>
                <w:sz w:val="22"/>
                <w:szCs w:val="22"/>
              </w:rPr>
              <w:t>th</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4"/>
                <w:sz w:val="22"/>
                <w:szCs w:val="22"/>
              </w:rPr>
              <w:t xml:space="preserve"> </w:t>
            </w:r>
            <w:r w:rsidRPr="00C570DA">
              <w:rPr>
                <w:rFonts w:asciiTheme="minorHAnsi" w:eastAsia="Calibri" w:hAnsiTheme="minorHAnsi" w:cstheme="minorHAnsi"/>
                <w:sz w:val="22"/>
                <w:szCs w:val="22"/>
              </w:rPr>
              <w:t>li</w:t>
            </w:r>
            <w:r w:rsidRPr="00C570DA">
              <w:rPr>
                <w:rFonts w:asciiTheme="minorHAnsi" w:eastAsia="Calibri" w:hAnsiTheme="minorHAnsi" w:cstheme="minorHAnsi"/>
                <w:spacing w:val="1"/>
                <w:sz w:val="22"/>
                <w:szCs w:val="22"/>
              </w:rPr>
              <w:t>t</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rat</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re</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v</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w</w:t>
            </w:r>
            <w:r w:rsidRPr="00C570DA">
              <w:rPr>
                <w:rFonts w:asciiTheme="minorHAnsi" w:eastAsia="Calibri" w:hAnsiTheme="minorHAnsi" w:cstheme="minorHAnsi"/>
                <w:sz w:val="22"/>
                <w:szCs w:val="22"/>
              </w:rPr>
              <w:t>)</w:t>
            </w:r>
          </w:p>
        </w:tc>
        <w:tc>
          <w:tcPr>
            <w:tcW w:w="1196" w:type="dxa"/>
            <w:tcBorders>
              <w:top w:val="single" w:sz="5" w:space="0" w:color="000000"/>
              <w:left w:val="single" w:sz="5" w:space="0" w:color="000000"/>
              <w:bottom w:val="single" w:sz="5" w:space="0" w:color="000000"/>
              <w:right w:val="single" w:sz="5" w:space="0" w:color="000000"/>
            </w:tcBorders>
            <w:vAlign w:val="center"/>
          </w:tcPr>
          <w:p w14:paraId="2C9E9D11" w14:textId="2DF96162"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5BFC5A8F" w14:textId="658F19ED" w:rsidR="00C570DA" w:rsidRPr="00C570DA" w:rsidRDefault="00F52AA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2</w:t>
            </w:r>
            <w:r w:rsidR="00AC4565">
              <w:rPr>
                <w:rFonts w:asciiTheme="minorHAnsi" w:hAnsiTheme="minorHAnsi" w:cstheme="minorHAnsi"/>
                <w:sz w:val="22"/>
                <w:szCs w:val="22"/>
              </w:rPr>
              <w:t>1</w:t>
            </w:r>
            <w:r>
              <w:rPr>
                <w:rFonts w:asciiTheme="minorHAnsi" w:hAnsiTheme="minorHAnsi" w:cstheme="minorHAnsi"/>
                <w:sz w:val="22"/>
                <w:szCs w:val="22"/>
              </w:rPr>
              <w:t>-2</w:t>
            </w:r>
            <w:r w:rsidR="00AC4565">
              <w:rPr>
                <w:rFonts w:asciiTheme="minorHAnsi" w:hAnsiTheme="minorHAnsi" w:cstheme="minorHAnsi"/>
                <w:sz w:val="22"/>
                <w:szCs w:val="22"/>
              </w:rPr>
              <w:t>4</w:t>
            </w:r>
          </w:p>
        </w:tc>
      </w:tr>
      <w:tr w:rsidR="00C570DA" w:rsidRPr="00C570DA" w14:paraId="0C69026D" w14:textId="77777777" w:rsidTr="00AE1387">
        <w:trPr>
          <w:trHeight w:hRule="exact" w:val="315"/>
        </w:trPr>
        <w:tc>
          <w:tcPr>
            <w:tcW w:w="5542" w:type="dxa"/>
            <w:tcBorders>
              <w:top w:val="single" w:sz="5" w:space="0" w:color="000000"/>
              <w:left w:val="single" w:sz="5" w:space="0" w:color="000000"/>
              <w:bottom w:val="single" w:sz="5" w:space="0" w:color="000000"/>
              <w:right w:val="single" w:sz="5" w:space="0" w:color="000000"/>
            </w:tcBorders>
          </w:tcPr>
          <w:p w14:paraId="3F553729" w14:textId="19FF26DA"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pacing w:val="-1"/>
                <w:sz w:val="22"/>
                <w:szCs w:val="22"/>
              </w:rPr>
              <w:t>G</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d</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z w:val="22"/>
                <w:szCs w:val="22"/>
              </w:rPr>
              <w:t>lines</w:t>
            </w:r>
            <w:r w:rsidRPr="00C570DA">
              <w:rPr>
                <w:rFonts w:asciiTheme="minorHAnsi" w:eastAsia="Calibri" w:hAnsiTheme="minorHAnsi" w:cstheme="minorHAnsi"/>
                <w:spacing w:val="-8"/>
                <w:sz w:val="22"/>
                <w:szCs w:val="22"/>
              </w:rPr>
              <w:t xml:space="preserve"> </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z w:val="22"/>
                <w:szCs w:val="22"/>
              </w:rPr>
              <w:t>or</w:t>
            </w:r>
            <w:r w:rsidRPr="00C570DA">
              <w:rPr>
                <w:rFonts w:asciiTheme="minorHAnsi" w:eastAsia="Calibri" w:hAnsiTheme="minorHAnsi" w:cstheme="minorHAnsi"/>
                <w:spacing w:val="-2"/>
                <w:sz w:val="22"/>
                <w:szCs w:val="22"/>
              </w:rPr>
              <w:t xml:space="preserve"> </w:t>
            </w:r>
            <w:r w:rsidRPr="00C570DA">
              <w:rPr>
                <w:rFonts w:asciiTheme="minorHAnsi" w:eastAsia="Calibri" w:hAnsiTheme="minorHAnsi" w:cstheme="minorHAnsi"/>
                <w:spacing w:val="-1"/>
                <w:sz w:val="22"/>
                <w:szCs w:val="22"/>
              </w:rPr>
              <w:t>f</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t</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re</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1"/>
                <w:sz w:val="22"/>
                <w:szCs w:val="22"/>
              </w:rPr>
              <w:t>e</w:t>
            </w:r>
            <w:r w:rsidRPr="00C570DA">
              <w:rPr>
                <w:rFonts w:asciiTheme="minorHAnsi" w:eastAsia="Calibri" w:hAnsiTheme="minorHAnsi" w:cstheme="minorHAnsi"/>
                <w:spacing w:val="-1"/>
                <w:sz w:val="22"/>
                <w:szCs w:val="22"/>
              </w:rPr>
              <w:t>se</w:t>
            </w:r>
            <w:r w:rsidRPr="00C570DA">
              <w:rPr>
                <w:rFonts w:asciiTheme="minorHAnsi" w:eastAsia="Calibri" w:hAnsiTheme="minorHAnsi" w:cstheme="minorHAnsi"/>
                <w:sz w:val="22"/>
                <w:szCs w:val="22"/>
              </w:rPr>
              <w:t>a</w:t>
            </w:r>
            <w:r w:rsidRPr="00C570DA">
              <w:rPr>
                <w:rFonts w:asciiTheme="minorHAnsi" w:eastAsia="Calibri" w:hAnsiTheme="minorHAnsi" w:cstheme="minorHAnsi"/>
                <w:spacing w:val="3"/>
                <w:sz w:val="22"/>
                <w:szCs w:val="22"/>
              </w:rPr>
              <w:t>r</w:t>
            </w:r>
            <w:r w:rsidRPr="00C570DA">
              <w:rPr>
                <w:rFonts w:asciiTheme="minorHAnsi" w:eastAsia="Calibri" w:hAnsiTheme="minorHAnsi" w:cstheme="minorHAnsi"/>
                <w:sz w:val="22"/>
                <w:szCs w:val="22"/>
              </w:rPr>
              <w:t>ch</w:t>
            </w:r>
          </w:p>
        </w:tc>
        <w:tc>
          <w:tcPr>
            <w:tcW w:w="1196" w:type="dxa"/>
            <w:tcBorders>
              <w:top w:val="single" w:sz="5" w:space="0" w:color="000000"/>
              <w:left w:val="single" w:sz="5" w:space="0" w:color="000000"/>
              <w:bottom w:val="single" w:sz="5" w:space="0" w:color="000000"/>
              <w:right w:val="single" w:sz="5" w:space="0" w:color="000000"/>
            </w:tcBorders>
            <w:vAlign w:val="center"/>
          </w:tcPr>
          <w:p w14:paraId="4331FBD5" w14:textId="6C82440C"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6F96EF58" w14:textId="37E3BEDF" w:rsidR="00C570DA" w:rsidRPr="00C570DA" w:rsidRDefault="00F52AA9"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2</w:t>
            </w:r>
            <w:r w:rsidR="00AC4565">
              <w:rPr>
                <w:rFonts w:asciiTheme="minorHAnsi" w:hAnsiTheme="minorHAnsi" w:cstheme="minorHAnsi"/>
                <w:sz w:val="22"/>
                <w:szCs w:val="22"/>
              </w:rPr>
              <w:t>1</w:t>
            </w:r>
            <w:r>
              <w:rPr>
                <w:rFonts w:asciiTheme="minorHAnsi" w:hAnsiTheme="minorHAnsi" w:cstheme="minorHAnsi"/>
                <w:sz w:val="22"/>
                <w:szCs w:val="22"/>
              </w:rPr>
              <w:t>-2</w:t>
            </w:r>
            <w:r w:rsidR="00AC4565">
              <w:rPr>
                <w:rFonts w:asciiTheme="minorHAnsi" w:hAnsiTheme="minorHAnsi" w:cstheme="minorHAnsi"/>
                <w:sz w:val="22"/>
                <w:szCs w:val="22"/>
              </w:rPr>
              <w:t>4</w:t>
            </w:r>
          </w:p>
        </w:tc>
      </w:tr>
      <w:tr w:rsidR="00C570DA" w:rsidRPr="00C570DA" w14:paraId="5EDA8022" w14:textId="77777777" w:rsidTr="00AE1387">
        <w:trPr>
          <w:trHeight w:hRule="exact" w:val="360"/>
        </w:trPr>
        <w:tc>
          <w:tcPr>
            <w:tcW w:w="5542" w:type="dxa"/>
            <w:tcBorders>
              <w:top w:val="single" w:sz="5" w:space="0" w:color="000000"/>
              <w:left w:val="single" w:sz="5" w:space="0" w:color="000000"/>
              <w:bottom w:val="single" w:sz="5" w:space="0" w:color="000000"/>
              <w:right w:val="single" w:sz="5" w:space="0" w:color="000000"/>
            </w:tcBorders>
          </w:tcPr>
          <w:p w14:paraId="338EC207" w14:textId="3929A9F5" w:rsidR="00C570DA" w:rsidRPr="00C570DA" w:rsidRDefault="00C570DA" w:rsidP="00FC2A4D">
            <w:pPr>
              <w:spacing w:line="240" w:lineRule="auto"/>
              <w:ind w:left="237"/>
              <w:rPr>
                <w:rFonts w:asciiTheme="minorHAnsi" w:eastAsia="Calibri" w:hAnsiTheme="minorHAnsi" w:cstheme="minorHAnsi"/>
                <w:sz w:val="22"/>
                <w:szCs w:val="22"/>
              </w:rPr>
            </w:pPr>
            <w:r w:rsidRPr="00C570DA">
              <w:rPr>
                <w:rFonts w:asciiTheme="minorHAnsi" w:eastAsia="Calibri" w:hAnsiTheme="minorHAnsi" w:cstheme="minorHAnsi"/>
                <w:sz w:val="22"/>
                <w:szCs w:val="22"/>
              </w:rPr>
              <w:t>Di</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clo</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pacing w:val="2"/>
                <w:sz w:val="22"/>
                <w:szCs w:val="22"/>
              </w:rPr>
              <w:t>r</w:t>
            </w:r>
            <w:r w:rsidRPr="00C570DA">
              <w:rPr>
                <w:rFonts w:asciiTheme="minorHAnsi" w:eastAsia="Calibri" w:hAnsiTheme="minorHAnsi" w:cstheme="minorHAnsi"/>
                <w:sz w:val="22"/>
                <w:szCs w:val="22"/>
              </w:rPr>
              <w:t>e</w:t>
            </w:r>
            <w:r w:rsidRPr="00C570DA">
              <w:rPr>
                <w:rFonts w:asciiTheme="minorHAnsi" w:eastAsia="Calibri" w:hAnsiTheme="minorHAnsi" w:cstheme="minorHAnsi"/>
                <w:spacing w:val="-9"/>
                <w:sz w:val="22"/>
                <w:szCs w:val="22"/>
              </w:rPr>
              <w:t xml:space="preserve"> </w:t>
            </w:r>
            <w:r w:rsidRPr="00C570DA">
              <w:rPr>
                <w:rFonts w:asciiTheme="minorHAnsi" w:eastAsia="Calibri" w:hAnsiTheme="minorHAnsi" w:cstheme="minorHAnsi"/>
                <w:spacing w:val="1"/>
                <w:sz w:val="22"/>
                <w:szCs w:val="22"/>
              </w:rPr>
              <w:t>o</w:t>
            </w:r>
            <w:r w:rsidRPr="00C570DA">
              <w:rPr>
                <w:rFonts w:asciiTheme="minorHAnsi" w:eastAsia="Calibri" w:hAnsiTheme="minorHAnsi" w:cstheme="minorHAnsi"/>
                <w:sz w:val="22"/>
                <w:szCs w:val="22"/>
              </w:rPr>
              <w:t>f</w:t>
            </w:r>
            <w:r w:rsidRPr="00C570DA">
              <w:rPr>
                <w:rFonts w:asciiTheme="minorHAnsi" w:eastAsia="Calibri" w:hAnsiTheme="minorHAnsi" w:cstheme="minorHAnsi"/>
                <w:spacing w:val="-3"/>
                <w:sz w:val="22"/>
                <w:szCs w:val="22"/>
              </w:rPr>
              <w:t xml:space="preserve"> </w:t>
            </w:r>
            <w:r w:rsidRPr="00C570DA">
              <w:rPr>
                <w:rFonts w:asciiTheme="minorHAnsi" w:eastAsia="Calibri" w:hAnsiTheme="minorHAnsi" w:cstheme="minorHAnsi"/>
                <w:sz w:val="22"/>
                <w:szCs w:val="22"/>
              </w:rPr>
              <w:t>fu</w:t>
            </w:r>
            <w:r w:rsidRPr="00C570DA">
              <w:rPr>
                <w:rFonts w:asciiTheme="minorHAnsi" w:eastAsia="Calibri" w:hAnsiTheme="minorHAnsi" w:cstheme="minorHAnsi"/>
                <w:spacing w:val="1"/>
                <w:sz w:val="22"/>
                <w:szCs w:val="22"/>
              </w:rPr>
              <w:t>nd</w:t>
            </w:r>
            <w:r w:rsidRPr="00C570DA">
              <w:rPr>
                <w:rFonts w:asciiTheme="minorHAnsi" w:eastAsia="Calibri" w:hAnsiTheme="minorHAnsi" w:cstheme="minorHAnsi"/>
                <w:sz w:val="22"/>
                <w:szCs w:val="22"/>
              </w:rPr>
              <w:t>i</w:t>
            </w:r>
            <w:r w:rsidRPr="00C570DA">
              <w:rPr>
                <w:rFonts w:asciiTheme="minorHAnsi" w:eastAsia="Calibri" w:hAnsiTheme="minorHAnsi" w:cstheme="minorHAnsi"/>
                <w:spacing w:val="1"/>
                <w:sz w:val="22"/>
                <w:szCs w:val="22"/>
              </w:rPr>
              <w:t>n</w:t>
            </w:r>
            <w:r w:rsidRPr="00C570DA">
              <w:rPr>
                <w:rFonts w:asciiTheme="minorHAnsi" w:eastAsia="Calibri" w:hAnsiTheme="minorHAnsi" w:cstheme="minorHAnsi"/>
                <w:sz w:val="22"/>
                <w:szCs w:val="22"/>
              </w:rPr>
              <w:t>g</w:t>
            </w:r>
            <w:r w:rsidRPr="00C570DA">
              <w:rPr>
                <w:rFonts w:asciiTheme="minorHAnsi" w:eastAsia="Calibri" w:hAnsiTheme="minorHAnsi" w:cstheme="minorHAnsi"/>
                <w:spacing w:val="-6"/>
                <w:sz w:val="22"/>
                <w:szCs w:val="22"/>
              </w:rPr>
              <w:t xml:space="preserve"> </w:t>
            </w:r>
            <w:r w:rsidRPr="00C570DA">
              <w:rPr>
                <w:rFonts w:asciiTheme="minorHAnsi" w:eastAsia="Calibri" w:hAnsiTheme="minorHAnsi" w:cstheme="minorHAnsi"/>
                <w:spacing w:val="-1"/>
                <w:sz w:val="22"/>
                <w:szCs w:val="22"/>
              </w:rPr>
              <w:t>s</w:t>
            </w:r>
            <w:r w:rsidRPr="00C570DA">
              <w:rPr>
                <w:rFonts w:asciiTheme="minorHAnsi" w:eastAsia="Calibri" w:hAnsiTheme="minorHAnsi" w:cstheme="minorHAnsi"/>
                <w:sz w:val="22"/>
                <w:szCs w:val="22"/>
              </w:rPr>
              <w:t>o</w:t>
            </w:r>
            <w:r w:rsidRPr="00C570DA">
              <w:rPr>
                <w:rFonts w:asciiTheme="minorHAnsi" w:eastAsia="Calibri" w:hAnsiTheme="minorHAnsi" w:cstheme="minorHAnsi"/>
                <w:spacing w:val="1"/>
                <w:sz w:val="22"/>
                <w:szCs w:val="22"/>
              </w:rPr>
              <w:t>u</w:t>
            </w:r>
            <w:r w:rsidRPr="00C570DA">
              <w:rPr>
                <w:rFonts w:asciiTheme="minorHAnsi" w:eastAsia="Calibri" w:hAnsiTheme="minorHAnsi" w:cstheme="minorHAnsi"/>
                <w:sz w:val="22"/>
                <w:szCs w:val="22"/>
              </w:rPr>
              <w:t>r</w:t>
            </w:r>
            <w:r w:rsidRPr="00C570DA">
              <w:rPr>
                <w:rFonts w:asciiTheme="minorHAnsi" w:eastAsia="Calibri" w:hAnsiTheme="minorHAnsi" w:cstheme="minorHAnsi"/>
                <w:spacing w:val="2"/>
                <w:sz w:val="22"/>
                <w:szCs w:val="22"/>
              </w:rPr>
              <w:t>c</w:t>
            </w:r>
            <w:r w:rsidRPr="00C570DA">
              <w:rPr>
                <w:rFonts w:asciiTheme="minorHAnsi" w:eastAsia="Calibri" w:hAnsiTheme="minorHAnsi" w:cstheme="minorHAnsi"/>
                <w:sz w:val="22"/>
                <w:szCs w:val="22"/>
              </w:rPr>
              <w:t>e</w:t>
            </w:r>
          </w:p>
        </w:tc>
        <w:tc>
          <w:tcPr>
            <w:tcW w:w="1196" w:type="dxa"/>
            <w:tcBorders>
              <w:top w:val="single" w:sz="5" w:space="0" w:color="000000"/>
              <w:left w:val="single" w:sz="5" w:space="0" w:color="000000"/>
              <w:bottom w:val="single" w:sz="5" w:space="0" w:color="000000"/>
              <w:right w:val="single" w:sz="5" w:space="0" w:color="000000"/>
            </w:tcBorders>
            <w:vAlign w:val="center"/>
          </w:tcPr>
          <w:p w14:paraId="06B64363" w14:textId="0E69F9F8" w:rsidR="00C570DA" w:rsidRPr="00C570DA" w:rsidRDefault="00C570DA" w:rsidP="00FC2A4D">
            <w:pPr>
              <w:spacing w:line="240" w:lineRule="auto"/>
              <w:jc w:val="center"/>
              <w:rPr>
                <w:rFonts w:asciiTheme="minorHAnsi" w:hAnsiTheme="minorHAnsi" w:cstheme="minorHAnsi"/>
                <w:sz w:val="22"/>
                <w:szCs w:val="22"/>
              </w:rPr>
            </w:pPr>
            <w:r w:rsidRPr="00C570DA">
              <w:rPr>
                <w:rFonts w:asciiTheme="minorHAnsi" w:hAnsiTheme="minorHAnsi" w:cstheme="minorHAnsi"/>
                <w:sz w:val="22"/>
                <w:szCs w:val="22"/>
              </w:rPr>
              <w:t>Yes</w:t>
            </w:r>
          </w:p>
        </w:tc>
        <w:tc>
          <w:tcPr>
            <w:tcW w:w="2276" w:type="dxa"/>
            <w:tcBorders>
              <w:top w:val="single" w:sz="5" w:space="0" w:color="000000"/>
              <w:left w:val="single" w:sz="5" w:space="0" w:color="000000"/>
              <w:bottom w:val="single" w:sz="5" w:space="0" w:color="000000"/>
              <w:right w:val="single" w:sz="5" w:space="0" w:color="000000"/>
            </w:tcBorders>
            <w:vAlign w:val="center"/>
          </w:tcPr>
          <w:p w14:paraId="1943F353" w14:textId="371E435C" w:rsidR="00C570DA" w:rsidRPr="00C570DA" w:rsidRDefault="005F6C7E" w:rsidP="00FC2A4D">
            <w:pPr>
              <w:spacing w:line="240" w:lineRule="auto"/>
              <w:jc w:val="center"/>
              <w:rPr>
                <w:rFonts w:asciiTheme="minorHAnsi" w:hAnsiTheme="minorHAnsi" w:cstheme="minorHAnsi"/>
                <w:sz w:val="22"/>
                <w:szCs w:val="22"/>
              </w:rPr>
            </w:pPr>
            <w:r>
              <w:rPr>
                <w:rFonts w:asciiTheme="minorHAnsi" w:hAnsiTheme="minorHAnsi" w:cstheme="minorHAnsi"/>
                <w:sz w:val="22"/>
                <w:szCs w:val="22"/>
              </w:rPr>
              <w:t>2</w:t>
            </w:r>
            <w:r w:rsidR="00734B06">
              <w:rPr>
                <w:rFonts w:asciiTheme="minorHAnsi" w:hAnsiTheme="minorHAnsi" w:cstheme="minorHAnsi"/>
                <w:sz w:val="22"/>
                <w:szCs w:val="22"/>
              </w:rPr>
              <w:t>5</w:t>
            </w:r>
          </w:p>
        </w:tc>
      </w:tr>
    </w:tbl>
    <w:p w14:paraId="4B0B12D3" w14:textId="77777777" w:rsidR="00A62375" w:rsidRPr="00A62375" w:rsidRDefault="00A62375" w:rsidP="00A62375">
      <w:pPr>
        <w:rPr>
          <w:lang w:val="en-US"/>
        </w:rPr>
      </w:pPr>
    </w:p>
    <w:p w14:paraId="1857CCD4" w14:textId="77777777" w:rsidR="00A62375" w:rsidRPr="00A62375" w:rsidRDefault="00A62375" w:rsidP="00A62375">
      <w:pPr>
        <w:rPr>
          <w:lang w:val="en-US"/>
        </w:rPr>
      </w:pPr>
    </w:p>
    <w:p w14:paraId="387CD91C" w14:textId="77777777" w:rsidR="00A62375" w:rsidRPr="00A62375" w:rsidRDefault="00A62375" w:rsidP="00A62375">
      <w:pPr>
        <w:rPr>
          <w:lang w:val="en-US"/>
        </w:rPr>
      </w:pPr>
    </w:p>
    <w:p w14:paraId="1BB4CA5F" w14:textId="393A4CC7" w:rsidR="00E26072" w:rsidRPr="000E56FB" w:rsidRDefault="008E64B1" w:rsidP="00E26072">
      <w:pPr>
        <w:pStyle w:val="Appendix-heading3"/>
      </w:pPr>
      <w:bookmarkStart w:id="4" w:name="_Toc213419587"/>
      <w:r>
        <w:rPr>
          <w:b/>
        </w:rPr>
        <w:lastRenderedPageBreak/>
        <w:t>Supplementary File C</w:t>
      </w:r>
      <w:r w:rsidR="00E26072" w:rsidRPr="005E04FE">
        <w:t xml:space="preserve">: </w:t>
      </w:r>
      <w:r w:rsidR="00E26072">
        <w:t xml:space="preserve">Medline </w:t>
      </w:r>
      <w:r w:rsidR="00E26072" w:rsidRPr="005E04FE">
        <w:t>Search strategy</w:t>
      </w:r>
      <w:bookmarkEnd w:id="4"/>
    </w:p>
    <w:p w14:paraId="01C44D1F" w14:textId="77777777" w:rsidR="00E26072" w:rsidRPr="000E56FB" w:rsidRDefault="00E26072" w:rsidP="00E26072">
      <w:pPr>
        <w:rPr>
          <w:rFonts w:ascii="Arial" w:hAnsi="Arial" w:cs="Arial"/>
          <w:color w:val="000000"/>
        </w:rPr>
      </w:pPr>
      <w:r w:rsidRPr="000E56FB">
        <w:rPr>
          <w:rFonts w:ascii="Arial" w:hAnsi="Arial" w:cs="Arial"/>
          <w:color w:val="000000"/>
        </w:rPr>
        <w:t>1. SARS-CoV-2/ or COVID-19/</w:t>
      </w:r>
      <w:r w:rsidRPr="000E56FB">
        <w:rPr>
          <w:rFonts w:ascii="Arial" w:hAnsi="Arial" w:cs="Arial"/>
          <w:color w:val="000000"/>
        </w:rPr>
        <w:tab/>
      </w:r>
    </w:p>
    <w:p w14:paraId="62CF50FD" w14:textId="77777777" w:rsidR="00E26072" w:rsidRPr="000E56FB" w:rsidRDefault="00E26072" w:rsidP="00E26072">
      <w:pPr>
        <w:rPr>
          <w:rFonts w:ascii="Arial" w:hAnsi="Arial" w:cs="Arial"/>
          <w:color w:val="000000"/>
        </w:rPr>
      </w:pPr>
      <w:r w:rsidRPr="000E56FB">
        <w:rPr>
          <w:rFonts w:ascii="Arial" w:hAnsi="Arial" w:cs="Arial"/>
          <w:color w:val="000000"/>
        </w:rPr>
        <w:t>2. ((corona* or corono*) adj1 (virus* or viral* or virinae*)).tw,kf.</w:t>
      </w:r>
      <w:r w:rsidRPr="000E56FB">
        <w:rPr>
          <w:rFonts w:ascii="Arial" w:hAnsi="Arial" w:cs="Arial"/>
          <w:color w:val="000000"/>
        </w:rPr>
        <w:tab/>
      </w:r>
    </w:p>
    <w:p w14:paraId="4662D2A1" w14:textId="77777777" w:rsidR="00E26072" w:rsidRPr="000E56FB" w:rsidRDefault="00E26072" w:rsidP="00E26072">
      <w:pPr>
        <w:rPr>
          <w:rFonts w:ascii="Arial" w:hAnsi="Arial" w:cs="Arial"/>
          <w:color w:val="000000"/>
        </w:rPr>
      </w:pPr>
      <w:r w:rsidRPr="000E56FB">
        <w:rPr>
          <w:rFonts w:ascii="Arial" w:hAnsi="Arial" w:cs="Arial"/>
          <w:color w:val="000000"/>
        </w:rPr>
        <w:t>3. (coronavirus* or coronovirus* or coronavirinae* or CoV or CoV2 or CoV-2 or HCoV*).tw,kf</w:t>
      </w:r>
    </w:p>
    <w:p w14:paraId="5837375D" w14:textId="77777777" w:rsidR="00E26072" w:rsidRPr="000E56FB" w:rsidRDefault="00E26072" w:rsidP="00E26072">
      <w:pPr>
        <w:rPr>
          <w:rFonts w:ascii="Arial" w:hAnsi="Arial" w:cs="Arial"/>
          <w:color w:val="000000"/>
        </w:rPr>
      </w:pPr>
      <w:r w:rsidRPr="000E56FB">
        <w:rPr>
          <w:rFonts w:ascii="Arial" w:hAnsi="Arial" w:cs="Arial"/>
          <w:color w:val="000000"/>
        </w:rPr>
        <w:t>4. (</w:t>
      </w:r>
      <w:r w:rsidRPr="00651FBF">
        <w:rPr>
          <w:rFonts w:ascii="Arial" w:hAnsi="Arial" w:cs="Arial"/>
          <w:color w:val="000000"/>
        </w:rPr>
        <w:t>2019-novel OR 2019nCoV OR 2019-nCoV OR COVID-19 OR COVID19 OR COVID-2019 OR COVID2019 OR CONVID-19 OR CONVID19 OR CORVID-19 OR CORVID19 OR CoV2 OR CoV-2 OR HCoV* OR Ncov* OR Ncorona* OR Ncorono* OR NcovChina* OR NcovChinese* OR NcovHubei* OR NcovWuhan* OR SARS2 OR SARS-2 OR SARScoronavirus2 OR SARScoronavirus-2 OR SARScoronovirus2 OR SARScoronovirus-2 OR SARSCov19 OR SARSCov-19 OR SARS-CoV-2 OR SARSCoV-2 OR SARSCoV2 OR WN-CoV OR WNCoV OR wuhan-virus).tw,kf,ot.</w:t>
      </w:r>
      <w:r w:rsidRPr="000E56FB">
        <w:rPr>
          <w:rFonts w:ascii="Arial" w:hAnsi="Arial" w:cs="Arial"/>
          <w:color w:val="000000"/>
        </w:rPr>
        <w:tab/>
      </w:r>
    </w:p>
    <w:p w14:paraId="5953D28F" w14:textId="77777777" w:rsidR="00E26072" w:rsidRPr="000E56FB" w:rsidRDefault="00E26072" w:rsidP="00E26072">
      <w:pPr>
        <w:rPr>
          <w:rFonts w:ascii="Arial" w:hAnsi="Arial" w:cs="Arial"/>
          <w:color w:val="000000"/>
        </w:rPr>
      </w:pPr>
      <w:r w:rsidRPr="000E56FB">
        <w:rPr>
          <w:rFonts w:ascii="Arial" w:hAnsi="Arial" w:cs="Arial"/>
          <w:color w:val="000000"/>
        </w:rPr>
        <w:t xml:space="preserve">5. </w:t>
      </w:r>
      <w:r w:rsidRPr="00EE25DD">
        <w:rPr>
          <w:rFonts w:ascii="Arial" w:hAnsi="Arial" w:cs="Arial"/>
          <w:color w:val="000000"/>
        </w:rPr>
        <w:t>((pneumonia* OR outbreak* OR respiratory-illness* OR respiratory-disease* OR respiratory-symptom* OR seafood-market* OR food-market* OR wildlife) AND (Wuhan OR China OR Chinese OR Hubei OR Huanan)).tw,kf,ot.</w:t>
      </w:r>
    </w:p>
    <w:p w14:paraId="7FC1A7BD" w14:textId="77777777" w:rsidR="00E26072" w:rsidRPr="000E56FB" w:rsidRDefault="00E26072" w:rsidP="00E26072">
      <w:pPr>
        <w:rPr>
          <w:rFonts w:ascii="Arial" w:hAnsi="Arial" w:cs="Arial"/>
          <w:color w:val="000000"/>
        </w:rPr>
      </w:pPr>
      <w:r w:rsidRPr="000E56FB">
        <w:rPr>
          <w:rFonts w:ascii="Arial" w:hAnsi="Arial" w:cs="Arial"/>
          <w:color w:val="000000"/>
        </w:rPr>
        <w:t xml:space="preserve">6. </w:t>
      </w:r>
      <w:r w:rsidRPr="007A6F74">
        <w:rPr>
          <w:rFonts w:ascii="Arial" w:hAnsi="Arial" w:cs="Arial"/>
          <w:color w:val="000000"/>
        </w:rPr>
        <w:t xml:space="preserve">((new or novel or nouveau or 19 or 2019 or Wuhan or Hubei or Huanan or China or Chinese) adj3 (coronavirus* or corona virus* or betacoronavirus* or CoV or HCoV)).tw,kf,ot. </w:t>
      </w:r>
      <w:r w:rsidRPr="000E56FB">
        <w:rPr>
          <w:rFonts w:ascii="Arial" w:hAnsi="Arial" w:cs="Arial"/>
          <w:color w:val="000000"/>
        </w:rPr>
        <w:t xml:space="preserve">7. </w:t>
      </w:r>
      <w:r w:rsidRPr="008973DA">
        <w:rPr>
          <w:rFonts w:ascii="Arial" w:hAnsi="Arial" w:cs="Arial"/>
          <w:color w:val="000000"/>
        </w:rPr>
        <w:t>(longCOVID* or postCOVID* or postcoronavirus* or postSARS*).ti,ab,kf,ot.</w:t>
      </w:r>
    </w:p>
    <w:p w14:paraId="434CFE2A" w14:textId="77777777" w:rsidR="00E26072" w:rsidRDefault="00E26072" w:rsidP="00E26072">
      <w:pPr>
        <w:rPr>
          <w:rFonts w:ascii="Arial" w:hAnsi="Arial" w:cs="Arial"/>
          <w:color w:val="000000"/>
        </w:rPr>
      </w:pPr>
      <w:r w:rsidRPr="000E56FB">
        <w:rPr>
          <w:rFonts w:ascii="Arial" w:hAnsi="Arial" w:cs="Arial"/>
          <w:color w:val="000000"/>
        </w:rPr>
        <w:t xml:space="preserve">8. </w:t>
      </w:r>
      <w:r w:rsidRPr="0000124C">
        <w:rPr>
          <w:rFonts w:ascii="Arial" w:hAnsi="Arial" w:cs="Arial"/>
          <w:color w:val="000000"/>
        </w:rPr>
        <w:t>(coronavirus/ or betacoronavirus/ or coronavirus infections/) and (disease outbreaks/ or epidemics/ or pandemics/)</w:t>
      </w:r>
    </w:p>
    <w:p w14:paraId="7BBF5883" w14:textId="77777777" w:rsidR="00E26072" w:rsidRPr="000E56FB" w:rsidRDefault="00E26072" w:rsidP="00E26072">
      <w:pPr>
        <w:rPr>
          <w:rFonts w:ascii="Arial" w:hAnsi="Arial" w:cs="Arial"/>
          <w:color w:val="000000"/>
        </w:rPr>
      </w:pPr>
      <w:r>
        <w:rPr>
          <w:rFonts w:ascii="Arial" w:hAnsi="Arial" w:cs="Arial"/>
          <w:color w:val="000000"/>
        </w:rPr>
        <w:t xml:space="preserve">9. </w:t>
      </w:r>
      <w:r w:rsidRPr="00FD0A5E">
        <w:rPr>
          <w:rFonts w:ascii="Arial" w:hAnsi="Arial" w:cs="Arial"/>
          <w:color w:val="000000"/>
        </w:rPr>
        <w:t>((coronavirus* or corona-virus* or betacoronavirus*) adj3 (pandemic* or epidemic* or outbreak* or crisis)).tw,kf,ot.</w:t>
      </w:r>
    </w:p>
    <w:p w14:paraId="76B38FD3" w14:textId="77777777" w:rsidR="00E26072" w:rsidRPr="000E56FB" w:rsidRDefault="00E26072" w:rsidP="00E26072">
      <w:pPr>
        <w:rPr>
          <w:rFonts w:ascii="Arial" w:hAnsi="Arial" w:cs="Arial"/>
          <w:color w:val="000000"/>
        </w:rPr>
      </w:pPr>
      <w:r>
        <w:rPr>
          <w:rFonts w:ascii="Arial" w:hAnsi="Arial" w:cs="Arial"/>
          <w:color w:val="000000"/>
        </w:rPr>
        <w:t>10</w:t>
      </w:r>
      <w:r w:rsidRPr="000E56FB">
        <w:rPr>
          <w:rFonts w:ascii="Arial" w:hAnsi="Arial" w:cs="Arial"/>
          <w:color w:val="000000"/>
        </w:rPr>
        <w:t>. 1 or 2 or 3 or 4 or 5 or 6 or 7 or 8</w:t>
      </w:r>
      <w:r w:rsidRPr="000E56FB">
        <w:rPr>
          <w:rFonts w:ascii="Arial" w:hAnsi="Arial" w:cs="Arial"/>
          <w:color w:val="000000"/>
        </w:rPr>
        <w:tab/>
      </w:r>
      <w:r>
        <w:rPr>
          <w:rFonts w:ascii="Arial" w:hAnsi="Arial" w:cs="Arial"/>
          <w:color w:val="000000"/>
        </w:rPr>
        <w:t xml:space="preserve"> or 9</w:t>
      </w:r>
    </w:p>
    <w:p w14:paraId="61A183C4" w14:textId="77777777" w:rsidR="00E26072" w:rsidRPr="000E56FB" w:rsidRDefault="00E26072" w:rsidP="00E26072">
      <w:pPr>
        <w:rPr>
          <w:rFonts w:ascii="Arial" w:hAnsi="Arial" w:cs="Arial"/>
          <w:color w:val="000000"/>
        </w:rPr>
      </w:pPr>
      <w:r w:rsidRPr="000E56FB">
        <w:rPr>
          <w:rFonts w:ascii="Arial" w:hAnsi="Arial" w:cs="Arial"/>
          <w:color w:val="000000"/>
        </w:rPr>
        <w:t>1</w:t>
      </w:r>
      <w:r>
        <w:rPr>
          <w:rFonts w:ascii="Arial" w:hAnsi="Arial" w:cs="Arial"/>
          <w:color w:val="000000"/>
        </w:rPr>
        <w:t>1</w:t>
      </w:r>
      <w:r w:rsidRPr="000E56FB">
        <w:rPr>
          <w:rFonts w:ascii="Arial" w:hAnsi="Arial" w:cs="Arial"/>
          <w:color w:val="000000"/>
        </w:rPr>
        <w:t>. exp emergency medical services/</w:t>
      </w:r>
      <w:r w:rsidRPr="000E56FB">
        <w:rPr>
          <w:rFonts w:ascii="Arial" w:hAnsi="Arial" w:cs="Arial"/>
          <w:color w:val="000000"/>
        </w:rPr>
        <w:tab/>
      </w:r>
    </w:p>
    <w:p w14:paraId="0C48E89F" w14:textId="77777777" w:rsidR="00E26072" w:rsidRPr="000E56FB" w:rsidRDefault="00E26072" w:rsidP="00E26072">
      <w:pPr>
        <w:rPr>
          <w:rFonts w:ascii="Arial" w:hAnsi="Arial" w:cs="Arial"/>
          <w:color w:val="000000"/>
        </w:rPr>
      </w:pPr>
      <w:r w:rsidRPr="000E56FB">
        <w:rPr>
          <w:rFonts w:ascii="Arial" w:hAnsi="Arial" w:cs="Arial"/>
          <w:color w:val="000000"/>
        </w:rPr>
        <w:t>1</w:t>
      </w:r>
      <w:r>
        <w:rPr>
          <w:rFonts w:ascii="Arial" w:hAnsi="Arial" w:cs="Arial"/>
          <w:color w:val="000000"/>
        </w:rPr>
        <w:t>2</w:t>
      </w:r>
      <w:r w:rsidRPr="000E56FB">
        <w:rPr>
          <w:rFonts w:ascii="Arial" w:hAnsi="Arial" w:cs="Arial"/>
          <w:color w:val="000000"/>
        </w:rPr>
        <w:t>. exp emergency service, hospital/</w:t>
      </w:r>
      <w:r w:rsidRPr="000E56FB">
        <w:rPr>
          <w:rFonts w:ascii="Arial" w:hAnsi="Arial" w:cs="Arial"/>
          <w:color w:val="000000"/>
        </w:rPr>
        <w:tab/>
      </w:r>
    </w:p>
    <w:p w14:paraId="6410DD3F" w14:textId="77777777" w:rsidR="00E26072" w:rsidRPr="000E56FB" w:rsidRDefault="00E26072" w:rsidP="00E26072">
      <w:pPr>
        <w:rPr>
          <w:rFonts w:ascii="Arial" w:hAnsi="Arial" w:cs="Arial"/>
          <w:color w:val="000000"/>
        </w:rPr>
      </w:pPr>
      <w:r w:rsidRPr="000E56FB">
        <w:rPr>
          <w:rFonts w:ascii="Arial" w:hAnsi="Arial" w:cs="Arial"/>
          <w:color w:val="000000"/>
        </w:rPr>
        <w:t>1</w:t>
      </w:r>
      <w:r>
        <w:rPr>
          <w:rFonts w:ascii="Arial" w:hAnsi="Arial" w:cs="Arial"/>
          <w:color w:val="000000"/>
        </w:rPr>
        <w:t>3</w:t>
      </w:r>
      <w:r w:rsidRPr="000E56FB">
        <w:rPr>
          <w:rFonts w:ascii="Arial" w:hAnsi="Arial" w:cs="Arial"/>
          <w:color w:val="000000"/>
        </w:rPr>
        <w:t>. (ED or emergency or "a&amp;e").tw,kf,hw.</w:t>
      </w:r>
      <w:r w:rsidRPr="000E56FB">
        <w:rPr>
          <w:rFonts w:ascii="Arial" w:hAnsi="Arial" w:cs="Arial"/>
          <w:color w:val="000000"/>
        </w:rPr>
        <w:tab/>
      </w:r>
    </w:p>
    <w:p w14:paraId="7604B0A5" w14:textId="77777777" w:rsidR="00E26072" w:rsidRPr="000E56FB" w:rsidRDefault="00E26072" w:rsidP="00E26072">
      <w:pPr>
        <w:rPr>
          <w:rFonts w:ascii="Arial" w:hAnsi="Arial" w:cs="Arial"/>
          <w:color w:val="000000"/>
        </w:rPr>
      </w:pPr>
      <w:r w:rsidRPr="000E56FB">
        <w:rPr>
          <w:rFonts w:ascii="Arial" w:hAnsi="Arial" w:cs="Arial"/>
          <w:color w:val="000000"/>
        </w:rPr>
        <w:t>1</w:t>
      </w:r>
      <w:r>
        <w:rPr>
          <w:rFonts w:ascii="Arial" w:hAnsi="Arial" w:cs="Arial"/>
          <w:color w:val="000000"/>
        </w:rPr>
        <w:t>4</w:t>
      </w:r>
      <w:r w:rsidRPr="000E56FB">
        <w:rPr>
          <w:rFonts w:ascii="Arial" w:hAnsi="Arial" w:cs="Arial"/>
          <w:color w:val="000000"/>
        </w:rPr>
        <w:t>. exp emergency medicine/</w:t>
      </w:r>
      <w:r w:rsidRPr="000E56FB">
        <w:rPr>
          <w:rFonts w:ascii="Arial" w:hAnsi="Arial" w:cs="Arial"/>
          <w:color w:val="000000"/>
        </w:rPr>
        <w:tab/>
      </w:r>
    </w:p>
    <w:p w14:paraId="2CF9A653" w14:textId="77777777" w:rsidR="00E26072" w:rsidRPr="000E56FB" w:rsidRDefault="00E26072" w:rsidP="00E26072">
      <w:pPr>
        <w:rPr>
          <w:rFonts w:ascii="Arial" w:hAnsi="Arial" w:cs="Arial"/>
          <w:color w:val="000000"/>
        </w:rPr>
      </w:pPr>
      <w:r w:rsidRPr="000E56FB">
        <w:rPr>
          <w:rFonts w:ascii="Arial" w:hAnsi="Arial" w:cs="Arial"/>
          <w:color w:val="000000"/>
        </w:rPr>
        <w:t>1</w:t>
      </w:r>
      <w:r>
        <w:rPr>
          <w:rFonts w:ascii="Arial" w:hAnsi="Arial" w:cs="Arial"/>
          <w:color w:val="000000"/>
        </w:rPr>
        <w:t>5</w:t>
      </w:r>
      <w:r w:rsidRPr="000E56FB">
        <w:rPr>
          <w:rFonts w:ascii="Arial" w:hAnsi="Arial" w:cs="Arial"/>
          <w:color w:val="000000"/>
        </w:rPr>
        <w:t>. 1</w:t>
      </w:r>
      <w:r>
        <w:rPr>
          <w:rFonts w:ascii="Arial" w:hAnsi="Arial" w:cs="Arial"/>
          <w:color w:val="000000"/>
        </w:rPr>
        <w:t>1</w:t>
      </w:r>
      <w:r w:rsidRPr="000E56FB">
        <w:rPr>
          <w:rFonts w:ascii="Arial" w:hAnsi="Arial" w:cs="Arial"/>
          <w:color w:val="000000"/>
        </w:rPr>
        <w:t xml:space="preserve"> or 1</w:t>
      </w:r>
      <w:r>
        <w:rPr>
          <w:rFonts w:ascii="Arial" w:hAnsi="Arial" w:cs="Arial"/>
          <w:color w:val="000000"/>
        </w:rPr>
        <w:t>2</w:t>
      </w:r>
      <w:r w:rsidRPr="000E56FB">
        <w:rPr>
          <w:rFonts w:ascii="Arial" w:hAnsi="Arial" w:cs="Arial"/>
          <w:color w:val="000000"/>
        </w:rPr>
        <w:t xml:space="preserve"> or 1</w:t>
      </w:r>
      <w:r>
        <w:rPr>
          <w:rFonts w:ascii="Arial" w:hAnsi="Arial" w:cs="Arial"/>
          <w:color w:val="000000"/>
        </w:rPr>
        <w:t>3</w:t>
      </w:r>
      <w:r w:rsidRPr="000E56FB">
        <w:rPr>
          <w:rFonts w:ascii="Arial" w:hAnsi="Arial" w:cs="Arial"/>
          <w:color w:val="000000"/>
        </w:rPr>
        <w:t xml:space="preserve"> or 1</w:t>
      </w:r>
      <w:r>
        <w:rPr>
          <w:rFonts w:ascii="Arial" w:hAnsi="Arial" w:cs="Arial"/>
          <w:color w:val="000000"/>
        </w:rPr>
        <w:t>4</w:t>
      </w:r>
      <w:r w:rsidRPr="000E56FB">
        <w:rPr>
          <w:rFonts w:ascii="Arial" w:hAnsi="Arial" w:cs="Arial"/>
          <w:color w:val="000000"/>
        </w:rPr>
        <w:tab/>
      </w:r>
    </w:p>
    <w:p w14:paraId="006E85B7" w14:textId="77777777" w:rsidR="00E26072" w:rsidRPr="000E56FB" w:rsidRDefault="00E26072" w:rsidP="00E26072">
      <w:pPr>
        <w:rPr>
          <w:rFonts w:ascii="Arial" w:hAnsi="Arial" w:cs="Arial"/>
          <w:color w:val="000000"/>
        </w:rPr>
      </w:pPr>
      <w:r w:rsidRPr="000E56FB">
        <w:rPr>
          <w:rFonts w:ascii="Arial" w:hAnsi="Arial" w:cs="Arial"/>
          <w:color w:val="000000"/>
        </w:rPr>
        <w:t>1</w:t>
      </w:r>
      <w:r>
        <w:rPr>
          <w:rFonts w:ascii="Arial" w:hAnsi="Arial" w:cs="Arial"/>
          <w:color w:val="000000"/>
        </w:rPr>
        <w:t>6</w:t>
      </w:r>
      <w:r w:rsidRPr="000E56FB">
        <w:rPr>
          <w:rFonts w:ascii="Arial" w:hAnsi="Arial" w:cs="Arial"/>
          <w:color w:val="000000"/>
        </w:rPr>
        <w:t>. exp Mental Disorders/</w:t>
      </w:r>
      <w:r w:rsidRPr="000E56FB">
        <w:rPr>
          <w:rFonts w:ascii="Arial" w:hAnsi="Arial" w:cs="Arial"/>
          <w:color w:val="000000"/>
        </w:rPr>
        <w:tab/>
      </w:r>
    </w:p>
    <w:p w14:paraId="2B0C5C81" w14:textId="77777777" w:rsidR="00E26072" w:rsidRPr="000E56FB" w:rsidRDefault="00E26072" w:rsidP="00E26072">
      <w:pPr>
        <w:rPr>
          <w:rFonts w:ascii="Arial" w:hAnsi="Arial" w:cs="Arial"/>
          <w:color w:val="000000"/>
        </w:rPr>
      </w:pPr>
      <w:r w:rsidRPr="000E56FB">
        <w:rPr>
          <w:rFonts w:ascii="Arial" w:hAnsi="Arial" w:cs="Arial"/>
          <w:color w:val="000000"/>
        </w:rPr>
        <w:t>1</w:t>
      </w:r>
      <w:r>
        <w:rPr>
          <w:rFonts w:ascii="Arial" w:hAnsi="Arial" w:cs="Arial"/>
          <w:color w:val="000000"/>
        </w:rPr>
        <w:t>7</w:t>
      </w:r>
      <w:r w:rsidRPr="000E56FB">
        <w:rPr>
          <w:rFonts w:ascii="Arial" w:hAnsi="Arial" w:cs="Arial"/>
          <w:color w:val="000000"/>
        </w:rPr>
        <w:t>. Mental Health/</w:t>
      </w:r>
      <w:r w:rsidRPr="000E56FB">
        <w:rPr>
          <w:rFonts w:ascii="Arial" w:hAnsi="Arial" w:cs="Arial"/>
          <w:color w:val="000000"/>
        </w:rPr>
        <w:tab/>
      </w:r>
    </w:p>
    <w:p w14:paraId="14457BFC" w14:textId="77777777" w:rsidR="00E26072" w:rsidRPr="000E56FB" w:rsidRDefault="00E26072" w:rsidP="00E26072">
      <w:pPr>
        <w:rPr>
          <w:rFonts w:ascii="Arial" w:hAnsi="Arial" w:cs="Arial"/>
          <w:color w:val="000000"/>
        </w:rPr>
      </w:pPr>
      <w:r w:rsidRPr="000E56FB">
        <w:rPr>
          <w:rFonts w:ascii="Arial" w:hAnsi="Arial" w:cs="Arial"/>
          <w:color w:val="000000"/>
        </w:rPr>
        <w:t>1</w:t>
      </w:r>
      <w:r>
        <w:rPr>
          <w:rFonts w:ascii="Arial" w:hAnsi="Arial" w:cs="Arial"/>
          <w:color w:val="000000"/>
        </w:rPr>
        <w:t>8</w:t>
      </w:r>
      <w:r w:rsidRPr="000E56FB">
        <w:rPr>
          <w:rFonts w:ascii="Arial" w:hAnsi="Arial" w:cs="Arial"/>
          <w:color w:val="000000"/>
        </w:rPr>
        <w:t>. exp Self-Injurious Behavior/</w:t>
      </w:r>
      <w:r w:rsidRPr="000E56FB">
        <w:rPr>
          <w:rFonts w:ascii="Arial" w:hAnsi="Arial" w:cs="Arial"/>
          <w:color w:val="000000"/>
        </w:rPr>
        <w:tab/>
      </w:r>
    </w:p>
    <w:p w14:paraId="48B23D96" w14:textId="77777777" w:rsidR="00E26072" w:rsidRPr="000E56FB" w:rsidRDefault="00E26072" w:rsidP="00E26072">
      <w:pPr>
        <w:rPr>
          <w:rFonts w:ascii="Arial" w:hAnsi="Arial" w:cs="Arial"/>
          <w:color w:val="000000"/>
        </w:rPr>
      </w:pPr>
      <w:r w:rsidRPr="000E56FB">
        <w:rPr>
          <w:rFonts w:ascii="Arial" w:hAnsi="Arial" w:cs="Arial"/>
          <w:color w:val="000000"/>
        </w:rPr>
        <w:lastRenderedPageBreak/>
        <w:t>1</w:t>
      </w:r>
      <w:r>
        <w:rPr>
          <w:rFonts w:ascii="Arial" w:hAnsi="Arial" w:cs="Arial"/>
          <w:color w:val="000000"/>
        </w:rPr>
        <w:t>9</w:t>
      </w:r>
      <w:r w:rsidRPr="000E56FB">
        <w:rPr>
          <w:rFonts w:ascii="Arial" w:hAnsi="Arial" w:cs="Arial"/>
          <w:color w:val="000000"/>
        </w:rPr>
        <w:t>. Child Psychiatry/</w:t>
      </w:r>
      <w:r w:rsidRPr="000E56FB">
        <w:rPr>
          <w:rFonts w:ascii="Arial" w:hAnsi="Arial" w:cs="Arial"/>
          <w:color w:val="000000"/>
        </w:rPr>
        <w:tab/>
      </w:r>
    </w:p>
    <w:p w14:paraId="78F18D2D" w14:textId="77777777" w:rsidR="00E26072" w:rsidRPr="000E56FB" w:rsidRDefault="00E26072" w:rsidP="00E26072">
      <w:pPr>
        <w:rPr>
          <w:rFonts w:ascii="Arial" w:hAnsi="Arial" w:cs="Arial"/>
          <w:color w:val="000000"/>
        </w:rPr>
      </w:pPr>
      <w:r>
        <w:rPr>
          <w:rFonts w:ascii="Arial" w:hAnsi="Arial" w:cs="Arial"/>
          <w:color w:val="000000"/>
        </w:rPr>
        <w:t>20</w:t>
      </w:r>
      <w:r w:rsidRPr="000E56FB">
        <w:rPr>
          <w:rFonts w:ascii="Arial" w:hAnsi="Arial" w:cs="Arial"/>
          <w:color w:val="000000"/>
        </w:rPr>
        <w:t>. Adolescent Psychiatry/</w:t>
      </w:r>
      <w:r w:rsidRPr="000E56FB">
        <w:rPr>
          <w:rFonts w:ascii="Arial" w:hAnsi="Arial" w:cs="Arial"/>
          <w:color w:val="000000"/>
        </w:rPr>
        <w:tab/>
      </w:r>
    </w:p>
    <w:p w14:paraId="65C1EC3C" w14:textId="77777777" w:rsidR="00E26072" w:rsidRPr="000E56FB" w:rsidRDefault="00E26072" w:rsidP="00E26072">
      <w:pPr>
        <w:rPr>
          <w:rFonts w:ascii="Arial" w:hAnsi="Arial" w:cs="Arial"/>
          <w:color w:val="000000"/>
        </w:rPr>
      </w:pPr>
      <w:r w:rsidRPr="000E56FB">
        <w:rPr>
          <w:rFonts w:ascii="Arial" w:hAnsi="Arial" w:cs="Arial"/>
          <w:color w:val="000000"/>
        </w:rPr>
        <w:t>2</w:t>
      </w:r>
      <w:r>
        <w:rPr>
          <w:rFonts w:ascii="Arial" w:hAnsi="Arial" w:cs="Arial"/>
          <w:color w:val="000000"/>
        </w:rPr>
        <w:t>1</w:t>
      </w:r>
      <w:r w:rsidRPr="000E56FB">
        <w:rPr>
          <w:rFonts w:ascii="Arial" w:hAnsi="Arial" w:cs="Arial"/>
          <w:color w:val="000000"/>
        </w:rPr>
        <w:t>. psychology, adolescent/ or psychology, child/</w:t>
      </w:r>
      <w:r w:rsidRPr="000E56FB">
        <w:rPr>
          <w:rFonts w:ascii="Arial" w:hAnsi="Arial" w:cs="Arial"/>
          <w:color w:val="000000"/>
        </w:rPr>
        <w:tab/>
      </w:r>
    </w:p>
    <w:p w14:paraId="5B90A16C" w14:textId="77777777" w:rsidR="00E26072" w:rsidRPr="000E56FB" w:rsidRDefault="00E26072" w:rsidP="00E26072">
      <w:pPr>
        <w:rPr>
          <w:rFonts w:ascii="Arial" w:hAnsi="Arial" w:cs="Arial"/>
          <w:color w:val="000000"/>
        </w:rPr>
      </w:pPr>
      <w:r w:rsidRPr="000E56FB">
        <w:rPr>
          <w:rFonts w:ascii="Arial" w:hAnsi="Arial" w:cs="Arial"/>
          <w:color w:val="000000"/>
        </w:rPr>
        <w:t>2</w:t>
      </w:r>
      <w:r>
        <w:rPr>
          <w:rFonts w:ascii="Arial" w:hAnsi="Arial" w:cs="Arial"/>
          <w:color w:val="000000"/>
        </w:rPr>
        <w:t>2</w:t>
      </w:r>
      <w:r w:rsidRPr="000E56FB">
        <w:rPr>
          <w:rFonts w:ascii="Arial" w:hAnsi="Arial" w:cs="Arial"/>
          <w:color w:val="000000"/>
        </w:rPr>
        <w:t>. (mental-health or mental-disorder* or suicid* or self-harm or self-injur* or non-suicid* or self-inflict* or self-wound* or parasuicid* or para-suicid* or self-poison* or self-mutilat* or self-cut* or self-scratch or self-burn or self-immolat* or suicide-attempt or self-batter* or NSSI or DSH or self-destruct* or (attempt* adj4 suicid*) or eating-disorder* or anorexi* or bulimi*).tw,kf.</w:t>
      </w:r>
      <w:r w:rsidRPr="000E56FB">
        <w:rPr>
          <w:rFonts w:ascii="Arial" w:hAnsi="Arial" w:cs="Arial"/>
          <w:color w:val="000000"/>
        </w:rPr>
        <w:tab/>
      </w:r>
    </w:p>
    <w:p w14:paraId="568D8E17" w14:textId="77777777" w:rsidR="00E26072" w:rsidRPr="000E56FB" w:rsidRDefault="00E26072" w:rsidP="00E26072">
      <w:pPr>
        <w:rPr>
          <w:rFonts w:ascii="Arial" w:hAnsi="Arial" w:cs="Arial"/>
          <w:color w:val="000000"/>
        </w:rPr>
      </w:pPr>
      <w:r w:rsidRPr="000E56FB">
        <w:rPr>
          <w:rFonts w:ascii="Arial" w:hAnsi="Arial" w:cs="Arial"/>
          <w:color w:val="000000"/>
        </w:rPr>
        <w:t>2</w:t>
      </w:r>
      <w:r>
        <w:rPr>
          <w:rFonts w:ascii="Arial" w:hAnsi="Arial" w:cs="Arial"/>
          <w:color w:val="000000"/>
        </w:rPr>
        <w:t>3</w:t>
      </w:r>
      <w:r w:rsidRPr="000E56FB">
        <w:rPr>
          <w:rFonts w:ascii="Arial" w:hAnsi="Arial" w:cs="Arial"/>
          <w:color w:val="000000"/>
        </w:rPr>
        <w:t>. 1</w:t>
      </w:r>
      <w:r>
        <w:rPr>
          <w:rFonts w:ascii="Arial" w:hAnsi="Arial" w:cs="Arial"/>
          <w:color w:val="000000"/>
        </w:rPr>
        <w:t>6</w:t>
      </w:r>
      <w:r w:rsidRPr="000E56FB">
        <w:rPr>
          <w:rFonts w:ascii="Arial" w:hAnsi="Arial" w:cs="Arial"/>
          <w:color w:val="000000"/>
        </w:rPr>
        <w:t xml:space="preserve"> or 1</w:t>
      </w:r>
      <w:r>
        <w:rPr>
          <w:rFonts w:ascii="Arial" w:hAnsi="Arial" w:cs="Arial"/>
          <w:color w:val="000000"/>
        </w:rPr>
        <w:t>7</w:t>
      </w:r>
      <w:r w:rsidRPr="000E56FB">
        <w:rPr>
          <w:rFonts w:ascii="Arial" w:hAnsi="Arial" w:cs="Arial"/>
          <w:color w:val="000000"/>
        </w:rPr>
        <w:t xml:space="preserve"> or 1</w:t>
      </w:r>
      <w:r>
        <w:rPr>
          <w:rFonts w:ascii="Arial" w:hAnsi="Arial" w:cs="Arial"/>
          <w:color w:val="000000"/>
        </w:rPr>
        <w:t>8</w:t>
      </w:r>
      <w:r w:rsidRPr="000E56FB">
        <w:rPr>
          <w:rFonts w:ascii="Arial" w:hAnsi="Arial" w:cs="Arial"/>
          <w:color w:val="000000"/>
        </w:rPr>
        <w:t xml:space="preserve"> or 2</w:t>
      </w:r>
      <w:r>
        <w:rPr>
          <w:rFonts w:ascii="Arial" w:hAnsi="Arial" w:cs="Arial"/>
          <w:color w:val="000000"/>
        </w:rPr>
        <w:t>2</w:t>
      </w:r>
      <w:r w:rsidRPr="000E56FB">
        <w:rPr>
          <w:rFonts w:ascii="Arial" w:hAnsi="Arial" w:cs="Arial"/>
          <w:color w:val="000000"/>
        </w:rPr>
        <w:tab/>
      </w:r>
    </w:p>
    <w:p w14:paraId="0F90EABD" w14:textId="77777777" w:rsidR="00E26072" w:rsidRPr="000E56FB" w:rsidRDefault="00E26072" w:rsidP="00E26072">
      <w:pPr>
        <w:rPr>
          <w:rFonts w:ascii="Arial" w:hAnsi="Arial" w:cs="Arial"/>
          <w:color w:val="000000"/>
        </w:rPr>
      </w:pPr>
      <w:r w:rsidRPr="000E56FB">
        <w:rPr>
          <w:rFonts w:ascii="Arial" w:hAnsi="Arial" w:cs="Arial"/>
          <w:color w:val="000000"/>
        </w:rPr>
        <w:t>2</w:t>
      </w:r>
      <w:r>
        <w:rPr>
          <w:rFonts w:ascii="Arial" w:hAnsi="Arial" w:cs="Arial"/>
          <w:color w:val="000000"/>
        </w:rPr>
        <w:t>4</w:t>
      </w:r>
      <w:r w:rsidRPr="000E56FB">
        <w:rPr>
          <w:rFonts w:ascii="Arial" w:hAnsi="Arial" w:cs="Arial"/>
          <w:color w:val="000000"/>
        </w:rPr>
        <w:t>. (kinder or kinders or kindergarten* or kinder-aged or boy or boys or girl or girls or child or children or childhood or pediatric* or paediatric* or school-age* or schoolage* or schoolchild* or schoolgirl* or schoolboy* or adolescen* or youth or youths or teen or teens or teenage* or ((young or emerging) adj (adult* or people or person*)) or AYA or AYAs).tw,kf.</w:t>
      </w:r>
      <w:r w:rsidRPr="000E56FB">
        <w:rPr>
          <w:rFonts w:ascii="Arial" w:hAnsi="Arial" w:cs="Arial"/>
          <w:color w:val="000000"/>
        </w:rPr>
        <w:tab/>
      </w:r>
    </w:p>
    <w:p w14:paraId="458A1B18" w14:textId="77777777" w:rsidR="00E26072" w:rsidRPr="000E56FB" w:rsidRDefault="00E26072" w:rsidP="00E26072">
      <w:pPr>
        <w:rPr>
          <w:rFonts w:ascii="Arial" w:hAnsi="Arial" w:cs="Arial"/>
          <w:color w:val="000000"/>
        </w:rPr>
      </w:pPr>
      <w:r w:rsidRPr="000E56FB">
        <w:rPr>
          <w:rFonts w:ascii="Arial" w:hAnsi="Arial" w:cs="Arial"/>
          <w:color w:val="000000"/>
        </w:rPr>
        <w:t>2</w:t>
      </w:r>
      <w:r>
        <w:rPr>
          <w:rFonts w:ascii="Arial" w:hAnsi="Arial" w:cs="Arial"/>
          <w:color w:val="000000"/>
        </w:rPr>
        <w:t>5</w:t>
      </w:r>
      <w:r w:rsidRPr="000E56FB">
        <w:rPr>
          <w:rFonts w:ascii="Arial" w:hAnsi="Arial" w:cs="Arial"/>
          <w:color w:val="000000"/>
        </w:rPr>
        <w:t xml:space="preserve">. </w:t>
      </w:r>
      <w:r>
        <w:rPr>
          <w:rFonts w:ascii="Arial" w:hAnsi="Arial" w:cs="Arial"/>
          <w:color w:val="000000"/>
        </w:rPr>
        <w:t>10</w:t>
      </w:r>
      <w:r w:rsidRPr="000E56FB">
        <w:rPr>
          <w:rFonts w:ascii="Arial" w:hAnsi="Arial" w:cs="Arial"/>
          <w:color w:val="000000"/>
        </w:rPr>
        <w:t xml:space="preserve"> and 1</w:t>
      </w:r>
      <w:r>
        <w:rPr>
          <w:rFonts w:ascii="Arial" w:hAnsi="Arial" w:cs="Arial"/>
          <w:color w:val="000000"/>
        </w:rPr>
        <w:t>5</w:t>
      </w:r>
      <w:r w:rsidRPr="000E56FB">
        <w:rPr>
          <w:rFonts w:ascii="Arial" w:hAnsi="Arial" w:cs="Arial"/>
          <w:color w:val="000000"/>
        </w:rPr>
        <w:t xml:space="preserve"> and 2</w:t>
      </w:r>
      <w:r>
        <w:rPr>
          <w:rFonts w:ascii="Arial" w:hAnsi="Arial" w:cs="Arial"/>
          <w:color w:val="000000"/>
        </w:rPr>
        <w:t>3</w:t>
      </w:r>
      <w:r w:rsidRPr="000E56FB">
        <w:rPr>
          <w:rFonts w:ascii="Arial" w:hAnsi="Arial" w:cs="Arial"/>
          <w:color w:val="000000"/>
        </w:rPr>
        <w:t xml:space="preserve"> and 2</w:t>
      </w:r>
      <w:r>
        <w:rPr>
          <w:rFonts w:ascii="Arial" w:hAnsi="Arial" w:cs="Arial"/>
          <w:color w:val="000000"/>
        </w:rPr>
        <w:t>4</w:t>
      </w:r>
      <w:r w:rsidRPr="000E56FB">
        <w:rPr>
          <w:rFonts w:ascii="Arial" w:hAnsi="Arial" w:cs="Arial"/>
          <w:color w:val="000000"/>
        </w:rPr>
        <w:tab/>
      </w:r>
    </w:p>
    <w:p w14:paraId="5E3E37AA" w14:textId="77777777" w:rsidR="00E26072" w:rsidRPr="000E56FB" w:rsidRDefault="00E26072" w:rsidP="00E26072">
      <w:pPr>
        <w:rPr>
          <w:rFonts w:ascii="Arial" w:hAnsi="Arial" w:cs="Arial"/>
          <w:color w:val="000000"/>
        </w:rPr>
      </w:pPr>
      <w:r w:rsidRPr="000E56FB">
        <w:rPr>
          <w:rFonts w:ascii="Arial" w:hAnsi="Arial" w:cs="Arial"/>
          <w:color w:val="000000"/>
        </w:rPr>
        <w:t>2</w:t>
      </w:r>
      <w:r>
        <w:rPr>
          <w:rFonts w:ascii="Arial" w:hAnsi="Arial" w:cs="Arial"/>
          <w:color w:val="000000"/>
        </w:rPr>
        <w:t>6</w:t>
      </w:r>
      <w:r w:rsidRPr="000E56FB">
        <w:rPr>
          <w:rFonts w:ascii="Arial" w:hAnsi="Arial" w:cs="Arial"/>
          <w:color w:val="000000"/>
        </w:rPr>
        <w:t xml:space="preserve">. </w:t>
      </w:r>
      <w:r>
        <w:rPr>
          <w:rFonts w:ascii="Arial" w:hAnsi="Arial" w:cs="Arial"/>
          <w:color w:val="000000"/>
        </w:rPr>
        <w:t>10</w:t>
      </w:r>
      <w:r w:rsidRPr="000E56FB">
        <w:rPr>
          <w:rFonts w:ascii="Arial" w:hAnsi="Arial" w:cs="Arial"/>
          <w:color w:val="000000"/>
        </w:rPr>
        <w:t xml:space="preserve"> and 1</w:t>
      </w:r>
      <w:r>
        <w:rPr>
          <w:rFonts w:ascii="Arial" w:hAnsi="Arial" w:cs="Arial"/>
          <w:color w:val="000000"/>
        </w:rPr>
        <w:t>5</w:t>
      </w:r>
      <w:r w:rsidRPr="000E56FB">
        <w:rPr>
          <w:rFonts w:ascii="Arial" w:hAnsi="Arial" w:cs="Arial"/>
          <w:color w:val="000000"/>
        </w:rPr>
        <w:t xml:space="preserve"> and (1</w:t>
      </w:r>
      <w:r>
        <w:rPr>
          <w:rFonts w:ascii="Arial" w:hAnsi="Arial" w:cs="Arial"/>
          <w:color w:val="000000"/>
        </w:rPr>
        <w:t>9</w:t>
      </w:r>
      <w:r w:rsidRPr="000E56FB">
        <w:rPr>
          <w:rFonts w:ascii="Arial" w:hAnsi="Arial" w:cs="Arial"/>
          <w:color w:val="000000"/>
        </w:rPr>
        <w:t xml:space="preserve"> or </w:t>
      </w:r>
      <w:r>
        <w:rPr>
          <w:rFonts w:ascii="Arial" w:hAnsi="Arial" w:cs="Arial"/>
          <w:color w:val="000000"/>
        </w:rPr>
        <w:t>20</w:t>
      </w:r>
      <w:r w:rsidRPr="000E56FB">
        <w:rPr>
          <w:rFonts w:ascii="Arial" w:hAnsi="Arial" w:cs="Arial"/>
          <w:color w:val="000000"/>
        </w:rPr>
        <w:t xml:space="preserve"> or 2</w:t>
      </w:r>
      <w:r>
        <w:rPr>
          <w:rFonts w:ascii="Arial" w:hAnsi="Arial" w:cs="Arial"/>
          <w:color w:val="000000"/>
        </w:rPr>
        <w:t>1</w:t>
      </w:r>
      <w:r w:rsidRPr="000E56FB">
        <w:rPr>
          <w:rFonts w:ascii="Arial" w:hAnsi="Arial" w:cs="Arial"/>
          <w:color w:val="000000"/>
        </w:rPr>
        <w:t>)</w:t>
      </w:r>
      <w:r w:rsidRPr="000E56FB">
        <w:rPr>
          <w:rFonts w:ascii="Arial" w:hAnsi="Arial" w:cs="Arial"/>
          <w:color w:val="000000"/>
        </w:rPr>
        <w:tab/>
      </w:r>
    </w:p>
    <w:p w14:paraId="13EA6DB2" w14:textId="77777777" w:rsidR="00E26072" w:rsidRPr="000E56FB" w:rsidRDefault="00E26072" w:rsidP="00E26072">
      <w:pPr>
        <w:rPr>
          <w:rFonts w:ascii="Arial" w:hAnsi="Arial" w:cs="Arial"/>
          <w:color w:val="000000"/>
        </w:rPr>
      </w:pPr>
      <w:r w:rsidRPr="000E56FB">
        <w:rPr>
          <w:rFonts w:ascii="Arial" w:hAnsi="Arial" w:cs="Arial"/>
          <w:color w:val="000000"/>
        </w:rPr>
        <w:t>2</w:t>
      </w:r>
      <w:r>
        <w:rPr>
          <w:rFonts w:ascii="Arial" w:hAnsi="Arial" w:cs="Arial"/>
          <w:color w:val="000000"/>
        </w:rPr>
        <w:t>7</w:t>
      </w:r>
      <w:r w:rsidRPr="000E56FB">
        <w:rPr>
          <w:rFonts w:ascii="Arial" w:hAnsi="Arial" w:cs="Arial"/>
          <w:color w:val="000000"/>
        </w:rPr>
        <w:t>. 2</w:t>
      </w:r>
      <w:r>
        <w:rPr>
          <w:rFonts w:ascii="Arial" w:hAnsi="Arial" w:cs="Arial"/>
          <w:color w:val="000000"/>
        </w:rPr>
        <w:t>5</w:t>
      </w:r>
      <w:r w:rsidRPr="000E56FB">
        <w:rPr>
          <w:rFonts w:ascii="Arial" w:hAnsi="Arial" w:cs="Arial"/>
          <w:color w:val="000000"/>
        </w:rPr>
        <w:t xml:space="preserve"> or 2</w:t>
      </w:r>
      <w:r>
        <w:rPr>
          <w:rFonts w:ascii="Arial" w:hAnsi="Arial" w:cs="Arial"/>
          <w:color w:val="000000"/>
        </w:rPr>
        <w:t>6</w:t>
      </w:r>
      <w:r w:rsidRPr="000E56FB">
        <w:rPr>
          <w:rFonts w:ascii="Arial" w:hAnsi="Arial" w:cs="Arial"/>
          <w:color w:val="000000"/>
        </w:rPr>
        <w:tab/>
      </w:r>
    </w:p>
    <w:p w14:paraId="237EFF96" w14:textId="77777777" w:rsidR="00E26072" w:rsidRDefault="00E26072" w:rsidP="00E26072">
      <w:pPr>
        <w:rPr>
          <w:rFonts w:ascii="Arial" w:hAnsi="Arial" w:cs="Arial"/>
          <w:color w:val="000000"/>
        </w:rPr>
      </w:pPr>
      <w:r w:rsidRPr="000E56FB">
        <w:rPr>
          <w:rFonts w:ascii="Arial" w:hAnsi="Arial" w:cs="Arial"/>
          <w:color w:val="000000"/>
        </w:rPr>
        <w:t>2</w:t>
      </w:r>
      <w:r>
        <w:rPr>
          <w:rFonts w:ascii="Arial" w:hAnsi="Arial" w:cs="Arial"/>
          <w:color w:val="000000"/>
        </w:rPr>
        <w:t>8</w:t>
      </w:r>
      <w:r w:rsidRPr="000E56FB">
        <w:rPr>
          <w:rFonts w:ascii="Arial" w:hAnsi="Arial" w:cs="Arial"/>
          <w:color w:val="000000"/>
        </w:rPr>
        <w:t>. limit 2</w:t>
      </w:r>
      <w:r>
        <w:rPr>
          <w:rFonts w:ascii="Arial" w:hAnsi="Arial" w:cs="Arial"/>
          <w:color w:val="000000"/>
        </w:rPr>
        <w:t>7</w:t>
      </w:r>
      <w:r w:rsidRPr="000E56FB">
        <w:rPr>
          <w:rFonts w:ascii="Arial" w:hAnsi="Arial" w:cs="Arial"/>
          <w:color w:val="000000"/>
        </w:rPr>
        <w:t xml:space="preserve"> to english language</w:t>
      </w:r>
    </w:p>
    <w:p w14:paraId="5A1FE0A0" w14:textId="77777777" w:rsidR="00E26072" w:rsidRPr="00D66881" w:rsidRDefault="00E26072" w:rsidP="00E26072">
      <w:pPr>
        <w:rPr>
          <w:rFonts w:ascii="Arial" w:hAnsi="Arial" w:cs="Arial"/>
          <w:color w:val="000000"/>
        </w:rPr>
      </w:pPr>
      <w:r>
        <w:rPr>
          <w:rFonts w:ascii="Arial" w:hAnsi="Arial" w:cs="Arial"/>
          <w:color w:val="000000"/>
        </w:rPr>
        <w:t xml:space="preserve">29. </w:t>
      </w:r>
      <w:r w:rsidRPr="00D66881">
        <w:rPr>
          <w:rFonts w:ascii="Arial" w:hAnsi="Arial" w:cs="Arial"/>
          <w:color w:val="000000"/>
        </w:rPr>
        <w:t>exp Australia/</w:t>
      </w:r>
    </w:p>
    <w:p w14:paraId="13F950BD" w14:textId="77777777" w:rsidR="00E26072" w:rsidRPr="00D66881" w:rsidRDefault="00E26072" w:rsidP="00E26072">
      <w:pPr>
        <w:rPr>
          <w:rFonts w:ascii="Arial" w:hAnsi="Arial" w:cs="Arial"/>
          <w:color w:val="000000"/>
        </w:rPr>
      </w:pPr>
      <w:r w:rsidRPr="00D66881">
        <w:rPr>
          <w:rFonts w:ascii="Arial" w:hAnsi="Arial" w:cs="Arial"/>
          <w:color w:val="000000"/>
        </w:rPr>
        <w:t>30. (Sydney or Melbourne or Canberra or Brisbane or Perth or Adelaide or Darwin or Hobart).tw,kf.</w:t>
      </w:r>
    </w:p>
    <w:p w14:paraId="5E9B2ABD" w14:textId="77777777" w:rsidR="00E26072" w:rsidRPr="00D66881" w:rsidRDefault="00E26072" w:rsidP="00E26072">
      <w:pPr>
        <w:rPr>
          <w:rFonts w:ascii="Arial" w:hAnsi="Arial" w:cs="Arial"/>
          <w:color w:val="000000"/>
        </w:rPr>
      </w:pPr>
      <w:r w:rsidRPr="00D66881">
        <w:rPr>
          <w:rFonts w:ascii="Arial" w:hAnsi="Arial" w:cs="Arial"/>
          <w:color w:val="000000"/>
        </w:rPr>
        <w:t>31. (Australia* or Victoria or New South Wales or Queensland or Northern Territory or Tasmania).tw,kf.</w:t>
      </w:r>
    </w:p>
    <w:p w14:paraId="01C38AD4" w14:textId="77777777" w:rsidR="00E26072" w:rsidRPr="00D66881" w:rsidRDefault="00E26072" w:rsidP="00E26072">
      <w:pPr>
        <w:rPr>
          <w:rFonts w:ascii="Arial" w:hAnsi="Arial" w:cs="Arial"/>
          <w:color w:val="000000"/>
        </w:rPr>
      </w:pPr>
      <w:r w:rsidRPr="00D66881">
        <w:rPr>
          <w:rFonts w:ascii="Arial" w:hAnsi="Arial" w:cs="Arial"/>
          <w:color w:val="000000"/>
        </w:rPr>
        <w:t>32. 29 or 30 or 31</w:t>
      </w:r>
    </w:p>
    <w:p w14:paraId="45B18549" w14:textId="77777777" w:rsidR="00E26072" w:rsidRPr="00EA2454" w:rsidRDefault="00E26072" w:rsidP="00E26072">
      <w:pPr>
        <w:rPr>
          <w:rFonts w:ascii="Arial" w:hAnsi="Arial" w:cs="Arial"/>
          <w:color w:val="000000"/>
        </w:rPr>
      </w:pPr>
      <w:r w:rsidRPr="00D66881">
        <w:rPr>
          <w:rFonts w:ascii="Arial" w:hAnsi="Arial" w:cs="Arial"/>
          <w:color w:val="000000"/>
        </w:rPr>
        <w:t>33. 28 and 32</w:t>
      </w:r>
    </w:p>
    <w:p w14:paraId="7F80E7BF" w14:textId="77777777" w:rsidR="00E26072" w:rsidRDefault="00E26072" w:rsidP="002240C8">
      <w:pPr>
        <w:sectPr w:rsidR="00E26072" w:rsidSect="007B22FF">
          <w:footnotePr>
            <w:pos w:val="beneathText"/>
          </w:footnotePr>
          <w:pgSz w:w="11906" w:h="16838" w:code="9"/>
          <w:pgMar w:top="1440" w:right="1440" w:bottom="1440" w:left="1440" w:header="720" w:footer="720" w:gutter="0"/>
          <w:cols w:space="720"/>
          <w:titlePg/>
          <w:docGrid w:linePitch="360"/>
        </w:sectPr>
      </w:pPr>
    </w:p>
    <w:p w14:paraId="5852455B" w14:textId="0CA04DFB" w:rsidR="00E26072" w:rsidRDefault="00E26072" w:rsidP="00E26072">
      <w:pPr>
        <w:pStyle w:val="Appendix-heading3"/>
      </w:pPr>
      <w:bookmarkStart w:id="5" w:name="_Toc213419588"/>
      <w:r w:rsidRPr="00E26072">
        <w:rPr>
          <w:b/>
        </w:rPr>
        <w:lastRenderedPageBreak/>
        <w:t xml:space="preserve">Supplementary File </w:t>
      </w:r>
      <w:r w:rsidR="008E64B1">
        <w:rPr>
          <w:b/>
        </w:rPr>
        <w:t>D</w:t>
      </w:r>
      <w:r>
        <w:t>: Covidence data extraction instrument for systematic review</w:t>
      </w:r>
      <w:bookmarkEnd w:id="5"/>
    </w:p>
    <w:p w14:paraId="673BAC2B" w14:textId="4C9B5790" w:rsidR="00E26072" w:rsidRDefault="00E26072" w:rsidP="00E26072">
      <w:pPr>
        <w:spacing w:after="240"/>
      </w:pPr>
      <w:r>
        <w:t>This file contains screenshots of the Covidence data extraction instrument used to collect information from included studies. This instrument was created by JND in Covidence, with feedback from SC, RB, KK, and GM.</w:t>
      </w:r>
    </w:p>
    <w:p w14:paraId="7748CDFA" w14:textId="77777777" w:rsidR="00E26072" w:rsidRDefault="00E26072" w:rsidP="00B4076F">
      <w:pPr>
        <w:pStyle w:val="Caption"/>
      </w:pPr>
      <w:r>
        <w:t>Image 1. General information and study characteristics</w:t>
      </w:r>
    </w:p>
    <w:p w14:paraId="2D7601EF" w14:textId="77777777" w:rsidR="00E26072" w:rsidRDefault="00E26072" w:rsidP="00B4076F">
      <w:pPr>
        <w:pStyle w:val="Caption"/>
        <w:sectPr w:rsidR="00E26072" w:rsidSect="00E26072">
          <w:footnotePr>
            <w:pos w:val="beneathText"/>
          </w:footnotePr>
          <w:pgSz w:w="11906" w:h="16838" w:code="9"/>
          <w:pgMar w:top="1440" w:right="1440" w:bottom="1440" w:left="1440" w:header="720" w:footer="720" w:gutter="0"/>
          <w:cols w:space="720"/>
          <w:titlePg/>
          <w:docGrid w:linePitch="360"/>
        </w:sectPr>
      </w:pPr>
      <w:r>
        <w:rPr>
          <w:noProof/>
        </w:rPr>
        <w:drawing>
          <wp:inline distT="0" distB="0" distL="0" distR="0" wp14:anchorId="32477EAC" wp14:editId="7BD35AC8">
            <wp:extent cx="1870857" cy="6948000"/>
            <wp:effectExtent l="12700" t="12700" r="8890" b="12065"/>
            <wp:docPr id="140639827" name="Picture 1" descr="A screenshot of a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9827" name="Picture 1" descr="A screenshot of a application&#10;&#10;AI-generated content may be incorrect."/>
                    <pic:cNvPicPr/>
                  </pic:nvPicPr>
                  <pic:blipFill rotWithShape="1">
                    <a:blip r:embed="rId17">
                      <a:extLst>
                        <a:ext uri="{28A0092B-C50C-407E-A947-70E740481C1C}">
                          <a14:useLocalDpi xmlns:a14="http://schemas.microsoft.com/office/drawing/2010/main" val="0"/>
                        </a:ext>
                      </a:extLst>
                    </a:blip>
                    <a:srcRect l="4413" t="446" r="2923"/>
                    <a:stretch>
                      <a:fillRect/>
                    </a:stretch>
                  </pic:blipFill>
                  <pic:spPr bwMode="auto">
                    <a:xfrm>
                      <a:off x="0" y="0"/>
                      <a:ext cx="1870857" cy="6948000"/>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4EA3BD" wp14:editId="41EC77E1">
            <wp:extent cx="1909607" cy="6948000"/>
            <wp:effectExtent l="12700" t="12700" r="8255" b="12065"/>
            <wp:docPr id="154342937"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2937" name="Picture 2" descr="A screenshot of a computer&#10;&#10;AI-generated content may be incorrect."/>
                    <pic:cNvPicPr/>
                  </pic:nvPicPr>
                  <pic:blipFill rotWithShape="1">
                    <a:blip r:embed="rId18">
                      <a:extLst>
                        <a:ext uri="{28A0092B-C50C-407E-A947-70E740481C1C}">
                          <a14:useLocalDpi xmlns:a14="http://schemas.microsoft.com/office/drawing/2010/main" val="0"/>
                        </a:ext>
                      </a:extLst>
                    </a:blip>
                    <a:srcRect l="3812" t="141" r="4256" b="65"/>
                    <a:stretch>
                      <a:fillRect/>
                    </a:stretch>
                  </pic:blipFill>
                  <pic:spPr bwMode="auto">
                    <a:xfrm>
                      <a:off x="0" y="0"/>
                      <a:ext cx="1909607" cy="6948000"/>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7BFD412" wp14:editId="05378E82">
            <wp:extent cx="1858395" cy="6948000"/>
            <wp:effectExtent l="12700" t="12700" r="8890" b="12065"/>
            <wp:docPr id="876923507" name="Picture 3" descr="A screenshot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923507" name="Picture 3" descr="A screenshot of a form&#10;&#10;AI-generated content may be incorrect."/>
                    <pic:cNvPicPr/>
                  </pic:nvPicPr>
                  <pic:blipFill rotWithShape="1">
                    <a:blip r:embed="rId19">
                      <a:extLst>
                        <a:ext uri="{28A0092B-C50C-407E-A947-70E740481C1C}">
                          <a14:useLocalDpi xmlns:a14="http://schemas.microsoft.com/office/drawing/2010/main" val="0"/>
                        </a:ext>
                      </a:extLst>
                    </a:blip>
                    <a:srcRect l="2570" t="851" r="2845" b="1533"/>
                    <a:stretch>
                      <a:fillRect/>
                    </a:stretch>
                  </pic:blipFill>
                  <pic:spPr bwMode="auto">
                    <a:xfrm>
                      <a:off x="0" y="0"/>
                      <a:ext cx="1858395" cy="6948000"/>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14:paraId="52334316" w14:textId="29CCF11F" w:rsidR="00E26072" w:rsidRDefault="00E26072" w:rsidP="00B4076F">
      <w:pPr>
        <w:pStyle w:val="Caption"/>
      </w:pPr>
      <w:r>
        <w:lastRenderedPageBreak/>
        <w:t>Image 2. General information and study characteristics by exposure</w:t>
      </w:r>
    </w:p>
    <w:p w14:paraId="13A1726B" w14:textId="77777777" w:rsidR="00E26072" w:rsidRDefault="00E26072" w:rsidP="00E26072">
      <w:pPr>
        <w:keepNext/>
      </w:pPr>
      <w:r>
        <w:rPr>
          <w:noProof/>
        </w:rPr>
        <w:drawing>
          <wp:inline distT="0" distB="0" distL="0" distR="0" wp14:anchorId="3F62CE25" wp14:editId="4C8B2EC4">
            <wp:extent cx="4142792" cy="5877317"/>
            <wp:effectExtent l="0" t="0" r="0" b="3175"/>
            <wp:docPr id="10936131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613182" name="Picture 1093613182"/>
                    <pic:cNvPicPr/>
                  </pic:nvPicPr>
                  <pic:blipFill>
                    <a:blip r:embed="rId20">
                      <a:extLst>
                        <a:ext uri="{28A0092B-C50C-407E-A947-70E740481C1C}">
                          <a14:useLocalDpi xmlns:a14="http://schemas.microsoft.com/office/drawing/2010/main" val="0"/>
                        </a:ext>
                      </a:extLst>
                    </a:blip>
                    <a:stretch>
                      <a:fillRect/>
                    </a:stretch>
                  </pic:blipFill>
                  <pic:spPr>
                    <a:xfrm>
                      <a:off x="0" y="0"/>
                      <a:ext cx="4193102" cy="5948691"/>
                    </a:xfrm>
                    <a:prstGeom prst="rect">
                      <a:avLst/>
                    </a:prstGeom>
                  </pic:spPr>
                </pic:pic>
              </a:graphicData>
            </a:graphic>
          </wp:inline>
        </w:drawing>
      </w:r>
    </w:p>
    <w:p w14:paraId="33AF3B07" w14:textId="77777777" w:rsidR="00E26072" w:rsidRDefault="00E26072">
      <w:pPr>
        <w:sectPr w:rsidR="00E26072" w:rsidSect="00E26072">
          <w:footnotePr>
            <w:pos w:val="beneathText"/>
          </w:footnotePr>
          <w:pgSz w:w="11906" w:h="16838" w:code="9"/>
          <w:pgMar w:top="1440" w:right="1440" w:bottom="1440" w:left="1440" w:header="720" w:footer="720" w:gutter="0"/>
          <w:cols w:space="720"/>
          <w:titlePg/>
          <w:docGrid w:linePitch="360"/>
        </w:sectPr>
      </w:pPr>
    </w:p>
    <w:p w14:paraId="6478524F" w14:textId="77777777" w:rsidR="00E26072" w:rsidRDefault="00E26072" w:rsidP="00B4076F">
      <w:pPr>
        <w:pStyle w:val="Caption"/>
      </w:pPr>
      <w:r>
        <w:lastRenderedPageBreak/>
        <w:t>Image 3. Demographics: outcomes and test statistics</w:t>
      </w:r>
    </w:p>
    <w:p w14:paraId="76FA8793" w14:textId="77777777" w:rsidR="00E26072" w:rsidRDefault="00E26072">
      <w:r>
        <w:rPr>
          <w:noProof/>
        </w:rPr>
        <w:drawing>
          <wp:inline distT="0" distB="0" distL="0" distR="0" wp14:anchorId="128E006E" wp14:editId="6CB32CA9">
            <wp:extent cx="8847752" cy="3424335"/>
            <wp:effectExtent l="0" t="0" r="4445" b="5080"/>
            <wp:docPr id="18847485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48534" name="Picture 1884748534"/>
                    <pic:cNvPicPr/>
                  </pic:nvPicPr>
                  <pic:blipFill>
                    <a:blip r:embed="rId21">
                      <a:extLst>
                        <a:ext uri="{28A0092B-C50C-407E-A947-70E740481C1C}">
                          <a14:useLocalDpi xmlns:a14="http://schemas.microsoft.com/office/drawing/2010/main" val="0"/>
                        </a:ext>
                      </a:extLst>
                    </a:blip>
                    <a:stretch>
                      <a:fillRect/>
                    </a:stretch>
                  </pic:blipFill>
                  <pic:spPr>
                    <a:xfrm>
                      <a:off x="0" y="0"/>
                      <a:ext cx="8966365" cy="3470242"/>
                    </a:xfrm>
                    <a:prstGeom prst="rect">
                      <a:avLst/>
                    </a:prstGeom>
                  </pic:spPr>
                </pic:pic>
              </a:graphicData>
            </a:graphic>
          </wp:inline>
        </w:drawing>
      </w:r>
    </w:p>
    <w:p w14:paraId="042FFB4E" w14:textId="77777777" w:rsidR="00E26072" w:rsidRDefault="00E26072"/>
    <w:p w14:paraId="3FC89E33" w14:textId="77777777" w:rsidR="00E26072" w:rsidRDefault="00E26072">
      <w:pPr>
        <w:sectPr w:rsidR="00E26072" w:rsidSect="00E26072">
          <w:pgSz w:w="16817" w:h="11901" w:orient="landscape"/>
          <w:pgMar w:top="1440" w:right="1440" w:bottom="1440" w:left="1440" w:header="709" w:footer="709" w:gutter="0"/>
          <w:cols w:space="708"/>
          <w:docGrid w:linePitch="360"/>
        </w:sectPr>
      </w:pPr>
    </w:p>
    <w:p w14:paraId="0E69F395" w14:textId="77777777" w:rsidR="00E26072" w:rsidRDefault="00E26072" w:rsidP="00B4076F">
      <w:pPr>
        <w:pStyle w:val="Caption"/>
      </w:pPr>
      <w:r>
        <w:lastRenderedPageBreak/>
        <w:t>Image 4. Diagnoses and clinical characteristics by exposure</w:t>
      </w:r>
    </w:p>
    <w:p w14:paraId="11B24192" w14:textId="77777777" w:rsidR="00E26072" w:rsidRDefault="00E26072">
      <w:r>
        <w:rPr>
          <w:noProof/>
        </w:rPr>
        <w:drawing>
          <wp:inline distT="0" distB="0" distL="0" distR="0" wp14:anchorId="30C55225" wp14:editId="1CED2DEF">
            <wp:extent cx="5486400" cy="6587175"/>
            <wp:effectExtent l="0" t="0" r="0" b="4445"/>
            <wp:docPr id="50293973" name="Picture 6" descr="A screenshot of a medical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3973" name="Picture 6" descr="A screenshot of a medical report&#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512581" cy="6618609"/>
                    </a:xfrm>
                    <a:prstGeom prst="rect">
                      <a:avLst/>
                    </a:prstGeom>
                  </pic:spPr>
                </pic:pic>
              </a:graphicData>
            </a:graphic>
          </wp:inline>
        </w:drawing>
      </w:r>
    </w:p>
    <w:p w14:paraId="7E8A387B" w14:textId="77777777" w:rsidR="00E26072" w:rsidRDefault="00E26072"/>
    <w:p w14:paraId="17A5BA9A" w14:textId="77777777" w:rsidR="00E26072" w:rsidRDefault="00E26072">
      <w:pPr>
        <w:sectPr w:rsidR="00E26072" w:rsidSect="00E26072">
          <w:pgSz w:w="11900" w:h="16840"/>
          <w:pgMar w:top="1440" w:right="1440" w:bottom="1440" w:left="1440" w:header="708" w:footer="708" w:gutter="0"/>
          <w:cols w:space="708"/>
          <w:docGrid w:linePitch="360"/>
        </w:sectPr>
      </w:pPr>
    </w:p>
    <w:p w14:paraId="4BF4596C" w14:textId="0CDAA1A7" w:rsidR="00E26072" w:rsidRPr="00FC2ED1" w:rsidRDefault="00E26072" w:rsidP="00B4076F">
      <w:pPr>
        <w:pStyle w:val="Caption"/>
      </w:pPr>
      <w:r w:rsidRPr="00FC2ED1">
        <w:lastRenderedPageBreak/>
        <w:t xml:space="preserve">Image </w:t>
      </w:r>
      <w:r w:rsidR="0039694A">
        <w:t>5</w:t>
      </w:r>
      <w:r w:rsidRPr="00FC2ED1">
        <w:t xml:space="preserve">. </w:t>
      </w:r>
      <w:r>
        <w:t>Diagnoses and clinical characteristics: outcomes and test statistics</w:t>
      </w:r>
    </w:p>
    <w:p w14:paraId="1E3832BA" w14:textId="7D977550" w:rsidR="00E26072" w:rsidRDefault="00E26072" w:rsidP="002240C8">
      <w:r>
        <w:rPr>
          <w:noProof/>
        </w:rPr>
        <w:drawing>
          <wp:inline distT="0" distB="0" distL="0" distR="0" wp14:anchorId="5207F128" wp14:editId="1ACC1175">
            <wp:extent cx="8199645" cy="5338619"/>
            <wp:effectExtent l="0" t="0" r="0" b="0"/>
            <wp:docPr id="1302274073" name="Picture 7"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74073" name="Picture 7" descr="A screenshot of a computer screen&#10;&#10;AI-generated content may be incorrect."/>
                    <pic:cNvPicPr/>
                  </pic:nvPicPr>
                  <pic:blipFill rotWithShape="1">
                    <a:blip r:embed="rId23">
                      <a:extLst>
                        <a:ext uri="{28A0092B-C50C-407E-A947-70E740481C1C}">
                          <a14:useLocalDpi xmlns:a14="http://schemas.microsoft.com/office/drawing/2010/main" val="0"/>
                        </a:ext>
                      </a:extLst>
                    </a:blip>
                    <a:srcRect b="1431"/>
                    <a:stretch>
                      <a:fillRect/>
                    </a:stretch>
                  </pic:blipFill>
                  <pic:spPr bwMode="auto">
                    <a:xfrm>
                      <a:off x="0" y="0"/>
                      <a:ext cx="8397145" cy="5467207"/>
                    </a:xfrm>
                    <a:prstGeom prst="rect">
                      <a:avLst/>
                    </a:prstGeom>
                    <a:ln>
                      <a:noFill/>
                    </a:ln>
                    <a:extLst>
                      <a:ext uri="{53640926-AAD7-44D8-BBD7-CCE9431645EC}">
                        <a14:shadowObscured xmlns:a14="http://schemas.microsoft.com/office/drawing/2010/main"/>
                      </a:ext>
                    </a:extLst>
                  </pic:spPr>
                </pic:pic>
              </a:graphicData>
            </a:graphic>
          </wp:inline>
        </w:drawing>
      </w:r>
    </w:p>
    <w:p w14:paraId="4710C49E" w14:textId="77777777" w:rsidR="00EF18A6" w:rsidRDefault="00EF18A6" w:rsidP="002240C8">
      <w:pPr>
        <w:sectPr w:rsidR="00EF18A6" w:rsidSect="00E26072">
          <w:footnotePr>
            <w:pos w:val="beneathText"/>
          </w:footnotePr>
          <w:pgSz w:w="16838" w:h="11906" w:orient="landscape" w:code="9"/>
          <w:pgMar w:top="1440" w:right="1440" w:bottom="1440" w:left="1440" w:header="720" w:footer="720" w:gutter="0"/>
          <w:cols w:space="720"/>
          <w:titlePg/>
          <w:docGrid w:linePitch="360"/>
        </w:sectPr>
      </w:pPr>
    </w:p>
    <w:p w14:paraId="47667578" w14:textId="7BAE3D57" w:rsidR="00BE15B6" w:rsidRDefault="00BE15B6" w:rsidP="00BE15B6">
      <w:pPr>
        <w:pStyle w:val="Appendix-heading3"/>
      </w:pPr>
      <w:r w:rsidRPr="00E26072">
        <w:rPr>
          <w:b/>
        </w:rPr>
        <w:lastRenderedPageBreak/>
        <w:t xml:space="preserve">Supplementary File </w:t>
      </w:r>
      <w:r>
        <w:rPr>
          <w:b/>
        </w:rPr>
        <w:t>E</w:t>
      </w:r>
      <w:r>
        <w:t>: G</w:t>
      </w:r>
      <w:r w:rsidR="002470EB">
        <w:t xml:space="preserve">rading </w:t>
      </w:r>
      <w:r w:rsidR="006736BA">
        <w:t>of Recommendations, Assessment, Development and Evaluation (GR</w:t>
      </w:r>
      <w:r>
        <w:t>ADE</w:t>
      </w:r>
      <w:r w:rsidR="006736BA">
        <w:t>)</w:t>
      </w:r>
      <w:r>
        <w:t xml:space="preserve"> profile and summary of evidence table</w:t>
      </w:r>
    </w:p>
    <w:p w14:paraId="71B903C4" w14:textId="3379A447" w:rsidR="007A0200" w:rsidRDefault="00B9752F" w:rsidP="0029484C">
      <w:pPr>
        <w:spacing w:after="240"/>
      </w:pPr>
      <w:r>
        <w:t xml:space="preserve">This file contains a </w:t>
      </w:r>
      <w:r w:rsidR="00F20D32">
        <w:t xml:space="preserve">shortened </w:t>
      </w:r>
      <w:r>
        <w:t xml:space="preserve">GRADE </w:t>
      </w:r>
      <w:r w:rsidR="00F20D32">
        <w:t xml:space="preserve">profile table, providing a summary </w:t>
      </w:r>
      <w:r w:rsidR="00FF2C1B">
        <w:t>assessment of the</w:t>
      </w:r>
      <w:r w:rsidR="00F20D32">
        <w:t xml:space="preserve"> certainty of evidence. </w:t>
      </w:r>
      <w:r>
        <w:t xml:space="preserve">This </w:t>
      </w:r>
      <w:r w:rsidR="00F20D32">
        <w:t>table</w:t>
      </w:r>
      <w:r>
        <w:t xml:space="preserve"> was created by JND in </w:t>
      </w:r>
      <w:r w:rsidR="00F20D32">
        <w:t>GRADEpro</w:t>
      </w:r>
      <w:r w:rsidR="00E9796D">
        <w:t>.</w:t>
      </w:r>
    </w:p>
    <w:tbl>
      <w:tblPr>
        <w:tblW w:w="5000" w:type="pct"/>
        <w:tblCellMar>
          <w:top w:w="100" w:type="dxa"/>
          <w:left w:w="100" w:type="dxa"/>
          <w:bottom w:w="100" w:type="dxa"/>
          <w:right w:w="100" w:type="dxa"/>
        </w:tblCellMar>
        <w:tblLook w:val="04A0" w:firstRow="1" w:lastRow="0" w:firstColumn="1" w:lastColumn="0" w:noHBand="0" w:noVBand="1"/>
      </w:tblPr>
      <w:tblGrid>
        <w:gridCol w:w="1789"/>
        <w:gridCol w:w="1167"/>
        <w:gridCol w:w="2035"/>
        <w:gridCol w:w="1859"/>
        <w:gridCol w:w="1784"/>
        <w:gridCol w:w="1862"/>
        <w:gridCol w:w="1541"/>
        <w:gridCol w:w="1921"/>
      </w:tblGrid>
      <w:tr w:rsidR="007A0200" w14:paraId="5E8BCE30" w14:textId="77777777" w:rsidTr="007D7FD1">
        <w:trPr>
          <w:cantSplit/>
        </w:trPr>
        <w:tc>
          <w:tcPr>
            <w:tcW w:w="5000" w:type="pct"/>
            <w:gridSpan w:val="8"/>
            <w:hideMark/>
          </w:tcPr>
          <w:p w14:paraId="61D25ECD" w14:textId="31236313" w:rsidR="007A0200" w:rsidRPr="00D27241" w:rsidRDefault="007A0200" w:rsidP="007D7FD1">
            <w:pPr>
              <w:pStyle w:val="Title1"/>
              <w:spacing w:before="0" w:beforeAutospacing="0" w:after="0" w:afterAutospacing="0"/>
              <w:rPr>
                <w:rFonts w:ascii="Verdana" w:hAnsi="Verdana"/>
                <w:b/>
                <w:bCs/>
                <w14:ligatures w14:val="none"/>
              </w:rPr>
            </w:pPr>
            <w:r>
              <w:rPr>
                <w:rFonts w:ascii="Verdana" w:hAnsi="Verdana"/>
                <w:b/>
                <w:bCs/>
              </w:rPr>
              <w:t>COVID-19 compared to Pre-COVID-19 in examining changes in emergency department mental health use</w:t>
            </w:r>
            <w:r w:rsidR="007D4C9D">
              <w:rPr>
                <w:rFonts w:ascii="Verdana" w:hAnsi="Verdana"/>
                <w:b/>
                <w:bCs/>
              </w:rPr>
              <w:t xml:space="preserve"> by children and young people</w:t>
            </w:r>
          </w:p>
        </w:tc>
      </w:tr>
      <w:tr w:rsidR="007A0200" w14:paraId="43E1D05F" w14:textId="77777777" w:rsidTr="007D7FD1">
        <w:trPr>
          <w:cantSplit/>
        </w:trPr>
        <w:tc>
          <w:tcPr>
            <w:tcW w:w="4312" w:type="pct"/>
            <w:gridSpan w:val="7"/>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347200F9" w14:textId="77777777" w:rsidR="007A0200" w:rsidRDefault="007A0200" w:rsidP="007D7FD1">
            <w:pPr>
              <w:pStyle w:val="NormalWeb"/>
              <w:jc w:val="center"/>
              <w:rPr>
                <w:rFonts w:ascii="Verdana" w:hAnsi="Verdana"/>
                <w:b/>
                <w:bCs/>
                <w:color w:val="FFFFFF"/>
                <w:sz w:val="20"/>
                <w:szCs w:val="20"/>
              </w:rPr>
            </w:pPr>
            <w:r>
              <w:rPr>
                <w:rFonts w:ascii="Verdana" w:hAnsi="Verdana"/>
                <w:b/>
                <w:bCs/>
                <w:color w:val="FFFFFF"/>
                <w:sz w:val="20"/>
                <w:szCs w:val="20"/>
              </w:rPr>
              <w:t>Certainty assessment</w:t>
            </w:r>
          </w:p>
        </w:tc>
        <w:tc>
          <w:tcPr>
            <w:tcW w:w="688" w:type="pct"/>
            <w:vMerge w:val="restart"/>
            <w:tcBorders>
              <w:top w:val="single" w:sz="12" w:space="0" w:color="FFFFFF"/>
              <w:left w:val="single" w:sz="12" w:space="0" w:color="FFFFFF"/>
              <w:right w:val="single" w:sz="12" w:space="0" w:color="FFFFFF"/>
            </w:tcBorders>
            <w:shd w:val="clear" w:color="auto" w:fill="2F5496"/>
            <w:vAlign w:val="center"/>
          </w:tcPr>
          <w:p w14:paraId="149C1BC3" w14:textId="77777777" w:rsidR="007A0200" w:rsidRDefault="007A0200" w:rsidP="007D7FD1">
            <w:pPr>
              <w:pStyle w:val="NormalWeb"/>
              <w:jc w:val="center"/>
              <w:rPr>
                <w:rFonts w:ascii="Verdana" w:hAnsi="Verdana"/>
                <w:b/>
                <w:bCs/>
                <w:color w:val="FFFFFF"/>
                <w:sz w:val="20"/>
                <w:szCs w:val="20"/>
              </w:rPr>
            </w:pPr>
            <w:r>
              <w:rPr>
                <w:rFonts w:ascii="Verdana" w:hAnsi="Verdana"/>
                <w:b/>
                <w:bCs/>
                <w:color w:val="FFFFFF"/>
                <w:sz w:val="16"/>
                <w:szCs w:val="16"/>
              </w:rPr>
              <w:t>Relative effect</w:t>
            </w:r>
            <w:r w:rsidRPr="00DE60BE">
              <w:rPr>
                <w:rFonts w:ascii="Verdana" w:hAnsi="Verdana"/>
                <w:b/>
                <w:bCs/>
                <w:color w:val="FFFFFF"/>
                <w:sz w:val="16"/>
                <w:szCs w:val="16"/>
                <w:vertAlign w:val="superscript"/>
              </w:rPr>
              <w:t>†</w:t>
            </w:r>
            <w:r>
              <w:rPr>
                <w:rFonts w:ascii="Verdana" w:hAnsi="Verdana"/>
                <w:b/>
                <w:bCs/>
                <w:color w:val="FFFFFF"/>
                <w:sz w:val="16"/>
                <w:szCs w:val="16"/>
              </w:rPr>
              <w:br/>
              <w:t>(95% CI)</w:t>
            </w:r>
          </w:p>
        </w:tc>
      </w:tr>
      <w:tr w:rsidR="007A0200" w14:paraId="490D54D1" w14:textId="77777777" w:rsidTr="007D7FD1">
        <w:trPr>
          <w:cantSplit/>
          <w:trHeight w:val="1116"/>
        </w:trPr>
        <w:tc>
          <w:tcPr>
            <w:tcW w:w="641"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9039FC2" w14:textId="77777777" w:rsidR="007A0200" w:rsidRDefault="007A0200" w:rsidP="007D7FD1">
            <w:pPr>
              <w:pStyle w:val="NormalWeb"/>
              <w:jc w:val="center"/>
              <w:rPr>
                <w:rFonts w:ascii="Verdana" w:hAnsi="Verdana"/>
                <w:b/>
                <w:bCs/>
                <w:color w:val="FFFFFF"/>
                <w:sz w:val="16"/>
                <w:szCs w:val="16"/>
              </w:rPr>
            </w:pPr>
            <w:r>
              <w:rPr>
                <w:rFonts w:ascii="Verdana" w:hAnsi="Verdana"/>
                <w:b/>
                <w:bCs/>
                <w:color w:val="FFFFFF"/>
                <w:sz w:val="16"/>
                <w:szCs w:val="16"/>
              </w:rPr>
              <w:t>Participants</w:t>
            </w:r>
            <w:r>
              <w:rPr>
                <w:rFonts w:ascii="Verdana" w:hAnsi="Verdana"/>
                <w:b/>
                <w:bCs/>
                <w:color w:val="FFFFFF"/>
                <w:sz w:val="16"/>
                <w:szCs w:val="16"/>
              </w:rPr>
              <w:br/>
              <w:t>(studies)</w:t>
            </w:r>
            <w:r>
              <w:rPr>
                <w:rFonts w:ascii="Verdana" w:hAnsi="Verdana"/>
                <w:b/>
                <w:bCs/>
                <w:color w:val="FFFFFF"/>
                <w:sz w:val="16"/>
                <w:szCs w:val="16"/>
              </w:rPr>
              <w:br/>
              <w:t>Follow-up</w:t>
            </w:r>
          </w:p>
        </w:tc>
        <w:tc>
          <w:tcPr>
            <w:tcW w:w="418"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B14A7C0" w14:textId="77777777" w:rsidR="007A0200" w:rsidRDefault="007A0200" w:rsidP="007D7FD1">
            <w:pPr>
              <w:pStyle w:val="NormalWeb"/>
              <w:jc w:val="center"/>
              <w:rPr>
                <w:rFonts w:ascii="Verdana" w:hAnsi="Verdana"/>
                <w:b/>
                <w:bCs/>
                <w:color w:val="FFFFFF"/>
                <w:sz w:val="16"/>
                <w:szCs w:val="16"/>
              </w:rPr>
            </w:pPr>
            <w:r>
              <w:rPr>
                <w:rFonts w:ascii="Verdana" w:hAnsi="Verdana"/>
                <w:b/>
                <w:bCs/>
                <w:color w:val="FFFFFF"/>
                <w:sz w:val="16"/>
                <w:szCs w:val="16"/>
              </w:rPr>
              <w:t>Risk of bias</w:t>
            </w:r>
          </w:p>
        </w:tc>
        <w:tc>
          <w:tcPr>
            <w:tcW w:w="729"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2743529" w14:textId="77777777" w:rsidR="007A0200" w:rsidRDefault="007A0200" w:rsidP="007D7FD1">
            <w:pPr>
              <w:pStyle w:val="NormalWeb"/>
              <w:jc w:val="center"/>
              <w:rPr>
                <w:rFonts w:ascii="Verdana" w:hAnsi="Verdana"/>
                <w:b/>
                <w:bCs/>
                <w:color w:val="FFFFFF"/>
                <w:sz w:val="16"/>
                <w:szCs w:val="16"/>
              </w:rPr>
            </w:pPr>
            <w:r>
              <w:rPr>
                <w:rFonts w:ascii="Verdana" w:hAnsi="Verdana"/>
                <w:b/>
                <w:bCs/>
                <w:color w:val="FFFFFF"/>
                <w:sz w:val="16"/>
                <w:szCs w:val="16"/>
              </w:rPr>
              <w:t>Inconsistency</w:t>
            </w:r>
          </w:p>
        </w:tc>
        <w:tc>
          <w:tcPr>
            <w:tcW w:w="666"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4F283984" w14:textId="77777777" w:rsidR="007A0200" w:rsidRDefault="007A0200" w:rsidP="007D7FD1">
            <w:pPr>
              <w:pStyle w:val="NormalWeb"/>
              <w:jc w:val="center"/>
              <w:rPr>
                <w:rFonts w:ascii="Verdana" w:hAnsi="Verdana"/>
                <w:b/>
                <w:bCs/>
                <w:color w:val="FFFFFF"/>
                <w:sz w:val="16"/>
                <w:szCs w:val="16"/>
              </w:rPr>
            </w:pPr>
            <w:r>
              <w:rPr>
                <w:rFonts w:ascii="Verdana" w:hAnsi="Verdana"/>
                <w:b/>
                <w:bCs/>
                <w:color w:val="FFFFFF"/>
                <w:sz w:val="16"/>
                <w:szCs w:val="16"/>
              </w:rPr>
              <w:t>Indirectness</w:t>
            </w:r>
          </w:p>
        </w:tc>
        <w:tc>
          <w:tcPr>
            <w:tcW w:w="639"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55334BB4" w14:textId="77777777" w:rsidR="007A0200" w:rsidRDefault="007A0200" w:rsidP="007D7FD1">
            <w:pPr>
              <w:pStyle w:val="NormalWeb"/>
              <w:jc w:val="center"/>
              <w:rPr>
                <w:rFonts w:ascii="Verdana" w:hAnsi="Verdana"/>
                <w:b/>
                <w:bCs/>
                <w:color w:val="FFFFFF"/>
                <w:sz w:val="16"/>
                <w:szCs w:val="16"/>
              </w:rPr>
            </w:pPr>
            <w:r>
              <w:rPr>
                <w:rFonts w:ascii="Verdana" w:hAnsi="Verdana"/>
                <w:b/>
                <w:bCs/>
                <w:color w:val="FFFFFF"/>
                <w:sz w:val="16"/>
                <w:szCs w:val="16"/>
              </w:rPr>
              <w:t>Imprecision</w:t>
            </w:r>
          </w:p>
        </w:tc>
        <w:tc>
          <w:tcPr>
            <w:tcW w:w="667"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2BEC0E8F" w14:textId="77777777" w:rsidR="007A0200" w:rsidRPr="00EE08D3" w:rsidRDefault="007A0200" w:rsidP="007D7FD1">
            <w:pPr>
              <w:pStyle w:val="NormalWeb"/>
              <w:jc w:val="center"/>
              <w:rPr>
                <w:rFonts w:ascii="Verdana" w:hAnsi="Verdana"/>
                <w:b/>
                <w:bCs/>
                <w:color w:val="FFFFFF"/>
                <w:sz w:val="16"/>
                <w:szCs w:val="16"/>
                <w:vertAlign w:val="superscript"/>
              </w:rPr>
            </w:pPr>
            <w:r w:rsidRPr="00CD1427">
              <w:rPr>
                <w:rFonts w:ascii="Verdana" w:hAnsi="Verdana"/>
                <w:b/>
                <w:bCs/>
                <w:color w:val="FFFFFF"/>
                <w:sz w:val="16"/>
                <w:szCs w:val="16"/>
              </w:rPr>
              <w:t>Other considerations</w:t>
            </w:r>
            <w:r>
              <w:rPr>
                <w:rFonts w:ascii="Verdana" w:hAnsi="Verdana"/>
                <w:b/>
                <w:bCs/>
                <w:color w:val="FFFFFF"/>
                <w:sz w:val="16"/>
                <w:szCs w:val="16"/>
                <w:vertAlign w:val="superscript"/>
              </w:rPr>
              <w:t>*</w:t>
            </w:r>
          </w:p>
        </w:tc>
        <w:tc>
          <w:tcPr>
            <w:tcW w:w="552" w:type="pct"/>
            <w:tcBorders>
              <w:top w:val="single" w:sz="12" w:space="0" w:color="FFFFFF"/>
              <w:left w:val="single" w:sz="12" w:space="0" w:color="FFFFFF"/>
              <w:bottom w:val="single" w:sz="12" w:space="0" w:color="FFFFFF"/>
              <w:right w:val="single" w:sz="12" w:space="0" w:color="FFFFFF"/>
            </w:tcBorders>
            <w:shd w:val="clear" w:color="auto" w:fill="2F5496"/>
            <w:vAlign w:val="center"/>
            <w:hideMark/>
          </w:tcPr>
          <w:p w14:paraId="19F75972" w14:textId="77777777" w:rsidR="007A0200" w:rsidRDefault="007A0200" w:rsidP="007D7FD1">
            <w:pPr>
              <w:pStyle w:val="NormalWeb"/>
              <w:jc w:val="center"/>
              <w:rPr>
                <w:rFonts w:ascii="Verdana" w:hAnsi="Verdana"/>
                <w:b/>
                <w:bCs/>
                <w:color w:val="FFFFFF"/>
                <w:sz w:val="16"/>
                <w:szCs w:val="16"/>
              </w:rPr>
            </w:pPr>
            <w:r>
              <w:rPr>
                <w:rFonts w:ascii="Verdana" w:hAnsi="Verdana"/>
                <w:b/>
                <w:bCs/>
                <w:color w:val="FFFFFF"/>
                <w:sz w:val="16"/>
                <w:szCs w:val="16"/>
              </w:rPr>
              <w:t>Overall certainty of evidence</w:t>
            </w:r>
          </w:p>
        </w:tc>
        <w:tc>
          <w:tcPr>
            <w:tcW w:w="688" w:type="pct"/>
            <w:vMerge/>
            <w:tcBorders>
              <w:left w:val="single" w:sz="12" w:space="0" w:color="FFFFFF"/>
              <w:bottom w:val="single" w:sz="12" w:space="0" w:color="FFFFFF"/>
              <w:right w:val="single" w:sz="12" w:space="0" w:color="FFFFFF"/>
            </w:tcBorders>
            <w:shd w:val="clear" w:color="auto" w:fill="2F5496"/>
            <w:vAlign w:val="center"/>
            <w:hideMark/>
          </w:tcPr>
          <w:p w14:paraId="412F278E" w14:textId="77777777" w:rsidR="007A0200" w:rsidRDefault="007A0200" w:rsidP="007D7FD1">
            <w:pPr>
              <w:pStyle w:val="NormalWeb"/>
              <w:jc w:val="center"/>
              <w:rPr>
                <w:rFonts w:ascii="Verdana" w:hAnsi="Verdana"/>
                <w:b/>
                <w:bCs/>
                <w:color w:val="FFFFFF"/>
                <w:sz w:val="16"/>
                <w:szCs w:val="16"/>
              </w:rPr>
            </w:pPr>
          </w:p>
        </w:tc>
      </w:tr>
      <w:tr w:rsidR="007A0200" w14:paraId="67D35B35" w14:textId="77777777" w:rsidTr="007D7FD1">
        <w:trPr>
          <w:cantSplit/>
        </w:trPr>
        <w:tc>
          <w:tcPr>
            <w:tcW w:w="5000" w:type="pct"/>
            <w:gridSpan w:val="8"/>
            <w:tcBorders>
              <w:top w:val="nil"/>
              <w:left w:val="nil"/>
              <w:bottom w:val="nil"/>
              <w:right w:val="nil"/>
            </w:tcBorders>
            <w:hideMark/>
          </w:tcPr>
          <w:p w14:paraId="1F7BB4CA" w14:textId="77777777" w:rsidR="007A0200" w:rsidRDefault="007A0200" w:rsidP="007D7FD1">
            <w:pPr>
              <w:rPr>
                <w:rFonts w:ascii="Verdana" w:hAnsi="Verdana"/>
                <w:sz w:val="16"/>
                <w:szCs w:val="16"/>
              </w:rPr>
            </w:pPr>
            <w:r>
              <w:rPr>
                <w:rStyle w:val="label"/>
                <w:rFonts w:ascii="Verdana" w:hAnsi="Verdana"/>
                <w:b/>
                <w:bCs/>
                <w:sz w:val="22"/>
                <w:szCs w:val="22"/>
              </w:rPr>
              <w:t>Overall psychiatric presentations</w:t>
            </w:r>
          </w:p>
        </w:tc>
      </w:tr>
      <w:tr w:rsidR="007A0200" w14:paraId="2B53A7D6" w14:textId="77777777" w:rsidTr="007D7FD1">
        <w:trPr>
          <w:cantSplit/>
        </w:trPr>
        <w:tc>
          <w:tcPr>
            <w:tcW w:w="641" w:type="pct"/>
            <w:tcBorders>
              <w:top w:val="single" w:sz="6" w:space="0" w:color="000000"/>
              <w:left w:val="single" w:sz="6" w:space="0" w:color="000000"/>
              <w:bottom w:val="single" w:sz="6" w:space="0" w:color="000000"/>
              <w:right w:val="single" w:sz="6" w:space="0" w:color="000000"/>
            </w:tcBorders>
            <w:hideMark/>
          </w:tcPr>
          <w:p w14:paraId="325EF871" w14:textId="77777777" w:rsidR="007A0200" w:rsidRDefault="007A0200" w:rsidP="007D7FD1">
            <w:pPr>
              <w:jc w:val="center"/>
              <w:rPr>
                <w:rFonts w:ascii="Verdana" w:hAnsi="Verdana"/>
                <w:sz w:val="16"/>
                <w:szCs w:val="16"/>
              </w:rPr>
            </w:pPr>
            <w:r>
              <w:rPr>
                <w:rFonts w:ascii="Verdana" w:hAnsi="Verdana"/>
                <w:sz w:val="16"/>
                <w:szCs w:val="16"/>
              </w:rPr>
              <w:t>79224</w:t>
            </w:r>
            <w:r>
              <w:rPr>
                <w:rFonts w:ascii="Verdana" w:hAnsi="Verdana"/>
                <w:sz w:val="16"/>
                <w:szCs w:val="16"/>
              </w:rPr>
              <w:br/>
              <w:t>(4 non-randomised studies)</w:t>
            </w:r>
          </w:p>
        </w:tc>
        <w:tc>
          <w:tcPr>
            <w:tcW w:w="418" w:type="pct"/>
            <w:tcBorders>
              <w:top w:val="single" w:sz="6" w:space="0" w:color="000000"/>
              <w:left w:val="single" w:sz="6" w:space="0" w:color="000000"/>
              <w:bottom w:val="single" w:sz="6" w:space="0" w:color="000000"/>
              <w:right w:val="single" w:sz="6" w:space="0" w:color="000000"/>
            </w:tcBorders>
            <w:hideMark/>
          </w:tcPr>
          <w:p w14:paraId="006DC805" w14:textId="77777777" w:rsidR="007A0200" w:rsidRDefault="007A0200" w:rsidP="007D7FD1">
            <w:pPr>
              <w:jc w:val="center"/>
              <w:rPr>
                <w:rFonts w:ascii="Verdana" w:hAnsi="Verdana"/>
                <w:sz w:val="16"/>
                <w:szCs w:val="16"/>
              </w:rPr>
            </w:pPr>
            <w:r>
              <w:rPr>
                <w:rFonts w:ascii="Verdana" w:hAnsi="Verdana"/>
                <w:sz w:val="16"/>
                <w:szCs w:val="16"/>
              </w:rPr>
              <w:t>not serious</w:t>
            </w:r>
            <w:r>
              <w:rPr>
                <w:rFonts w:ascii="Verdana" w:hAnsi="Verdana"/>
                <w:sz w:val="16"/>
                <w:szCs w:val="16"/>
                <w:vertAlign w:val="superscript"/>
              </w:rPr>
              <w:t>a</w:t>
            </w:r>
          </w:p>
        </w:tc>
        <w:tc>
          <w:tcPr>
            <w:tcW w:w="729" w:type="pct"/>
            <w:tcBorders>
              <w:top w:val="single" w:sz="6" w:space="0" w:color="000000"/>
              <w:left w:val="single" w:sz="6" w:space="0" w:color="000000"/>
              <w:bottom w:val="single" w:sz="6" w:space="0" w:color="000000"/>
              <w:right w:val="single" w:sz="6" w:space="0" w:color="000000"/>
            </w:tcBorders>
            <w:hideMark/>
          </w:tcPr>
          <w:p w14:paraId="0E9F0771" w14:textId="77777777" w:rsidR="007A0200" w:rsidRDefault="007A0200" w:rsidP="007D7FD1">
            <w:pPr>
              <w:jc w:val="center"/>
              <w:rPr>
                <w:rFonts w:ascii="Verdana" w:hAnsi="Verdana"/>
                <w:sz w:val="16"/>
                <w:szCs w:val="16"/>
              </w:rPr>
            </w:pPr>
            <w:r>
              <w:rPr>
                <w:rFonts w:ascii="Verdana" w:hAnsi="Verdana"/>
                <w:sz w:val="16"/>
                <w:szCs w:val="16"/>
              </w:rPr>
              <w:t>very serious</w:t>
            </w:r>
            <w:r>
              <w:rPr>
                <w:rFonts w:ascii="Verdana" w:hAnsi="Verdana"/>
                <w:sz w:val="16"/>
                <w:szCs w:val="16"/>
                <w:vertAlign w:val="superscript"/>
              </w:rPr>
              <w:t>b</w:t>
            </w:r>
          </w:p>
        </w:tc>
        <w:tc>
          <w:tcPr>
            <w:tcW w:w="666" w:type="pct"/>
            <w:tcBorders>
              <w:top w:val="single" w:sz="6" w:space="0" w:color="000000"/>
              <w:left w:val="single" w:sz="6" w:space="0" w:color="000000"/>
              <w:bottom w:val="single" w:sz="6" w:space="0" w:color="000000"/>
              <w:right w:val="single" w:sz="6" w:space="0" w:color="000000"/>
            </w:tcBorders>
            <w:hideMark/>
          </w:tcPr>
          <w:p w14:paraId="05ED2032" w14:textId="77777777" w:rsidR="007A0200" w:rsidRDefault="007A0200" w:rsidP="007D7FD1">
            <w:pPr>
              <w:jc w:val="center"/>
              <w:rPr>
                <w:rFonts w:ascii="Verdana" w:hAnsi="Verdana"/>
                <w:sz w:val="16"/>
                <w:szCs w:val="16"/>
              </w:rPr>
            </w:pPr>
            <w:r>
              <w:rPr>
                <w:rFonts w:ascii="Verdana" w:hAnsi="Verdana"/>
                <w:sz w:val="16"/>
                <w:szCs w:val="16"/>
              </w:rPr>
              <w:t>not serious</w:t>
            </w:r>
            <w:r>
              <w:rPr>
                <w:rFonts w:ascii="Verdana" w:hAnsi="Verdana"/>
                <w:sz w:val="16"/>
                <w:szCs w:val="16"/>
                <w:vertAlign w:val="superscript"/>
              </w:rPr>
              <w:t>c</w:t>
            </w:r>
          </w:p>
        </w:tc>
        <w:tc>
          <w:tcPr>
            <w:tcW w:w="639" w:type="pct"/>
            <w:tcBorders>
              <w:top w:val="single" w:sz="6" w:space="0" w:color="000000"/>
              <w:left w:val="single" w:sz="6" w:space="0" w:color="000000"/>
              <w:bottom w:val="single" w:sz="6" w:space="0" w:color="000000"/>
              <w:right w:val="single" w:sz="6" w:space="0" w:color="000000"/>
            </w:tcBorders>
            <w:hideMark/>
          </w:tcPr>
          <w:p w14:paraId="74F8C83C"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d</w:t>
            </w:r>
          </w:p>
        </w:tc>
        <w:tc>
          <w:tcPr>
            <w:tcW w:w="667" w:type="pct"/>
            <w:tcBorders>
              <w:top w:val="single" w:sz="6" w:space="0" w:color="000000"/>
              <w:left w:val="single" w:sz="6" w:space="0" w:color="000000"/>
              <w:bottom w:val="single" w:sz="6" w:space="0" w:color="000000"/>
              <w:right w:val="single" w:sz="6" w:space="0" w:color="000000"/>
            </w:tcBorders>
            <w:hideMark/>
          </w:tcPr>
          <w:p w14:paraId="0726927C" w14:textId="77777777" w:rsidR="007A0200" w:rsidRPr="00CA208D" w:rsidRDefault="007A0200" w:rsidP="007D7FD1">
            <w:pPr>
              <w:jc w:val="center"/>
              <w:rPr>
                <w:rFonts w:ascii="Verdana" w:hAnsi="Verdana"/>
                <w:sz w:val="16"/>
                <w:szCs w:val="16"/>
                <w:vertAlign w:val="superscript"/>
              </w:rPr>
            </w:pPr>
            <w:r>
              <w:rPr>
                <w:rFonts w:ascii="Verdana" w:hAnsi="Verdana"/>
                <w:sz w:val="16"/>
                <w:szCs w:val="16"/>
              </w:rPr>
              <w:t>None</w:t>
            </w:r>
            <w:r>
              <w:rPr>
                <w:rFonts w:ascii="Verdana" w:hAnsi="Verdana"/>
                <w:sz w:val="16"/>
                <w:szCs w:val="16"/>
                <w:vertAlign w:val="superscript"/>
              </w:rPr>
              <w:t>e</w:t>
            </w:r>
          </w:p>
        </w:tc>
        <w:tc>
          <w:tcPr>
            <w:tcW w:w="552" w:type="pct"/>
            <w:tcBorders>
              <w:top w:val="single" w:sz="6" w:space="0" w:color="000000"/>
              <w:left w:val="single" w:sz="6" w:space="0" w:color="000000"/>
              <w:bottom w:val="single" w:sz="6" w:space="0" w:color="000000"/>
              <w:right w:val="single" w:sz="6" w:space="0" w:color="000000"/>
            </w:tcBorders>
            <w:hideMark/>
          </w:tcPr>
          <w:p w14:paraId="6DCE5152" w14:textId="77777777" w:rsidR="007A0200" w:rsidRDefault="007A0200" w:rsidP="007D7FD1">
            <w:pPr>
              <w:jc w:val="center"/>
              <w:rPr>
                <w:rFonts w:ascii="Verdana" w:hAnsi="Verdana"/>
                <w:sz w:val="16"/>
                <w:szCs w:val="16"/>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Verdana" w:hAnsi="Verdana"/>
                <w:sz w:val="16"/>
                <w:szCs w:val="16"/>
              </w:rPr>
              <w:br/>
            </w:r>
            <w:r>
              <w:rPr>
                <w:rStyle w:val="quality-text"/>
                <w:rFonts w:ascii="Verdana" w:hAnsi="Verdana"/>
                <w:sz w:val="16"/>
                <w:szCs w:val="16"/>
              </w:rPr>
              <w:t>Very low</w:t>
            </w:r>
            <w:r>
              <w:rPr>
                <w:rFonts w:ascii="Verdana" w:hAnsi="Verdana"/>
                <w:sz w:val="16"/>
                <w:szCs w:val="16"/>
                <w:vertAlign w:val="superscript"/>
              </w:rPr>
              <w:t>a</w:t>
            </w:r>
            <w:r>
              <w:rPr>
                <w:rStyle w:val="comma"/>
                <w:rFonts w:ascii="Verdana" w:hAnsi="Verdana"/>
                <w:sz w:val="16"/>
                <w:szCs w:val="16"/>
                <w:vertAlign w:val="superscript"/>
              </w:rPr>
              <w:t>,</w:t>
            </w:r>
            <w:r>
              <w:rPr>
                <w:rFonts w:ascii="Verdana" w:hAnsi="Verdana"/>
                <w:sz w:val="16"/>
                <w:szCs w:val="16"/>
                <w:vertAlign w:val="superscript"/>
              </w:rPr>
              <w:t>b</w:t>
            </w:r>
            <w:r>
              <w:rPr>
                <w:rStyle w:val="comma"/>
                <w:rFonts w:ascii="Verdana" w:hAnsi="Verdana"/>
                <w:sz w:val="16"/>
                <w:szCs w:val="16"/>
                <w:vertAlign w:val="superscript"/>
              </w:rPr>
              <w:t>,</w:t>
            </w:r>
            <w:r>
              <w:rPr>
                <w:rFonts w:ascii="Verdana" w:hAnsi="Verdana"/>
                <w:sz w:val="16"/>
                <w:szCs w:val="16"/>
                <w:vertAlign w:val="superscript"/>
              </w:rPr>
              <w:t>c</w:t>
            </w:r>
            <w:r>
              <w:rPr>
                <w:rStyle w:val="comma"/>
                <w:rFonts w:ascii="Verdana" w:hAnsi="Verdana"/>
                <w:sz w:val="16"/>
                <w:szCs w:val="16"/>
                <w:vertAlign w:val="superscript"/>
              </w:rPr>
              <w:t>,</w:t>
            </w:r>
            <w:r>
              <w:rPr>
                <w:rFonts w:ascii="Verdana" w:hAnsi="Verdana"/>
                <w:sz w:val="16"/>
                <w:szCs w:val="16"/>
                <w:vertAlign w:val="superscript"/>
              </w:rPr>
              <w:t>d</w:t>
            </w:r>
          </w:p>
        </w:tc>
        <w:tc>
          <w:tcPr>
            <w:tcW w:w="688" w:type="pct"/>
            <w:tcBorders>
              <w:top w:val="single" w:sz="6" w:space="0" w:color="000000"/>
              <w:left w:val="single" w:sz="6" w:space="0" w:color="000000"/>
              <w:bottom w:val="single" w:sz="6" w:space="0" w:color="000000"/>
              <w:right w:val="single" w:sz="6" w:space="0" w:color="000000"/>
            </w:tcBorders>
            <w:hideMark/>
          </w:tcPr>
          <w:p w14:paraId="1F12B26C" w14:textId="77777777" w:rsidR="007A0200" w:rsidRDefault="007A0200" w:rsidP="007D7FD1">
            <w:pPr>
              <w:jc w:val="center"/>
              <w:rPr>
                <w:rFonts w:ascii="Verdana" w:hAnsi="Verdana"/>
                <w:sz w:val="16"/>
                <w:szCs w:val="16"/>
              </w:rPr>
            </w:pPr>
            <w:r>
              <w:rPr>
                <w:rStyle w:val="block"/>
                <w:rFonts w:ascii="Verdana" w:hAnsi="Verdana"/>
                <w:b/>
                <w:bCs/>
                <w:sz w:val="16"/>
                <w:szCs w:val="16"/>
              </w:rPr>
              <w:t>Rate ratio 1.22</w:t>
            </w:r>
            <w:r>
              <w:rPr>
                <w:rFonts w:ascii="Verdana" w:hAnsi="Verdana"/>
                <w:sz w:val="16"/>
                <w:szCs w:val="16"/>
              </w:rPr>
              <w:br/>
            </w:r>
            <w:r>
              <w:rPr>
                <w:rStyle w:val="cell"/>
                <w:rFonts w:ascii="Verdana" w:hAnsi="Verdana"/>
                <w:sz w:val="16"/>
                <w:szCs w:val="16"/>
              </w:rPr>
              <w:t>(1.00 to 1.49)</w:t>
            </w:r>
          </w:p>
        </w:tc>
      </w:tr>
      <w:tr w:rsidR="007A0200" w14:paraId="02AC2232" w14:textId="77777777" w:rsidTr="007D7FD1">
        <w:trPr>
          <w:cantSplit/>
          <w:trHeight w:val="338"/>
        </w:trPr>
        <w:tc>
          <w:tcPr>
            <w:tcW w:w="5000" w:type="pct"/>
            <w:gridSpan w:val="8"/>
            <w:tcBorders>
              <w:top w:val="nil"/>
              <w:left w:val="nil"/>
              <w:bottom w:val="nil"/>
              <w:right w:val="nil"/>
            </w:tcBorders>
            <w:hideMark/>
          </w:tcPr>
          <w:p w14:paraId="435A84F9" w14:textId="77777777" w:rsidR="007A0200" w:rsidRDefault="007A0200" w:rsidP="007D7FD1">
            <w:pPr>
              <w:rPr>
                <w:rFonts w:ascii="Verdana" w:hAnsi="Verdana"/>
                <w:sz w:val="16"/>
                <w:szCs w:val="16"/>
              </w:rPr>
            </w:pPr>
            <w:r>
              <w:rPr>
                <w:rStyle w:val="label"/>
                <w:rFonts w:ascii="Verdana" w:hAnsi="Verdana"/>
                <w:b/>
                <w:bCs/>
                <w:sz w:val="22"/>
                <w:szCs w:val="22"/>
              </w:rPr>
              <w:t xml:space="preserve">Self-harm, suicide attempt, and suicidal ideation </w:t>
            </w:r>
          </w:p>
        </w:tc>
      </w:tr>
      <w:tr w:rsidR="007A0200" w14:paraId="4B587AD5" w14:textId="77777777" w:rsidTr="007D7FD1">
        <w:trPr>
          <w:cantSplit/>
        </w:trPr>
        <w:tc>
          <w:tcPr>
            <w:tcW w:w="641" w:type="pct"/>
            <w:tcBorders>
              <w:top w:val="single" w:sz="6" w:space="0" w:color="000000"/>
              <w:left w:val="single" w:sz="6" w:space="0" w:color="000000"/>
              <w:bottom w:val="single" w:sz="6" w:space="0" w:color="000000"/>
              <w:right w:val="single" w:sz="6" w:space="0" w:color="000000"/>
            </w:tcBorders>
            <w:hideMark/>
          </w:tcPr>
          <w:p w14:paraId="20A8948F" w14:textId="77777777" w:rsidR="007A0200" w:rsidRDefault="007A0200" w:rsidP="007D7FD1">
            <w:pPr>
              <w:jc w:val="center"/>
              <w:rPr>
                <w:rFonts w:ascii="Verdana" w:hAnsi="Verdana"/>
                <w:sz w:val="16"/>
                <w:szCs w:val="16"/>
              </w:rPr>
            </w:pPr>
            <w:r>
              <w:rPr>
                <w:rFonts w:ascii="Verdana" w:hAnsi="Verdana"/>
                <w:sz w:val="16"/>
                <w:szCs w:val="16"/>
              </w:rPr>
              <w:t>164866</w:t>
            </w:r>
            <w:r>
              <w:rPr>
                <w:rFonts w:ascii="Verdana" w:hAnsi="Verdana"/>
                <w:sz w:val="16"/>
                <w:szCs w:val="16"/>
              </w:rPr>
              <w:br/>
              <w:t>(5 non-randomised studies)</w:t>
            </w:r>
          </w:p>
        </w:tc>
        <w:tc>
          <w:tcPr>
            <w:tcW w:w="418" w:type="pct"/>
            <w:tcBorders>
              <w:top w:val="single" w:sz="6" w:space="0" w:color="000000"/>
              <w:left w:val="single" w:sz="6" w:space="0" w:color="000000"/>
              <w:bottom w:val="single" w:sz="6" w:space="0" w:color="000000"/>
              <w:right w:val="single" w:sz="6" w:space="0" w:color="000000"/>
            </w:tcBorders>
            <w:hideMark/>
          </w:tcPr>
          <w:p w14:paraId="7E57F4DC"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f</w:t>
            </w:r>
          </w:p>
        </w:tc>
        <w:tc>
          <w:tcPr>
            <w:tcW w:w="729" w:type="pct"/>
            <w:tcBorders>
              <w:top w:val="single" w:sz="6" w:space="0" w:color="000000"/>
              <w:left w:val="single" w:sz="6" w:space="0" w:color="000000"/>
              <w:bottom w:val="single" w:sz="6" w:space="0" w:color="000000"/>
              <w:right w:val="single" w:sz="6" w:space="0" w:color="000000"/>
            </w:tcBorders>
            <w:hideMark/>
          </w:tcPr>
          <w:p w14:paraId="0F5994A2" w14:textId="77777777" w:rsidR="007A0200" w:rsidRDefault="007A0200" w:rsidP="007D7FD1">
            <w:pPr>
              <w:jc w:val="center"/>
              <w:rPr>
                <w:rFonts w:ascii="Verdana" w:hAnsi="Verdana"/>
                <w:sz w:val="16"/>
                <w:szCs w:val="16"/>
              </w:rPr>
            </w:pPr>
            <w:r>
              <w:rPr>
                <w:rFonts w:ascii="Verdana" w:hAnsi="Verdana"/>
                <w:sz w:val="16"/>
                <w:szCs w:val="16"/>
              </w:rPr>
              <w:t>very serious</w:t>
            </w:r>
            <w:r>
              <w:rPr>
                <w:rFonts w:ascii="Verdana" w:hAnsi="Verdana"/>
                <w:sz w:val="16"/>
                <w:szCs w:val="16"/>
                <w:vertAlign w:val="superscript"/>
              </w:rPr>
              <w:t>b</w:t>
            </w:r>
          </w:p>
        </w:tc>
        <w:tc>
          <w:tcPr>
            <w:tcW w:w="666" w:type="pct"/>
            <w:tcBorders>
              <w:top w:val="single" w:sz="6" w:space="0" w:color="000000"/>
              <w:left w:val="single" w:sz="6" w:space="0" w:color="000000"/>
              <w:bottom w:val="single" w:sz="6" w:space="0" w:color="000000"/>
              <w:right w:val="single" w:sz="6" w:space="0" w:color="000000"/>
            </w:tcBorders>
            <w:hideMark/>
          </w:tcPr>
          <w:p w14:paraId="7AA7D64D" w14:textId="77777777" w:rsidR="007A0200" w:rsidRDefault="007A0200" w:rsidP="007D7FD1">
            <w:pPr>
              <w:jc w:val="center"/>
              <w:rPr>
                <w:rFonts w:ascii="Verdana" w:hAnsi="Verdana"/>
                <w:sz w:val="16"/>
                <w:szCs w:val="16"/>
              </w:rPr>
            </w:pPr>
            <w:r>
              <w:rPr>
                <w:rFonts w:ascii="Verdana" w:hAnsi="Verdana"/>
                <w:sz w:val="16"/>
                <w:szCs w:val="16"/>
              </w:rPr>
              <w:t>not serious</w:t>
            </w:r>
            <w:r>
              <w:rPr>
                <w:rFonts w:ascii="Verdana" w:hAnsi="Verdana"/>
                <w:sz w:val="16"/>
                <w:szCs w:val="16"/>
                <w:vertAlign w:val="superscript"/>
              </w:rPr>
              <w:t>c</w:t>
            </w:r>
          </w:p>
        </w:tc>
        <w:tc>
          <w:tcPr>
            <w:tcW w:w="639" w:type="pct"/>
            <w:tcBorders>
              <w:top w:val="single" w:sz="6" w:space="0" w:color="000000"/>
              <w:left w:val="single" w:sz="6" w:space="0" w:color="000000"/>
              <w:bottom w:val="single" w:sz="6" w:space="0" w:color="000000"/>
              <w:right w:val="single" w:sz="6" w:space="0" w:color="000000"/>
            </w:tcBorders>
            <w:hideMark/>
          </w:tcPr>
          <w:p w14:paraId="13D544CE"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g</w:t>
            </w:r>
          </w:p>
        </w:tc>
        <w:tc>
          <w:tcPr>
            <w:tcW w:w="667" w:type="pct"/>
            <w:tcBorders>
              <w:top w:val="single" w:sz="6" w:space="0" w:color="000000"/>
              <w:left w:val="single" w:sz="6" w:space="0" w:color="000000"/>
              <w:bottom w:val="single" w:sz="6" w:space="0" w:color="000000"/>
              <w:right w:val="single" w:sz="6" w:space="0" w:color="000000"/>
            </w:tcBorders>
            <w:hideMark/>
          </w:tcPr>
          <w:p w14:paraId="77BD5DD6" w14:textId="77777777" w:rsidR="007A0200" w:rsidRDefault="007A0200" w:rsidP="007D7FD1">
            <w:pPr>
              <w:jc w:val="center"/>
              <w:rPr>
                <w:rFonts w:ascii="Verdana" w:hAnsi="Verdana"/>
                <w:sz w:val="16"/>
                <w:szCs w:val="16"/>
              </w:rPr>
            </w:pPr>
            <w:r>
              <w:rPr>
                <w:rFonts w:ascii="Verdana" w:hAnsi="Verdana"/>
                <w:sz w:val="16"/>
                <w:szCs w:val="16"/>
              </w:rPr>
              <w:t>none</w:t>
            </w:r>
            <w:r>
              <w:rPr>
                <w:rFonts w:ascii="Verdana" w:hAnsi="Verdana"/>
                <w:sz w:val="16"/>
                <w:szCs w:val="16"/>
                <w:vertAlign w:val="superscript"/>
              </w:rPr>
              <w:t>e</w:t>
            </w:r>
          </w:p>
        </w:tc>
        <w:tc>
          <w:tcPr>
            <w:tcW w:w="552" w:type="pct"/>
            <w:tcBorders>
              <w:top w:val="single" w:sz="6" w:space="0" w:color="000000"/>
              <w:left w:val="single" w:sz="6" w:space="0" w:color="000000"/>
              <w:bottom w:val="single" w:sz="6" w:space="0" w:color="000000"/>
              <w:right w:val="single" w:sz="6" w:space="0" w:color="000000"/>
            </w:tcBorders>
            <w:hideMark/>
          </w:tcPr>
          <w:p w14:paraId="36C5D420" w14:textId="77777777" w:rsidR="007A0200" w:rsidRDefault="007A0200" w:rsidP="007D7FD1">
            <w:pPr>
              <w:jc w:val="center"/>
              <w:rPr>
                <w:rFonts w:ascii="Verdana" w:hAnsi="Verdana"/>
                <w:sz w:val="16"/>
                <w:szCs w:val="16"/>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Verdana" w:hAnsi="Verdana"/>
                <w:sz w:val="16"/>
                <w:szCs w:val="16"/>
              </w:rPr>
              <w:br/>
            </w:r>
            <w:r>
              <w:rPr>
                <w:rStyle w:val="quality-text"/>
                <w:rFonts w:ascii="Verdana" w:hAnsi="Verdana"/>
                <w:sz w:val="16"/>
                <w:szCs w:val="16"/>
              </w:rPr>
              <w:t>Very low</w:t>
            </w:r>
            <w:r>
              <w:rPr>
                <w:rFonts w:ascii="Verdana" w:hAnsi="Verdana"/>
                <w:sz w:val="16"/>
                <w:szCs w:val="16"/>
                <w:vertAlign w:val="superscript"/>
              </w:rPr>
              <w:t>b</w:t>
            </w:r>
            <w:r>
              <w:rPr>
                <w:rStyle w:val="comma"/>
                <w:rFonts w:ascii="Verdana" w:hAnsi="Verdana"/>
                <w:sz w:val="16"/>
                <w:szCs w:val="16"/>
                <w:vertAlign w:val="superscript"/>
              </w:rPr>
              <w:t>,</w:t>
            </w:r>
            <w:r>
              <w:rPr>
                <w:rFonts w:ascii="Verdana" w:hAnsi="Verdana"/>
                <w:sz w:val="16"/>
                <w:szCs w:val="16"/>
                <w:vertAlign w:val="superscript"/>
              </w:rPr>
              <w:t>c</w:t>
            </w:r>
            <w:r>
              <w:rPr>
                <w:rStyle w:val="comma"/>
                <w:rFonts w:ascii="Verdana" w:hAnsi="Verdana"/>
                <w:sz w:val="16"/>
                <w:szCs w:val="16"/>
                <w:vertAlign w:val="superscript"/>
              </w:rPr>
              <w:t>,</w:t>
            </w:r>
            <w:r>
              <w:rPr>
                <w:rFonts w:ascii="Verdana" w:hAnsi="Verdana"/>
                <w:sz w:val="16"/>
                <w:szCs w:val="16"/>
                <w:vertAlign w:val="superscript"/>
              </w:rPr>
              <w:t>f</w:t>
            </w:r>
            <w:r>
              <w:rPr>
                <w:rStyle w:val="comma"/>
                <w:rFonts w:ascii="Verdana" w:hAnsi="Verdana"/>
                <w:sz w:val="16"/>
                <w:szCs w:val="16"/>
                <w:vertAlign w:val="superscript"/>
              </w:rPr>
              <w:t>,</w:t>
            </w:r>
            <w:r>
              <w:rPr>
                <w:rFonts w:ascii="Verdana" w:hAnsi="Verdana"/>
                <w:sz w:val="16"/>
                <w:szCs w:val="16"/>
                <w:vertAlign w:val="superscript"/>
              </w:rPr>
              <w:t>g</w:t>
            </w:r>
          </w:p>
        </w:tc>
        <w:tc>
          <w:tcPr>
            <w:tcW w:w="688" w:type="pct"/>
            <w:tcBorders>
              <w:top w:val="single" w:sz="6" w:space="0" w:color="000000"/>
              <w:left w:val="single" w:sz="6" w:space="0" w:color="000000"/>
              <w:bottom w:val="single" w:sz="6" w:space="0" w:color="000000"/>
              <w:right w:val="single" w:sz="6" w:space="0" w:color="000000"/>
            </w:tcBorders>
            <w:hideMark/>
          </w:tcPr>
          <w:p w14:paraId="5E67B35A" w14:textId="77777777" w:rsidR="007A0200" w:rsidRDefault="007A0200" w:rsidP="007D7FD1">
            <w:pPr>
              <w:jc w:val="center"/>
              <w:rPr>
                <w:rFonts w:ascii="Verdana" w:hAnsi="Verdana"/>
                <w:sz w:val="16"/>
                <w:szCs w:val="16"/>
              </w:rPr>
            </w:pPr>
            <w:r>
              <w:rPr>
                <w:rStyle w:val="block"/>
                <w:rFonts w:ascii="Verdana" w:hAnsi="Verdana"/>
                <w:b/>
                <w:bCs/>
                <w:sz w:val="16"/>
                <w:szCs w:val="16"/>
              </w:rPr>
              <w:t>Rate ratio 1.35</w:t>
            </w:r>
            <w:r>
              <w:rPr>
                <w:rFonts w:ascii="Verdana" w:hAnsi="Verdana"/>
                <w:sz w:val="16"/>
                <w:szCs w:val="16"/>
              </w:rPr>
              <w:br/>
            </w:r>
            <w:r>
              <w:rPr>
                <w:rStyle w:val="cell"/>
                <w:rFonts w:ascii="Verdana" w:hAnsi="Verdana"/>
                <w:sz w:val="16"/>
                <w:szCs w:val="16"/>
              </w:rPr>
              <w:t>(1.00 to 1.82)</w:t>
            </w:r>
          </w:p>
        </w:tc>
      </w:tr>
      <w:tr w:rsidR="007A0200" w14:paraId="1F06DDB1" w14:textId="77777777" w:rsidTr="007D7FD1">
        <w:trPr>
          <w:cantSplit/>
        </w:trPr>
        <w:tc>
          <w:tcPr>
            <w:tcW w:w="5000" w:type="pct"/>
            <w:gridSpan w:val="8"/>
            <w:tcBorders>
              <w:top w:val="nil"/>
              <w:left w:val="nil"/>
              <w:bottom w:val="nil"/>
              <w:right w:val="nil"/>
            </w:tcBorders>
            <w:hideMark/>
          </w:tcPr>
          <w:p w14:paraId="1C6D0FE1" w14:textId="77777777" w:rsidR="007A0200" w:rsidRDefault="007A0200" w:rsidP="007D7FD1">
            <w:pPr>
              <w:rPr>
                <w:rFonts w:ascii="Verdana" w:hAnsi="Verdana"/>
                <w:sz w:val="16"/>
                <w:szCs w:val="16"/>
              </w:rPr>
            </w:pPr>
            <w:r>
              <w:rPr>
                <w:rStyle w:val="label"/>
                <w:rFonts w:ascii="Verdana" w:hAnsi="Verdana"/>
                <w:b/>
                <w:bCs/>
                <w:sz w:val="22"/>
                <w:szCs w:val="22"/>
              </w:rPr>
              <w:t>Neurodevelopmental and behavioural disorder-related presentations</w:t>
            </w:r>
          </w:p>
        </w:tc>
      </w:tr>
      <w:tr w:rsidR="007A0200" w14:paraId="6203E634" w14:textId="77777777" w:rsidTr="007D7FD1">
        <w:trPr>
          <w:cantSplit/>
        </w:trPr>
        <w:tc>
          <w:tcPr>
            <w:tcW w:w="641" w:type="pct"/>
            <w:tcBorders>
              <w:top w:val="single" w:sz="6" w:space="0" w:color="000000"/>
              <w:left w:val="single" w:sz="6" w:space="0" w:color="000000"/>
              <w:bottom w:val="single" w:sz="6" w:space="0" w:color="000000"/>
              <w:right w:val="single" w:sz="6" w:space="0" w:color="000000"/>
            </w:tcBorders>
            <w:hideMark/>
          </w:tcPr>
          <w:p w14:paraId="6573968E" w14:textId="77777777" w:rsidR="007A0200" w:rsidRDefault="007A0200" w:rsidP="007D7FD1">
            <w:pPr>
              <w:jc w:val="center"/>
              <w:rPr>
                <w:rFonts w:ascii="Verdana" w:hAnsi="Verdana"/>
                <w:sz w:val="16"/>
                <w:szCs w:val="16"/>
              </w:rPr>
            </w:pPr>
            <w:r>
              <w:rPr>
                <w:rFonts w:ascii="Verdana" w:hAnsi="Verdana"/>
                <w:sz w:val="16"/>
                <w:szCs w:val="16"/>
              </w:rPr>
              <w:lastRenderedPageBreak/>
              <w:t>7219</w:t>
            </w:r>
            <w:r>
              <w:rPr>
                <w:rFonts w:ascii="Verdana" w:hAnsi="Verdana"/>
                <w:sz w:val="16"/>
                <w:szCs w:val="16"/>
              </w:rPr>
              <w:br/>
              <w:t>(3 non-randomised studies)</w:t>
            </w:r>
          </w:p>
        </w:tc>
        <w:tc>
          <w:tcPr>
            <w:tcW w:w="418" w:type="pct"/>
            <w:tcBorders>
              <w:top w:val="single" w:sz="6" w:space="0" w:color="000000"/>
              <w:left w:val="single" w:sz="6" w:space="0" w:color="000000"/>
              <w:bottom w:val="single" w:sz="6" w:space="0" w:color="000000"/>
              <w:right w:val="single" w:sz="6" w:space="0" w:color="000000"/>
            </w:tcBorders>
            <w:hideMark/>
          </w:tcPr>
          <w:p w14:paraId="1E63BBD3"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h</w:t>
            </w:r>
          </w:p>
        </w:tc>
        <w:tc>
          <w:tcPr>
            <w:tcW w:w="729" w:type="pct"/>
            <w:tcBorders>
              <w:top w:val="single" w:sz="6" w:space="0" w:color="000000"/>
              <w:left w:val="single" w:sz="6" w:space="0" w:color="000000"/>
              <w:bottom w:val="single" w:sz="6" w:space="0" w:color="000000"/>
              <w:right w:val="single" w:sz="6" w:space="0" w:color="000000"/>
            </w:tcBorders>
            <w:hideMark/>
          </w:tcPr>
          <w:p w14:paraId="73295941" w14:textId="77777777" w:rsidR="007A0200" w:rsidRDefault="007A0200" w:rsidP="007D7FD1">
            <w:pPr>
              <w:jc w:val="center"/>
              <w:rPr>
                <w:rFonts w:ascii="Verdana" w:hAnsi="Verdana"/>
                <w:sz w:val="16"/>
                <w:szCs w:val="16"/>
              </w:rPr>
            </w:pPr>
            <w:r>
              <w:rPr>
                <w:rFonts w:ascii="Verdana" w:hAnsi="Verdana"/>
                <w:sz w:val="16"/>
                <w:szCs w:val="16"/>
              </w:rPr>
              <w:t>very serious</w:t>
            </w:r>
            <w:r>
              <w:rPr>
                <w:rFonts w:ascii="Verdana" w:hAnsi="Verdana"/>
                <w:sz w:val="16"/>
                <w:szCs w:val="16"/>
                <w:vertAlign w:val="superscript"/>
              </w:rPr>
              <w:t>b</w:t>
            </w:r>
          </w:p>
        </w:tc>
        <w:tc>
          <w:tcPr>
            <w:tcW w:w="666" w:type="pct"/>
            <w:tcBorders>
              <w:top w:val="single" w:sz="6" w:space="0" w:color="000000"/>
              <w:left w:val="single" w:sz="6" w:space="0" w:color="000000"/>
              <w:bottom w:val="single" w:sz="6" w:space="0" w:color="000000"/>
              <w:right w:val="single" w:sz="6" w:space="0" w:color="000000"/>
            </w:tcBorders>
            <w:hideMark/>
          </w:tcPr>
          <w:p w14:paraId="1451F705" w14:textId="77777777" w:rsidR="007A0200" w:rsidRDefault="007A0200" w:rsidP="007D7FD1">
            <w:pPr>
              <w:jc w:val="center"/>
              <w:rPr>
                <w:rFonts w:ascii="Verdana" w:hAnsi="Verdana"/>
                <w:sz w:val="16"/>
                <w:szCs w:val="16"/>
              </w:rPr>
            </w:pPr>
            <w:r>
              <w:rPr>
                <w:rFonts w:ascii="Verdana" w:hAnsi="Verdana"/>
                <w:sz w:val="16"/>
                <w:szCs w:val="16"/>
              </w:rPr>
              <w:t>not serious</w:t>
            </w:r>
            <w:r>
              <w:rPr>
                <w:rFonts w:ascii="Verdana" w:hAnsi="Verdana"/>
                <w:sz w:val="16"/>
                <w:szCs w:val="16"/>
                <w:vertAlign w:val="superscript"/>
              </w:rPr>
              <w:t>c</w:t>
            </w:r>
          </w:p>
        </w:tc>
        <w:tc>
          <w:tcPr>
            <w:tcW w:w="639" w:type="pct"/>
            <w:tcBorders>
              <w:top w:val="single" w:sz="6" w:space="0" w:color="000000"/>
              <w:left w:val="single" w:sz="6" w:space="0" w:color="000000"/>
              <w:bottom w:val="single" w:sz="6" w:space="0" w:color="000000"/>
              <w:right w:val="single" w:sz="6" w:space="0" w:color="000000"/>
            </w:tcBorders>
            <w:hideMark/>
          </w:tcPr>
          <w:p w14:paraId="277E3D94"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d</w:t>
            </w:r>
          </w:p>
        </w:tc>
        <w:tc>
          <w:tcPr>
            <w:tcW w:w="667" w:type="pct"/>
            <w:tcBorders>
              <w:top w:val="single" w:sz="6" w:space="0" w:color="000000"/>
              <w:left w:val="single" w:sz="6" w:space="0" w:color="000000"/>
              <w:bottom w:val="single" w:sz="6" w:space="0" w:color="000000"/>
              <w:right w:val="single" w:sz="6" w:space="0" w:color="000000"/>
            </w:tcBorders>
            <w:hideMark/>
          </w:tcPr>
          <w:p w14:paraId="310D2A89" w14:textId="77777777" w:rsidR="007A0200" w:rsidRDefault="007A0200" w:rsidP="007D7FD1">
            <w:pPr>
              <w:jc w:val="center"/>
              <w:rPr>
                <w:rFonts w:ascii="Verdana" w:hAnsi="Verdana"/>
                <w:sz w:val="16"/>
                <w:szCs w:val="16"/>
              </w:rPr>
            </w:pPr>
            <w:r>
              <w:rPr>
                <w:rFonts w:ascii="Verdana" w:hAnsi="Verdana"/>
                <w:sz w:val="16"/>
                <w:szCs w:val="16"/>
              </w:rPr>
              <w:t>none</w:t>
            </w:r>
            <w:r>
              <w:rPr>
                <w:rFonts w:ascii="Verdana" w:hAnsi="Verdana"/>
                <w:sz w:val="16"/>
                <w:szCs w:val="16"/>
                <w:vertAlign w:val="superscript"/>
              </w:rPr>
              <w:t>e</w:t>
            </w:r>
          </w:p>
        </w:tc>
        <w:tc>
          <w:tcPr>
            <w:tcW w:w="552" w:type="pct"/>
            <w:tcBorders>
              <w:top w:val="single" w:sz="6" w:space="0" w:color="000000"/>
              <w:left w:val="single" w:sz="6" w:space="0" w:color="000000"/>
              <w:bottom w:val="single" w:sz="6" w:space="0" w:color="000000"/>
              <w:right w:val="single" w:sz="6" w:space="0" w:color="000000"/>
            </w:tcBorders>
            <w:hideMark/>
          </w:tcPr>
          <w:p w14:paraId="6125A674" w14:textId="77777777" w:rsidR="007A0200" w:rsidRDefault="007A0200" w:rsidP="007D7FD1">
            <w:pPr>
              <w:jc w:val="center"/>
              <w:rPr>
                <w:rFonts w:ascii="Verdana" w:hAnsi="Verdana"/>
                <w:sz w:val="16"/>
                <w:szCs w:val="16"/>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Verdana" w:hAnsi="Verdana"/>
                <w:sz w:val="16"/>
                <w:szCs w:val="16"/>
              </w:rPr>
              <w:br/>
            </w:r>
            <w:r>
              <w:rPr>
                <w:rStyle w:val="quality-text"/>
                <w:rFonts w:ascii="Verdana" w:hAnsi="Verdana"/>
                <w:sz w:val="16"/>
                <w:szCs w:val="16"/>
              </w:rPr>
              <w:t>Very low</w:t>
            </w:r>
            <w:r>
              <w:rPr>
                <w:rFonts w:ascii="Verdana" w:hAnsi="Verdana"/>
                <w:sz w:val="16"/>
                <w:szCs w:val="16"/>
                <w:vertAlign w:val="superscript"/>
              </w:rPr>
              <w:t>b</w:t>
            </w:r>
            <w:r>
              <w:rPr>
                <w:rStyle w:val="comma"/>
                <w:rFonts w:ascii="Verdana" w:hAnsi="Verdana"/>
                <w:sz w:val="16"/>
                <w:szCs w:val="16"/>
                <w:vertAlign w:val="superscript"/>
              </w:rPr>
              <w:t>,</w:t>
            </w:r>
            <w:r>
              <w:rPr>
                <w:rFonts w:ascii="Verdana" w:hAnsi="Verdana"/>
                <w:sz w:val="16"/>
                <w:szCs w:val="16"/>
                <w:vertAlign w:val="superscript"/>
              </w:rPr>
              <w:t>c</w:t>
            </w:r>
            <w:r>
              <w:rPr>
                <w:rStyle w:val="comma"/>
                <w:rFonts w:ascii="Verdana" w:hAnsi="Verdana"/>
                <w:sz w:val="16"/>
                <w:szCs w:val="16"/>
                <w:vertAlign w:val="superscript"/>
              </w:rPr>
              <w:t>,</w:t>
            </w:r>
            <w:r>
              <w:rPr>
                <w:rFonts w:ascii="Verdana" w:hAnsi="Verdana"/>
                <w:sz w:val="16"/>
                <w:szCs w:val="16"/>
                <w:vertAlign w:val="superscript"/>
              </w:rPr>
              <w:t>d</w:t>
            </w:r>
            <w:r>
              <w:rPr>
                <w:rStyle w:val="comma"/>
                <w:rFonts w:ascii="Verdana" w:hAnsi="Verdana"/>
                <w:sz w:val="16"/>
                <w:szCs w:val="16"/>
                <w:vertAlign w:val="superscript"/>
              </w:rPr>
              <w:t>,</w:t>
            </w:r>
            <w:r>
              <w:rPr>
                <w:rFonts w:ascii="Verdana" w:hAnsi="Verdana"/>
                <w:sz w:val="16"/>
                <w:szCs w:val="16"/>
                <w:vertAlign w:val="superscript"/>
              </w:rPr>
              <w:t>h</w:t>
            </w:r>
          </w:p>
        </w:tc>
        <w:tc>
          <w:tcPr>
            <w:tcW w:w="688" w:type="pct"/>
            <w:tcBorders>
              <w:top w:val="single" w:sz="6" w:space="0" w:color="000000"/>
              <w:left w:val="single" w:sz="6" w:space="0" w:color="000000"/>
              <w:bottom w:val="single" w:sz="6" w:space="0" w:color="000000"/>
              <w:right w:val="single" w:sz="6" w:space="0" w:color="000000"/>
            </w:tcBorders>
            <w:hideMark/>
          </w:tcPr>
          <w:p w14:paraId="7C6FA46D" w14:textId="77777777" w:rsidR="007A0200" w:rsidRDefault="007A0200" w:rsidP="007D7FD1">
            <w:pPr>
              <w:jc w:val="center"/>
              <w:rPr>
                <w:rFonts w:ascii="Verdana" w:hAnsi="Verdana"/>
                <w:sz w:val="16"/>
                <w:szCs w:val="16"/>
              </w:rPr>
            </w:pPr>
            <w:r>
              <w:rPr>
                <w:rStyle w:val="block"/>
                <w:rFonts w:ascii="Verdana" w:hAnsi="Verdana"/>
                <w:b/>
                <w:bCs/>
                <w:sz w:val="16"/>
                <w:szCs w:val="16"/>
              </w:rPr>
              <w:t>Rate ratio 1.12</w:t>
            </w:r>
            <w:r>
              <w:rPr>
                <w:rFonts w:ascii="Verdana" w:hAnsi="Verdana"/>
                <w:sz w:val="16"/>
                <w:szCs w:val="16"/>
              </w:rPr>
              <w:br/>
            </w:r>
            <w:r>
              <w:rPr>
                <w:rStyle w:val="cell"/>
                <w:rFonts w:ascii="Verdana" w:hAnsi="Verdana"/>
                <w:sz w:val="16"/>
                <w:szCs w:val="16"/>
              </w:rPr>
              <w:t>(0.69 to 1.81)</w:t>
            </w:r>
          </w:p>
        </w:tc>
      </w:tr>
      <w:tr w:rsidR="007A0200" w14:paraId="72457CF2" w14:textId="77777777" w:rsidTr="007D7FD1">
        <w:trPr>
          <w:cantSplit/>
        </w:trPr>
        <w:tc>
          <w:tcPr>
            <w:tcW w:w="5000" w:type="pct"/>
            <w:gridSpan w:val="8"/>
            <w:tcBorders>
              <w:top w:val="nil"/>
              <w:left w:val="nil"/>
              <w:bottom w:val="nil"/>
              <w:right w:val="nil"/>
            </w:tcBorders>
            <w:hideMark/>
          </w:tcPr>
          <w:p w14:paraId="4AA3356D" w14:textId="77777777" w:rsidR="007A0200" w:rsidRDefault="007A0200" w:rsidP="007D7FD1">
            <w:pPr>
              <w:rPr>
                <w:rFonts w:ascii="Verdana" w:hAnsi="Verdana"/>
                <w:sz w:val="16"/>
                <w:szCs w:val="16"/>
              </w:rPr>
            </w:pPr>
            <w:r>
              <w:rPr>
                <w:rStyle w:val="label"/>
                <w:rFonts w:ascii="Verdana" w:hAnsi="Verdana"/>
                <w:b/>
                <w:bCs/>
                <w:sz w:val="22"/>
                <w:szCs w:val="22"/>
              </w:rPr>
              <w:t>Eating disorder presentations</w:t>
            </w:r>
          </w:p>
        </w:tc>
      </w:tr>
      <w:tr w:rsidR="007A0200" w14:paraId="781F8BD5" w14:textId="77777777" w:rsidTr="007D7FD1">
        <w:trPr>
          <w:cantSplit/>
        </w:trPr>
        <w:tc>
          <w:tcPr>
            <w:tcW w:w="641" w:type="pct"/>
            <w:tcBorders>
              <w:top w:val="single" w:sz="6" w:space="0" w:color="000000"/>
              <w:left w:val="single" w:sz="6" w:space="0" w:color="000000"/>
              <w:bottom w:val="single" w:sz="6" w:space="0" w:color="000000"/>
              <w:right w:val="single" w:sz="6" w:space="0" w:color="000000"/>
            </w:tcBorders>
            <w:hideMark/>
          </w:tcPr>
          <w:p w14:paraId="6ED754C2" w14:textId="77777777" w:rsidR="007A0200" w:rsidRDefault="007A0200" w:rsidP="007D7FD1">
            <w:pPr>
              <w:jc w:val="center"/>
              <w:rPr>
                <w:rFonts w:ascii="Verdana" w:hAnsi="Verdana"/>
                <w:sz w:val="16"/>
                <w:szCs w:val="16"/>
              </w:rPr>
            </w:pPr>
            <w:r>
              <w:rPr>
                <w:rFonts w:ascii="Verdana" w:hAnsi="Verdana"/>
                <w:sz w:val="16"/>
                <w:szCs w:val="16"/>
              </w:rPr>
              <w:t>2377</w:t>
            </w:r>
            <w:r>
              <w:rPr>
                <w:rFonts w:ascii="Verdana" w:hAnsi="Verdana"/>
                <w:sz w:val="16"/>
                <w:szCs w:val="16"/>
              </w:rPr>
              <w:br/>
              <w:t>(3 non-randomised studies)</w:t>
            </w:r>
          </w:p>
        </w:tc>
        <w:tc>
          <w:tcPr>
            <w:tcW w:w="418" w:type="pct"/>
            <w:tcBorders>
              <w:top w:val="single" w:sz="6" w:space="0" w:color="000000"/>
              <w:left w:val="single" w:sz="6" w:space="0" w:color="000000"/>
              <w:bottom w:val="single" w:sz="6" w:space="0" w:color="000000"/>
              <w:right w:val="single" w:sz="6" w:space="0" w:color="000000"/>
            </w:tcBorders>
            <w:hideMark/>
          </w:tcPr>
          <w:p w14:paraId="55DB98A0"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h</w:t>
            </w:r>
          </w:p>
        </w:tc>
        <w:tc>
          <w:tcPr>
            <w:tcW w:w="729" w:type="pct"/>
            <w:tcBorders>
              <w:top w:val="single" w:sz="6" w:space="0" w:color="000000"/>
              <w:left w:val="single" w:sz="6" w:space="0" w:color="000000"/>
              <w:bottom w:val="single" w:sz="6" w:space="0" w:color="000000"/>
              <w:right w:val="single" w:sz="6" w:space="0" w:color="000000"/>
            </w:tcBorders>
            <w:hideMark/>
          </w:tcPr>
          <w:p w14:paraId="647B1F98"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i</w:t>
            </w:r>
          </w:p>
        </w:tc>
        <w:tc>
          <w:tcPr>
            <w:tcW w:w="666" w:type="pct"/>
            <w:tcBorders>
              <w:top w:val="single" w:sz="6" w:space="0" w:color="000000"/>
              <w:left w:val="single" w:sz="6" w:space="0" w:color="000000"/>
              <w:bottom w:val="single" w:sz="6" w:space="0" w:color="000000"/>
              <w:right w:val="single" w:sz="6" w:space="0" w:color="000000"/>
            </w:tcBorders>
            <w:hideMark/>
          </w:tcPr>
          <w:p w14:paraId="6277F284" w14:textId="77777777" w:rsidR="007A0200" w:rsidRDefault="007A0200" w:rsidP="007D7FD1">
            <w:pPr>
              <w:jc w:val="center"/>
              <w:rPr>
                <w:rFonts w:ascii="Verdana" w:hAnsi="Verdana"/>
                <w:sz w:val="16"/>
                <w:szCs w:val="16"/>
              </w:rPr>
            </w:pPr>
            <w:r>
              <w:rPr>
                <w:rFonts w:ascii="Verdana" w:hAnsi="Verdana"/>
                <w:sz w:val="16"/>
                <w:szCs w:val="16"/>
              </w:rPr>
              <w:t>not serious</w:t>
            </w:r>
            <w:r>
              <w:rPr>
                <w:rFonts w:ascii="Verdana" w:hAnsi="Verdana"/>
                <w:sz w:val="16"/>
                <w:szCs w:val="16"/>
                <w:vertAlign w:val="superscript"/>
              </w:rPr>
              <w:t>c</w:t>
            </w:r>
          </w:p>
        </w:tc>
        <w:tc>
          <w:tcPr>
            <w:tcW w:w="639" w:type="pct"/>
            <w:tcBorders>
              <w:top w:val="single" w:sz="6" w:space="0" w:color="000000"/>
              <w:left w:val="single" w:sz="6" w:space="0" w:color="000000"/>
              <w:bottom w:val="single" w:sz="6" w:space="0" w:color="000000"/>
              <w:right w:val="single" w:sz="6" w:space="0" w:color="000000"/>
            </w:tcBorders>
            <w:hideMark/>
          </w:tcPr>
          <w:p w14:paraId="2E9FAC2A"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d</w:t>
            </w:r>
          </w:p>
        </w:tc>
        <w:tc>
          <w:tcPr>
            <w:tcW w:w="667" w:type="pct"/>
            <w:tcBorders>
              <w:top w:val="single" w:sz="6" w:space="0" w:color="000000"/>
              <w:left w:val="single" w:sz="6" w:space="0" w:color="000000"/>
              <w:bottom w:val="single" w:sz="6" w:space="0" w:color="000000"/>
              <w:right w:val="single" w:sz="6" w:space="0" w:color="000000"/>
            </w:tcBorders>
            <w:hideMark/>
          </w:tcPr>
          <w:p w14:paraId="3E9C848D" w14:textId="77777777" w:rsidR="007A0200" w:rsidRPr="00AB0C49" w:rsidRDefault="007A0200" w:rsidP="007D7FD1">
            <w:pPr>
              <w:jc w:val="center"/>
              <w:rPr>
                <w:rFonts w:ascii="Verdana" w:hAnsi="Verdana"/>
                <w:sz w:val="16"/>
                <w:szCs w:val="16"/>
                <w:vertAlign w:val="superscript"/>
              </w:rPr>
            </w:pPr>
            <w:r>
              <w:rPr>
                <w:rFonts w:ascii="Verdana" w:hAnsi="Verdana"/>
                <w:sz w:val="16"/>
                <w:szCs w:val="16"/>
              </w:rPr>
              <w:t>strong association</w:t>
            </w:r>
            <w:r>
              <w:rPr>
                <w:rFonts w:ascii="Verdana" w:hAnsi="Verdana"/>
                <w:sz w:val="16"/>
                <w:szCs w:val="16"/>
                <w:vertAlign w:val="superscript"/>
              </w:rPr>
              <w:t>j</w:t>
            </w:r>
          </w:p>
        </w:tc>
        <w:tc>
          <w:tcPr>
            <w:tcW w:w="552" w:type="pct"/>
            <w:tcBorders>
              <w:top w:val="single" w:sz="6" w:space="0" w:color="000000"/>
              <w:left w:val="single" w:sz="6" w:space="0" w:color="000000"/>
              <w:bottom w:val="single" w:sz="6" w:space="0" w:color="000000"/>
              <w:right w:val="single" w:sz="6" w:space="0" w:color="000000"/>
            </w:tcBorders>
            <w:hideMark/>
          </w:tcPr>
          <w:p w14:paraId="1595DF08" w14:textId="77777777" w:rsidR="007A0200" w:rsidRDefault="007A0200" w:rsidP="007D7FD1">
            <w:pPr>
              <w:jc w:val="center"/>
              <w:rPr>
                <w:rFonts w:ascii="Verdana" w:hAnsi="Verdana"/>
                <w:sz w:val="16"/>
                <w:szCs w:val="16"/>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Verdana" w:hAnsi="Verdana"/>
                <w:sz w:val="16"/>
                <w:szCs w:val="16"/>
              </w:rPr>
              <w:br/>
            </w:r>
            <w:r>
              <w:rPr>
                <w:rStyle w:val="quality-text"/>
                <w:rFonts w:ascii="Verdana" w:hAnsi="Verdana"/>
                <w:sz w:val="16"/>
                <w:szCs w:val="16"/>
              </w:rPr>
              <w:t>Very low</w:t>
            </w:r>
            <w:r>
              <w:rPr>
                <w:rFonts w:ascii="Verdana" w:hAnsi="Verdana"/>
                <w:sz w:val="16"/>
                <w:szCs w:val="16"/>
                <w:vertAlign w:val="superscript"/>
              </w:rPr>
              <w:t>c</w:t>
            </w:r>
            <w:r>
              <w:rPr>
                <w:rStyle w:val="comma"/>
                <w:rFonts w:ascii="Verdana" w:hAnsi="Verdana"/>
                <w:sz w:val="16"/>
                <w:szCs w:val="16"/>
                <w:vertAlign w:val="superscript"/>
              </w:rPr>
              <w:t>,</w:t>
            </w:r>
            <w:r>
              <w:rPr>
                <w:rFonts w:ascii="Verdana" w:hAnsi="Verdana"/>
                <w:sz w:val="16"/>
                <w:szCs w:val="16"/>
                <w:vertAlign w:val="superscript"/>
              </w:rPr>
              <w:t>d</w:t>
            </w:r>
            <w:r>
              <w:rPr>
                <w:rStyle w:val="comma"/>
                <w:rFonts w:ascii="Verdana" w:hAnsi="Verdana"/>
                <w:sz w:val="16"/>
                <w:szCs w:val="16"/>
                <w:vertAlign w:val="superscript"/>
              </w:rPr>
              <w:t>,</w:t>
            </w:r>
            <w:r>
              <w:rPr>
                <w:rFonts w:ascii="Verdana" w:hAnsi="Verdana"/>
                <w:sz w:val="16"/>
                <w:szCs w:val="16"/>
                <w:vertAlign w:val="superscript"/>
              </w:rPr>
              <w:t>h</w:t>
            </w:r>
            <w:r>
              <w:rPr>
                <w:rStyle w:val="comma"/>
                <w:rFonts w:ascii="Verdana" w:hAnsi="Verdana"/>
                <w:sz w:val="16"/>
                <w:szCs w:val="16"/>
                <w:vertAlign w:val="superscript"/>
              </w:rPr>
              <w:t>,</w:t>
            </w:r>
            <w:r>
              <w:rPr>
                <w:rFonts w:ascii="Verdana" w:hAnsi="Verdana"/>
                <w:sz w:val="16"/>
                <w:szCs w:val="16"/>
                <w:vertAlign w:val="superscript"/>
              </w:rPr>
              <w:t>i</w:t>
            </w:r>
          </w:p>
        </w:tc>
        <w:tc>
          <w:tcPr>
            <w:tcW w:w="688" w:type="pct"/>
            <w:tcBorders>
              <w:top w:val="single" w:sz="6" w:space="0" w:color="000000"/>
              <w:left w:val="single" w:sz="6" w:space="0" w:color="000000"/>
              <w:bottom w:val="single" w:sz="6" w:space="0" w:color="000000"/>
              <w:right w:val="single" w:sz="6" w:space="0" w:color="000000"/>
            </w:tcBorders>
            <w:hideMark/>
          </w:tcPr>
          <w:p w14:paraId="3199E629" w14:textId="77777777" w:rsidR="007A0200" w:rsidRDefault="007A0200" w:rsidP="007D7FD1">
            <w:pPr>
              <w:jc w:val="center"/>
              <w:rPr>
                <w:rFonts w:ascii="Verdana" w:hAnsi="Verdana"/>
                <w:sz w:val="16"/>
                <w:szCs w:val="16"/>
              </w:rPr>
            </w:pPr>
            <w:r>
              <w:rPr>
                <w:rStyle w:val="block"/>
                <w:rFonts w:ascii="Verdana" w:hAnsi="Verdana"/>
                <w:b/>
                <w:bCs/>
                <w:sz w:val="16"/>
                <w:szCs w:val="16"/>
              </w:rPr>
              <w:t>Rate ratio 2.16</w:t>
            </w:r>
            <w:r>
              <w:rPr>
                <w:rFonts w:ascii="Verdana" w:hAnsi="Verdana"/>
                <w:sz w:val="16"/>
                <w:szCs w:val="16"/>
              </w:rPr>
              <w:br/>
            </w:r>
            <w:r>
              <w:rPr>
                <w:rStyle w:val="cell"/>
                <w:rFonts w:ascii="Verdana" w:hAnsi="Verdana"/>
                <w:sz w:val="16"/>
                <w:szCs w:val="16"/>
              </w:rPr>
              <w:t>(1.72 to 2.72)</w:t>
            </w:r>
          </w:p>
        </w:tc>
      </w:tr>
      <w:tr w:rsidR="007A0200" w14:paraId="7277E1CB" w14:textId="77777777" w:rsidTr="007D7FD1">
        <w:trPr>
          <w:cantSplit/>
        </w:trPr>
        <w:tc>
          <w:tcPr>
            <w:tcW w:w="5000" w:type="pct"/>
            <w:gridSpan w:val="8"/>
            <w:tcBorders>
              <w:top w:val="nil"/>
              <w:left w:val="nil"/>
              <w:bottom w:val="nil"/>
              <w:right w:val="nil"/>
            </w:tcBorders>
            <w:hideMark/>
          </w:tcPr>
          <w:p w14:paraId="6D445B85" w14:textId="77777777" w:rsidR="007A0200" w:rsidRDefault="007A0200" w:rsidP="007D7FD1">
            <w:pPr>
              <w:rPr>
                <w:rFonts w:ascii="Verdana" w:hAnsi="Verdana"/>
                <w:sz w:val="16"/>
                <w:szCs w:val="16"/>
              </w:rPr>
            </w:pPr>
            <w:r>
              <w:rPr>
                <w:rStyle w:val="label"/>
                <w:rFonts w:ascii="Verdana" w:hAnsi="Verdana"/>
                <w:b/>
                <w:bCs/>
                <w:sz w:val="22"/>
                <w:szCs w:val="22"/>
              </w:rPr>
              <w:t>Substance-related and addictive disorder presentations</w:t>
            </w:r>
          </w:p>
        </w:tc>
      </w:tr>
      <w:tr w:rsidR="007A0200" w14:paraId="0189C177" w14:textId="77777777" w:rsidTr="007D7FD1">
        <w:trPr>
          <w:cantSplit/>
        </w:trPr>
        <w:tc>
          <w:tcPr>
            <w:tcW w:w="641" w:type="pct"/>
            <w:tcBorders>
              <w:top w:val="single" w:sz="6" w:space="0" w:color="000000"/>
              <w:left w:val="single" w:sz="6" w:space="0" w:color="000000"/>
              <w:bottom w:val="single" w:sz="6" w:space="0" w:color="000000"/>
              <w:right w:val="single" w:sz="6" w:space="0" w:color="000000"/>
            </w:tcBorders>
            <w:hideMark/>
          </w:tcPr>
          <w:p w14:paraId="7C1E18E9" w14:textId="77777777" w:rsidR="007A0200" w:rsidRDefault="007A0200" w:rsidP="007D7FD1">
            <w:pPr>
              <w:jc w:val="center"/>
              <w:rPr>
                <w:rFonts w:ascii="Verdana" w:hAnsi="Verdana"/>
                <w:sz w:val="16"/>
                <w:szCs w:val="16"/>
              </w:rPr>
            </w:pPr>
            <w:r>
              <w:rPr>
                <w:rFonts w:ascii="Verdana" w:hAnsi="Verdana"/>
                <w:sz w:val="16"/>
                <w:szCs w:val="16"/>
              </w:rPr>
              <w:t>11331</w:t>
            </w:r>
            <w:r>
              <w:rPr>
                <w:rFonts w:ascii="Verdana" w:hAnsi="Verdana"/>
                <w:sz w:val="16"/>
                <w:szCs w:val="16"/>
              </w:rPr>
              <w:br/>
              <w:t>(3 non-randomised studies)</w:t>
            </w:r>
          </w:p>
        </w:tc>
        <w:tc>
          <w:tcPr>
            <w:tcW w:w="418" w:type="pct"/>
            <w:tcBorders>
              <w:top w:val="single" w:sz="6" w:space="0" w:color="000000"/>
              <w:left w:val="single" w:sz="6" w:space="0" w:color="000000"/>
              <w:bottom w:val="single" w:sz="6" w:space="0" w:color="000000"/>
              <w:right w:val="single" w:sz="6" w:space="0" w:color="000000"/>
            </w:tcBorders>
            <w:hideMark/>
          </w:tcPr>
          <w:p w14:paraId="29AE9FB4"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h</w:t>
            </w:r>
          </w:p>
        </w:tc>
        <w:tc>
          <w:tcPr>
            <w:tcW w:w="729" w:type="pct"/>
            <w:tcBorders>
              <w:top w:val="single" w:sz="6" w:space="0" w:color="000000"/>
              <w:left w:val="single" w:sz="6" w:space="0" w:color="000000"/>
              <w:bottom w:val="single" w:sz="6" w:space="0" w:color="000000"/>
              <w:right w:val="single" w:sz="6" w:space="0" w:color="000000"/>
            </w:tcBorders>
            <w:hideMark/>
          </w:tcPr>
          <w:p w14:paraId="2B317603" w14:textId="77777777" w:rsidR="007A0200" w:rsidRDefault="007A0200" w:rsidP="007D7FD1">
            <w:pPr>
              <w:jc w:val="center"/>
              <w:rPr>
                <w:rFonts w:ascii="Verdana" w:hAnsi="Verdana"/>
                <w:sz w:val="16"/>
                <w:szCs w:val="16"/>
              </w:rPr>
            </w:pPr>
            <w:r>
              <w:rPr>
                <w:rFonts w:ascii="Verdana" w:hAnsi="Verdana"/>
                <w:sz w:val="16"/>
                <w:szCs w:val="16"/>
              </w:rPr>
              <w:t>very serious</w:t>
            </w:r>
            <w:r>
              <w:rPr>
                <w:rFonts w:ascii="Verdana" w:hAnsi="Verdana"/>
                <w:sz w:val="16"/>
                <w:szCs w:val="16"/>
                <w:vertAlign w:val="superscript"/>
              </w:rPr>
              <w:t>b</w:t>
            </w:r>
          </w:p>
        </w:tc>
        <w:tc>
          <w:tcPr>
            <w:tcW w:w="666" w:type="pct"/>
            <w:tcBorders>
              <w:top w:val="single" w:sz="6" w:space="0" w:color="000000"/>
              <w:left w:val="single" w:sz="6" w:space="0" w:color="000000"/>
              <w:bottom w:val="single" w:sz="6" w:space="0" w:color="000000"/>
              <w:right w:val="single" w:sz="6" w:space="0" w:color="000000"/>
            </w:tcBorders>
            <w:hideMark/>
          </w:tcPr>
          <w:p w14:paraId="23891EB8" w14:textId="77777777" w:rsidR="007A0200" w:rsidRDefault="007A0200" w:rsidP="007D7FD1">
            <w:pPr>
              <w:jc w:val="center"/>
              <w:rPr>
                <w:rFonts w:ascii="Verdana" w:hAnsi="Verdana"/>
                <w:sz w:val="16"/>
                <w:szCs w:val="16"/>
              </w:rPr>
            </w:pPr>
            <w:r>
              <w:rPr>
                <w:rFonts w:ascii="Verdana" w:hAnsi="Verdana"/>
                <w:sz w:val="16"/>
                <w:szCs w:val="16"/>
              </w:rPr>
              <w:t>not serious</w:t>
            </w:r>
            <w:r>
              <w:rPr>
                <w:rFonts w:ascii="Verdana" w:hAnsi="Verdana"/>
                <w:sz w:val="16"/>
                <w:szCs w:val="16"/>
                <w:vertAlign w:val="superscript"/>
              </w:rPr>
              <w:t>c</w:t>
            </w:r>
          </w:p>
        </w:tc>
        <w:tc>
          <w:tcPr>
            <w:tcW w:w="639" w:type="pct"/>
            <w:tcBorders>
              <w:top w:val="single" w:sz="6" w:space="0" w:color="000000"/>
              <w:left w:val="single" w:sz="6" w:space="0" w:color="000000"/>
              <w:bottom w:val="single" w:sz="6" w:space="0" w:color="000000"/>
              <w:right w:val="single" w:sz="6" w:space="0" w:color="000000"/>
            </w:tcBorders>
            <w:hideMark/>
          </w:tcPr>
          <w:p w14:paraId="5E6C3336" w14:textId="77777777" w:rsidR="007A0200" w:rsidRDefault="007A0200" w:rsidP="007D7FD1">
            <w:pPr>
              <w:jc w:val="center"/>
              <w:rPr>
                <w:rFonts w:ascii="Verdana" w:hAnsi="Verdana"/>
                <w:sz w:val="16"/>
                <w:szCs w:val="16"/>
              </w:rPr>
            </w:pPr>
            <w:r>
              <w:rPr>
                <w:rFonts w:ascii="Verdana" w:hAnsi="Verdana"/>
                <w:sz w:val="16"/>
                <w:szCs w:val="16"/>
              </w:rPr>
              <w:t>serious</w:t>
            </w:r>
            <w:r>
              <w:rPr>
                <w:rFonts w:ascii="Verdana" w:hAnsi="Verdana"/>
                <w:sz w:val="16"/>
                <w:szCs w:val="16"/>
                <w:vertAlign w:val="superscript"/>
              </w:rPr>
              <w:t>d</w:t>
            </w:r>
          </w:p>
        </w:tc>
        <w:tc>
          <w:tcPr>
            <w:tcW w:w="667" w:type="pct"/>
            <w:tcBorders>
              <w:top w:val="single" w:sz="6" w:space="0" w:color="000000"/>
              <w:left w:val="single" w:sz="6" w:space="0" w:color="000000"/>
              <w:bottom w:val="single" w:sz="6" w:space="0" w:color="000000"/>
              <w:right w:val="single" w:sz="6" w:space="0" w:color="000000"/>
            </w:tcBorders>
            <w:hideMark/>
          </w:tcPr>
          <w:p w14:paraId="77F58B8F" w14:textId="77777777" w:rsidR="007A0200" w:rsidRDefault="007A0200" w:rsidP="007D7FD1">
            <w:pPr>
              <w:jc w:val="center"/>
              <w:rPr>
                <w:rFonts w:ascii="Verdana" w:hAnsi="Verdana"/>
                <w:sz w:val="16"/>
                <w:szCs w:val="16"/>
              </w:rPr>
            </w:pPr>
            <w:r>
              <w:rPr>
                <w:rFonts w:ascii="Verdana" w:hAnsi="Verdana"/>
                <w:sz w:val="16"/>
                <w:szCs w:val="16"/>
              </w:rPr>
              <w:t>none</w:t>
            </w:r>
            <w:r>
              <w:rPr>
                <w:rFonts w:ascii="Verdana" w:hAnsi="Verdana"/>
                <w:sz w:val="16"/>
                <w:szCs w:val="16"/>
                <w:vertAlign w:val="superscript"/>
              </w:rPr>
              <w:t>e</w:t>
            </w:r>
          </w:p>
        </w:tc>
        <w:tc>
          <w:tcPr>
            <w:tcW w:w="552" w:type="pct"/>
            <w:tcBorders>
              <w:top w:val="single" w:sz="6" w:space="0" w:color="000000"/>
              <w:left w:val="single" w:sz="6" w:space="0" w:color="000000"/>
              <w:bottom w:val="single" w:sz="6" w:space="0" w:color="000000"/>
              <w:right w:val="single" w:sz="6" w:space="0" w:color="000000"/>
            </w:tcBorders>
            <w:hideMark/>
          </w:tcPr>
          <w:p w14:paraId="21F7F133" w14:textId="77777777" w:rsidR="007A0200" w:rsidRDefault="007A0200" w:rsidP="007D7FD1">
            <w:pPr>
              <w:jc w:val="center"/>
              <w:rPr>
                <w:rFonts w:ascii="Verdana" w:hAnsi="Verdana"/>
                <w:sz w:val="16"/>
                <w:szCs w:val="16"/>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Verdana" w:hAnsi="Verdana"/>
                <w:sz w:val="16"/>
                <w:szCs w:val="16"/>
              </w:rPr>
              <w:br/>
            </w:r>
            <w:r>
              <w:rPr>
                <w:rStyle w:val="quality-text"/>
                <w:rFonts w:ascii="Verdana" w:hAnsi="Verdana"/>
                <w:sz w:val="16"/>
                <w:szCs w:val="16"/>
              </w:rPr>
              <w:t>Very low</w:t>
            </w:r>
            <w:r>
              <w:rPr>
                <w:rFonts w:ascii="Verdana" w:hAnsi="Verdana"/>
                <w:sz w:val="16"/>
                <w:szCs w:val="16"/>
                <w:vertAlign w:val="superscript"/>
              </w:rPr>
              <w:t>b</w:t>
            </w:r>
            <w:r>
              <w:rPr>
                <w:rStyle w:val="comma"/>
                <w:rFonts w:ascii="Verdana" w:hAnsi="Verdana"/>
                <w:sz w:val="16"/>
                <w:szCs w:val="16"/>
                <w:vertAlign w:val="superscript"/>
              </w:rPr>
              <w:t>,</w:t>
            </w:r>
            <w:r>
              <w:rPr>
                <w:rFonts w:ascii="Verdana" w:hAnsi="Verdana"/>
                <w:sz w:val="16"/>
                <w:szCs w:val="16"/>
                <w:vertAlign w:val="superscript"/>
              </w:rPr>
              <w:t>c</w:t>
            </w:r>
            <w:r>
              <w:rPr>
                <w:rStyle w:val="comma"/>
                <w:rFonts w:ascii="Verdana" w:hAnsi="Verdana"/>
                <w:sz w:val="16"/>
                <w:szCs w:val="16"/>
                <w:vertAlign w:val="superscript"/>
              </w:rPr>
              <w:t>,</w:t>
            </w:r>
            <w:r>
              <w:rPr>
                <w:rFonts w:ascii="Verdana" w:hAnsi="Verdana"/>
                <w:sz w:val="16"/>
                <w:szCs w:val="16"/>
                <w:vertAlign w:val="superscript"/>
              </w:rPr>
              <w:t>d</w:t>
            </w:r>
            <w:r>
              <w:rPr>
                <w:rStyle w:val="comma"/>
                <w:rFonts w:ascii="Verdana" w:hAnsi="Verdana"/>
                <w:sz w:val="16"/>
                <w:szCs w:val="16"/>
                <w:vertAlign w:val="superscript"/>
              </w:rPr>
              <w:t>,</w:t>
            </w:r>
            <w:r>
              <w:rPr>
                <w:rFonts w:ascii="Verdana" w:hAnsi="Verdana"/>
                <w:sz w:val="16"/>
                <w:szCs w:val="16"/>
                <w:vertAlign w:val="superscript"/>
              </w:rPr>
              <w:t>h</w:t>
            </w:r>
          </w:p>
        </w:tc>
        <w:tc>
          <w:tcPr>
            <w:tcW w:w="688" w:type="pct"/>
            <w:tcBorders>
              <w:top w:val="single" w:sz="6" w:space="0" w:color="000000"/>
              <w:left w:val="single" w:sz="6" w:space="0" w:color="000000"/>
              <w:bottom w:val="single" w:sz="6" w:space="0" w:color="000000"/>
              <w:right w:val="single" w:sz="6" w:space="0" w:color="000000"/>
            </w:tcBorders>
            <w:hideMark/>
          </w:tcPr>
          <w:p w14:paraId="3FECFBEE" w14:textId="77777777" w:rsidR="007A0200" w:rsidRDefault="007A0200" w:rsidP="007D7FD1">
            <w:pPr>
              <w:jc w:val="center"/>
              <w:rPr>
                <w:rFonts w:ascii="Verdana" w:hAnsi="Verdana"/>
                <w:sz w:val="16"/>
                <w:szCs w:val="16"/>
              </w:rPr>
            </w:pPr>
            <w:r>
              <w:rPr>
                <w:rStyle w:val="block"/>
                <w:rFonts w:ascii="Verdana" w:hAnsi="Verdana"/>
                <w:b/>
                <w:bCs/>
                <w:sz w:val="16"/>
                <w:szCs w:val="16"/>
              </w:rPr>
              <w:t>Rate ratio 1.23</w:t>
            </w:r>
            <w:r>
              <w:rPr>
                <w:rFonts w:ascii="Verdana" w:hAnsi="Verdana"/>
                <w:sz w:val="16"/>
                <w:szCs w:val="16"/>
              </w:rPr>
              <w:br/>
            </w:r>
            <w:r>
              <w:rPr>
                <w:rStyle w:val="cell"/>
                <w:rFonts w:ascii="Verdana" w:hAnsi="Verdana"/>
                <w:sz w:val="16"/>
                <w:szCs w:val="16"/>
              </w:rPr>
              <w:t>(0.86 to 1.75)</w:t>
            </w:r>
          </w:p>
        </w:tc>
      </w:tr>
    </w:tbl>
    <w:p w14:paraId="1CCFAA34" w14:textId="77777777" w:rsidR="007A0200" w:rsidRDefault="007A0200" w:rsidP="007A0200">
      <w:pPr>
        <w:pStyle w:val="NormalWeb"/>
        <w:rPr>
          <w:rFonts w:ascii="Verdana" w:hAnsi="Verdana"/>
          <w:color w:val="000000"/>
          <w:sz w:val="16"/>
          <w:szCs w:val="16"/>
          <w:lang w:val="en"/>
        </w:rPr>
      </w:pPr>
      <w:r>
        <w:rPr>
          <w:rFonts w:ascii="Verdana" w:hAnsi="Verdana"/>
          <w:b/>
          <w:bCs/>
          <w:color w:val="000000"/>
          <w:sz w:val="16"/>
          <w:szCs w:val="16"/>
          <w:lang w:val="en"/>
        </w:rPr>
        <w:t>CI:</w:t>
      </w:r>
      <w:r>
        <w:rPr>
          <w:rFonts w:ascii="Verdana" w:hAnsi="Verdana"/>
          <w:color w:val="000000"/>
          <w:sz w:val="16"/>
          <w:szCs w:val="16"/>
          <w:lang w:val="en"/>
        </w:rPr>
        <w:t xml:space="preserve"> confidence interval</w:t>
      </w:r>
      <w:r>
        <w:rPr>
          <w:rFonts w:ascii="Verdana" w:hAnsi="Verdana"/>
          <w:color w:val="000000"/>
          <w:sz w:val="16"/>
          <w:szCs w:val="16"/>
          <w:lang w:val="en"/>
        </w:rPr>
        <w:br/>
      </w:r>
      <w:r>
        <w:rPr>
          <w:rFonts w:ascii="Verdana" w:hAnsi="Verdana"/>
          <w:b/>
          <w:bCs/>
          <w:color w:val="000000"/>
          <w:sz w:val="16"/>
          <w:szCs w:val="16"/>
          <w:lang w:val="en"/>
        </w:rPr>
        <w:t xml:space="preserve">*Other considerations: </w:t>
      </w:r>
      <w:r w:rsidRPr="00EE08D3">
        <w:rPr>
          <w:rFonts w:ascii="Verdana" w:hAnsi="Verdana"/>
          <w:color w:val="000000"/>
          <w:sz w:val="16"/>
          <w:szCs w:val="16"/>
          <w:lang w:val="en"/>
        </w:rPr>
        <w:t>Publication bias</w:t>
      </w:r>
      <w:r>
        <w:rPr>
          <w:rFonts w:ascii="Verdana" w:hAnsi="Verdana"/>
          <w:color w:val="000000"/>
          <w:sz w:val="16"/>
          <w:szCs w:val="16"/>
          <w:lang w:val="en"/>
        </w:rPr>
        <w:t xml:space="preserve">, </w:t>
      </w:r>
      <w:r w:rsidRPr="00EE08D3">
        <w:rPr>
          <w:rFonts w:ascii="Verdana" w:hAnsi="Verdana"/>
          <w:color w:val="000000"/>
          <w:sz w:val="16"/>
          <w:szCs w:val="16"/>
          <w:lang w:val="en"/>
        </w:rPr>
        <w:t>Large effect</w:t>
      </w:r>
      <w:r>
        <w:rPr>
          <w:rFonts w:ascii="Verdana" w:hAnsi="Verdana"/>
          <w:color w:val="000000"/>
          <w:sz w:val="16"/>
          <w:szCs w:val="16"/>
          <w:lang w:val="en"/>
        </w:rPr>
        <w:t xml:space="preserve">, </w:t>
      </w:r>
      <w:r w:rsidRPr="00EE08D3">
        <w:rPr>
          <w:rFonts w:ascii="Verdana" w:hAnsi="Verdana"/>
          <w:color w:val="000000"/>
          <w:sz w:val="16"/>
          <w:szCs w:val="16"/>
          <w:lang w:val="en"/>
        </w:rPr>
        <w:t>Plausible confounding</w:t>
      </w:r>
      <w:r>
        <w:rPr>
          <w:rFonts w:ascii="Verdana" w:hAnsi="Verdana"/>
          <w:color w:val="000000"/>
          <w:sz w:val="16"/>
          <w:szCs w:val="16"/>
          <w:lang w:val="en"/>
        </w:rPr>
        <w:t xml:space="preserve">, </w:t>
      </w:r>
      <w:r w:rsidRPr="00EE08D3">
        <w:rPr>
          <w:rFonts w:ascii="Verdana" w:hAnsi="Verdana"/>
          <w:color w:val="000000"/>
          <w:sz w:val="16"/>
          <w:szCs w:val="16"/>
          <w:lang w:val="en"/>
        </w:rPr>
        <w:t>Dose response relationship</w:t>
      </w:r>
    </w:p>
    <w:p w14:paraId="65C15AAA" w14:textId="77777777" w:rsidR="007A0200" w:rsidRPr="00B34AD3" w:rsidRDefault="007A0200" w:rsidP="007A0200">
      <w:pPr>
        <w:pStyle w:val="NormalWeb"/>
        <w:rPr>
          <w:rFonts w:ascii="Verdana" w:hAnsi="Verdana"/>
          <w:b/>
          <w:bCs/>
          <w:color w:val="000000"/>
          <w:sz w:val="16"/>
          <w:szCs w:val="16"/>
          <w:lang w:val="en"/>
        </w:rPr>
      </w:pPr>
      <w:r w:rsidRPr="00DE60BE">
        <w:rPr>
          <w:rFonts w:ascii="Verdana" w:hAnsi="Verdana"/>
          <w:b/>
          <w:bCs/>
          <w:color w:val="000000"/>
          <w:sz w:val="16"/>
          <w:szCs w:val="16"/>
          <w:lang w:val="en"/>
        </w:rPr>
        <w:t>†</w:t>
      </w:r>
      <w:r>
        <w:rPr>
          <w:rFonts w:ascii="Verdana" w:hAnsi="Verdana"/>
          <w:b/>
          <w:bCs/>
          <w:color w:val="000000"/>
          <w:sz w:val="16"/>
          <w:szCs w:val="16"/>
          <w:lang w:val="en"/>
        </w:rPr>
        <w:t xml:space="preserve">Summary of findings: </w:t>
      </w:r>
      <w:r w:rsidRPr="00DE60BE">
        <w:rPr>
          <w:rFonts w:ascii="Verdana" w:hAnsi="Verdana"/>
          <w:color w:val="000000"/>
          <w:sz w:val="16"/>
          <w:szCs w:val="16"/>
          <w:lang w:val="en"/>
        </w:rPr>
        <w:t>Assumed risk not reported. Included studies used heterogeneous denominators for effect estimation, precluding direct comparison of absolute rates across studies. A rate ratio derived from standardised monthly presentation rates was used as the primary effect measure; see methods for details.</w:t>
      </w:r>
    </w:p>
    <w:p w14:paraId="45C025EE" w14:textId="77777777" w:rsidR="007A0200" w:rsidRDefault="007A0200" w:rsidP="0029484C">
      <w:pPr>
        <w:pStyle w:val="Sectiontitle2"/>
        <w:rPr>
          <w:rFonts w:eastAsia="Times New Roman"/>
          <w:lang w:val="en"/>
        </w:rPr>
      </w:pPr>
      <w:r>
        <w:rPr>
          <w:rFonts w:eastAsia="Times New Roman"/>
          <w:lang w:val="en"/>
        </w:rPr>
        <w:t>Explanations</w:t>
      </w:r>
    </w:p>
    <w:p w14:paraId="777BE87C"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a. All four included studies are retrospective and administrative in nature, and none were prospectively designed to examine this question. Variability in diagnostic coding practices is a potential concern; however, all four studies used statewide aggregated datasets processed by data custodians to standardise coding across hospitals, partially mitigating this risk. All four studies also had high weighted scores on the MASTER scale relative to the highest scoring observational study in this systematic review (range 91–96/100). As all included studies share the same retrospective observational design, relative scores reflect genuine methodological differences between studies rather than design class differences. On balance, risk of bias was not considered a serious concern for this outcome.</w:t>
      </w:r>
    </w:p>
    <w:p w14:paraId="6792D2C2"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b. Inconsistency was considered to be high due to heterogeneity in how study populations, control and exposure periods, and outcomes were defined between studies. This is reflected by extremely high heterogeneity in meta-analysis of monthly rate-ratios (I² = 96.8-99.5%).</w:t>
      </w:r>
    </w:p>
    <w:p w14:paraId="06AC441B"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lastRenderedPageBreak/>
        <w:t>c. Population, intervention, comparator, and outcome were considered sufficiently direct overall. Minor concerns noted: age ranges varied across contributing studies; the COVID-19 period encompassed multiple concurrent factors beyond restrictions alone; and variability in diagnostic coding practices across hospitals introduced some uncertainty regarding outcome comparability. Indirectness was not considered a serious concern for any outcome.</w:t>
      </w:r>
    </w:p>
    <w:p w14:paraId="19BD7B4E"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 xml:space="preserve">d. Despite relatively high sample sizes within the included studies, the total number of included studies is low, so optimal information size is unlikely to be met. Therefore, the risk of imprecision is considered to be serious. </w:t>
      </w:r>
    </w:p>
    <w:p w14:paraId="15301B5B"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 xml:space="preserve">e. </w:t>
      </w:r>
      <w:r w:rsidRPr="00CA208D">
        <w:rPr>
          <w:rFonts w:ascii="Verdana" w:hAnsi="Verdana"/>
          <w:color w:val="000000"/>
          <w:sz w:val="16"/>
          <w:szCs w:val="16"/>
          <w:lang w:val="en"/>
        </w:rPr>
        <w:t>Publication bias could not be formally assessed as fewer than ten studies contributed to each meta-analysis, precluding reliable use of Egger's test or funnel plot asymmetry testing. No dose-response gradient or plausible confounding effect was identified.</w:t>
      </w:r>
    </w:p>
    <w:p w14:paraId="7196387D"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f. All five included studies are retrospective and administrative in nature. Coding variability is a potential concern; however, three of five studies used statewide aggregated datasets, where coding is standardised during data aggregation by data custodians, partially mitigating this risk. The remaining two studies were conducted within single health networks. Four studies had high MASTER scale scores relative to the highest scoring observational study in this review (91–96/100); one scored lower (78/100), losing points for equal ascertainment, equal implementation, and sufficient analysis. This study was the only contributor not to identify an effect; whilst state-level variation may explain this, it cannot be confirmed. Risk of bias was considered a serious concern.</w:t>
      </w:r>
    </w:p>
    <w:p w14:paraId="2B0209B9"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g. Downgraded one level for imprecision. Despite a large total sample (n = 164,500 across five studies), the pooled confidence interval (RR 1.35, 95% CI 1.00–1.82) includes unity, meaning a null effect cannot be excluded. The limited number of contributing studies was also considered in this judgement</w:t>
      </w:r>
    </w:p>
    <w:p w14:paraId="083BD0DB"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h. All three included studies are retrospective and administrative in nature. Coding variability is a potential concern; however, two of three studies used statewide aggregated datasets, where coding is standardised during data aggregation by data custodians, partially mitigating this risk. The remaining study was conducted within a single health network. Two studies had high MASTER scale scores relative to the highest scoring observational study in this review (91/100); one scored lower (78/100), losing points for equal ascertainment, equal implementation, and sufficient analysis. Whilst state-level variation may explain some of the methodological differences between studies, this cannot be confirmed. Risk of bias was considered a serious concern.</w:t>
      </w:r>
    </w:p>
    <w:p w14:paraId="79C82271"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 xml:space="preserve">i. Despite very high inconsistency (I² = 84.8%), the three contributing studies showed relatively consistent direction and magnitude. The I² value is meaningfully lower than those of other outcomes - however, it remains substantially higher than the generally accepted 75% threshold. </w:t>
      </w:r>
    </w:p>
    <w:p w14:paraId="0DDE54CC" w14:textId="77777777" w:rsidR="007A0200" w:rsidRDefault="007A0200" w:rsidP="007A0200">
      <w:pPr>
        <w:rPr>
          <w:rFonts w:ascii="Verdana" w:hAnsi="Verdana"/>
          <w:color w:val="000000"/>
          <w:sz w:val="16"/>
          <w:szCs w:val="16"/>
          <w:lang w:val="en"/>
        </w:rPr>
      </w:pPr>
      <w:r>
        <w:rPr>
          <w:rFonts w:ascii="Verdana" w:hAnsi="Verdana"/>
          <w:color w:val="000000"/>
          <w:sz w:val="16"/>
          <w:szCs w:val="16"/>
          <w:lang w:val="en"/>
        </w:rPr>
        <w:t xml:space="preserve">j. </w:t>
      </w:r>
      <w:r w:rsidRPr="00F86995">
        <w:rPr>
          <w:rFonts w:ascii="Verdana" w:hAnsi="Verdana"/>
          <w:color w:val="000000"/>
          <w:sz w:val="16"/>
          <w:szCs w:val="16"/>
          <w:lang w:val="en"/>
        </w:rPr>
        <w:t>Publication bias could not be formally assessed due to insufficient contributing studies. A large effect was identified (pooled RR 2.16, 95% CI 1.72–2.72), with consistent increases across all three contributing studies, supporting upgrading of certainty by one level. No dose-response gradient or plausible confounding effect was identified.</w:t>
      </w:r>
    </w:p>
    <w:p w14:paraId="75CE1CDE" w14:textId="77777777" w:rsidR="007A0200" w:rsidRPr="007A0200" w:rsidRDefault="007A0200" w:rsidP="007A0200">
      <w:pPr>
        <w:sectPr w:rsidR="007A0200" w:rsidRPr="007A0200" w:rsidSect="00E26072">
          <w:footnotePr>
            <w:pos w:val="beneathText"/>
          </w:footnotePr>
          <w:pgSz w:w="16838" w:h="11906" w:orient="landscape" w:code="9"/>
          <w:pgMar w:top="1440" w:right="1440" w:bottom="1440" w:left="1440" w:header="720" w:footer="720" w:gutter="0"/>
          <w:cols w:space="720"/>
          <w:titlePg/>
          <w:docGrid w:linePitch="360"/>
        </w:sectPr>
      </w:pPr>
    </w:p>
    <w:p w14:paraId="31BC74E6" w14:textId="63E7D6AE" w:rsidR="007772F8" w:rsidRDefault="005B23B1" w:rsidP="00887672">
      <w:pPr>
        <w:pStyle w:val="Appendix-heading3"/>
      </w:pPr>
      <w:r>
        <w:rPr>
          <w:bCs w:val="0"/>
          <w:i w:val="0"/>
          <w:noProof/>
        </w:rPr>
        <w:lastRenderedPageBreak/>
        <w:drawing>
          <wp:inline distT="0" distB="0" distL="0" distR="0" wp14:anchorId="495C2FBE" wp14:editId="70A067E2">
            <wp:extent cx="5727700" cy="4445000"/>
            <wp:effectExtent l="0" t="0" r="6350" b="0"/>
            <wp:docPr id="2052797885" name="Chart 1">
              <a:extLst xmlns:a="http://schemas.openxmlformats.org/drawingml/2006/main">
                <a:ext uri="{FF2B5EF4-FFF2-40B4-BE49-F238E27FC236}">
                  <a16:creationId xmlns:a16="http://schemas.microsoft.com/office/drawing/2014/main" id="{D8AE0596-7068-CB03-DE84-FCCE970E2F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CA3E18" w:rsidRPr="00CA3E18">
        <w:rPr>
          <w:b/>
        </w:rPr>
        <w:t xml:space="preserve"> </w:t>
      </w:r>
      <w:r w:rsidR="00CA3E18" w:rsidRPr="00887672">
        <w:rPr>
          <w:b/>
        </w:rPr>
        <w:t>Figure S1</w:t>
      </w:r>
      <w:r w:rsidR="00CA3E18" w:rsidRPr="00887672">
        <w:t>. Raw count of subscale scores on the MASTER scale for each study included in the systematic review</w:t>
      </w:r>
    </w:p>
    <w:p w14:paraId="129740F7" w14:textId="5023B0BE" w:rsidR="00887672" w:rsidRDefault="00887672" w:rsidP="00FA35E7">
      <w:pPr>
        <w:keepNext/>
        <w:sectPr w:rsidR="00887672" w:rsidSect="007B22FF">
          <w:footnotePr>
            <w:pos w:val="beneathText"/>
          </w:footnotePr>
          <w:pgSz w:w="11906" w:h="16838" w:code="9"/>
          <w:pgMar w:top="1440" w:right="1440" w:bottom="1440" w:left="1440" w:header="720" w:footer="720" w:gutter="0"/>
          <w:cols w:space="720"/>
          <w:titlePg/>
          <w:docGrid w:linePitch="360"/>
        </w:sectPr>
      </w:pPr>
    </w:p>
    <w:p w14:paraId="6675BAA8" w14:textId="29C08D0B" w:rsidR="00887672" w:rsidRDefault="00887672" w:rsidP="00887672">
      <w:pPr>
        <w:pStyle w:val="Appendix-heading3"/>
      </w:pPr>
      <w:bookmarkStart w:id="6" w:name="_Toc213419590"/>
      <w:r w:rsidRPr="00887672">
        <w:rPr>
          <w:b/>
        </w:rPr>
        <w:lastRenderedPageBreak/>
        <w:t>Table</w:t>
      </w:r>
      <w:r>
        <w:rPr>
          <w:b/>
        </w:rPr>
        <w:t xml:space="preserve"> S1</w:t>
      </w:r>
      <w:r>
        <w:t>. Characteristics of studies excluded after full text review</w:t>
      </w:r>
      <w:bookmarkEnd w:id="6"/>
    </w:p>
    <w:tbl>
      <w:tblPr>
        <w:tblStyle w:val="TableGrid"/>
        <w:tblW w:w="5000" w:type="pct"/>
        <w:tblLook w:val="04A0" w:firstRow="1" w:lastRow="0" w:firstColumn="1" w:lastColumn="0" w:noHBand="0" w:noVBand="1"/>
      </w:tblPr>
      <w:tblGrid>
        <w:gridCol w:w="892"/>
        <w:gridCol w:w="3623"/>
        <w:gridCol w:w="1051"/>
        <w:gridCol w:w="1131"/>
        <w:gridCol w:w="1549"/>
        <w:gridCol w:w="1533"/>
        <w:gridCol w:w="2278"/>
        <w:gridCol w:w="1901"/>
      </w:tblGrid>
      <w:tr w:rsidR="00887672" w:rsidRPr="000F2C41" w14:paraId="724EC55D" w14:textId="77777777" w:rsidTr="00FA35E7">
        <w:trPr>
          <w:trHeight w:val="220"/>
        </w:trPr>
        <w:tc>
          <w:tcPr>
            <w:tcW w:w="319" w:type="pct"/>
            <w:vMerge w:val="restart"/>
            <w:tcBorders>
              <w:bottom w:val="single" w:sz="4" w:space="0" w:color="auto"/>
            </w:tcBorders>
            <w:vAlign w:val="bottom"/>
          </w:tcPr>
          <w:p w14:paraId="4D869978" w14:textId="77777777" w:rsidR="00887672" w:rsidRPr="000F2C41" w:rsidRDefault="00887672" w:rsidP="006D3F49">
            <w:pPr>
              <w:jc w:val="left"/>
              <w:rPr>
                <w:sz w:val="18"/>
                <w:szCs w:val="18"/>
              </w:rPr>
            </w:pPr>
          </w:p>
        </w:tc>
        <w:tc>
          <w:tcPr>
            <w:tcW w:w="1298" w:type="pct"/>
          </w:tcPr>
          <w:p w14:paraId="3FBA73A6" w14:textId="77777777" w:rsidR="00887672" w:rsidRPr="000F2C41" w:rsidRDefault="00887672" w:rsidP="006D3F49">
            <w:pPr>
              <w:jc w:val="left"/>
              <w:rPr>
                <w:sz w:val="18"/>
                <w:szCs w:val="18"/>
              </w:rPr>
            </w:pPr>
          </w:p>
        </w:tc>
        <w:tc>
          <w:tcPr>
            <w:tcW w:w="376" w:type="pct"/>
            <w:vMerge w:val="restart"/>
            <w:vAlign w:val="bottom"/>
          </w:tcPr>
          <w:p w14:paraId="6EF38616" w14:textId="77777777" w:rsidR="00887672" w:rsidRPr="000F2C41" w:rsidRDefault="00887672" w:rsidP="006D3F49">
            <w:pPr>
              <w:jc w:val="left"/>
              <w:rPr>
                <w:sz w:val="18"/>
                <w:szCs w:val="18"/>
              </w:rPr>
            </w:pPr>
            <w:r w:rsidRPr="000F2C41">
              <w:rPr>
                <w:sz w:val="18"/>
                <w:szCs w:val="18"/>
              </w:rPr>
              <w:t>Location*</w:t>
            </w:r>
          </w:p>
        </w:tc>
        <w:tc>
          <w:tcPr>
            <w:tcW w:w="405" w:type="pct"/>
            <w:vMerge w:val="restart"/>
            <w:vAlign w:val="bottom"/>
          </w:tcPr>
          <w:p w14:paraId="0F6BF195" w14:textId="77777777" w:rsidR="00887672" w:rsidRPr="000F2C41" w:rsidRDefault="00887672" w:rsidP="006D3F49">
            <w:pPr>
              <w:jc w:val="left"/>
              <w:rPr>
                <w:sz w:val="18"/>
                <w:szCs w:val="18"/>
              </w:rPr>
            </w:pPr>
            <w:r w:rsidRPr="000F2C41">
              <w:rPr>
                <w:sz w:val="18"/>
                <w:szCs w:val="18"/>
              </w:rPr>
              <w:t>Setting</w:t>
            </w:r>
          </w:p>
        </w:tc>
        <w:tc>
          <w:tcPr>
            <w:tcW w:w="555" w:type="pct"/>
            <w:vMerge w:val="restart"/>
            <w:vAlign w:val="bottom"/>
          </w:tcPr>
          <w:p w14:paraId="3B1F90B6" w14:textId="77777777" w:rsidR="00887672" w:rsidRPr="000F2C41" w:rsidRDefault="00887672" w:rsidP="006D3F49">
            <w:pPr>
              <w:jc w:val="left"/>
              <w:rPr>
                <w:sz w:val="18"/>
                <w:szCs w:val="18"/>
              </w:rPr>
            </w:pPr>
            <w:r w:rsidRPr="000F2C41">
              <w:rPr>
                <w:sz w:val="18"/>
                <w:szCs w:val="18"/>
              </w:rPr>
              <w:t>Study design</w:t>
            </w:r>
          </w:p>
        </w:tc>
        <w:tc>
          <w:tcPr>
            <w:tcW w:w="549" w:type="pct"/>
            <w:vMerge w:val="restart"/>
            <w:tcBorders>
              <w:bottom w:val="single" w:sz="4" w:space="0" w:color="auto"/>
            </w:tcBorders>
            <w:vAlign w:val="bottom"/>
          </w:tcPr>
          <w:p w14:paraId="44FF56B5" w14:textId="77777777" w:rsidR="00887672" w:rsidRPr="000F2C41" w:rsidRDefault="00887672" w:rsidP="006D3F49">
            <w:pPr>
              <w:jc w:val="left"/>
              <w:rPr>
                <w:sz w:val="18"/>
                <w:szCs w:val="18"/>
              </w:rPr>
            </w:pPr>
            <w:r w:rsidRPr="000F2C41">
              <w:rPr>
                <w:sz w:val="18"/>
                <w:szCs w:val="18"/>
              </w:rPr>
              <w:t>Age of Sample**</w:t>
            </w:r>
          </w:p>
          <w:p w14:paraId="12AE2743" w14:textId="77777777" w:rsidR="00887672" w:rsidRPr="000F2C41" w:rsidRDefault="00887672" w:rsidP="006D3F49">
            <w:pPr>
              <w:jc w:val="left"/>
              <w:rPr>
                <w:sz w:val="18"/>
                <w:szCs w:val="18"/>
              </w:rPr>
            </w:pPr>
            <w:r w:rsidRPr="000F2C41">
              <w:rPr>
                <w:sz w:val="18"/>
                <w:szCs w:val="18"/>
              </w:rPr>
              <w:t>(years)</w:t>
            </w:r>
          </w:p>
        </w:tc>
        <w:tc>
          <w:tcPr>
            <w:tcW w:w="816" w:type="pct"/>
            <w:vMerge w:val="restart"/>
            <w:vAlign w:val="bottom"/>
          </w:tcPr>
          <w:p w14:paraId="3E24F016" w14:textId="77777777" w:rsidR="00887672" w:rsidRPr="000F2C41" w:rsidRDefault="00887672" w:rsidP="006D3F49">
            <w:pPr>
              <w:jc w:val="left"/>
              <w:rPr>
                <w:sz w:val="18"/>
                <w:szCs w:val="18"/>
              </w:rPr>
            </w:pPr>
            <w:r w:rsidRPr="000F2C41">
              <w:rPr>
                <w:sz w:val="18"/>
                <w:szCs w:val="18"/>
              </w:rPr>
              <w:t>Visit types included</w:t>
            </w:r>
          </w:p>
        </w:tc>
        <w:tc>
          <w:tcPr>
            <w:tcW w:w="681" w:type="pct"/>
            <w:vMerge w:val="restart"/>
            <w:tcBorders>
              <w:bottom w:val="single" w:sz="4" w:space="0" w:color="auto"/>
            </w:tcBorders>
            <w:vAlign w:val="bottom"/>
          </w:tcPr>
          <w:p w14:paraId="2A1B3F0E" w14:textId="77777777" w:rsidR="00887672" w:rsidRPr="000F2C41" w:rsidRDefault="00887672" w:rsidP="006D3F49">
            <w:pPr>
              <w:jc w:val="left"/>
              <w:rPr>
                <w:sz w:val="18"/>
                <w:szCs w:val="18"/>
              </w:rPr>
            </w:pPr>
            <w:r w:rsidRPr="000F2C41">
              <w:rPr>
                <w:sz w:val="18"/>
                <w:szCs w:val="18"/>
              </w:rPr>
              <w:t>Reason excluded</w:t>
            </w:r>
          </w:p>
        </w:tc>
      </w:tr>
      <w:tr w:rsidR="00887672" w:rsidRPr="000F2C41" w14:paraId="0BE0A956" w14:textId="77777777" w:rsidTr="00FA35E7">
        <w:trPr>
          <w:trHeight w:val="220"/>
        </w:trPr>
        <w:tc>
          <w:tcPr>
            <w:tcW w:w="319" w:type="pct"/>
            <w:vMerge/>
            <w:tcBorders>
              <w:bottom w:val="single" w:sz="4" w:space="0" w:color="auto"/>
            </w:tcBorders>
            <w:vAlign w:val="center"/>
          </w:tcPr>
          <w:p w14:paraId="52F6735A" w14:textId="77777777" w:rsidR="00887672" w:rsidRPr="000F2C41" w:rsidRDefault="00887672" w:rsidP="006D3F49">
            <w:pPr>
              <w:jc w:val="left"/>
              <w:rPr>
                <w:sz w:val="18"/>
                <w:szCs w:val="18"/>
              </w:rPr>
            </w:pPr>
          </w:p>
        </w:tc>
        <w:tc>
          <w:tcPr>
            <w:tcW w:w="1298" w:type="pct"/>
            <w:tcBorders>
              <w:bottom w:val="single" w:sz="4" w:space="0" w:color="auto"/>
            </w:tcBorders>
          </w:tcPr>
          <w:p w14:paraId="53B41331" w14:textId="77777777" w:rsidR="00887672" w:rsidRPr="000F2C41" w:rsidRDefault="00887672" w:rsidP="006D3F49">
            <w:pPr>
              <w:jc w:val="left"/>
              <w:rPr>
                <w:sz w:val="18"/>
                <w:szCs w:val="18"/>
              </w:rPr>
            </w:pPr>
            <w:r>
              <w:rPr>
                <w:sz w:val="18"/>
                <w:szCs w:val="18"/>
              </w:rPr>
              <w:t>Title</w:t>
            </w:r>
          </w:p>
        </w:tc>
        <w:tc>
          <w:tcPr>
            <w:tcW w:w="376" w:type="pct"/>
            <w:vMerge/>
            <w:tcBorders>
              <w:bottom w:val="single" w:sz="4" w:space="0" w:color="auto"/>
            </w:tcBorders>
            <w:vAlign w:val="center"/>
          </w:tcPr>
          <w:p w14:paraId="3E51344A" w14:textId="77777777" w:rsidR="00887672" w:rsidRPr="000F2C41" w:rsidRDefault="00887672" w:rsidP="006D3F49">
            <w:pPr>
              <w:jc w:val="left"/>
              <w:rPr>
                <w:sz w:val="18"/>
                <w:szCs w:val="18"/>
              </w:rPr>
            </w:pPr>
          </w:p>
        </w:tc>
        <w:tc>
          <w:tcPr>
            <w:tcW w:w="405" w:type="pct"/>
            <w:vMerge/>
            <w:tcBorders>
              <w:bottom w:val="single" w:sz="4" w:space="0" w:color="auto"/>
            </w:tcBorders>
          </w:tcPr>
          <w:p w14:paraId="4C4FCD87" w14:textId="77777777" w:rsidR="00887672" w:rsidRPr="000F2C41" w:rsidRDefault="00887672" w:rsidP="006D3F49">
            <w:pPr>
              <w:jc w:val="left"/>
              <w:rPr>
                <w:sz w:val="18"/>
                <w:szCs w:val="18"/>
              </w:rPr>
            </w:pPr>
          </w:p>
        </w:tc>
        <w:tc>
          <w:tcPr>
            <w:tcW w:w="555" w:type="pct"/>
            <w:vMerge/>
            <w:tcBorders>
              <w:bottom w:val="single" w:sz="4" w:space="0" w:color="auto"/>
            </w:tcBorders>
          </w:tcPr>
          <w:p w14:paraId="2C8C9B4C" w14:textId="77777777" w:rsidR="00887672" w:rsidRPr="000F2C41" w:rsidRDefault="00887672" w:rsidP="006D3F49">
            <w:pPr>
              <w:jc w:val="left"/>
              <w:rPr>
                <w:sz w:val="18"/>
                <w:szCs w:val="18"/>
              </w:rPr>
            </w:pPr>
          </w:p>
        </w:tc>
        <w:tc>
          <w:tcPr>
            <w:tcW w:w="549" w:type="pct"/>
            <w:vMerge/>
            <w:tcBorders>
              <w:bottom w:val="single" w:sz="4" w:space="0" w:color="auto"/>
            </w:tcBorders>
          </w:tcPr>
          <w:p w14:paraId="292E71A0" w14:textId="77777777" w:rsidR="00887672" w:rsidRPr="000F2C41" w:rsidRDefault="00887672" w:rsidP="006D3F49">
            <w:pPr>
              <w:jc w:val="left"/>
              <w:rPr>
                <w:sz w:val="18"/>
                <w:szCs w:val="18"/>
              </w:rPr>
            </w:pPr>
          </w:p>
        </w:tc>
        <w:tc>
          <w:tcPr>
            <w:tcW w:w="816" w:type="pct"/>
            <w:vMerge/>
            <w:tcBorders>
              <w:bottom w:val="single" w:sz="4" w:space="0" w:color="auto"/>
            </w:tcBorders>
            <w:vAlign w:val="center"/>
          </w:tcPr>
          <w:p w14:paraId="75C9D7BF" w14:textId="77777777" w:rsidR="00887672" w:rsidRPr="000F2C41" w:rsidRDefault="00887672" w:rsidP="006D3F49">
            <w:pPr>
              <w:jc w:val="left"/>
              <w:rPr>
                <w:sz w:val="18"/>
                <w:szCs w:val="18"/>
              </w:rPr>
            </w:pPr>
          </w:p>
        </w:tc>
        <w:tc>
          <w:tcPr>
            <w:tcW w:w="681" w:type="pct"/>
            <w:vMerge/>
            <w:tcBorders>
              <w:bottom w:val="single" w:sz="4" w:space="0" w:color="auto"/>
            </w:tcBorders>
            <w:vAlign w:val="bottom"/>
          </w:tcPr>
          <w:p w14:paraId="5B66A54F" w14:textId="77777777" w:rsidR="00887672" w:rsidRPr="000F2C41" w:rsidRDefault="00887672" w:rsidP="006D3F49">
            <w:pPr>
              <w:jc w:val="left"/>
              <w:rPr>
                <w:sz w:val="18"/>
                <w:szCs w:val="18"/>
              </w:rPr>
            </w:pPr>
          </w:p>
        </w:tc>
      </w:tr>
      <w:tr w:rsidR="00887672" w:rsidRPr="000F2C41" w14:paraId="3E703681" w14:textId="77777777" w:rsidTr="00FA35E7">
        <w:trPr>
          <w:trHeight w:val="960"/>
        </w:trPr>
        <w:tc>
          <w:tcPr>
            <w:tcW w:w="319" w:type="pct"/>
            <w:tcBorders>
              <w:top w:val="single" w:sz="4" w:space="0" w:color="auto"/>
            </w:tcBorders>
            <w:vAlign w:val="center"/>
          </w:tcPr>
          <w:p w14:paraId="44CCEF5B" w14:textId="77777777" w:rsidR="00887672" w:rsidRPr="000F2C41" w:rsidRDefault="00887672" w:rsidP="006D3F49">
            <w:pPr>
              <w:jc w:val="left"/>
              <w:rPr>
                <w:sz w:val="18"/>
                <w:szCs w:val="18"/>
              </w:rPr>
            </w:pPr>
            <w:r w:rsidRPr="000F2C41">
              <w:rPr>
                <w:sz w:val="18"/>
                <w:szCs w:val="18"/>
              </w:rPr>
              <w:t>Dragovic 2020</w:t>
            </w:r>
          </w:p>
        </w:tc>
        <w:tc>
          <w:tcPr>
            <w:tcW w:w="1298" w:type="pct"/>
            <w:tcBorders>
              <w:top w:val="single" w:sz="4" w:space="0" w:color="auto"/>
              <w:bottom w:val="single" w:sz="4" w:space="0" w:color="auto"/>
            </w:tcBorders>
            <w:vAlign w:val="center"/>
          </w:tcPr>
          <w:p w14:paraId="050748DC" w14:textId="77777777" w:rsidR="00887672" w:rsidRDefault="00887672" w:rsidP="006D3F49">
            <w:pPr>
              <w:jc w:val="left"/>
              <w:rPr>
                <w:sz w:val="18"/>
                <w:szCs w:val="18"/>
              </w:rPr>
            </w:pPr>
            <w:r w:rsidRPr="00B70CBA">
              <w:rPr>
                <w:sz w:val="18"/>
                <w:szCs w:val="18"/>
              </w:rPr>
              <w:t>Emergency department mental health presentations before and during the COVID-19 outbreak in Western Australia</w:t>
            </w:r>
          </w:p>
        </w:tc>
        <w:tc>
          <w:tcPr>
            <w:tcW w:w="376" w:type="pct"/>
            <w:tcBorders>
              <w:top w:val="single" w:sz="4" w:space="0" w:color="auto"/>
            </w:tcBorders>
            <w:vAlign w:val="center"/>
          </w:tcPr>
          <w:p w14:paraId="0382C863" w14:textId="77777777" w:rsidR="00887672" w:rsidRPr="000F2C41" w:rsidRDefault="00887672" w:rsidP="006D3F49">
            <w:pPr>
              <w:jc w:val="left"/>
              <w:rPr>
                <w:sz w:val="18"/>
                <w:szCs w:val="18"/>
              </w:rPr>
            </w:pPr>
            <w:r>
              <w:rPr>
                <w:sz w:val="18"/>
                <w:szCs w:val="18"/>
              </w:rPr>
              <w:t xml:space="preserve">Perth, </w:t>
            </w:r>
            <w:r w:rsidRPr="000F2C41">
              <w:rPr>
                <w:sz w:val="18"/>
                <w:szCs w:val="18"/>
              </w:rPr>
              <w:t>WA</w:t>
            </w:r>
          </w:p>
        </w:tc>
        <w:tc>
          <w:tcPr>
            <w:tcW w:w="405" w:type="pct"/>
            <w:tcBorders>
              <w:top w:val="single" w:sz="4" w:space="0" w:color="auto"/>
            </w:tcBorders>
            <w:vAlign w:val="center"/>
          </w:tcPr>
          <w:p w14:paraId="4B4E34BD" w14:textId="77777777" w:rsidR="00887672" w:rsidRPr="000F2C41" w:rsidRDefault="00887672" w:rsidP="006D3F49">
            <w:pPr>
              <w:jc w:val="left"/>
              <w:rPr>
                <w:sz w:val="18"/>
                <w:szCs w:val="18"/>
              </w:rPr>
            </w:pPr>
            <w:r w:rsidRPr="000F2C41">
              <w:rPr>
                <w:sz w:val="18"/>
                <w:szCs w:val="18"/>
              </w:rPr>
              <w:t xml:space="preserve">Emergency </w:t>
            </w:r>
            <w:r>
              <w:rPr>
                <w:sz w:val="18"/>
                <w:szCs w:val="18"/>
              </w:rPr>
              <w:t>d</w:t>
            </w:r>
            <w:r w:rsidRPr="000F2C41">
              <w:rPr>
                <w:sz w:val="18"/>
                <w:szCs w:val="18"/>
              </w:rPr>
              <w:t>epartment</w:t>
            </w:r>
          </w:p>
        </w:tc>
        <w:tc>
          <w:tcPr>
            <w:tcW w:w="555" w:type="pct"/>
            <w:tcBorders>
              <w:top w:val="single" w:sz="4" w:space="0" w:color="auto"/>
              <w:bottom w:val="single" w:sz="4" w:space="0" w:color="auto"/>
            </w:tcBorders>
            <w:vAlign w:val="center"/>
          </w:tcPr>
          <w:p w14:paraId="124A0809" w14:textId="77777777" w:rsidR="00887672" w:rsidRPr="000F2C41" w:rsidRDefault="00887672" w:rsidP="006D3F49">
            <w:pPr>
              <w:jc w:val="left"/>
              <w:rPr>
                <w:sz w:val="18"/>
                <w:szCs w:val="18"/>
              </w:rPr>
            </w:pPr>
            <w:r>
              <w:rPr>
                <w:sz w:val="18"/>
                <w:szCs w:val="18"/>
              </w:rPr>
              <w:t>Pre-post design</w:t>
            </w:r>
          </w:p>
        </w:tc>
        <w:tc>
          <w:tcPr>
            <w:tcW w:w="549" w:type="pct"/>
            <w:tcBorders>
              <w:top w:val="single" w:sz="4" w:space="0" w:color="auto"/>
            </w:tcBorders>
            <w:vAlign w:val="center"/>
          </w:tcPr>
          <w:p w14:paraId="3D22FEC9" w14:textId="77777777" w:rsidR="00887672" w:rsidRPr="000F2C41" w:rsidRDefault="00887672" w:rsidP="006D3F49">
            <w:pPr>
              <w:jc w:val="left"/>
              <w:rPr>
                <w:sz w:val="18"/>
                <w:szCs w:val="18"/>
              </w:rPr>
            </w:pPr>
            <w:r w:rsidRPr="000F2C41">
              <w:rPr>
                <w:sz w:val="18"/>
                <w:szCs w:val="18"/>
              </w:rPr>
              <w:t>All ages</w:t>
            </w:r>
          </w:p>
        </w:tc>
        <w:tc>
          <w:tcPr>
            <w:tcW w:w="816" w:type="pct"/>
            <w:tcBorders>
              <w:top w:val="single" w:sz="4" w:space="0" w:color="auto"/>
            </w:tcBorders>
            <w:vAlign w:val="center"/>
          </w:tcPr>
          <w:p w14:paraId="029543BC" w14:textId="77777777" w:rsidR="00887672" w:rsidRPr="000F2C41" w:rsidRDefault="00887672" w:rsidP="006D3F49">
            <w:pPr>
              <w:jc w:val="left"/>
              <w:rPr>
                <w:sz w:val="18"/>
                <w:szCs w:val="18"/>
              </w:rPr>
            </w:pPr>
            <w:r w:rsidRPr="000F2C41">
              <w:rPr>
                <w:sz w:val="18"/>
                <w:szCs w:val="18"/>
              </w:rPr>
              <w:t>Mental health</w:t>
            </w:r>
          </w:p>
        </w:tc>
        <w:tc>
          <w:tcPr>
            <w:tcW w:w="681" w:type="pct"/>
            <w:tcBorders>
              <w:top w:val="single" w:sz="4" w:space="0" w:color="auto"/>
              <w:bottom w:val="single" w:sz="4" w:space="0" w:color="auto"/>
            </w:tcBorders>
            <w:vAlign w:val="center"/>
          </w:tcPr>
          <w:p w14:paraId="33542730" w14:textId="77777777" w:rsidR="00887672" w:rsidRPr="000F2C41" w:rsidRDefault="00887672" w:rsidP="006D3F49">
            <w:pPr>
              <w:jc w:val="left"/>
              <w:rPr>
                <w:sz w:val="18"/>
                <w:szCs w:val="18"/>
              </w:rPr>
            </w:pPr>
            <w:r w:rsidRPr="000F2C41">
              <w:rPr>
                <w:sz w:val="18"/>
                <w:szCs w:val="18"/>
              </w:rPr>
              <w:t>Adult population</w:t>
            </w:r>
            <w:r>
              <w:rPr>
                <w:sz w:val="18"/>
                <w:szCs w:val="18"/>
              </w:rPr>
              <w:t>: No disaggregation of age groups</w:t>
            </w:r>
          </w:p>
        </w:tc>
      </w:tr>
      <w:tr w:rsidR="00887672" w:rsidRPr="000F2C41" w14:paraId="428296BB" w14:textId="77777777" w:rsidTr="00FA35E7">
        <w:tc>
          <w:tcPr>
            <w:tcW w:w="319" w:type="pct"/>
            <w:tcBorders>
              <w:top w:val="single" w:sz="4" w:space="0" w:color="auto"/>
              <w:bottom w:val="single" w:sz="4" w:space="0" w:color="auto"/>
            </w:tcBorders>
            <w:vAlign w:val="center"/>
          </w:tcPr>
          <w:p w14:paraId="71E7CA14" w14:textId="77777777" w:rsidR="00887672" w:rsidRPr="000F2C41" w:rsidRDefault="00887672" w:rsidP="006D3F49">
            <w:pPr>
              <w:jc w:val="left"/>
              <w:rPr>
                <w:sz w:val="18"/>
                <w:szCs w:val="18"/>
              </w:rPr>
            </w:pPr>
            <w:r w:rsidRPr="000F2C41">
              <w:rPr>
                <w:sz w:val="18"/>
                <w:szCs w:val="18"/>
              </w:rPr>
              <w:t>Han 2022</w:t>
            </w:r>
          </w:p>
        </w:tc>
        <w:tc>
          <w:tcPr>
            <w:tcW w:w="1298" w:type="pct"/>
            <w:tcBorders>
              <w:top w:val="single" w:sz="4" w:space="0" w:color="auto"/>
              <w:bottom w:val="single" w:sz="4" w:space="0" w:color="auto"/>
            </w:tcBorders>
            <w:vAlign w:val="center"/>
          </w:tcPr>
          <w:p w14:paraId="64404B96" w14:textId="77777777" w:rsidR="00887672" w:rsidRDefault="00887672" w:rsidP="006D3F49">
            <w:pPr>
              <w:jc w:val="left"/>
              <w:rPr>
                <w:sz w:val="18"/>
                <w:szCs w:val="18"/>
              </w:rPr>
            </w:pPr>
            <w:r w:rsidRPr="00C32D21">
              <w:rPr>
                <w:sz w:val="18"/>
                <w:szCs w:val="18"/>
              </w:rPr>
              <w:t>Rapid onset functional tic-like behaviours in children and adolescents during COVID-19: Clinical features, assessment and biopsychosocial treatment approach</w:t>
            </w:r>
          </w:p>
        </w:tc>
        <w:tc>
          <w:tcPr>
            <w:tcW w:w="376" w:type="pct"/>
            <w:tcBorders>
              <w:top w:val="single" w:sz="4" w:space="0" w:color="auto"/>
              <w:bottom w:val="single" w:sz="4" w:space="0" w:color="auto"/>
            </w:tcBorders>
            <w:vAlign w:val="center"/>
          </w:tcPr>
          <w:p w14:paraId="11A0B01B" w14:textId="77777777" w:rsidR="00887672" w:rsidRPr="000F2C41" w:rsidRDefault="00887672" w:rsidP="006D3F49">
            <w:pPr>
              <w:jc w:val="left"/>
              <w:rPr>
                <w:sz w:val="18"/>
                <w:szCs w:val="18"/>
              </w:rPr>
            </w:pPr>
            <w:r>
              <w:rPr>
                <w:sz w:val="18"/>
                <w:szCs w:val="18"/>
              </w:rPr>
              <w:t>Sydney, NSW</w:t>
            </w:r>
          </w:p>
        </w:tc>
        <w:tc>
          <w:tcPr>
            <w:tcW w:w="405" w:type="pct"/>
            <w:tcBorders>
              <w:top w:val="single" w:sz="4" w:space="0" w:color="auto"/>
              <w:bottom w:val="single" w:sz="4" w:space="0" w:color="auto"/>
            </w:tcBorders>
            <w:vAlign w:val="center"/>
          </w:tcPr>
          <w:p w14:paraId="5C90C3E3" w14:textId="77777777" w:rsidR="00887672" w:rsidRPr="000F2C41" w:rsidRDefault="00887672" w:rsidP="006D3F49">
            <w:pPr>
              <w:jc w:val="left"/>
              <w:rPr>
                <w:sz w:val="18"/>
                <w:szCs w:val="18"/>
              </w:rPr>
            </w:pPr>
            <w:r>
              <w:rPr>
                <w:sz w:val="18"/>
                <w:szCs w:val="18"/>
              </w:rPr>
              <w:t>Tic Clinic</w:t>
            </w:r>
          </w:p>
        </w:tc>
        <w:tc>
          <w:tcPr>
            <w:tcW w:w="555" w:type="pct"/>
            <w:tcBorders>
              <w:top w:val="single" w:sz="4" w:space="0" w:color="auto"/>
              <w:bottom w:val="single" w:sz="4" w:space="0" w:color="auto"/>
            </w:tcBorders>
            <w:vAlign w:val="center"/>
          </w:tcPr>
          <w:p w14:paraId="38B7D1A1" w14:textId="7922D93E" w:rsidR="00887672" w:rsidRPr="000F2C41" w:rsidRDefault="00887672" w:rsidP="006D3F49">
            <w:pPr>
              <w:jc w:val="left"/>
              <w:rPr>
                <w:sz w:val="18"/>
                <w:szCs w:val="18"/>
              </w:rPr>
            </w:pPr>
            <w:r w:rsidRPr="000F2C41">
              <w:rPr>
                <w:sz w:val="18"/>
                <w:szCs w:val="18"/>
              </w:rPr>
              <w:t xml:space="preserve">Interrupted </w:t>
            </w:r>
            <w:r w:rsidR="00B4136E">
              <w:rPr>
                <w:sz w:val="18"/>
                <w:szCs w:val="18"/>
              </w:rPr>
              <w:t>time series</w:t>
            </w:r>
          </w:p>
        </w:tc>
        <w:tc>
          <w:tcPr>
            <w:tcW w:w="549" w:type="pct"/>
            <w:tcBorders>
              <w:top w:val="single" w:sz="4" w:space="0" w:color="auto"/>
              <w:bottom w:val="single" w:sz="4" w:space="0" w:color="auto"/>
            </w:tcBorders>
            <w:vAlign w:val="center"/>
          </w:tcPr>
          <w:p w14:paraId="7EF1D21E" w14:textId="77777777" w:rsidR="00887672" w:rsidRPr="000F2C41" w:rsidRDefault="00887672" w:rsidP="006D3F49">
            <w:pPr>
              <w:jc w:val="left"/>
              <w:rPr>
                <w:sz w:val="18"/>
                <w:szCs w:val="18"/>
              </w:rPr>
            </w:pPr>
            <w:r>
              <w:rPr>
                <w:sz w:val="18"/>
                <w:szCs w:val="18"/>
              </w:rPr>
              <w:t>&lt;18</w:t>
            </w:r>
          </w:p>
        </w:tc>
        <w:tc>
          <w:tcPr>
            <w:tcW w:w="816" w:type="pct"/>
            <w:tcBorders>
              <w:top w:val="single" w:sz="4" w:space="0" w:color="auto"/>
              <w:bottom w:val="single" w:sz="4" w:space="0" w:color="auto"/>
            </w:tcBorders>
            <w:vAlign w:val="center"/>
          </w:tcPr>
          <w:p w14:paraId="1E16D7CA" w14:textId="77777777" w:rsidR="00887672" w:rsidRPr="000F2C41" w:rsidRDefault="00887672" w:rsidP="006D3F49">
            <w:pPr>
              <w:jc w:val="left"/>
              <w:rPr>
                <w:sz w:val="18"/>
                <w:szCs w:val="18"/>
              </w:rPr>
            </w:pPr>
            <w:r w:rsidRPr="000F2C41">
              <w:rPr>
                <w:sz w:val="18"/>
                <w:szCs w:val="18"/>
              </w:rPr>
              <w:t>Rapid onset functional tic disorder</w:t>
            </w:r>
          </w:p>
        </w:tc>
        <w:tc>
          <w:tcPr>
            <w:tcW w:w="681" w:type="pct"/>
            <w:tcBorders>
              <w:top w:val="single" w:sz="4" w:space="0" w:color="auto"/>
              <w:bottom w:val="single" w:sz="4" w:space="0" w:color="auto"/>
            </w:tcBorders>
            <w:vAlign w:val="center"/>
          </w:tcPr>
          <w:p w14:paraId="6D6122D7" w14:textId="77777777" w:rsidR="00887672" w:rsidRPr="000F2C41" w:rsidRDefault="00887672" w:rsidP="006D3F49">
            <w:pPr>
              <w:jc w:val="left"/>
              <w:rPr>
                <w:sz w:val="18"/>
                <w:szCs w:val="18"/>
              </w:rPr>
            </w:pPr>
            <w:r w:rsidRPr="000F2C41">
              <w:rPr>
                <w:sz w:val="18"/>
                <w:szCs w:val="18"/>
              </w:rPr>
              <w:t>Wrong setting</w:t>
            </w:r>
            <w:r>
              <w:rPr>
                <w:sz w:val="18"/>
                <w:szCs w:val="18"/>
              </w:rPr>
              <w:t>: Clinic not located in ED</w:t>
            </w:r>
          </w:p>
        </w:tc>
      </w:tr>
      <w:tr w:rsidR="00887672" w:rsidRPr="000F2C41" w14:paraId="3EC598E5" w14:textId="77777777" w:rsidTr="00FA35E7">
        <w:trPr>
          <w:trHeight w:val="189"/>
        </w:trPr>
        <w:tc>
          <w:tcPr>
            <w:tcW w:w="319" w:type="pct"/>
            <w:tcBorders>
              <w:top w:val="single" w:sz="4" w:space="0" w:color="auto"/>
              <w:bottom w:val="single" w:sz="4" w:space="0" w:color="auto"/>
            </w:tcBorders>
            <w:vAlign w:val="center"/>
          </w:tcPr>
          <w:p w14:paraId="26DD4AE4" w14:textId="77777777" w:rsidR="00887672" w:rsidRPr="000F2C41" w:rsidRDefault="00887672" w:rsidP="006D3F49">
            <w:pPr>
              <w:jc w:val="left"/>
              <w:rPr>
                <w:sz w:val="18"/>
                <w:szCs w:val="18"/>
              </w:rPr>
            </w:pPr>
            <w:r w:rsidRPr="000F2C41">
              <w:rPr>
                <w:sz w:val="18"/>
                <w:szCs w:val="18"/>
              </w:rPr>
              <w:t>Harris 2021</w:t>
            </w:r>
          </w:p>
        </w:tc>
        <w:tc>
          <w:tcPr>
            <w:tcW w:w="1298" w:type="pct"/>
            <w:tcBorders>
              <w:top w:val="single" w:sz="4" w:space="0" w:color="auto"/>
              <w:bottom w:val="single" w:sz="4" w:space="0" w:color="auto"/>
            </w:tcBorders>
            <w:vAlign w:val="center"/>
          </w:tcPr>
          <w:p w14:paraId="128EE732" w14:textId="77777777" w:rsidR="00887672" w:rsidRPr="000F2C41" w:rsidRDefault="00887672" w:rsidP="006D3F49">
            <w:pPr>
              <w:jc w:val="left"/>
              <w:rPr>
                <w:sz w:val="18"/>
                <w:szCs w:val="18"/>
              </w:rPr>
            </w:pPr>
            <w:r w:rsidRPr="00ED23D5">
              <w:rPr>
                <w:sz w:val="18"/>
                <w:szCs w:val="18"/>
              </w:rPr>
              <w:t>Impact of COVID-19 social restrictions on trauma presentations in South Australia</w:t>
            </w:r>
          </w:p>
        </w:tc>
        <w:tc>
          <w:tcPr>
            <w:tcW w:w="376" w:type="pct"/>
            <w:tcBorders>
              <w:top w:val="single" w:sz="4" w:space="0" w:color="auto"/>
              <w:bottom w:val="single" w:sz="4" w:space="0" w:color="auto"/>
            </w:tcBorders>
            <w:vAlign w:val="center"/>
          </w:tcPr>
          <w:p w14:paraId="0F481EE4" w14:textId="77777777" w:rsidR="00887672" w:rsidRPr="000F2C41" w:rsidRDefault="00887672" w:rsidP="006D3F49">
            <w:pPr>
              <w:jc w:val="left"/>
              <w:rPr>
                <w:sz w:val="18"/>
                <w:szCs w:val="18"/>
              </w:rPr>
            </w:pPr>
            <w:r w:rsidRPr="000F2C41">
              <w:rPr>
                <w:sz w:val="18"/>
                <w:szCs w:val="18"/>
              </w:rPr>
              <w:t>SA</w:t>
            </w:r>
          </w:p>
        </w:tc>
        <w:tc>
          <w:tcPr>
            <w:tcW w:w="405" w:type="pct"/>
            <w:tcBorders>
              <w:top w:val="single" w:sz="4" w:space="0" w:color="auto"/>
              <w:bottom w:val="single" w:sz="4" w:space="0" w:color="auto"/>
            </w:tcBorders>
            <w:vAlign w:val="center"/>
          </w:tcPr>
          <w:p w14:paraId="5CD5CD5E" w14:textId="77777777" w:rsidR="00887672" w:rsidRPr="000F2C41" w:rsidRDefault="00887672" w:rsidP="006D3F49">
            <w:pPr>
              <w:jc w:val="left"/>
              <w:rPr>
                <w:sz w:val="18"/>
                <w:szCs w:val="18"/>
              </w:rPr>
            </w:pPr>
            <w:r>
              <w:rPr>
                <w:sz w:val="18"/>
                <w:szCs w:val="18"/>
              </w:rPr>
              <w:t>Emergency department</w:t>
            </w:r>
          </w:p>
        </w:tc>
        <w:tc>
          <w:tcPr>
            <w:tcW w:w="555" w:type="pct"/>
            <w:tcBorders>
              <w:top w:val="single" w:sz="4" w:space="0" w:color="auto"/>
              <w:bottom w:val="single" w:sz="4" w:space="0" w:color="auto"/>
            </w:tcBorders>
            <w:vAlign w:val="center"/>
          </w:tcPr>
          <w:p w14:paraId="1134865D" w14:textId="77777777" w:rsidR="00887672" w:rsidRPr="000F2C41" w:rsidRDefault="00887672" w:rsidP="006D3F49">
            <w:pPr>
              <w:jc w:val="left"/>
              <w:rPr>
                <w:sz w:val="18"/>
                <w:szCs w:val="18"/>
              </w:rPr>
            </w:pPr>
            <w:r>
              <w:rPr>
                <w:sz w:val="18"/>
                <w:szCs w:val="18"/>
              </w:rPr>
              <w:t>Pre-post design</w:t>
            </w:r>
          </w:p>
        </w:tc>
        <w:tc>
          <w:tcPr>
            <w:tcW w:w="549" w:type="pct"/>
            <w:tcBorders>
              <w:top w:val="single" w:sz="4" w:space="0" w:color="auto"/>
              <w:bottom w:val="single" w:sz="4" w:space="0" w:color="auto"/>
            </w:tcBorders>
            <w:vAlign w:val="center"/>
          </w:tcPr>
          <w:p w14:paraId="271350E3" w14:textId="77777777" w:rsidR="00887672" w:rsidRPr="000F2C41" w:rsidRDefault="00887672" w:rsidP="006D3F49">
            <w:pPr>
              <w:jc w:val="left"/>
              <w:rPr>
                <w:sz w:val="18"/>
                <w:szCs w:val="18"/>
              </w:rPr>
            </w:pPr>
            <w:r>
              <w:rPr>
                <w:sz w:val="18"/>
                <w:szCs w:val="18"/>
              </w:rPr>
              <w:t>All ages: disaggregated, 16-25</w:t>
            </w:r>
          </w:p>
        </w:tc>
        <w:tc>
          <w:tcPr>
            <w:tcW w:w="816" w:type="pct"/>
            <w:tcBorders>
              <w:top w:val="single" w:sz="4" w:space="0" w:color="auto"/>
              <w:bottom w:val="single" w:sz="4" w:space="0" w:color="auto"/>
            </w:tcBorders>
            <w:vAlign w:val="center"/>
          </w:tcPr>
          <w:p w14:paraId="2B12E9A9" w14:textId="77777777" w:rsidR="00887672" w:rsidRPr="000F2C41" w:rsidRDefault="00887672" w:rsidP="006D3F49">
            <w:pPr>
              <w:jc w:val="left"/>
              <w:rPr>
                <w:sz w:val="18"/>
                <w:szCs w:val="18"/>
              </w:rPr>
            </w:pPr>
            <w:r>
              <w:rPr>
                <w:sz w:val="18"/>
                <w:szCs w:val="18"/>
              </w:rPr>
              <w:t>Trauma presentations</w:t>
            </w:r>
          </w:p>
        </w:tc>
        <w:tc>
          <w:tcPr>
            <w:tcW w:w="681" w:type="pct"/>
            <w:tcBorders>
              <w:top w:val="single" w:sz="4" w:space="0" w:color="auto"/>
              <w:bottom w:val="single" w:sz="4" w:space="0" w:color="auto"/>
            </w:tcBorders>
            <w:vAlign w:val="center"/>
          </w:tcPr>
          <w:p w14:paraId="0F9AC007" w14:textId="77777777" w:rsidR="00887672" w:rsidRPr="000F2C41" w:rsidRDefault="00887672" w:rsidP="006D3F49">
            <w:pPr>
              <w:jc w:val="left"/>
              <w:rPr>
                <w:sz w:val="18"/>
                <w:szCs w:val="18"/>
              </w:rPr>
            </w:pPr>
            <w:r w:rsidRPr="000F2C41">
              <w:rPr>
                <w:sz w:val="18"/>
                <w:szCs w:val="18"/>
              </w:rPr>
              <w:t>Wrong patient population</w:t>
            </w:r>
            <w:r>
              <w:rPr>
                <w:sz w:val="18"/>
                <w:szCs w:val="18"/>
              </w:rPr>
              <w:t>: Intentional self-injury not disaggregated by age</w:t>
            </w:r>
          </w:p>
        </w:tc>
      </w:tr>
      <w:tr w:rsidR="00887672" w:rsidRPr="000F2C41" w14:paraId="3A94FCF4" w14:textId="77777777" w:rsidTr="00FA35E7">
        <w:trPr>
          <w:trHeight w:val="1069"/>
        </w:trPr>
        <w:tc>
          <w:tcPr>
            <w:tcW w:w="319" w:type="pct"/>
            <w:tcBorders>
              <w:top w:val="single" w:sz="4" w:space="0" w:color="auto"/>
            </w:tcBorders>
            <w:vAlign w:val="center"/>
          </w:tcPr>
          <w:p w14:paraId="3D87668D" w14:textId="77777777" w:rsidR="00887672" w:rsidRPr="000F2C41" w:rsidRDefault="00887672" w:rsidP="006D3F49">
            <w:pPr>
              <w:jc w:val="left"/>
              <w:rPr>
                <w:sz w:val="18"/>
                <w:szCs w:val="18"/>
              </w:rPr>
            </w:pPr>
            <w:r w:rsidRPr="000F2C41">
              <w:rPr>
                <w:sz w:val="18"/>
                <w:szCs w:val="18"/>
              </w:rPr>
              <w:t>Horvat 2022</w:t>
            </w:r>
          </w:p>
        </w:tc>
        <w:tc>
          <w:tcPr>
            <w:tcW w:w="1298" w:type="pct"/>
            <w:tcBorders>
              <w:top w:val="single" w:sz="4" w:space="0" w:color="auto"/>
              <w:bottom w:val="single" w:sz="4" w:space="0" w:color="auto"/>
            </w:tcBorders>
            <w:vAlign w:val="center"/>
          </w:tcPr>
          <w:p w14:paraId="0E761581" w14:textId="77777777" w:rsidR="00887672" w:rsidRPr="000F2C41" w:rsidRDefault="00887672" w:rsidP="006D3F49">
            <w:pPr>
              <w:jc w:val="left"/>
              <w:rPr>
                <w:sz w:val="18"/>
                <w:szCs w:val="18"/>
              </w:rPr>
            </w:pPr>
            <w:r w:rsidRPr="00F7123E">
              <w:rPr>
                <w:sz w:val="18"/>
                <w:szCs w:val="18"/>
              </w:rPr>
              <w:t>Rising Paediatric Encounters for Mental Health Diagnoses Amidst Pandemic Mitigation Strategies in New South Wales</w:t>
            </w:r>
          </w:p>
        </w:tc>
        <w:tc>
          <w:tcPr>
            <w:tcW w:w="376" w:type="pct"/>
            <w:tcBorders>
              <w:top w:val="single" w:sz="4" w:space="0" w:color="auto"/>
            </w:tcBorders>
            <w:vAlign w:val="center"/>
          </w:tcPr>
          <w:p w14:paraId="6323A704" w14:textId="77777777" w:rsidR="00887672" w:rsidRPr="000F2C41" w:rsidRDefault="00887672" w:rsidP="006D3F49">
            <w:pPr>
              <w:jc w:val="left"/>
              <w:rPr>
                <w:sz w:val="18"/>
                <w:szCs w:val="18"/>
              </w:rPr>
            </w:pPr>
            <w:r w:rsidRPr="000F2C41">
              <w:rPr>
                <w:sz w:val="18"/>
                <w:szCs w:val="18"/>
              </w:rPr>
              <w:t>NSW</w:t>
            </w:r>
          </w:p>
        </w:tc>
        <w:tc>
          <w:tcPr>
            <w:tcW w:w="405" w:type="pct"/>
            <w:tcBorders>
              <w:top w:val="single" w:sz="4" w:space="0" w:color="auto"/>
            </w:tcBorders>
            <w:vAlign w:val="center"/>
          </w:tcPr>
          <w:p w14:paraId="69CB2449" w14:textId="77777777" w:rsidR="00887672" w:rsidRPr="000F2C41" w:rsidRDefault="00887672" w:rsidP="006D3F49">
            <w:pPr>
              <w:jc w:val="left"/>
              <w:rPr>
                <w:sz w:val="18"/>
                <w:szCs w:val="18"/>
              </w:rPr>
            </w:pPr>
            <w:r w:rsidRPr="000F2C41">
              <w:rPr>
                <w:sz w:val="18"/>
                <w:szCs w:val="18"/>
              </w:rPr>
              <w:t>Emergency department</w:t>
            </w:r>
          </w:p>
        </w:tc>
        <w:tc>
          <w:tcPr>
            <w:tcW w:w="555" w:type="pct"/>
            <w:tcBorders>
              <w:top w:val="single" w:sz="4" w:space="0" w:color="auto"/>
              <w:bottom w:val="single" w:sz="4" w:space="0" w:color="auto"/>
            </w:tcBorders>
            <w:vAlign w:val="center"/>
          </w:tcPr>
          <w:p w14:paraId="313BEA93" w14:textId="77777777" w:rsidR="00887672" w:rsidRPr="000F2C41" w:rsidRDefault="00887672" w:rsidP="006D3F49">
            <w:pPr>
              <w:jc w:val="left"/>
              <w:rPr>
                <w:sz w:val="18"/>
                <w:szCs w:val="18"/>
              </w:rPr>
            </w:pPr>
            <w:r w:rsidRPr="000F2C41">
              <w:rPr>
                <w:sz w:val="18"/>
                <w:szCs w:val="18"/>
              </w:rPr>
              <w:t>Commentary</w:t>
            </w:r>
          </w:p>
        </w:tc>
        <w:tc>
          <w:tcPr>
            <w:tcW w:w="549" w:type="pct"/>
            <w:tcBorders>
              <w:top w:val="single" w:sz="4" w:space="0" w:color="auto"/>
            </w:tcBorders>
            <w:vAlign w:val="center"/>
          </w:tcPr>
          <w:p w14:paraId="62A2CC03" w14:textId="77777777" w:rsidR="00887672" w:rsidRPr="000F2C41" w:rsidRDefault="00887672" w:rsidP="006D3F49">
            <w:pPr>
              <w:jc w:val="left"/>
              <w:rPr>
                <w:sz w:val="18"/>
                <w:szCs w:val="18"/>
              </w:rPr>
            </w:pPr>
            <w:r>
              <w:rPr>
                <w:sz w:val="18"/>
                <w:szCs w:val="18"/>
              </w:rPr>
              <w:t>0-17</w:t>
            </w:r>
          </w:p>
        </w:tc>
        <w:tc>
          <w:tcPr>
            <w:tcW w:w="816" w:type="pct"/>
            <w:tcBorders>
              <w:top w:val="single" w:sz="4" w:space="0" w:color="auto"/>
            </w:tcBorders>
            <w:vAlign w:val="center"/>
          </w:tcPr>
          <w:p w14:paraId="1A797B4A" w14:textId="77777777" w:rsidR="00887672" w:rsidRPr="000F2C41" w:rsidRDefault="00887672" w:rsidP="006D3F49">
            <w:pPr>
              <w:jc w:val="left"/>
              <w:rPr>
                <w:sz w:val="18"/>
                <w:szCs w:val="18"/>
              </w:rPr>
            </w:pPr>
            <w:r>
              <w:rPr>
                <w:sz w:val="18"/>
                <w:szCs w:val="18"/>
              </w:rPr>
              <w:t>Overall psychiatric</w:t>
            </w:r>
          </w:p>
        </w:tc>
        <w:tc>
          <w:tcPr>
            <w:tcW w:w="681" w:type="pct"/>
            <w:tcBorders>
              <w:top w:val="single" w:sz="4" w:space="0" w:color="auto"/>
              <w:bottom w:val="single" w:sz="4" w:space="0" w:color="auto"/>
            </w:tcBorders>
            <w:vAlign w:val="center"/>
          </w:tcPr>
          <w:p w14:paraId="417B8473" w14:textId="77777777" w:rsidR="00887672" w:rsidRPr="000F2C41" w:rsidRDefault="00887672" w:rsidP="006D3F49">
            <w:pPr>
              <w:jc w:val="left"/>
              <w:rPr>
                <w:sz w:val="18"/>
                <w:szCs w:val="18"/>
              </w:rPr>
            </w:pPr>
            <w:r w:rsidRPr="000F2C41">
              <w:rPr>
                <w:sz w:val="18"/>
                <w:szCs w:val="18"/>
              </w:rPr>
              <w:t>Wrong study design</w:t>
            </w:r>
            <w:r>
              <w:rPr>
                <w:sz w:val="18"/>
                <w:szCs w:val="18"/>
              </w:rPr>
              <w:t>: Commentary on Hu 2021</w:t>
            </w:r>
          </w:p>
        </w:tc>
      </w:tr>
      <w:tr w:rsidR="00887672" w:rsidRPr="000F2C41" w14:paraId="32364C3D" w14:textId="77777777" w:rsidTr="00FA35E7">
        <w:trPr>
          <w:trHeight w:val="412"/>
        </w:trPr>
        <w:tc>
          <w:tcPr>
            <w:tcW w:w="319" w:type="pct"/>
            <w:tcBorders>
              <w:top w:val="single" w:sz="4" w:space="0" w:color="auto"/>
              <w:bottom w:val="single" w:sz="4" w:space="0" w:color="auto"/>
            </w:tcBorders>
            <w:vAlign w:val="center"/>
          </w:tcPr>
          <w:p w14:paraId="00B8F9EE" w14:textId="77777777" w:rsidR="00887672" w:rsidRPr="000F2C41" w:rsidRDefault="00887672" w:rsidP="006D3F49">
            <w:pPr>
              <w:jc w:val="left"/>
              <w:rPr>
                <w:sz w:val="18"/>
                <w:szCs w:val="18"/>
              </w:rPr>
            </w:pPr>
            <w:r w:rsidRPr="000F2C41">
              <w:rPr>
                <w:sz w:val="18"/>
                <w:szCs w:val="18"/>
              </w:rPr>
              <w:t>Skinner 2024</w:t>
            </w:r>
          </w:p>
        </w:tc>
        <w:tc>
          <w:tcPr>
            <w:tcW w:w="1298" w:type="pct"/>
            <w:tcBorders>
              <w:top w:val="single" w:sz="4" w:space="0" w:color="auto"/>
              <w:bottom w:val="single" w:sz="4" w:space="0" w:color="auto"/>
            </w:tcBorders>
            <w:vAlign w:val="center"/>
          </w:tcPr>
          <w:p w14:paraId="5358D868" w14:textId="77777777" w:rsidR="00887672" w:rsidRPr="000F2C41" w:rsidRDefault="00887672" w:rsidP="006D3F49">
            <w:pPr>
              <w:jc w:val="left"/>
              <w:rPr>
                <w:sz w:val="18"/>
                <w:szCs w:val="18"/>
              </w:rPr>
            </w:pPr>
            <w:r w:rsidRPr="00A92BD8">
              <w:rPr>
                <w:sz w:val="18"/>
                <w:szCs w:val="18"/>
              </w:rPr>
              <w:t>Mental health impacts of COVID-19: A retrospective analysis of dynamic modelling projections for Australia</w:t>
            </w:r>
          </w:p>
        </w:tc>
        <w:tc>
          <w:tcPr>
            <w:tcW w:w="376" w:type="pct"/>
            <w:tcBorders>
              <w:top w:val="single" w:sz="4" w:space="0" w:color="auto"/>
              <w:bottom w:val="single" w:sz="4" w:space="0" w:color="auto"/>
            </w:tcBorders>
            <w:vAlign w:val="center"/>
          </w:tcPr>
          <w:p w14:paraId="1272E96C" w14:textId="77777777" w:rsidR="00887672" w:rsidRPr="000F2C41" w:rsidRDefault="00887672" w:rsidP="006D3F49">
            <w:pPr>
              <w:jc w:val="left"/>
              <w:rPr>
                <w:sz w:val="18"/>
                <w:szCs w:val="18"/>
              </w:rPr>
            </w:pPr>
            <w:r w:rsidRPr="000F2C41">
              <w:rPr>
                <w:sz w:val="18"/>
                <w:szCs w:val="18"/>
              </w:rPr>
              <w:t>A</w:t>
            </w:r>
            <w:r w:rsidRPr="000D236C">
              <w:rPr>
                <w:sz w:val="18"/>
                <w:szCs w:val="18"/>
              </w:rPr>
              <w:t>ustralia</w:t>
            </w:r>
          </w:p>
        </w:tc>
        <w:tc>
          <w:tcPr>
            <w:tcW w:w="405" w:type="pct"/>
            <w:tcBorders>
              <w:top w:val="single" w:sz="4" w:space="0" w:color="auto"/>
              <w:bottom w:val="single" w:sz="4" w:space="0" w:color="auto"/>
            </w:tcBorders>
            <w:vAlign w:val="center"/>
          </w:tcPr>
          <w:p w14:paraId="5D7198CB" w14:textId="77777777" w:rsidR="00887672" w:rsidRPr="000F2C41" w:rsidRDefault="00887672" w:rsidP="006D3F49">
            <w:pPr>
              <w:jc w:val="left"/>
              <w:rPr>
                <w:sz w:val="18"/>
                <w:szCs w:val="18"/>
              </w:rPr>
            </w:pPr>
            <w:r w:rsidRPr="000F2C41">
              <w:rPr>
                <w:sz w:val="18"/>
                <w:szCs w:val="18"/>
              </w:rPr>
              <w:t>Emergency department</w:t>
            </w:r>
          </w:p>
        </w:tc>
        <w:tc>
          <w:tcPr>
            <w:tcW w:w="555" w:type="pct"/>
            <w:tcBorders>
              <w:top w:val="single" w:sz="4" w:space="0" w:color="auto"/>
              <w:bottom w:val="single" w:sz="4" w:space="0" w:color="auto"/>
            </w:tcBorders>
            <w:vAlign w:val="center"/>
          </w:tcPr>
          <w:p w14:paraId="69FF854D" w14:textId="7C22EA05" w:rsidR="00887672" w:rsidRPr="000F2C41" w:rsidRDefault="00887672" w:rsidP="006D3F49">
            <w:pPr>
              <w:jc w:val="left"/>
              <w:rPr>
                <w:sz w:val="18"/>
                <w:szCs w:val="18"/>
              </w:rPr>
            </w:pPr>
            <w:r>
              <w:rPr>
                <w:sz w:val="18"/>
                <w:szCs w:val="18"/>
              </w:rPr>
              <w:t xml:space="preserve">Interrupted </w:t>
            </w:r>
            <w:r w:rsidR="00B4136E">
              <w:rPr>
                <w:sz w:val="18"/>
                <w:szCs w:val="18"/>
              </w:rPr>
              <w:t>time series</w:t>
            </w:r>
            <w:r>
              <w:rPr>
                <w:sz w:val="18"/>
                <w:szCs w:val="18"/>
              </w:rPr>
              <w:t xml:space="preserve"> using m</w:t>
            </w:r>
            <w:r w:rsidRPr="000F2C41">
              <w:rPr>
                <w:sz w:val="18"/>
                <w:szCs w:val="18"/>
              </w:rPr>
              <w:t>odell</w:t>
            </w:r>
            <w:r>
              <w:rPr>
                <w:sz w:val="18"/>
                <w:szCs w:val="18"/>
              </w:rPr>
              <w:t>ed data</w:t>
            </w:r>
          </w:p>
        </w:tc>
        <w:tc>
          <w:tcPr>
            <w:tcW w:w="549" w:type="pct"/>
            <w:tcBorders>
              <w:top w:val="single" w:sz="4" w:space="0" w:color="auto"/>
              <w:bottom w:val="single" w:sz="4" w:space="0" w:color="auto"/>
            </w:tcBorders>
            <w:vAlign w:val="center"/>
          </w:tcPr>
          <w:p w14:paraId="0AA9C7D9" w14:textId="77777777" w:rsidR="00887672" w:rsidRPr="000F2C41" w:rsidRDefault="00887672" w:rsidP="006D3F49">
            <w:pPr>
              <w:jc w:val="left"/>
              <w:rPr>
                <w:sz w:val="18"/>
                <w:szCs w:val="18"/>
              </w:rPr>
            </w:pPr>
            <w:r w:rsidRPr="000F2C41">
              <w:rPr>
                <w:sz w:val="18"/>
                <w:szCs w:val="18"/>
              </w:rPr>
              <w:t>15-24</w:t>
            </w:r>
          </w:p>
        </w:tc>
        <w:tc>
          <w:tcPr>
            <w:tcW w:w="816" w:type="pct"/>
            <w:tcBorders>
              <w:top w:val="single" w:sz="4" w:space="0" w:color="auto"/>
              <w:bottom w:val="single" w:sz="4" w:space="0" w:color="auto"/>
            </w:tcBorders>
            <w:vAlign w:val="center"/>
          </w:tcPr>
          <w:p w14:paraId="2E648063" w14:textId="77777777" w:rsidR="00887672" w:rsidRPr="000F2C41" w:rsidRDefault="00887672" w:rsidP="006D3F49">
            <w:pPr>
              <w:jc w:val="left"/>
              <w:rPr>
                <w:sz w:val="18"/>
                <w:szCs w:val="18"/>
              </w:rPr>
            </w:pPr>
            <w:r w:rsidRPr="000F2C41">
              <w:rPr>
                <w:sz w:val="18"/>
                <w:szCs w:val="18"/>
              </w:rPr>
              <w:t xml:space="preserve">Self-harm and suicide </w:t>
            </w:r>
          </w:p>
          <w:p w14:paraId="609E246A" w14:textId="77777777" w:rsidR="00887672" w:rsidRPr="000F2C41" w:rsidRDefault="00887672" w:rsidP="006D3F49">
            <w:pPr>
              <w:jc w:val="left"/>
              <w:rPr>
                <w:sz w:val="18"/>
                <w:szCs w:val="18"/>
              </w:rPr>
            </w:pPr>
          </w:p>
        </w:tc>
        <w:tc>
          <w:tcPr>
            <w:tcW w:w="681" w:type="pct"/>
            <w:tcBorders>
              <w:top w:val="single" w:sz="4" w:space="0" w:color="auto"/>
              <w:bottom w:val="single" w:sz="4" w:space="0" w:color="auto"/>
            </w:tcBorders>
            <w:vAlign w:val="center"/>
          </w:tcPr>
          <w:p w14:paraId="2DE7D72B" w14:textId="77777777" w:rsidR="00887672" w:rsidRPr="000F2C41" w:rsidRDefault="00887672" w:rsidP="006D3F49">
            <w:pPr>
              <w:jc w:val="left"/>
              <w:rPr>
                <w:sz w:val="18"/>
                <w:szCs w:val="18"/>
              </w:rPr>
            </w:pPr>
            <w:r w:rsidRPr="000F2C41">
              <w:rPr>
                <w:sz w:val="18"/>
                <w:szCs w:val="18"/>
              </w:rPr>
              <w:t>Wrong study design</w:t>
            </w:r>
            <w:r>
              <w:rPr>
                <w:sz w:val="18"/>
                <w:szCs w:val="18"/>
              </w:rPr>
              <w:t>: Modelled data</w:t>
            </w:r>
          </w:p>
        </w:tc>
      </w:tr>
      <w:tr w:rsidR="00887672" w:rsidRPr="000F2C41" w14:paraId="6CDB47CA" w14:textId="77777777" w:rsidTr="00FA35E7">
        <w:trPr>
          <w:trHeight w:val="869"/>
        </w:trPr>
        <w:tc>
          <w:tcPr>
            <w:tcW w:w="319" w:type="pct"/>
            <w:tcBorders>
              <w:top w:val="single" w:sz="4" w:space="0" w:color="auto"/>
              <w:bottom w:val="single" w:sz="4" w:space="0" w:color="auto"/>
            </w:tcBorders>
            <w:vAlign w:val="center"/>
          </w:tcPr>
          <w:p w14:paraId="68177BCD" w14:textId="77777777" w:rsidR="00887672" w:rsidRPr="000F2C41" w:rsidRDefault="00887672" w:rsidP="006D3F49">
            <w:pPr>
              <w:jc w:val="left"/>
              <w:rPr>
                <w:sz w:val="18"/>
                <w:szCs w:val="18"/>
              </w:rPr>
            </w:pPr>
            <w:r w:rsidRPr="000F2C41">
              <w:rPr>
                <w:sz w:val="18"/>
                <w:szCs w:val="18"/>
              </w:rPr>
              <w:t>Springall 2022</w:t>
            </w:r>
          </w:p>
        </w:tc>
        <w:tc>
          <w:tcPr>
            <w:tcW w:w="1298" w:type="pct"/>
            <w:tcBorders>
              <w:top w:val="single" w:sz="4" w:space="0" w:color="auto"/>
              <w:bottom w:val="single" w:sz="4" w:space="0" w:color="auto"/>
            </w:tcBorders>
            <w:vAlign w:val="center"/>
          </w:tcPr>
          <w:p w14:paraId="67F557CA" w14:textId="77777777" w:rsidR="00887672" w:rsidRPr="000F2C41" w:rsidRDefault="00887672" w:rsidP="006D3F49">
            <w:pPr>
              <w:jc w:val="left"/>
              <w:rPr>
                <w:sz w:val="18"/>
                <w:szCs w:val="18"/>
              </w:rPr>
            </w:pPr>
            <w:r w:rsidRPr="00983EFD">
              <w:rPr>
                <w:sz w:val="18"/>
                <w:szCs w:val="18"/>
              </w:rPr>
              <w:t>Impact of the coronavirus pandemic on anorexia nervosa and atypical anorexia nervosa presentations to an Australian tertiary paediatric hospital</w:t>
            </w:r>
          </w:p>
        </w:tc>
        <w:tc>
          <w:tcPr>
            <w:tcW w:w="376" w:type="pct"/>
            <w:tcBorders>
              <w:top w:val="single" w:sz="4" w:space="0" w:color="auto"/>
              <w:bottom w:val="single" w:sz="4" w:space="0" w:color="auto"/>
            </w:tcBorders>
            <w:vAlign w:val="center"/>
          </w:tcPr>
          <w:p w14:paraId="4A35C4F0" w14:textId="77777777" w:rsidR="00887672" w:rsidRPr="000F2C41" w:rsidRDefault="00887672" w:rsidP="006D3F49">
            <w:pPr>
              <w:jc w:val="left"/>
              <w:rPr>
                <w:sz w:val="18"/>
                <w:szCs w:val="18"/>
              </w:rPr>
            </w:pPr>
            <w:r w:rsidRPr="000F2C41">
              <w:rPr>
                <w:sz w:val="18"/>
                <w:szCs w:val="18"/>
              </w:rPr>
              <w:t>Melbourne, VIC</w:t>
            </w:r>
          </w:p>
        </w:tc>
        <w:tc>
          <w:tcPr>
            <w:tcW w:w="405" w:type="pct"/>
            <w:tcBorders>
              <w:top w:val="single" w:sz="4" w:space="0" w:color="auto"/>
              <w:bottom w:val="single" w:sz="4" w:space="0" w:color="auto"/>
            </w:tcBorders>
            <w:vAlign w:val="center"/>
          </w:tcPr>
          <w:p w14:paraId="0BD0FBE4" w14:textId="77777777" w:rsidR="00887672" w:rsidRPr="000F2C41" w:rsidRDefault="00887672" w:rsidP="006D3F49">
            <w:pPr>
              <w:jc w:val="left"/>
              <w:rPr>
                <w:sz w:val="18"/>
                <w:szCs w:val="18"/>
              </w:rPr>
            </w:pPr>
            <w:r w:rsidRPr="000F2C41">
              <w:rPr>
                <w:sz w:val="18"/>
                <w:szCs w:val="18"/>
              </w:rPr>
              <w:t>Hospital eating disorder service</w:t>
            </w:r>
          </w:p>
        </w:tc>
        <w:tc>
          <w:tcPr>
            <w:tcW w:w="555" w:type="pct"/>
            <w:tcBorders>
              <w:top w:val="single" w:sz="4" w:space="0" w:color="auto"/>
              <w:bottom w:val="single" w:sz="4" w:space="0" w:color="auto"/>
            </w:tcBorders>
            <w:vAlign w:val="center"/>
          </w:tcPr>
          <w:p w14:paraId="6B5BFEFE" w14:textId="4F8C968F" w:rsidR="00887672" w:rsidRPr="000F2C41" w:rsidRDefault="00887672" w:rsidP="006D3F49">
            <w:pPr>
              <w:jc w:val="left"/>
              <w:rPr>
                <w:sz w:val="18"/>
                <w:szCs w:val="18"/>
              </w:rPr>
            </w:pPr>
            <w:r w:rsidRPr="000F2C41">
              <w:rPr>
                <w:sz w:val="18"/>
                <w:szCs w:val="18"/>
              </w:rPr>
              <w:t xml:space="preserve">Interrupted </w:t>
            </w:r>
            <w:r w:rsidR="00B4136E">
              <w:rPr>
                <w:sz w:val="18"/>
                <w:szCs w:val="18"/>
              </w:rPr>
              <w:t>time series</w:t>
            </w:r>
          </w:p>
        </w:tc>
        <w:tc>
          <w:tcPr>
            <w:tcW w:w="549" w:type="pct"/>
            <w:tcBorders>
              <w:top w:val="single" w:sz="4" w:space="0" w:color="auto"/>
              <w:bottom w:val="single" w:sz="4" w:space="0" w:color="auto"/>
            </w:tcBorders>
            <w:vAlign w:val="center"/>
          </w:tcPr>
          <w:p w14:paraId="435233B6" w14:textId="77777777" w:rsidR="00887672" w:rsidRPr="000F2C41" w:rsidRDefault="00887672" w:rsidP="006D3F49">
            <w:pPr>
              <w:jc w:val="left"/>
              <w:rPr>
                <w:sz w:val="18"/>
                <w:szCs w:val="18"/>
              </w:rPr>
            </w:pPr>
            <w:r w:rsidRPr="000F2C41">
              <w:rPr>
                <w:sz w:val="18"/>
                <w:szCs w:val="18"/>
              </w:rPr>
              <w:t>&lt;18</w:t>
            </w:r>
          </w:p>
        </w:tc>
        <w:tc>
          <w:tcPr>
            <w:tcW w:w="816" w:type="pct"/>
            <w:tcBorders>
              <w:top w:val="single" w:sz="4" w:space="0" w:color="auto"/>
              <w:bottom w:val="single" w:sz="4" w:space="0" w:color="auto"/>
            </w:tcBorders>
            <w:vAlign w:val="center"/>
          </w:tcPr>
          <w:p w14:paraId="43969413" w14:textId="77777777" w:rsidR="00887672" w:rsidRPr="006D3F49" w:rsidRDefault="00887672" w:rsidP="006D3F49">
            <w:pPr>
              <w:jc w:val="left"/>
              <w:rPr>
                <w:sz w:val="18"/>
                <w:szCs w:val="18"/>
                <w:lang w:val="it-IT"/>
              </w:rPr>
            </w:pPr>
            <w:r w:rsidRPr="006D3F49">
              <w:rPr>
                <w:sz w:val="18"/>
                <w:szCs w:val="18"/>
                <w:lang w:val="it-IT"/>
              </w:rPr>
              <w:t>Anorexia Nervosa and Atypical Anorexia Nervosa</w:t>
            </w:r>
          </w:p>
        </w:tc>
        <w:tc>
          <w:tcPr>
            <w:tcW w:w="681" w:type="pct"/>
            <w:tcBorders>
              <w:top w:val="single" w:sz="4" w:space="0" w:color="auto"/>
              <w:bottom w:val="single" w:sz="4" w:space="0" w:color="auto"/>
            </w:tcBorders>
            <w:vAlign w:val="center"/>
          </w:tcPr>
          <w:p w14:paraId="02BB7745" w14:textId="77777777" w:rsidR="00887672" w:rsidRPr="000F2C41" w:rsidRDefault="00887672" w:rsidP="006D3F49">
            <w:pPr>
              <w:jc w:val="left"/>
              <w:rPr>
                <w:sz w:val="18"/>
                <w:szCs w:val="18"/>
              </w:rPr>
            </w:pPr>
            <w:r w:rsidRPr="000F2C41">
              <w:rPr>
                <w:sz w:val="18"/>
                <w:szCs w:val="18"/>
              </w:rPr>
              <w:t>Wrong setting</w:t>
            </w:r>
            <w:r>
              <w:rPr>
                <w:sz w:val="18"/>
                <w:szCs w:val="18"/>
              </w:rPr>
              <w:t>: Clinic not located in ED</w:t>
            </w:r>
          </w:p>
        </w:tc>
      </w:tr>
      <w:tr w:rsidR="00887672" w:rsidRPr="000F2C41" w14:paraId="0259222F" w14:textId="77777777" w:rsidTr="00FA35E7">
        <w:trPr>
          <w:trHeight w:val="702"/>
        </w:trPr>
        <w:tc>
          <w:tcPr>
            <w:tcW w:w="319" w:type="pct"/>
            <w:tcBorders>
              <w:top w:val="single" w:sz="4" w:space="0" w:color="auto"/>
              <w:bottom w:val="single" w:sz="4" w:space="0" w:color="auto"/>
            </w:tcBorders>
            <w:vAlign w:val="center"/>
          </w:tcPr>
          <w:p w14:paraId="335DF34B" w14:textId="77777777" w:rsidR="00887672" w:rsidRPr="000F2C41" w:rsidRDefault="00887672" w:rsidP="006D3F49">
            <w:pPr>
              <w:jc w:val="left"/>
              <w:rPr>
                <w:sz w:val="18"/>
                <w:szCs w:val="18"/>
              </w:rPr>
            </w:pPr>
            <w:r w:rsidRPr="000F2C41">
              <w:rPr>
                <w:sz w:val="18"/>
                <w:szCs w:val="18"/>
              </w:rPr>
              <w:t>Tao 2023</w:t>
            </w:r>
          </w:p>
        </w:tc>
        <w:tc>
          <w:tcPr>
            <w:tcW w:w="1298" w:type="pct"/>
            <w:tcBorders>
              <w:top w:val="single" w:sz="4" w:space="0" w:color="auto"/>
              <w:bottom w:val="single" w:sz="4" w:space="0" w:color="auto"/>
            </w:tcBorders>
            <w:vAlign w:val="center"/>
          </w:tcPr>
          <w:p w14:paraId="364B45CF" w14:textId="77777777" w:rsidR="00887672" w:rsidRPr="000F2C41" w:rsidRDefault="00887672" w:rsidP="006D3F49">
            <w:pPr>
              <w:jc w:val="left"/>
              <w:rPr>
                <w:sz w:val="18"/>
                <w:szCs w:val="18"/>
              </w:rPr>
            </w:pPr>
            <w:r w:rsidRPr="007D37F5">
              <w:rPr>
                <w:sz w:val="18"/>
                <w:szCs w:val="18"/>
              </w:rPr>
              <w:t xml:space="preserve">Impacts of PM2.5 before and after COVID-19 outbreak on emergency mental disorders: A </w:t>
            </w:r>
            <w:r w:rsidRPr="007D37F5">
              <w:rPr>
                <w:sz w:val="18"/>
                <w:szCs w:val="18"/>
              </w:rPr>
              <w:lastRenderedPageBreak/>
              <w:t>population-based quasi-experimental and case-crossover study</w:t>
            </w:r>
          </w:p>
        </w:tc>
        <w:tc>
          <w:tcPr>
            <w:tcW w:w="376" w:type="pct"/>
            <w:tcBorders>
              <w:top w:val="single" w:sz="4" w:space="0" w:color="auto"/>
              <w:bottom w:val="single" w:sz="4" w:space="0" w:color="auto"/>
            </w:tcBorders>
            <w:vAlign w:val="center"/>
          </w:tcPr>
          <w:p w14:paraId="00C1ED92" w14:textId="77777777" w:rsidR="00887672" w:rsidRPr="000F2C41" w:rsidRDefault="00887672" w:rsidP="006D3F49">
            <w:pPr>
              <w:jc w:val="left"/>
              <w:rPr>
                <w:sz w:val="18"/>
                <w:szCs w:val="18"/>
              </w:rPr>
            </w:pPr>
            <w:r>
              <w:rPr>
                <w:sz w:val="18"/>
                <w:szCs w:val="18"/>
              </w:rPr>
              <w:lastRenderedPageBreak/>
              <w:t>Hefei, China</w:t>
            </w:r>
          </w:p>
        </w:tc>
        <w:tc>
          <w:tcPr>
            <w:tcW w:w="405" w:type="pct"/>
            <w:tcBorders>
              <w:top w:val="single" w:sz="4" w:space="0" w:color="auto"/>
              <w:bottom w:val="single" w:sz="4" w:space="0" w:color="auto"/>
            </w:tcBorders>
            <w:vAlign w:val="center"/>
          </w:tcPr>
          <w:p w14:paraId="2AC3A593" w14:textId="77777777" w:rsidR="00887672" w:rsidRPr="000F2C41" w:rsidRDefault="00887672" w:rsidP="006D3F49">
            <w:pPr>
              <w:jc w:val="left"/>
              <w:rPr>
                <w:sz w:val="18"/>
                <w:szCs w:val="18"/>
              </w:rPr>
            </w:pPr>
            <w:r>
              <w:rPr>
                <w:sz w:val="18"/>
                <w:szCs w:val="18"/>
              </w:rPr>
              <w:t>Emergency Department</w:t>
            </w:r>
          </w:p>
        </w:tc>
        <w:tc>
          <w:tcPr>
            <w:tcW w:w="555" w:type="pct"/>
            <w:tcBorders>
              <w:top w:val="single" w:sz="4" w:space="0" w:color="auto"/>
              <w:bottom w:val="single" w:sz="4" w:space="0" w:color="auto"/>
            </w:tcBorders>
            <w:vAlign w:val="center"/>
          </w:tcPr>
          <w:p w14:paraId="2EB3C056" w14:textId="365FD288" w:rsidR="00887672" w:rsidRPr="000F2C41" w:rsidRDefault="00887672" w:rsidP="006D3F49">
            <w:pPr>
              <w:jc w:val="left"/>
              <w:rPr>
                <w:sz w:val="18"/>
                <w:szCs w:val="18"/>
              </w:rPr>
            </w:pPr>
            <w:r w:rsidRPr="000F2C41">
              <w:rPr>
                <w:sz w:val="18"/>
                <w:szCs w:val="18"/>
              </w:rPr>
              <w:t>Interrupted time</w:t>
            </w:r>
            <w:r w:rsidR="00B4136E">
              <w:rPr>
                <w:sz w:val="18"/>
                <w:szCs w:val="18"/>
              </w:rPr>
              <w:t xml:space="preserve"> </w:t>
            </w:r>
            <w:r w:rsidRPr="000F2C41">
              <w:rPr>
                <w:sz w:val="18"/>
                <w:szCs w:val="18"/>
              </w:rPr>
              <w:t>series</w:t>
            </w:r>
          </w:p>
        </w:tc>
        <w:tc>
          <w:tcPr>
            <w:tcW w:w="549" w:type="pct"/>
            <w:tcBorders>
              <w:top w:val="single" w:sz="4" w:space="0" w:color="auto"/>
              <w:bottom w:val="single" w:sz="4" w:space="0" w:color="auto"/>
            </w:tcBorders>
            <w:vAlign w:val="center"/>
          </w:tcPr>
          <w:p w14:paraId="40E6709B" w14:textId="77777777" w:rsidR="00887672" w:rsidRPr="000F2C41" w:rsidRDefault="00887672" w:rsidP="006D3F49">
            <w:pPr>
              <w:jc w:val="left"/>
              <w:rPr>
                <w:sz w:val="18"/>
                <w:szCs w:val="18"/>
              </w:rPr>
            </w:pPr>
            <w:r>
              <w:rPr>
                <w:sz w:val="18"/>
                <w:szCs w:val="18"/>
              </w:rPr>
              <w:t>All ages</w:t>
            </w:r>
          </w:p>
        </w:tc>
        <w:tc>
          <w:tcPr>
            <w:tcW w:w="816" w:type="pct"/>
            <w:tcBorders>
              <w:top w:val="single" w:sz="4" w:space="0" w:color="auto"/>
              <w:bottom w:val="single" w:sz="4" w:space="0" w:color="auto"/>
            </w:tcBorders>
            <w:vAlign w:val="center"/>
          </w:tcPr>
          <w:p w14:paraId="637AC5D5" w14:textId="77777777" w:rsidR="00887672" w:rsidRPr="0087714A" w:rsidRDefault="00887672" w:rsidP="006D3F49">
            <w:pPr>
              <w:jc w:val="left"/>
              <w:rPr>
                <w:sz w:val="18"/>
                <w:szCs w:val="18"/>
              </w:rPr>
            </w:pPr>
            <w:r w:rsidRPr="0087714A">
              <w:rPr>
                <w:sz w:val="18"/>
                <w:szCs w:val="18"/>
              </w:rPr>
              <w:t>Organic and symptomatic mental disorders</w:t>
            </w:r>
          </w:p>
          <w:p w14:paraId="78046487" w14:textId="77777777" w:rsidR="00887672" w:rsidRPr="0087714A" w:rsidRDefault="00887672" w:rsidP="006D3F49">
            <w:pPr>
              <w:jc w:val="left"/>
              <w:rPr>
                <w:sz w:val="18"/>
                <w:szCs w:val="18"/>
              </w:rPr>
            </w:pPr>
            <w:r w:rsidRPr="0087714A">
              <w:rPr>
                <w:sz w:val="18"/>
                <w:szCs w:val="18"/>
              </w:rPr>
              <w:t>Substance use disorders</w:t>
            </w:r>
          </w:p>
          <w:p w14:paraId="5B917B50" w14:textId="77777777" w:rsidR="00887672" w:rsidRPr="0087714A" w:rsidRDefault="00887672" w:rsidP="006D3F49">
            <w:pPr>
              <w:jc w:val="left"/>
              <w:rPr>
                <w:sz w:val="18"/>
                <w:szCs w:val="18"/>
              </w:rPr>
            </w:pPr>
            <w:r w:rsidRPr="0087714A">
              <w:rPr>
                <w:sz w:val="18"/>
                <w:szCs w:val="18"/>
              </w:rPr>
              <w:lastRenderedPageBreak/>
              <w:t>Schizophrenia, schizotypal and delusional disorders</w:t>
            </w:r>
          </w:p>
          <w:p w14:paraId="77349808" w14:textId="77777777" w:rsidR="00887672" w:rsidRPr="0087714A" w:rsidRDefault="00887672" w:rsidP="006D3F49">
            <w:pPr>
              <w:jc w:val="left"/>
              <w:rPr>
                <w:sz w:val="18"/>
                <w:szCs w:val="18"/>
              </w:rPr>
            </w:pPr>
            <w:r w:rsidRPr="0087714A">
              <w:rPr>
                <w:sz w:val="18"/>
                <w:szCs w:val="18"/>
              </w:rPr>
              <w:t>Mood disorders</w:t>
            </w:r>
          </w:p>
          <w:p w14:paraId="37B9614B" w14:textId="77777777" w:rsidR="00887672" w:rsidRPr="000F2C41" w:rsidRDefault="00887672" w:rsidP="006D3F49">
            <w:pPr>
              <w:jc w:val="left"/>
              <w:rPr>
                <w:sz w:val="18"/>
                <w:szCs w:val="18"/>
              </w:rPr>
            </w:pPr>
            <w:r w:rsidRPr="0087714A">
              <w:rPr>
                <w:sz w:val="18"/>
                <w:szCs w:val="18"/>
              </w:rPr>
              <w:t>Neurotic, stress-related, and somatoform disorders</w:t>
            </w:r>
          </w:p>
        </w:tc>
        <w:tc>
          <w:tcPr>
            <w:tcW w:w="681" w:type="pct"/>
            <w:tcBorders>
              <w:top w:val="single" w:sz="4" w:space="0" w:color="auto"/>
              <w:bottom w:val="single" w:sz="4" w:space="0" w:color="auto"/>
            </w:tcBorders>
            <w:vAlign w:val="center"/>
          </w:tcPr>
          <w:p w14:paraId="5DD653C9" w14:textId="77777777" w:rsidR="00887672" w:rsidRPr="000F2C41" w:rsidRDefault="00887672" w:rsidP="006D3F49">
            <w:pPr>
              <w:jc w:val="left"/>
              <w:rPr>
                <w:sz w:val="18"/>
                <w:szCs w:val="18"/>
              </w:rPr>
            </w:pPr>
            <w:r>
              <w:rPr>
                <w:sz w:val="18"/>
                <w:szCs w:val="18"/>
              </w:rPr>
              <w:lastRenderedPageBreak/>
              <w:t>Wrong location: China</w:t>
            </w:r>
          </w:p>
        </w:tc>
      </w:tr>
    </w:tbl>
    <w:p w14:paraId="30812896" w14:textId="77777777" w:rsidR="00887672" w:rsidRPr="00D550C9" w:rsidRDefault="00887672" w:rsidP="00FA35E7">
      <w:pPr>
        <w:spacing w:before="240"/>
        <w:rPr>
          <w:sz w:val="20"/>
          <w:szCs w:val="20"/>
        </w:rPr>
      </w:pPr>
      <w:r w:rsidRPr="00D550C9">
        <w:rPr>
          <w:sz w:val="20"/>
          <w:szCs w:val="20"/>
        </w:rPr>
        <w:t>*Locations abbreviated: NSW = New South Wales; VIC = Victoria; QLD = Queensland; WA = Western Australia; SA = South Australia</w:t>
      </w:r>
    </w:p>
    <w:p w14:paraId="249B2A9B" w14:textId="77777777" w:rsidR="00887672" w:rsidRDefault="00887672" w:rsidP="00FA35E7">
      <w:pPr>
        <w:rPr>
          <w:sz w:val="20"/>
          <w:szCs w:val="20"/>
        </w:rPr>
        <w:sectPr w:rsidR="00887672" w:rsidSect="00887672">
          <w:footnotePr>
            <w:pos w:val="beneathText"/>
          </w:footnotePr>
          <w:pgSz w:w="16838" w:h="11906" w:orient="landscape" w:code="9"/>
          <w:pgMar w:top="1440" w:right="1440" w:bottom="1440" w:left="1440" w:header="720" w:footer="720" w:gutter="0"/>
          <w:cols w:space="720"/>
          <w:titlePg/>
          <w:docGrid w:linePitch="360"/>
        </w:sectPr>
      </w:pPr>
      <w:r w:rsidRPr="00D550C9">
        <w:rPr>
          <w:sz w:val="20"/>
          <w:szCs w:val="20"/>
        </w:rPr>
        <w:t xml:space="preserve">**Age of study participants &lt;25 years. Excludes study participants aged &gt;24 years.  </w:t>
      </w:r>
    </w:p>
    <w:p w14:paraId="670E1D70" w14:textId="3A784CE0" w:rsidR="00887672" w:rsidRDefault="00887672" w:rsidP="00DD66FE">
      <w:pPr>
        <w:pStyle w:val="Appendix-heading3"/>
      </w:pPr>
      <w:bookmarkStart w:id="7" w:name="_Toc213419591"/>
      <w:r w:rsidRPr="00DD66FE">
        <w:rPr>
          <w:b/>
        </w:rPr>
        <w:lastRenderedPageBreak/>
        <w:t xml:space="preserve">Table. </w:t>
      </w:r>
      <w:r w:rsidR="00BC5922" w:rsidRPr="00DD66FE">
        <w:rPr>
          <w:b/>
        </w:rPr>
        <w:t>S</w:t>
      </w:r>
      <w:r w:rsidR="00BC5922">
        <w:rPr>
          <w:b/>
        </w:rPr>
        <w:t>2</w:t>
      </w:r>
      <w:r w:rsidRPr="00DD66FE">
        <w:rPr>
          <w:b/>
        </w:rPr>
        <w:t>.</w:t>
      </w:r>
      <w:r w:rsidRPr="002E47C9">
        <w:t xml:space="preserve"> Raw count</w:t>
      </w:r>
      <w:r>
        <w:t>, summary statistics, and weighted scores for</w:t>
      </w:r>
      <w:r w:rsidRPr="002E47C9">
        <w:t xml:space="preserve"> subscale</w:t>
      </w:r>
      <w:r>
        <w:t xml:space="preserve">s and total instrument </w:t>
      </w:r>
      <w:r w:rsidRPr="002E47C9">
        <w:t>on the MASTER scale for each study included in the systematic review</w:t>
      </w:r>
      <w:bookmarkEnd w:id="7"/>
    </w:p>
    <w:tbl>
      <w:tblPr>
        <w:tblStyle w:val="TableGrid"/>
        <w:tblW w:w="13927" w:type="dxa"/>
        <w:tblLayout w:type="fixed"/>
        <w:tblLook w:val="04A0" w:firstRow="1" w:lastRow="0" w:firstColumn="1" w:lastColumn="0" w:noHBand="0" w:noVBand="1"/>
      </w:tblPr>
      <w:tblGrid>
        <w:gridCol w:w="2122"/>
        <w:gridCol w:w="1275"/>
        <w:gridCol w:w="1134"/>
        <w:gridCol w:w="1560"/>
        <w:gridCol w:w="1701"/>
        <w:gridCol w:w="1134"/>
        <w:gridCol w:w="1134"/>
        <w:gridCol w:w="1275"/>
        <w:gridCol w:w="851"/>
        <w:gridCol w:w="1741"/>
      </w:tblGrid>
      <w:tr w:rsidR="00887672" w:rsidRPr="00274DEC" w14:paraId="05789FBC" w14:textId="77777777" w:rsidTr="0029484C">
        <w:trPr>
          <w:trHeight w:val="320"/>
        </w:trPr>
        <w:tc>
          <w:tcPr>
            <w:tcW w:w="2122" w:type="dxa"/>
            <w:tcBorders>
              <w:top w:val="single" w:sz="12" w:space="0" w:color="auto"/>
              <w:bottom w:val="single" w:sz="12" w:space="0" w:color="auto"/>
            </w:tcBorders>
            <w:noWrap/>
            <w:hideMark/>
          </w:tcPr>
          <w:p w14:paraId="238C2E4D" w14:textId="77777777" w:rsidR="00887672" w:rsidRPr="00274DEC" w:rsidRDefault="00887672" w:rsidP="00FA35E7">
            <w:pPr>
              <w:rPr>
                <w:sz w:val="22"/>
                <w:szCs w:val="22"/>
              </w:rPr>
            </w:pPr>
          </w:p>
        </w:tc>
        <w:tc>
          <w:tcPr>
            <w:tcW w:w="1275" w:type="dxa"/>
            <w:tcBorders>
              <w:top w:val="single" w:sz="12" w:space="0" w:color="auto"/>
              <w:bottom w:val="single" w:sz="12" w:space="0" w:color="auto"/>
            </w:tcBorders>
            <w:noWrap/>
            <w:hideMark/>
          </w:tcPr>
          <w:p w14:paraId="53D906EE"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Format recruitment</w:t>
            </w:r>
          </w:p>
        </w:tc>
        <w:tc>
          <w:tcPr>
            <w:tcW w:w="1134" w:type="dxa"/>
            <w:tcBorders>
              <w:top w:val="single" w:sz="12" w:space="0" w:color="auto"/>
              <w:bottom w:val="single" w:sz="12" w:space="0" w:color="auto"/>
            </w:tcBorders>
            <w:noWrap/>
            <w:hideMark/>
          </w:tcPr>
          <w:p w14:paraId="47EBB2D3"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Equal retention</w:t>
            </w:r>
          </w:p>
        </w:tc>
        <w:tc>
          <w:tcPr>
            <w:tcW w:w="1560" w:type="dxa"/>
            <w:tcBorders>
              <w:top w:val="single" w:sz="12" w:space="0" w:color="auto"/>
              <w:bottom w:val="single" w:sz="12" w:space="0" w:color="auto"/>
            </w:tcBorders>
            <w:noWrap/>
            <w:hideMark/>
          </w:tcPr>
          <w:p w14:paraId="383824BD"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Equal ascertainment</w:t>
            </w:r>
          </w:p>
        </w:tc>
        <w:tc>
          <w:tcPr>
            <w:tcW w:w="1701" w:type="dxa"/>
            <w:tcBorders>
              <w:top w:val="single" w:sz="12" w:space="0" w:color="auto"/>
              <w:bottom w:val="single" w:sz="12" w:space="0" w:color="auto"/>
            </w:tcBorders>
            <w:noWrap/>
            <w:hideMark/>
          </w:tcPr>
          <w:p w14:paraId="5CE64990"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Equal implementation</w:t>
            </w:r>
          </w:p>
        </w:tc>
        <w:tc>
          <w:tcPr>
            <w:tcW w:w="1134" w:type="dxa"/>
            <w:tcBorders>
              <w:top w:val="single" w:sz="12" w:space="0" w:color="auto"/>
              <w:bottom w:val="single" w:sz="12" w:space="0" w:color="auto"/>
            </w:tcBorders>
            <w:noWrap/>
            <w:hideMark/>
          </w:tcPr>
          <w:p w14:paraId="09A11087"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Equal prognosis</w:t>
            </w:r>
          </w:p>
        </w:tc>
        <w:tc>
          <w:tcPr>
            <w:tcW w:w="1134" w:type="dxa"/>
            <w:tcBorders>
              <w:top w:val="single" w:sz="12" w:space="0" w:color="auto"/>
              <w:bottom w:val="single" w:sz="12" w:space="0" w:color="auto"/>
            </w:tcBorders>
            <w:noWrap/>
            <w:hideMark/>
          </w:tcPr>
          <w:p w14:paraId="0303BE26"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Sufficient analysis</w:t>
            </w:r>
          </w:p>
        </w:tc>
        <w:tc>
          <w:tcPr>
            <w:tcW w:w="1275" w:type="dxa"/>
            <w:tcBorders>
              <w:top w:val="single" w:sz="12" w:space="0" w:color="auto"/>
              <w:bottom w:val="single" w:sz="12" w:space="0" w:color="auto"/>
            </w:tcBorders>
            <w:noWrap/>
            <w:hideMark/>
          </w:tcPr>
          <w:p w14:paraId="41A266A3"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Temporal precedence</w:t>
            </w:r>
          </w:p>
        </w:tc>
        <w:tc>
          <w:tcPr>
            <w:tcW w:w="851" w:type="dxa"/>
            <w:tcBorders>
              <w:top w:val="single" w:sz="12" w:space="0" w:color="auto"/>
              <w:bottom w:val="single" w:sz="12" w:space="0" w:color="auto"/>
            </w:tcBorders>
            <w:noWrap/>
            <w:hideMark/>
          </w:tcPr>
          <w:p w14:paraId="0E4842DA"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Total</w:t>
            </w:r>
          </w:p>
        </w:tc>
        <w:tc>
          <w:tcPr>
            <w:tcW w:w="1741" w:type="dxa"/>
            <w:tcBorders>
              <w:top w:val="single" w:sz="12" w:space="0" w:color="auto"/>
              <w:bottom w:val="single" w:sz="12" w:space="0" w:color="auto"/>
            </w:tcBorders>
          </w:tcPr>
          <w:p w14:paraId="05396231" w14:textId="77777777" w:rsidR="00887672" w:rsidRPr="00274DEC" w:rsidRDefault="00887672" w:rsidP="00FA35E7">
            <w:pPr>
              <w:rPr>
                <w:rFonts w:ascii="Aptos Narrow" w:hAnsi="Aptos Narrow"/>
                <w:color w:val="000000"/>
                <w:sz w:val="22"/>
                <w:szCs w:val="22"/>
              </w:rPr>
            </w:pPr>
            <w:r>
              <w:rPr>
                <w:rFonts w:ascii="Aptos Narrow" w:hAnsi="Aptos Narrow"/>
                <w:color w:val="000000"/>
                <w:sz w:val="22"/>
                <w:szCs w:val="22"/>
              </w:rPr>
              <w:t>Weighted score</w:t>
            </w:r>
          </w:p>
        </w:tc>
      </w:tr>
      <w:tr w:rsidR="00887672" w:rsidRPr="00274DEC" w14:paraId="298C4FE1" w14:textId="77777777" w:rsidTr="0029484C">
        <w:trPr>
          <w:trHeight w:val="320"/>
        </w:trPr>
        <w:tc>
          <w:tcPr>
            <w:tcW w:w="2122" w:type="dxa"/>
            <w:tcBorders>
              <w:top w:val="single" w:sz="12" w:space="0" w:color="auto"/>
              <w:right w:val="single" w:sz="12" w:space="0" w:color="auto"/>
            </w:tcBorders>
            <w:noWrap/>
            <w:hideMark/>
          </w:tcPr>
          <w:p w14:paraId="7F94B008"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Carison 2022</w:t>
            </w:r>
          </w:p>
        </w:tc>
        <w:tc>
          <w:tcPr>
            <w:tcW w:w="1275" w:type="dxa"/>
            <w:tcBorders>
              <w:top w:val="single" w:sz="12" w:space="0" w:color="auto"/>
              <w:left w:val="single" w:sz="12" w:space="0" w:color="auto"/>
            </w:tcBorders>
            <w:noWrap/>
            <w:vAlign w:val="center"/>
            <w:hideMark/>
          </w:tcPr>
          <w:p w14:paraId="063220B7"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tcBorders>
              <w:top w:val="single" w:sz="12" w:space="0" w:color="auto"/>
            </w:tcBorders>
            <w:noWrap/>
            <w:vAlign w:val="center"/>
            <w:hideMark/>
          </w:tcPr>
          <w:p w14:paraId="4C1DBF0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560" w:type="dxa"/>
            <w:tcBorders>
              <w:top w:val="single" w:sz="12" w:space="0" w:color="auto"/>
            </w:tcBorders>
            <w:noWrap/>
            <w:vAlign w:val="center"/>
            <w:hideMark/>
          </w:tcPr>
          <w:p w14:paraId="2C376D3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tcBorders>
              <w:top w:val="single" w:sz="12" w:space="0" w:color="auto"/>
            </w:tcBorders>
            <w:noWrap/>
            <w:vAlign w:val="center"/>
            <w:hideMark/>
          </w:tcPr>
          <w:p w14:paraId="65662E8C"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tcBorders>
              <w:top w:val="single" w:sz="12" w:space="0" w:color="auto"/>
            </w:tcBorders>
            <w:noWrap/>
            <w:vAlign w:val="center"/>
            <w:hideMark/>
          </w:tcPr>
          <w:p w14:paraId="1C14A0F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tcBorders>
              <w:top w:val="single" w:sz="12" w:space="0" w:color="auto"/>
            </w:tcBorders>
            <w:noWrap/>
            <w:vAlign w:val="center"/>
            <w:hideMark/>
          </w:tcPr>
          <w:p w14:paraId="5E6F804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tcBorders>
              <w:top w:val="single" w:sz="12" w:space="0" w:color="auto"/>
            </w:tcBorders>
            <w:noWrap/>
            <w:vAlign w:val="center"/>
            <w:hideMark/>
          </w:tcPr>
          <w:p w14:paraId="769973F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851" w:type="dxa"/>
            <w:tcBorders>
              <w:top w:val="single" w:sz="12" w:space="0" w:color="auto"/>
            </w:tcBorders>
            <w:noWrap/>
            <w:vAlign w:val="center"/>
            <w:hideMark/>
          </w:tcPr>
          <w:p w14:paraId="7801D55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18</w:t>
            </w:r>
          </w:p>
        </w:tc>
        <w:tc>
          <w:tcPr>
            <w:tcW w:w="1741" w:type="dxa"/>
            <w:tcBorders>
              <w:top w:val="single" w:sz="12" w:space="0" w:color="auto"/>
            </w:tcBorders>
            <w:vAlign w:val="center"/>
          </w:tcPr>
          <w:p w14:paraId="79616C7F"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78</w:t>
            </w:r>
          </w:p>
        </w:tc>
      </w:tr>
      <w:tr w:rsidR="00887672" w:rsidRPr="00274DEC" w14:paraId="58887CCA" w14:textId="77777777" w:rsidTr="0029484C">
        <w:trPr>
          <w:trHeight w:val="320"/>
        </w:trPr>
        <w:tc>
          <w:tcPr>
            <w:tcW w:w="2122" w:type="dxa"/>
            <w:tcBorders>
              <w:right w:val="single" w:sz="12" w:space="0" w:color="auto"/>
            </w:tcBorders>
            <w:noWrap/>
            <w:hideMark/>
          </w:tcPr>
          <w:p w14:paraId="06E13B71"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Cheek 2020</w:t>
            </w:r>
          </w:p>
        </w:tc>
        <w:tc>
          <w:tcPr>
            <w:tcW w:w="1275" w:type="dxa"/>
            <w:tcBorders>
              <w:left w:val="single" w:sz="12" w:space="0" w:color="auto"/>
            </w:tcBorders>
            <w:noWrap/>
            <w:vAlign w:val="center"/>
            <w:hideMark/>
          </w:tcPr>
          <w:p w14:paraId="09B2033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0D32326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560" w:type="dxa"/>
            <w:noWrap/>
            <w:vAlign w:val="center"/>
            <w:hideMark/>
          </w:tcPr>
          <w:p w14:paraId="59C4F9C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701" w:type="dxa"/>
            <w:noWrap/>
            <w:vAlign w:val="center"/>
            <w:hideMark/>
          </w:tcPr>
          <w:p w14:paraId="74AE348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5A213F6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0</w:t>
            </w:r>
          </w:p>
        </w:tc>
        <w:tc>
          <w:tcPr>
            <w:tcW w:w="1134" w:type="dxa"/>
            <w:noWrap/>
            <w:vAlign w:val="center"/>
            <w:hideMark/>
          </w:tcPr>
          <w:p w14:paraId="488B67D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271C10E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851" w:type="dxa"/>
            <w:noWrap/>
            <w:vAlign w:val="center"/>
            <w:hideMark/>
          </w:tcPr>
          <w:p w14:paraId="7AC2422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15</w:t>
            </w:r>
          </w:p>
        </w:tc>
        <w:tc>
          <w:tcPr>
            <w:tcW w:w="1741" w:type="dxa"/>
            <w:vAlign w:val="center"/>
          </w:tcPr>
          <w:p w14:paraId="09713EF2"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65</w:t>
            </w:r>
          </w:p>
        </w:tc>
      </w:tr>
      <w:tr w:rsidR="00887672" w:rsidRPr="00274DEC" w14:paraId="05489445" w14:textId="77777777" w:rsidTr="0029484C">
        <w:trPr>
          <w:trHeight w:val="320"/>
        </w:trPr>
        <w:tc>
          <w:tcPr>
            <w:tcW w:w="2122" w:type="dxa"/>
            <w:tcBorders>
              <w:right w:val="single" w:sz="12" w:space="0" w:color="auto"/>
            </w:tcBorders>
            <w:noWrap/>
            <w:hideMark/>
          </w:tcPr>
          <w:p w14:paraId="0728380A"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Gatenby 2023</w:t>
            </w:r>
          </w:p>
        </w:tc>
        <w:tc>
          <w:tcPr>
            <w:tcW w:w="1275" w:type="dxa"/>
            <w:tcBorders>
              <w:left w:val="single" w:sz="12" w:space="0" w:color="auto"/>
            </w:tcBorders>
            <w:noWrap/>
            <w:vAlign w:val="center"/>
            <w:hideMark/>
          </w:tcPr>
          <w:p w14:paraId="2CFA854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21D74CE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5</w:t>
            </w:r>
          </w:p>
        </w:tc>
        <w:tc>
          <w:tcPr>
            <w:tcW w:w="1560" w:type="dxa"/>
            <w:noWrap/>
            <w:vAlign w:val="center"/>
            <w:hideMark/>
          </w:tcPr>
          <w:p w14:paraId="5BAF2E63"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6A93635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335685C7"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1956EB3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368AD1E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06A48AB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23</w:t>
            </w:r>
          </w:p>
        </w:tc>
        <w:tc>
          <w:tcPr>
            <w:tcW w:w="1741" w:type="dxa"/>
            <w:vAlign w:val="center"/>
          </w:tcPr>
          <w:p w14:paraId="7169DCCD"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100</w:t>
            </w:r>
          </w:p>
        </w:tc>
      </w:tr>
      <w:tr w:rsidR="00887672" w:rsidRPr="00274DEC" w14:paraId="19A756E0" w14:textId="77777777" w:rsidTr="0029484C">
        <w:trPr>
          <w:trHeight w:val="320"/>
        </w:trPr>
        <w:tc>
          <w:tcPr>
            <w:tcW w:w="2122" w:type="dxa"/>
            <w:tcBorders>
              <w:right w:val="single" w:sz="12" w:space="0" w:color="auto"/>
            </w:tcBorders>
            <w:noWrap/>
            <w:hideMark/>
          </w:tcPr>
          <w:p w14:paraId="4C6CCED7"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Hiscock 2022</w:t>
            </w:r>
          </w:p>
        </w:tc>
        <w:tc>
          <w:tcPr>
            <w:tcW w:w="1275" w:type="dxa"/>
            <w:tcBorders>
              <w:left w:val="single" w:sz="12" w:space="0" w:color="auto"/>
            </w:tcBorders>
            <w:noWrap/>
            <w:vAlign w:val="center"/>
            <w:hideMark/>
          </w:tcPr>
          <w:p w14:paraId="0547FBA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358DFE93"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560" w:type="dxa"/>
            <w:noWrap/>
            <w:vAlign w:val="center"/>
            <w:hideMark/>
          </w:tcPr>
          <w:p w14:paraId="236C1D2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05A638A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54D84B50"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08CE247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6758B780"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5184890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21</w:t>
            </w:r>
          </w:p>
        </w:tc>
        <w:tc>
          <w:tcPr>
            <w:tcW w:w="1741" w:type="dxa"/>
            <w:vAlign w:val="center"/>
          </w:tcPr>
          <w:p w14:paraId="6489E872"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91</w:t>
            </w:r>
          </w:p>
        </w:tc>
      </w:tr>
      <w:tr w:rsidR="00887672" w:rsidRPr="00274DEC" w14:paraId="0F1C2EFE" w14:textId="77777777" w:rsidTr="0029484C">
        <w:trPr>
          <w:trHeight w:val="320"/>
        </w:trPr>
        <w:tc>
          <w:tcPr>
            <w:tcW w:w="2122" w:type="dxa"/>
            <w:tcBorders>
              <w:right w:val="single" w:sz="12" w:space="0" w:color="auto"/>
            </w:tcBorders>
            <w:noWrap/>
            <w:hideMark/>
          </w:tcPr>
          <w:p w14:paraId="43BC93B6"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Hu 2022</w:t>
            </w:r>
          </w:p>
        </w:tc>
        <w:tc>
          <w:tcPr>
            <w:tcW w:w="1275" w:type="dxa"/>
            <w:tcBorders>
              <w:left w:val="single" w:sz="12" w:space="0" w:color="auto"/>
            </w:tcBorders>
            <w:noWrap/>
            <w:vAlign w:val="center"/>
            <w:hideMark/>
          </w:tcPr>
          <w:p w14:paraId="347B79C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1</w:t>
            </w:r>
          </w:p>
        </w:tc>
        <w:tc>
          <w:tcPr>
            <w:tcW w:w="1134" w:type="dxa"/>
            <w:noWrap/>
            <w:vAlign w:val="center"/>
            <w:hideMark/>
          </w:tcPr>
          <w:p w14:paraId="7FFB4D6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5</w:t>
            </w:r>
          </w:p>
        </w:tc>
        <w:tc>
          <w:tcPr>
            <w:tcW w:w="1560" w:type="dxa"/>
            <w:noWrap/>
            <w:vAlign w:val="center"/>
            <w:hideMark/>
          </w:tcPr>
          <w:p w14:paraId="66D6977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517E22C6"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6F08DEA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42523C2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67DB7B43"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6A14AF46"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22</w:t>
            </w:r>
          </w:p>
        </w:tc>
        <w:tc>
          <w:tcPr>
            <w:tcW w:w="1741" w:type="dxa"/>
            <w:vAlign w:val="center"/>
          </w:tcPr>
          <w:p w14:paraId="36950CE3"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96</w:t>
            </w:r>
          </w:p>
        </w:tc>
      </w:tr>
      <w:tr w:rsidR="00887672" w:rsidRPr="00274DEC" w14:paraId="5E15C3EB" w14:textId="77777777" w:rsidTr="0029484C">
        <w:trPr>
          <w:trHeight w:val="320"/>
        </w:trPr>
        <w:tc>
          <w:tcPr>
            <w:tcW w:w="2122" w:type="dxa"/>
            <w:tcBorders>
              <w:right w:val="single" w:sz="12" w:space="0" w:color="auto"/>
            </w:tcBorders>
            <w:noWrap/>
            <w:hideMark/>
          </w:tcPr>
          <w:p w14:paraId="47438789"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Jones 2024</w:t>
            </w:r>
          </w:p>
        </w:tc>
        <w:tc>
          <w:tcPr>
            <w:tcW w:w="1275" w:type="dxa"/>
            <w:tcBorders>
              <w:left w:val="single" w:sz="12" w:space="0" w:color="auto"/>
            </w:tcBorders>
            <w:noWrap/>
            <w:vAlign w:val="center"/>
            <w:hideMark/>
          </w:tcPr>
          <w:p w14:paraId="04B374A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738E008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560" w:type="dxa"/>
            <w:noWrap/>
            <w:vAlign w:val="center"/>
            <w:hideMark/>
          </w:tcPr>
          <w:p w14:paraId="29B641A9"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5001C05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6E3CC28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2C00086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184FB416"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44BC60D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21</w:t>
            </w:r>
          </w:p>
        </w:tc>
        <w:tc>
          <w:tcPr>
            <w:tcW w:w="1741" w:type="dxa"/>
            <w:vAlign w:val="center"/>
          </w:tcPr>
          <w:p w14:paraId="09DC28CC"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91</w:t>
            </w:r>
          </w:p>
        </w:tc>
      </w:tr>
      <w:tr w:rsidR="00887672" w:rsidRPr="00274DEC" w14:paraId="0D165516" w14:textId="77777777" w:rsidTr="0029484C">
        <w:trPr>
          <w:trHeight w:val="320"/>
        </w:trPr>
        <w:tc>
          <w:tcPr>
            <w:tcW w:w="2122" w:type="dxa"/>
            <w:tcBorders>
              <w:right w:val="single" w:sz="12" w:space="0" w:color="auto"/>
            </w:tcBorders>
            <w:noWrap/>
            <w:hideMark/>
          </w:tcPr>
          <w:p w14:paraId="0409F5DA"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Khan 2023</w:t>
            </w:r>
          </w:p>
        </w:tc>
        <w:tc>
          <w:tcPr>
            <w:tcW w:w="1275" w:type="dxa"/>
            <w:tcBorders>
              <w:left w:val="single" w:sz="12" w:space="0" w:color="auto"/>
            </w:tcBorders>
            <w:noWrap/>
            <w:vAlign w:val="center"/>
            <w:hideMark/>
          </w:tcPr>
          <w:p w14:paraId="0D2959C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06650560"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560" w:type="dxa"/>
            <w:noWrap/>
            <w:vAlign w:val="center"/>
            <w:hideMark/>
          </w:tcPr>
          <w:p w14:paraId="6C8BF98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50F1B9F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6477280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4A481180"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49D43DB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6E510DC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21</w:t>
            </w:r>
          </w:p>
        </w:tc>
        <w:tc>
          <w:tcPr>
            <w:tcW w:w="1741" w:type="dxa"/>
            <w:vAlign w:val="center"/>
          </w:tcPr>
          <w:p w14:paraId="368AFCF0"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91</w:t>
            </w:r>
          </w:p>
        </w:tc>
      </w:tr>
      <w:tr w:rsidR="00887672" w:rsidRPr="00274DEC" w14:paraId="63A62FD6" w14:textId="77777777" w:rsidTr="0029484C">
        <w:trPr>
          <w:trHeight w:val="320"/>
        </w:trPr>
        <w:tc>
          <w:tcPr>
            <w:tcW w:w="2122" w:type="dxa"/>
            <w:tcBorders>
              <w:right w:val="single" w:sz="12" w:space="0" w:color="auto"/>
            </w:tcBorders>
            <w:noWrap/>
            <w:hideMark/>
          </w:tcPr>
          <w:p w14:paraId="2CCAF4ED"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Newberry-Dupe 2023</w:t>
            </w:r>
          </w:p>
        </w:tc>
        <w:tc>
          <w:tcPr>
            <w:tcW w:w="1275" w:type="dxa"/>
            <w:tcBorders>
              <w:left w:val="single" w:sz="12" w:space="0" w:color="auto"/>
            </w:tcBorders>
            <w:noWrap/>
            <w:vAlign w:val="center"/>
            <w:hideMark/>
          </w:tcPr>
          <w:p w14:paraId="0122E9F7"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33764F3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560" w:type="dxa"/>
            <w:noWrap/>
            <w:vAlign w:val="center"/>
            <w:hideMark/>
          </w:tcPr>
          <w:p w14:paraId="5CCAE54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6ECB8FE7"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125C79AC"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00B46C9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24B5A92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68280D8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21</w:t>
            </w:r>
          </w:p>
        </w:tc>
        <w:tc>
          <w:tcPr>
            <w:tcW w:w="1741" w:type="dxa"/>
            <w:vAlign w:val="center"/>
          </w:tcPr>
          <w:p w14:paraId="639B9B6A"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91</w:t>
            </w:r>
          </w:p>
        </w:tc>
      </w:tr>
      <w:tr w:rsidR="00887672" w:rsidRPr="00274DEC" w14:paraId="388AC7A8" w14:textId="77777777" w:rsidTr="0029484C">
        <w:trPr>
          <w:trHeight w:val="320"/>
        </w:trPr>
        <w:tc>
          <w:tcPr>
            <w:tcW w:w="2122" w:type="dxa"/>
            <w:tcBorders>
              <w:right w:val="single" w:sz="12" w:space="0" w:color="auto"/>
            </w:tcBorders>
            <w:noWrap/>
            <w:hideMark/>
          </w:tcPr>
          <w:p w14:paraId="79860805"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Page 2021</w:t>
            </w:r>
          </w:p>
        </w:tc>
        <w:tc>
          <w:tcPr>
            <w:tcW w:w="1275" w:type="dxa"/>
            <w:tcBorders>
              <w:left w:val="single" w:sz="12" w:space="0" w:color="auto"/>
            </w:tcBorders>
            <w:noWrap/>
            <w:vAlign w:val="center"/>
            <w:hideMark/>
          </w:tcPr>
          <w:p w14:paraId="25EE9B8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4DD08F16"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5</w:t>
            </w:r>
          </w:p>
        </w:tc>
        <w:tc>
          <w:tcPr>
            <w:tcW w:w="1560" w:type="dxa"/>
            <w:noWrap/>
            <w:vAlign w:val="center"/>
            <w:hideMark/>
          </w:tcPr>
          <w:p w14:paraId="550E160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187119D7"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45F8FF2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7C61884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44B526F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74A3B2C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23</w:t>
            </w:r>
          </w:p>
        </w:tc>
        <w:tc>
          <w:tcPr>
            <w:tcW w:w="1741" w:type="dxa"/>
            <w:vAlign w:val="center"/>
          </w:tcPr>
          <w:p w14:paraId="470F7F13"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100</w:t>
            </w:r>
          </w:p>
        </w:tc>
      </w:tr>
      <w:tr w:rsidR="00887672" w:rsidRPr="00274DEC" w14:paraId="6EE4B276" w14:textId="77777777" w:rsidTr="0029484C">
        <w:trPr>
          <w:trHeight w:val="320"/>
        </w:trPr>
        <w:tc>
          <w:tcPr>
            <w:tcW w:w="2122" w:type="dxa"/>
            <w:tcBorders>
              <w:right w:val="single" w:sz="12" w:space="0" w:color="auto"/>
            </w:tcBorders>
            <w:noWrap/>
            <w:hideMark/>
          </w:tcPr>
          <w:p w14:paraId="3F1A4402"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Sara 2023</w:t>
            </w:r>
          </w:p>
        </w:tc>
        <w:tc>
          <w:tcPr>
            <w:tcW w:w="1275" w:type="dxa"/>
            <w:tcBorders>
              <w:left w:val="single" w:sz="12" w:space="0" w:color="auto"/>
            </w:tcBorders>
            <w:noWrap/>
            <w:vAlign w:val="center"/>
            <w:hideMark/>
          </w:tcPr>
          <w:p w14:paraId="6DAFE19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0F6EF23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560" w:type="dxa"/>
            <w:noWrap/>
            <w:vAlign w:val="center"/>
            <w:hideMark/>
          </w:tcPr>
          <w:p w14:paraId="2E4E177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04E63B7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0F852AC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02C65A7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0E88BEE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2F115913"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22</w:t>
            </w:r>
          </w:p>
        </w:tc>
        <w:tc>
          <w:tcPr>
            <w:tcW w:w="1741" w:type="dxa"/>
            <w:vAlign w:val="center"/>
          </w:tcPr>
          <w:p w14:paraId="4793099D"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96</w:t>
            </w:r>
          </w:p>
        </w:tc>
      </w:tr>
      <w:tr w:rsidR="00887672" w:rsidRPr="00274DEC" w14:paraId="035762FB" w14:textId="77777777" w:rsidTr="0029484C">
        <w:trPr>
          <w:trHeight w:val="320"/>
        </w:trPr>
        <w:tc>
          <w:tcPr>
            <w:tcW w:w="2122" w:type="dxa"/>
            <w:tcBorders>
              <w:right w:val="single" w:sz="12" w:space="0" w:color="auto"/>
            </w:tcBorders>
            <w:noWrap/>
            <w:hideMark/>
          </w:tcPr>
          <w:p w14:paraId="569F3E52"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Sperandei 2022</w:t>
            </w:r>
          </w:p>
        </w:tc>
        <w:tc>
          <w:tcPr>
            <w:tcW w:w="1275" w:type="dxa"/>
            <w:tcBorders>
              <w:left w:val="single" w:sz="12" w:space="0" w:color="auto"/>
            </w:tcBorders>
            <w:noWrap/>
            <w:vAlign w:val="center"/>
            <w:hideMark/>
          </w:tcPr>
          <w:p w14:paraId="3626A78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03F5DAC9"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560" w:type="dxa"/>
            <w:noWrap/>
            <w:vAlign w:val="center"/>
            <w:hideMark/>
          </w:tcPr>
          <w:p w14:paraId="09D70459"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18CE8E1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472D03C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24F7E9A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55CC64A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851" w:type="dxa"/>
            <w:noWrap/>
            <w:vAlign w:val="center"/>
            <w:hideMark/>
          </w:tcPr>
          <w:p w14:paraId="1D3DDCC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19</w:t>
            </w:r>
          </w:p>
        </w:tc>
        <w:tc>
          <w:tcPr>
            <w:tcW w:w="1741" w:type="dxa"/>
            <w:vAlign w:val="center"/>
          </w:tcPr>
          <w:p w14:paraId="694B2856"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83</w:t>
            </w:r>
          </w:p>
        </w:tc>
      </w:tr>
      <w:tr w:rsidR="00887672" w:rsidRPr="00274DEC" w14:paraId="5B8338EC" w14:textId="77777777" w:rsidTr="0029484C">
        <w:trPr>
          <w:trHeight w:val="320"/>
        </w:trPr>
        <w:tc>
          <w:tcPr>
            <w:tcW w:w="2122" w:type="dxa"/>
            <w:tcBorders>
              <w:right w:val="single" w:sz="12" w:space="0" w:color="auto"/>
            </w:tcBorders>
            <w:noWrap/>
            <w:hideMark/>
          </w:tcPr>
          <w:p w14:paraId="4A7CF4B3"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Sveticic 2021</w:t>
            </w:r>
          </w:p>
        </w:tc>
        <w:tc>
          <w:tcPr>
            <w:tcW w:w="1275" w:type="dxa"/>
            <w:tcBorders>
              <w:left w:val="single" w:sz="12" w:space="0" w:color="auto"/>
            </w:tcBorders>
            <w:noWrap/>
            <w:vAlign w:val="center"/>
            <w:hideMark/>
          </w:tcPr>
          <w:p w14:paraId="36C455B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2519FDE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560" w:type="dxa"/>
            <w:noWrap/>
            <w:vAlign w:val="center"/>
            <w:hideMark/>
          </w:tcPr>
          <w:p w14:paraId="712ED41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2C8A9D1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5CBA5500"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735BB75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209481DC"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7C4689E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21</w:t>
            </w:r>
          </w:p>
        </w:tc>
        <w:tc>
          <w:tcPr>
            <w:tcW w:w="1741" w:type="dxa"/>
            <w:vAlign w:val="center"/>
          </w:tcPr>
          <w:p w14:paraId="39250024"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91</w:t>
            </w:r>
          </w:p>
        </w:tc>
      </w:tr>
      <w:tr w:rsidR="00887672" w:rsidRPr="00274DEC" w14:paraId="2E944EBE" w14:textId="77777777" w:rsidTr="0029484C">
        <w:trPr>
          <w:trHeight w:val="320"/>
        </w:trPr>
        <w:tc>
          <w:tcPr>
            <w:tcW w:w="2122" w:type="dxa"/>
            <w:tcBorders>
              <w:bottom w:val="single" w:sz="12" w:space="0" w:color="auto"/>
              <w:right w:val="single" w:sz="12" w:space="0" w:color="auto"/>
            </w:tcBorders>
            <w:noWrap/>
            <w:hideMark/>
          </w:tcPr>
          <w:p w14:paraId="542B9963"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Tedja 2023</w:t>
            </w:r>
          </w:p>
        </w:tc>
        <w:tc>
          <w:tcPr>
            <w:tcW w:w="1275" w:type="dxa"/>
            <w:tcBorders>
              <w:left w:val="single" w:sz="12" w:space="0" w:color="auto"/>
              <w:bottom w:val="single" w:sz="12" w:space="0" w:color="auto"/>
            </w:tcBorders>
            <w:noWrap/>
            <w:vAlign w:val="center"/>
            <w:hideMark/>
          </w:tcPr>
          <w:p w14:paraId="27A85B2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tcBorders>
              <w:bottom w:val="single" w:sz="12" w:space="0" w:color="auto"/>
            </w:tcBorders>
            <w:noWrap/>
            <w:vAlign w:val="center"/>
            <w:hideMark/>
          </w:tcPr>
          <w:p w14:paraId="00BCFDF9"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560" w:type="dxa"/>
            <w:tcBorders>
              <w:bottom w:val="single" w:sz="12" w:space="0" w:color="auto"/>
            </w:tcBorders>
            <w:noWrap/>
            <w:vAlign w:val="center"/>
            <w:hideMark/>
          </w:tcPr>
          <w:p w14:paraId="6D67EC0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701" w:type="dxa"/>
            <w:tcBorders>
              <w:bottom w:val="single" w:sz="12" w:space="0" w:color="auto"/>
            </w:tcBorders>
            <w:noWrap/>
            <w:vAlign w:val="center"/>
            <w:hideMark/>
          </w:tcPr>
          <w:p w14:paraId="46D6E00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tcBorders>
              <w:bottom w:val="single" w:sz="12" w:space="0" w:color="auto"/>
            </w:tcBorders>
            <w:noWrap/>
            <w:vAlign w:val="center"/>
            <w:hideMark/>
          </w:tcPr>
          <w:p w14:paraId="3C5E1C6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tcBorders>
              <w:bottom w:val="single" w:sz="12" w:space="0" w:color="auto"/>
            </w:tcBorders>
            <w:noWrap/>
            <w:vAlign w:val="center"/>
            <w:hideMark/>
          </w:tcPr>
          <w:p w14:paraId="01737DEC"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275" w:type="dxa"/>
            <w:tcBorders>
              <w:bottom w:val="single" w:sz="12" w:space="0" w:color="auto"/>
            </w:tcBorders>
            <w:noWrap/>
            <w:vAlign w:val="center"/>
            <w:hideMark/>
          </w:tcPr>
          <w:p w14:paraId="46B2818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tcBorders>
              <w:bottom w:val="single" w:sz="12" w:space="0" w:color="auto"/>
            </w:tcBorders>
            <w:noWrap/>
            <w:vAlign w:val="center"/>
            <w:hideMark/>
          </w:tcPr>
          <w:p w14:paraId="4920EE9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18</w:t>
            </w:r>
          </w:p>
        </w:tc>
        <w:tc>
          <w:tcPr>
            <w:tcW w:w="1741" w:type="dxa"/>
            <w:tcBorders>
              <w:bottom w:val="single" w:sz="12" w:space="0" w:color="auto"/>
            </w:tcBorders>
            <w:vAlign w:val="center"/>
          </w:tcPr>
          <w:p w14:paraId="0F6EF406" w14:textId="77777777" w:rsidR="00887672" w:rsidRPr="006A5F18" w:rsidRDefault="00887672" w:rsidP="00FA35E7">
            <w:pPr>
              <w:jc w:val="center"/>
              <w:rPr>
                <w:rFonts w:ascii="Aptos Narrow" w:hAnsi="Aptos Narrow"/>
                <w:color w:val="000000"/>
                <w:sz w:val="22"/>
                <w:szCs w:val="22"/>
              </w:rPr>
            </w:pPr>
            <w:r w:rsidRPr="006A5F18">
              <w:rPr>
                <w:rFonts w:ascii="Aptos Narrow" w:hAnsi="Aptos Narrow"/>
                <w:color w:val="000000"/>
                <w:sz w:val="22"/>
                <w:szCs w:val="22"/>
              </w:rPr>
              <w:t>78</w:t>
            </w:r>
          </w:p>
        </w:tc>
      </w:tr>
      <w:tr w:rsidR="00887672" w:rsidRPr="00274DEC" w14:paraId="0E4BE2EF" w14:textId="77777777" w:rsidTr="0029484C">
        <w:trPr>
          <w:trHeight w:val="320"/>
        </w:trPr>
        <w:tc>
          <w:tcPr>
            <w:tcW w:w="2122" w:type="dxa"/>
            <w:tcBorders>
              <w:top w:val="single" w:sz="12" w:space="0" w:color="auto"/>
              <w:right w:val="single" w:sz="12" w:space="0" w:color="auto"/>
            </w:tcBorders>
            <w:noWrap/>
            <w:hideMark/>
          </w:tcPr>
          <w:p w14:paraId="0A9D8A38"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Total</w:t>
            </w:r>
          </w:p>
        </w:tc>
        <w:tc>
          <w:tcPr>
            <w:tcW w:w="1275" w:type="dxa"/>
            <w:tcBorders>
              <w:top w:val="single" w:sz="12" w:space="0" w:color="auto"/>
              <w:left w:val="single" w:sz="12" w:space="0" w:color="auto"/>
            </w:tcBorders>
            <w:noWrap/>
            <w:vAlign w:val="center"/>
            <w:hideMark/>
          </w:tcPr>
          <w:p w14:paraId="58CC4CD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25</w:t>
            </w:r>
          </w:p>
        </w:tc>
        <w:tc>
          <w:tcPr>
            <w:tcW w:w="1134" w:type="dxa"/>
            <w:tcBorders>
              <w:top w:val="single" w:sz="12" w:space="0" w:color="auto"/>
            </w:tcBorders>
            <w:noWrap/>
            <w:vAlign w:val="center"/>
            <w:hideMark/>
          </w:tcPr>
          <w:p w14:paraId="30AD1E1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44</w:t>
            </w:r>
          </w:p>
        </w:tc>
        <w:tc>
          <w:tcPr>
            <w:tcW w:w="1560" w:type="dxa"/>
            <w:tcBorders>
              <w:top w:val="single" w:sz="12" w:space="0" w:color="auto"/>
            </w:tcBorders>
            <w:noWrap/>
            <w:vAlign w:val="center"/>
            <w:hideMark/>
          </w:tcPr>
          <w:p w14:paraId="7C690CF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37</w:t>
            </w:r>
          </w:p>
        </w:tc>
        <w:tc>
          <w:tcPr>
            <w:tcW w:w="1701" w:type="dxa"/>
            <w:tcBorders>
              <w:top w:val="single" w:sz="12" w:space="0" w:color="auto"/>
            </w:tcBorders>
            <w:noWrap/>
            <w:vAlign w:val="center"/>
            <w:hideMark/>
          </w:tcPr>
          <w:p w14:paraId="6524003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50</w:t>
            </w:r>
          </w:p>
        </w:tc>
        <w:tc>
          <w:tcPr>
            <w:tcW w:w="1134" w:type="dxa"/>
            <w:tcBorders>
              <w:top w:val="single" w:sz="12" w:space="0" w:color="auto"/>
            </w:tcBorders>
            <w:noWrap/>
            <w:vAlign w:val="center"/>
            <w:hideMark/>
          </w:tcPr>
          <w:p w14:paraId="3128B10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35</w:t>
            </w:r>
          </w:p>
        </w:tc>
        <w:tc>
          <w:tcPr>
            <w:tcW w:w="1134" w:type="dxa"/>
            <w:tcBorders>
              <w:top w:val="single" w:sz="12" w:space="0" w:color="auto"/>
            </w:tcBorders>
            <w:noWrap/>
            <w:vAlign w:val="center"/>
            <w:hideMark/>
          </w:tcPr>
          <w:p w14:paraId="011BD666"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38</w:t>
            </w:r>
          </w:p>
        </w:tc>
        <w:tc>
          <w:tcPr>
            <w:tcW w:w="1275" w:type="dxa"/>
            <w:tcBorders>
              <w:top w:val="single" w:sz="12" w:space="0" w:color="auto"/>
            </w:tcBorders>
            <w:noWrap/>
            <w:vAlign w:val="center"/>
            <w:hideMark/>
          </w:tcPr>
          <w:p w14:paraId="23FCC8C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36</w:t>
            </w:r>
          </w:p>
        </w:tc>
        <w:tc>
          <w:tcPr>
            <w:tcW w:w="851" w:type="dxa"/>
            <w:tcBorders>
              <w:top w:val="single" w:sz="12" w:space="0" w:color="auto"/>
            </w:tcBorders>
            <w:noWrap/>
            <w:vAlign w:val="center"/>
            <w:hideMark/>
          </w:tcPr>
          <w:p w14:paraId="33AEEC82" w14:textId="77777777" w:rsidR="00887672" w:rsidRPr="00274DEC" w:rsidRDefault="00887672" w:rsidP="00FA35E7">
            <w:pPr>
              <w:jc w:val="center"/>
              <w:rPr>
                <w:rFonts w:ascii="Aptos Narrow" w:hAnsi="Aptos Narrow"/>
                <w:color w:val="000000"/>
                <w:sz w:val="22"/>
                <w:szCs w:val="22"/>
              </w:rPr>
            </w:pPr>
          </w:p>
        </w:tc>
        <w:tc>
          <w:tcPr>
            <w:tcW w:w="1741" w:type="dxa"/>
            <w:tcBorders>
              <w:top w:val="single" w:sz="12" w:space="0" w:color="auto"/>
            </w:tcBorders>
            <w:vAlign w:val="center"/>
          </w:tcPr>
          <w:p w14:paraId="58B40C62" w14:textId="77777777" w:rsidR="00887672" w:rsidRPr="00274DEC" w:rsidRDefault="00887672" w:rsidP="00FA35E7">
            <w:pPr>
              <w:jc w:val="center"/>
              <w:rPr>
                <w:rFonts w:ascii="Aptos Narrow" w:hAnsi="Aptos Narrow"/>
                <w:color w:val="000000"/>
                <w:sz w:val="22"/>
                <w:szCs w:val="22"/>
              </w:rPr>
            </w:pPr>
          </w:p>
        </w:tc>
      </w:tr>
      <w:tr w:rsidR="00887672" w:rsidRPr="00274DEC" w14:paraId="10738DF2" w14:textId="77777777" w:rsidTr="0029484C">
        <w:trPr>
          <w:trHeight w:val="320"/>
        </w:trPr>
        <w:tc>
          <w:tcPr>
            <w:tcW w:w="2122" w:type="dxa"/>
            <w:tcBorders>
              <w:right w:val="single" w:sz="12" w:space="0" w:color="auto"/>
            </w:tcBorders>
            <w:noWrap/>
            <w:hideMark/>
          </w:tcPr>
          <w:p w14:paraId="104DA605"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Total possible score</w:t>
            </w:r>
          </w:p>
        </w:tc>
        <w:tc>
          <w:tcPr>
            <w:tcW w:w="1275" w:type="dxa"/>
            <w:tcBorders>
              <w:left w:val="single" w:sz="12" w:space="0" w:color="auto"/>
            </w:tcBorders>
            <w:noWrap/>
            <w:vAlign w:val="center"/>
            <w:hideMark/>
          </w:tcPr>
          <w:p w14:paraId="0DE6D45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6B6C4B1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5</w:t>
            </w:r>
          </w:p>
        </w:tc>
        <w:tc>
          <w:tcPr>
            <w:tcW w:w="1560" w:type="dxa"/>
            <w:noWrap/>
            <w:vAlign w:val="center"/>
            <w:hideMark/>
          </w:tcPr>
          <w:p w14:paraId="3488BFF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7</w:t>
            </w:r>
          </w:p>
        </w:tc>
        <w:tc>
          <w:tcPr>
            <w:tcW w:w="1701" w:type="dxa"/>
            <w:noWrap/>
            <w:vAlign w:val="center"/>
            <w:hideMark/>
          </w:tcPr>
          <w:p w14:paraId="7D3A2DA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6</w:t>
            </w:r>
          </w:p>
        </w:tc>
        <w:tc>
          <w:tcPr>
            <w:tcW w:w="1134" w:type="dxa"/>
            <w:noWrap/>
            <w:vAlign w:val="center"/>
            <w:hideMark/>
          </w:tcPr>
          <w:p w14:paraId="3BF5D986"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6</w:t>
            </w:r>
          </w:p>
        </w:tc>
        <w:tc>
          <w:tcPr>
            <w:tcW w:w="1134" w:type="dxa"/>
            <w:noWrap/>
            <w:vAlign w:val="center"/>
            <w:hideMark/>
          </w:tcPr>
          <w:p w14:paraId="61A6C7B7"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56488FB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5</w:t>
            </w:r>
          </w:p>
        </w:tc>
        <w:tc>
          <w:tcPr>
            <w:tcW w:w="851" w:type="dxa"/>
            <w:noWrap/>
            <w:vAlign w:val="center"/>
            <w:hideMark/>
          </w:tcPr>
          <w:p w14:paraId="38BF6B2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36</w:t>
            </w:r>
          </w:p>
        </w:tc>
        <w:tc>
          <w:tcPr>
            <w:tcW w:w="1741" w:type="dxa"/>
            <w:vAlign w:val="center"/>
          </w:tcPr>
          <w:p w14:paraId="227F808E" w14:textId="77777777" w:rsidR="00887672" w:rsidRPr="00274DEC" w:rsidRDefault="00887672" w:rsidP="00FA35E7">
            <w:pPr>
              <w:jc w:val="center"/>
              <w:rPr>
                <w:rFonts w:ascii="Aptos Narrow" w:hAnsi="Aptos Narrow"/>
                <w:color w:val="000000"/>
                <w:sz w:val="22"/>
                <w:szCs w:val="22"/>
              </w:rPr>
            </w:pPr>
          </w:p>
        </w:tc>
      </w:tr>
      <w:tr w:rsidR="00887672" w:rsidRPr="00274DEC" w14:paraId="2D3CFED6" w14:textId="77777777" w:rsidTr="0029484C">
        <w:trPr>
          <w:trHeight w:val="320"/>
        </w:trPr>
        <w:tc>
          <w:tcPr>
            <w:tcW w:w="2122" w:type="dxa"/>
            <w:tcBorders>
              <w:right w:val="single" w:sz="12" w:space="0" w:color="auto"/>
            </w:tcBorders>
            <w:noWrap/>
            <w:hideMark/>
          </w:tcPr>
          <w:p w14:paraId="3C1945E5"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Total possible all studies</w:t>
            </w:r>
          </w:p>
        </w:tc>
        <w:tc>
          <w:tcPr>
            <w:tcW w:w="1275" w:type="dxa"/>
            <w:tcBorders>
              <w:left w:val="single" w:sz="12" w:space="0" w:color="auto"/>
            </w:tcBorders>
            <w:noWrap/>
            <w:vAlign w:val="center"/>
            <w:hideMark/>
          </w:tcPr>
          <w:p w14:paraId="309B38E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52</w:t>
            </w:r>
          </w:p>
        </w:tc>
        <w:tc>
          <w:tcPr>
            <w:tcW w:w="1134" w:type="dxa"/>
            <w:noWrap/>
            <w:vAlign w:val="center"/>
            <w:hideMark/>
          </w:tcPr>
          <w:p w14:paraId="4DE2160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65</w:t>
            </w:r>
          </w:p>
        </w:tc>
        <w:tc>
          <w:tcPr>
            <w:tcW w:w="1560" w:type="dxa"/>
            <w:noWrap/>
            <w:vAlign w:val="center"/>
            <w:hideMark/>
          </w:tcPr>
          <w:p w14:paraId="757337BF"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91</w:t>
            </w:r>
          </w:p>
        </w:tc>
        <w:tc>
          <w:tcPr>
            <w:tcW w:w="1701" w:type="dxa"/>
            <w:noWrap/>
            <w:vAlign w:val="center"/>
            <w:hideMark/>
          </w:tcPr>
          <w:p w14:paraId="602E7F3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78</w:t>
            </w:r>
          </w:p>
        </w:tc>
        <w:tc>
          <w:tcPr>
            <w:tcW w:w="1134" w:type="dxa"/>
            <w:noWrap/>
            <w:vAlign w:val="center"/>
            <w:hideMark/>
          </w:tcPr>
          <w:p w14:paraId="72D433E1"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78</w:t>
            </w:r>
          </w:p>
        </w:tc>
        <w:tc>
          <w:tcPr>
            <w:tcW w:w="1134" w:type="dxa"/>
            <w:noWrap/>
            <w:vAlign w:val="center"/>
            <w:hideMark/>
          </w:tcPr>
          <w:p w14:paraId="51D72E1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39</w:t>
            </w:r>
          </w:p>
        </w:tc>
        <w:tc>
          <w:tcPr>
            <w:tcW w:w="1275" w:type="dxa"/>
            <w:noWrap/>
            <w:vAlign w:val="center"/>
            <w:hideMark/>
          </w:tcPr>
          <w:p w14:paraId="470FB278"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65</w:t>
            </w:r>
          </w:p>
        </w:tc>
        <w:tc>
          <w:tcPr>
            <w:tcW w:w="851" w:type="dxa"/>
            <w:noWrap/>
            <w:vAlign w:val="center"/>
            <w:hideMark/>
          </w:tcPr>
          <w:p w14:paraId="403E9370" w14:textId="77777777" w:rsidR="00887672" w:rsidRPr="00274DEC" w:rsidRDefault="00887672" w:rsidP="00FA35E7">
            <w:pPr>
              <w:jc w:val="center"/>
              <w:rPr>
                <w:rFonts w:ascii="Aptos Narrow" w:hAnsi="Aptos Narrow"/>
                <w:color w:val="000000"/>
                <w:sz w:val="22"/>
                <w:szCs w:val="22"/>
              </w:rPr>
            </w:pPr>
          </w:p>
        </w:tc>
        <w:tc>
          <w:tcPr>
            <w:tcW w:w="1741" w:type="dxa"/>
            <w:vAlign w:val="center"/>
          </w:tcPr>
          <w:p w14:paraId="3BAB1477" w14:textId="77777777" w:rsidR="00887672" w:rsidRPr="00274DEC" w:rsidRDefault="00887672" w:rsidP="00FA35E7">
            <w:pPr>
              <w:jc w:val="center"/>
              <w:rPr>
                <w:rFonts w:ascii="Aptos Narrow" w:hAnsi="Aptos Narrow"/>
                <w:color w:val="000000"/>
                <w:sz w:val="22"/>
                <w:szCs w:val="22"/>
              </w:rPr>
            </w:pPr>
          </w:p>
        </w:tc>
      </w:tr>
      <w:tr w:rsidR="00887672" w:rsidRPr="00274DEC" w14:paraId="628C29A2" w14:textId="77777777" w:rsidTr="0029484C">
        <w:trPr>
          <w:trHeight w:val="320"/>
        </w:trPr>
        <w:tc>
          <w:tcPr>
            <w:tcW w:w="2122" w:type="dxa"/>
            <w:tcBorders>
              <w:bottom w:val="single" w:sz="12" w:space="0" w:color="auto"/>
              <w:right w:val="single" w:sz="12" w:space="0" w:color="auto"/>
            </w:tcBorders>
            <w:noWrap/>
          </w:tcPr>
          <w:p w14:paraId="180916E9" w14:textId="77777777" w:rsidR="00887672" w:rsidRPr="00274DEC" w:rsidRDefault="00887672" w:rsidP="00FA35E7">
            <w:pPr>
              <w:rPr>
                <w:rFonts w:ascii="Aptos Narrow" w:hAnsi="Aptos Narrow"/>
                <w:color w:val="000000"/>
                <w:sz w:val="22"/>
                <w:szCs w:val="22"/>
              </w:rPr>
            </w:pPr>
            <w:r>
              <w:rPr>
                <w:rFonts w:ascii="Aptos Narrow" w:hAnsi="Aptos Narrow"/>
                <w:color w:val="000000"/>
                <w:sz w:val="22"/>
                <w:szCs w:val="22"/>
              </w:rPr>
              <w:lastRenderedPageBreak/>
              <w:t>Average proportion of safeguard met (%)</w:t>
            </w:r>
          </w:p>
        </w:tc>
        <w:tc>
          <w:tcPr>
            <w:tcW w:w="1275" w:type="dxa"/>
            <w:tcBorders>
              <w:left w:val="single" w:sz="12" w:space="0" w:color="auto"/>
              <w:bottom w:val="single" w:sz="12" w:space="0" w:color="auto"/>
            </w:tcBorders>
            <w:noWrap/>
            <w:vAlign w:val="center"/>
          </w:tcPr>
          <w:p w14:paraId="2FC0A0D8" w14:textId="77777777" w:rsidR="00887672" w:rsidRPr="002333D0" w:rsidRDefault="00887672" w:rsidP="00FA35E7">
            <w:pPr>
              <w:jc w:val="center"/>
              <w:rPr>
                <w:rFonts w:ascii="Aptos Narrow" w:hAnsi="Aptos Narrow"/>
                <w:color w:val="000000"/>
                <w:sz w:val="22"/>
                <w:szCs w:val="22"/>
              </w:rPr>
            </w:pPr>
            <w:r w:rsidRPr="002333D0">
              <w:rPr>
                <w:rFonts w:ascii="Aptos Narrow" w:hAnsi="Aptos Narrow"/>
                <w:color w:val="000000"/>
                <w:sz w:val="22"/>
                <w:szCs w:val="22"/>
              </w:rPr>
              <w:t>48%</w:t>
            </w:r>
          </w:p>
        </w:tc>
        <w:tc>
          <w:tcPr>
            <w:tcW w:w="1134" w:type="dxa"/>
            <w:tcBorders>
              <w:bottom w:val="single" w:sz="12" w:space="0" w:color="auto"/>
            </w:tcBorders>
            <w:noWrap/>
            <w:vAlign w:val="center"/>
          </w:tcPr>
          <w:p w14:paraId="0BE73ACA" w14:textId="77777777" w:rsidR="00887672" w:rsidRPr="002333D0" w:rsidRDefault="00887672" w:rsidP="00FA35E7">
            <w:pPr>
              <w:jc w:val="center"/>
              <w:rPr>
                <w:rFonts w:ascii="Aptos Narrow" w:hAnsi="Aptos Narrow"/>
                <w:color w:val="000000"/>
                <w:sz w:val="22"/>
                <w:szCs w:val="22"/>
              </w:rPr>
            </w:pPr>
            <w:r w:rsidRPr="002333D0">
              <w:rPr>
                <w:rFonts w:ascii="Aptos Narrow" w:hAnsi="Aptos Narrow"/>
                <w:color w:val="000000"/>
                <w:sz w:val="22"/>
                <w:szCs w:val="22"/>
              </w:rPr>
              <w:t>68%</w:t>
            </w:r>
          </w:p>
        </w:tc>
        <w:tc>
          <w:tcPr>
            <w:tcW w:w="1560" w:type="dxa"/>
            <w:tcBorders>
              <w:bottom w:val="single" w:sz="12" w:space="0" w:color="auto"/>
            </w:tcBorders>
            <w:noWrap/>
            <w:vAlign w:val="center"/>
          </w:tcPr>
          <w:p w14:paraId="40C71353" w14:textId="77777777" w:rsidR="00887672" w:rsidRPr="002333D0" w:rsidRDefault="00887672" w:rsidP="00FA35E7">
            <w:pPr>
              <w:jc w:val="center"/>
              <w:rPr>
                <w:rFonts w:ascii="Aptos Narrow" w:hAnsi="Aptos Narrow"/>
                <w:color w:val="000000"/>
                <w:sz w:val="22"/>
                <w:szCs w:val="22"/>
              </w:rPr>
            </w:pPr>
            <w:r w:rsidRPr="002333D0">
              <w:rPr>
                <w:rFonts w:ascii="Aptos Narrow" w:hAnsi="Aptos Narrow"/>
                <w:color w:val="000000"/>
                <w:sz w:val="22"/>
                <w:szCs w:val="22"/>
              </w:rPr>
              <w:t>41%</w:t>
            </w:r>
          </w:p>
        </w:tc>
        <w:tc>
          <w:tcPr>
            <w:tcW w:w="1701" w:type="dxa"/>
            <w:tcBorders>
              <w:bottom w:val="single" w:sz="12" w:space="0" w:color="auto"/>
            </w:tcBorders>
            <w:noWrap/>
            <w:vAlign w:val="center"/>
          </w:tcPr>
          <w:p w14:paraId="303D3CFB" w14:textId="77777777" w:rsidR="00887672" w:rsidRPr="002333D0" w:rsidRDefault="00887672" w:rsidP="00FA35E7">
            <w:pPr>
              <w:jc w:val="center"/>
              <w:rPr>
                <w:rFonts w:ascii="Aptos Narrow" w:hAnsi="Aptos Narrow"/>
                <w:color w:val="000000"/>
                <w:sz w:val="22"/>
                <w:szCs w:val="22"/>
              </w:rPr>
            </w:pPr>
            <w:r w:rsidRPr="002333D0">
              <w:rPr>
                <w:rFonts w:ascii="Aptos Narrow" w:hAnsi="Aptos Narrow"/>
                <w:color w:val="000000"/>
                <w:sz w:val="22"/>
                <w:szCs w:val="22"/>
              </w:rPr>
              <w:t>64%</w:t>
            </w:r>
          </w:p>
        </w:tc>
        <w:tc>
          <w:tcPr>
            <w:tcW w:w="1134" w:type="dxa"/>
            <w:tcBorders>
              <w:bottom w:val="single" w:sz="12" w:space="0" w:color="auto"/>
            </w:tcBorders>
            <w:noWrap/>
            <w:vAlign w:val="center"/>
          </w:tcPr>
          <w:p w14:paraId="38593D41" w14:textId="77777777" w:rsidR="00887672" w:rsidRPr="002333D0" w:rsidRDefault="00887672" w:rsidP="00FA35E7">
            <w:pPr>
              <w:jc w:val="center"/>
              <w:rPr>
                <w:rFonts w:ascii="Aptos Narrow" w:hAnsi="Aptos Narrow"/>
                <w:color w:val="000000"/>
                <w:sz w:val="22"/>
                <w:szCs w:val="22"/>
              </w:rPr>
            </w:pPr>
            <w:r w:rsidRPr="002333D0">
              <w:rPr>
                <w:rFonts w:ascii="Aptos Narrow" w:hAnsi="Aptos Narrow"/>
                <w:color w:val="000000"/>
                <w:sz w:val="22"/>
                <w:szCs w:val="22"/>
              </w:rPr>
              <w:t>45%</w:t>
            </w:r>
          </w:p>
        </w:tc>
        <w:tc>
          <w:tcPr>
            <w:tcW w:w="1134" w:type="dxa"/>
            <w:tcBorders>
              <w:bottom w:val="single" w:sz="12" w:space="0" w:color="auto"/>
            </w:tcBorders>
            <w:noWrap/>
            <w:vAlign w:val="center"/>
          </w:tcPr>
          <w:p w14:paraId="528FB8CF" w14:textId="77777777" w:rsidR="00887672" w:rsidRPr="002333D0" w:rsidRDefault="00887672" w:rsidP="00FA35E7">
            <w:pPr>
              <w:jc w:val="center"/>
              <w:rPr>
                <w:rFonts w:ascii="Aptos Narrow" w:hAnsi="Aptos Narrow"/>
                <w:color w:val="000000"/>
                <w:sz w:val="22"/>
                <w:szCs w:val="22"/>
              </w:rPr>
            </w:pPr>
            <w:r w:rsidRPr="002333D0">
              <w:rPr>
                <w:rFonts w:ascii="Aptos Narrow" w:hAnsi="Aptos Narrow"/>
                <w:color w:val="000000"/>
                <w:sz w:val="22"/>
                <w:szCs w:val="22"/>
              </w:rPr>
              <w:t>97%</w:t>
            </w:r>
          </w:p>
        </w:tc>
        <w:tc>
          <w:tcPr>
            <w:tcW w:w="1275" w:type="dxa"/>
            <w:tcBorders>
              <w:bottom w:val="single" w:sz="12" w:space="0" w:color="auto"/>
            </w:tcBorders>
            <w:noWrap/>
            <w:vAlign w:val="center"/>
          </w:tcPr>
          <w:p w14:paraId="6EB1C100" w14:textId="77777777" w:rsidR="00887672" w:rsidRPr="002333D0" w:rsidRDefault="00887672" w:rsidP="00FA35E7">
            <w:pPr>
              <w:jc w:val="center"/>
              <w:rPr>
                <w:rFonts w:ascii="Aptos Narrow" w:hAnsi="Aptos Narrow"/>
                <w:color w:val="000000"/>
                <w:sz w:val="22"/>
                <w:szCs w:val="22"/>
              </w:rPr>
            </w:pPr>
            <w:r w:rsidRPr="002333D0">
              <w:rPr>
                <w:rFonts w:ascii="Aptos Narrow" w:hAnsi="Aptos Narrow"/>
                <w:color w:val="000000"/>
                <w:sz w:val="22"/>
                <w:szCs w:val="22"/>
              </w:rPr>
              <w:t>55%</w:t>
            </w:r>
          </w:p>
        </w:tc>
        <w:tc>
          <w:tcPr>
            <w:tcW w:w="851" w:type="dxa"/>
            <w:tcBorders>
              <w:bottom w:val="single" w:sz="12" w:space="0" w:color="auto"/>
            </w:tcBorders>
            <w:noWrap/>
            <w:vAlign w:val="center"/>
          </w:tcPr>
          <w:p w14:paraId="34461B1B" w14:textId="77777777" w:rsidR="00887672" w:rsidRPr="00274DEC" w:rsidRDefault="00887672" w:rsidP="00FA35E7">
            <w:pPr>
              <w:jc w:val="center"/>
              <w:rPr>
                <w:rFonts w:ascii="Aptos Narrow" w:hAnsi="Aptos Narrow"/>
                <w:color w:val="000000"/>
                <w:sz w:val="22"/>
                <w:szCs w:val="22"/>
              </w:rPr>
            </w:pPr>
          </w:p>
        </w:tc>
        <w:tc>
          <w:tcPr>
            <w:tcW w:w="1741" w:type="dxa"/>
            <w:tcBorders>
              <w:bottom w:val="single" w:sz="12" w:space="0" w:color="auto"/>
            </w:tcBorders>
            <w:vAlign w:val="center"/>
          </w:tcPr>
          <w:p w14:paraId="008AA943" w14:textId="77777777" w:rsidR="00887672" w:rsidRPr="00274DEC" w:rsidRDefault="00887672" w:rsidP="00FA35E7">
            <w:pPr>
              <w:jc w:val="center"/>
              <w:rPr>
                <w:rFonts w:ascii="Aptos Narrow" w:hAnsi="Aptos Narrow"/>
                <w:color w:val="000000"/>
                <w:sz w:val="22"/>
                <w:szCs w:val="22"/>
              </w:rPr>
            </w:pPr>
          </w:p>
        </w:tc>
      </w:tr>
      <w:tr w:rsidR="00887672" w:rsidRPr="00274DEC" w14:paraId="6D8C0017" w14:textId="77777777" w:rsidTr="0029484C">
        <w:trPr>
          <w:trHeight w:val="320"/>
        </w:trPr>
        <w:tc>
          <w:tcPr>
            <w:tcW w:w="2122" w:type="dxa"/>
            <w:tcBorders>
              <w:top w:val="single" w:sz="12" w:space="0" w:color="auto"/>
              <w:right w:val="single" w:sz="12" w:space="0" w:color="auto"/>
            </w:tcBorders>
            <w:noWrap/>
            <w:hideMark/>
          </w:tcPr>
          <w:p w14:paraId="362611D5" w14:textId="77777777" w:rsidR="00887672" w:rsidRPr="00274DEC" w:rsidRDefault="00887672" w:rsidP="00FA35E7">
            <w:pPr>
              <w:rPr>
                <w:sz w:val="22"/>
                <w:szCs w:val="22"/>
              </w:rPr>
            </w:pPr>
          </w:p>
        </w:tc>
        <w:tc>
          <w:tcPr>
            <w:tcW w:w="1275" w:type="dxa"/>
            <w:tcBorders>
              <w:top w:val="single" w:sz="12" w:space="0" w:color="auto"/>
              <w:left w:val="single" w:sz="12" w:space="0" w:color="auto"/>
            </w:tcBorders>
            <w:noWrap/>
            <w:vAlign w:val="center"/>
            <w:hideMark/>
          </w:tcPr>
          <w:p w14:paraId="6D86DF7C" w14:textId="77777777" w:rsidR="00887672" w:rsidRPr="00274DEC" w:rsidRDefault="00887672" w:rsidP="00FA35E7">
            <w:pPr>
              <w:jc w:val="center"/>
              <w:rPr>
                <w:sz w:val="22"/>
                <w:szCs w:val="22"/>
              </w:rPr>
            </w:pPr>
          </w:p>
        </w:tc>
        <w:tc>
          <w:tcPr>
            <w:tcW w:w="1134" w:type="dxa"/>
            <w:tcBorders>
              <w:top w:val="single" w:sz="12" w:space="0" w:color="auto"/>
            </w:tcBorders>
            <w:noWrap/>
            <w:vAlign w:val="center"/>
            <w:hideMark/>
          </w:tcPr>
          <w:p w14:paraId="6A388058" w14:textId="77777777" w:rsidR="00887672" w:rsidRPr="00274DEC" w:rsidRDefault="00887672" w:rsidP="00FA35E7">
            <w:pPr>
              <w:jc w:val="center"/>
              <w:rPr>
                <w:sz w:val="22"/>
                <w:szCs w:val="22"/>
              </w:rPr>
            </w:pPr>
          </w:p>
        </w:tc>
        <w:tc>
          <w:tcPr>
            <w:tcW w:w="1560" w:type="dxa"/>
            <w:tcBorders>
              <w:top w:val="single" w:sz="12" w:space="0" w:color="auto"/>
            </w:tcBorders>
            <w:noWrap/>
            <w:vAlign w:val="center"/>
            <w:hideMark/>
          </w:tcPr>
          <w:p w14:paraId="14A0AA2E" w14:textId="77777777" w:rsidR="00887672" w:rsidRPr="00274DEC" w:rsidRDefault="00887672" w:rsidP="00FA35E7">
            <w:pPr>
              <w:jc w:val="center"/>
              <w:rPr>
                <w:sz w:val="22"/>
                <w:szCs w:val="22"/>
              </w:rPr>
            </w:pPr>
          </w:p>
        </w:tc>
        <w:tc>
          <w:tcPr>
            <w:tcW w:w="1701" w:type="dxa"/>
            <w:tcBorders>
              <w:top w:val="single" w:sz="12" w:space="0" w:color="auto"/>
            </w:tcBorders>
            <w:noWrap/>
            <w:vAlign w:val="center"/>
            <w:hideMark/>
          </w:tcPr>
          <w:p w14:paraId="72AD6400" w14:textId="77777777" w:rsidR="00887672" w:rsidRPr="00274DEC" w:rsidRDefault="00887672" w:rsidP="00FA35E7">
            <w:pPr>
              <w:jc w:val="center"/>
              <w:rPr>
                <w:sz w:val="22"/>
                <w:szCs w:val="22"/>
              </w:rPr>
            </w:pPr>
          </w:p>
        </w:tc>
        <w:tc>
          <w:tcPr>
            <w:tcW w:w="1134" w:type="dxa"/>
            <w:tcBorders>
              <w:top w:val="single" w:sz="12" w:space="0" w:color="auto"/>
            </w:tcBorders>
            <w:noWrap/>
            <w:vAlign w:val="center"/>
            <w:hideMark/>
          </w:tcPr>
          <w:p w14:paraId="00E2442C" w14:textId="77777777" w:rsidR="00887672" w:rsidRPr="00274DEC" w:rsidRDefault="00887672" w:rsidP="00FA35E7">
            <w:pPr>
              <w:jc w:val="center"/>
              <w:rPr>
                <w:sz w:val="22"/>
                <w:szCs w:val="22"/>
              </w:rPr>
            </w:pPr>
          </w:p>
        </w:tc>
        <w:tc>
          <w:tcPr>
            <w:tcW w:w="1134" w:type="dxa"/>
            <w:tcBorders>
              <w:top w:val="single" w:sz="12" w:space="0" w:color="auto"/>
            </w:tcBorders>
            <w:noWrap/>
            <w:vAlign w:val="center"/>
            <w:hideMark/>
          </w:tcPr>
          <w:p w14:paraId="035DFC51" w14:textId="77777777" w:rsidR="00887672" w:rsidRPr="00274DEC" w:rsidRDefault="00887672" w:rsidP="00FA35E7">
            <w:pPr>
              <w:jc w:val="center"/>
              <w:rPr>
                <w:sz w:val="22"/>
                <w:szCs w:val="22"/>
              </w:rPr>
            </w:pPr>
          </w:p>
        </w:tc>
        <w:tc>
          <w:tcPr>
            <w:tcW w:w="1275" w:type="dxa"/>
            <w:tcBorders>
              <w:top w:val="single" w:sz="12" w:space="0" w:color="auto"/>
            </w:tcBorders>
            <w:noWrap/>
            <w:vAlign w:val="center"/>
            <w:hideMark/>
          </w:tcPr>
          <w:p w14:paraId="47A568F9" w14:textId="77777777" w:rsidR="00887672" w:rsidRPr="00274DEC" w:rsidRDefault="00887672" w:rsidP="00FA35E7">
            <w:pPr>
              <w:jc w:val="center"/>
              <w:rPr>
                <w:sz w:val="22"/>
                <w:szCs w:val="22"/>
              </w:rPr>
            </w:pPr>
          </w:p>
        </w:tc>
        <w:tc>
          <w:tcPr>
            <w:tcW w:w="851" w:type="dxa"/>
            <w:tcBorders>
              <w:top w:val="single" w:sz="12" w:space="0" w:color="auto"/>
            </w:tcBorders>
            <w:noWrap/>
            <w:vAlign w:val="center"/>
            <w:hideMark/>
          </w:tcPr>
          <w:p w14:paraId="2FB8EA9D" w14:textId="77777777" w:rsidR="00887672" w:rsidRPr="00274DEC" w:rsidRDefault="00887672" w:rsidP="00FA35E7">
            <w:pPr>
              <w:jc w:val="center"/>
              <w:rPr>
                <w:sz w:val="22"/>
                <w:szCs w:val="22"/>
              </w:rPr>
            </w:pPr>
          </w:p>
        </w:tc>
        <w:tc>
          <w:tcPr>
            <w:tcW w:w="1741" w:type="dxa"/>
            <w:tcBorders>
              <w:top w:val="single" w:sz="12" w:space="0" w:color="auto"/>
            </w:tcBorders>
            <w:vAlign w:val="center"/>
          </w:tcPr>
          <w:p w14:paraId="640D4E91" w14:textId="77777777" w:rsidR="00887672" w:rsidRPr="00274DEC" w:rsidRDefault="00887672" w:rsidP="00FA35E7">
            <w:pPr>
              <w:jc w:val="center"/>
              <w:rPr>
                <w:sz w:val="22"/>
                <w:szCs w:val="22"/>
              </w:rPr>
            </w:pPr>
          </w:p>
        </w:tc>
      </w:tr>
      <w:tr w:rsidR="00887672" w:rsidRPr="00274DEC" w14:paraId="5C4B18E8" w14:textId="77777777" w:rsidTr="0029484C">
        <w:trPr>
          <w:trHeight w:val="320"/>
        </w:trPr>
        <w:tc>
          <w:tcPr>
            <w:tcW w:w="2122" w:type="dxa"/>
            <w:tcBorders>
              <w:right w:val="single" w:sz="12" w:space="0" w:color="auto"/>
            </w:tcBorders>
            <w:noWrap/>
            <w:hideMark/>
          </w:tcPr>
          <w:p w14:paraId="2EEC7661"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median</w:t>
            </w:r>
          </w:p>
        </w:tc>
        <w:tc>
          <w:tcPr>
            <w:tcW w:w="1275" w:type="dxa"/>
            <w:tcBorders>
              <w:left w:val="single" w:sz="12" w:space="0" w:color="auto"/>
            </w:tcBorders>
            <w:noWrap/>
            <w:vAlign w:val="center"/>
            <w:hideMark/>
          </w:tcPr>
          <w:p w14:paraId="4086432D"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79CBEA50"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560" w:type="dxa"/>
            <w:noWrap/>
            <w:vAlign w:val="center"/>
            <w:hideMark/>
          </w:tcPr>
          <w:p w14:paraId="1EE8FE8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6B78E6B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1838EA3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5A7E9FC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46C4F7BA"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0D60714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21</w:t>
            </w:r>
          </w:p>
        </w:tc>
        <w:tc>
          <w:tcPr>
            <w:tcW w:w="1741" w:type="dxa"/>
            <w:vAlign w:val="center"/>
          </w:tcPr>
          <w:p w14:paraId="47E5F73F" w14:textId="77777777" w:rsidR="00887672" w:rsidRPr="00274DEC" w:rsidRDefault="00887672" w:rsidP="00FA35E7">
            <w:pPr>
              <w:jc w:val="center"/>
              <w:rPr>
                <w:rFonts w:ascii="Aptos Narrow" w:hAnsi="Aptos Narrow"/>
                <w:color w:val="000000"/>
                <w:sz w:val="22"/>
                <w:szCs w:val="22"/>
              </w:rPr>
            </w:pPr>
            <w:r>
              <w:rPr>
                <w:rFonts w:ascii="Aptos Narrow" w:hAnsi="Aptos Narrow"/>
                <w:color w:val="000000"/>
                <w:sz w:val="22"/>
                <w:szCs w:val="22"/>
              </w:rPr>
              <w:t>91</w:t>
            </w:r>
          </w:p>
        </w:tc>
      </w:tr>
      <w:tr w:rsidR="00887672" w:rsidRPr="00274DEC" w14:paraId="349F9559" w14:textId="77777777" w:rsidTr="0029484C">
        <w:trPr>
          <w:trHeight w:val="320"/>
        </w:trPr>
        <w:tc>
          <w:tcPr>
            <w:tcW w:w="2122" w:type="dxa"/>
            <w:tcBorders>
              <w:right w:val="single" w:sz="12" w:space="0" w:color="auto"/>
            </w:tcBorders>
            <w:noWrap/>
            <w:hideMark/>
          </w:tcPr>
          <w:p w14:paraId="48076122"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Upper limit</w:t>
            </w:r>
          </w:p>
        </w:tc>
        <w:tc>
          <w:tcPr>
            <w:tcW w:w="1275" w:type="dxa"/>
            <w:tcBorders>
              <w:left w:val="single" w:sz="12" w:space="0" w:color="auto"/>
            </w:tcBorders>
            <w:noWrap/>
            <w:vAlign w:val="center"/>
            <w:hideMark/>
          </w:tcPr>
          <w:p w14:paraId="5E2641EC"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7CBBDC23"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5</w:t>
            </w:r>
          </w:p>
        </w:tc>
        <w:tc>
          <w:tcPr>
            <w:tcW w:w="1560" w:type="dxa"/>
            <w:noWrap/>
            <w:vAlign w:val="center"/>
            <w:hideMark/>
          </w:tcPr>
          <w:p w14:paraId="4DF93003"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701" w:type="dxa"/>
            <w:noWrap/>
            <w:vAlign w:val="center"/>
            <w:hideMark/>
          </w:tcPr>
          <w:p w14:paraId="6BB3C25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4</w:t>
            </w:r>
          </w:p>
        </w:tc>
        <w:tc>
          <w:tcPr>
            <w:tcW w:w="1134" w:type="dxa"/>
            <w:noWrap/>
            <w:vAlign w:val="center"/>
            <w:hideMark/>
          </w:tcPr>
          <w:p w14:paraId="6A32BED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134" w:type="dxa"/>
            <w:noWrap/>
            <w:vAlign w:val="center"/>
            <w:hideMark/>
          </w:tcPr>
          <w:p w14:paraId="37CF6205"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1275" w:type="dxa"/>
            <w:noWrap/>
            <w:vAlign w:val="center"/>
            <w:hideMark/>
          </w:tcPr>
          <w:p w14:paraId="29F02A97"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3</w:t>
            </w:r>
          </w:p>
        </w:tc>
        <w:tc>
          <w:tcPr>
            <w:tcW w:w="851" w:type="dxa"/>
            <w:noWrap/>
            <w:vAlign w:val="center"/>
            <w:hideMark/>
          </w:tcPr>
          <w:p w14:paraId="7D9EB559"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23</w:t>
            </w:r>
          </w:p>
        </w:tc>
        <w:tc>
          <w:tcPr>
            <w:tcW w:w="1741" w:type="dxa"/>
            <w:vAlign w:val="center"/>
          </w:tcPr>
          <w:p w14:paraId="4CA01702" w14:textId="77777777" w:rsidR="00887672" w:rsidRPr="00274DEC" w:rsidRDefault="00887672" w:rsidP="00FA35E7">
            <w:pPr>
              <w:jc w:val="center"/>
              <w:rPr>
                <w:rFonts w:ascii="Aptos Narrow" w:hAnsi="Aptos Narrow"/>
                <w:color w:val="000000"/>
                <w:sz w:val="22"/>
                <w:szCs w:val="22"/>
              </w:rPr>
            </w:pPr>
            <w:r>
              <w:rPr>
                <w:rFonts w:ascii="Aptos Narrow" w:hAnsi="Aptos Narrow"/>
                <w:color w:val="000000"/>
                <w:sz w:val="22"/>
                <w:szCs w:val="22"/>
              </w:rPr>
              <w:t>96</w:t>
            </w:r>
          </w:p>
        </w:tc>
      </w:tr>
      <w:tr w:rsidR="00887672" w:rsidRPr="00274DEC" w14:paraId="1571DC39" w14:textId="77777777" w:rsidTr="0029484C">
        <w:trPr>
          <w:trHeight w:val="320"/>
        </w:trPr>
        <w:tc>
          <w:tcPr>
            <w:tcW w:w="2122" w:type="dxa"/>
            <w:tcBorders>
              <w:right w:val="single" w:sz="12" w:space="0" w:color="auto"/>
            </w:tcBorders>
            <w:noWrap/>
            <w:hideMark/>
          </w:tcPr>
          <w:p w14:paraId="69314734" w14:textId="77777777" w:rsidR="00887672" w:rsidRPr="00274DEC" w:rsidRDefault="00887672" w:rsidP="00FA35E7">
            <w:pPr>
              <w:rPr>
                <w:rFonts w:ascii="Aptos Narrow" w:hAnsi="Aptos Narrow"/>
                <w:color w:val="000000"/>
                <w:sz w:val="22"/>
                <w:szCs w:val="22"/>
              </w:rPr>
            </w:pPr>
            <w:r w:rsidRPr="00274DEC">
              <w:rPr>
                <w:rFonts w:ascii="Aptos Narrow" w:hAnsi="Aptos Narrow"/>
                <w:color w:val="000000"/>
                <w:sz w:val="22"/>
                <w:szCs w:val="22"/>
              </w:rPr>
              <w:t>Lower limit</w:t>
            </w:r>
          </w:p>
        </w:tc>
        <w:tc>
          <w:tcPr>
            <w:tcW w:w="1275" w:type="dxa"/>
            <w:tcBorders>
              <w:left w:val="single" w:sz="12" w:space="0" w:color="auto"/>
            </w:tcBorders>
            <w:noWrap/>
            <w:vAlign w:val="center"/>
            <w:hideMark/>
          </w:tcPr>
          <w:p w14:paraId="228587DC"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1</w:t>
            </w:r>
          </w:p>
        </w:tc>
        <w:tc>
          <w:tcPr>
            <w:tcW w:w="1134" w:type="dxa"/>
            <w:noWrap/>
            <w:vAlign w:val="center"/>
            <w:hideMark/>
          </w:tcPr>
          <w:p w14:paraId="77B9C0F6"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560" w:type="dxa"/>
            <w:noWrap/>
            <w:vAlign w:val="center"/>
            <w:hideMark/>
          </w:tcPr>
          <w:p w14:paraId="2C2C867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701" w:type="dxa"/>
            <w:noWrap/>
            <w:vAlign w:val="center"/>
            <w:hideMark/>
          </w:tcPr>
          <w:p w14:paraId="4330639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134" w:type="dxa"/>
            <w:noWrap/>
            <w:vAlign w:val="center"/>
            <w:hideMark/>
          </w:tcPr>
          <w:p w14:paraId="326A880E"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0</w:t>
            </w:r>
          </w:p>
        </w:tc>
        <w:tc>
          <w:tcPr>
            <w:tcW w:w="1134" w:type="dxa"/>
            <w:noWrap/>
            <w:vAlign w:val="center"/>
            <w:hideMark/>
          </w:tcPr>
          <w:p w14:paraId="3BF24AE4"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1275" w:type="dxa"/>
            <w:noWrap/>
            <w:vAlign w:val="center"/>
            <w:hideMark/>
          </w:tcPr>
          <w:p w14:paraId="592FE372"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2</w:t>
            </w:r>
          </w:p>
        </w:tc>
        <w:tc>
          <w:tcPr>
            <w:tcW w:w="851" w:type="dxa"/>
            <w:noWrap/>
            <w:vAlign w:val="center"/>
            <w:hideMark/>
          </w:tcPr>
          <w:p w14:paraId="1D35655B" w14:textId="77777777" w:rsidR="00887672" w:rsidRPr="00274DEC" w:rsidRDefault="00887672" w:rsidP="00FA35E7">
            <w:pPr>
              <w:jc w:val="center"/>
              <w:rPr>
                <w:rFonts w:ascii="Aptos Narrow" w:hAnsi="Aptos Narrow"/>
                <w:color w:val="000000"/>
                <w:sz w:val="22"/>
                <w:szCs w:val="22"/>
              </w:rPr>
            </w:pPr>
            <w:r w:rsidRPr="00274DEC">
              <w:rPr>
                <w:rFonts w:ascii="Aptos Narrow" w:hAnsi="Aptos Narrow"/>
                <w:color w:val="000000"/>
                <w:sz w:val="22"/>
                <w:szCs w:val="22"/>
              </w:rPr>
              <w:t>15</w:t>
            </w:r>
          </w:p>
        </w:tc>
        <w:tc>
          <w:tcPr>
            <w:tcW w:w="1741" w:type="dxa"/>
            <w:vAlign w:val="center"/>
          </w:tcPr>
          <w:p w14:paraId="247E1ED7" w14:textId="77777777" w:rsidR="00887672" w:rsidRPr="00274DEC" w:rsidRDefault="00887672" w:rsidP="00FA35E7">
            <w:pPr>
              <w:jc w:val="center"/>
              <w:rPr>
                <w:rFonts w:ascii="Aptos Narrow" w:hAnsi="Aptos Narrow"/>
                <w:color w:val="000000"/>
                <w:sz w:val="22"/>
                <w:szCs w:val="22"/>
              </w:rPr>
            </w:pPr>
            <w:r>
              <w:rPr>
                <w:rFonts w:ascii="Aptos Narrow" w:hAnsi="Aptos Narrow"/>
                <w:color w:val="000000"/>
                <w:sz w:val="22"/>
                <w:szCs w:val="22"/>
              </w:rPr>
              <w:t>83</w:t>
            </w:r>
          </w:p>
        </w:tc>
      </w:tr>
    </w:tbl>
    <w:p w14:paraId="1D39A45E" w14:textId="7A9FEA4C" w:rsidR="00293FC8" w:rsidRDefault="00293FC8" w:rsidP="002240C8"/>
    <w:p w14:paraId="635D5ABF" w14:textId="45BA4182" w:rsidR="00F86E13" w:rsidRPr="00F86E13" w:rsidRDefault="00F86E13" w:rsidP="00624C1D">
      <w:pPr>
        <w:tabs>
          <w:tab w:val="left" w:pos="1488"/>
        </w:tabs>
        <w:sectPr w:rsidR="00F86E13" w:rsidRPr="00F86E13" w:rsidSect="00887672">
          <w:footnotePr>
            <w:pos w:val="beneathText"/>
          </w:footnotePr>
          <w:pgSz w:w="16838" w:h="11906" w:orient="landscape" w:code="9"/>
          <w:pgMar w:top="1440" w:right="1440" w:bottom="1440" w:left="1440" w:header="720" w:footer="720" w:gutter="0"/>
          <w:cols w:space="720"/>
          <w:titlePg/>
          <w:docGrid w:linePitch="360"/>
        </w:sectPr>
      </w:pPr>
      <w:r>
        <w:tab/>
      </w:r>
    </w:p>
    <w:p w14:paraId="58BB58B5" w14:textId="1E1927A7" w:rsidR="00DD66FE" w:rsidRDefault="002B1F1F" w:rsidP="002B1F1F">
      <w:pPr>
        <w:pStyle w:val="Appendix-heading3"/>
      </w:pPr>
      <w:bookmarkStart w:id="8" w:name="_Toc213419592"/>
      <w:r w:rsidRPr="00DD66FE">
        <w:rPr>
          <w:b/>
        </w:rPr>
        <w:lastRenderedPageBreak/>
        <w:t xml:space="preserve">Table. </w:t>
      </w:r>
      <w:r w:rsidR="00BC5922" w:rsidRPr="00DD66FE">
        <w:rPr>
          <w:b/>
        </w:rPr>
        <w:t>S</w:t>
      </w:r>
      <w:r w:rsidR="00BC5922">
        <w:rPr>
          <w:b/>
        </w:rPr>
        <w:t>3</w:t>
      </w:r>
      <w:r w:rsidR="00DD66FE">
        <w:t>. Studies included and excluded from the meta-analysis</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1455"/>
        <w:gridCol w:w="5159"/>
      </w:tblGrid>
      <w:tr w:rsidR="00DD66FE" w14:paraId="45B7CB1C" w14:textId="77777777" w:rsidTr="00FA35E7">
        <w:tc>
          <w:tcPr>
            <w:tcW w:w="1336" w:type="pct"/>
            <w:tcBorders>
              <w:top w:val="nil"/>
              <w:left w:val="nil"/>
              <w:bottom w:val="single" w:sz="12" w:space="0" w:color="auto"/>
              <w:right w:val="nil"/>
            </w:tcBorders>
            <w:vAlign w:val="bottom"/>
          </w:tcPr>
          <w:p w14:paraId="26470035" w14:textId="77777777" w:rsidR="00DD66FE" w:rsidRPr="002630A6" w:rsidRDefault="00DD66FE" w:rsidP="00FA35E7">
            <w:pPr>
              <w:spacing w:before="120" w:after="120"/>
              <w:rPr>
                <w:b/>
                <w:bCs/>
              </w:rPr>
            </w:pPr>
            <w:r w:rsidRPr="002630A6">
              <w:rPr>
                <w:b/>
                <w:bCs/>
                <w:i/>
                <w:iCs/>
              </w:rPr>
              <w:t>Inclusion/exclusion</w:t>
            </w:r>
            <w:r w:rsidRPr="002630A6">
              <w:rPr>
                <w:b/>
                <w:bCs/>
              </w:rPr>
              <w:br/>
            </w:r>
            <w:r w:rsidRPr="00B3195E">
              <w:t>Study/year</w:t>
            </w:r>
          </w:p>
        </w:tc>
        <w:tc>
          <w:tcPr>
            <w:tcW w:w="806" w:type="pct"/>
            <w:tcBorders>
              <w:top w:val="nil"/>
              <w:left w:val="nil"/>
              <w:bottom w:val="single" w:sz="12" w:space="0" w:color="auto"/>
              <w:right w:val="nil"/>
            </w:tcBorders>
            <w:vAlign w:val="bottom"/>
          </w:tcPr>
          <w:p w14:paraId="0CDFACAD" w14:textId="77777777" w:rsidR="00DD66FE" w:rsidRPr="002630A6" w:rsidRDefault="00DD66FE" w:rsidP="00FA35E7">
            <w:pPr>
              <w:spacing w:before="120" w:after="120"/>
              <w:rPr>
                <w:b/>
                <w:bCs/>
              </w:rPr>
            </w:pPr>
            <w:r w:rsidRPr="002630A6">
              <w:rPr>
                <w:b/>
                <w:bCs/>
              </w:rPr>
              <w:t>State</w:t>
            </w:r>
          </w:p>
        </w:tc>
        <w:tc>
          <w:tcPr>
            <w:tcW w:w="2858" w:type="pct"/>
            <w:tcBorders>
              <w:top w:val="nil"/>
              <w:left w:val="nil"/>
              <w:bottom w:val="single" w:sz="4" w:space="0" w:color="auto"/>
              <w:right w:val="nil"/>
            </w:tcBorders>
            <w:vAlign w:val="bottom"/>
          </w:tcPr>
          <w:p w14:paraId="7BF01DE5" w14:textId="77777777" w:rsidR="00DD66FE" w:rsidRPr="002630A6" w:rsidRDefault="00DD66FE" w:rsidP="00FA35E7">
            <w:pPr>
              <w:spacing w:before="120" w:after="120"/>
              <w:rPr>
                <w:b/>
                <w:bCs/>
              </w:rPr>
            </w:pPr>
            <w:r w:rsidRPr="002630A6">
              <w:rPr>
                <w:b/>
                <w:bCs/>
              </w:rPr>
              <w:t>Reason for inclusion/exclusion</w:t>
            </w:r>
          </w:p>
        </w:tc>
      </w:tr>
      <w:tr w:rsidR="00DD66FE" w14:paraId="59AD1559" w14:textId="77777777" w:rsidTr="00FA35E7">
        <w:tc>
          <w:tcPr>
            <w:tcW w:w="5000" w:type="pct"/>
            <w:gridSpan w:val="3"/>
            <w:tcBorders>
              <w:top w:val="single" w:sz="12" w:space="0" w:color="auto"/>
              <w:left w:val="nil"/>
              <w:bottom w:val="single" w:sz="12" w:space="0" w:color="auto"/>
              <w:right w:val="nil"/>
            </w:tcBorders>
            <w:vAlign w:val="center"/>
          </w:tcPr>
          <w:p w14:paraId="36F7C0D2" w14:textId="77777777" w:rsidR="00DD66FE" w:rsidRPr="00B3195E" w:rsidRDefault="00DD66FE" w:rsidP="00FA35E7">
            <w:pPr>
              <w:spacing w:before="120"/>
              <w:jc w:val="center"/>
              <w:rPr>
                <w:b/>
                <w:bCs/>
              </w:rPr>
            </w:pPr>
            <w:r w:rsidRPr="00B3195E">
              <w:rPr>
                <w:b/>
                <w:bCs/>
              </w:rPr>
              <w:t>Overall psychiatric</w:t>
            </w:r>
          </w:p>
        </w:tc>
      </w:tr>
      <w:tr w:rsidR="00DD66FE" w14:paraId="368CEF15" w14:textId="77777777" w:rsidTr="00FA35E7">
        <w:tc>
          <w:tcPr>
            <w:tcW w:w="5000" w:type="pct"/>
            <w:gridSpan w:val="3"/>
            <w:tcBorders>
              <w:top w:val="single" w:sz="12" w:space="0" w:color="auto"/>
              <w:left w:val="nil"/>
              <w:bottom w:val="single" w:sz="4" w:space="0" w:color="auto"/>
              <w:right w:val="nil"/>
            </w:tcBorders>
            <w:vAlign w:val="center"/>
          </w:tcPr>
          <w:p w14:paraId="6018E819" w14:textId="77777777" w:rsidR="00DD66FE" w:rsidRPr="00B3195E" w:rsidRDefault="00DD66FE" w:rsidP="00FA35E7">
            <w:pPr>
              <w:spacing w:before="120"/>
              <w:rPr>
                <w:b/>
                <w:bCs/>
                <w:i/>
                <w:iCs/>
              </w:rPr>
            </w:pPr>
            <w:r w:rsidRPr="00B3195E">
              <w:rPr>
                <w:b/>
                <w:bCs/>
                <w:i/>
                <w:iCs/>
              </w:rPr>
              <w:t>Included</w:t>
            </w:r>
          </w:p>
        </w:tc>
      </w:tr>
      <w:tr w:rsidR="00DD66FE" w14:paraId="7015E41C" w14:textId="77777777" w:rsidTr="00FA35E7">
        <w:tc>
          <w:tcPr>
            <w:tcW w:w="1336" w:type="pct"/>
            <w:tcBorders>
              <w:top w:val="single" w:sz="4" w:space="0" w:color="auto"/>
              <w:left w:val="nil"/>
              <w:bottom w:val="nil"/>
              <w:right w:val="nil"/>
            </w:tcBorders>
            <w:vAlign w:val="center"/>
          </w:tcPr>
          <w:p w14:paraId="57BCD6F6" w14:textId="77777777" w:rsidR="00DD66FE" w:rsidRDefault="00DD66FE" w:rsidP="00FA35E7">
            <w:pPr>
              <w:spacing w:before="120" w:after="120"/>
            </w:pPr>
            <w:r>
              <w:t>Hu 2022</w:t>
            </w:r>
          </w:p>
        </w:tc>
        <w:tc>
          <w:tcPr>
            <w:tcW w:w="806" w:type="pct"/>
            <w:tcBorders>
              <w:top w:val="single" w:sz="4" w:space="0" w:color="auto"/>
              <w:left w:val="nil"/>
              <w:bottom w:val="nil"/>
              <w:right w:val="nil"/>
            </w:tcBorders>
            <w:vAlign w:val="center"/>
          </w:tcPr>
          <w:p w14:paraId="028F8F83" w14:textId="77777777" w:rsidR="00DD66FE" w:rsidRDefault="00DD66FE" w:rsidP="00FA35E7">
            <w:pPr>
              <w:spacing w:before="120" w:after="120"/>
            </w:pPr>
            <w:r>
              <w:t>NSW</w:t>
            </w:r>
          </w:p>
        </w:tc>
        <w:tc>
          <w:tcPr>
            <w:tcW w:w="2858" w:type="pct"/>
            <w:tcBorders>
              <w:top w:val="single" w:sz="4" w:space="0" w:color="auto"/>
              <w:left w:val="nil"/>
              <w:bottom w:val="nil"/>
              <w:right w:val="nil"/>
            </w:tcBorders>
            <w:vAlign w:val="center"/>
          </w:tcPr>
          <w:p w14:paraId="58813688" w14:textId="77777777" w:rsidR="00DD66FE" w:rsidRDefault="00DD66FE" w:rsidP="00FA35E7">
            <w:pPr>
              <w:spacing w:before="120" w:after="120"/>
            </w:pPr>
            <w:r>
              <w:t>Only NSW study looking at overall psychiatric</w:t>
            </w:r>
          </w:p>
        </w:tc>
      </w:tr>
      <w:tr w:rsidR="00DD66FE" w14:paraId="2E1E02AB" w14:textId="77777777" w:rsidTr="00FA35E7">
        <w:tc>
          <w:tcPr>
            <w:tcW w:w="1336" w:type="pct"/>
            <w:tcBorders>
              <w:top w:val="nil"/>
              <w:left w:val="nil"/>
              <w:bottom w:val="nil"/>
              <w:right w:val="nil"/>
            </w:tcBorders>
            <w:vAlign w:val="center"/>
          </w:tcPr>
          <w:p w14:paraId="12DCFBD0" w14:textId="77777777" w:rsidR="00DD66FE" w:rsidRDefault="00DD66FE" w:rsidP="00FA35E7">
            <w:pPr>
              <w:spacing w:before="120" w:after="120"/>
            </w:pPr>
            <w:r>
              <w:t>Jones 2024</w:t>
            </w:r>
          </w:p>
        </w:tc>
        <w:tc>
          <w:tcPr>
            <w:tcW w:w="806" w:type="pct"/>
            <w:tcBorders>
              <w:top w:val="nil"/>
              <w:left w:val="nil"/>
              <w:bottom w:val="nil"/>
              <w:right w:val="nil"/>
            </w:tcBorders>
            <w:vAlign w:val="center"/>
          </w:tcPr>
          <w:p w14:paraId="42B514EF" w14:textId="77777777" w:rsidR="00DD66FE" w:rsidRDefault="00DD66FE" w:rsidP="00FA35E7">
            <w:pPr>
              <w:spacing w:before="120" w:after="120"/>
            </w:pPr>
            <w:r>
              <w:t>QLD</w:t>
            </w:r>
          </w:p>
        </w:tc>
        <w:tc>
          <w:tcPr>
            <w:tcW w:w="2858" w:type="pct"/>
            <w:tcBorders>
              <w:top w:val="nil"/>
              <w:left w:val="nil"/>
              <w:bottom w:val="nil"/>
              <w:right w:val="nil"/>
            </w:tcBorders>
            <w:vAlign w:val="center"/>
          </w:tcPr>
          <w:p w14:paraId="37F0DB68" w14:textId="77777777" w:rsidR="00DD66FE" w:rsidRDefault="00DD66FE" w:rsidP="00FA35E7">
            <w:pPr>
              <w:spacing w:before="120" w:after="120"/>
            </w:pPr>
            <w:r>
              <w:t>Largest QLD study looking at overall psychiatric (State-wide)</w:t>
            </w:r>
          </w:p>
        </w:tc>
      </w:tr>
      <w:tr w:rsidR="00DD66FE" w14:paraId="4990956F" w14:textId="77777777" w:rsidTr="00FA35E7">
        <w:tc>
          <w:tcPr>
            <w:tcW w:w="1336" w:type="pct"/>
            <w:tcBorders>
              <w:top w:val="nil"/>
              <w:left w:val="nil"/>
              <w:bottom w:val="nil"/>
              <w:right w:val="nil"/>
            </w:tcBorders>
            <w:vAlign w:val="center"/>
          </w:tcPr>
          <w:p w14:paraId="50592473" w14:textId="77777777" w:rsidR="00DD66FE" w:rsidRDefault="00DD66FE" w:rsidP="00FA35E7">
            <w:pPr>
              <w:spacing w:before="120" w:after="120"/>
            </w:pPr>
            <w:r>
              <w:t>Hiscock 2022</w:t>
            </w:r>
          </w:p>
        </w:tc>
        <w:tc>
          <w:tcPr>
            <w:tcW w:w="806" w:type="pct"/>
            <w:tcBorders>
              <w:top w:val="nil"/>
              <w:left w:val="nil"/>
              <w:bottom w:val="nil"/>
              <w:right w:val="nil"/>
            </w:tcBorders>
            <w:vAlign w:val="center"/>
          </w:tcPr>
          <w:p w14:paraId="06D830D0" w14:textId="77777777" w:rsidR="00DD66FE" w:rsidRDefault="00DD66FE" w:rsidP="00FA35E7">
            <w:pPr>
              <w:spacing w:before="120" w:after="120"/>
            </w:pPr>
            <w:r>
              <w:t>VIC</w:t>
            </w:r>
          </w:p>
        </w:tc>
        <w:tc>
          <w:tcPr>
            <w:tcW w:w="2858" w:type="pct"/>
            <w:tcBorders>
              <w:top w:val="nil"/>
              <w:left w:val="nil"/>
              <w:bottom w:val="nil"/>
              <w:right w:val="nil"/>
            </w:tcBorders>
            <w:vAlign w:val="center"/>
          </w:tcPr>
          <w:p w14:paraId="2ED557A8" w14:textId="77777777" w:rsidR="00DD66FE" w:rsidRDefault="00DD66FE" w:rsidP="00FA35E7">
            <w:pPr>
              <w:spacing w:before="120" w:after="120"/>
            </w:pPr>
            <w:r>
              <w:t>Largest VIC study looking at overall psychiatric (State-wide, ages 0-17)</w:t>
            </w:r>
          </w:p>
        </w:tc>
      </w:tr>
      <w:tr w:rsidR="00DD66FE" w14:paraId="279D87A8" w14:textId="77777777" w:rsidTr="00FA35E7">
        <w:tc>
          <w:tcPr>
            <w:tcW w:w="1336" w:type="pct"/>
            <w:tcBorders>
              <w:top w:val="nil"/>
              <w:left w:val="nil"/>
              <w:bottom w:val="nil"/>
              <w:right w:val="nil"/>
            </w:tcBorders>
            <w:vAlign w:val="center"/>
          </w:tcPr>
          <w:p w14:paraId="4AC18F27" w14:textId="77777777" w:rsidR="00DD66FE" w:rsidRDefault="00DD66FE" w:rsidP="00FA35E7">
            <w:pPr>
              <w:spacing w:before="120" w:after="120"/>
            </w:pPr>
            <w:r>
              <w:t>Newberry-Dupe 2023</w:t>
            </w:r>
          </w:p>
        </w:tc>
        <w:tc>
          <w:tcPr>
            <w:tcW w:w="806" w:type="pct"/>
            <w:tcBorders>
              <w:top w:val="nil"/>
              <w:left w:val="nil"/>
              <w:bottom w:val="nil"/>
              <w:right w:val="nil"/>
            </w:tcBorders>
            <w:vAlign w:val="center"/>
          </w:tcPr>
          <w:p w14:paraId="7E9D9E1C" w14:textId="77777777" w:rsidR="00DD66FE" w:rsidRDefault="00DD66FE" w:rsidP="00FA35E7">
            <w:pPr>
              <w:spacing w:before="120" w:after="120"/>
            </w:pPr>
            <w:r>
              <w:t>VIC</w:t>
            </w:r>
          </w:p>
        </w:tc>
        <w:tc>
          <w:tcPr>
            <w:tcW w:w="2858" w:type="pct"/>
            <w:tcBorders>
              <w:top w:val="nil"/>
              <w:left w:val="nil"/>
              <w:bottom w:val="nil"/>
              <w:right w:val="nil"/>
            </w:tcBorders>
            <w:vAlign w:val="center"/>
          </w:tcPr>
          <w:p w14:paraId="7FC79B4B" w14:textId="77777777" w:rsidR="00DD66FE" w:rsidRDefault="00DD66FE" w:rsidP="00FA35E7">
            <w:pPr>
              <w:spacing w:before="120" w:after="120"/>
            </w:pPr>
            <w:r>
              <w:t>Largest VIC study looking at overall psychiatric (State-wide, ages 18-24)</w:t>
            </w:r>
          </w:p>
        </w:tc>
      </w:tr>
      <w:tr w:rsidR="00DD66FE" w14:paraId="386E2109" w14:textId="77777777" w:rsidTr="00FA35E7">
        <w:tc>
          <w:tcPr>
            <w:tcW w:w="5000" w:type="pct"/>
            <w:gridSpan w:val="3"/>
            <w:tcBorders>
              <w:top w:val="nil"/>
              <w:left w:val="nil"/>
              <w:right w:val="nil"/>
            </w:tcBorders>
            <w:vAlign w:val="center"/>
          </w:tcPr>
          <w:p w14:paraId="6169F1CD" w14:textId="77777777" w:rsidR="00DD66FE" w:rsidRPr="00B3195E" w:rsidRDefault="00DD66FE" w:rsidP="00FA35E7">
            <w:pPr>
              <w:spacing w:before="120"/>
              <w:rPr>
                <w:b/>
                <w:bCs/>
                <w:i/>
                <w:iCs/>
              </w:rPr>
            </w:pPr>
            <w:r w:rsidRPr="00B3195E">
              <w:rPr>
                <w:b/>
                <w:bCs/>
                <w:i/>
                <w:iCs/>
              </w:rPr>
              <w:t>Excluded</w:t>
            </w:r>
          </w:p>
        </w:tc>
      </w:tr>
      <w:tr w:rsidR="00DD66FE" w14:paraId="2B486880" w14:textId="77777777" w:rsidTr="00FA35E7">
        <w:tc>
          <w:tcPr>
            <w:tcW w:w="1336" w:type="pct"/>
            <w:tcBorders>
              <w:left w:val="nil"/>
              <w:bottom w:val="nil"/>
              <w:right w:val="nil"/>
            </w:tcBorders>
            <w:vAlign w:val="center"/>
          </w:tcPr>
          <w:p w14:paraId="73F62EC2" w14:textId="77777777" w:rsidR="00DD66FE" w:rsidRDefault="00DD66FE" w:rsidP="00FA35E7">
            <w:pPr>
              <w:spacing w:before="120" w:after="120"/>
            </w:pPr>
            <w:r>
              <w:t>Khan 2023</w:t>
            </w:r>
          </w:p>
        </w:tc>
        <w:tc>
          <w:tcPr>
            <w:tcW w:w="806" w:type="pct"/>
            <w:tcBorders>
              <w:left w:val="nil"/>
              <w:bottom w:val="nil"/>
              <w:right w:val="nil"/>
            </w:tcBorders>
            <w:vAlign w:val="center"/>
          </w:tcPr>
          <w:p w14:paraId="466CB62C" w14:textId="77777777" w:rsidR="00DD66FE" w:rsidRDefault="00DD66FE" w:rsidP="0029484C">
            <w:pPr>
              <w:spacing w:before="120" w:after="120"/>
              <w:jc w:val="left"/>
            </w:pPr>
            <w:r>
              <w:t>NSW, QLD, VIC, SA, WA</w:t>
            </w:r>
          </w:p>
        </w:tc>
        <w:tc>
          <w:tcPr>
            <w:tcW w:w="2858" w:type="pct"/>
            <w:tcBorders>
              <w:left w:val="nil"/>
              <w:bottom w:val="nil"/>
              <w:right w:val="nil"/>
            </w:tcBorders>
            <w:vAlign w:val="center"/>
          </w:tcPr>
          <w:p w14:paraId="53958CD3" w14:textId="77777777" w:rsidR="00DD66FE" w:rsidRDefault="00DD66FE" w:rsidP="00FA35E7">
            <w:pPr>
              <w:spacing w:before="120" w:after="120"/>
            </w:pPr>
            <w:r>
              <w:t>Contains data captured in above studies &amp; not disaggregated by region</w:t>
            </w:r>
          </w:p>
        </w:tc>
      </w:tr>
      <w:tr w:rsidR="00DD66FE" w14:paraId="18E09B17" w14:textId="77777777" w:rsidTr="00FA35E7">
        <w:tc>
          <w:tcPr>
            <w:tcW w:w="1336" w:type="pct"/>
            <w:tcBorders>
              <w:top w:val="nil"/>
              <w:left w:val="nil"/>
              <w:bottom w:val="nil"/>
              <w:right w:val="nil"/>
            </w:tcBorders>
            <w:vAlign w:val="center"/>
          </w:tcPr>
          <w:p w14:paraId="13DDB4EB" w14:textId="77777777" w:rsidR="00DD66FE" w:rsidRDefault="00DD66FE" w:rsidP="00FA35E7">
            <w:pPr>
              <w:spacing w:before="120" w:after="120"/>
            </w:pPr>
            <w:r>
              <w:t>Tedja 2023</w:t>
            </w:r>
          </w:p>
        </w:tc>
        <w:tc>
          <w:tcPr>
            <w:tcW w:w="806" w:type="pct"/>
            <w:tcBorders>
              <w:top w:val="nil"/>
              <w:left w:val="nil"/>
              <w:bottom w:val="nil"/>
              <w:right w:val="nil"/>
            </w:tcBorders>
            <w:vAlign w:val="center"/>
          </w:tcPr>
          <w:p w14:paraId="3B725A9C" w14:textId="77777777" w:rsidR="00DD66FE" w:rsidRDefault="00DD66FE" w:rsidP="00FA35E7">
            <w:pPr>
              <w:spacing w:before="120" w:after="120"/>
            </w:pPr>
            <w:r>
              <w:t>QLD</w:t>
            </w:r>
          </w:p>
        </w:tc>
        <w:tc>
          <w:tcPr>
            <w:tcW w:w="2858" w:type="pct"/>
            <w:tcBorders>
              <w:top w:val="nil"/>
              <w:left w:val="nil"/>
              <w:bottom w:val="nil"/>
              <w:right w:val="nil"/>
            </w:tcBorders>
            <w:vAlign w:val="center"/>
          </w:tcPr>
          <w:p w14:paraId="2D0AF834" w14:textId="77777777" w:rsidR="00DD66FE" w:rsidRDefault="00DD66FE" w:rsidP="00FA35E7">
            <w:pPr>
              <w:spacing w:before="120" w:after="120"/>
            </w:pPr>
            <w:r>
              <w:t>Single health network, data captured in Jones 2024</w:t>
            </w:r>
          </w:p>
        </w:tc>
      </w:tr>
      <w:tr w:rsidR="00DD66FE" w14:paraId="3883E3B0" w14:textId="77777777" w:rsidTr="00FA35E7">
        <w:tc>
          <w:tcPr>
            <w:tcW w:w="1336" w:type="pct"/>
            <w:tcBorders>
              <w:top w:val="nil"/>
              <w:left w:val="nil"/>
              <w:bottom w:val="nil"/>
              <w:right w:val="nil"/>
            </w:tcBorders>
            <w:vAlign w:val="center"/>
          </w:tcPr>
          <w:p w14:paraId="7BAA7DAB" w14:textId="77777777" w:rsidR="00DD66FE" w:rsidRDefault="00DD66FE" w:rsidP="00FA35E7">
            <w:pPr>
              <w:spacing w:before="120" w:after="120"/>
            </w:pPr>
            <w:r>
              <w:t>Carison 2022</w:t>
            </w:r>
          </w:p>
        </w:tc>
        <w:tc>
          <w:tcPr>
            <w:tcW w:w="806" w:type="pct"/>
            <w:tcBorders>
              <w:top w:val="nil"/>
              <w:left w:val="nil"/>
              <w:bottom w:val="nil"/>
              <w:right w:val="nil"/>
            </w:tcBorders>
            <w:vAlign w:val="center"/>
          </w:tcPr>
          <w:p w14:paraId="56A411CA" w14:textId="77777777" w:rsidR="00DD66FE" w:rsidRDefault="00DD66FE" w:rsidP="00FA35E7">
            <w:pPr>
              <w:spacing w:before="120" w:after="120"/>
            </w:pPr>
            <w:r>
              <w:t>VIC</w:t>
            </w:r>
          </w:p>
        </w:tc>
        <w:tc>
          <w:tcPr>
            <w:tcW w:w="2858" w:type="pct"/>
            <w:tcBorders>
              <w:top w:val="nil"/>
              <w:left w:val="nil"/>
              <w:bottom w:val="nil"/>
              <w:right w:val="nil"/>
            </w:tcBorders>
            <w:vAlign w:val="center"/>
          </w:tcPr>
          <w:p w14:paraId="6F4B5835" w14:textId="77777777" w:rsidR="00DD66FE" w:rsidRDefault="00DD66FE" w:rsidP="00FA35E7">
            <w:pPr>
              <w:spacing w:before="120" w:after="120"/>
            </w:pPr>
            <w:r>
              <w:t>Single site, data captured in Hiscock 2022</w:t>
            </w:r>
          </w:p>
        </w:tc>
      </w:tr>
      <w:tr w:rsidR="00DD66FE" w14:paraId="404BD336" w14:textId="77777777" w:rsidTr="00FA35E7">
        <w:tc>
          <w:tcPr>
            <w:tcW w:w="1336" w:type="pct"/>
            <w:tcBorders>
              <w:top w:val="nil"/>
              <w:left w:val="nil"/>
              <w:bottom w:val="nil"/>
              <w:right w:val="nil"/>
            </w:tcBorders>
            <w:vAlign w:val="center"/>
          </w:tcPr>
          <w:p w14:paraId="36C2A949" w14:textId="77777777" w:rsidR="00DD66FE" w:rsidRDefault="00DD66FE" w:rsidP="00FA35E7">
            <w:pPr>
              <w:spacing w:before="120" w:after="120"/>
            </w:pPr>
            <w:r>
              <w:t>Cheek 2020</w:t>
            </w:r>
          </w:p>
        </w:tc>
        <w:tc>
          <w:tcPr>
            <w:tcW w:w="806" w:type="pct"/>
            <w:tcBorders>
              <w:top w:val="nil"/>
              <w:left w:val="nil"/>
              <w:bottom w:val="nil"/>
              <w:right w:val="nil"/>
            </w:tcBorders>
            <w:vAlign w:val="center"/>
          </w:tcPr>
          <w:p w14:paraId="64E520E5" w14:textId="77777777" w:rsidR="00DD66FE" w:rsidRDefault="00DD66FE" w:rsidP="00FA35E7">
            <w:pPr>
              <w:spacing w:before="120" w:after="120"/>
            </w:pPr>
            <w:r>
              <w:t>VIC</w:t>
            </w:r>
          </w:p>
        </w:tc>
        <w:tc>
          <w:tcPr>
            <w:tcW w:w="2858" w:type="pct"/>
            <w:tcBorders>
              <w:top w:val="nil"/>
              <w:left w:val="nil"/>
              <w:bottom w:val="nil"/>
              <w:right w:val="nil"/>
            </w:tcBorders>
            <w:vAlign w:val="center"/>
          </w:tcPr>
          <w:p w14:paraId="452BE70E" w14:textId="77777777" w:rsidR="00DD66FE" w:rsidRDefault="00DD66FE" w:rsidP="00FA35E7">
            <w:pPr>
              <w:spacing w:before="120" w:after="120"/>
            </w:pPr>
            <w:r>
              <w:t>Two health networks &amp; short control / exposure timelines, data captured in Hiscock 2022</w:t>
            </w:r>
          </w:p>
        </w:tc>
      </w:tr>
      <w:tr w:rsidR="00DD66FE" w14:paraId="6FBB9E97" w14:textId="77777777" w:rsidTr="00FA35E7">
        <w:tc>
          <w:tcPr>
            <w:tcW w:w="5000" w:type="pct"/>
            <w:gridSpan w:val="3"/>
            <w:tcBorders>
              <w:top w:val="nil"/>
              <w:left w:val="nil"/>
              <w:bottom w:val="single" w:sz="12" w:space="0" w:color="auto"/>
              <w:right w:val="nil"/>
            </w:tcBorders>
            <w:vAlign w:val="center"/>
          </w:tcPr>
          <w:p w14:paraId="37F29144" w14:textId="77777777" w:rsidR="00DD66FE" w:rsidRPr="00B3195E" w:rsidRDefault="00DD66FE" w:rsidP="00FA35E7">
            <w:pPr>
              <w:spacing w:before="120"/>
              <w:jc w:val="center"/>
              <w:rPr>
                <w:b/>
                <w:bCs/>
              </w:rPr>
            </w:pPr>
            <w:r w:rsidRPr="00B3195E">
              <w:rPr>
                <w:b/>
                <w:bCs/>
              </w:rPr>
              <w:t>Self-harm, suicidal ideation, and suicide attempt</w:t>
            </w:r>
          </w:p>
        </w:tc>
      </w:tr>
      <w:tr w:rsidR="00DD66FE" w14:paraId="5CD68A7E" w14:textId="77777777" w:rsidTr="00FA35E7">
        <w:tc>
          <w:tcPr>
            <w:tcW w:w="5000" w:type="pct"/>
            <w:gridSpan w:val="3"/>
            <w:tcBorders>
              <w:top w:val="single" w:sz="12" w:space="0" w:color="auto"/>
              <w:left w:val="nil"/>
              <w:right w:val="nil"/>
            </w:tcBorders>
            <w:vAlign w:val="center"/>
          </w:tcPr>
          <w:p w14:paraId="0BBFEC3D" w14:textId="77777777" w:rsidR="00DD66FE" w:rsidRPr="00B3195E" w:rsidRDefault="00DD66FE" w:rsidP="00FA35E7">
            <w:pPr>
              <w:spacing w:before="120"/>
              <w:rPr>
                <w:b/>
                <w:bCs/>
                <w:i/>
                <w:iCs/>
              </w:rPr>
            </w:pPr>
            <w:r w:rsidRPr="00B3195E">
              <w:rPr>
                <w:b/>
                <w:bCs/>
                <w:i/>
                <w:iCs/>
              </w:rPr>
              <w:t>Included</w:t>
            </w:r>
          </w:p>
        </w:tc>
      </w:tr>
      <w:tr w:rsidR="00DD66FE" w14:paraId="2622C8E8" w14:textId="77777777" w:rsidTr="00FA35E7">
        <w:tc>
          <w:tcPr>
            <w:tcW w:w="1336" w:type="pct"/>
            <w:tcBorders>
              <w:left w:val="nil"/>
              <w:bottom w:val="nil"/>
              <w:right w:val="nil"/>
            </w:tcBorders>
            <w:vAlign w:val="center"/>
          </w:tcPr>
          <w:p w14:paraId="2D8BF5AA" w14:textId="77777777" w:rsidR="00DD66FE" w:rsidRDefault="00DD66FE" w:rsidP="00FA35E7">
            <w:pPr>
              <w:spacing w:before="120" w:after="120"/>
            </w:pPr>
            <w:r>
              <w:t>Sara 2023</w:t>
            </w:r>
          </w:p>
        </w:tc>
        <w:tc>
          <w:tcPr>
            <w:tcW w:w="806" w:type="pct"/>
            <w:tcBorders>
              <w:left w:val="nil"/>
              <w:bottom w:val="nil"/>
              <w:right w:val="nil"/>
            </w:tcBorders>
            <w:vAlign w:val="center"/>
          </w:tcPr>
          <w:p w14:paraId="6D5C5831" w14:textId="77777777" w:rsidR="00DD66FE" w:rsidRDefault="00DD66FE" w:rsidP="00FA35E7">
            <w:pPr>
              <w:spacing w:before="120" w:after="120"/>
            </w:pPr>
            <w:r>
              <w:t>NSW</w:t>
            </w:r>
          </w:p>
        </w:tc>
        <w:tc>
          <w:tcPr>
            <w:tcW w:w="2858" w:type="pct"/>
            <w:tcBorders>
              <w:left w:val="nil"/>
              <w:bottom w:val="nil"/>
              <w:right w:val="nil"/>
            </w:tcBorders>
            <w:vAlign w:val="center"/>
          </w:tcPr>
          <w:p w14:paraId="0AB03D0D" w14:textId="77777777" w:rsidR="00DD66FE" w:rsidRDefault="00DD66FE" w:rsidP="00FA35E7">
            <w:pPr>
              <w:spacing w:before="120" w:after="120"/>
            </w:pPr>
            <w:r>
              <w:t>Largest NSW study looking at self-harm (State-wide)</w:t>
            </w:r>
          </w:p>
        </w:tc>
      </w:tr>
      <w:tr w:rsidR="00DD66FE" w14:paraId="5F365156" w14:textId="77777777" w:rsidTr="00FA35E7">
        <w:tc>
          <w:tcPr>
            <w:tcW w:w="1336" w:type="pct"/>
            <w:tcBorders>
              <w:top w:val="nil"/>
              <w:left w:val="nil"/>
              <w:bottom w:val="nil"/>
              <w:right w:val="nil"/>
            </w:tcBorders>
            <w:vAlign w:val="center"/>
          </w:tcPr>
          <w:p w14:paraId="1F823411" w14:textId="77777777" w:rsidR="00DD66FE" w:rsidRDefault="00DD66FE" w:rsidP="00FA35E7">
            <w:pPr>
              <w:spacing w:before="120" w:after="120"/>
            </w:pPr>
            <w:r>
              <w:t>Sveticic 2021</w:t>
            </w:r>
          </w:p>
        </w:tc>
        <w:tc>
          <w:tcPr>
            <w:tcW w:w="806" w:type="pct"/>
            <w:tcBorders>
              <w:top w:val="nil"/>
              <w:left w:val="nil"/>
              <w:bottom w:val="nil"/>
              <w:right w:val="nil"/>
            </w:tcBorders>
            <w:vAlign w:val="center"/>
          </w:tcPr>
          <w:p w14:paraId="61142419" w14:textId="77777777" w:rsidR="00DD66FE" w:rsidRDefault="00DD66FE" w:rsidP="00FA35E7">
            <w:pPr>
              <w:spacing w:before="120" w:after="120"/>
            </w:pPr>
            <w:r>
              <w:t>QLD</w:t>
            </w:r>
          </w:p>
        </w:tc>
        <w:tc>
          <w:tcPr>
            <w:tcW w:w="2858" w:type="pct"/>
            <w:tcBorders>
              <w:top w:val="nil"/>
              <w:left w:val="nil"/>
              <w:bottom w:val="nil"/>
              <w:right w:val="nil"/>
            </w:tcBorders>
            <w:vAlign w:val="center"/>
          </w:tcPr>
          <w:p w14:paraId="5CB9CE90" w14:textId="77777777" w:rsidR="00DD66FE" w:rsidRDefault="00DD66FE" w:rsidP="00FA35E7">
            <w:pPr>
              <w:spacing w:before="120" w:after="120"/>
            </w:pPr>
            <w:r>
              <w:t>QLD study looking at self-harm (Gold Coast)</w:t>
            </w:r>
          </w:p>
        </w:tc>
      </w:tr>
      <w:tr w:rsidR="00DD66FE" w14:paraId="0001B47C" w14:textId="77777777" w:rsidTr="00FA35E7">
        <w:tc>
          <w:tcPr>
            <w:tcW w:w="1336" w:type="pct"/>
            <w:tcBorders>
              <w:top w:val="nil"/>
              <w:left w:val="nil"/>
              <w:bottom w:val="nil"/>
              <w:right w:val="nil"/>
            </w:tcBorders>
            <w:vAlign w:val="center"/>
          </w:tcPr>
          <w:p w14:paraId="41DB4714" w14:textId="77777777" w:rsidR="00DD66FE" w:rsidRDefault="00DD66FE" w:rsidP="00FA35E7">
            <w:pPr>
              <w:spacing w:before="120" w:after="120"/>
            </w:pPr>
            <w:r>
              <w:lastRenderedPageBreak/>
              <w:t>Tedja 2023</w:t>
            </w:r>
          </w:p>
        </w:tc>
        <w:tc>
          <w:tcPr>
            <w:tcW w:w="806" w:type="pct"/>
            <w:tcBorders>
              <w:top w:val="nil"/>
              <w:left w:val="nil"/>
              <w:bottom w:val="nil"/>
              <w:right w:val="nil"/>
            </w:tcBorders>
            <w:vAlign w:val="center"/>
          </w:tcPr>
          <w:p w14:paraId="1442A741" w14:textId="77777777" w:rsidR="00DD66FE" w:rsidRDefault="00DD66FE" w:rsidP="00FA35E7">
            <w:pPr>
              <w:spacing w:before="120" w:after="120"/>
            </w:pPr>
            <w:r>
              <w:t>QLD</w:t>
            </w:r>
          </w:p>
        </w:tc>
        <w:tc>
          <w:tcPr>
            <w:tcW w:w="2858" w:type="pct"/>
            <w:tcBorders>
              <w:top w:val="nil"/>
              <w:left w:val="nil"/>
              <w:bottom w:val="nil"/>
              <w:right w:val="nil"/>
            </w:tcBorders>
            <w:vAlign w:val="center"/>
          </w:tcPr>
          <w:p w14:paraId="5C172C0C" w14:textId="77777777" w:rsidR="00DD66FE" w:rsidRDefault="00DD66FE" w:rsidP="00FA35E7">
            <w:pPr>
              <w:spacing w:before="120" w:after="120"/>
            </w:pPr>
            <w:r>
              <w:t>QLD study looking at self-harm (Brisbane)</w:t>
            </w:r>
          </w:p>
        </w:tc>
      </w:tr>
      <w:tr w:rsidR="00DD66FE" w14:paraId="452D4D72" w14:textId="77777777" w:rsidTr="00FA35E7">
        <w:tc>
          <w:tcPr>
            <w:tcW w:w="1336" w:type="pct"/>
            <w:tcBorders>
              <w:top w:val="nil"/>
              <w:left w:val="nil"/>
              <w:bottom w:val="nil"/>
              <w:right w:val="nil"/>
            </w:tcBorders>
            <w:vAlign w:val="center"/>
          </w:tcPr>
          <w:p w14:paraId="5C75B0A4" w14:textId="77777777" w:rsidR="00DD66FE" w:rsidRDefault="00DD66FE" w:rsidP="00FA35E7">
            <w:pPr>
              <w:spacing w:before="120" w:after="120"/>
            </w:pPr>
            <w:r>
              <w:t>Hiscock 2022</w:t>
            </w:r>
          </w:p>
        </w:tc>
        <w:tc>
          <w:tcPr>
            <w:tcW w:w="806" w:type="pct"/>
            <w:tcBorders>
              <w:top w:val="nil"/>
              <w:left w:val="nil"/>
              <w:bottom w:val="nil"/>
              <w:right w:val="nil"/>
            </w:tcBorders>
            <w:vAlign w:val="center"/>
          </w:tcPr>
          <w:p w14:paraId="2A067B3E" w14:textId="77777777" w:rsidR="00DD66FE" w:rsidRDefault="00DD66FE" w:rsidP="00FA35E7">
            <w:pPr>
              <w:spacing w:before="120" w:after="120"/>
            </w:pPr>
            <w:r>
              <w:t>VIC</w:t>
            </w:r>
          </w:p>
        </w:tc>
        <w:tc>
          <w:tcPr>
            <w:tcW w:w="2858" w:type="pct"/>
            <w:tcBorders>
              <w:top w:val="nil"/>
              <w:left w:val="nil"/>
              <w:bottom w:val="nil"/>
              <w:right w:val="nil"/>
            </w:tcBorders>
            <w:vAlign w:val="center"/>
          </w:tcPr>
          <w:p w14:paraId="55B2BDEF" w14:textId="77777777" w:rsidR="00DD66FE" w:rsidRDefault="00DD66FE" w:rsidP="00FA35E7">
            <w:pPr>
              <w:spacing w:before="120" w:after="120"/>
            </w:pPr>
            <w:r>
              <w:t>Largest VIC study looking at self-harm (State-wide, ages 0-17)</w:t>
            </w:r>
          </w:p>
        </w:tc>
      </w:tr>
      <w:tr w:rsidR="00DD66FE" w14:paraId="6B1EEE99" w14:textId="77777777" w:rsidTr="00FA35E7">
        <w:trPr>
          <w:trHeight w:val="709"/>
        </w:trPr>
        <w:tc>
          <w:tcPr>
            <w:tcW w:w="1336" w:type="pct"/>
            <w:tcBorders>
              <w:top w:val="nil"/>
              <w:left w:val="nil"/>
              <w:bottom w:val="nil"/>
              <w:right w:val="nil"/>
            </w:tcBorders>
            <w:vAlign w:val="center"/>
          </w:tcPr>
          <w:p w14:paraId="7600DD29" w14:textId="77777777" w:rsidR="00DD66FE" w:rsidRDefault="00DD66FE" w:rsidP="00FA35E7">
            <w:pPr>
              <w:spacing w:before="120" w:after="120"/>
            </w:pPr>
            <w:r>
              <w:t>Newberry-Dupe 2023</w:t>
            </w:r>
          </w:p>
        </w:tc>
        <w:tc>
          <w:tcPr>
            <w:tcW w:w="806" w:type="pct"/>
            <w:tcBorders>
              <w:top w:val="nil"/>
              <w:left w:val="nil"/>
              <w:bottom w:val="nil"/>
              <w:right w:val="nil"/>
            </w:tcBorders>
            <w:vAlign w:val="center"/>
          </w:tcPr>
          <w:p w14:paraId="1A316A6E" w14:textId="77777777" w:rsidR="00DD66FE" w:rsidRDefault="00DD66FE" w:rsidP="00FA35E7">
            <w:pPr>
              <w:spacing w:before="120" w:after="120"/>
            </w:pPr>
            <w:r>
              <w:t>VIC</w:t>
            </w:r>
          </w:p>
        </w:tc>
        <w:tc>
          <w:tcPr>
            <w:tcW w:w="2858" w:type="pct"/>
            <w:tcBorders>
              <w:top w:val="nil"/>
              <w:left w:val="nil"/>
              <w:bottom w:val="nil"/>
              <w:right w:val="nil"/>
            </w:tcBorders>
            <w:vAlign w:val="center"/>
          </w:tcPr>
          <w:p w14:paraId="74CCAD3D" w14:textId="77777777" w:rsidR="00DD66FE" w:rsidRDefault="00DD66FE" w:rsidP="00FA35E7">
            <w:pPr>
              <w:spacing w:before="120" w:after="120"/>
            </w:pPr>
            <w:r>
              <w:t>Largest VIC study looking at self-harm (State-wide, ages 18-24)</w:t>
            </w:r>
          </w:p>
        </w:tc>
      </w:tr>
      <w:tr w:rsidR="00DD66FE" w14:paraId="4F706740" w14:textId="77777777" w:rsidTr="00FA35E7">
        <w:tc>
          <w:tcPr>
            <w:tcW w:w="5000" w:type="pct"/>
            <w:gridSpan w:val="3"/>
            <w:tcBorders>
              <w:top w:val="nil"/>
              <w:left w:val="nil"/>
              <w:right w:val="nil"/>
            </w:tcBorders>
            <w:vAlign w:val="center"/>
          </w:tcPr>
          <w:p w14:paraId="1CB46416" w14:textId="77777777" w:rsidR="00DD66FE" w:rsidRPr="00D55D6C" w:rsidRDefault="00DD66FE" w:rsidP="00FA35E7">
            <w:pPr>
              <w:spacing w:before="120"/>
              <w:rPr>
                <w:b/>
                <w:bCs/>
                <w:i/>
                <w:iCs/>
              </w:rPr>
            </w:pPr>
            <w:r w:rsidRPr="00D55D6C">
              <w:rPr>
                <w:b/>
                <w:bCs/>
                <w:i/>
                <w:iCs/>
              </w:rPr>
              <w:t>Excluded</w:t>
            </w:r>
          </w:p>
        </w:tc>
      </w:tr>
      <w:tr w:rsidR="00DD66FE" w14:paraId="6D7BD514" w14:textId="77777777" w:rsidTr="00FA35E7">
        <w:tc>
          <w:tcPr>
            <w:tcW w:w="1336" w:type="pct"/>
            <w:tcBorders>
              <w:left w:val="nil"/>
              <w:right w:val="nil"/>
            </w:tcBorders>
            <w:vAlign w:val="center"/>
          </w:tcPr>
          <w:p w14:paraId="2635D220" w14:textId="77777777" w:rsidR="00DD66FE" w:rsidRDefault="00DD66FE" w:rsidP="0029484C">
            <w:pPr>
              <w:spacing w:before="120" w:after="120"/>
              <w:jc w:val="left"/>
            </w:pPr>
            <w:r>
              <w:t>Khan 2023</w:t>
            </w:r>
          </w:p>
        </w:tc>
        <w:tc>
          <w:tcPr>
            <w:tcW w:w="806" w:type="pct"/>
            <w:tcBorders>
              <w:left w:val="nil"/>
              <w:right w:val="nil"/>
            </w:tcBorders>
            <w:vAlign w:val="center"/>
          </w:tcPr>
          <w:p w14:paraId="79CAE139" w14:textId="77777777" w:rsidR="00DD66FE" w:rsidRDefault="00DD66FE" w:rsidP="0029484C">
            <w:pPr>
              <w:spacing w:before="120" w:after="120"/>
              <w:jc w:val="left"/>
            </w:pPr>
            <w:r>
              <w:t>NSW, QLD, VIC, SA, WA</w:t>
            </w:r>
          </w:p>
        </w:tc>
        <w:tc>
          <w:tcPr>
            <w:tcW w:w="2858" w:type="pct"/>
            <w:tcBorders>
              <w:left w:val="nil"/>
              <w:right w:val="nil"/>
            </w:tcBorders>
            <w:vAlign w:val="center"/>
          </w:tcPr>
          <w:p w14:paraId="772F5279" w14:textId="77777777" w:rsidR="00DD66FE" w:rsidRDefault="00DD66FE" w:rsidP="00FA35E7">
            <w:pPr>
              <w:spacing w:before="120" w:after="120"/>
            </w:pPr>
            <w:r>
              <w:t>Contains data captured in above studies &amp; not disaggregated by region</w:t>
            </w:r>
          </w:p>
        </w:tc>
      </w:tr>
      <w:tr w:rsidR="00DD66FE" w14:paraId="4834379D" w14:textId="77777777" w:rsidTr="00FA35E7">
        <w:tc>
          <w:tcPr>
            <w:tcW w:w="1336" w:type="pct"/>
            <w:tcBorders>
              <w:left w:val="nil"/>
              <w:right w:val="nil"/>
            </w:tcBorders>
            <w:vAlign w:val="center"/>
          </w:tcPr>
          <w:p w14:paraId="42AA5A79" w14:textId="77777777" w:rsidR="00DD66FE" w:rsidRDefault="00DD66FE" w:rsidP="00FA35E7">
            <w:pPr>
              <w:spacing w:before="120" w:after="120"/>
            </w:pPr>
            <w:r>
              <w:t>Gatenby 2023</w:t>
            </w:r>
          </w:p>
        </w:tc>
        <w:tc>
          <w:tcPr>
            <w:tcW w:w="806" w:type="pct"/>
            <w:tcBorders>
              <w:left w:val="nil"/>
              <w:right w:val="nil"/>
            </w:tcBorders>
            <w:vAlign w:val="center"/>
          </w:tcPr>
          <w:p w14:paraId="1C5DB7B0" w14:textId="77777777" w:rsidR="00DD66FE" w:rsidRDefault="00DD66FE" w:rsidP="00FA35E7">
            <w:pPr>
              <w:spacing w:before="120" w:after="120"/>
            </w:pPr>
            <w:r>
              <w:t>NSW</w:t>
            </w:r>
          </w:p>
        </w:tc>
        <w:tc>
          <w:tcPr>
            <w:tcW w:w="2858" w:type="pct"/>
            <w:tcBorders>
              <w:left w:val="nil"/>
              <w:right w:val="nil"/>
            </w:tcBorders>
            <w:vAlign w:val="center"/>
          </w:tcPr>
          <w:p w14:paraId="525CABB6" w14:textId="77777777" w:rsidR="00DD66FE" w:rsidRDefault="00DD66FE" w:rsidP="00FA35E7">
            <w:pPr>
              <w:spacing w:before="120" w:after="120"/>
            </w:pPr>
            <w:r>
              <w:t>Single health network, data captured in Sara 2023</w:t>
            </w:r>
          </w:p>
        </w:tc>
      </w:tr>
      <w:tr w:rsidR="00DD66FE" w14:paraId="5FDDD58E" w14:textId="77777777" w:rsidTr="00FA35E7">
        <w:tc>
          <w:tcPr>
            <w:tcW w:w="1336" w:type="pct"/>
            <w:tcBorders>
              <w:left w:val="nil"/>
              <w:right w:val="nil"/>
            </w:tcBorders>
            <w:vAlign w:val="center"/>
          </w:tcPr>
          <w:p w14:paraId="16465B5A" w14:textId="77777777" w:rsidR="00DD66FE" w:rsidRDefault="00DD66FE" w:rsidP="00FA35E7">
            <w:pPr>
              <w:spacing w:before="120" w:after="120"/>
            </w:pPr>
            <w:r>
              <w:t>Page 2021</w:t>
            </w:r>
          </w:p>
        </w:tc>
        <w:tc>
          <w:tcPr>
            <w:tcW w:w="806" w:type="pct"/>
            <w:tcBorders>
              <w:left w:val="nil"/>
              <w:right w:val="nil"/>
            </w:tcBorders>
            <w:vAlign w:val="center"/>
          </w:tcPr>
          <w:p w14:paraId="242B52F4" w14:textId="77777777" w:rsidR="00DD66FE" w:rsidRDefault="00DD66FE" w:rsidP="00FA35E7">
            <w:pPr>
              <w:spacing w:before="120" w:after="120"/>
            </w:pPr>
            <w:r>
              <w:t>NSW</w:t>
            </w:r>
          </w:p>
        </w:tc>
        <w:tc>
          <w:tcPr>
            <w:tcW w:w="2858" w:type="pct"/>
            <w:tcBorders>
              <w:left w:val="nil"/>
              <w:right w:val="nil"/>
            </w:tcBorders>
            <w:vAlign w:val="center"/>
          </w:tcPr>
          <w:p w14:paraId="2D1A2A84" w14:textId="77777777" w:rsidR="00DD66FE" w:rsidRDefault="00DD66FE" w:rsidP="00FA35E7">
            <w:pPr>
              <w:spacing w:before="120" w:after="120"/>
            </w:pPr>
            <w:r>
              <w:t>Single site, data captured in Sara 2023</w:t>
            </w:r>
          </w:p>
        </w:tc>
      </w:tr>
      <w:tr w:rsidR="00DD66FE" w14:paraId="26A21C79" w14:textId="77777777" w:rsidTr="00FA35E7">
        <w:tc>
          <w:tcPr>
            <w:tcW w:w="1336" w:type="pct"/>
            <w:tcBorders>
              <w:left w:val="nil"/>
              <w:right w:val="nil"/>
            </w:tcBorders>
            <w:vAlign w:val="center"/>
          </w:tcPr>
          <w:p w14:paraId="5C568CFD" w14:textId="77777777" w:rsidR="00DD66FE" w:rsidRDefault="00DD66FE" w:rsidP="00FA35E7">
            <w:pPr>
              <w:spacing w:before="120" w:after="120"/>
            </w:pPr>
            <w:r>
              <w:t>Sperandi 2022</w:t>
            </w:r>
          </w:p>
        </w:tc>
        <w:tc>
          <w:tcPr>
            <w:tcW w:w="806" w:type="pct"/>
            <w:tcBorders>
              <w:left w:val="nil"/>
              <w:right w:val="nil"/>
            </w:tcBorders>
            <w:vAlign w:val="center"/>
          </w:tcPr>
          <w:p w14:paraId="7F6BAF08" w14:textId="77777777" w:rsidR="00DD66FE" w:rsidRDefault="00DD66FE" w:rsidP="00FA35E7">
            <w:pPr>
              <w:spacing w:before="120" w:after="120"/>
            </w:pPr>
            <w:r>
              <w:t>NSW</w:t>
            </w:r>
          </w:p>
        </w:tc>
        <w:tc>
          <w:tcPr>
            <w:tcW w:w="2858" w:type="pct"/>
            <w:tcBorders>
              <w:left w:val="nil"/>
              <w:right w:val="nil"/>
            </w:tcBorders>
            <w:vAlign w:val="center"/>
          </w:tcPr>
          <w:p w14:paraId="6126C00A" w14:textId="77777777" w:rsidR="00DD66FE" w:rsidRDefault="00DD66FE" w:rsidP="00FA35E7">
            <w:pPr>
              <w:spacing w:before="120" w:after="120"/>
            </w:pPr>
            <w:r>
              <w:t>Single health network, data captured in Sara 2023</w:t>
            </w:r>
          </w:p>
        </w:tc>
      </w:tr>
      <w:tr w:rsidR="00DD66FE" w14:paraId="2FAC703E" w14:textId="77777777" w:rsidTr="00FA35E7">
        <w:tc>
          <w:tcPr>
            <w:tcW w:w="1336" w:type="pct"/>
            <w:tcBorders>
              <w:left w:val="nil"/>
              <w:right w:val="nil"/>
            </w:tcBorders>
            <w:vAlign w:val="center"/>
          </w:tcPr>
          <w:p w14:paraId="342B0375" w14:textId="77777777" w:rsidR="00DD66FE" w:rsidRDefault="00DD66FE" w:rsidP="00FA35E7">
            <w:pPr>
              <w:spacing w:before="120" w:after="120"/>
            </w:pPr>
            <w:r>
              <w:t>Carison 2022</w:t>
            </w:r>
          </w:p>
        </w:tc>
        <w:tc>
          <w:tcPr>
            <w:tcW w:w="806" w:type="pct"/>
            <w:tcBorders>
              <w:left w:val="nil"/>
              <w:right w:val="nil"/>
            </w:tcBorders>
            <w:vAlign w:val="center"/>
          </w:tcPr>
          <w:p w14:paraId="71306D80" w14:textId="77777777" w:rsidR="00DD66FE" w:rsidRDefault="00DD66FE" w:rsidP="00FA35E7">
            <w:pPr>
              <w:spacing w:before="120" w:after="120"/>
            </w:pPr>
            <w:r>
              <w:t>VIC</w:t>
            </w:r>
          </w:p>
        </w:tc>
        <w:tc>
          <w:tcPr>
            <w:tcW w:w="2858" w:type="pct"/>
            <w:tcBorders>
              <w:left w:val="nil"/>
              <w:right w:val="nil"/>
            </w:tcBorders>
            <w:vAlign w:val="center"/>
          </w:tcPr>
          <w:p w14:paraId="69E5CB12" w14:textId="77777777" w:rsidR="00DD66FE" w:rsidRDefault="00DD66FE" w:rsidP="00FA35E7">
            <w:pPr>
              <w:spacing w:before="120" w:after="120"/>
            </w:pPr>
            <w:r>
              <w:t>Single site, data captured in Hiscock 2022</w:t>
            </w:r>
          </w:p>
        </w:tc>
      </w:tr>
      <w:tr w:rsidR="00DD66FE" w14:paraId="0974DB3E" w14:textId="77777777" w:rsidTr="00FA35E7">
        <w:tc>
          <w:tcPr>
            <w:tcW w:w="5000" w:type="pct"/>
            <w:gridSpan w:val="3"/>
            <w:tcBorders>
              <w:left w:val="nil"/>
              <w:bottom w:val="single" w:sz="12" w:space="0" w:color="auto"/>
              <w:right w:val="nil"/>
            </w:tcBorders>
            <w:vAlign w:val="center"/>
          </w:tcPr>
          <w:p w14:paraId="055ADA49" w14:textId="77777777" w:rsidR="00DD66FE" w:rsidRPr="00495FD1" w:rsidRDefault="00DD66FE" w:rsidP="00FA35E7">
            <w:pPr>
              <w:spacing w:before="120"/>
              <w:jc w:val="center"/>
              <w:rPr>
                <w:b/>
                <w:bCs/>
              </w:rPr>
            </w:pPr>
            <w:r w:rsidRPr="00495FD1">
              <w:rPr>
                <w:b/>
                <w:bCs/>
              </w:rPr>
              <w:t>Neurodevelopmental and behavioural disorders</w:t>
            </w:r>
          </w:p>
        </w:tc>
      </w:tr>
      <w:tr w:rsidR="00DD66FE" w14:paraId="500FC96F" w14:textId="77777777" w:rsidTr="00FA35E7">
        <w:tc>
          <w:tcPr>
            <w:tcW w:w="5000" w:type="pct"/>
            <w:gridSpan w:val="3"/>
            <w:tcBorders>
              <w:top w:val="single" w:sz="12" w:space="0" w:color="auto"/>
              <w:left w:val="nil"/>
              <w:right w:val="nil"/>
            </w:tcBorders>
            <w:vAlign w:val="center"/>
          </w:tcPr>
          <w:p w14:paraId="630BA041" w14:textId="77777777" w:rsidR="00DD66FE" w:rsidRPr="00495FD1" w:rsidRDefault="00DD66FE" w:rsidP="00FA35E7">
            <w:pPr>
              <w:spacing w:before="120"/>
              <w:rPr>
                <w:b/>
                <w:bCs/>
                <w:i/>
                <w:iCs/>
              </w:rPr>
            </w:pPr>
            <w:r w:rsidRPr="00495FD1">
              <w:rPr>
                <w:b/>
                <w:bCs/>
                <w:i/>
                <w:iCs/>
              </w:rPr>
              <w:t>Included</w:t>
            </w:r>
          </w:p>
        </w:tc>
      </w:tr>
      <w:tr w:rsidR="00DD66FE" w14:paraId="0F42A8F7" w14:textId="77777777" w:rsidTr="00FA35E7">
        <w:tc>
          <w:tcPr>
            <w:tcW w:w="1336" w:type="pct"/>
            <w:tcBorders>
              <w:left w:val="nil"/>
              <w:right w:val="nil"/>
            </w:tcBorders>
            <w:vAlign w:val="center"/>
          </w:tcPr>
          <w:p w14:paraId="08AF8FC7" w14:textId="77777777" w:rsidR="00DD66FE" w:rsidRDefault="00DD66FE" w:rsidP="00FA35E7">
            <w:pPr>
              <w:spacing w:before="120" w:after="120"/>
            </w:pPr>
            <w:r>
              <w:t>Tedja 2023</w:t>
            </w:r>
          </w:p>
        </w:tc>
        <w:tc>
          <w:tcPr>
            <w:tcW w:w="806" w:type="pct"/>
            <w:tcBorders>
              <w:left w:val="nil"/>
              <w:right w:val="nil"/>
            </w:tcBorders>
            <w:vAlign w:val="center"/>
          </w:tcPr>
          <w:p w14:paraId="522B80B6" w14:textId="77777777" w:rsidR="00DD66FE" w:rsidRDefault="00DD66FE" w:rsidP="00FA35E7">
            <w:pPr>
              <w:spacing w:before="120" w:after="120"/>
            </w:pPr>
            <w:r>
              <w:t>QLD</w:t>
            </w:r>
          </w:p>
        </w:tc>
        <w:tc>
          <w:tcPr>
            <w:tcW w:w="2858" w:type="pct"/>
            <w:tcBorders>
              <w:left w:val="nil"/>
              <w:right w:val="nil"/>
            </w:tcBorders>
            <w:vAlign w:val="center"/>
          </w:tcPr>
          <w:p w14:paraId="69F5A187" w14:textId="77777777" w:rsidR="00DD66FE" w:rsidRDefault="00DD66FE" w:rsidP="0029484C">
            <w:pPr>
              <w:spacing w:before="120" w:after="120"/>
              <w:jc w:val="left"/>
            </w:pPr>
            <w:r>
              <w:t>Only QLD study looking at neurodevelopmental/behavioural disorders</w:t>
            </w:r>
          </w:p>
        </w:tc>
      </w:tr>
      <w:tr w:rsidR="00DD66FE" w14:paraId="352273DB" w14:textId="77777777" w:rsidTr="00FA35E7">
        <w:tc>
          <w:tcPr>
            <w:tcW w:w="1336" w:type="pct"/>
            <w:tcBorders>
              <w:left w:val="nil"/>
              <w:right w:val="nil"/>
            </w:tcBorders>
            <w:vAlign w:val="center"/>
          </w:tcPr>
          <w:p w14:paraId="0B58B4F2" w14:textId="77777777" w:rsidR="00DD66FE" w:rsidRDefault="00DD66FE" w:rsidP="00FA35E7">
            <w:pPr>
              <w:spacing w:before="120" w:after="120"/>
            </w:pPr>
            <w:r>
              <w:t>Hiscock 2022</w:t>
            </w:r>
          </w:p>
        </w:tc>
        <w:tc>
          <w:tcPr>
            <w:tcW w:w="806" w:type="pct"/>
            <w:tcBorders>
              <w:left w:val="nil"/>
              <w:right w:val="nil"/>
            </w:tcBorders>
            <w:vAlign w:val="center"/>
          </w:tcPr>
          <w:p w14:paraId="652257A4" w14:textId="77777777" w:rsidR="00DD66FE" w:rsidRDefault="00DD66FE" w:rsidP="00FA35E7">
            <w:pPr>
              <w:spacing w:before="120" w:after="120"/>
            </w:pPr>
            <w:r>
              <w:t>VIC</w:t>
            </w:r>
          </w:p>
        </w:tc>
        <w:tc>
          <w:tcPr>
            <w:tcW w:w="2858" w:type="pct"/>
            <w:tcBorders>
              <w:left w:val="nil"/>
              <w:right w:val="nil"/>
            </w:tcBorders>
            <w:vAlign w:val="center"/>
          </w:tcPr>
          <w:p w14:paraId="71892377" w14:textId="77777777" w:rsidR="00DD66FE" w:rsidRDefault="00DD66FE" w:rsidP="0029484C">
            <w:pPr>
              <w:spacing w:before="120" w:after="120"/>
              <w:jc w:val="left"/>
            </w:pPr>
            <w:r>
              <w:t>Largest VIC study looking at neurodevelopmental/behavioural disorders (State-wide, ages 0-17)</w:t>
            </w:r>
          </w:p>
        </w:tc>
      </w:tr>
      <w:tr w:rsidR="00DD66FE" w14:paraId="1AA1FD7E" w14:textId="77777777" w:rsidTr="00FA35E7">
        <w:tc>
          <w:tcPr>
            <w:tcW w:w="1336" w:type="pct"/>
            <w:tcBorders>
              <w:left w:val="nil"/>
              <w:right w:val="nil"/>
            </w:tcBorders>
            <w:vAlign w:val="center"/>
          </w:tcPr>
          <w:p w14:paraId="05C37A7E" w14:textId="77777777" w:rsidR="00DD66FE" w:rsidRDefault="00DD66FE" w:rsidP="00FA35E7">
            <w:pPr>
              <w:spacing w:before="120" w:after="120"/>
            </w:pPr>
            <w:r>
              <w:t>Newberry-Dupe 2023</w:t>
            </w:r>
          </w:p>
        </w:tc>
        <w:tc>
          <w:tcPr>
            <w:tcW w:w="806" w:type="pct"/>
            <w:tcBorders>
              <w:left w:val="nil"/>
              <w:right w:val="nil"/>
            </w:tcBorders>
            <w:vAlign w:val="center"/>
          </w:tcPr>
          <w:p w14:paraId="373EF6C3" w14:textId="77777777" w:rsidR="00DD66FE" w:rsidRDefault="00DD66FE" w:rsidP="00FA35E7">
            <w:pPr>
              <w:spacing w:before="120" w:after="120"/>
            </w:pPr>
            <w:r>
              <w:t>VIC</w:t>
            </w:r>
          </w:p>
        </w:tc>
        <w:tc>
          <w:tcPr>
            <w:tcW w:w="2858" w:type="pct"/>
            <w:tcBorders>
              <w:left w:val="nil"/>
              <w:right w:val="nil"/>
            </w:tcBorders>
            <w:vAlign w:val="center"/>
          </w:tcPr>
          <w:p w14:paraId="058D5928" w14:textId="77777777" w:rsidR="00DD66FE" w:rsidRDefault="00DD66FE" w:rsidP="0029484C">
            <w:pPr>
              <w:spacing w:before="120" w:after="120"/>
              <w:jc w:val="left"/>
            </w:pPr>
            <w:r>
              <w:t>Largest VIC study looking at neurodevelopmental/behavioural disorders (State-wide, ages 18-24)</w:t>
            </w:r>
          </w:p>
        </w:tc>
      </w:tr>
      <w:tr w:rsidR="00DD66FE" w14:paraId="6DC7FF54" w14:textId="77777777" w:rsidTr="00FA35E7">
        <w:tc>
          <w:tcPr>
            <w:tcW w:w="5000" w:type="pct"/>
            <w:gridSpan w:val="3"/>
            <w:tcBorders>
              <w:left w:val="nil"/>
              <w:right w:val="nil"/>
            </w:tcBorders>
            <w:vAlign w:val="center"/>
          </w:tcPr>
          <w:p w14:paraId="538699D2" w14:textId="77777777" w:rsidR="00DD66FE" w:rsidRPr="00495FD1" w:rsidRDefault="00DD66FE" w:rsidP="0029484C">
            <w:pPr>
              <w:spacing w:before="120"/>
              <w:jc w:val="left"/>
              <w:rPr>
                <w:b/>
                <w:bCs/>
                <w:i/>
                <w:iCs/>
              </w:rPr>
            </w:pPr>
            <w:r w:rsidRPr="00495FD1">
              <w:rPr>
                <w:b/>
                <w:bCs/>
                <w:i/>
                <w:iCs/>
              </w:rPr>
              <w:t>Excluded</w:t>
            </w:r>
          </w:p>
        </w:tc>
      </w:tr>
      <w:tr w:rsidR="00DD66FE" w14:paraId="065C6DB8" w14:textId="77777777" w:rsidTr="00FA35E7">
        <w:tc>
          <w:tcPr>
            <w:tcW w:w="1336" w:type="pct"/>
            <w:tcBorders>
              <w:left w:val="nil"/>
              <w:right w:val="nil"/>
            </w:tcBorders>
            <w:vAlign w:val="center"/>
          </w:tcPr>
          <w:p w14:paraId="2C9B24E4" w14:textId="77777777" w:rsidR="00DD66FE" w:rsidRDefault="00DD66FE" w:rsidP="0029484C">
            <w:pPr>
              <w:spacing w:before="120" w:after="120"/>
              <w:jc w:val="left"/>
            </w:pPr>
            <w:r>
              <w:lastRenderedPageBreak/>
              <w:t>Khan 2023</w:t>
            </w:r>
          </w:p>
        </w:tc>
        <w:tc>
          <w:tcPr>
            <w:tcW w:w="806" w:type="pct"/>
            <w:tcBorders>
              <w:left w:val="nil"/>
              <w:right w:val="nil"/>
            </w:tcBorders>
            <w:vAlign w:val="center"/>
          </w:tcPr>
          <w:p w14:paraId="56E2FD8B" w14:textId="77777777" w:rsidR="00DD66FE" w:rsidRDefault="00DD66FE" w:rsidP="0029484C">
            <w:pPr>
              <w:spacing w:before="120" w:after="120"/>
              <w:jc w:val="left"/>
            </w:pPr>
            <w:r>
              <w:t>NSW, QLD, VIC, SA, WA</w:t>
            </w:r>
          </w:p>
        </w:tc>
        <w:tc>
          <w:tcPr>
            <w:tcW w:w="2858" w:type="pct"/>
            <w:tcBorders>
              <w:left w:val="nil"/>
              <w:right w:val="nil"/>
            </w:tcBorders>
            <w:vAlign w:val="center"/>
          </w:tcPr>
          <w:p w14:paraId="5D25989C" w14:textId="77777777" w:rsidR="00DD66FE" w:rsidRDefault="00DD66FE" w:rsidP="0029484C">
            <w:pPr>
              <w:spacing w:before="120" w:after="120"/>
              <w:jc w:val="left"/>
            </w:pPr>
            <w:r>
              <w:t>Contains data captured in above studies &amp; not disaggregated by region</w:t>
            </w:r>
          </w:p>
        </w:tc>
      </w:tr>
      <w:tr w:rsidR="00DD66FE" w14:paraId="358AA909" w14:textId="77777777" w:rsidTr="00FA35E7">
        <w:tc>
          <w:tcPr>
            <w:tcW w:w="1336" w:type="pct"/>
            <w:tcBorders>
              <w:left w:val="nil"/>
              <w:right w:val="nil"/>
            </w:tcBorders>
            <w:vAlign w:val="center"/>
          </w:tcPr>
          <w:p w14:paraId="22E9E58A" w14:textId="77777777" w:rsidR="00DD66FE" w:rsidRDefault="00DD66FE" w:rsidP="00FA35E7">
            <w:pPr>
              <w:spacing w:before="120" w:after="120"/>
            </w:pPr>
            <w:r>
              <w:t>Carison 2022</w:t>
            </w:r>
          </w:p>
        </w:tc>
        <w:tc>
          <w:tcPr>
            <w:tcW w:w="806" w:type="pct"/>
            <w:tcBorders>
              <w:left w:val="nil"/>
              <w:right w:val="nil"/>
            </w:tcBorders>
            <w:vAlign w:val="center"/>
          </w:tcPr>
          <w:p w14:paraId="0217B3BB" w14:textId="77777777" w:rsidR="00DD66FE" w:rsidRDefault="00DD66FE" w:rsidP="00FA35E7">
            <w:pPr>
              <w:spacing w:before="120" w:after="120"/>
            </w:pPr>
            <w:r>
              <w:t>VIC</w:t>
            </w:r>
          </w:p>
        </w:tc>
        <w:tc>
          <w:tcPr>
            <w:tcW w:w="2858" w:type="pct"/>
            <w:tcBorders>
              <w:left w:val="nil"/>
              <w:right w:val="nil"/>
            </w:tcBorders>
            <w:vAlign w:val="center"/>
          </w:tcPr>
          <w:p w14:paraId="6256C32E" w14:textId="77777777" w:rsidR="00DD66FE" w:rsidRDefault="00DD66FE" w:rsidP="00FA35E7">
            <w:pPr>
              <w:spacing w:before="120" w:after="120"/>
            </w:pPr>
            <w:r>
              <w:t>Single site, data captured in Hiscock 2022</w:t>
            </w:r>
          </w:p>
        </w:tc>
      </w:tr>
      <w:tr w:rsidR="00DD66FE" w14:paraId="08361574" w14:textId="77777777" w:rsidTr="00FA35E7">
        <w:tc>
          <w:tcPr>
            <w:tcW w:w="5000" w:type="pct"/>
            <w:gridSpan w:val="3"/>
            <w:tcBorders>
              <w:left w:val="nil"/>
              <w:bottom w:val="single" w:sz="12" w:space="0" w:color="auto"/>
              <w:right w:val="nil"/>
            </w:tcBorders>
            <w:vAlign w:val="bottom"/>
          </w:tcPr>
          <w:p w14:paraId="23838946" w14:textId="77777777" w:rsidR="00DD66FE" w:rsidRPr="00495FD1" w:rsidRDefault="00DD66FE" w:rsidP="00FA35E7">
            <w:pPr>
              <w:spacing w:before="120"/>
              <w:jc w:val="center"/>
              <w:rPr>
                <w:b/>
                <w:bCs/>
              </w:rPr>
            </w:pPr>
            <w:r w:rsidRPr="00495FD1">
              <w:rPr>
                <w:b/>
                <w:bCs/>
              </w:rPr>
              <w:t>Eating disorders</w:t>
            </w:r>
          </w:p>
        </w:tc>
      </w:tr>
      <w:tr w:rsidR="00DD66FE" w14:paraId="78A30BFF" w14:textId="77777777" w:rsidTr="00FA35E7">
        <w:tc>
          <w:tcPr>
            <w:tcW w:w="5000" w:type="pct"/>
            <w:gridSpan w:val="3"/>
            <w:tcBorders>
              <w:top w:val="single" w:sz="12" w:space="0" w:color="auto"/>
              <w:left w:val="nil"/>
              <w:right w:val="nil"/>
            </w:tcBorders>
            <w:vAlign w:val="bottom"/>
          </w:tcPr>
          <w:p w14:paraId="1DE1C082" w14:textId="77777777" w:rsidR="00DD66FE" w:rsidRPr="00495FD1" w:rsidRDefault="00DD66FE" w:rsidP="00FA35E7">
            <w:pPr>
              <w:spacing w:before="120"/>
              <w:rPr>
                <w:b/>
                <w:bCs/>
                <w:i/>
                <w:iCs/>
              </w:rPr>
            </w:pPr>
            <w:r w:rsidRPr="00495FD1">
              <w:rPr>
                <w:b/>
                <w:bCs/>
                <w:i/>
                <w:iCs/>
              </w:rPr>
              <w:t>Included</w:t>
            </w:r>
          </w:p>
        </w:tc>
      </w:tr>
      <w:tr w:rsidR="00DD66FE" w14:paraId="49D2F6D2" w14:textId="77777777" w:rsidTr="00FA35E7">
        <w:tc>
          <w:tcPr>
            <w:tcW w:w="1336" w:type="pct"/>
            <w:tcBorders>
              <w:left w:val="nil"/>
              <w:right w:val="nil"/>
            </w:tcBorders>
            <w:vAlign w:val="center"/>
          </w:tcPr>
          <w:p w14:paraId="22102E80" w14:textId="77777777" w:rsidR="00DD66FE" w:rsidRDefault="00DD66FE" w:rsidP="00FA35E7">
            <w:pPr>
              <w:spacing w:before="120" w:after="120"/>
            </w:pPr>
            <w:r>
              <w:t>Tedja 2023</w:t>
            </w:r>
          </w:p>
        </w:tc>
        <w:tc>
          <w:tcPr>
            <w:tcW w:w="806" w:type="pct"/>
            <w:tcBorders>
              <w:left w:val="nil"/>
              <w:right w:val="nil"/>
            </w:tcBorders>
            <w:vAlign w:val="center"/>
          </w:tcPr>
          <w:p w14:paraId="61D49786" w14:textId="77777777" w:rsidR="00DD66FE" w:rsidRDefault="00DD66FE" w:rsidP="00FA35E7">
            <w:pPr>
              <w:spacing w:before="120" w:after="120"/>
            </w:pPr>
            <w:r>
              <w:t>QLD</w:t>
            </w:r>
          </w:p>
        </w:tc>
        <w:tc>
          <w:tcPr>
            <w:tcW w:w="2858" w:type="pct"/>
            <w:tcBorders>
              <w:left w:val="nil"/>
              <w:right w:val="nil"/>
            </w:tcBorders>
            <w:vAlign w:val="center"/>
          </w:tcPr>
          <w:p w14:paraId="33C5E445" w14:textId="77777777" w:rsidR="00DD66FE" w:rsidRDefault="00DD66FE" w:rsidP="00FA35E7">
            <w:pPr>
              <w:spacing w:before="120" w:after="120"/>
            </w:pPr>
            <w:r>
              <w:t>Only QLD study with available data on eating disorders</w:t>
            </w:r>
          </w:p>
        </w:tc>
      </w:tr>
      <w:tr w:rsidR="00DD66FE" w14:paraId="3F767EBC" w14:textId="77777777" w:rsidTr="00FA35E7">
        <w:tc>
          <w:tcPr>
            <w:tcW w:w="1336" w:type="pct"/>
            <w:tcBorders>
              <w:left w:val="nil"/>
              <w:right w:val="nil"/>
            </w:tcBorders>
            <w:vAlign w:val="center"/>
          </w:tcPr>
          <w:p w14:paraId="3D53A244" w14:textId="77777777" w:rsidR="00DD66FE" w:rsidRDefault="00DD66FE" w:rsidP="00FA35E7">
            <w:pPr>
              <w:spacing w:before="120" w:after="120"/>
            </w:pPr>
            <w:r>
              <w:t>Hiscock 2022</w:t>
            </w:r>
          </w:p>
        </w:tc>
        <w:tc>
          <w:tcPr>
            <w:tcW w:w="806" w:type="pct"/>
            <w:tcBorders>
              <w:left w:val="nil"/>
              <w:right w:val="nil"/>
            </w:tcBorders>
            <w:vAlign w:val="center"/>
          </w:tcPr>
          <w:p w14:paraId="4C84EB96" w14:textId="77777777" w:rsidR="00DD66FE" w:rsidRDefault="00DD66FE" w:rsidP="00FA35E7">
            <w:pPr>
              <w:spacing w:before="120" w:after="120"/>
            </w:pPr>
            <w:r>
              <w:t>VIC</w:t>
            </w:r>
          </w:p>
        </w:tc>
        <w:tc>
          <w:tcPr>
            <w:tcW w:w="2858" w:type="pct"/>
            <w:tcBorders>
              <w:left w:val="nil"/>
              <w:right w:val="nil"/>
            </w:tcBorders>
            <w:vAlign w:val="center"/>
          </w:tcPr>
          <w:p w14:paraId="224EAE03" w14:textId="77777777" w:rsidR="00DD66FE" w:rsidRDefault="00DD66FE" w:rsidP="00FA35E7">
            <w:pPr>
              <w:spacing w:before="120" w:after="120"/>
            </w:pPr>
            <w:r>
              <w:t>Largest VIC study looking at eating disorders (State-wide, ages 0-17)</w:t>
            </w:r>
          </w:p>
        </w:tc>
      </w:tr>
      <w:tr w:rsidR="00DD66FE" w14:paraId="5053D857" w14:textId="77777777" w:rsidTr="00FA35E7">
        <w:tc>
          <w:tcPr>
            <w:tcW w:w="1336" w:type="pct"/>
            <w:tcBorders>
              <w:left w:val="nil"/>
              <w:right w:val="nil"/>
            </w:tcBorders>
            <w:vAlign w:val="center"/>
          </w:tcPr>
          <w:p w14:paraId="3FE8BD60" w14:textId="77777777" w:rsidR="00DD66FE" w:rsidRDefault="00DD66FE" w:rsidP="00FA35E7">
            <w:pPr>
              <w:spacing w:before="120" w:after="120"/>
            </w:pPr>
            <w:r>
              <w:t>Newberry-Dupe 2023</w:t>
            </w:r>
          </w:p>
        </w:tc>
        <w:tc>
          <w:tcPr>
            <w:tcW w:w="806" w:type="pct"/>
            <w:tcBorders>
              <w:left w:val="nil"/>
              <w:right w:val="nil"/>
            </w:tcBorders>
            <w:vAlign w:val="center"/>
          </w:tcPr>
          <w:p w14:paraId="5EB5E5DD" w14:textId="77777777" w:rsidR="00DD66FE" w:rsidRDefault="00DD66FE" w:rsidP="00FA35E7">
            <w:pPr>
              <w:spacing w:before="120" w:after="120"/>
            </w:pPr>
            <w:r>
              <w:t>VIC</w:t>
            </w:r>
          </w:p>
        </w:tc>
        <w:tc>
          <w:tcPr>
            <w:tcW w:w="2858" w:type="pct"/>
            <w:tcBorders>
              <w:left w:val="nil"/>
              <w:right w:val="nil"/>
            </w:tcBorders>
            <w:vAlign w:val="center"/>
          </w:tcPr>
          <w:p w14:paraId="03402EE6" w14:textId="77777777" w:rsidR="00DD66FE" w:rsidRDefault="00DD66FE" w:rsidP="00FA35E7">
            <w:pPr>
              <w:spacing w:before="120" w:after="120"/>
            </w:pPr>
            <w:r>
              <w:t>Largest VIC study looking at eating disorders (State-wide, ages 18-24)</w:t>
            </w:r>
          </w:p>
        </w:tc>
      </w:tr>
      <w:tr w:rsidR="00DD66FE" w14:paraId="69E33FD7" w14:textId="77777777" w:rsidTr="00FA35E7">
        <w:tc>
          <w:tcPr>
            <w:tcW w:w="5000" w:type="pct"/>
            <w:gridSpan w:val="3"/>
            <w:tcBorders>
              <w:left w:val="nil"/>
              <w:right w:val="nil"/>
            </w:tcBorders>
            <w:vAlign w:val="center"/>
          </w:tcPr>
          <w:p w14:paraId="3B9F5095" w14:textId="77777777" w:rsidR="00DD66FE" w:rsidRPr="00495FD1" w:rsidRDefault="00DD66FE" w:rsidP="00FA35E7">
            <w:pPr>
              <w:spacing w:before="120" w:after="120"/>
              <w:rPr>
                <w:b/>
                <w:bCs/>
                <w:i/>
                <w:iCs/>
              </w:rPr>
            </w:pPr>
            <w:r w:rsidRPr="00495FD1">
              <w:rPr>
                <w:b/>
                <w:bCs/>
                <w:i/>
                <w:iCs/>
              </w:rPr>
              <w:t>Excluded</w:t>
            </w:r>
          </w:p>
        </w:tc>
      </w:tr>
      <w:tr w:rsidR="00DD66FE" w14:paraId="217DB665" w14:textId="77777777" w:rsidTr="00FA35E7">
        <w:tc>
          <w:tcPr>
            <w:tcW w:w="1336" w:type="pct"/>
            <w:tcBorders>
              <w:left w:val="nil"/>
              <w:right w:val="nil"/>
            </w:tcBorders>
            <w:vAlign w:val="center"/>
          </w:tcPr>
          <w:p w14:paraId="4E150188" w14:textId="77777777" w:rsidR="00DD66FE" w:rsidRDefault="00DD66FE" w:rsidP="0029484C">
            <w:pPr>
              <w:spacing w:before="120" w:after="120"/>
              <w:jc w:val="left"/>
            </w:pPr>
            <w:r>
              <w:t>Khan 2023</w:t>
            </w:r>
          </w:p>
        </w:tc>
        <w:tc>
          <w:tcPr>
            <w:tcW w:w="806" w:type="pct"/>
            <w:tcBorders>
              <w:left w:val="nil"/>
              <w:right w:val="nil"/>
            </w:tcBorders>
            <w:vAlign w:val="center"/>
          </w:tcPr>
          <w:p w14:paraId="16E8A3DD" w14:textId="77777777" w:rsidR="00DD66FE" w:rsidRDefault="00DD66FE" w:rsidP="0029484C">
            <w:pPr>
              <w:spacing w:before="120" w:after="120"/>
              <w:jc w:val="left"/>
            </w:pPr>
            <w:r>
              <w:t>NSW, QLD, VIC, SA, WA</w:t>
            </w:r>
          </w:p>
        </w:tc>
        <w:tc>
          <w:tcPr>
            <w:tcW w:w="2858" w:type="pct"/>
            <w:tcBorders>
              <w:left w:val="nil"/>
              <w:right w:val="nil"/>
            </w:tcBorders>
            <w:vAlign w:val="center"/>
          </w:tcPr>
          <w:p w14:paraId="75E30683" w14:textId="77777777" w:rsidR="00DD66FE" w:rsidRDefault="00DD66FE" w:rsidP="00FA35E7">
            <w:pPr>
              <w:spacing w:before="120" w:after="120"/>
            </w:pPr>
            <w:r>
              <w:t>Contains data captured in above studies &amp; not disaggregated by region</w:t>
            </w:r>
          </w:p>
        </w:tc>
      </w:tr>
      <w:tr w:rsidR="00DD66FE" w14:paraId="368E2E28" w14:textId="77777777" w:rsidTr="00FA35E7">
        <w:tc>
          <w:tcPr>
            <w:tcW w:w="1336" w:type="pct"/>
            <w:tcBorders>
              <w:left w:val="nil"/>
              <w:right w:val="nil"/>
            </w:tcBorders>
            <w:vAlign w:val="center"/>
          </w:tcPr>
          <w:p w14:paraId="6ECAFC42" w14:textId="77777777" w:rsidR="00DD66FE" w:rsidRDefault="00DD66FE" w:rsidP="00FA35E7">
            <w:pPr>
              <w:spacing w:before="120" w:after="120"/>
            </w:pPr>
            <w:r>
              <w:t>Carison 2022</w:t>
            </w:r>
          </w:p>
        </w:tc>
        <w:tc>
          <w:tcPr>
            <w:tcW w:w="806" w:type="pct"/>
            <w:tcBorders>
              <w:left w:val="nil"/>
              <w:right w:val="nil"/>
            </w:tcBorders>
            <w:vAlign w:val="center"/>
          </w:tcPr>
          <w:p w14:paraId="7C3C5953" w14:textId="77777777" w:rsidR="00DD66FE" w:rsidRDefault="00DD66FE" w:rsidP="00FA35E7">
            <w:pPr>
              <w:spacing w:before="120" w:after="120"/>
            </w:pPr>
            <w:r>
              <w:t>VIC</w:t>
            </w:r>
          </w:p>
        </w:tc>
        <w:tc>
          <w:tcPr>
            <w:tcW w:w="2858" w:type="pct"/>
            <w:tcBorders>
              <w:left w:val="nil"/>
              <w:right w:val="nil"/>
            </w:tcBorders>
            <w:vAlign w:val="center"/>
          </w:tcPr>
          <w:p w14:paraId="323BADFA" w14:textId="77777777" w:rsidR="00DD66FE" w:rsidRDefault="00DD66FE" w:rsidP="00FA35E7">
            <w:pPr>
              <w:spacing w:before="120" w:after="120"/>
            </w:pPr>
            <w:r>
              <w:t>Single site, data captured in Hiscock 2022</w:t>
            </w:r>
          </w:p>
        </w:tc>
      </w:tr>
      <w:tr w:rsidR="00DD66FE" w14:paraId="5ACCD901" w14:textId="77777777" w:rsidTr="00FA35E7">
        <w:tc>
          <w:tcPr>
            <w:tcW w:w="5000" w:type="pct"/>
            <w:gridSpan w:val="3"/>
            <w:tcBorders>
              <w:left w:val="nil"/>
              <w:bottom w:val="single" w:sz="12" w:space="0" w:color="auto"/>
              <w:right w:val="nil"/>
            </w:tcBorders>
            <w:vAlign w:val="center"/>
          </w:tcPr>
          <w:p w14:paraId="078D8250" w14:textId="77777777" w:rsidR="00DD66FE" w:rsidRDefault="00DD66FE" w:rsidP="00FA35E7">
            <w:pPr>
              <w:spacing w:before="120" w:after="120"/>
              <w:jc w:val="center"/>
            </w:pPr>
            <w:r w:rsidRPr="00495FD1">
              <w:rPr>
                <w:b/>
                <w:bCs/>
              </w:rPr>
              <w:t>Substance related and addictive disorders</w:t>
            </w:r>
          </w:p>
        </w:tc>
      </w:tr>
      <w:tr w:rsidR="00DD66FE" w14:paraId="4C79CACF" w14:textId="77777777" w:rsidTr="00FA35E7">
        <w:tc>
          <w:tcPr>
            <w:tcW w:w="5000" w:type="pct"/>
            <w:gridSpan w:val="3"/>
            <w:tcBorders>
              <w:top w:val="single" w:sz="12" w:space="0" w:color="auto"/>
              <w:left w:val="nil"/>
              <w:right w:val="nil"/>
            </w:tcBorders>
            <w:vAlign w:val="center"/>
          </w:tcPr>
          <w:p w14:paraId="7FADE010" w14:textId="77777777" w:rsidR="00DD66FE" w:rsidRDefault="00DD66FE" w:rsidP="00FA35E7">
            <w:pPr>
              <w:spacing w:before="120" w:after="120"/>
            </w:pPr>
            <w:r w:rsidRPr="00495FD1">
              <w:rPr>
                <w:b/>
                <w:bCs/>
                <w:i/>
                <w:iCs/>
              </w:rPr>
              <w:t>Included</w:t>
            </w:r>
          </w:p>
        </w:tc>
      </w:tr>
      <w:tr w:rsidR="00DD66FE" w14:paraId="5C727B86" w14:textId="77777777" w:rsidTr="00FA35E7">
        <w:tc>
          <w:tcPr>
            <w:tcW w:w="1336" w:type="pct"/>
            <w:tcBorders>
              <w:left w:val="nil"/>
              <w:right w:val="nil"/>
            </w:tcBorders>
            <w:vAlign w:val="center"/>
          </w:tcPr>
          <w:p w14:paraId="776650EC" w14:textId="77777777" w:rsidR="00DD66FE" w:rsidRDefault="00DD66FE" w:rsidP="00FA35E7">
            <w:pPr>
              <w:spacing w:before="120" w:after="120"/>
            </w:pPr>
            <w:r>
              <w:t>Tedja 2023</w:t>
            </w:r>
          </w:p>
        </w:tc>
        <w:tc>
          <w:tcPr>
            <w:tcW w:w="806" w:type="pct"/>
            <w:tcBorders>
              <w:left w:val="nil"/>
              <w:right w:val="nil"/>
            </w:tcBorders>
            <w:vAlign w:val="center"/>
          </w:tcPr>
          <w:p w14:paraId="2B3B52E4" w14:textId="77777777" w:rsidR="00DD66FE" w:rsidRDefault="00DD66FE" w:rsidP="00FA35E7">
            <w:pPr>
              <w:spacing w:before="120" w:after="120"/>
            </w:pPr>
            <w:r>
              <w:t>QLD</w:t>
            </w:r>
          </w:p>
        </w:tc>
        <w:tc>
          <w:tcPr>
            <w:tcW w:w="2858" w:type="pct"/>
            <w:tcBorders>
              <w:left w:val="nil"/>
              <w:right w:val="nil"/>
            </w:tcBorders>
            <w:vAlign w:val="center"/>
          </w:tcPr>
          <w:p w14:paraId="1DE7B0B3" w14:textId="77777777" w:rsidR="00DD66FE" w:rsidRDefault="00DD66FE" w:rsidP="00FA35E7">
            <w:pPr>
              <w:spacing w:before="120" w:after="120"/>
            </w:pPr>
            <w:r>
              <w:t>Only QLD study looking at substance use disorders</w:t>
            </w:r>
          </w:p>
        </w:tc>
      </w:tr>
      <w:tr w:rsidR="00DD66FE" w14:paraId="0C2D52BE" w14:textId="77777777" w:rsidTr="00FA35E7">
        <w:tc>
          <w:tcPr>
            <w:tcW w:w="1336" w:type="pct"/>
            <w:tcBorders>
              <w:left w:val="nil"/>
              <w:right w:val="nil"/>
            </w:tcBorders>
            <w:vAlign w:val="center"/>
          </w:tcPr>
          <w:p w14:paraId="2EF99BDF" w14:textId="77777777" w:rsidR="00DD66FE" w:rsidRDefault="00DD66FE" w:rsidP="00FA35E7">
            <w:pPr>
              <w:spacing w:before="120" w:after="120"/>
            </w:pPr>
            <w:r>
              <w:t>Hiscock 2022</w:t>
            </w:r>
          </w:p>
        </w:tc>
        <w:tc>
          <w:tcPr>
            <w:tcW w:w="806" w:type="pct"/>
            <w:tcBorders>
              <w:left w:val="nil"/>
              <w:right w:val="nil"/>
            </w:tcBorders>
            <w:vAlign w:val="center"/>
          </w:tcPr>
          <w:p w14:paraId="38DD8BD6" w14:textId="77777777" w:rsidR="00DD66FE" w:rsidRDefault="00DD66FE" w:rsidP="00FA35E7">
            <w:pPr>
              <w:spacing w:before="120" w:after="120"/>
            </w:pPr>
            <w:r>
              <w:t>VIC</w:t>
            </w:r>
          </w:p>
        </w:tc>
        <w:tc>
          <w:tcPr>
            <w:tcW w:w="2858" w:type="pct"/>
            <w:tcBorders>
              <w:left w:val="nil"/>
              <w:right w:val="nil"/>
            </w:tcBorders>
            <w:vAlign w:val="center"/>
          </w:tcPr>
          <w:p w14:paraId="264A51B5" w14:textId="77777777" w:rsidR="00DD66FE" w:rsidRDefault="00DD66FE" w:rsidP="00FA35E7">
            <w:pPr>
              <w:spacing w:before="120" w:after="120"/>
            </w:pPr>
            <w:r>
              <w:t>Largest VIC study looking at substance use disorders (State-wide, ages 0-17)</w:t>
            </w:r>
          </w:p>
        </w:tc>
      </w:tr>
      <w:tr w:rsidR="00DD66FE" w14:paraId="582D4802" w14:textId="77777777" w:rsidTr="00FA35E7">
        <w:tc>
          <w:tcPr>
            <w:tcW w:w="1336" w:type="pct"/>
            <w:tcBorders>
              <w:left w:val="nil"/>
              <w:right w:val="nil"/>
            </w:tcBorders>
            <w:vAlign w:val="center"/>
          </w:tcPr>
          <w:p w14:paraId="41CBE92A" w14:textId="77777777" w:rsidR="00DD66FE" w:rsidRDefault="00DD66FE" w:rsidP="00FA35E7">
            <w:pPr>
              <w:spacing w:before="120" w:after="120"/>
            </w:pPr>
            <w:r>
              <w:t>Newberry-Dupe 2023</w:t>
            </w:r>
          </w:p>
        </w:tc>
        <w:tc>
          <w:tcPr>
            <w:tcW w:w="806" w:type="pct"/>
            <w:tcBorders>
              <w:left w:val="nil"/>
              <w:right w:val="nil"/>
            </w:tcBorders>
            <w:vAlign w:val="center"/>
          </w:tcPr>
          <w:p w14:paraId="46BCB531" w14:textId="77777777" w:rsidR="00DD66FE" w:rsidRDefault="00DD66FE" w:rsidP="00FA35E7">
            <w:pPr>
              <w:spacing w:before="120" w:after="120"/>
            </w:pPr>
            <w:r>
              <w:t>VIC</w:t>
            </w:r>
          </w:p>
        </w:tc>
        <w:tc>
          <w:tcPr>
            <w:tcW w:w="2858" w:type="pct"/>
            <w:tcBorders>
              <w:left w:val="nil"/>
              <w:right w:val="nil"/>
            </w:tcBorders>
            <w:vAlign w:val="center"/>
          </w:tcPr>
          <w:p w14:paraId="507FF6D6" w14:textId="77777777" w:rsidR="00DD66FE" w:rsidRDefault="00DD66FE" w:rsidP="00FA35E7">
            <w:pPr>
              <w:spacing w:before="120" w:after="120"/>
            </w:pPr>
            <w:r>
              <w:t>Largest VIC study looking at substance use disorders (State-wide, ages 18-24)</w:t>
            </w:r>
          </w:p>
        </w:tc>
      </w:tr>
      <w:tr w:rsidR="00DD66FE" w14:paraId="441AA429" w14:textId="77777777" w:rsidTr="00FA35E7">
        <w:tc>
          <w:tcPr>
            <w:tcW w:w="5000" w:type="pct"/>
            <w:gridSpan w:val="3"/>
            <w:tcBorders>
              <w:left w:val="nil"/>
              <w:right w:val="nil"/>
            </w:tcBorders>
            <w:vAlign w:val="center"/>
          </w:tcPr>
          <w:p w14:paraId="5C304D84" w14:textId="77777777" w:rsidR="00DD66FE" w:rsidRDefault="00DD66FE" w:rsidP="00FA35E7">
            <w:pPr>
              <w:spacing w:before="120" w:after="120"/>
            </w:pPr>
            <w:r w:rsidRPr="00495FD1">
              <w:rPr>
                <w:b/>
                <w:bCs/>
                <w:i/>
                <w:iCs/>
              </w:rPr>
              <w:lastRenderedPageBreak/>
              <w:t>Excluded</w:t>
            </w:r>
          </w:p>
        </w:tc>
      </w:tr>
      <w:tr w:rsidR="00DD66FE" w14:paraId="71BD848D" w14:textId="77777777" w:rsidTr="00FA35E7">
        <w:tc>
          <w:tcPr>
            <w:tcW w:w="1336" w:type="pct"/>
            <w:tcBorders>
              <w:left w:val="nil"/>
              <w:bottom w:val="single" w:sz="12" w:space="0" w:color="auto"/>
              <w:right w:val="nil"/>
            </w:tcBorders>
            <w:vAlign w:val="center"/>
          </w:tcPr>
          <w:p w14:paraId="4D187F40" w14:textId="77777777" w:rsidR="00DD66FE" w:rsidRDefault="00DD66FE" w:rsidP="0029484C">
            <w:pPr>
              <w:spacing w:before="120" w:after="120"/>
              <w:jc w:val="left"/>
            </w:pPr>
            <w:r>
              <w:t>Khan 2023</w:t>
            </w:r>
          </w:p>
        </w:tc>
        <w:tc>
          <w:tcPr>
            <w:tcW w:w="806" w:type="pct"/>
            <w:tcBorders>
              <w:left w:val="nil"/>
              <w:bottom w:val="single" w:sz="12" w:space="0" w:color="auto"/>
              <w:right w:val="nil"/>
            </w:tcBorders>
            <w:vAlign w:val="center"/>
          </w:tcPr>
          <w:p w14:paraId="3FD6A998" w14:textId="77777777" w:rsidR="00DD66FE" w:rsidRDefault="00DD66FE" w:rsidP="0029484C">
            <w:pPr>
              <w:spacing w:before="120" w:after="120"/>
              <w:jc w:val="left"/>
            </w:pPr>
            <w:r>
              <w:t>NSW, QLD, VIC, SA, WA</w:t>
            </w:r>
          </w:p>
        </w:tc>
        <w:tc>
          <w:tcPr>
            <w:tcW w:w="2858" w:type="pct"/>
            <w:tcBorders>
              <w:left w:val="nil"/>
              <w:bottom w:val="single" w:sz="12" w:space="0" w:color="auto"/>
              <w:right w:val="nil"/>
            </w:tcBorders>
            <w:vAlign w:val="center"/>
          </w:tcPr>
          <w:p w14:paraId="293502EA" w14:textId="77777777" w:rsidR="00DD66FE" w:rsidRDefault="00DD66FE" w:rsidP="00FA35E7">
            <w:pPr>
              <w:spacing w:before="120" w:after="120"/>
            </w:pPr>
            <w:r>
              <w:t>Contains data captured in above studies &amp; not disaggregated by region</w:t>
            </w:r>
          </w:p>
        </w:tc>
      </w:tr>
    </w:tbl>
    <w:p w14:paraId="0AA415A8" w14:textId="77777777" w:rsidR="00136671" w:rsidRDefault="00136671" w:rsidP="00DD66FE"/>
    <w:p w14:paraId="75447D25" w14:textId="32E8C092" w:rsidR="002240C8" w:rsidRPr="002240C8" w:rsidRDefault="002240C8" w:rsidP="00DD66FE"/>
    <w:sectPr w:rsidR="002240C8" w:rsidRPr="002240C8" w:rsidSect="00674678">
      <w:footnotePr>
        <w:pos w:val="beneathText"/>
      </w:footnotePr>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E18A65" w14:textId="77777777" w:rsidR="006179BB" w:rsidRDefault="006179BB" w:rsidP="00F43185">
      <w:r>
        <w:separator/>
      </w:r>
    </w:p>
    <w:p w14:paraId="69873934" w14:textId="77777777" w:rsidR="006179BB" w:rsidRDefault="006179BB" w:rsidP="00F43185"/>
  </w:endnote>
  <w:endnote w:type="continuationSeparator" w:id="0">
    <w:p w14:paraId="3BDC0E9A" w14:textId="77777777" w:rsidR="006179BB" w:rsidRDefault="006179BB" w:rsidP="00F43185">
      <w:r>
        <w:continuationSeparator/>
      </w:r>
    </w:p>
    <w:p w14:paraId="04290656" w14:textId="77777777" w:rsidR="006179BB" w:rsidRDefault="006179BB" w:rsidP="00F43185"/>
  </w:endnote>
  <w:endnote w:type="continuationNotice" w:id="1">
    <w:p w14:paraId="4724FAF9" w14:textId="77777777" w:rsidR="006179BB" w:rsidRDefault="006179BB" w:rsidP="006746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calaLancetPro">
    <w:panose1 w:val="020B0604020202020204"/>
    <w:charset w:val="00"/>
    <w:family w:val="roman"/>
    <w:pitch w:val="default"/>
    <w:sig w:usb0="00000003" w:usb1="00000000" w:usb2="00000000" w:usb3="00000000" w:csb0="00000001" w:csb1="00000000"/>
  </w:font>
  <w:font w:name="Times New Roman (Headings)">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12147546"/>
      <w:docPartObj>
        <w:docPartGallery w:val="Page Numbers (Bottom of Page)"/>
        <w:docPartUnique/>
      </w:docPartObj>
    </w:sdtPr>
    <w:sdtEndPr>
      <w:rPr>
        <w:noProof/>
      </w:rPr>
    </w:sdtEndPr>
    <w:sdtContent>
      <w:p w14:paraId="0A8A723C" w14:textId="77777777" w:rsidR="00564B47" w:rsidRDefault="00564B47" w:rsidP="00A65C82">
        <w:pPr>
          <w:pStyle w:val="Footer"/>
        </w:pPr>
        <w:r>
          <w:fldChar w:fldCharType="begin"/>
        </w:r>
        <w:r>
          <w:instrText xml:space="preserve"> PAGE   \* MERGEFORMAT </w:instrText>
        </w:r>
        <w:r>
          <w:fldChar w:fldCharType="separate"/>
        </w:r>
        <w:r>
          <w:rPr>
            <w:noProof/>
          </w:rPr>
          <w:t>2</w:t>
        </w:r>
        <w:r>
          <w:rPr>
            <w:noProof/>
          </w:rPr>
          <w:fldChar w:fldCharType="end"/>
        </w:r>
      </w:p>
    </w:sdtContent>
  </w:sdt>
  <w:p w14:paraId="7C4D1068" w14:textId="77777777" w:rsidR="00564B47" w:rsidRDefault="00564B47" w:rsidP="00A65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05677889"/>
      <w:docPartObj>
        <w:docPartGallery w:val="Page Numbers (Bottom of Page)"/>
        <w:docPartUnique/>
      </w:docPartObj>
    </w:sdtPr>
    <w:sdtEndPr>
      <w:rPr>
        <w:noProof/>
      </w:rPr>
    </w:sdtEndPr>
    <w:sdtContent>
      <w:p w14:paraId="1CD9AAC4" w14:textId="77777777" w:rsidR="00564B47" w:rsidRDefault="00564B47" w:rsidP="00A65C82">
        <w:pPr>
          <w:pStyle w:val="Footer"/>
        </w:pPr>
        <w:r>
          <w:fldChar w:fldCharType="begin"/>
        </w:r>
        <w:r>
          <w:instrText xml:space="preserve"> PAGE   \* MERGEFORMAT </w:instrText>
        </w:r>
        <w:r>
          <w:fldChar w:fldCharType="separate"/>
        </w:r>
        <w:r>
          <w:rPr>
            <w:noProof/>
          </w:rPr>
          <w:t>2</w:t>
        </w:r>
        <w:r>
          <w:rPr>
            <w:noProof/>
          </w:rPr>
          <w:fldChar w:fldCharType="end"/>
        </w:r>
      </w:p>
    </w:sdtContent>
  </w:sdt>
  <w:p w14:paraId="6578E66F" w14:textId="77777777" w:rsidR="00564B47" w:rsidRDefault="00564B47" w:rsidP="00A65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F8AE93" w14:textId="77777777" w:rsidR="006179BB" w:rsidRDefault="006179BB" w:rsidP="00F43185">
      <w:r>
        <w:separator/>
      </w:r>
    </w:p>
    <w:p w14:paraId="354E14B2" w14:textId="77777777" w:rsidR="006179BB" w:rsidRDefault="006179BB" w:rsidP="00F43185"/>
  </w:footnote>
  <w:footnote w:type="continuationSeparator" w:id="0">
    <w:p w14:paraId="3F358245" w14:textId="77777777" w:rsidR="006179BB" w:rsidRDefault="006179BB" w:rsidP="00F43185">
      <w:r>
        <w:continuationSeparator/>
      </w:r>
    </w:p>
    <w:p w14:paraId="02D378EC" w14:textId="77777777" w:rsidR="006179BB" w:rsidRDefault="006179BB" w:rsidP="00F43185"/>
  </w:footnote>
  <w:footnote w:type="continuationNotice" w:id="1">
    <w:p w14:paraId="7C481E95" w14:textId="77777777" w:rsidR="006179BB" w:rsidRDefault="006179BB" w:rsidP="002E5F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888F4" w14:textId="77777777" w:rsidR="00564B47" w:rsidRDefault="00564B47" w:rsidP="00A65C82">
    <w:pPr>
      <w:pStyle w:val="Header"/>
    </w:pPr>
    <w:r>
      <w:t xml:space="preserve">           Jackson Newberry-Dupé 1201854</w:t>
    </w:r>
  </w:p>
  <w:p w14:paraId="158AD2A2" w14:textId="77777777" w:rsidR="00564B47" w:rsidRDefault="00564B47" w:rsidP="00A65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8351C6A"/>
    <w:multiLevelType w:val="hybridMultilevel"/>
    <w:tmpl w:val="2C344C7A"/>
    <w:lvl w:ilvl="0" w:tplc="42BA43C4">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5843B1"/>
    <w:multiLevelType w:val="multilevel"/>
    <w:tmpl w:val="6096B6D2"/>
    <w:styleLink w:val="CurrentList2"/>
    <w:lvl w:ilvl="0">
      <w:start w:val="1"/>
      <w:numFmt w:val="decimal"/>
      <w:lvlText w:val="%1.0"/>
      <w:lvlJc w:val="left"/>
      <w:pPr>
        <w:ind w:left="360" w:hanging="360"/>
      </w:pPr>
      <w:rPr>
        <w:rFonts w:hint="default"/>
      </w:rPr>
    </w:lvl>
    <w:lvl w:ilvl="1">
      <w:start w:val="1"/>
      <w:numFmt w:val="decimal"/>
      <w:lvlText w:val="%2.1"/>
      <w:lvlJc w:val="left"/>
      <w:pPr>
        <w:ind w:left="360" w:hanging="360"/>
      </w:pPr>
      <w:rPr>
        <w:rFonts w:hint="default"/>
      </w:rPr>
    </w:lvl>
    <w:lvl w:ilvl="2">
      <w:start w:val="1"/>
      <w:numFmt w:val="decimal"/>
      <w:lvlText w:val="%1.%2.%3"/>
      <w:lvlJc w:val="left"/>
      <w:pPr>
        <w:ind w:left="2421"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BD10386"/>
    <w:multiLevelType w:val="hybridMultilevel"/>
    <w:tmpl w:val="B3322200"/>
    <w:lvl w:ilvl="0" w:tplc="C6D2F7DE">
      <w:start w:val="19"/>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5D36B4"/>
    <w:multiLevelType w:val="hybridMultilevel"/>
    <w:tmpl w:val="A9A82D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67451F"/>
    <w:multiLevelType w:val="hybridMultilevel"/>
    <w:tmpl w:val="E30E12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AE5F6E"/>
    <w:multiLevelType w:val="hybridMultilevel"/>
    <w:tmpl w:val="E30E12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74F5A29"/>
    <w:multiLevelType w:val="hybridMultilevel"/>
    <w:tmpl w:val="24D0ABFC"/>
    <w:lvl w:ilvl="0" w:tplc="5AEC760C">
      <w:start w:val="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7F6548"/>
    <w:multiLevelType w:val="hybridMultilevel"/>
    <w:tmpl w:val="14323412"/>
    <w:lvl w:ilvl="0" w:tplc="2ACE7B3C">
      <w:start w:val="8"/>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236B19"/>
    <w:multiLevelType w:val="hybridMultilevel"/>
    <w:tmpl w:val="FB626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2D4437"/>
    <w:multiLevelType w:val="hybridMultilevel"/>
    <w:tmpl w:val="40F8D35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486180"/>
    <w:multiLevelType w:val="hybridMultilevel"/>
    <w:tmpl w:val="97B8D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B705C7D"/>
    <w:multiLevelType w:val="hybridMultilevel"/>
    <w:tmpl w:val="097AEE1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E7B004C"/>
    <w:multiLevelType w:val="hybridMultilevel"/>
    <w:tmpl w:val="0B2E200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176E3F"/>
    <w:multiLevelType w:val="hybridMultilevel"/>
    <w:tmpl w:val="8ACE899E"/>
    <w:lvl w:ilvl="0" w:tplc="BF4EB65C">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01165B3"/>
    <w:multiLevelType w:val="hybridMultilevel"/>
    <w:tmpl w:val="2C344C7A"/>
    <w:lvl w:ilvl="0" w:tplc="42BA43C4">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15337DB"/>
    <w:multiLevelType w:val="hybridMultilevel"/>
    <w:tmpl w:val="00260A0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974A93"/>
    <w:multiLevelType w:val="hybridMultilevel"/>
    <w:tmpl w:val="25404B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9E4306"/>
    <w:multiLevelType w:val="hybridMultilevel"/>
    <w:tmpl w:val="F04E74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010EF5"/>
    <w:multiLevelType w:val="multilevel"/>
    <w:tmpl w:val="94364598"/>
    <w:styleLink w:val="CurrentList1"/>
    <w:lvl w:ilvl="0">
      <w:start w:val="1"/>
      <w:numFmt w:val="decimal"/>
      <w:lvlText w:val="%1.0"/>
      <w:lvlJc w:val="left"/>
      <w:pPr>
        <w:ind w:left="360" w:hanging="360"/>
      </w:pPr>
      <w:rPr>
        <w:rFonts w:hint="default"/>
      </w:rPr>
    </w:lvl>
    <w:lvl w:ilvl="1">
      <w:start w:val="1"/>
      <w:numFmt w:val="decimal"/>
      <w:lvlText w:val="%2.0"/>
      <w:lvlJc w:val="left"/>
      <w:pPr>
        <w:ind w:left="360" w:hanging="360"/>
      </w:pPr>
      <w:rPr>
        <w:rFonts w:hint="default"/>
      </w:rPr>
    </w:lvl>
    <w:lvl w:ilvl="2">
      <w:start w:val="1"/>
      <w:numFmt w:val="decimal"/>
      <w:lvlText w:val="%1.%2.%3"/>
      <w:lvlJc w:val="left"/>
      <w:pPr>
        <w:ind w:left="2421"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23552280"/>
    <w:multiLevelType w:val="hybridMultilevel"/>
    <w:tmpl w:val="BEF4410A"/>
    <w:lvl w:ilvl="0" w:tplc="248C79C4">
      <w:start w:val="5"/>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4DA6BC5"/>
    <w:multiLevelType w:val="multilevel"/>
    <w:tmpl w:val="0809001F"/>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b/>
        <w:bCs/>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1" w15:restartNumberingAfterBreak="0">
    <w:nsid w:val="256B449F"/>
    <w:multiLevelType w:val="hybridMultilevel"/>
    <w:tmpl w:val="3B1AAD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5E80208"/>
    <w:multiLevelType w:val="hybridMultilevel"/>
    <w:tmpl w:val="2B689D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6415535"/>
    <w:multiLevelType w:val="hybridMultilevel"/>
    <w:tmpl w:val="45E4BF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67335DA"/>
    <w:multiLevelType w:val="hybridMultilevel"/>
    <w:tmpl w:val="0CC09592"/>
    <w:lvl w:ilvl="0" w:tplc="C6D2F7DE">
      <w:start w:val="19"/>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6F820AE"/>
    <w:multiLevelType w:val="multilevel"/>
    <w:tmpl w:val="AE661C1E"/>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291"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6" w15:restartNumberingAfterBreak="0">
    <w:nsid w:val="293213D4"/>
    <w:multiLevelType w:val="hybridMultilevel"/>
    <w:tmpl w:val="033C7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97B0DDD"/>
    <w:multiLevelType w:val="hybridMultilevel"/>
    <w:tmpl w:val="8350047C"/>
    <w:lvl w:ilvl="0" w:tplc="BF3E53DE">
      <w:start w:val="1"/>
      <w:numFmt w:val="decimal"/>
      <w:lvlText w:val="A%1"/>
      <w:lvlJc w:val="left"/>
      <w:pPr>
        <w:ind w:left="851" w:hanging="851"/>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38" w15:restartNumberingAfterBreak="0">
    <w:nsid w:val="2BE64900"/>
    <w:multiLevelType w:val="multilevel"/>
    <w:tmpl w:val="B024D3C0"/>
    <w:styleLink w:val="CurrentList7"/>
    <w:lvl w:ilvl="0">
      <w:start w:val="1"/>
      <w:numFmt w:val="decimal"/>
      <w:lvlText w:val="A%1    "/>
      <w:lvlJc w:val="left"/>
      <w:pPr>
        <w:ind w:left="360" w:hanging="360"/>
      </w:pPr>
      <w:rPr>
        <w:rFonts w:hint="default"/>
      </w:rPr>
    </w:lvl>
    <w:lvl w:ilvl="1">
      <w:start w:val="1"/>
      <w:numFmt w:val="lowerLetter"/>
      <w:lvlText w:val="%2."/>
      <w:lvlJc w:val="left"/>
      <w:pPr>
        <w:ind w:left="3168" w:hanging="360"/>
      </w:pPr>
    </w:lvl>
    <w:lvl w:ilvl="2">
      <w:start w:val="1"/>
      <w:numFmt w:val="lowerRoman"/>
      <w:lvlText w:val="%3."/>
      <w:lvlJc w:val="right"/>
      <w:pPr>
        <w:ind w:left="3888" w:hanging="180"/>
      </w:pPr>
    </w:lvl>
    <w:lvl w:ilvl="3">
      <w:start w:val="1"/>
      <w:numFmt w:val="decimal"/>
      <w:lvlText w:val="%4."/>
      <w:lvlJc w:val="left"/>
      <w:pPr>
        <w:ind w:left="4608" w:hanging="360"/>
      </w:pPr>
    </w:lvl>
    <w:lvl w:ilvl="4">
      <w:start w:val="1"/>
      <w:numFmt w:val="lowerLetter"/>
      <w:lvlText w:val="%5."/>
      <w:lvlJc w:val="left"/>
      <w:pPr>
        <w:ind w:left="5328" w:hanging="360"/>
      </w:pPr>
    </w:lvl>
    <w:lvl w:ilvl="5">
      <w:start w:val="1"/>
      <w:numFmt w:val="lowerRoman"/>
      <w:lvlText w:val="%6."/>
      <w:lvlJc w:val="right"/>
      <w:pPr>
        <w:ind w:left="6048" w:hanging="180"/>
      </w:pPr>
    </w:lvl>
    <w:lvl w:ilvl="6">
      <w:start w:val="1"/>
      <w:numFmt w:val="decimal"/>
      <w:lvlText w:val="%7."/>
      <w:lvlJc w:val="left"/>
      <w:pPr>
        <w:ind w:left="6768" w:hanging="360"/>
      </w:pPr>
    </w:lvl>
    <w:lvl w:ilvl="7">
      <w:start w:val="1"/>
      <w:numFmt w:val="lowerLetter"/>
      <w:lvlText w:val="%8."/>
      <w:lvlJc w:val="left"/>
      <w:pPr>
        <w:ind w:left="7488" w:hanging="360"/>
      </w:pPr>
    </w:lvl>
    <w:lvl w:ilvl="8">
      <w:start w:val="1"/>
      <w:numFmt w:val="lowerRoman"/>
      <w:lvlText w:val="%9."/>
      <w:lvlJc w:val="right"/>
      <w:pPr>
        <w:ind w:left="8208" w:hanging="180"/>
      </w:pPr>
    </w:lvl>
  </w:abstractNum>
  <w:abstractNum w:abstractNumId="39" w15:restartNumberingAfterBreak="0">
    <w:nsid w:val="2F9760C6"/>
    <w:multiLevelType w:val="multilevel"/>
    <w:tmpl w:val="8350047C"/>
    <w:styleLink w:val="CurrentList10"/>
    <w:lvl w:ilvl="0">
      <w:start w:val="1"/>
      <w:numFmt w:val="decimal"/>
      <w:lvlText w:val="A%1"/>
      <w:lvlJc w:val="left"/>
      <w:pPr>
        <w:ind w:left="851" w:hanging="851"/>
      </w:pPr>
      <w:rPr>
        <w:rFonts w:hint="default"/>
      </w:rPr>
    </w:lvl>
    <w:lvl w:ilvl="1">
      <w:start w:val="1"/>
      <w:numFmt w:val="lowerLetter"/>
      <w:lvlText w:val="%2."/>
      <w:lvlJc w:val="left"/>
      <w:pPr>
        <w:ind w:left="3168" w:hanging="360"/>
      </w:pPr>
    </w:lvl>
    <w:lvl w:ilvl="2">
      <w:start w:val="1"/>
      <w:numFmt w:val="lowerRoman"/>
      <w:lvlText w:val="%3."/>
      <w:lvlJc w:val="right"/>
      <w:pPr>
        <w:ind w:left="3888" w:hanging="180"/>
      </w:pPr>
    </w:lvl>
    <w:lvl w:ilvl="3">
      <w:start w:val="1"/>
      <w:numFmt w:val="decimal"/>
      <w:lvlText w:val="%4."/>
      <w:lvlJc w:val="left"/>
      <w:pPr>
        <w:ind w:left="4608" w:hanging="360"/>
      </w:pPr>
    </w:lvl>
    <w:lvl w:ilvl="4">
      <w:start w:val="1"/>
      <w:numFmt w:val="lowerLetter"/>
      <w:lvlText w:val="%5."/>
      <w:lvlJc w:val="left"/>
      <w:pPr>
        <w:ind w:left="5328" w:hanging="360"/>
      </w:pPr>
    </w:lvl>
    <w:lvl w:ilvl="5">
      <w:start w:val="1"/>
      <w:numFmt w:val="lowerRoman"/>
      <w:lvlText w:val="%6."/>
      <w:lvlJc w:val="right"/>
      <w:pPr>
        <w:ind w:left="6048" w:hanging="180"/>
      </w:pPr>
    </w:lvl>
    <w:lvl w:ilvl="6">
      <w:start w:val="1"/>
      <w:numFmt w:val="decimal"/>
      <w:lvlText w:val="%7."/>
      <w:lvlJc w:val="left"/>
      <w:pPr>
        <w:ind w:left="6768" w:hanging="360"/>
      </w:pPr>
    </w:lvl>
    <w:lvl w:ilvl="7">
      <w:start w:val="1"/>
      <w:numFmt w:val="lowerLetter"/>
      <w:lvlText w:val="%8."/>
      <w:lvlJc w:val="left"/>
      <w:pPr>
        <w:ind w:left="7488" w:hanging="360"/>
      </w:pPr>
    </w:lvl>
    <w:lvl w:ilvl="8">
      <w:start w:val="1"/>
      <w:numFmt w:val="lowerRoman"/>
      <w:lvlText w:val="%9."/>
      <w:lvlJc w:val="right"/>
      <w:pPr>
        <w:ind w:left="8208" w:hanging="180"/>
      </w:pPr>
    </w:lvl>
  </w:abstractNum>
  <w:abstractNum w:abstractNumId="40" w15:restartNumberingAfterBreak="0">
    <w:nsid w:val="31374F37"/>
    <w:multiLevelType w:val="hybridMultilevel"/>
    <w:tmpl w:val="97FE926C"/>
    <w:lvl w:ilvl="0" w:tplc="C6D2F7DE">
      <w:start w:val="19"/>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14F6C19"/>
    <w:multiLevelType w:val="hybridMultilevel"/>
    <w:tmpl w:val="EC60C86C"/>
    <w:lvl w:ilvl="0" w:tplc="7506FBEA">
      <w:start w:val="1"/>
      <w:numFmt w:val="decimal"/>
      <w:lvlText w:val="Study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25F1987"/>
    <w:multiLevelType w:val="hybridMultilevel"/>
    <w:tmpl w:val="EAE4EC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68378F3"/>
    <w:multiLevelType w:val="hybridMultilevel"/>
    <w:tmpl w:val="BE64B6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BCF3947"/>
    <w:multiLevelType w:val="hybridMultilevel"/>
    <w:tmpl w:val="4B8A4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FAF69DB"/>
    <w:multiLevelType w:val="multilevel"/>
    <w:tmpl w:val="14D0BE92"/>
    <w:styleLink w:val="CurrentList8"/>
    <w:lvl w:ilvl="0">
      <w:start w:val="1"/>
      <w:numFmt w:val="decimal"/>
      <w:lvlText w:val="A%1"/>
      <w:lvlJc w:val="left"/>
      <w:pPr>
        <w:ind w:left="567" w:hanging="567"/>
      </w:pPr>
      <w:rPr>
        <w:rFonts w:hint="default"/>
      </w:rPr>
    </w:lvl>
    <w:lvl w:ilvl="1">
      <w:start w:val="1"/>
      <w:numFmt w:val="lowerLetter"/>
      <w:lvlText w:val="%2."/>
      <w:lvlJc w:val="left"/>
      <w:pPr>
        <w:ind w:left="3168" w:hanging="360"/>
      </w:pPr>
    </w:lvl>
    <w:lvl w:ilvl="2">
      <w:start w:val="1"/>
      <w:numFmt w:val="lowerRoman"/>
      <w:lvlText w:val="%3."/>
      <w:lvlJc w:val="right"/>
      <w:pPr>
        <w:ind w:left="3888" w:hanging="180"/>
      </w:pPr>
    </w:lvl>
    <w:lvl w:ilvl="3">
      <w:start w:val="1"/>
      <w:numFmt w:val="decimal"/>
      <w:lvlText w:val="%4."/>
      <w:lvlJc w:val="left"/>
      <w:pPr>
        <w:ind w:left="4608" w:hanging="360"/>
      </w:pPr>
    </w:lvl>
    <w:lvl w:ilvl="4">
      <w:start w:val="1"/>
      <w:numFmt w:val="lowerLetter"/>
      <w:lvlText w:val="%5."/>
      <w:lvlJc w:val="left"/>
      <w:pPr>
        <w:ind w:left="5328" w:hanging="360"/>
      </w:pPr>
    </w:lvl>
    <w:lvl w:ilvl="5">
      <w:start w:val="1"/>
      <w:numFmt w:val="lowerRoman"/>
      <w:lvlText w:val="%6."/>
      <w:lvlJc w:val="right"/>
      <w:pPr>
        <w:ind w:left="6048" w:hanging="180"/>
      </w:pPr>
    </w:lvl>
    <w:lvl w:ilvl="6">
      <w:start w:val="1"/>
      <w:numFmt w:val="decimal"/>
      <w:lvlText w:val="%7."/>
      <w:lvlJc w:val="left"/>
      <w:pPr>
        <w:ind w:left="6768" w:hanging="360"/>
      </w:pPr>
    </w:lvl>
    <w:lvl w:ilvl="7">
      <w:start w:val="1"/>
      <w:numFmt w:val="lowerLetter"/>
      <w:lvlText w:val="%8."/>
      <w:lvlJc w:val="left"/>
      <w:pPr>
        <w:ind w:left="7488" w:hanging="360"/>
      </w:pPr>
    </w:lvl>
    <w:lvl w:ilvl="8">
      <w:start w:val="1"/>
      <w:numFmt w:val="lowerRoman"/>
      <w:lvlText w:val="%9."/>
      <w:lvlJc w:val="right"/>
      <w:pPr>
        <w:ind w:left="8208" w:hanging="180"/>
      </w:pPr>
    </w:lvl>
  </w:abstractNum>
  <w:abstractNum w:abstractNumId="46" w15:restartNumberingAfterBreak="0">
    <w:nsid w:val="41C43023"/>
    <w:multiLevelType w:val="hybridMultilevel"/>
    <w:tmpl w:val="C1D6D6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56B4E36"/>
    <w:multiLevelType w:val="multilevel"/>
    <w:tmpl w:val="15DE3C60"/>
    <w:styleLink w:val="CurrentList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291" w:hanging="1008"/>
      </w:p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467E102B"/>
    <w:multiLevelType w:val="hybridMultilevel"/>
    <w:tmpl w:val="B756DC1A"/>
    <w:lvl w:ilvl="0" w:tplc="416EA2CA">
      <w:start w:val="8"/>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46AF619B"/>
    <w:multiLevelType w:val="hybridMultilevel"/>
    <w:tmpl w:val="710429E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6E03461"/>
    <w:multiLevelType w:val="hybridMultilevel"/>
    <w:tmpl w:val="2C344C7A"/>
    <w:lvl w:ilvl="0" w:tplc="42BA43C4">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A8A4B06"/>
    <w:multiLevelType w:val="hybridMultilevel"/>
    <w:tmpl w:val="D51664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5">
      <w:start w:val="1"/>
      <w:numFmt w:val="bullet"/>
      <w:lvlText w:val=""/>
      <w:lvlJc w:val="left"/>
      <w:pPr>
        <w:ind w:left="2880" w:hanging="360"/>
      </w:pPr>
      <w:rPr>
        <w:rFonts w:ascii="Wingdings" w:hAnsi="Wingding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ACA673A"/>
    <w:multiLevelType w:val="hybridMultilevel"/>
    <w:tmpl w:val="DA24130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4C1622BA"/>
    <w:multiLevelType w:val="hybridMultilevel"/>
    <w:tmpl w:val="D7241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D685F20"/>
    <w:multiLevelType w:val="hybridMultilevel"/>
    <w:tmpl w:val="4A40E9E8"/>
    <w:lvl w:ilvl="0" w:tplc="88383824">
      <w:start w:val="8"/>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5" w15:restartNumberingAfterBreak="0">
    <w:nsid w:val="4D742D0A"/>
    <w:multiLevelType w:val="hybridMultilevel"/>
    <w:tmpl w:val="2634EB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4E1821FB"/>
    <w:multiLevelType w:val="hybridMultilevel"/>
    <w:tmpl w:val="BDF87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E276DEB"/>
    <w:multiLevelType w:val="hybridMultilevel"/>
    <w:tmpl w:val="2AA8DE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F453D0A"/>
    <w:multiLevelType w:val="hybridMultilevel"/>
    <w:tmpl w:val="D5F6C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324630B"/>
    <w:multiLevelType w:val="hybridMultilevel"/>
    <w:tmpl w:val="D86E99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54012C"/>
    <w:multiLevelType w:val="multilevel"/>
    <w:tmpl w:val="E30E12B8"/>
    <w:styleLink w:val="CurrentList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78001C2"/>
    <w:multiLevelType w:val="hybridMultilevel"/>
    <w:tmpl w:val="01D6DF26"/>
    <w:lvl w:ilvl="0" w:tplc="017062F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86D266F"/>
    <w:multiLevelType w:val="multilevel"/>
    <w:tmpl w:val="E4A2B6B4"/>
    <w:styleLink w:val="CurrentList5"/>
    <w:lvl w:ilvl="0">
      <w:start w:val="1"/>
      <w:numFmt w:val="decimal"/>
      <w:lvlText w:val="A%1 "/>
      <w:lvlJc w:val="left"/>
      <w:pPr>
        <w:ind w:left="360" w:hanging="360"/>
      </w:pPr>
      <w:rPr>
        <w:rFonts w:hint="default"/>
      </w:rPr>
    </w:lvl>
    <w:lvl w:ilvl="1">
      <w:start w:val="1"/>
      <w:numFmt w:val="lowerLetter"/>
      <w:lvlText w:val="%2."/>
      <w:lvlJc w:val="left"/>
      <w:pPr>
        <w:ind w:left="3168" w:hanging="360"/>
      </w:pPr>
    </w:lvl>
    <w:lvl w:ilvl="2">
      <w:start w:val="1"/>
      <w:numFmt w:val="lowerRoman"/>
      <w:lvlText w:val="%3."/>
      <w:lvlJc w:val="right"/>
      <w:pPr>
        <w:ind w:left="3888" w:hanging="180"/>
      </w:pPr>
    </w:lvl>
    <w:lvl w:ilvl="3">
      <w:start w:val="1"/>
      <w:numFmt w:val="decimal"/>
      <w:lvlText w:val="%4."/>
      <w:lvlJc w:val="left"/>
      <w:pPr>
        <w:ind w:left="4608" w:hanging="360"/>
      </w:pPr>
    </w:lvl>
    <w:lvl w:ilvl="4">
      <w:start w:val="1"/>
      <w:numFmt w:val="lowerLetter"/>
      <w:lvlText w:val="%5."/>
      <w:lvlJc w:val="left"/>
      <w:pPr>
        <w:ind w:left="5328" w:hanging="360"/>
      </w:pPr>
    </w:lvl>
    <w:lvl w:ilvl="5">
      <w:start w:val="1"/>
      <w:numFmt w:val="lowerRoman"/>
      <w:lvlText w:val="%6."/>
      <w:lvlJc w:val="right"/>
      <w:pPr>
        <w:ind w:left="6048" w:hanging="180"/>
      </w:pPr>
    </w:lvl>
    <w:lvl w:ilvl="6">
      <w:start w:val="1"/>
      <w:numFmt w:val="decimal"/>
      <w:lvlText w:val="%7."/>
      <w:lvlJc w:val="left"/>
      <w:pPr>
        <w:ind w:left="6768" w:hanging="360"/>
      </w:pPr>
    </w:lvl>
    <w:lvl w:ilvl="7">
      <w:start w:val="1"/>
      <w:numFmt w:val="lowerLetter"/>
      <w:lvlText w:val="%8."/>
      <w:lvlJc w:val="left"/>
      <w:pPr>
        <w:ind w:left="7488" w:hanging="360"/>
      </w:pPr>
    </w:lvl>
    <w:lvl w:ilvl="8">
      <w:start w:val="1"/>
      <w:numFmt w:val="lowerRoman"/>
      <w:lvlText w:val="%9."/>
      <w:lvlJc w:val="right"/>
      <w:pPr>
        <w:ind w:left="8208" w:hanging="180"/>
      </w:pPr>
    </w:lvl>
  </w:abstractNum>
  <w:abstractNum w:abstractNumId="63" w15:restartNumberingAfterBreak="0">
    <w:nsid w:val="5A0407A9"/>
    <w:multiLevelType w:val="hybridMultilevel"/>
    <w:tmpl w:val="79D8C406"/>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Wingdings" w:hAnsi="Wingdings"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C4C113A"/>
    <w:multiLevelType w:val="multilevel"/>
    <w:tmpl w:val="3A1CB09C"/>
    <w:styleLink w:val="CurrentList4"/>
    <w:lvl w:ilvl="0">
      <w:start w:val="1"/>
      <w:numFmt w:val="decimal"/>
      <w:lvlText w:val="A%1. "/>
      <w:lvlJc w:val="left"/>
      <w:pPr>
        <w:ind w:left="360" w:hanging="360"/>
      </w:pPr>
      <w:rPr>
        <w:rFonts w:hint="default"/>
      </w:rPr>
    </w:lvl>
    <w:lvl w:ilvl="1">
      <w:start w:val="1"/>
      <w:numFmt w:val="lowerLetter"/>
      <w:lvlText w:val="%2."/>
      <w:lvlJc w:val="left"/>
      <w:pPr>
        <w:ind w:left="3168" w:hanging="360"/>
      </w:pPr>
    </w:lvl>
    <w:lvl w:ilvl="2">
      <w:start w:val="1"/>
      <w:numFmt w:val="lowerRoman"/>
      <w:lvlText w:val="%3."/>
      <w:lvlJc w:val="right"/>
      <w:pPr>
        <w:ind w:left="3888" w:hanging="180"/>
      </w:pPr>
    </w:lvl>
    <w:lvl w:ilvl="3">
      <w:start w:val="1"/>
      <w:numFmt w:val="decimal"/>
      <w:lvlText w:val="%4."/>
      <w:lvlJc w:val="left"/>
      <w:pPr>
        <w:ind w:left="4608" w:hanging="360"/>
      </w:pPr>
    </w:lvl>
    <w:lvl w:ilvl="4">
      <w:start w:val="1"/>
      <w:numFmt w:val="lowerLetter"/>
      <w:lvlText w:val="%5."/>
      <w:lvlJc w:val="left"/>
      <w:pPr>
        <w:ind w:left="5328" w:hanging="360"/>
      </w:pPr>
    </w:lvl>
    <w:lvl w:ilvl="5">
      <w:start w:val="1"/>
      <w:numFmt w:val="lowerRoman"/>
      <w:lvlText w:val="%6."/>
      <w:lvlJc w:val="right"/>
      <w:pPr>
        <w:ind w:left="6048" w:hanging="180"/>
      </w:pPr>
    </w:lvl>
    <w:lvl w:ilvl="6">
      <w:start w:val="1"/>
      <w:numFmt w:val="decimal"/>
      <w:lvlText w:val="%7."/>
      <w:lvlJc w:val="left"/>
      <w:pPr>
        <w:ind w:left="6768" w:hanging="360"/>
      </w:pPr>
    </w:lvl>
    <w:lvl w:ilvl="7">
      <w:start w:val="1"/>
      <w:numFmt w:val="lowerLetter"/>
      <w:lvlText w:val="%8."/>
      <w:lvlJc w:val="left"/>
      <w:pPr>
        <w:ind w:left="7488" w:hanging="360"/>
      </w:pPr>
    </w:lvl>
    <w:lvl w:ilvl="8">
      <w:start w:val="1"/>
      <w:numFmt w:val="lowerRoman"/>
      <w:lvlText w:val="%9."/>
      <w:lvlJc w:val="right"/>
      <w:pPr>
        <w:ind w:left="8208" w:hanging="180"/>
      </w:pPr>
    </w:lvl>
  </w:abstractNum>
  <w:abstractNum w:abstractNumId="65" w15:restartNumberingAfterBreak="0">
    <w:nsid w:val="5EE3690A"/>
    <w:multiLevelType w:val="hybridMultilevel"/>
    <w:tmpl w:val="57FCC5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0E446C6"/>
    <w:multiLevelType w:val="hybridMultilevel"/>
    <w:tmpl w:val="5C688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24C5131"/>
    <w:multiLevelType w:val="hybridMultilevel"/>
    <w:tmpl w:val="E7FC33D4"/>
    <w:lvl w:ilvl="0" w:tplc="5F76A7A4">
      <w:start w:val="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7C1955"/>
    <w:multiLevelType w:val="hybridMultilevel"/>
    <w:tmpl w:val="F97817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C865F7"/>
    <w:multiLevelType w:val="multilevel"/>
    <w:tmpl w:val="7C1EF29A"/>
    <w:styleLink w:val="CurrentList6"/>
    <w:lvl w:ilvl="0">
      <w:start w:val="1"/>
      <w:numFmt w:val="decimal"/>
      <w:lvlText w:val="A%1  "/>
      <w:lvlJc w:val="left"/>
      <w:pPr>
        <w:ind w:left="360" w:hanging="360"/>
      </w:pPr>
      <w:rPr>
        <w:rFonts w:hint="default"/>
      </w:rPr>
    </w:lvl>
    <w:lvl w:ilvl="1">
      <w:start w:val="1"/>
      <w:numFmt w:val="lowerLetter"/>
      <w:lvlText w:val="%2."/>
      <w:lvlJc w:val="left"/>
      <w:pPr>
        <w:ind w:left="3168" w:hanging="360"/>
      </w:pPr>
    </w:lvl>
    <w:lvl w:ilvl="2">
      <w:start w:val="1"/>
      <w:numFmt w:val="lowerRoman"/>
      <w:lvlText w:val="%3."/>
      <w:lvlJc w:val="right"/>
      <w:pPr>
        <w:ind w:left="3888" w:hanging="180"/>
      </w:pPr>
    </w:lvl>
    <w:lvl w:ilvl="3">
      <w:start w:val="1"/>
      <w:numFmt w:val="decimal"/>
      <w:lvlText w:val="%4."/>
      <w:lvlJc w:val="left"/>
      <w:pPr>
        <w:ind w:left="4608" w:hanging="360"/>
      </w:pPr>
    </w:lvl>
    <w:lvl w:ilvl="4">
      <w:start w:val="1"/>
      <w:numFmt w:val="lowerLetter"/>
      <w:lvlText w:val="%5."/>
      <w:lvlJc w:val="left"/>
      <w:pPr>
        <w:ind w:left="5328" w:hanging="360"/>
      </w:pPr>
    </w:lvl>
    <w:lvl w:ilvl="5">
      <w:start w:val="1"/>
      <w:numFmt w:val="lowerRoman"/>
      <w:lvlText w:val="%6."/>
      <w:lvlJc w:val="right"/>
      <w:pPr>
        <w:ind w:left="6048" w:hanging="180"/>
      </w:pPr>
    </w:lvl>
    <w:lvl w:ilvl="6">
      <w:start w:val="1"/>
      <w:numFmt w:val="decimal"/>
      <w:lvlText w:val="%7."/>
      <w:lvlJc w:val="left"/>
      <w:pPr>
        <w:ind w:left="6768" w:hanging="360"/>
      </w:pPr>
    </w:lvl>
    <w:lvl w:ilvl="7">
      <w:start w:val="1"/>
      <w:numFmt w:val="lowerLetter"/>
      <w:lvlText w:val="%8."/>
      <w:lvlJc w:val="left"/>
      <w:pPr>
        <w:ind w:left="7488" w:hanging="360"/>
      </w:pPr>
    </w:lvl>
    <w:lvl w:ilvl="8">
      <w:start w:val="1"/>
      <w:numFmt w:val="lowerRoman"/>
      <w:lvlText w:val="%9."/>
      <w:lvlJc w:val="right"/>
      <w:pPr>
        <w:ind w:left="8208" w:hanging="180"/>
      </w:pPr>
    </w:lvl>
  </w:abstractNum>
  <w:abstractNum w:abstractNumId="70" w15:restartNumberingAfterBreak="0">
    <w:nsid w:val="673D4B18"/>
    <w:multiLevelType w:val="hybridMultilevel"/>
    <w:tmpl w:val="1CCC2B72"/>
    <w:lvl w:ilvl="0" w:tplc="6694D0E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7FC04E0"/>
    <w:multiLevelType w:val="hybridMultilevel"/>
    <w:tmpl w:val="58FE9BA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89D0EEE"/>
    <w:multiLevelType w:val="hybridMultilevel"/>
    <w:tmpl w:val="04FEF5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01113C4"/>
    <w:multiLevelType w:val="hybridMultilevel"/>
    <w:tmpl w:val="EE98C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86E6209"/>
    <w:multiLevelType w:val="hybridMultilevel"/>
    <w:tmpl w:val="FE0E1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C080E80"/>
    <w:multiLevelType w:val="hybridMultilevel"/>
    <w:tmpl w:val="DCA2BC3E"/>
    <w:lvl w:ilvl="0" w:tplc="2ACE7B3C">
      <w:start w:val="8"/>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F0D6BAD"/>
    <w:multiLevelType w:val="hybridMultilevel"/>
    <w:tmpl w:val="5A700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1909748">
    <w:abstractNumId w:val="9"/>
  </w:num>
  <w:num w:numId="2" w16cid:durableId="1071317252">
    <w:abstractNumId w:val="7"/>
  </w:num>
  <w:num w:numId="3" w16cid:durableId="583690865">
    <w:abstractNumId w:val="6"/>
  </w:num>
  <w:num w:numId="4" w16cid:durableId="2024866689">
    <w:abstractNumId w:val="5"/>
  </w:num>
  <w:num w:numId="5" w16cid:durableId="1769427675">
    <w:abstractNumId w:val="4"/>
  </w:num>
  <w:num w:numId="6" w16cid:durableId="534466822">
    <w:abstractNumId w:val="8"/>
  </w:num>
  <w:num w:numId="7" w16cid:durableId="1502503524">
    <w:abstractNumId w:val="3"/>
  </w:num>
  <w:num w:numId="8" w16cid:durableId="1112747124">
    <w:abstractNumId w:val="2"/>
  </w:num>
  <w:num w:numId="9" w16cid:durableId="1342732384">
    <w:abstractNumId w:val="1"/>
  </w:num>
  <w:num w:numId="10" w16cid:durableId="1917397056">
    <w:abstractNumId w:val="0"/>
  </w:num>
  <w:num w:numId="11" w16cid:durableId="1770007403">
    <w:abstractNumId w:val="30"/>
  </w:num>
  <w:num w:numId="12" w16cid:durableId="1529683776">
    <w:abstractNumId w:val="35"/>
  </w:num>
  <w:num w:numId="13" w16cid:durableId="1645963677">
    <w:abstractNumId w:val="42"/>
  </w:num>
  <w:num w:numId="14" w16cid:durableId="1074594066">
    <w:abstractNumId w:val="25"/>
  </w:num>
  <w:num w:numId="15" w16cid:durableId="1527013676">
    <w:abstractNumId w:val="18"/>
  </w:num>
  <w:num w:numId="16" w16cid:durableId="349331336">
    <w:abstractNumId w:val="28"/>
  </w:num>
  <w:num w:numId="17" w16cid:durableId="1345133551">
    <w:abstractNumId w:val="11"/>
  </w:num>
  <w:num w:numId="18" w16cid:durableId="1530534213">
    <w:abstractNumId w:val="36"/>
  </w:num>
  <w:num w:numId="19" w16cid:durableId="1251500372">
    <w:abstractNumId w:val="14"/>
  </w:num>
  <w:num w:numId="20" w16cid:durableId="813984861">
    <w:abstractNumId w:val="57"/>
  </w:num>
  <w:num w:numId="21" w16cid:durableId="1904754257">
    <w:abstractNumId w:val="71"/>
  </w:num>
  <w:num w:numId="22" w16cid:durableId="1695498120">
    <w:abstractNumId w:val="13"/>
  </w:num>
  <w:num w:numId="23" w16cid:durableId="847595382">
    <w:abstractNumId w:val="74"/>
  </w:num>
  <w:num w:numId="24" w16cid:durableId="1465653846">
    <w:abstractNumId w:val="73"/>
  </w:num>
  <w:num w:numId="25" w16cid:durableId="1331330648">
    <w:abstractNumId w:val="46"/>
  </w:num>
  <w:num w:numId="26" w16cid:durableId="1587958978">
    <w:abstractNumId w:val="58"/>
  </w:num>
  <w:num w:numId="27" w16cid:durableId="472986565">
    <w:abstractNumId w:val="40"/>
  </w:num>
  <w:num w:numId="28" w16cid:durableId="1091120186">
    <w:abstractNumId w:val="34"/>
  </w:num>
  <w:num w:numId="29" w16cid:durableId="1917981733">
    <w:abstractNumId w:val="12"/>
  </w:num>
  <w:num w:numId="30" w16cid:durableId="1641227007">
    <w:abstractNumId w:val="41"/>
  </w:num>
  <w:num w:numId="31" w16cid:durableId="20206970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7292945">
    <w:abstractNumId w:val="47"/>
  </w:num>
  <w:num w:numId="33" w16cid:durableId="1294285283">
    <w:abstractNumId w:val="21"/>
  </w:num>
  <w:num w:numId="34" w16cid:durableId="20009536">
    <w:abstractNumId w:val="63"/>
  </w:num>
  <w:num w:numId="35" w16cid:durableId="557940260">
    <w:abstractNumId w:val="19"/>
  </w:num>
  <w:num w:numId="36" w16cid:durableId="1989162313">
    <w:abstractNumId w:val="72"/>
  </w:num>
  <w:num w:numId="37" w16cid:durableId="1999847958">
    <w:abstractNumId w:val="53"/>
  </w:num>
  <w:num w:numId="38" w16cid:durableId="1123118159">
    <w:abstractNumId w:val="37"/>
  </w:num>
  <w:num w:numId="39" w16cid:durableId="228418774">
    <w:abstractNumId w:val="33"/>
  </w:num>
  <w:num w:numId="40" w16cid:durableId="953318578">
    <w:abstractNumId w:val="66"/>
  </w:num>
  <w:num w:numId="41" w16cid:durableId="91246798">
    <w:abstractNumId w:val="64"/>
  </w:num>
  <w:num w:numId="42" w16cid:durableId="1838106384">
    <w:abstractNumId w:val="62"/>
  </w:num>
  <w:num w:numId="43" w16cid:durableId="1162281189">
    <w:abstractNumId w:val="69"/>
  </w:num>
  <w:num w:numId="44" w16cid:durableId="1582720509">
    <w:abstractNumId w:val="38"/>
  </w:num>
  <w:num w:numId="45" w16cid:durableId="1012219129">
    <w:abstractNumId w:val="45"/>
  </w:num>
  <w:num w:numId="46" w16cid:durableId="344284401">
    <w:abstractNumId w:val="15"/>
  </w:num>
  <w:num w:numId="47" w16cid:durableId="834955601">
    <w:abstractNumId w:val="10"/>
  </w:num>
  <w:num w:numId="48" w16cid:durableId="1581018687">
    <w:abstractNumId w:val="60"/>
  </w:num>
  <w:num w:numId="49" w16cid:durableId="317074828">
    <w:abstractNumId w:val="24"/>
  </w:num>
  <w:num w:numId="50" w16cid:durableId="1269045764">
    <w:abstractNumId w:val="50"/>
  </w:num>
  <w:num w:numId="51" w16cid:durableId="1056780302">
    <w:abstractNumId w:val="29"/>
  </w:num>
  <w:num w:numId="52" w16cid:durableId="1032268550">
    <w:abstractNumId w:val="52"/>
  </w:num>
  <w:num w:numId="53" w16cid:durableId="1630361018">
    <w:abstractNumId w:val="76"/>
  </w:num>
  <w:num w:numId="54" w16cid:durableId="282612016">
    <w:abstractNumId w:val="59"/>
  </w:num>
  <w:num w:numId="55" w16cid:durableId="1348408148">
    <w:abstractNumId w:val="20"/>
  </w:num>
  <w:num w:numId="56" w16cid:durableId="1538275760">
    <w:abstractNumId w:val="51"/>
  </w:num>
  <w:num w:numId="57" w16cid:durableId="1585840789">
    <w:abstractNumId w:val="32"/>
  </w:num>
  <w:num w:numId="58" w16cid:durableId="168645662">
    <w:abstractNumId w:val="26"/>
  </w:num>
  <w:num w:numId="59" w16cid:durableId="1999839165">
    <w:abstractNumId w:val="27"/>
  </w:num>
  <w:num w:numId="60" w16cid:durableId="1236549222">
    <w:abstractNumId w:val="65"/>
  </w:num>
  <w:num w:numId="61" w16cid:durableId="297881871">
    <w:abstractNumId w:val="68"/>
  </w:num>
  <w:num w:numId="62" w16cid:durableId="959721241">
    <w:abstractNumId w:val="22"/>
  </w:num>
  <w:num w:numId="63" w16cid:durableId="898439878">
    <w:abstractNumId w:val="31"/>
  </w:num>
  <w:num w:numId="64" w16cid:durableId="1364096128">
    <w:abstractNumId w:val="39"/>
  </w:num>
  <w:num w:numId="65" w16cid:durableId="1971351274">
    <w:abstractNumId w:val="16"/>
  </w:num>
  <w:num w:numId="66" w16cid:durableId="1397237168">
    <w:abstractNumId w:val="17"/>
  </w:num>
  <w:num w:numId="67" w16cid:durableId="1152328833">
    <w:abstractNumId w:val="75"/>
  </w:num>
  <w:num w:numId="68" w16cid:durableId="681203259">
    <w:abstractNumId w:val="48"/>
  </w:num>
  <w:num w:numId="69" w16cid:durableId="981929984">
    <w:abstractNumId w:val="54"/>
  </w:num>
  <w:num w:numId="70" w16cid:durableId="57554130">
    <w:abstractNumId w:val="61"/>
  </w:num>
  <w:num w:numId="71" w16cid:durableId="15734691">
    <w:abstractNumId w:val="67"/>
  </w:num>
  <w:num w:numId="72" w16cid:durableId="231474015">
    <w:abstractNumId w:val="70"/>
  </w:num>
  <w:num w:numId="73" w16cid:durableId="2035767811">
    <w:abstractNumId w:val="23"/>
  </w:num>
  <w:num w:numId="74" w16cid:durableId="2002736745">
    <w:abstractNumId w:val="55"/>
  </w:num>
  <w:num w:numId="75" w16cid:durableId="156385873">
    <w:abstractNumId w:val="56"/>
  </w:num>
  <w:num w:numId="76" w16cid:durableId="1423261659">
    <w:abstractNumId w:val="44"/>
  </w:num>
  <w:num w:numId="77" w16cid:durableId="529757478">
    <w:abstractNumId w:val="49"/>
  </w:num>
  <w:num w:numId="78" w16cid:durableId="1490100783">
    <w:abstractNumId w:val="43"/>
  </w:num>
  <w:numIdMacAtCleanup w:val="7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activeWritingStyle w:appName="MSWord" w:lang="en-US" w:vendorID="64" w:dllVersion="4096" w:nlCheck="1" w:checkStyle="0"/>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de-DE" w:vendorID="64" w:dllVersion="0" w:nlCheck="1" w:checkStyle="0"/>
  <w:activeWritingStyle w:appName="MSWord" w:lang="en-AU" w:vendorID="64" w:dllVersion="4096"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dsrtzfyvtfeyev2aoxrs5ad0xaet5tpwfd&quot;&gt;My EndNote Library_MASTER_2024&lt;record-ids&gt;&lt;item&gt;16&lt;/item&gt;&lt;item&gt;23&lt;/item&gt;&lt;item&gt;33&lt;/item&gt;&lt;item&gt;36&lt;/item&gt;&lt;item&gt;38&lt;/item&gt;&lt;item&gt;43&lt;/item&gt;&lt;item&gt;51&lt;/item&gt;&lt;item&gt;53&lt;/item&gt;&lt;item&gt;81&lt;/item&gt;&lt;item&gt;88&lt;/item&gt;&lt;item&gt;110&lt;/item&gt;&lt;item&gt;111&lt;/item&gt;&lt;item&gt;118&lt;/item&gt;&lt;item&gt;119&lt;/item&gt;&lt;item&gt;120&lt;/item&gt;&lt;item&gt;122&lt;/item&gt;&lt;item&gt;126&lt;/item&gt;&lt;item&gt;127&lt;/item&gt;&lt;item&gt;130&lt;/item&gt;&lt;item&gt;180&lt;/item&gt;&lt;item&gt;207&lt;/item&gt;&lt;item&gt;209&lt;/item&gt;&lt;item&gt;210&lt;/item&gt;&lt;item&gt;219&lt;/item&gt;&lt;item&gt;223&lt;/item&gt;&lt;item&gt;224&lt;/item&gt;&lt;item&gt;232&lt;/item&gt;&lt;item&gt;272&lt;/item&gt;&lt;item&gt;277&lt;/item&gt;&lt;item&gt;301&lt;/item&gt;&lt;item&gt;302&lt;/item&gt;&lt;item&gt;357&lt;/item&gt;&lt;item&gt;571&lt;/item&gt;&lt;item&gt;728&lt;/item&gt;&lt;item&gt;744&lt;/item&gt;&lt;item&gt;779&lt;/item&gt;&lt;item&gt;787&lt;/item&gt;&lt;item&gt;841&lt;/item&gt;&lt;item&gt;847&lt;/item&gt;&lt;item&gt;871&lt;/item&gt;&lt;item&gt;872&lt;/item&gt;&lt;item&gt;873&lt;/item&gt;&lt;item&gt;902&lt;/item&gt;&lt;item&gt;948&lt;/item&gt;&lt;item&gt;957&lt;/item&gt;&lt;item&gt;958&lt;/item&gt;&lt;item&gt;959&lt;/item&gt;&lt;item&gt;960&lt;/item&gt;&lt;item&gt;1009&lt;/item&gt;&lt;item&gt;1049&lt;/item&gt;&lt;item&gt;1050&lt;/item&gt;&lt;item&gt;1051&lt;/item&gt;&lt;item&gt;1052&lt;/item&gt;&lt;item&gt;1053&lt;/item&gt;&lt;/record-ids&gt;&lt;/item&gt;&lt;/Libraries&gt;"/>
  </w:docVars>
  <w:rsids>
    <w:rsidRoot w:val="007B0EB3"/>
    <w:rsid w:val="000005C0"/>
    <w:rsid w:val="000007C3"/>
    <w:rsid w:val="00000DB4"/>
    <w:rsid w:val="00000E61"/>
    <w:rsid w:val="0000124C"/>
    <w:rsid w:val="0000129C"/>
    <w:rsid w:val="00001411"/>
    <w:rsid w:val="00001476"/>
    <w:rsid w:val="00001C28"/>
    <w:rsid w:val="00001C42"/>
    <w:rsid w:val="00001F5E"/>
    <w:rsid w:val="000020A1"/>
    <w:rsid w:val="000020AB"/>
    <w:rsid w:val="0000228C"/>
    <w:rsid w:val="00002333"/>
    <w:rsid w:val="000027CA"/>
    <w:rsid w:val="00002B68"/>
    <w:rsid w:val="00002DAC"/>
    <w:rsid w:val="00002F45"/>
    <w:rsid w:val="00002FD2"/>
    <w:rsid w:val="000031DF"/>
    <w:rsid w:val="00003689"/>
    <w:rsid w:val="0000370D"/>
    <w:rsid w:val="0000378A"/>
    <w:rsid w:val="00003D2B"/>
    <w:rsid w:val="00003EF8"/>
    <w:rsid w:val="00003FE4"/>
    <w:rsid w:val="00004752"/>
    <w:rsid w:val="000047EE"/>
    <w:rsid w:val="000048D5"/>
    <w:rsid w:val="00004C00"/>
    <w:rsid w:val="00004CF4"/>
    <w:rsid w:val="00004F66"/>
    <w:rsid w:val="00005512"/>
    <w:rsid w:val="00005915"/>
    <w:rsid w:val="00005DA9"/>
    <w:rsid w:val="00005E8C"/>
    <w:rsid w:val="00005F3B"/>
    <w:rsid w:val="000060B9"/>
    <w:rsid w:val="000061AF"/>
    <w:rsid w:val="00006601"/>
    <w:rsid w:val="00006C34"/>
    <w:rsid w:val="00007213"/>
    <w:rsid w:val="00007448"/>
    <w:rsid w:val="00007926"/>
    <w:rsid w:val="00007A0C"/>
    <w:rsid w:val="00007B62"/>
    <w:rsid w:val="00007C80"/>
    <w:rsid w:val="00007FC6"/>
    <w:rsid w:val="000102EF"/>
    <w:rsid w:val="00010691"/>
    <w:rsid w:val="0001098D"/>
    <w:rsid w:val="00010A1A"/>
    <w:rsid w:val="00010B0E"/>
    <w:rsid w:val="00010D66"/>
    <w:rsid w:val="000110FB"/>
    <w:rsid w:val="00011477"/>
    <w:rsid w:val="00011904"/>
    <w:rsid w:val="00011B68"/>
    <w:rsid w:val="00011E7A"/>
    <w:rsid w:val="00011F35"/>
    <w:rsid w:val="000120A1"/>
    <w:rsid w:val="000120E7"/>
    <w:rsid w:val="0001217A"/>
    <w:rsid w:val="00012199"/>
    <w:rsid w:val="00012455"/>
    <w:rsid w:val="00012542"/>
    <w:rsid w:val="00012554"/>
    <w:rsid w:val="0001271F"/>
    <w:rsid w:val="00012E1C"/>
    <w:rsid w:val="00012F42"/>
    <w:rsid w:val="00013150"/>
    <w:rsid w:val="000135E9"/>
    <w:rsid w:val="00013717"/>
    <w:rsid w:val="00013718"/>
    <w:rsid w:val="0001379B"/>
    <w:rsid w:val="00014142"/>
    <w:rsid w:val="00014857"/>
    <w:rsid w:val="00014A02"/>
    <w:rsid w:val="00014B98"/>
    <w:rsid w:val="00014D77"/>
    <w:rsid w:val="000154EE"/>
    <w:rsid w:val="00015A25"/>
    <w:rsid w:val="00015B13"/>
    <w:rsid w:val="00015FCE"/>
    <w:rsid w:val="00015FFE"/>
    <w:rsid w:val="000166D1"/>
    <w:rsid w:val="00016761"/>
    <w:rsid w:val="0001681A"/>
    <w:rsid w:val="000168E2"/>
    <w:rsid w:val="00016ADE"/>
    <w:rsid w:val="00016C8D"/>
    <w:rsid w:val="00016DEA"/>
    <w:rsid w:val="00016E7F"/>
    <w:rsid w:val="000170F7"/>
    <w:rsid w:val="0001742D"/>
    <w:rsid w:val="000176BC"/>
    <w:rsid w:val="00017AE6"/>
    <w:rsid w:val="00017C38"/>
    <w:rsid w:val="00017E45"/>
    <w:rsid w:val="000200BC"/>
    <w:rsid w:val="00020192"/>
    <w:rsid w:val="00020234"/>
    <w:rsid w:val="0002063C"/>
    <w:rsid w:val="0002095C"/>
    <w:rsid w:val="00020A3C"/>
    <w:rsid w:val="00020C9D"/>
    <w:rsid w:val="00020D50"/>
    <w:rsid w:val="000219B1"/>
    <w:rsid w:val="00021A15"/>
    <w:rsid w:val="00021BD0"/>
    <w:rsid w:val="00021CAA"/>
    <w:rsid w:val="000221DF"/>
    <w:rsid w:val="000221E9"/>
    <w:rsid w:val="000225CA"/>
    <w:rsid w:val="00022BC0"/>
    <w:rsid w:val="00022C43"/>
    <w:rsid w:val="00022D7F"/>
    <w:rsid w:val="00022E6E"/>
    <w:rsid w:val="0002341C"/>
    <w:rsid w:val="00023513"/>
    <w:rsid w:val="00023B80"/>
    <w:rsid w:val="00023F6D"/>
    <w:rsid w:val="000246B1"/>
    <w:rsid w:val="00024851"/>
    <w:rsid w:val="000248F7"/>
    <w:rsid w:val="00024C97"/>
    <w:rsid w:val="00024F03"/>
    <w:rsid w:val="00025379"/>
    <w:rsid w:val="0002556C"/>
    <w:rsid w:val="000255E7"/>
    <w:rsid w:val="00025726"/>
    <w:rsid w:val="00025995"/>
    <w:rsid w:val="00025AF5"/>
    <w:rsid w:val="00025BDE"/>
    <w:rsid w:val="00026D16"/>
    <w:rsid w:val="000271BE"/>
    <w:rsid w:val="00027543"/>
    <w:rsid w:val="00027794"/>
    <w:rsid w:val="00027E3E"/>
    <w:rsid w:val="00030213"/>
    <w:rsid w:val="00030D94"/>
    <w:rsid w:val="00031046"/>
    <w:rsid w:val="00031066"/>
    <w:rsid w:val="00031091"/>
    <w:rsid w:val="00031277"/>
    <w:rsid w:val="00031FFF"/>
    <w:rsid w:val="00032088"/>
    <w:rsid w:val="000326FC"/>
    <w:rsid w:val="000327A8"/>
    <w:rsid w:val="0003292E"/>
    <w:rsid w:val="00032DA4"/>
    <w:rsid w:val="00033127"/>
    <w:rsid w:val="0003347E"/>
    <w:rsid w:val="000334E2"/>
    <w:rsid w:val="00033990"/>
    <w:rsid w:val="000339E1"/>
    <w:rsid w:val="00033A63"/>
    <w:rsid w:val="00033FF4"/>
    <w:rsid w:val="000342F1"/>
    <w:rsid w:val="00034790"/>
    <w:rsid w:val="00034E20"/>
    <w:rsid w:val="00034E5B"/>
    <w:rsid w:val="00035200"/>
    <w:rsid w:val="00035465"/>
    <w:rsid w:val="00035912"/>
    <w:rsid w:val="00035F73"/>
    <w:rsid w:val="00036032"/>
    <w:rsid w:val="000361FD"/>
    <w:rsid w:val="0003623F"/>
    <w:rsid w:val="00036242"/>
    <w:rsid w:val="000362E9"/>
    <w:rsid w:val="000365AB"/>
    <w:rsid w:val="000369BF"/>
    <w:rsid w:val="00036E21"/>
    <w:rsid w:val="0003732F"/>
    <w:rsid w:val="00037346"/>
    <w:rsid w:val="00037866"/>
    <w:rsid w:val="00037A16"/>
    <w:rsid w:val="00037F00"/>
    <w:rsid w:val="00040092"/>
    <w:rsid w:val="00040117"/>
    <w:rsid w:val="00040691"/>
    <w:rsid w:val="000409E1"/>
    <w:rsid w:val="00040C6F"/>
    <w:rsid w:val="00040DF1"/>
    <w:rsid w:val="00040E7B"/>
    <w:rsid w:val="00040EE3"/>
    <w:rsid w:val="00040FDB"/>
    <w:rsid w:val="000411D5"/>
    <w:rsid w:val="00041218"/>
    <w:rsid w:val="0004141F"/>
    <w:rsid w:val="0004165C"/>
    <w:rsid w:val="000417FA"/>
    <w:rsid w:val="0004185E"/>
    <w:rsid w:val="00041CC1"/>
    <w:rsid w:val="000424DC"/>
    <w:rsid w:val="000434EE"/>
    <w:rsid w:val="00043535"/>
    <w:rsid w:val="00043740"/>
    <w:rsid w:val="00043891"/>
    <w:rsid w:val="00043B15"/>
    <w:rsid w:val="00043C6D"/>
    <w:rsid w:val="0004431D"/>
    <w:rsid w:val="000446C4"/>
    <w:rsid w:val="00044D10"/>
    <w:rsid w:val="00044F4E"/>
    <w:rsid w:val="00045157"/>
    <w:rsid w:val="000451B5"/>
    <w:rsid w:val="000451C1"/>
    <w:rsid w:val="0004533D"/>
    <w:rsid w:val="000454E8"/>
    <w:rsid w:val="0004580E"/>
    <w:rsid w:val="0004582F"/>
    <w:rsid w:val="00045976"/>
    <w:rsid w:val="00045E4D"/>
    <w:rsid w:val="00045FF1"/>
    <w:rsid w:val="00046265"/>
    <w:rsid w:val="000462D2"/>
    <w:rsid w:val="00046739"/>
    <w:rsid w:val="0004701E"/>
    <w:rsid w:val="0004718D"/>
    <w:rsid w:val="0004724C"/>
    <w:rsid w:val="0004758D"/>
    <w:rsid w:val="000477AC"/>
    <w:rsid w:val="00047896"/>
    <w:rsid w:val="000478DF"/>
    <w:rsid w:val="00047995"/>
    <w:rsid w:val="00047B64"/>
    <w:rsid w:val="00047C0F"/>
    <w:rsid w:val="00047CCE"/>
    <w:rsid w:val="000500C7"/>
    <w:rsid w:val="0005020B"/>
    <w:rsid w:val="0005036A"/>
    <w:rsid w:val="000506CC"/>
    <w:rsid w:val="000509A8"/>
    <w:rsid w:val="00050BBA"/>
    <w:rsid w:val="00050C44"/>
    <w:rsid w:val="00050DC8"/>
    <w:rsid w:val="00050EB0"/>
    <w:rsid w:val="00050EF2"/>
    <w:rsid w:val="000510F3"/>
    <w:rsid w:val="0005129E"/>
    <w:rsid w:val="00051CA2"/>
    <w:rsid w:val="00052108"/>
    <w:rsid w:val="0005248A"/>
    <w:rsid w:val="00052A5D"/>
    <w:rsid w:val="00052CEF"/>
    <w:rsid w:val="00052CF5"/>
    <w:rsid w:val="000530E2"/>
    <w:rsid w:val="00053137"/>
    <w:rsid w:val="0005330E"/>
    <w:rsid w:val="0005336E"/>
    <w:rsid w:val="00053B02"/>
    <w:rsid w:val="00053C2C"/>
    <w:rsid w:val="0005453A"/>
    <w:rsid w:val="00054693"/>
    <w:rsid w:val="000546F9"/>
    <w:rsid w:val="0005488C"/>
    <w:rsid w:val="00054D7A"/>
    <w:rsid w:val="00054E07"/>
    <w:rsid w:val="00054F32"/>
    <w:rsid w:val="000550F9"/>
    <w:rsid w:val="000551FD"/>
    <w:rsid w:val="00055E2B"/>
    <w:rsid w:val="000562F5"/>
    <w:rsid w:val="0005650E"/>
    <w:rsid w:val="0005682C"/>
    <w:rsid w:val="0005698F"/>
    <w:rsid w:val="000569A0"/>
    <w:rsid w:val="00056A64"/>
    <w:rsid w:val="00056B9C"/>
    <w:rsid w:val="00057335"/>
    <w:rsid w:val="00057429"/>
    <w:rsid w:val="00057625"/>
    <w:rsid w:val="0005783E"/>
    <w:rsid w:val="000578E0"/>
    <w:rsid w:val="00057B40"/>
    <w:rsid w:val="00057C3C"/>
    <w:rsid w:val="00057FE0"/>
    <w:rsid w:val="000600EC"/>
    <w:rsid w:val="000603E3"/>
    <w:rsid w:val="00060484"/>
    <w:rsid w:val="00060809"/>
    <w:rsid w:val="000615B2"/>
    <w:rsid w:val="000615CB"/>
    <w:rsid w:val="00061B25"/>
    <w:rsid w:val="00061D7C"/>
    <w:rsid w:val="00062086"/>
    <w:rsid w:val="0006257F"/>
    <w:rsid w:val="0006290F"/>
    <w:rsid w:val="00062A13"/>
    <w:rsid w:val="00062AC3"/>
    <w:rsid w:val="00062BF2"/>
    <w:rsid w:val="00062D90"/>
    <w:rsid w:val="00062E68"/>
    <w:rsid w:val="00062EF5"/>
    <w:rsid w:val="00063290"/>
    <w:rsid w:val="00063B9A"/>
    <w:rsid w:val="00063C7D"/>
    <w:rsid w:val="00063CB7"/>
    <w:rsid w:val="00063D89"/>
    <w:rsid w:val="000640F7"/>
    <w:rsid w:val="000642B4"/>
    <w:rsid w:val="0006447E"/>
    <w:rsid w:val="00064498"/>
    <w:rsid w:val="00064804"/>
    <w:rsid w:val="00064939"/>
    <w:rsid w:val="00065179"/>
    <w:rsid w:val="00065218"/>
    <w:rsid w:val="00066778"/>
    <w:rsid w:val="00066F3F"/>
    <w:rsid w:val="0006704C"/>
    <w:rsid w:val="00067434"/>
    <w:rsid w:val="000677AA"/>
    <w:rsid w:val="0006790F"/>
    <w:rsid w:val="00067C45"/>
    <w:rsid w:val="00067E12"/>
    <w:rsid w:val="00067F10"/>
    <w:rsid w:val="00067F98"/>
    <w:rsid w:val="000700DA"/>
    <w:rsid w:val="00070911"/>
    <w:rsid w:val="00070935"/>
    <w:rsid w:val="00070CC6"/>
    <w:rsid w:val="00071189"/>
    <w:rsid w:val="00071424"/>
    <w:rsid w:val="000722BB"/>
    <w:rsid w:val="00072415"/>
    <w:rsid w:val="00072743"/>
    <w:rsid w:val="00073822"/>
    <w:rsid w:val="0007383D"/>
    <w:rsid w:val="00073960"/>
    <w:rsid w:val="000739C8"/>
    <w:rsid w:val="000739CC"/>
    <w:rsid w:val="00073C7B"/>
    <w:rsid w:val="00073CBB"/>
    <w:rsid w:val="00073D41"/>
    <w:rsid w:val="00073EE6"/>
    <w:rsid w:val="00073FF0"/>
    <w:rsid w:val="000740EE"/>
    <w:rsid w:val="00074291"/>
    <w:rsid w:val="0007495A"/>
    <w:rsid w:val="000749E7"/>
    <w:rsid w:val="00074B7F"/>
    <w:rsid w:val="00074C6B"/>
    <w:rsid w:val="00074EBC"/>
    <w:rsid w:val="0007509D"/>
    <w:rsid w:val="000750DE"/>
    <w:rsid w:val="0007516E"/>
    <w:rsid w:val="000751FE"/>
    <w:rsid w:val="0007568D"/>
    <w:rsid w:val="00075A32"/>
    <w:rsid w:val="00075A3E"/>
    <w:rsid w:val="00075B1F"/>
    <w:rsid w:val="00075CD4"/>
    <w:rsid w:val="0007612C"/>
    <w:rsid w:val="0007652F"/>
    <w:rsid w:val="000767F2"/>
    <w:rsid w:val="0007683D"/>
    <w:rsid w:val="00076A9D"/>
    <w:rsid w:val="00076FC6"/>
    <w:rsid w:val="000770FF"/>
    <w:rsid w:val="0007710D"/>
    <w:rsid w:val="00077487"/>
    <w:rsid w:val="000774DE"/>
    <w:rsid w:val="00077BF4"/>
    <w:rsid w:val="00077C7E"/>
    <w:rsid w:val="0008027D"/>
    <w:rsid w:val="00080443"/>
    <w:rsid w:val="00080862"/>
    <w:rsid w:val="00080FE7"/>
    <w:rsid w:val="000812BD"/>
    <w:rsid w:val="000812E9"/>
    <w:rsid w:val="00081344"/>
    <w:rsid w:val="0008143E"/>
    <w:rsid w:val="000816C6"/>
    <w:rsid w:val="00081B35"/>
    <w:rsid w:val="000820F5"/>
    <w:rsid w:val="00082190"/>
    <w:rsid w:val="000822A2"/>
    <w:rsid w:val="0008247A"/>
    <w:rsid w:val="00082548"/>
    <w:rsid w:val="00082F85"/>
    <w:rsid w:val="0008309B"/>
    <w:rsid w:val="00083942"/>
    <w:rsid w:val="000839A4"/>
    <w:rsid w:val="000839F2"/>
    <w:rsid w:val="00083A81"/>
    <w:rsid w:val="00083EA4"/>
    <w:rsid w:val="000841E8"/>
    <w:rsid w:val="000843C5"/>
    <w:rsid w:val="000843CA"/>
    <w:rsid w:val="00084456"/>
    <w:rsid w:val="000844B0"/>
    <w:rsid w:val="00084590"/>
    <w:rsid w:val="00084650"/>
    <w:rsid w:val="00084A2E"/>
    <w:rsid w:val="00084A3F"/>
    <w:rsid w:val="00084D33"/>
    <w:rsid w:val="00084E9A"/>
    <w:rsid w:val="000850AB"/>
    <w:rsid w:val="0008515B"/>
    <w:rsid w:val="000851AE"/>
    <w:rsid w:val="000856FC"/>
    <w:rsid w:val="0008585F"/>
    <w:rsid w:val="000859D1"/>
    <w:rsid w:val="00085AEA"/>
    <w:rsid w:val="00085B60"/>
    <w:rsid w:val="00085C7C"/>
    <w:rsid w:val="00085DB2"/>
    <w:rsid w:val="00085FEC"/>
    <w:rsid w:val="0008625F"/>
    <w:rsid w:val="00086539"/>
    <w:rsid w:val="000866FA"/>
    <w:rsid w:val="0008672A"/>
    <w:rsid w:val="00086776"/>
    <w:rsid w:val="00086DC6"/>
    <w:rsid w:val="00086FFB"/>
    <w:rsid w:val="0008711B"/>
    <w:rsid w:val="00087670"/>
    <w:rsid w:val="00087AF5"/>
    <w:rsid w:val="00087B01"/>
    <w:rsid w:val="00087CAB"/>
    <w:rsid w:val="00087D90"/>
    <w:rsid w:val="00087D9C"/>
    <w:rsid w:val="00090486"/>
    <w:rsid w:val="000909DA"/>
    <w:rsid w:val="00090ADE"/>
    <w:rsid w:val="00090BA1"/>
    <w:rsid w:val="00090EA5"/>
    <w:rsid w:val="00090FCC"/>
    <w:rsid w:val="000912E4"/>
    <w:rsid w:val="0009143A"/>
    <w:rsid w:val="00091639"/>
    <w:rsid w:val="0009199E"/>
    <w:rsid w:val="00091B0F"/>
    <w:rsid w:val="000922B3"/>
    <w:rsid w:val="000922EC"/>
    <w:rsid w:val="000925B6"/>
    <w:rsid w:val="000926DE"/>
    <w:rsid w:val="0009280C"/>
    <w:rsid w:val="00092A4F"/>
    <w:rsid w:val="00092A88"/>
    <w:rsid w:val="00092FC9"/>
    <w:rsid w:val="0009300D"/>
    <w:rsid w:val="0009333E"/>
    <w:rsid w:val="00093588"/>
    <w:rsid w:val="00093823"/>
    <w:rsid w:val="00093964"/>
    <w:rsid w:val="00093B49"/>
    <w:rsid w:val="00093D36"/>
    <w:rsid w:val="00094068"/>
    <w:rsid w:val="0009410D"/>
    <w:rsid w:val="00094151"/>
    <w:rsid w:val="000942E0"/>
    <w:rsid w:val="000942ED"/>
    <w:rsid w:val="00094338"/>
    <w:rsid w:val="00094B22"/>
    <w:rsid w:val="00094D00"/>
    <w:rsid w:val="00094D28"/>
    <w:rsid w:val="00094E34"/>
    <w:rsid w:val="000952D2"/>
    <w:rsid w:val="00095730"/>
    <w:rsid w:val="00095793"/>
    <w:rsid w:val="00095928"/>
    <w:rsid w:val="00095A54"/>
    <w:rsid w:val="0009621D"/>
    <w:rsid w:val="00096245"/>
    <w:rsid w:val="0009643F"/>
    <w:rsid w:val="00096AE6"/>
    <w:rsid w:val="00096B17"/>
    <w:rsid w:val="00096BCF"/>
    <w:rsid w:val="00096CBC"/>
    <w:rsid w:val="0009737C"/>
    <w:rsid w:val="00097393"/>
    <w:rsid w:val="000973B9"/>
    <w:rsid w:val="000974F1"/>
    <w:rsid w:val="000979B3"/>
    <w:rsid w:val="00097C8D"/>
    <w:rsid w:val="00097DA3"/>
    <w:rsid w:val="00097E40"/>
    <w:rsid w:val="000A0086"/>
    <w:rsid w:val="000A02E4"/>
    <w:rsid w:val="000A0609"/>
    <w:rsid w:val="000A07F5"/>
    <w:rsid w:val="000A0A01"/>
    <w:rsid w:val="000A0BFB"/>
    <w:rsid w:val="000A0C4E"/>
    <w:rsid w:val="000A147A"/>
    <w:rsid w:val="000A1543"/>
    <w:rsid w:val="000A1AFB"/>
    <w:rsid w:val="000A1BBA"/>
    <w:rsid w:val="000A1D92"/>
    <w:rsid w:val="000A1DBE"/>
    <w:rsid w:val="000A2018"/>
    <w:rsid w:val="000A283F"/>
    <w:rsid w:val="000A2906"/>
    <w:rsid w:val="000A2BF9"/>
    <w:rsid w:val="000A2EAB"/>
    <w:rsid w:val="000A3110"/>
    <w:rsid w:val="000A35C3"/>
    <w:rsid w:val="000A392C"/>
    <w:rsid w:val="000A4155"/>
    <w:rsid w:val="000A4524"/>
    <w:rsid w:val="000A4E4F"/>
    <w:rsid w:val="000A4F15"/>
    <w:rsid w:val="000A51D8"/>
    <w:rsid w:val="000A53E9"/>
    <w:rsid w:val="000A552D"/>
    <w:rsid w:val="000A5935"/>
    <w:rsid w:val="000A5958"/>
    <w:rsid w:val="000A59E2"/>
    <w:rsid w:val="000A5E72"/>
    <w:rsid w:val="000A61C4"/>
    <w:rsid w:val="000A623C"/>
    <w:rsid w:val="000A628F"/>
    <w:rsid w:val="000A6367"/>
    <w:rsid w:val="000A669A"/>
    <w:rsid w:val="000A6806"/>
    <w:rsid w:val="000A6A40"/>
    <w:rsid w:val="000A6B5B"/>
    <w:rsid w:val="000A6EA8"/>
    <w:rsid w:val="000A71D3"/>
    <w:rsid w:val="000A74AF"/>
    <w:rsid w:val="000A74C1"/>
    <w:rsid w:val="000A7674"/>
    <w:rsid w:val="000A7E07"/>
    <w:rsid w:val="000A7E15"/>
    <w:rsid w:val="000A7FC3"/>
    <w:rsid w:val="000B017A"/>
    <w:rsid w:val="000B018A"/>
    <w:rsid w:val="000B0238"/>
    <w:rsid w:val="000B02B7"/>
    <w:rsid w:val="000B07AC"/>
    <w:rsid w:val="000B0BFC"/>
    <w:rsid w:val="000B0CE4"/>
    <w:rsid w:val="000B0D86"/>
    <w:rsid w:val="000B0EB2"/>
    <w:rsid w:val="000B1504"/>
    <w:rsid w:val="000B1B61"/>
    <w:rsid w:val="000B1CE8"/>
    <w:rsid w:val="000B1ED1"/>
    <w:rsid w:val="000B207F"/>
    <w:rsid w:val="000B20EF"/>
    <w:rsid w:val="000B2114"/>
    <w:rsid w:val="000B21D4"/>
    <w:rsid w:val="000B2793"/>
    <w:rsid w:val="000B282B"/>
    <w:rsid w:val="000B29EC"/>
    <w:rsid w:val="000B2B52"/>
    <w:rsid w:val="000B2F08"/>
    <w:rsid w:val="000B306C"/>
    <w:rsid w:val="000B3405"/>
    <w:rsid w:val="000B3D01"/>
    <w:rsid w:val="000B4060"/>
    <w:rsid w:val="000B4131"/>
    <w:rsid w:val="000B41A2"/>
    <w:rsid w:val="000B41B7"/>
    <w:rsid w:val="000B4220"/>
    <w:rsid w:val="000B4703"/>
    <w:rsid w:val="000B4831"/>
    <w:rsid w:val="000B4936"/>
    <w:rsid w:val="000B4CAD"/>
    <w:rsid w:val="000B4E07"/>
    <w:rsid w:val="000B51AC"/>
    <w:rsid w:val="000B547C"/>
    <w:rsid w:val="000B5ED7"/>
    <w:rsid w:val="000B65D7"/>
    <w:rsid w:val="000B686C"/>
    <w:rsid w:val="000B6D16"/>
    <w:rsid w:val="000B6E75"/>
    <w:rsid w:val="000B714B"/>
    <w:rsid w:val="000C01D5"/>
    <w:rsid w:val="000C02F3"/>
    <w:rsid w:val="000C0421"/>
    <w:rsid w:val="000C053D"/>
    <w:rsid w:val="000C0946"/>
    <w:rsid w:val="000C0A0F"/>
    <w:rsid w:val="000C0B4F"/>
    <w:rsid w:val="000C118B"/>
    <w:rsid w:val="000C1609"/>
    <w:rsid w:val="000C19A3"/>
    <w:rsid w:val="000C19D8"/>
    <w:rsid w:val="000C19ED"/>
    <w:rsid w:val="000C1AB4"/>
    <w:rsid w:val="000C1C93"/>
    <w:rsid w:val="000C1D3D"/>
    <w:rsid w:val="000C1F43"/>
    <w:rsid w:val="000C201C"/>
    <w:rsid w:val="000C2880"/>
    <w:rsid w:val="000C2986"/>
    <w:rsid w:val="000C2A21"/>
    <w:rsid w:val="000C2B93"/>
    <w:rsid w:val="000C2DE5"/>
    <w:rsid w:val="000C2E35"/>
    <w:rsid w:val="000C2E8E"/>
    <w:rsid w:val="000C337F"/>
    <w:rsid w:val="000C3482"/>
    <w:rsid w:val="000C34E8"/>
    <w:rsid w:val="000C3801"/>
    <w:rsid w:val="000C38E8"/>
    <w:rsid w:val="000C3B97"/>
    <w:rsid w:val="000C40F1"/>
    <w:rsid w:val="000C4471"/>
    <w:rsid w:val="000C44EC"/>
    <w:rsid w:val="000C4841"/>
    <w:rsid w:val="000C49C2"/>
    <w:rsid w:val="000C4D36"/>
    <w:rsid w:val="000C4F7C"/>
    <w:rsid w:val="000C4FE1"/>
    <w:rsid w:val="000C50A3"/>
    <w:rsid w:val="000C55FC"/>
    <w:rsid w:val="000C57A4"/>
    <w:rsid w:val="000C587D"/>
    <w:rsid w:val="000C59EF"/>
    <w:rsid w:val="000C5AE6"/>
    <w:rsid w:val="000C5B91"/>
    <w:rsid w:val="000C5F6C"/>
    <w:rsid w:val="000C61C4"/>
    <w:rsid w:val="000C64A6"/>
    <w:rsid w:val="000C6840"/>
    <w:rsid w:val="000C6AAE"/>
    <w:rsid w:val="000C6C41"/>
    <w:rsid w:val="000C71BD"/>
    <w:rsid w:val="000C725B"/>
    <w:rsid w:val="000C76AE"/>
    <w:rsid w:val="000C7855"/>
    <w:rsid w:val="000C78F8"/>
    <w:rsid w:val="000C7917"/>
    <w:rsid w:val="000C7BED"/>
    <w:rsid w:val="000C7C3C"/>
    <w:rsid w:val="000C7C86"/>
    <w:rsid w:val="000C7E80"/>
    <w:rsid w:val="000D0204"/>
    <w:rsid w:val="000D0521"/>
    <w:rsid w:val="000D0C9F"/>
    <w:rsid w:val="000D0D8E"/>
    <w:rsid w:val="000D105D"/>
    <w:rsid w:val="000D118B"/>
    <w:rsid w:val="000D12F6"/>
    <w:rsid w:val="000D144A"/>
    <w:rsid w:val="000D17E7"/>
    <w:rsid w:val="000D1A32"/>
    <w:rsid w:val="000D1B2E"/>
    <w:rsid w:val="000D1D3E"/>
    <w:rsid w:val="000D1DE4"/>
    <w:rsid w:val="000D1FB1"/>
    <w:rsid w:val="000D2673"/>
    <w:rsid w:val="000D279F"/>
    <w:rsid w:val="000D2939"/>
    <w:rsid w:val="000D2B99"/>
    <w:rsid w:val="000D332F"/>
    <w:rsid w:val="000D3393"/>
    <w:rsid w:val="000D35A5"/>
    <w:rsid w:val="000D385C"/>
    <w:rsid w:val="000D409C"/>
    <w:rsid w:val="000D4264"/>
    <w:rsid w:val="000D4571"/>
    <w:rsid w:val="000D45D4"/>
    <w:rsid w:val="000D4974"/>
    <w:rsid w:val="000D49D1"/>
    <w:rsid w:val="000D4D1B"/>
    <w:rsid w:val="000D4F6D"/>
    <w:rsid w:val="000D5362"/>
    <w:rsid w:val="000D5458"/>
    <w:rsid w:val="000D557A"/>
    <w:rsid w:val="000D56CF"/>
    <w:rsid w:val="000D57BB"/>
    <w:rsid w:val="000D5A15"/>
    <w:rsid w:val="000D5AA0"/>
    <w:rsid w:val="000D5D16"/>
    <w:rsid w:val="000D618B"/>
    <w:rsid w:val="000D644F"/>
    <w:rsid w:val="000D65FF"/>
    <w:rsid w:val="000D6ACE"/>
    <w:rsid w:val="000D6B38"/>
    <w:rsid w:val="000D6B6D"/>
    <w:rsid w:val="000D6B7A"/>
    <w:rsid w:val="000D6C45"/>
    <w:rsid w:val="000D6D9B"/>
    <w:rsid w:val="000D6ED3"/>
    <w:rsid w:val="000D6F10"/>
    <w:rsid w:val="000D6FF0"/>
    <w:rsid w:val="000D71A0"/>
    <w:rsid w:val="000D7446"/>
    <w:rsid w:val="000D76BF"/>
    <w:rsid w:val="000D7CC1"/>
    <w:rsid w:val="000D7E4C"/>
    <w:rsid w:val="000D7E6B"/>
    <w:rsid w:val="000E010E"/>
    <w:rsid w:val="000E03D2"/>
    <w:rsid w:val="000E072F"/>
    <w:rsid w:val="000E0DBC"/>
    <w:rsid w:val="000E1117"/>
    <w:rsid w:val="000E11F7"/>
    <w:rsid w:val="000E1335"/>
    <w:rsid w:val="000E13CC"/>
    <w:rsid w:val="000E2228"/>
    <w:rsid w:val="000E22CB"/>
    <w:rsid w:val="000E2508"/>
    <w:rsid w:val="000E28CC"/>
    <w:rsid w:val="000E28FD"/>
    <w:rsid w:val="000E2E0D"/>
    <w:rsid w:val="000E2E20"/>
    <w:rsid w:val="000E3649"/>
    <w:rsid w:val="000E38AB"/>
    <w:rsid w:val="000E4363"/>
    <w:rsid w:val="000E43A9"/>
    <w:rsid w:val="000E463A"/>
    <w:rsid w:val="000E4666"/>
    <w:rsid w:val="000E486C"/>
    <w:rsid w:val="000E4A61"/>
    <w:rsid w:val="000E4D2A"/>
    <w:rsid w:val="000E4E73"/>
    <w:rsid w:val="000E506C"/>
    <w:rsid w:val="000E52F6"/>
    <w:rsid w:val="000E56FB"/>
    <w:rsid w:val="000E5B1F"/>
    <w:rsid w:val="000E5B52"/>
    <w:rsid w:val="000E5CB7"/>
    <w:rsid w:val="000E613D"/>
    <w:rsid w:val="000E6544"/>
    <w:rsid w:val="000E6752"/>
    <w:rsid w:val="000E6A2A"/>
    <w:rsid w:val="000E6C65"/>
    <w:rsid w:val="000E6FD6"/>
    <w:rsid w:val="000E72F4"/>
    <w:rsid w:val="000E769B"/>
    <w:rsid w:val="000E76C1"/>
    <w:rsid w:val="000E7BB4"/>
    <w:rsid w:val="000E7CAB"/>
    <w:rsid w:val="000E7DC9"/>
    <w:rsid w:val="000E7E5D"/>
    <w:rsid w:val="000F0205"/>
    <w:rsid w:val="000F0716"/>
    <w:rsid w:val="000F0733"/>
    <w:rsid w:val="000F0BB1"/>
    <w:rsid w:val="000F0C65"/>
    <w:rsid w:val="000F0E52"/>
    <w:rsid w:val="000F1125"/>
    <w:rsid w:val="000F11A6"/>
    <w:rsid w:val="000F169B"/>
    <w:rsid w:val="000F16B4"/>
    <w:rsid w:val="000F18EE"/>
    <w:rsid w:val="000F1B2D"/>
    <w:rsid w:val="000F2171"/>
    <w:rsid w:val="000F219A"/>
    <w:rsid w:val="000F2334"/>
    <w:rsid w:val="000F2A79"/>
    <w:rsid w:val="000F2AC3"/>
    <w:rsid w:val="000F2AF6"/>
    <w:rsid w:val="000F2E4C"/>
    <w:rsid w:val="000F2F4D"/>
    <w:rsid w:val="000F2FB8"/>
    <w:rsid w:val="000F3755"/>
    <w:rsid w:val="000F3A39"/>
    <w:rsid w:val="000F3B0C"/>
    <w:rsid w:val="000F3CD1"/>
    <w:rsid w:val="000F3E29"/>
    <w:rsid w:val="000F3F0E"/>
    <w:rsid w:val="000F44B1"/>
    <w:rsid w:val="000F4848"/>
    <w:rsid w:val="000F48F2"/>
    <w:rsid w:val="000F4D97"/>
    <w:rsid w:val="000F4E53"/>
    <w:rsid w:val="000F53D9"/>
    <w:rsid w:val="000F5414"/>
    <w:rsid w:val="000F5812"/>
    <w:rsid w:val="000F5B60"/>
    <w:rsid w:val="000F5C51"/>
    <w:rsid w:val="000F5DA5"/>
    <w:rsid w:val="000F5EE9"/>
    <w:rsid w:val="000F5F12"/>
    <w:rsid w:val="000F5F4B"/>
    <w:rsid w:val="000F6381"/>
    <w:rsid w:val="000F6464"/>
    <w:rsid w:val="000F6704"/>
    <w:rsid w:val="000F6B17"/>
    <w:rsid w:val="000F6C14"/>
    <w:rsid w:val="000F6E93"/>
    <w:rsid w:val="000F6F36"/>
    <w:rsid w:val="000F709E"/>
    <w:rsid w:val="000F719C"/>
    <w:rsid w:val="000F71FD"/>
    <w:rsid w:val="000F75CB"/>
    <w:rsid w:val="000F7B64"/>
    <w:rsid w:val="000F7ED3"/>
    <w:rsid w:val="000F7F1A"/>
    <w:rsid w:val="000F7F68"/>
    <w:rsid w:val="001001E5"/>
    <w:rsid w:val="00100259"/>
    <w:rsid w:val="00100391"/>
    <w:rsid w:val="00100611"/>
    <w:rsid w:val="001007D3"/>
    <w:rsid w:val="001007DD"/>
    <w:rsid w:val="00100932"/>
    <w:rsid w:val="001009AF"/>
    <w:rsid w:val="001015CA"/>
    <w:rsid w:val="00101B86"/>
    <w:rsid w:val="00101C6E"/>
    <w:rsid w:val="00101D16"/>
    <w:rsid w:val="001020E6"/>
    <w:rsid w:val="001023CA"/>
    <w:rsid w:val="001025AE"/>
    <w:rsid w:val="00102760"/>
    <w:rsid w:val="001028A8"/>
    <w:rsid w:val="001029CF"/>
    <w:rsid w:val="00102A17"/>
    <w:rsid w:val="00102BB0"/>
    <w:rsid w:val="00102CDE"/>
    <w:rsid w:val="00102E54"/>
    <w:rsid w:val="00102EE7"/>
    <w:rsid w:val="001030EA"/>
    <w:rsid w:val="001032BF"/>
    <w:rsid w:val="0010352E"/>
    <w:rsid w:val="0010372C"/>
    <w:rsid w:val="00103866"/>
    <w:rsid w:val="00103F7D"/>
    <w:rsid w:val="001040AD"/>
    <w:rsid w:val="001041AC"/>
    <w:rsid w:val="001044BE"/>
    <w:rsid w:val="001047C8"/>
    <w:rsid w:val="00104BD5"/>
    <w:rsid w:val="00104BF1"/>
    <w:rsid w:val="00104F35"/>
    <w:rsid w:val="001050E4"/>
    <w:rsid w:val="001052E0"/>
    <w:rsid w:val="00105559"/>
    <w:rsid w:val="00105646"/>
    <w:rsid w:val="0010584A"/>
    <w:rsid w:val="00105C3F"/>
    <w:rsid w:val="00105DD3"/>
    <w:rsid w:val="00105FD8"/>
    <w:rsid w:val="00105FE9"/>
    <w:rsid w:val="0010600A"/>
    <w:rsid w:val="00106A0E"/>
    <w:rsid w:val="00106B1E"/>
    <w:rsid w:val="00106B53"/>
    <w:rsid w:val="00106C00"/>
    <w:rsid w:val="0010706A"/>
    <w:rsid w:val="001071A9"/>
    <w:rsid w:val="001071AA"/>
    <w:rsid w:val="00107510"/>
    <w:rsid w:val="00107714"/>
    <w:rsid w:val="00107859"/>
    <w:rsid w:val="0010793F"/>
    <w:rsid w:val="00107D90"/>
    <w:rsid w:val="00107F22"/>
    <w:rsid w:val="00110652"/>
    <w:rsid w:val="001108B9"/>
    <w:rsid w:val="00110A99"/>
    <w:rsid w:val="00110D18"/>
    <w:rsid w:val="00111056"/>
    <w:rsid w:val="00111458"/>
    <w:rsid w:val="00111C72"/>
    <w:rsid w:val="00111CC7"/>
    <w:rsid w:val="001121DE"/>
    <w:rsid w:val="00112342"/>
    <w:rsid w:val="0011241A"/>
    <w:rsid w:val="00112716"/>
    <w:rsid w:val="00112753"/>
    <w:rsid w:val="00112C9C"/>
    <w:rsid w:val="0011305A"/>
    <w:rsid w:val="0011344F"/>
    <w:rsid w:val="00113485"/>
    <w:rsid w:val="0011362D"/>
    <w:rsid w:val="001137ED"/>
    <w:rsid w:val="00113DBE"/>
    <w:rsid w:val="00114080"/>
    <w:rsid w:val="001141AB"/>
    <w:rsid w:val="001143A1"/>
    <w:rsid w:val="001147AE"/>
    <w:rsid w:val="00114960"/>
    <w:rsid w:val="00114BA3"/>
    <w:rsid w:val="00114C01"/>
    <w:rsid w:val="00114CB8"/>
    <w:rsid w:val="00114F6E"/>
    <w:rsid w:val="00114FB6"/>
    <w:rsid w:val="001151CA"/>
    <w:rsid w:val="00115688"/>
    <w:rsid w:val="00115862"/>
    <w:rsid w:val="00115A36"/>
    <w:rsid w:val="00115A38"/>
    <w:rsid w:val="00115B8F"/>
    <w:rsid w:val="00115FCB"/>
    <w:rsid w:val="0011623E"/>
    <w:rsid w:val="0011642D"/>
    <w:rsid w:val="00116B76"/>
    <w:rsid w:val="00116DBF"/>
    <w:rsid w:val="00116E4E"/>
    <w:rsid w:val="00116E51"/>
    <w:rsid w:val="00116F47"/>
    <w:rsid w:val="00117080"/>
    <w:rsid w:val="00117141"/>
    <w:rsid w:val="001171AB"/>
    <w:rsid w:val="0011785A"/>
    <w:rsid w:val="0011795F"/>
    <w:rsid w:val="00117A1B"/>
    <w:rsid w:val="00117BD5"/>
    <w:rsid w:val="00117F85"/>
    <w:rsid w:val="00120048"/>
    <w:rsid w:val="00120159"/>
    <w:rsid w:val="001201C4"/>
    <w:rsid w:val="0012026F"/>
    <w:rsid w:val="00120A04"/>
    <w:rsid w:val="00120B6B"/>
    <w:rsid w:val="00120F30"/>
    <w:rsid w:val="0012106C"/>
    <w:rsid w:val="00121214"/>
    <w:rsid w:val="0012135E"/>
    <w:rsid w:val="00121384"/>
    <w:rsid w:val="00121568"/>
    <w:rsid w:val="00121A86"/>
    <w:rsid w:val="00121B3C"/>
    <w:rsid w:val="00121D3F"/>
    <w:rsid w:val="00122122"/>
    <w:rsid w:val="001221DB"/>
    <w:rsid w:val="00122529"/>
    <w:rsid w:val="001229B3"/>
    <w:rsid w:val="00122BE7"/>
    <w:rsid w:val="00122C3B"/>
    <w:rsid w:val="00122D94"/>
    <w:rsid w:val="0012348E"/>
    <w:rsid w:val="0012362D"/>
    <w:rsid w:val="0012395B"/>
    <w:rsid w:val="00123B88"/>
    <w:rsid w:val="00123E10"/>
    <w:rsid w:val="00124518"/>
    <w:rsid w:val="0012479D"/>
    <w:rsid w:val="00124AEC"/>
    <w:rsid w:val="00124CB6"/>
    <w:rsid w:val="00124CC5"/>
    <w:rsid w:val="00124FE0"/>
    <w:rsid w:val="00125060"/>
    <w:rsid w:val="001254F4"/>
    <w:rsid w:val="00125582"/>
    <w:rsid w:val="00126614"/>
    <w:rsid w:val="001269A9"/>
    <w:rsid w:val="00126C8C"/>
    <w:rsid w:val="00126E1C"/>
    <w:rsid w:val="001272EE"/>
    <w:rsid w:val="00127509"/>
    <w:rsid w:val="00127641"/>
    <w:rsid w:val="0012765E"/>
    <w:rsid w:val="0012788A"/>
    <w:rsid w:val="00127AC0"/>
    <w:rsid w:val="00127D0E"/>
    <w:rsid w:val="00127DED"/>
    <w:rsid w:val="00130026"/>
    <w:rsid w:val="001301ED"/>
    <w:rsid w:val="00130448"/>
    <w:rsid w:val="0013077B"/>
    <w:rsid w:val="0013093E"/>
    <w:rsid w:val="00130DAD"/>
    <w:rsid w:val="00130DE9"/>
    <w:rsid w:val="00130F29"/>
    <w:rsid w:val="0013102B"/>
    <w:rsid w:val="001310D3"/>
    <w:rsid w:val="0013122B"/>
    <w:rsid w:val="00131284"/>
    <w:rsid w:val="00131316"/>
    <w:rsid w:val="0013147D"/>
    <w:rsid w:val="001315BE"/>
    <w:rsid w:val="0013163B"/>
    <w:rsid w:val="001318C0"/>
    <w:rsid w:val="00131D4B"/>
    <w:rsid w:val="00131D9C"/>
    <w:rsid w:val="001324C5"/>
    <w:rsid w:val="001329D6"/>
    <w:rsid w:val="00132ABC"/>
    <w:rsid w:val="00132B1E"/>
    <w:rsid w:val="00132C24"/>
    <w:rsid w:val="00132D00"/>
    <w:rsid w:val="00132D05"/>
    <w:rsid w:val="001331EE"/>
    <w:rsid w:val="0013330A"/>
    <w:rsid w:val="001335D9"/>
    <w:rsid w:val="001337D9"/>
    <w:rsid w:val="00133BB4"/>
    <w:rsid w:val="00133BFE"/>
    <w:rsid w:val="00133DB0"/>
    <w:rsid w:val="00133F2A"/>
    <w:rsid w:val="001341EE"/>
    <w:rsid w:val="001342C4"/>
    <w:rsid w:val="00134331"/>
    <w:rsid w:val="00134485"/>
    <w:rsid w:val="00134815"/>
    <w:rsid w:val="00134946"/>
    <w:rsid w:val="00134B80"/>
    <w:rsid w:val="00134F16"/>
    <w:rsid w:val="00134F53"/>
    <w:rsid w:val="0013503D"/>
    <w:rsid w:val="00135679"/>
    <w:rsid w:val="00135777"/>
    <w:rsid w:val="0013578F"/>
    <w:rsid w:val="0013590B"/>
    <w:rsid w:val="00135974"/>
    <w:rsid w:val="00135BB9"/>
    <w:rsid w:val="00135E9E"/>
    <w:rsid w:val="00135F97"/>
    <w:rsid w:val="0013618F"/>
    <w:rsid w:val="00136198"/>
    <w:rsid w:val="00136671"/>
    <w:rsid w:val="0013669C"/>
    <w:rsid w:val="00136BAB"/>
    <w:rsid w:val="00136D2A"/>
    <w:rsid w:val="00136E1C"/>
    <w:rsid w:val="0013728C"/>
    <w:rsid w:val="001377DE"/>
    <w:rsid w:val="001379D9"/>
    <w:rsid w:val="00137F87"/>
    <w:rsid w:val="0014089E"/>
    <w:rsid w:val="0014089F"/>
    <w:rsid w:val="00140CF9"/>
    <w:rsid w:val="00140F5D"/>
    <w:rsid w:val="00140F70"/>
    <w:rsid w:val="00140FBE"/>
    <w:rsid w:val="00140FC5"/>
    <w:rsid w:val="00141010"/>
    <w:rsid w:val="001411FB"/>
    <w:rsid w:val="001414F9"/>
    <w:rsid w:val="00141694"/>
    <w:rsid w:val="001416A7"/>
    <w:rsid w:val="001416CB"/>
    <w:rsid w:val="00141999"/>
    <w:rsid w:val="00141A74"/>
    <w:rsid w:val="00141B32"/>
    <w:rsid w:val="00142197"/>
    <w:rsid w:val="00142575"/>
    <w:rsid w:val="00142652"/>
    <w:rsid w:val="001426FD"/>
    <w:rsid w:val="00142C0E"/>
    <w:rsid w:val="00142ED3"/>
    <w:rsid w:val="00142F21"/>
    <w:rsid w:val="0014338F"/>
    <w:rsid w:val="00143454"/>
    <w:rsid w:val="0014357B"/>
    <w:rsid w:val="0014366E"/>
    <w:rsid w:val="001438E2"/>
    <w:rsid w:val="001439B9"/>
    <w:rsid w:val="00143D3B"/>
    <w:rsid w:val="00144052"/>
    <w:rsid w:val="00144105"/>
    <w:rsid w:val="0014422F"/>
    <w:rsid w:val="001442E2"/>
    <w:rsid w:val="00144533"/>
    <w:rsid w:val="0014460B"/>
    <w:rsid w:val="0014464D"/>
    <w:rsid w:val="00145013"/>
    <w:rsid w:val="001450B3"/>
    <w:rsid w:val="00145385"/>
    <w:rsid w:val="00145439"/>
    <w:rsid w:val="00145683"/>
    <w:rsid w:val="001456AB"/>
    <w:rsid w:val="001456BE"/>
    <w:rsid w:val="00145764"/>
    <w:rsid w:val="00145810"/>
    <w:rsid w:val="00146137"/>
    <w:rsid w:val="00146304"/>
    <w:rsid w:val="001464FE"/>
    <w:rsid w:val="001467BD"/>
    <w:rsid w:val="00146DAC"/>
    <w:rsid w:val="00146E17"/>
    <w:rsid w:val="00147014"/>
    <w:rsid w:val="00147376"/>
    <w:rsid w:val="0014749D"/>
    <w:rsid w:val="00147514"/>
    <w:rsid w:val="001475CA"/>
    <w:rsid w:val="0014785C"/>
    <w:rsid w:val="00147F12"/>
    <w:rsid w:val="00147F4A"/>
    <w:rsid w:val="0015046F"/>
    <w:rsid w:val="00150E3B"/>
    <w:rsid w:val="00150F29"/>
    <w:rsid w:val="00150F3E"/>
    <w:rsid w:val="00150FCF"/>
    <w:rsid w:val="001512D3"/>
    <w:rsid w:val="001514CC"/>
    <w:rsid w:val="001514F0"/>
    <w:rsid w:val="001514FF"/>
    <w:rsid w:val="0015169E"/>
    <w:rsid w:val="00151752"/>
    <w:rsid w:val="00151939"/>
    <w:rsid w:val="00151ADA"/>
    <w:rsid w:val="00151C2D"/>
    <w:rsid w:val="00151EFB"/>
    <w:rsid w:val="0015207D"/>
    <w:rsid w:val="00152258"/>
    <w:rsid w:val="00152862"/>
    <w:rsid w:val="00153286"/>
    <w:rsid w:val="001535A2"/>
    <w:rsid w:val="001536EB"/>
    <w:rsid w:val="001538F6"/>
    <w:rsid w:val="001539FD"/>
    <w:rsid w:val="00153D73"/>
    <w:rsid w:val="00153E46"/>
    <w:rsid w:val="0015445D"/>
    <w:rsid w:val="0015454E"/>
    <w:rsid w:val="00154683"/>
    <w:rsid w:val="001546C9"/>
    <w:rsid w:val="00154755"/>
    <w:rsid w:val="001548A6"/>
    <w:rsid w:val="00154B13"/>
    <w:rsid w:val="00154C3F"/>
    <w:rsid w:val="00154D2F"/>
    <w:rsid w:val="001552A0"/>
    <w:rsid w:val="001552D0"/>
    <w:rsid w:val="00155485"/>
    <w:rsid w:val="00155689"/>
    <w:rsid w:val="0015588B"/>
    <w:rsid w:val="00155B34"/>
    <w:rsid w:val="00155F65"/>
    <w:rsid w:val="00155F87"/>
    <w:rsid w:val="00156201"/>
    <w:rsid w:val="001564DC"/>
    <w:rsid w:val="0015699F"/>
    <w:rsid w:val="00156BCB"/>
    <w:rsid w:val="0015726F"/>
    <w:rsid w:val="001572F0"/>
    <w:rsid w:val="00157420"/>
    <w:rsid w:val="001578E1"/>
    <w:rsid w:val="00157A8E"/>
    <w:rsid w:val="00157D94"/>
    <w:rsid w:val="00157F88"/>
    <w:rsid w:val="00160195"/>
    <w:rsid w:val="0016033F"/>
    <w:rsid w:val="00160498"/>
    <w:rsid w:val="00160668"/>
    <w:rsid w:val="00160717"/>
    <w:rsid w:val="00160AA1"/>
    <w:rsid w:val="00160B9F"/>
    <w:rsid w:val="00160E70"/>
    <w:rsid w:val="00160EB6"/>
    <w:rsid w:val="0016110F"/>
    <w:rsid w:val="0016156C"/>
    <w:rsid w:val="001615CD"/>
    <w:rsid w:val="0016165B"/>
    <w:rsid w:val="00161802"/>
    <w:rsid w:val="00161A27"/>
    <w:rsid w:val="00161A69"/>
    <w:rsid w:val="00161EB5"/>
    <w:rsid w:val="001621D1"/>
    <w:rsid w:val="0016221C"/>
    <w:rsid w:val="001625B2"/>
    <w:rsid w:val="00162891"/>
    <w:rsid w:val="00162DBF"/>
    <w:rsid w:val="00163095"/>
    <w:rsid w:val="0016330A"/>
    <w:rsid w:val="00163E09"/>
    <w:rsid w:val="001647AB"/>
    <w:rsid w:val="00164A42"/>
    <w:rsid w:val="00164B52"/>
    <w:rsid w:val="0016515B"/>
    <w:rsid w:val="00165242"/>
    <w:rsid w:val="0016586B"/>
    <w:rsid w:val="00165B8E"/>
    <w:rsid w:val="00165CAA"/>
    <w:rsid w:val="00165E97"/>
    <w:rsid w:val="0016648E"/>
    <w:rsid w:val="00166527"/>
    <w:rsid w:val="0016655E"/>
    <w:rsid w:val="0016670A"/>
    <w:rsid w:val="001667C3"/>
    <w:rsid w:val="00166B41"/>
    <w:rsid w:val="00166B9A"/>
    <w:rsid w:val="00166ED0"/>
    <w:rsid w:val="0016730F"/>
    <w:rsid w:val="001673CE"/>
    <w:rsid w:val="00167478"/>
    <w:rsid w:val="00167528"/>
    <w:rsid w:val="0016761E"/>
    <w:rsid w:val="001677F5"/>
    <w:rsid w:val="001679D0"/>
    <w:rsid w:val="00167BC5"/>
    <w:rsid w:val="00167FAD"/>
    <w:rsid w:val="00170328"/>
    <w:rsid w:val="0017079C"/>
    <w:rsid w:val="00170956"/>
    <w:rsid w:val="00170987"/>
    <w:rsid w:val="0017138E"/>
    <w:rsid w:val="0017156E"/>
    <w:rsid w:val="00171592"/>
    <w:rsid w:val="001716EA"/>
    <w:rsid w:val="001718DD"/>
    <w:rsid w:val="00171A39"/>
    <w:rsid w:val="00171C3C"/>
    <w:rsid w:val="00171C40"/>
    <w:rsid w:val="00172358"/>
    <w:rsid w:val="001723EB"/>
    <w:rsid w:val="0017261E"/>
    <w:rsid w:val="001727FB"/>
    <w:rsid w:val="00172A8A"/>
    <w:rsid w:val="00172C50"/>
    <w:rsid w:val="00173215"/>
    <w:rsid w:val="001734E2"/>
    <w:rsid w:val="001736D3"/>
    <w:rsid w:val="001737EA"/>
    <w:rsid w:val="00173923"/>
    <w:rsid w:val="00173A17"/>
    <w:rsid w:val="00173DA4"/>
    <w:rsid w:val="001744AB"/>
    <w:rsid w:val="001744CD"/>
    <w:rsid w:val="0017454A"/>
    <w:rsid w:val="00174566"/>
    <w:rsid w:val="00174BCD"/>
    <w:rsid w:val="00174E08"/>
    <w:rsid w:val="00174F1C"/>
    <w:rsid w:val="0017544B"/>
    <w:rsid w:val="00175533"/>
    <w:rsid w:val="001757B1"/>
    <w:rsid w:val="00175B3C"/>
    <w:rsid w:val="001763F1"/>
    <w:rsid w:val="00176642"/>
    <w:rsid w:val="00176A0E"/>
    <w:rsid w:val="00176E38"/>
    <w:rsid w:val="00176E43"/>
    <w:rsid w:val="00177263"/>
    <w:rsid w:val="00177873"/>
    <w:rsid w:val="001779D0"/>
    <w:rsid w:val="00177B2C"/>
    <w:rsid w:val="00177BBD"/>
    <w:rsid w:val="00177DCA"/>
    <w:rsid w:val="00177ED9"/>
    <w:rsid w:val="00177F91"/>
    <w:rsid w:val="00180227"/>
    <w:rsid w:val="0018023E"/>
    <w:rsid w:val="0018025B"/>
    <w:rsid w:val="001805C9"/>
    <w:rsid w:val="00180814"/>
    <w:rsid w:val="0018098F"/>
    <w:rsid w:val="0018132F"/>
    <w:rsid w:val="001813B1"/>
    <w:rsid w:val="001818D6"/>
    <w:rsid w:val="00181A2A"/>
    <w:rsid w:val="00181C97"/>
    <w:rsid w:val="00181DC1"/>
    <w:rsid w:val="00181E9B"/>
    <w:rsid w:val="0018215D"/>
    <w:rsid w:val="00182883"/>
    <w:rsid w:val="001828AE"/>
    <w:rsid w:val="00182905"/>
    <w:rsid w:val="0018291F"/>
    <w:rsid w:val="00182A29"/>
    <w:rsid w:val="00182B0C"/>
    <w:rsid w:val="00182C2F"/>
    <w:rsid w:val="00182CA2"/>
    <w:rsid w:val="0018313C"/>
    <w:rsid w:val="001832CD"/>
    <w:rsid w:val="00183308"/>
    <w:rsid w:val="001837A6"/>
    <w:rsid w:val="001839B3"/>
    <w:rsid w:val="00183B73"/>
    <w:rsid w:val="00183B8E"/>
    <w:rsid w:val="00183FD9"/>
    <w:rsid w:val="001845D0"/>
    <w:rsid w:val="00184695"/>
    <w:rsid w:val="00184B0E"/>
    <w:rsid w:val="00184C38"/>
    <w:rsid w:val="00184DEB"/>
    <w:rsid w:val="00184E1C"/>
    <w:rsid w:val="00184E48"/>
    <w:rsid w:val="00184F2A"/>
    <w:rsid w:val="0018501B"/>
    <w:rsid w:val="00185059"/>
    <w:rsid w:val="00185324"/>
    <w:rsid w:val="001857B8"/>
    <w:rsid w:val="001858A5"/>
    <w:rsid w:val="00185A57"/>
    <w:rsid w:val="00185AA1"/>
    <w:rsid w:val="00185BB9"/>
    <w:rsid w:val="001860ED"/>
    <w:rsid w:val="001868CC"/>
    <w:rsid w:val="00186916"/>
    <w:rsid w:val="00186F68"/>
    <w:rsid w:val="001872A9"/>
    <w:rsid w:val="00187701"/>
    <w:rsid w:val="00187728"/>
    <w:rsid w:val="00187828"/>
    <w:rsid w:val="00187924"/>
    <w:rsid w:val="001903C1"/>
    <w:rsid w:val="0019048F"/>
    <w:rsid w:val="001906B0"/>
    <w:rsid w:val="00190951"/>
    <w:rsid w:val="00190BC3"/>
    <w:rsid w:val="00190E3B"/>
    <w:rsid w:val="00190FD1"/>
    <w:rsid w:val="00191101"/>
    <w:rsid w:val="0019174C"/>
    <w:rsid w:val="00191B96"/>
    <w:rsid w:val="00191EA1"/>
    <w:rsid w:val="00191F20"/>
    <w:rsid w:val="00192198"/>
    <w:rsid w:val="00192871"/>
    <w:rsid w:val="00192953"/>
    <w:rsid w:val="001929E7"/>
    <w:rsid w:val="00192EAE"/>
    <w:rsid w:val="00192F47"/>
    <w:rsid w:val="00192F74"/>
    <w:rsid w:val="00192FCA"/>
    <w:rsid w:val="00193314"/>
    <w:rsid w:val="00193460"/>
    <w:rsid w:val="00193470"/>
    <w:rsid w:val="001934AC"/>
    <w:rsid w:val="00193553"/>
    <w:rsid w:val="0019361D"/>
    <w:rsid w:val="001939B6"/>
    <w:rsid w:val="00193B34"/>
    <w:rsid w:val="00193CF5"/>
    <w:rsid w:val="00193D51"/>
    <w:rsid w:val="00193D8E"/>
    <w:rsid w:val="00193F66"/>
    <w:rsid w:val="0019422F"/>
    <w:rsid w:val="00194279"/>
    <w:rsid w:val="0019456B"/>
    <w:rsid w:val="001948CA"/>
    <w:rsid w:val="00194AAD"/>
    <w:rsid w:val="00194CEE"/>
    <w:rsid w:val="00194D98"/>
    <w:rsid w:val="00194EFF"/>
    <w:rsid w:val="00194F36"/>
    <w:rsid w:val="00194FE6"/>
    <w:rsid w:val="00194FE7"/>
    <w:rsid w:val="00195023"/>
    <w:rsid w:val="0019513F"/>
    <w:rsid w:val="00195330"/>
    <w:rsid w:val="00195393"/>
    <w:rsid w:val="00195525"/>
    <w:rsid w:val="00195B0F"/>
    <w:rsid w:val="00195D1C"/>
    <w:rsid w:val="0019606F"/>
    <w:rsid w:val="00196339"/>
    <w:rsid w:val="00196473"/>
    <w:rsid w:val="0019678D"/>
    <w:rsid w:val="0019684A"/>
    <w:rsid w:val="00196ECA"/>
    <w:rsid w:val="0019720C"/>
    <w:rsid w:val="00197427"/>
    <w:rsid w:val="00197797"/>
    <w:rsid w:val="001977CB"/>
    <w:rsid w:val="00197AA0"/>
    <w:rsid w:val="00197AD0"/>
    <w:rsid w:val="00197E09"/>
    <w:rsid w:val="00197F47"/>
    <w:rsid w:val="00197FB9"/>
    <w:rsid w:val="001A000A"/>
    <w:rsid w:val="001A00E1"/>
    <w:rsid w:val="001A05A4"/>
    <w:rsid w:val="001A0787"/>
    <w:rsid w:val="001A0945"/>
    <w:rsid w:val="001A0A36"/>
    <w:rsid w:val="001A0C3C"/>
    <w:rsid w:val="001A117D"/>
    <w:rsid w:val="001A11C8"/>
    <w:rsid w:val="001A169B"/>
    <w:rsid w:val="001A19D0"/>
    <w:rsid w:val="001A1CAA"/>
    <w:rsid w:val="001A251F"/>
    <w:rsid w:val="001A2E11"/>
    <w:rsid w:val="001A314A"/>
    <w:rsid w:val="001A33BF"/>
    <w:rsid w:val="001A3704"/>
    <w:rsid w:val="001A3BAD"/>
    <w:rsid w:val="001A42B8"/>
    <w:rsid w:val="001A431C"/>
    <w:rsid w:val="001A4B58"/>
    <w:rsid w:val="001A4F5E"/>
    <w:rsid w:val="001A5314"/>
    <w:rsid w:val="001A566E"/>
    <w:rsid w:val="001A56F5"/>
    <w:rsid w:val="001A5713"/>
    <w:rsid w:val="001A5BEC"/>
    <w:rsid w:val="001A625D"/>
    <w:rsid w:val="001A66EB"/>
    <w:rsid w:val="001A6758"/>
    <w:rsid w:val="001A67A4"/>
    <w:rsid w:val="001A775F"/>
    <w:rsid w:val="001A7914"/>
    <w:rsid w:val="001A7966"/>
    <w:rsid w:val="001A7BDA"/>
    <w:rsid w:val="001A7C44"/>
    <w:rsid w:val="001A7F63"/>
    <w:rsid w:val="001B0413"/>
    <w:rsid w:val="001B055E"/>
    <w:rsid w:val="001B085A"/>
    <w:rsid w:val="001B08C7"/>
    <w:rsid w:val="001B0EFA"/>
    <w:rsid w:val="001B14C2"/>
    <w:rsid w:val="001B1597"/>
    <w:rsid w:val="001B16B5"/>
    <w:rsid w:val="001B1B49"/>
    <w:rsid w:val="001B21C7"/>
    <w:rsid w:val="001B28B0"/>
    <w:rsid w:val="001B28B3"/>
    <w:rsid w:val="001B2C64"/>
    <w:rsid w:val="001B2D81"/>
    <w:rsid w:val="001B2F50"/>
    <w:rsid w:val="001B3078"/>
    <w:rsid w:val="001B335B"/>
    <w:rsid w:val="001B3455"/>
    <w:rsid w:val="001B3816"/>
    <w:rsid w:val="001B393E"/>
    <w:rsid w:val="001B3A56"/>
    <w:rsid w:val="001B40A7"/>
    <w:rsid w:val="001B415F"/>
    <w:rsid w:val="001B435C"/>
    <w:rsid w:val="001B470C"/>
    <w:rsid w:val="001B47DF"/>
    <w:rsid w:val="001B4966"/>
    <w:rsid w:val="001B5395"/>
    <w:rsid w:val="001B559D"/>
    <w:rsid w:val="001B58A6"/>
    <w:rsid w:val="001B5C02"/>
    <w:rsid w:val="001B5C6F"/>
    <w:rsid w:val="001B5D5F"/>
    <w:rsid w:val="001B605E"/>
    <w:rsid w:val="001B61FB"/>
    <w:rsid w:val="001B629D"/>
    <w:rsid w:val="001B6426"/>
    <w:rsid w:val="001B6616"/>
    <w:rsid w:val="001B6CB6"/>
    <w:rsid w:val="001B6D1E"/>
    <w:rsid w:val="001B70C9"/>
    <w:rsid w:val="001B7219"/>
    <w:rsid w:val="001B7261"/>
    <w:rsid w:val="001B7500"/>
    <w:rsid w:val="001B77C1"/>
    <w:rsid w:val="001B7C16"/>
    <w:rsid w:val="001C02A0"/>
    <w:rsid w:val="001C02FF"/>
    <w:rsid w:val="001C036D"/>
    <w:rsid w:val="001C046F"/>
    <w:rsid w:val="001C084A"/>
    <w:rsid w:val="001C09F6"/>
    <w:rsid w:val="001C0E34"/>
    <w:rsid w:val="001C1079"/>
    <w:rsid w:val="001C124E"/>
    <w:rsid w:val="001C1343"/>
    <w:rsid w:val="001C16E8"/>
    <w:rsid w:val="001C1760"/>
    <w:rsid w:val="001C1CC4"/>
    <w:rsid w:val="001C227B"/>
    <w:rsid w:val="001C229A"/>
    <w:rsid w:val="001C25D2"/>
    <w:rsid w:val="001C2A40"/>
    <w:rsid w:val="001C2CB2"/>
    <w:rsid w:val="001C2CCD"/>
    <w:rsid w:val="001C2E28"/>
    <w:rsid w:val="001C2FAE"/>
    <w:rsid w:val="001C3103"/>
    <w:rsid w:val="001C35CF"/>
    <w:rsid w:val="001C35D5"/>
    <w:rsid w:val="001C36C9"/>
    <w:rsid w:val="001C36CA"/>
    <w:rsid w:val="001C3A79"/>
    <w:rsid w:val="001C4211"/>
    <w:rsid w:val="001C4244"/>
    <w:rsid w:val="001C47B7"/>
    <w:rsid w:val="001C47C2"/>
    <w:rsid w:val="001C4DA0"/>
    <w:rsid w:val="001C52C3"/>
    <w:rsid w:val="001C539E"/>
    <w:rsid w:val="001C557E"/>
    <w:rsid w:val="001C5627"/>
    <w:rsid w:val="001C5697"/>
    <w:rsid w:val="001C56A1"/>
    <w:rsid w:val="001C5789"/>
    <w:rsid w:val="001C5938"/>
    <w:rsid w:val="001C5A1B"/>
    <w:rsid w:val="001C5A7A"/>
    <w:rsid w:val="001C5AAB"/>
    <w:rsid w:val="001C5CFB"/>
    <w:rsid w:val="001C5EFA"/>
    <w:rsid w:val="001C7056"/>
    <w:rsid w:val="001C73CA"/>
    <w:rsid w:val="001C77A8"/>
    <w:rsid w:val="001C79CA"/>
    <w:rsid w:val="001C7AC4"/>
    <w:rsid w:val="001C7F71"/>
    <w:rsid w:val="001D0241"/>
    <w:rsid w:val="001D024F"/>
    <w:rsid w:val="001D02A7"/>
    <w:rsid w:val="001D02BE"/>
    <w:rsid w:val="001D0742"/>
    <w:rsid w:val="001D0792"/>
    <w:rsid w:val="001D08D1"/>
    <w:rsid w:val="001D0DB3"/>
    <w:rsid w:val="001D13F1"/>
    <w:rsid w:val="001D14AC"/>
    <w:rsid w:val="001D1678"/>
    <w:rsid w:val="001D1A93"/>
    <w:rsid w:val="001D1CC6"/>
    <w:rsid w:val="001D1FA1"/>
    <w:rsid w:val="001D2085"/>
    <w:rsid w:val="001D2212"/>
    <w:rsid w:val="001D2405"/>
    <w:rsid w:val="001D2635"/>
    <w:rsid w:val="001D27D7"/>
    <w:rsid w:val="001D27D9"/>
    <w:rsid w:val="001D2AB8"/>
    <w:rsid w:val="001D323C"/>
    <w:rsid w:val="001D34DD"/>
    <w:rsid w:val="001D3E18"/>
    <w:rsid w:val="001D3E9D"/>
    <w:rsid w:val="001D444A"/>
    <w:rsid w:val="001D44DE"/>
    <w:rsid w:val="001D4565"/>
    <w:rsid w:val="001D4651"/>
    <w:rsid w:val="001D4687"/>
    <w:rsid w:val="001D4747"/>
    <w:rsid w:val="001D480F"/>
    <w:rsid w:val="001D4867"/>
    <w:rsid w:val="001D49AA"/>
    <w:rsid w:val="001D4A6B"/>
    <w:rsid w:val="001D4EE9"/>
    <w:rsid w:val="001D516E"/>
    <w:rsid w:val="001D517A"/>
    <w:rsid w:val="001D547C"/>
    <w:rsid w:val="001D55FB"/>
    <w:rsid w:val="001D5650"/>
    <w:rsid w:val="001D56BF"/>
    <w:rsid w:val="001D5705"/>
    <w:rsid w:val="001D576F"/>
    <w:rsid w:val="001D5EA1"/>
    <w:rsid w:val="001D638B"/>
    <w:rsid w:val="001D642B"/>
    <w:rsid w:val="001D667D"/>
    <w:rsid w:val="001D69AE"/>
    <w:rsid w:val="001D69F7"/>
    <w:rsid w:val="001D6C7D"/>
    <w:rsid w:val="001D6F2E"/>
    <w:rsid w:val="001D72EF"/>
    <w:rsid w:val="001D7640"/>
    <w:rsid w:val="001E020B"/>
    <w:rsid w:val="001E0B9E"/>
    <w:rsid w:val="001E0CD0"/>
    <w:rsid w:val="001E1036"/>
    <w:rsid w:val="001E1148"/>
    <w:rsid w:val="001E1197"/>
    <w:rsid w:val="001E1306"/>
    <w:rsid w:val="001E1847"/>
    <w:rsid w:val="001E1AFF"/>
    <w:rsid w:val="001E22F4"/>
    <w:rsid w:val="001E24A0"/>
    <w:rsid w:val="001E24BC"/>
    <w:rsid w:val="001E24F9"/>
    <w:rsid w:val="001E274E"/>
    <w:rsid w:val="001E283D"/>
    <w:rsid w:val="001E2BBA"/>
    <w:rsid w:val="001E2C7F"/>
    <w:rsid w:val="001E2E72"/>
    <w:rsid w:val="001E32D4"/>
    <w:rsid w:val="001E3933"/>
    <w:rsid w:val="001E3989"/>
    <w:rsid w:val="001E3A1C"/>
    <w:rsid w:val="001E3ADB"/>
    <w:rsid w:val="001E3B23"/>
    <w:rsid w:val="001E3DA5"/>
    <w:rsid w:val="001E3DE9"/>
    <w:rsid w:val="001E3F42"/>
    <w:rsid w:val="001E4245"/>
    <w:rsid w:val="001E51D5"/>
    <w:rsid w:val="001E5252"/>
    <w:rsid w:val="001E54FE"/>
    <w:rsid w:val="001E592A"/>
    <w:rsid w:val="001E5973"/>
    <w:rsid w:val="001E5C1A"/>
    <w:rsid w:val="001E5DFD"/>
    <w:rsid w:val="001E5E30"/>
    <w:rsid w:val="001E5F24"/>
    <w:rsid w:val="001E62EC"/>
    <w:rsid w:val="001E6984"/>
    <w:rsid w:val="001E6A10"/>
    <w:rsid w:val="001E778C"/>
    <w:rsid w:val="001E7ACB"/>
    <w:rsid w:val="001E7C09"/>
    <w:rsid w:val="001E7C5E"/>
    <w:rsid w:val="001E7FE1"/>
    <w:rsid w:val="001F035F"/>
    <w:rsid w:val="001F0738"/>
    <w:rsid w:val="001F092D"/>
    <w:rsid w:val="001F0C38"/>
    <w:rsid w:val="001F1093"/>
    <w:rsid w:val="001F13F9"/>
    <w:rsid w:val="001F1AB8"/>
    <w:rsid w:val="001F2291"/>
    <w:rsid w:val="001F22E0"/>
    <w:rsid w:val="001F28B1"/>
    <w:rsid w:val="001F2923"/>
    <w:rsid w:val="001F2A5D"/>
    <w:rsid w:val="001F3454"/>
    <w:rsid w:val="001F3880"/>
    <w:rsid w:val="001F38AB"/>
    <w:rsid w:val="001F3D28"/>
    <w:rsid w:val="001F3E37"/>
    <w:rsid w:val="001F3FD5"/>
    <w:rsid w:val="001F4062"/>
    <w:rsid w:val="001F4293"/>
    <w:rsid w:val="001F462D"/>
    <w:rsid w:val="001F4775"/>
    <w:rsid w:val="001F4D89"/>
    <w:rsid w:val="001F4E28"/>
    <w:rsid w:val="001F574B"/>
    <w:rsid w:val="001F5E76"/>
    <w:rsid w:val="001F5F6A"/>
    <w:rsid w:val="001F66DB"/>
    <w:rsid w:val="001F6E30"/>
    <w:rsid w:val="001F70C7"/>
    <w:rsid w:val="001F70F5"/>
    <w:rsid w:val="001F7205"/>
    <w:rsid w:val="001F7488"/>
    <w:rsid w:val="001F7618"/>
    <w:rsid w:val="001F77CF"/>
    <w:rsid w:val="001F7950"/>
    <w:rsid w:val="001F7A7E"/>
    <w:rsid w:val="001F7D25"/>
    <w:rsid w:val="001F7D65"/>
    <w:rsid w:val="0020006C"/>
    <w:rsid w:val="00200189"/>
    <w:rsid w:val="002003DA"/>
    <w:rsid w:val="002004B8"/>
    <w:rsid w:val="002005E9"/>
    <w:rsid w:val="002005F2"/>
    <w:rsid w:val="0020066C"/>
    <w:rsid w:val="00200C51"/>
    <w:rsid w:val="00200C77"/>
    <w:rsid w:val="00200D06"/>
    <w:rsid w:val="00200E20"/>
    <w:rsid w:val="0020107D"/>
    <w:rsid w:val="002015EB"/>
    <w:rsid w:val="002018A6"/>
    <w:rsid w:val="00201B64"/>
    <w:rsid w:val="002025D7"/>
    <w:rsid w:val="002026AE"/>
    <w:rsid w:val="002027D5"/>
    <w:rsid w:val="0020280B"/>
    <w:rsid w:val="00202943"/>
    <w:rsid w:val="00202A07"/>
    <w:rsid w:val="00202ED1"/>
    <w:rsid w:val="00202EDA"/>
    <w:rsid w:val="002031F6"/>
    <w:rsid w:val="002038FA"/>
    <w:rsid w:val="00203AEA"/>
    <w:rsid w:val="00203B5A"/>
    <w:rsid w:val="00204450"/>
    <w:rsid w:val="00204A6B"/>
    <w:rsid w:val="00204B02"/>
    <w:rsid w:val="00204D3D"/>
    <w:rsid w:val="002050EB"/>
    <w:rsid w:val="00205625"/>
    <w:rsid w:val="00205711"/>
    <w:rsid w:val="00205A5A"/>
    <w:rsid w:val="00205B65"/>
    <w:rsid w:val="00205D33"/>
    <w:rsid w:val="00206025"/>
    <w:rsid w:val="00206028"/>
    <w:rsid w:val="00206165"/>
    <w:rsid w:val="002061BC"/>
    <w:rsid w:val="00206272"/>
    <w:rsid w:val="002065EE"/>
    <w:rsid w:val="00206A65"/>
    <w:rsid w:val="00206ADF"/>
    <w:rsid w:val="00206D39"/>
    <w:rsid w:val="00206E1C"/>
    <w:rsid w:val="0020729C"/>
    <w:rsid w:val="0020734E"/>
    <w:rsid w:val="00207573"/>
    <w:rsid w:val="0020762E"/>
    <w:rsid w:val="00207AF0"/>
    <w:rsid w:val="002105A0"/>
    <w:rsid w:val="002105FE"/>
    <w:rsid w:val="002108FC"/>
    <w:rsid w:val="0021098D"/>
    <w:rsid w:val="002109DE"/>
    <w:rsid w:val="00210E9B"/>
    <w:rsid w:val="0021116E"/>
    <w:rsid w:val="00211203"/>
    <w:rsid w:val="0021126C"/>
    <w:rsid w:val="00211523"/>
    <w:rsid w:val="00211763"/>
    <w:rsid w:val="00211B7C"/>
    <w:rsid w:val="00211F2D"/>
    <w:rsid w:val="00211F3D"/>
    <w:rsid w:val="00212090"/>
    <w:rsid w:val="002120B1"/>
    <w:rsid w:val="002124C3"/>
    <w:rsid w:val="002125B2"/>
    <w:rsid w:val="0021271D"/>
    <w:rsid w:val="0021289D"/>
    <w:rsid w:val="00212959"/>
    <w:rsid w:val="00212B77"/>
    <w:rsid w:val="00212E80"/>
    <w:rsid w:val="00212F17"/>
    <w:rsid w:val="0021317C"/>
    <w:rsid w:val="002134EF"/>
    <w:rsid w:val="0021379B"/>
    <w:rsid w:val="00213928"/>
    <w:rsid w:val="0021396D"/>
    <w:rsid w:val="00213AD4"/>
    <w:rsid w:val="00213B8D"/>
    <w:rsid w:val="00214010"/>
    <w:rsid w:val="002141AB"/>
    <w:rsid w:val="00214DB6"/>
    <w:rsid w:val="00214F9C"/>
    <w:rsid w:val="002155E0"/>
    <w:rsid w:val="00215674"/>
    <w:rsid w:val="00215ECC"/>
    <w:rsid w:val="00215F8B"/>
    <w:rsid w:val="0021629C"/>
    <w:rsid w:val="002162FC"/>
    <w:rsid w:val="00216AB0"/>
    <w:rsid w:val="00216CA1"/>
    <w:rsid w:val="00216CEE"/>
    <w:rsid w:val="00216F90"/>
    <w:rsid w:val="0021727F"/>
    <w:rsid w:val="002172F0"/>
    <w:rsid w:val="00217344"/>
    <w:rsid w:val="0021735A"/>
    <w:rsid w:val="002175E8"/>
    <w:rsid w:val="00217633"/>
    <w:rsid w:val="00217AAB"/>
    <w:rsid w:val="0022011E"/>
    <w:rsid w:val="00220222"/>
    <w:rsid w:val="0022079F"/>
    <w:rsid w:val="002207F3"/>
    <w:rsid w:val="00220BE9"/>
    <w:rsid w:val="00220C42"/>
    <w:rsid w:val="00220F23"/>
    <w:rsid w:val="0022107D"/>
    <w:rsid w:val="00221161"/>
    <w:rsid w:val="0022129D"/>
    <w:rsid w:val="00221397"/>
    <w:rsid w:val="002213DB"/>
    <w:rsid w:val="00221580"/>
    <w:rsid w:val="00221743"/>
    <w:rsid w:val="0022192B"/>
    <w:rsid w:val="00221B46"/>
    <w:rsid w:val="00222553"/>
    <w:rsid w:val="00222684"/>
    <w:rsid w:val="0022268B"/>
    <w:rsid w:val="002227CB"/>
    <w:rsid w:val="00222CDE"/>
    <w:rsid w:val="00222CF7"/>
    <w:rsid w:val="00222D2B"/>
    <w:rsid w:val="0022326F"/>
    <w:rsid w:val="002232DF"/>
    <w:rsid w:val="0022354B"/>
    <w:rsid w:val="00223FE5"/>
    <w:rsid w:val="00224042"/>
    <w:rsid w:val="002240C8"/>
    <w:rsid w:val="002241E8"/>
    <w:rsid w:val="0022438A"/>
    <w:rsid w:val="00224421"/>
    <w:rsid w:val="00224482"/>
    <w:rsid w:val="0022451B"/>
    <w:rsid w:val="002245B9"/>
    <w:rsid w:val="00224861"/>
    <w:rsid w:val="0022504B"/>
    <w:rsid w:val="00225159"/>
    <w:rsid w:val="002254F1"/>
    <w:rsid w:val="0022560D"/>
    <w:rsid w:val="00225790"/>
    <w:rsid w:val="00225A46"/>
    <w:rsid w:val="00225AAE"/>
    <w:rsid w:val="00225CDB"/>
    <w:rsid w:val="00225E6F"/>
    <w:rsid w:val="00225F4B"/>
    <w:rsid w:val="00226400"/>
    <w:rsid w:val="00226860"/>
    <w:rsid w:val="00226A5B"/>
    <w:rsid w:val="00226C6F"/>
    <w:rsid w:val="00227214"/>
    <w:rsid w:val="00227259"/>
    <w:rsid w:val="00227559"/>
    <w:rsid w:val="00227710"/>
    <w:rsid w:val="00230582"/>
    <w:rsid w:val="002305A2"/>
    <w:rsid w:val="00230C19"/>
    <w:rsid w:val="00230CEF"/>
    <w:rsid w:val="00230D2F"/>
    <w:rsid w:val="00230D37"/>
    <w:rsid w:val="002313FD"/>
    <w:rsid w:val="002316FB"/>
    <w:rsid w:val="00231B45"/>
    <w:rsid w:val="00231B8A"/>
    <w:rsid w:val="00231D3C"/>
    <w:rsid w:val="00231DD6"/>
    <w:rsid w:val="002320AE"/>
    <w:rsid w:val="00232363"/>
    <w:rsid w:val="00232622"/>
    <w:rsid w:val="00232B7E"/>
    <w:rsid w:val="0023340E"/>
    <w:rsid w:val="0023369E"/>
    <w:rsid w:val="00233A1F"/>
    <w:rsid w:val="00233B3B"/>
    <w:rsid w:val="00233D9B"/>
    <w:rsid w:val="002341C1"/>
    <w:rsid w:val="00234306"/>
    <w:rsid w:val="0023470C"/>
    <w:rsid w:val="00234862"/>
    <w:rsid w:val="00234E5C"/>
    <w:rsid w:val="00234FC8"/>
    <w:rsid w:val="00235146"/>
    <w:rsid w:val="00235148"/>
    <w:rsid w:val="002351E1"/>
    <w:rsid w:val="002351EA"/>
    <w:rsid w:val="0023551D"/>
    <w:rsid w:val="00236807"/>
    <w:rsid w:val="0023686E"/>
    <w:rsid w:val="00236970"/>
    <w:rsid w:val="00236CC0"/>
    <w:rsid w:val="00236F0D"/>
    <w:rsid w:val="00236F3F"/>
    <w:rsid w:val="0023755A"/>
    <w:rsid w:val="00237CD2"/>
    <w:rsid w:val="00240318"/>
    <w:rsid w:val="002405F7"/>
    <w:rsid w:val="00240C2F"/>
    <w:rsid w:val="00241005"/>
    <w:rsid w:val="00241009"/>
    <w:rsid w:val="00241219"/>
    <w:rsid w:val="0024132B"/>
    <w:rsid w:val="0024135D"/>
    <w:rsid w:val="002413DE"/>
    <w:rsid w:val="00241635"/>
    <w:rsid w:val="00241B14"/>
    <w:rsid w:val="00241EE7"/>
    <w:rsid w:val="002420A2"/>
    <w:rsid w:val="0024216D"/>
    <w:rsid w:val="002421C2"/>
    <w:rsid w:val="0024221A"/>
    <w:rsid w:val="00242306"/>
    <w:rsid w:val="00242682"/>
    <w:rsid w:val="0024286E"/>
    <w:rsid w:val="00242D54"/>
    <w:rsid w:val="00242F52"/>
    <w:rsid w:val="00243111"/>
    <w:rsid w:val="00243A84"/>
    <w:rsid w:val="00243AFF"/>
    <w:rsid w:val="0024473B"/>
    <w:rsid w:val="00244BFE"/>
    <w:rsid w:val="002451C3"/>
    <w:rsid w:val="00245559"/>
    <w:rsid w:val="0024587F"/>
    <w:rsid w:val="002459F7"/>
    <w:rsid w:val="00245F15"/>
    <w:rsid w:val="002461CF"/>
    <w:rsid w:val="002464B0"/>
    <w:rsid w:val="00246500"/>
    <w:rsid w:val="00246754"/>
    <w:rsid w:val="0024687B"/>
    <w:rsid w:val="0024694D"/>
    <w:rsid w:val="002469A0"/>
    <w:rsid w:val="00246EDB"/>
    <w:rsid w:val="00247007"/>
    <w:rsid w:val="0024708B"/>
    <w:rsid w:val="002470EB"/>
    <w:rsid w:val="00247107"/>
    <w:rsid w:val="00247158"/>
    <w:rsid w:val="002472B3"/>
    <w:rsid w:val="002474CF"/>
    <w:rsid w:val="002474DF"/>
    <w:rsid w:val="00247721"/>
    <w:rsid w:val="00247AA4"/>
    <w:rsid w:val="00247CF5"/>
    <w:rsid w:val="002501A7"/>
    <w:rsid w:val="002501F6"/>
    <w:rsid w:val="00250250"/>
    <w:rsid w:val="002505D3"/>
    <w:rsid w:val="002509B1"/>
    <w:rsid w:val="002509D5"/>
    <w:rsid w:val="00250E31"/>
    <w:rsid w:val="00251228"/>
    <w:rsid w:val="002512BB"/>
    <w:rsid w:val="00251456"/>
    <w:rsid w:val="00251604"/>
    <w:rsid w:val="00251744"/>
    <w:rsid w:val="00251963"/>
    <w:rsid w:val="0025205B"/>
    <w:rsid w:val="0025206C"/>
    <w:rsid w:val="0025214C"/>
    <w:rsid w:val="002521CE"/>
    <w:rsid w:val="002526B7"/>
    <w:rsid w:val="002529CE"/>
    <w:rsid w:val="00252A7B"/>
    <w:rsid w:val="00252D41"/>
    <w:rsid w:val="00252EA1"/>
    <w:rsid w:val="00252FBA"/>
    <w:rsid w:val="00253039"/>
    <w:rsid w:val="002537DE"/>
    <w:rsid w:val="00253841"/>
    <w:rsid w:val="00253B0F"/>
    <w:rsid w:val="00253D1F"/>
    <w:rsid w:val="00253EF9"/>
    <w:rsid w:val="0025437E"/>
    <w:rsid w:val="002546C3"/>
    <w:rsid w:val="0025487E"/>
    <w:rsid w:val="0025551F"/>
    <w:rsid w:val="002557B9"/>
    <w:rsid w:val="00255BD3"/>
    <w:rsid w:val="00255C38"/>
    <w:rsid w:val="00255C81"/>
    <w:rsid w:val="00255FD2"/>
    <w:rsid w:val="00255FD9"/>
    <w:rsid w:val="0025615D"/>
    <w:rsid w:val="002563A2"/>
    <w:rsid w:val="00256ABE"/>
    <w:rsid w:val="00256BA0"/>
    <w:rsid w:val="00256E1E"/>
    <w:rsid w:val="00257176"/>
    <w:rsid w:val="00257479"/>
    <w:rsid w:val="00257A75"/>
    <w:rsid w:val="00260020"/>
    <w:rsid w:val="002603D1"/>
    <w:rsid w:val="0026047E"/>
    <w:rsid w:val="00260D90"/>
    <w:rsid w:val="00260D9B"/>
    <w:rsid w:val="00260F0B"/>
    <w:rsid w:val="002611FE"/>
    <w:rsid w:val="00261E53"/>
    <w:rsid w:val="0026208B"/>
    <w:rsid w:val="00262207"/>
    <w:rsid w:val="00262304"/>
    <w:rsid w:val="00262995"/>
    <w:rsid w:val="00262A4C"/>
    <w:rsid w:val="00262ADE"/>
    <w:rsid w:val="00262C4D"/>
    <w:rsid w:val="00262CE0"/>
    <w:rsid w:val="00262FB2"/>
    <w:rsid w:val="002636DA"/>
    <w:rsid w:val="002639E3"/>
    <w:rsid w:val="00263DC1"/>
    <w:rsid w:val="00263E46"/>
    <w:rsid w:val="002640F9"/>
    <w:rsid w:val="00265059"/>
    <w:rsid w:val="002655F9"/>
    <w:rsid w:val="00265646"/>
    <w:rsid w:val="00265749"/>
    <w:rsid w:val="002658BF"/>
    <w:rsid w:val="00265D01"/>
    <w:rsid w:val="00265D74"/>
    <w:rsid w:val="002662DC"/>
    <w:rsid w:val="002662FD"/>
    <w:rsid w:val="00266983"/>
    <w:rsid w:val="00266F53"/>
    <w:rsid w:val="00267F11"/>
    <w:rsid w:val="00270756"/>
    <w:rsid w:val="0027077F"/>
    <w:rsid w:val="002707A0"/>
    <w:rsid w:val="00270A3B"/>
    <w:rsid w:val="00270B4A"/>
    <w:rsid w:val="00270C76"/>
    <w:rsid w:val="00270C7C"/>
    <w:rsid w:val="00270E48"/>
    <w:rsid w:val="00270F5C"/>
    <w:rsid w:val="00270F8D"/>
    <w:rsid w:val="00271095"/>
    <w:rsid w:val="00271CBB"/>
    <w:rsid w:val="00271DDA"/>
    <w:rsid w:val="0027232F"/>
    <w:rsid w:val="002723F6"/>
    <w:rsid w:val="00272448"/>
    <w:rsid w:val="00272473"/>
    <w:rsid w:val="00272679"/>
    <w:rsid w:val="00272900"/>
    <w:rsid w:val="0027332D"/>
    <w:rsid w:val="002737DB"/>
    <w:rsid w:val="0027383E"/>
    <w:rsid w:val="00273871"/>
    <w:rsid w:val="00273C74"/>
    <w:rsid w:val="0027439A"/>
    <w:rsid w:val="002743BC"/>
    <w:rsid w:val="00274680"/>
    <w:rsid w:val="002747C4"/>
    <w:rsid w:val="002747D1"/>
    <w:rsid w:val="00274B3D"/>
    <w:rsid w:val="00274BDC"/>
    <w:rsid w:val="00274E13"/>
    <w:rsid w:val="00274E33"/>
    <w:rsid w:val="00274FAD"/>
    <w:rsid w:val="002751C2"/>
    <w:rsid w:val="00275364"/>
    <w:rsid w:val="00275769"/>
    <w:rsid w:val="0027586A"/>
    <w:rsid w:val="00275B99"/>
    <w:rsid w:val="00275E40"/>
    <w:rsid w:val="00277014"/>
    <w:rsid w:val="00277122"/>
    <w:rsid w:val="0027729F"/>
    <w:rsid w:val="00277560"/>
    <w:rsid w:val="002775A4"/>
    <w:rsid w:val="002776CA"/>
    <w:rsid w:val="0027795C"/>
    <w:rsid w:val="00277B24"/>
    <w:rsid w:val="00277C66"/>
    <w:rsid w:val="00277DBC"/>
    <w:rsid w:val="00277F4E"/>
    <w:rsid w:val="00280009"/>
    <w:rsid w:val="002801F8"/>
    <w:rsid w:val="00280954"/>
    <w:rsid w:val="00280C9E"/>
    <w:rsid w:val="002810DA"/>
    <w:rsid w:val="0028127F"/>
    <w:rsid w:val="0028143E"/>
    <w:rsid w:val="00281801"/>
    <w:rsid w:val="00281B41"/>
    <w:rsid w:val="00281B57"/>
    <w:rsid w:val="00281C0D"/>
    <w:rsid w:val="00281C58"/>
    <w:rsid w:val="00281D2E"/>
    <w:rsid w:val="00281F35"/>
    <w:rsid w:val="0028221D"/>
    <w:rsid w:val="00282933"/>
    <w:rsid w:val="002829D2"/>
    <w:rsid w:val="00282AA8"/>
    <w:rsid w:val="00282AD1"/>
    <w:rsid w:val="00282D2E"/>
    <w:rsid w:val="00282D5C"/>
    <w:rsid w:val="002830D5"/>
    <w:rsid w:val="002831B6"/>
    <w:rsid w:val="00283577"/>
    <w:rsid w:val="00283605"/>
    <w:rsid w:val="0028394B"/>
    <w:rsid w:val="00283E1E"/>
    <w:rsid w:val="002840BD"/>
    <w:rsid w:val="00284CD4"/>
    <w:rsid w:val="00284F6D"/>
    <w:rsid w:val="0028521D"/>
    <w:rsid w:val="00285245"/>
    <w:rsid w:val="002857A1"/>
    <w:rsid w:val="002859E9"/>
    <w:rsid w:val="002859F3"/>
    <w:rsid w:val="00285E80"/>
    <w:rsid w:val="002864EE"/>
    <w:rsid w:val="002865D2"/>
    <w:rsid w:val="00286610"/>
    <w:rsid w:val="00286636"/>
    <w:rsid w:val="00286A86"/>
    <w:rsid w:val="00286F8B"/>
    <w:rsid w:val="002870FF"/>
    <w:rsid w:val="002873DF"/>
    <w:rsid w:val="0028742E"/>
    <w:rsid w:val="00287533"/>
    <w:rsid w:val="0028756C"/>
    <w:rsid w:val="0028760B"/>
    <w:rsid w:val="00287A2B"/>
    <w:rsid w:val="00287BC3"/>
    <w:rsid w:val="00287D12"/>
    <w:rsid w:val="0029008D"/>
    <w:rsid w:val="00290256"/>
    <w:rsid w:val="002903CA"/>
    <w:rsid w:val="002905AE"/>
    <w:rsid w:val="002906EA"/>
    <w:rsid w:val="002907F9"/>
    <w:rsid w:val="0029096A"/>
    <w:rsid w:val="00290DCE"/>
    <w:rsid w:val="00290FE5"/>
    <w:rsid w:val="002912CE"/>
    <w:rsid w:val="00291319"/>
    <w:rsid w:val="00291346"/>
    <w:rsid w:val="002915AF"/>
    <w:rsid w:val="00291BD6"/>
    <w:rsid w:val="00291DED"/>
    <w:rsid w:val="00291F3D"/>
    <w:rsid w:val="0029213B"/>
    <w:rsid w:val="0029228D"/>
    <w:rsid w:val="002923D6"/>
    <w:rsid w:val="00292443"/>
    <w:rsid w:val="0029251C"/>
    <w:rsid w:val="002926DD"/>
    <w:rsid w:val="00292B65"/>
    <w:rsid w:val="00292B91"/>
    <w:rsid w:val="00292D80"/>
    <w:rsid w:val="00292EF5"/>
    <w:rsid w:val="00292F36"/>
    <w:rsid w:val="00293085"/>
    <w:rsid w:val="00293148"/>
    <w:rsid w:val="002931B6"/>
    <w:rsid w:val="0029322C"/>
    <w:rsid w:val="002934A3"/>
    <w:rsid w:val="00293B1E"/>
    <w:rsid w:val="00293C2E"/>
    <w:rsid w:val="00293F12"/>
    <w:rsid w:val="00293FC8"/>
    <w:rsid w:val="00294156"/>
    <w:rsid w:val="002943B4"/>
    <w:rsid w:val="00294696"/>
    <w:rsid w:val="00294838"/>
    <w:rsid w:val="0029484C"/>
    <w:rsid w:val="00294AAD"/>
    <w:rsid w:val="0029514B"/>
    <w:rsid w:val="002955D7"/>
    <w:rsid w:val="00295B02"/>
    <w:rsid w:val="00295F4E"/>
    <w:rsid w:val="00296019"/>
    <w:rsid w:val="00296155"/>
    <w:rsid w:val="002961A4"/>
    <w:rsid w:val="00296A09"/>
    <w:rsid w:val="00296C8A"/>
    <w:rsid w:val="00296D32"/>
    <w:rsid w:val="002970D1"/>
    <w:rsid w:val="00297157"/>
    <w:rsid w:val="002973DF"/>
    <w:rsid w:val="0029766C"/>
    <w:rsid w:val="00297A39"/>
    <w:rsid w:val="00297EF1"/>
    <w:rsid w:val="00297F9E"/>
    <w:rsid w:val="002A007A"/>
    <w:rsid w:val="002A039E"/>
    <w:rsid w:val="002A0461"/>
    <w:rsid w:val="002A050A"/>
    <w:rsid w:val="002A0539"/>
    <w:rsid w:val="002A056B"/>
    <w:rsid w:val="002A08D1"/>
    <w:rsid w:val="002A0BAC"/>
    <w:rsid w:val="002A0DD6"/>
    <w:rsid w:val="002A0DF1"/>
    <w:rsid w:val="002A0FEF"/>
    <w:rsid w:val="002A10CF"/>
    <w:rsid w:val="002A15B0"/>
    <w:rsid w:val="002A16D4"/>
    <w:rsid w:val="002A1813"/>
    <w:rsid w:val="002A1E98"/>
    <w:rsid w:val="002A1FF6"/>
    <w:rsid w:val="002A23CF"/>
    <w:rsid w:val="002A28B9"/>
    <w:rsid w:val="002A2DF6"/>
    <w:rsid w:val="002A2F62"/>
    <w:rsid w:val="002A331E"/>
    <w:rsid w:val="002A345E"/>
    <w:rsid w:val="002A3489"/>
    <w:rsid w:val="002A36C0"/>
    <w:rsid w:val="002A3A62"/>
    <w:rsid w:val="002A3BD6"/>
    <w:rsid w:val="002A412E"/>
    <w:rsid w:val="002A429D"/>
    <w:rsid w:val="002A45C5"/>
    <w:rsid w:val="002A4AAC"/>
    <w:rsid w:val="002A4FC3"/>
    <w:rsid w:val="002A57D7"/>
    <w:rsid w:val="002A58C2"/>
    <w:rsid w:val="002A58F8"/>
    <w:rsid w:val="002A5B70"/>
    <w:rsid w:val="002A6664"/>
    <w:rsid w:val="002A6791"/>
    <w:rsid w:val="002A7160"/>
    <w:rsid w:val="002A7285"/>
    <w:rsid w:val="002A7457"/>
    <w:rsid w:val="002A7871"/>
    <w:rsid w:val="002A79D5"/>
    <w:rsid w:val="002A7A85"/>
    <w:rsid w:val="002A7D26"/>
    <w:rsid w:val="002A7EBA"/>
    <w:rsid w:val="002B00BC"/>
    <w:rsid w:val="002B012F"/>
    <w:rsid w:val="002B01BB"/>
    <w:rsid w:val="002B030E"/>
    <w:rsid w:val="002B0537"/>
    <w:rsid w:val="002B0D31"/>
    <w:rsid w:val="002B107F"/>
    <w:rsid w:val="002B198D"/>
    <w:rsid w:val="002B19B8"/>
    <w:rsid w:val="002B1BD0"/>
    <w:rsid w:val="002B1C87"/>
    <w:rsid w:val="002B1CF1"/>
    <w:rsid w:val="002B1DF5"/>
    <w:rsid w:val="002B1F1F"/>
    <w:rsid w:val="002B1F38"/>
    <w:rsid w:val="002B21B3"/>
    <w:rsid w:val="002B280B"/>
    <w:rsid w:val="002B2823"/>
    <w:rsid w:val="002B340E"/>
    <w:rsid w:val="002B3440"/>
    <w:rsid w:val="002B3EAC"/>
    <w:rsid w:val="002B407E"/>
    <w:rsid w:val="002B449B"/>
    <w:rsid w:val="002B484F"/>
    <w:rsid w:val="002B4A4F"/>
    <w:rsid w:val="002B4A8D"/>
    <w:rsid w:val="002B4B53"/>
    <w:rsid w:val="002B5142"/>
    <w:rsid w:val="002B5223"/>
    <w:rsid w:val="002B525D"/>
    <w:rsid w:val="002B52A2"/>
    <w:rsid w:val="002B5407"/>
    <w:rsid w:val="002B58E5"/>
    <w:rsid w:val="002B5F30"/>
    <w:rsid w:val="002B6073"/>
    <w:rsid w:val="002B6098"/>
    <w:rsid w:val="002B6156"/>
    <w:rsid w:val="002B61F7"/>
    <w:rsid w:val="002B6214"/>
    <w:rsid w:val="002B64B7"/>
    <w:rsid w:val="002B6801"/>
    <w:rsid w:val="002B6A67"/>
    <w:rsid w:val="002B6B10"/>
    <w:rsid w:val="002B6C61"/>
    <w:rsid w:val="002B7099"/>
    <w:rsid w:val="002B748F"/>
    <w:rsid w:val="002B779C"/>
    <w:rsid w:val="002B7949"/>
    <w:rsid w:val="002B7952"/>
    <w:rsid w:val="002B7EF0"/>
    <w:rsid w:val="002B7FAF"/>
    <w:rsid w:val="002C0099"/>
    <w:rsid w:val="002C022A"/>
    <w:rsid w:val="002C028C"/>
    <w:rsid w:val="002C02F3"/>
    <w:rsid w:val="002C03AA"/>
    <w:rsid w:val="002C06E4"/>
    <w:rsid w:val="002C0D89"/>
    <w:rsid w:val="002C0D98"/>
    <w:rsid w:val="002C1DE0"/>
    <w:rsid w:val="002C1F4F"/>
    <w:rsid w:val="002C208D"/>
    <w:rsid w:val="002C26B8"/>
    <w:rsid w:val="002C26F2"/>
    <w:rsid w:val="002C2C1A"/>
    <w:rsid w:val="002C2E03"/>
    <w:rsid w:val="002C3074"/>
    <w:rsid w:val="002C30E1"/>
    <w:rsid w:val="002C3372"/>
    <w:rsid w:val="002C346C"/>
    <w:rsid w:val="002C3653"/>
    <w:rsid w:val="002C37FB"/>
    <w:rsid w:val="002C3B68"/>
    <w:rsid w:val="002C3BFF"/>
    <w:rsid w:val="002C3DEC"/>
    <w:rsid w:val="002C44C8"/>
    <w:rsid w:val="002C4A1E"/>
    <w:rsid w:val="002C4F57"/>
    <w:rsid w:val="002C5048"/>
    <w:rsid w:val="002C553C"/>
    <w:rsid w:val="002C553D"/>
    <w:rsid w:val="002C554A"/>
    <w:rsid w:val="002C561F"/>
    <w:rsid w:val="002C5678"/>
    <w:rsid w:val="002C5864"/>
    <w:rsid w:val="002C5A4E"/>
    <w:rsid w:val="002C5BA5"/>
    <w:rsid w:val="002C5CEF"/>
    <w:rsid w:val="002C5E18"/>
    <w:rsid w:val="002C5E80"/>
    <w:rsid w:val="002C607B"/>
    <w:rsid w:val="002C6373"/>
    <w:rsid w:val="002C643C"/>
    <w:rsid w:val="002C649E"/>
    <w:rsid w:val="002C64FF"/>
    <w:rsid w:val="002C696A"/>
    <w:rsid w:val="002C69EB"/>
    <w:rsid w:val="002C6DAF"/>
    <w:rsid w:val="002C7177"/>
    <w:rsid w:val="002C7246"/>
    <w:rsid w:val="002C7468"/>
    <w:rsid w:val="002C78BE"/>
    <w:rsid w:val="002C7DD7"/>
    <w:rsid w:val="002D025A"/>
    <w:rsid w:val="002D0463"/>
    <w:rsid w:val="002D0709"/>
    <w:rsid w:val="002D0836"/>
    <w:rsid w:val="002D085E"/>
    <w:rsid w:val="002D0F2E"/>
    <w:rsid w:val="002D0F51"/>
    <w:rsid w:val="002D1659"/>
    <w:rsid w:val="002D169E"/>
    <w:rsid w:val="002D16BA"/>
    <w:rsid w:val="002D204D"/>
    <w:rsid w:val="002D21E3"/>
    <w:rsid w:val="002D21EF"/>
    <w:rsid w:val="002D22E8"/>
    <w:rsid w:val="002D2438"/>
    <w:rsid w:val="002D29AE"/>
    <w:rsid w:val="002D2FF0"/>
    <w:rsid w:val="002D30BA"/>
    <w:rsid w:val="002D340C"/>
    <w:rsid w:val="002D37C8"/>
    <w:rsid w:val="002D39FB"/>
    <w:rsid w:val="002D3A47"/>
    <w:rsid w:val="002D3D52"/>
    <w:rsid w:val="002D3EA6"/>
    <w:rsid w:val="002D3F2B"/>
    <w:rsid w:val="002D4265"/>
    <w:rsid w:val="002D4377"/>
    <w:rsid w:val="002D45F9"/>
    <w:rsid w:val="002D4609"/>
    <w:rsid w:val="002D4627"/>
    <w:rsid w:val="002D497B"/>
    <w:rsid w:val="002D499C"/>
    <w:rsid w:val="002D4BEC"/>
    <w:rsid w:val="002D4EDA"/>
    <w:rsid w:val="002D512A"/>
    <w:rsid w:val="002D54D9"/>
    <w:rsid w:val="002D5611"/>
    <w:rsid w:val="002D56E6"/>
    <w:rsid w:val="002D5863"/>
    <w:rsid w:val="002D5AED"/>
    <w:rsid w:val="002D5CF8"/>
    <w:rsid w:val="002D6158"/>
    <w:rsid w:val="002D62C2"/>
    <w:rsid w:val="002D6AC1"/>
    <w:rsid w:val="002D7133"/>
    <w:rsid w:val="002D7604"/>
    <w:rsid w:val="002D77CD"/>
    <w:rsid w:val="002D79F2"/>
    <w:rsid w:val="002E00E3"/>
    <w:rsid w:val="002E0841"/>
    <w:rsid w:val="002E1039"/>
    <w:rsid w:val="002E10A1"/>
    <w:rsid w:val="002E11BA"/>
    <w:rsid w:val="002E1354"/>
    <w:rsid w:val="002E1816"/>
    <w:rsid w:val="002E187C"/>
    <w:rsid w:val="002E192D"/>
    <w:rsid w:val="002E211F"/>
    <w:rsid w:val="002E2454"/>
    <w:rsid w:val="002E25A6"/>
    <w:rsid w:val="002E2C00"/>
    <w:rsid w:val="002E3218"/>
    <w:rsid w:val="002E33EF"/>
    <w:rsid w:val="002E375D"/>
    <w:rsid w:val="002E3DA7"/>
    <w:rsid w:val="002E4001"/>
    <w:rsid w:val="002E44D7"/>
    <w:rsid w:val="002E4573"/>
    <w:rsid w:val="002E47E0"/>
    <w:rsid w:val="002E4997"/>
    <w:rsid w:val="002E4EB2"/>
    <w:rsid w:val="002E540B"/>
    <w:rsid w:val="002E5665"/>
    <w:rsid w:val="002E580C"/>
    <w:rsid w:val="002E5B5A"/>
    <w:rsid w:val="002E5D2E"/>
    <w:rsid w:val="002E5E8F"/>
    <w:rsid w:val="002E5F05"/>
    <w:rsid w:val="002E5F19"/>
    <w:rsid w:val="002E608F"/>
    <w:rsid w:val="002E6225"/>
    <w:rsid w:val="002E62C2"/>
    <w:rsid w:val="002E6334"/>
    <w:rsid w:val="002E6EBF"/>
    <w:rsid w:val="002E715A"/>
    <w:rsid w:val="002E7246"/>
    <w:rsid w:val="002E7247"/>
    <w:rsid w:val="002E72B5"/>
    <w:rsid w:val="002E79DD"/>
    <w:rsid w:val="002E7AC9"/>
    <w:rsid w:val="002F0176"/>
    <w:rsid w:val="002F03CC"/>
    <w:rsid w:val="002F0583"/>
    <w:rsid w:val="002F0A52"/>
    <w:rsid w:val="002F0A88"/>
    <w:rsid w:val="002F1216"/>
    <w:rsid w:val="002F1252"/>
    <w:rsid w:val="002F16B1"/>
    <w:rsid w:val="002F186A"/>
    <w:rsid w:val="002F1A9B"/>
    <w:rsid w:val="002F1C39"/>
    <w:rsid w:val="002F1C65"/>
    <w:rsid w:val="002F2141"/>
    <w:rsid w:val="002F24C3"/>
    <w:rsid w:val="002F288B"/>
    <w:rsid w:val="002F2A2B"/>
    <w:rsid w:val="002F319C"/>
    <w:rsid w:val="002F34DE"/>
    <w:rsid w:val="002F35F4"/>
    <w:rsid w:val="002F3C18"/>
    <w:rsid w:val="002F3F2D"/>
    <w:rsid w:val="002F429C"/>
    <w:rsid w:val="002F462C"/>
    <w:rsid w:val="002F46CD"/>
    <w:rsid w:val="002F475E"/>
    <w:rsid w:val="002F4799"/>
    <w:rsid w:val="002F4A82"/>
    <w:rsid w:val="002F4A84"/>
    <w:rsid w:val="002F4F4F"/>
    <w:rsid w:val="002F4FDF"/>
    <w:rsid w:val="002F5245"/>
    <w:rsid w:val="002F581E"/>
    <w:rsid w:val="002F5931"/>
    <w:rsid w:val="002F599B"/>
    <w:rsid w:val="002F5B90"/>
    <w:rsid w:val="002F6492"/>
    <w:rsid w:val="002F70C2"/>
    <w:rsid w:val="002F750F"/>
    <w:rsid w:val="002F791F"/>
    <w:rsid w:val="002F7D49"/>
    <w:rsid w:val="002F7DD6"/>
    <w:rsid w:val="003000C1"/>
    <w:rsid w:val="003003F4"/>
    <w:rsid w:val="00300C57"/>
    <w:rsid w:val="00300D42"/>
    <w:rsid w:val="00300DEA"/>
    <w:rsid w:val="00301340"/>
    <w:rsid w:val="00301A6E"/>
    <w:rsid w:val="00301CA8"/>
    <w:rsid w:val="00302017"/>
    <w:rsid w:val="003021FB"/>
    <w:rsid w:val="00302442"/>
    <w:rsid w:val="00302512"/>
    <w:rsid w:val="00302515"/>
    <w:rsid w:val="00302570"/>
    <w:rsid w:val="0030276A"/>
    <w:rsid w:val="00302787"/>
    <w:rsid w:val="003029A1"/>
    <w:rsid w:val="003029EC"/>
    <w:rsid w:val="00302A44"/>
    <w:rsid w:val="003030C5"/>
    <w:rsid w:val="00303219"/>
    <w:rsid w:val="0030332D"/>
    <w:rsid w:val="003033BA"/>
    <w:rsid w:val="003035B9"/>
    <w:rsid w:val="00303703"/>
    <w:rsid w:val="003037C9"/>
    <w:rsid w:val="003038F5"/>
    <w:rsid w:val="00303990"/>
    <w:rsid w:val="00303D40"/>
    <w:rsid w:val="00303E7C"/>
    <w:rsid w:val="00303FF2"/>
    <w:rsid w:val="00304111"/>
    <w:rsid w:val="0030466D"/>
    <w:rsid w:val="00304F6B"/>
    <w:rsid w:val="003057B8"/>
    <w:rsid w:val="00305A4C"/>
    <w:rsid w:val="00305CC5"/>
    <w:rsid w:val="00305FA4"/>
    <w:rsid w:val="00306415"/>
    <w:rsid w:val="003064AD"/>
    <w:rsid w:val="0030651C"/>
    <w:rsid w:val="003065C9"/>
    <w:rsid w:val="003065E3"/>
    <w:rsid w:val="00306786"/>
    <w:rsid w:val="00306843"/>
    <w:rsid w:val="00306947"/>
    <w:rsid w:val="003069E7"/>
    <w:rsid w:val="00306ABA"/>
    <w:rsid w:val="0030742C"/>
    <w:rsid w:val="00307479"/>
    <w:rsid w:val="00307B25"/>
    <w:rsid w:val="00307CAD"/>
    <w:rsid w:val="00307E0C"/>
    <w:rsid w:val="00307E30"/>
    <w:rsid w:val="00307F2D"/>
    <w:rsid w:val="003104E1"/>
    <w:rsid w:val="003107C5"/>
    <w:rsid w:val="003109CB"/>
    <w:rsid w:val="00310A79"/>
    <w:rsid w:val="00310AD7"/>
    <w:rsid w:val="00310B3C"/>
    <w:rsid w:val="00310F9C"/>
    <w:rsid w:val="00311148"/>
    <w:rsid w:val="003111D5"/>
    <w:rsid w:val="0031132C"/>
    <w:rsid w:val="003113E3"/>
    <w:rsid w:val="003113F8"/>
    <w:rsid w:val="0031162F"/>
    <w:rsid w:val="00311A64"/>
    <w:rsid w:val="00311DF8"/>
    <w:rsid w:val="00311F4F"/>
    <w:rsid w:val="00312229"/>
    <w:rsid w:val="003124CC"/>
    <w:rsid w:val="00312AC8"/>
    <w:rsid w:val="00312BA1"/>
    <w:rsid w:val="00312DBD"/>
    <w:rsid w:val="00313B63"/>
    <w:rsid w:val="00313ECC"/>
    <w:rsid w:val="00313F59"/>
    <w:rsid w:val="003148E3"/>
    <w:rsid w:val="00314A59"/>
    <w:rsid w:val="00314AF1"/>
    <w:rsid w:val="00314CA5"/>
    <w:rsid w:val="00314CC8"/>
    <w:rsid w:val="00315000"/>
    <w:rsid w:val="00315245"/>
    <w:rsid w:val="003152F6"/>
    <w:rsid w:val="003153BB"/>
    <w:rsid w:val="00315439"/>
    <w:rsid w:val="0031548F"/>
    <w:rsid w:val="003155AA"/>
    <w:rsid w:val="00315EA4"/>
    <w:rsid w:val="00315EBC"/>
    <w:rsid w:val="00316066"/>
    <w:rsid w:val="00316135"/>
    <w:rsid w:val="0031626A"/>
    <w:rsid w:val="00316EB8"/>
    <w:rsid w:val="00316FC4"/>
    <w:rsid w:val="00317773"/>
    <w:rsid w:val="0031795E"/>
    <w:rsid w:val="00317BAB"/>
    <w:rsid w:val="00317CB3"/>
    <w:rsid w:val="00317D9E"/>
    <w:rsid w:val="00317E91"/>
    <w:rsid w:val="0032048F"/>
    <w:rsid w:val="0032081F"/>
    <w:rsid w:val="0032091A"/>
    <w:rsid w:val="00320C6B"/>
    <w:rsid w:val="00320DD2"/>
    <w:rsid w:val="00320EAD"/>
    <w:rsid w:val="003210F5"/>
    <w:rsid w:val="0032111E"/>
    <w:rsid w:val="003211A9"/>
    <w:rsid w:val="003212B5"/>
    <w:rsid w:val="0032159E"/>
    <w:rsid w:val="003216D1"/>
    <w:rsid w:val="00321777"/>
    <w:rsid w:val="00321C1E"/>
    <w:rsid w:val="00321E10"/>
    <w:rsid w:val="003221A2"/>
    <w:rsid w:val="003221BD"/>
    <w:rsid w:val="0032238E"/>
    <w:rsid w:val="0032293A"/>
    <w:rsid w:val="00322B31"/>
    <w:rsid w:val="00322B39"/>
    <w:rsid w:val="00322C06"/>
    <w:rsid w:val="00323800"/>
    <w:rsid w:val="00323F47"/>
    <w:rsid w:val="0032447D"/>
    <w:rsid w:val="00324709"/>
    <w:rsid w:val="00324ACB"/>
    <w:rsid w:val="00324E03"/>
    <w:rsid w:val="00324EBB"/>
    <w:rsid w:val="00324F5A"/>
    <w:rsid w:val="00325167"/>
    <w:rsid w:val="00325204"/>
    <w:rsid w:val="003253BD"/>
    <w:rsid w:val="00325500"/>
    <w:rsid w:val="003256AD"/>
    <w:rsid w:val="00325711"/>
    <w:rsid w:val="00325E2F"/>
    <w:rsid w:val="00325FA4"/>
    <w:rsid w:val="0032661D"/>
    <w:rsid w:val="003267E2"/>
    <w:rsid w:val="00326D25"/>
    <w:rsid w:val="00326EB8"/>
    <w:rsid w:val="00327031"/>
    <w:rsid w:val="00327391"/>
    <w:rsid w:val="003273A0"/>
    <w:rsid w:val="0032775A"/>
    <w:rsid w:val="00327818"/>
    <w:rsid w:val="003278E9"/>
    <w:rsid w:val="00327A2B"/>
    <w:rsid w:val="00327C1E"/>
    <w:rsid w:val="00327E07"/>
    <w:rsid w:val="0033015C"/>
    <w:rsid w:val="0033076C"/>
    <w:rsid w:val="003308C6"/>
    <w:rsid w:val="00330AC9"/>
    <w:rsid w:val="00330D24"/>
    <w:rsid w:val="00330E0E"/>
    <w:rsid w:val="00330E2D"/>
    <w:rsid w:val="003313BF"/>
    <w:rsid w:val="00331415"/>
    <w:rsid w:val="003314AD"/>
    <w:rsid w:val="0033158B"/>
    <w:rsid w:val="003316AC"/>
    <w:rsid w:val="00331CA3"/>
    <w:rsid w:val="00331D02"/>
    <w:rsid w:val="003320FC"/>
    <w:rsid w:val="00332156"/>
    <w:rsid w:val="003322B0"/>
    <w:rsid w:val="003322E2"/>
    <w:rsid w:val="0033242D"/>
    <w:rsid w:val="0033245C"/>
    <w:rsid w:val="0033250A"/>
    <w:rsid w:val="003326AF"/>
    <w:rsid w:val="00332961"/>
    <w:rsid w:val="00332B6F"/>
    <w:rsid w:val="00332C1C"/>
    <w:rsid w:val="00332CCD"/>
    <w:rsid w:val="00332E2E"/>
    <w:rsid w:val="00333659"/>
    <w:rsid w:val="0033366D"/>
    <w:rsid w:val="00333781"/>
    <w:rsid w:val="00333B1A"/>
    <w:rsid w:val="00333BEE"/>
    <w:rsid w:val="00333D2A"/>
    <w:rsid w:val="00333F92"/>
    <w:rsid w:val="00334511"/>
    <w:rsid w:val="00334C2B"/>
    <w:rsid w:val="00335008"/>
    <w:rsid w:val="0033526E"/>
    <w:rsid w:val="0033556F"/>
    <w:rsid w:val="003355F1"/>
    <w:rsid w:val="00335807"/>
    <w:rsid w:val="00335C76"/>
    <w:rsid w:val="00335DCE"/>
    <w:rsid w:val="00335ED0"/>
    <w:rsid w:val="003360D6"/>
    <w:rsid w:val="0033614E"/>
    <w:rsid w:val="00336302"/>
    <w:rsid w:val="00336471"/>
    <w:rsid w:val="003367D7"/>
    <w:rsid w:val="00336E0A"/>
    <w:rsid w:val="00336E6A"/>
    <w:rsid w:val="00337247"/>
    <w:rsid w:val="003372CD"/>
    <w:rsid w:val="00337A74"/>
    <w:rsid w:val="00337DFE"/>
    <w:rsid w:val="00337F68"/>
    <w:rsid w:val="00337FDC"/>
    <w:rsid w:val="00340487"/>
    <w:rsid w:val="003404E5"/>
    <w:rsid w:val="00340535"/>
    <w:rsid w:val="00340560"/>
    <w:rsid w:val="0034077B"/>
    <w:rsid w:val="00340C55"/>
    <w:rsid w:val="00340DB7"/>
    <w:rsid w:val="00341082"/>
    <w:rsid w:val="0034117E"/>
    <w:rsid w:val="00341223"/>
    <w:rsid w:val="003416C7"/>
    <w:rsid w:val="003418CF"/>
    <w:rsid w:val="00341A8F"/>
    <w:rsid w:val="00341BD5"/>
    <w:rsid w:val="003420E9"/>
    <w:rsid w:val="0034228E"/>
    <w:rsid w:val="00342696"/>
    <w:rsid w:val="00342AFF"/>
    <w:rsid w:val="003430DD"/>
    <w:rsid w:val="003432BA"/>
    <w:rsid w:val="00343684"/>
    <w:rsid w:val="003436F6"/>
    <w:rsid w:val="0034394B"/>
    <w:rsid w:val="00343B1F"/>
    <w:rsid w:val="00343E1C"/>
    <w:rsid w:val="003441FB"/>
    <w:rsid w:val="003443FC"/>
    <w:rsid w:val="00344424"/>
    <w:rsid w:val="00344700"/>
    <w:rsid w:val="00344AB0"/>
    <w:rsid w:val="00344AD7"/>
    <w:rsid w:val="00344F2A"/>
    <w:rsid w:val="00344F95"/>
    <w:rsid w:val="003450A6"/>
    <w:rsid w:val="003456E2"/>
    <w:rsid w:val="00345719"/>
    <w:rsid w:val="0034596A"/>
    <w:rsid w:val="00345A07"/>
    <w:rsid w:val="00345B07"/>
    <w:rsid w:val="00345D0E"/>
    <w:rsid w:val="00346364"/>
    <w:rsid w:val="00346820"/>
    <w:rsid w:val="00346821"/>
    <w:rsid w:val="00346882"/>
    <w:rsid w:val="003468AE"/>
    <w:rsid w:val="003468E6"/>
    <w:rsid w:val="0034693B"/>
    <w:rsid w:val="003469E7"/>
    <w:rsid w:val="00346B4E"/>
    <w:rsid w:val="00346BA9"/>
    <w:rsid w:val="00346C12"/>
    <w:rsid w:val="00346F68"/>
    <w:rsid w:val="0034727F"/>
    <w:rsid w:val="003474F8"/>
    <w:rsid w:val="003475C1"/>
    <w:rsid w:val="00347732"/>
    <w:rsid w:val="00347810"/>
    <w:rsid w:val="00347892"/>
    <w:rsid w:val="00347927"/>
    <w:rsid w:val="00347A3A"/>
    <w:rsid w:val="00347D98"/>
    <w:rsid w:val="0035011D"/>
    <w:rsid w:val="00350187"/>
    <w:rsid w:val="00350461"/>
    <w:rsid w:val="003509B0"/>
    <w:rsid w:val="00350F92"/>
    <w:rsid w:val="00350FE5"/>
    <w:rsid w:val="00351231"/>
    <w:rsid w:val="00351287"/>
    <w:rsid w:val="003512A8"/>
    <w:rsid w:val="00351694"/>
    <w:rsid w:val="0035169A"/>
    <w:rsid w:val="00351E07"/>
    <w:rsid w:val="00351FE7"/>
    <w:rsid w:val="00352056"/>
    <w:rsid w:val="003525DC"/>
    <w:rsid w:val="00352B45"/>
    <w:rsid w:val="0035330E"/>
    <w:rsid w:val="00353450"/>
    <w:rsid w:val="003537DF"/>
    <w:rsid w:val="00353CA1"/>
    <w:rsid w:val="003546CB"/>
    <w:rsid w:val="00354C77"/>
    <w:rsid w:val="00354E1D"/>
    <w:rsid w:val="00355503"/>
    <w:rsid w:val="0035567D"/>
    <w:rsid w:val="00355735"/>
    <w:rsid w:val="00355E2F"/>
    <w:rsid w:val="00355F06"/>
    <w:rsid w:val="00355FF4"/>
    <w:rsid w:val="003563A3"/>
    <w:rsid w:val="003563B7"/>
    <w:rsid w:val="00356B06"/>
    <w:rsid w:val="00356D00"/>
    <w:rsid w:val="00357651"/>
    <w:rsid w:val="003579CC"/>
    <w:rsid w:val="00357BD8"/>
    <w:rsid w:val="003607F6"/>
    <w:rsid w:val="00360910"/>
    <w:rsid w:val="00360E3D"/>
    <w:rsid w:val="00360FEE"/>
    <w:rsid w:val="00361059"/>
    <w:rsid w:val="00361179"/>
    <w:rsid w:val="00361283"/>
    <w:rsid w:val="003612BB"/>
    <w:rsid w:val="0036152E"/>
    <w:rsid w:val="00361687"/>
    <w:rsid w:val="00361A39"/>
    <w:rsid w:val="00361F79"/>
    <w:rsid w:val="0036211B"/>
    <w:rsid w:val="003626F7"/>
    <w:rsid w:val="0036285C"/>
    <w:rsid w:val="00362870"/>
    <w:rsid w:val="00362C6F"/>
    <w:rsid w:val="00362E34"/>
    <w:rsid w:val="0036382E"/>
    <w:rsid w:val="00363923"/>
    <w:rsid w:val="00363C4B"/>
    <w:rsid w:val="00364088"/>
    <w:rsid w:val="00364588"/>
    <w:rsid w:val="003648AA"/>
    <w:rsid w:val="00364B22"/>
    <w:rsid w:val="00364C2A"/>
    <w:rsid w:val="00364E04"/>
    <w:rsid w:val="0036501B"/>
    <w:rsid w:val="00365260"/>
    <w:rsid w:val="003654F4"/>
    <w:rsid w:val="00365579"/>
    <w:rsid w:val="00365C52"/>
    <w:rsid w:val="00365DFB"/>
    <w:rsid w:val="003660B3"/>
    <w:rsid w:val="0036641E"/>
    <w:rsid w:val="003665C0"/>
    <w:rsid w:val="0036675E"/>
    <w:rsid w:val="0036686A"/>
    <w:rsid w:val="00366934"/>
    <w:rsid w:val="00366980"/>
    <w:rsid w:val="00366E49"/>
    <w:rsid w:val="00367165"/>
    <w:rsid w:val="0036731D"/>
    <w:rsid w:val="00367397"/>
    <w:rsid w:val="003673CF"/>
    <w:rsid w:val="00367588"/>
    <w:rsid w:val="0036766E"/>
    <w:rsid w:val="003676CF"/>
    <w:rsid w:val="00367F9D"/>
    <w:rsid w:val="003703F1"/>
    <w:rsid w:val="00370455"/>
    <w:rsid w:val="003709B0"/>
    <w:rsid w:val="00370E14"/>
    <w:rsid w:val="003711A8"/>
    <w:rsid w:val="003712FC"/>
    <w:rsid w:val="003714AA"/>
    <w:rsid w:val="003715B1"/>
    <w:rsid w:val="0037186C"/>
    <w:rsid w:val="00372AA9"/>
    <w:rsid w:val="00372AE7"/>
    <w:rsid w:val="00372E64"/>
    <w:rsid w:val="0037310E"/>
    <w:rsid w:val="0037315B"/>
    <w:rsid w:val="003735E2"/>
    <w:rsid w:val="00373716"/>
    <w:rsid w:val="00373AE2"/>
    <w:rsid w:val="00373BEA"/>
    <w:rsid w:val="00373EED"/>
    <w:rsid w:val="00374065"/>
    <w:rsid w:val="003740E2"/>
    <w:rsid w:val="00374224"/>
    <w:rsid w:val="0037430E"/>
    <w:rsid w:val="00374453"/>
    <w:rsid w:val="00374523"/>
    <w:rsid w:val="003747D4"/>
    <w:rsid w:val="00374905"/>
    <w:rsid w:val="00375014"/>
    <w:rsid w:val="003753F7"/>
    <w:rsid w:val="00375429"/>
    <w:rsid w:val="0037543F"/>
    <w:rsid w:val="00375701"/>
    <w:rsid w:val="00375E1A"/>
    <w:rsid w:val="0037655D"/>
    <w:rsid w:val="00376621"/>
    <w:rsid w:val="00376862"/>
    <w:rsid w:val="00376D01"/>
    <w:rsid w:val="00376E4D"/>
    <w:rsid w:val="00376F74"/>
    <w:rsid w:val="0037700C"/>
    <w:rsid w:val="003772CB"/>
    <w:rsid w:val="003773D0"/>
    <w:rsid w:val="00377451"/>
    <w:rsid w:val="003775C2"/>
    <w:rsid w:val="00377805"/>
    <w:rsid w:val="0037781B"/>
    <w:rsid w:val="00377B27"/>
    <w:rsid w:val="00377BEA"/>
    <w:rsid w:val="00377F97"/>
    <w:rsid w:val="00380069"/>
    <w:rsid w:val="003801C1"/>
    <w:rsid w:val="0038029B"/>
    <w:rsid w:val="00380488"/>
    <w:rsid w:val="0038076F"/>
    <w:rsid w:val="00380A6B"/>
    <w:rsid w:val="00380BF6"/>
    <w:rsid w:val="00380F2E"/>
    <w:rsid w:val="00381041"/>
    <w:rsid w:val="003812C8"/>
    <w:rsid w:val="003813B8"/>
    <w:rsid w:val="003813E1"/>
    <w:rsid w:val="00381587"/>
    <w:rsid w:val="00381919"/>
    <w:rsid w:val="00381ACB"/>
    <w:rsid w:val="00381C34"/>
    <w:rsid w:val="00381FCE"/>
    <w:rsid w:val="0038219A"/>
    <w:rsid w:val="00382385"/>
    <w:rsid w:val="00382468"/>
    <w:rsid w:val="00382803"/>
    <w:rsid w:val="00382805"/>
    <w:rsid w:val="003828BE"/>
    <w:rsid w:val="0038294F"/>
    <w:rsid w:val="00382C84"/>
    <w:rsid w:val="003832B6"/>
    <w:rsid w:val="00383978"/>
    <w:rsid w:val="00383B1E"/>
    <w:rsid w:val="00383D5D"/>
    <w:rsid w:val="00383DC2"/>
    <w:rsid w:val="0038418E"/>
    <w:rsid w:val="00384476"/>
    <w:rsid w:val="0038470D"/>
    <w:rsid w:val="00384991"/>
    <w:rsid w:val="003849E6"/>
    <w:rsid w:val="00384A3D"/>
    <w:rsid w:val="00384D3B"/>
    <w:rsid w:val="00384F2E"/>
    <w:rsid w:val="0038533A"/>
    <w:rsid w:val="00385641"/>
    <w:rsid w:val="003856F5"/>
    <w:rsid w:val="0038580D"/>
    <w:rsid w:val="00385958"/>
    <w:rsid w:val="00385B4A"/>
    <w:rsid w:val="00385C99"/>
    <w:rsid w:val="00385E4B"/>
    <w:rsid w:val="00385F0D"/>
    <w:rsid w:val="003863FE"/>
    <w:rsid w:val="0038646B"/>
    <w:rsid w:val="00386618"/>
    <w:rsid w:val="00386880"/>
    <w:rsid w:val="003869C2"/>
    <w:rsid w:val="003869CE"/>
    <w:rsid w:val="00386A00"/>
    <w:rsid w:val="00386DF6"/>
    <w:rsid w:val="00386FDD"/>
    <w:rsid w:val="00387783"/>
    <w:rsid w:val="00387D17"/>
    <w:rsid w:val="00387FA8"/>
    <w:rsid w:val="00390007"/>
    <w:rsid w:val="00390074"/>
    <w:rsid w:val="003901B3"/>
    <w:rsid w:val="003908FD"/>
    <w:rsid w:val="003909F2"/>
    <w:rsid w:val="00390D2C"/>
    <w:rsid w:val="00390DF0"/>
    <w:rsid w:val="0039102B"/>
    <w:rsid w:val="003915DD"/>
    <w:rsid w:val="00391637"/>
    <w:rsid w:val="0039185C"/>
    <w:rsid w:val="0039191F"/>
    <w:rsid w:val="00391A6A"/>
    <w:rsid w:val="00391B40"/>
    <w:rsid w:val="00392460"/>
    <w:rsid w:val="00392987"/>
    <w:rsid w:val="003929AA"/>
    <w:rsid w:val="00392AF6"/>
    <w:rsid w:val="00392DB8"/>
    <w:rsid w:val="0039307E"/>
    <w:rsid w:val="0039311A"/>
    <w:rsid w:val="0039324F"/>
    <w:rsid w:val="00393367"/>
    <w:rsid w:val="00393640"/>
    <w:rsid w:val="0039365F"/>
    <w:rsid w:val="0039410D"/>
    <w:rsid w:val="0039417D"/>
    <w:rsid w:val="0039433C"/>
    <w:rsid w:val="003944DB"/>
    <w:rsid w:val="00394507"/>
    <w:rsid w:val="00394A21"/>
    <w:rsid w:val="00394B92"/>
    <w:rsid w:val="00394BC2"/>
    <w:rsid w:val="00394CF7"/>
    <w:rsid w:val="0039501E"/>
    <w:rsid w:val="0039504C"/>
    <w:rsid w:val="00395187"/>
    <w:rsid w:val="003951E6"/>
    <w:rsid w:val="00395844"/>
    <w:rsid w:val="0039584E"/>
    <w:rsid w:val="00395FF0"/>
    <w:rsid w:val="003962FF"/>
    <w:rsid w:val="003964CE"/>
    <w:rsid w:val="00396937"/>
    <w:rsid w:val="0039694A"/>
    <w:rsid w:val="00396E4B"/>
    <w:rsid w:val="0039721D"/>
    <w:rsid w:val="003973F3"/>
    <w:rsid w:val="00397751"/>
    <w:rsid w:val="00397864"/>
    <w:rsid w:val="00397990"/>
    <w:rsid w:val="00397B31"/>
    <w:rsid w:val="00397CCB"/>
    <w:rsid w:val="003A0042"/>
    <w:rsid w:val="003A0052"/>
    <w:rsid w:val="003A014B"/>
    <w:rsid w:val="003A036C"/>
    <w:rsid w:val="003A0A12"/>
    <w:rsid w:val="003A0A67"/>
    <w:rsid w:val="003A0E39"/>
    <w:rsid w:val="003A0EC0"/>
    <w:rsid w:val="003A0F24"/>
    <w:rsid w:val="003A103D"/>
    <w:rsid w:val="003A11A8"/>
    <w:rsid w:val="003A147E"/>
    <w:rsid w:val="003A15BD"/>
    <w:rsid w:val="003A1F66"/>
    <w:rsid w:val="003A1FC4"/>
    <w:rsid w:val="003A20FC"/>
    <w:rsid w:val="003A228E"/>
    <w:rsid w:val="003A249A"/>
    <w:rsid w:val="003A24ED"/>
    <w:rsid w:val="003A2626"/>
    <w:rsid w:val="003A267F"/>
    <w:rsid w:val="003A29A2"/>
    <w:rsid w:val="003A2BEC"/>
    <w:rsid w:val="003A2E98"/>
    <w:rsid w:val="003A2F32"/>
    <w:rsid w:val="003A30AE"/>
    <w:rsid w:val="003A3148"/>
    <w:rsid w:val="003A3399"/>
    <w:rsid w:val="003A3514"/>
    <w:rsid w:val="003A3727"/>
    <w:rsid w:val="003A3BB6"/>
    <w:rsid w:val="003A3C20"/>
    <w:rsid w:val="003A3DAD"/>
    <w:rsid w:val="003A3E31"/>
    <w:rsid w:val="003A3E8F"/>
    <w:rsid w:val="003A412A"/>
    <w:rsid w:val="003A4364"/>
    <w:rsid w:val="003A4451"/>
    <w:rsid w:val="003A4777"/>
    <w:rsid w:val="003A4820"/>
    <w:rsid w:val="003A493D"/>
    <w:rsid w:val="003A4BB5"/>
    <w:rsid w:val="003A4BBB"/>
    <w:rsid w:val="003A4F0F"/>
    <w:rsid w:val="003A4F24"/>
    <w:rsid w:val="003A4F90"/>
    <w:rsid w:val="003A51DC"/>
    <w:rsid w:val="003A54FF"/>
    <w:rsid w:val="003A5700"/>
    <w:rsid w:val="003A5A99"/>
    <w:rsid w:val="003A5AFA"/>
    <w:rsid w:val="003A5AFE"/>
    <w:rsid w:val="003A5B84"/>
    <w:rsid w:val="003A5D7B"/>
    <w:rsid w:val="003A5E0D"/>
    <w:rsid w:val="003A62F7"/>
    <w:rsid w:val="003A635B"/>
    <w:rsid w:val="003A65E2"/>
    <w:rsid w:val="003A6700"/>
    <w:rsid w:val="003A69EA"/>
    <w:rsid w:val="003A6B5C"/>
    <w:rsid w:val="003A6B7A"/>
    <w:rsid w:val="003A7525"/>
    <w:rsid w:val="003A7C29"/>
    <w:rsid w:val="003A7D60"/>
    <w:rsid w:val="003B0143"/>
    <w:rsid w:val="003B0397"/>
    <w:rsid w:val="003B040E"/>
    <w:rsid w:val="003B0593"/>
    <w:rsid w:val="003B0780"/>
    <w:rsid w:val="003B07BA"/>
    <w:rsid w:val="003B09BD"/>
    <w:rsid w:val="003B0BB5"/>
    <w:rsid w:val="003B0E96"/>
    <w:rsid w:val="003B1058"/>
    <w:rsid w:val="003B124D"/>
    <w:rsid w:val="003B148F"/>
    <w:rsid w:val="003B1548"/>
    <w:rsid w:val="003B1755"/>
    <w:rsid w:val="003B1A57"/>
    <w:rsid w:val="003B1BC9"/>
    <w:rsid w:val="003B1C75"/>
    <w:rsid w:val="003B216C"/>
    <w:rsid w:val="003B2C35"/>
    <w:rsid w:val="003B2CAE"/>
    <w:rsid w:val="003B2E3E"/>
    <w:rsid w:val="003B3290"/>
    <w:rsid w:val="003B3363"/>
    <w:rsid w:val="003B33CA"/>
    <w:rsid w:val="003B34C0"/>
    <w:rsid w:val="003B3508"/>
    <w:rsid w:val="003B3711"/>
    <w:rsid w:val="003B3768"/>
    <w:rsid w:val="003B414A"/>
    <w:rsid w:val="003B4250"/>
    <w:rsid w:val="003B4FF6"/>
    <w:rsid w:val="003B515A"/>
    <w:rsid w:val="003B5B04"/>
    <w:rsid w:val="003B6551"/>
    <w:rsid w:val="003B65DD"/>
    <w:rsid w:val="003B6697"/>
    <w:rsid w:val="003B681D"/>
    <w:rsid w:val="003B6D06"/>
    <w:rsid w:val="003B71B9"/>
    <w:rsid w:val="003B734A"/>
    <w:rsid w:val="003B7836"/>
    <w:rsid w:val="003B7A0F"/>
    <w:rsid w:val="003B7C9B"/>
    <w:rsid w:val="003B7D2E"/>
    <w:rsid w:val="003B7E4F"/>
    <w:rsid w:val="003C0A18"/>
    <w:rsid w:val="003C0B44"/>
    <w:rsid w:val="003C0C12"/>
    <w:rsid w:val="003C0E19"/>
    <w:rsid w:val="003C0E6B"/>
    <w:rsid w:val="003C0F7C"/>
    <w:rsid w:val="003C1240"/>
    <w:rsid w:val="003C1484"/>
    <w:rsid w:val="003C1753"/>
    <w:rsid w:val="003C17E7"/>
    <w:rsid w:val="003C19D4"/>
    <w:rsid w:val="003C1B3F"/>
    <w:rsid w:val="003C1DB7"/>
    <w:rsid w:val="003C23C9"/>
    <w:rsid w:val="003C26B1"/>
    <w:rsid w:val="003C282E"/>
    <w:rsid w:val="003C2F26"/>
    <w:rsid w:val="003C31AE"/>
    <w:rsid w:val="003C3638"/>
    <w:rsid w:val="003C3BFD"/>
    <w:rsid w:val="003C3C0F"/>
    <w:rsid w:val="003C4118"/>
    <w:rsid w:val="003C428B"/>
    <w:rsid w:val="003C428E"/>
    <w:rsid w:val="003C4334"/>
    <w:rsid w:val="003C457B"/>
    <w:rsid w:val="003C465B"/>
    <w:rsid w:val="003C49C8"/>
    <w:rsid w:val="003C4A3F"/>
    <w:rsid w:val="003C4A5F"/>
    <w:rsid w:val="003C4AC1"/>
    <w:rsid w:val="003C4B8B"/>
    <w:rsid w:val="003C4D80"/>
    <w:rsid w:val="003C5319"/>
    <w:rsid w:val="003C541C"/>
    <w:rsid w:val="003C56D9"/>
    <w:rsid w:val="003C577B"/>
    <w:rsid w:val="003C587E"/>
    <w:rsid w:val="003C597C"/>
    <w:rsid w:val="003C5F27"/>
    <w:rsid w:val="003C5F4D"/>
    <w:rsid w:val="003C6382"/>
    <w:rsid w:val="003C65F4"/>
    <w:rsid w:val="003C66D6"/>
    <w:rsid w:val="003C66FF"/>
    <w:rsid w:val="003C68AE"/>
    <w:rsid w:val="003C69F6"/>
    <w:rsid w:val="003C6B55"/>
    <w:rsid w:val="003C727A"/>
    <w:rsid w:val="003C7281"/>
    <w:rsid w:val="003C75C1"/>
    <w:rsid w:val="003C7925"/>
    <w:rsid w:val="003C7D19"/>
    <w:rsid w:val="003C7D3C"/>
    <w:rsid w:val="003D00E1"/>
    <w:rsid w:val="003D0298"/>
    <w:rsid w:val="003D03E5"/>
    <w:rsid w:val="003D0540"/>
    <w:rsid w:val="003D0691"/>
    <w:rsid w:val="003D07AB"/>
    <w:rsid w:val="003D0956"/>
    <w:rsid w:val="003D0970"/>
    <w:rsid w:val="003D0A41"/>
    <w:rsid w:val="003D1168"/>
    <w:rsid w:val="003D1505"/>
    <w:rsid w:val="003D150B"/>
    <w:rsid w:val="003D1530"/>
    <w:rsid w:val="003D15A3"/>
    <w:rsid w:val="003D1737"/>
    <w:rsid w:val="003D191C"/>
    <w:rsid w:val="003D195F"/>
    <w:rsid w:val="003D1DC3"/>
    <w:rsid w:val="003D291E"/>
    <w:rsid w:val="003D2AD0"/>
    <w:rsid w:val="003D320D"/>
    <w:rsid w:val="003D35FD"/>
    <w:rsid w:val="003D3B0F"/>
    <w:rsid w:val="003D41FC"/>
    <w:rsid w:val="003D435D"/>
    <w:rsid w:val="003D4442"/>
    <w:rsid w:val="003D44F0"/>
    <w:rsid w:val="003D486D"/>
    <w:rsid w:val="003D4975"/>
    <w:rsid w:val="003D4C66"/>
    <w:rsid w:val="003D4E6A"/>
    <w:rsid w:val="003D5391"/>
    <w:rsid w:val="003D53D1"/>
    <w:rsid w:val="003D54BD"/>
    <w:rsid w:val="003D5693"/>
    <w:rsid w:val="003D57F8"/>
    <w:rsid w:val="003D582B"/>
    <w:rsid w:val="003D5D6C"/>
    <w:rsid w:val="003D6057"/>
    <w:rsid w:val="003D6392"/>
    <w:rsid w:val="003D6671"/>
    <w:rsid w:val="003D6A1B"/>
    <w:rsid w:val="003D6A2F"/>
    <w:rsid w:val="003D6C09"/>
    <w:rsid w:val="003D6D90"/>
    <w:rsid w:val="003D6DA8"/>
    <w:rsid w:val="003D6E3A"/>
    <w:rsid w:val="003D7489"/>
    <w:rsid w:val="003D7512"/>
    <w:rsid w:val="003D7630"/>
    <w:rsid w:val="003D7A0D"/>
    <w:rsid w:val="003D7E3F"/>
    <w:rsid w:val="003D7F3B"/>
    <w:rsid w:val="003D7FD7"/>
    <w:rsid w:val="003E0104"/>
    <w:rsid w:val="003E022E"/>
    <w:rsid w:val="003E0476"/>
    <w:rsid w:val="003E079D"/>
    <w:rsid w:val="003E083C"/>
    <w:rsid w:val="003E0A46"/>
    <w:rsid w:val="003E1243"/>
    <w:rsid w:val="003E1692"/>
    <w:rsid w:val="003E198E"/>
    <w:rsid w:val="003E1C01"/>
    <w:rsid w:val="003E1D99"/>
    <w:rsid w:val="003E1F9D"/>
    <w:rsid w:val="003E23E1"/>
    <w:rsid w:val="003E25A0"/>
    <w:rsid w:val="003E2840"/>
    <w:rsid w:val="003E2C4E"/>
    <w:rsid w:val="003E3127"/>
    <w:rsid w:val="003E318C"/>
    <w:rsid w:val="003E321C"/>
    <w:rsid w:val="003E32D9"/>
    <w:rsid w:val="003E35CA"/>
    <w:rsid w:val="003E38E9"/>
    <w:rsid w:val="003E39B7"/>
    <w:rsid w:val="003E3B9D"/>
    <w:rsid w:val="003E3BC9"/>
    <w:rsid w:val="003E3C35"/>
    <w:rsid w:val="003E3C79"/>
    <w:rsid w:val="003E3CAC"/>
    <w:rsid w:val="003E3CE7"/>
    <w:rsid w:val="003E403D"/>
    <w:rsid w:val="003E42E5"/>
    <w:rsid w:val="003E44E3"/>
    <w:rsid w:val="003E453B"/>
    <w:rsid w:val="003E4BC8"/>
    <w:rsid w:val="003E4C53"/>
    <w:rsid w:val="003E4FF3"/>
    <w:rsid w:val="003E500B"/>
    <w:rsid w:val="003E5186"/>
    <w:rsid w:val="003E54BB"/>
    <w:rsid w:val="003E5C51"/>
    <w:rsid w:val="003E5C52"/>
    <w:rsid w:val="003E60C6"/>
    <w:rsid w:val="003E60CC"/>
    <w:rsid w:val="003E6244"/>
    <w:rsid w:val="003E6836"/>
    <w:rsid w:val="003E69C9"/>
    <w:rsid w:val="003E6B4E"/>
    <w:rsid w:val="003E6E5F"/>
    <w:rsid w:val="003E70E8"/>
    <w:rsid w:val="003E71D6"/>
    <w:rsid w:val="003E761C"/>
    <w:rsid w:val="003E77AC"/>
    <w:rsid w:val="003E7966"/>
    <w:rsid w:val="003E7B32"/>
    <w:rsid w:val="003E7BCA"/>
    <w:rsid w:val="003E7DC1"/>
    <w:rsid w:val="003F09C7"/>
    <w:rsid w:val="003F0A3E"/>
    <w:rsid w:val="003F0AA7"/>
    <w:rsid w:val="003F127F"/>
    <w:rsid w:val="003F14A9"/>
    <w:rsid w:val="003F17E8"/>
    <w:rsid w:val="003F1833"/>
    <w:rsid w:val="003F1A91"/>
    <w:rsid w:val="003F1CCA"/>
    <w:rsid w:val="003F1FFE"/>
    <w:rsid w:val="003F24F2"/>
    <w:rsid w:val="003F27C9"/>
    <w:rsid w:val="003F28BC"/>
    <w:rsid w:val="003F28DE"/>
    <w:rsid w:val="003F2ECF"/>
    <w:rsid w:val="003F31D0"/>
    <w:rsid w:val="003F342B"/>
    <w:rsid w:val="003F389B"/>
    <w:rsid w:val="003F3A1D"/>
    <w:rsid w:val="003F3AEF"/>
    <w:rsid w:val="003F3E8A"/>
    <w:rsid w:val="003F3F37"/>
    <w:rsid w:val="003F3F93"/>
    <w:rsid w:val="003F41BE"/>
    <w:rsid w:val="003F4556"/>
    <w:rsid w:val="003F45D8"/>
    <w:rsid w:val="003F476C"/>
    <w:rsid w:val="003F4983"/>
    <w:rsid w:val="003F4CEB"/>
    <w:rsid w:val="003F4D3A"/>
    <w:rsid w:val="003F54D6"/>
    <w:rsid w:val="003F59A8"/>
    <w:rsid w:val="003F5A0F"/>
    <w:rsid w:val="003F5D21"/>
    <w:rsid w:val="003F5F36"/>
    <w:rsid w:val="003F5F63"/>
    <w:rsid w:val="003F5FA1"/>
    <w:rsid w:val="003F5FE6"/>
    <w:rsid w:val="003F6275"/>
    <w:rsid w:val="003F6350"/>
    <w:rsid w:val="003F638A"/>
    <w:rsid w:val="003F63D7"/>
    <w:rsid w:val="003F66A0"/>
    <w:rsid w:val="003F67CD"/>
    <w:rsid w:val="003F6908"/>
    <w:rsid w:val="003F69A7"/>
    <w:rsid w:val="003F6A41"/>
    <w:rsid w:val="003F6CC7"/>
    <w:rsid w:val="003F6D72"/>
    <w:rsid w:val="003F713D"/>
    <w:rsid w:val="003F72D1"/>
    <w:rsid w:val="003F7628"/>
    <w:rsid w:val="003F7AE2"/>
    <w:rsid w:val="003F7F3A"/>
    <w:rsid w:val="003F7FD4"/>
    <w:rsid w:val="00400672"/>
    <w:rsid w:val="00400966"/>
    <w:rsid w:val="00400EE6"/>
    <w:rsid w:val="004010A3"/>
    <w:rsid w:val="004012D8"/>
    <w:rsid w:val="00401C81"/>
    <w:rsid w:val="00401DCD"/>
    <w:rsid w:val="00401EA0"/>
    <w:rsid w:val="004020B4"/>
    <w:rsid w:val="004021DF"/>
    <w:rsid w:val="00402371"/>
    <w:rsid w:val="0040247F"/>
    <w:rsid w:val="00402C09"/>
    <w:rsid w:val="00402E93"/>
    <w:rsid w:val="00402FCB"/>
    <w:rsid w:val="004034AC"/>
    <w:rsid w:val="004034BF"/>
    <w:rsid w:val="00403532"/>
    <w:rsid w:val="00403D60"/>
    <w:rsid w:val="00403ED6"/>
    <w:rsid w:val="00403EDD"/>
    <w:rsid w:val="004041C4"/>
    <w:rsid w:val="004043E4"/>
    <w:rsid w:val="0040458B"/>
    <w:rsid w:val="0040465E"/>
    <w:rsid w:val="00404696"/>
    <w:rsid w:val="004046E7"/>
    <w:rsid w:val="00404739"/>
    <w:rsid w:val="0040491E"/>
    <w:rsid w:val="0040497E"/>
    <w:rsid w:val="00404A2D"/>
    <w:rsid w:val="00404A58"/>
    <w:rsid w:val="00405104"/>
    <w:rsid w:val="00405769"/>
    <w:rsid w:val="00405922"/>
    <w:rsid w:val="0040598B"/>
    <w:rsid w:val="00405AD5"/>
    <w:rsid w:val="00405AEC"/>
    <w:rsid w:val="00405EDE"/>
    <w:rsid w:val="00406E97"/>
    <w:rsid w:val="00406EAE"/>
    <w:rsid w:val="00406F55"/>
    <w:rsid w:val="0040702A"/>
    <w:rsid w:val="004072B0"/>
    <w:rsid w:val="0040758E"/>
    <w:rsid w:val="00407612"/>
    <w:rsid w:val="00407807"/>
    <w:rsid w:val="00407D54"/>
    <w:rsid w:val="004109DF"/>
    <w:rsid w:val="00410C95"/>
    <w:rsid w:val="00410CA8"/>
    <w:rsid w:val="00410DAB"/>
    <w:rsid w:val="00410E10"/>
    <w:rsid w:val="00410E56"/>
    <w:rsid w:val="00410EE2"/>
    <w:rsid w:val="00410F25"/>
    <w:rsid w:val="00410FE4"/>
    <w:rsid w:val="00411212"/>
    <w:rsid w:val="0041160F"/>
    <w:rsid w:val="00411636"/>
    <w:rsid w:val="00411BB2"/>
    <w:rsid w:val="00411BDB"/>
    <w:rsid w:val="00411ED7"/>
    <w:rsid w:val="004122C6"/>
    <w:rsid w:val="00412332"/>
    <w:rsid w:val="0041288C"/>
    <w:rsid w:val="004128F7"/>
    <w:rsid w:val="004134C1"/>
    <w:rsid w:val="004136AD"/>
    <w:rsid w:val="004136D0"/>
    <w:rsid w:val="004138CC"/>
    <w:rsid w:val="00413C78"/>
    <w:rsid w:val="00413EE2"/>
    <w:rsid w:val="00413FD0"/>
    <w:rsid w:val="004140AF"/>
    <w:rsid w:val="004140C8"/>
    <w:rsid w:val="004144FC"/>
    <w:rsid w:val="004148B4"/>
    <w:rsid w:val="00414C5A"/>
    <w:rsid w:val="00414C84"/>
    <w:rsid w:val="00415003"/>
    <w:rsid w:val="00415344"/>
    <w:rsid w:val="0041576B"/>
    <w:rsid w:val="00415842"/>
    <w:rsid w:val="00415FEE"/>
    <w:rsid w:val="00416493"/>
    <w:rsid w:val="00416611"/>
    <w:rsid w:val="00416ACD"/>
    <w:rsid w:val="00416B1B"/>
    <w:rsid w:val="00416E55"/>
    <w:rsid w:val="00416EB4"/>
    <w:rsid w:val="00417060"/>
    <w:rsid w:val="00417414"/>
    <w:rsid w:val="004177C2"/>
    <w:rsid w:val="00417AF6"/>
    <w:rsid w:val="00420306"/>
    <w:rsid w:val="00420320"/>
    <w:rsid w:val="00420A5D"/>
    <w:rsid w:val="00420B2E"/>
    <w:rsid w:val="00420BE4"/>
    <w:rsid w:val="004210B0"/>
    <w:rsid w:val="0042130A"/>
    <w:rsid w:val="00421465"/>
    <w:rsid w:val="00421680"/>
    <w:rsid w:val="004218F0"/>
    <w:rsid w:val="004219E5"/>
    <w:rsid w:val="00421F13"/>
    <w:rsid w:val="00422505"/>
    <w:rsid w:val="00422CED"/>
    <w:rsid w:val="00423775"/>
    <w:rsid w:val="0042387E"/>
    <w:rsid w:val="00423BF2"/>
    <w:rsid w:val="00423F6B"/>
    <w:rsid w:val="0042405D"/>
    <w:rsid w:val="0042476A"/>
    <w:rsid w:val="004247B2"/>
    <w:rsid w:val="0042489B"/>
    <w:rsid w:val="0042502A"/>
    <w:rsid w:val="0042525E"/>
    <w:rsid w:val="004256F8"/>
    <w:rsid w:val="004259FD"/>
    <w:rsid w:val="00425BFF"/>
    <w:rsid w:val="00426055"/>
    <w:rsid w:val="004261F5"/>
    <w:rsid w:val="004261F6"/>
    <w:rsid w:val="00426360"/>
    <w:rsid w:val="0042689B"/>
    <w:rsid w:val="00426C97"/>
    <w:rsid w:val="00426DB1"/>
    <w:rsid w:val="004272DA"/>
    <w:rsid w:val="00427851"/>
    <w:rsid w:val="00427D05"/>
    <w:rsid w:val="00427D2B"/>
    <w:rsid w:val="004301D9"/>
    <w:rsid w:val="00430602"/>
    <w:rsid w:val="004308C2"/>
    <w:rsid w:val="00430AA2"/>
    <w:rsid w:val="00430C5F"/>
    <w:rsid w:val="00430FC1"/>
    <w:rsid w:val="0043105A"/>
    <w:rsid w:val="00431145"/>
    <w:rsid w:val="0043163A"/>
    <w:rsid w:val="0043163C"/>
    <w:rsid w:val="00431826"/>
    <w:rsid w:val="00431873"/>
    <w:rsid w:val="004319C7"/>
    <w:rsid w:val="0043204C"/>
    <w:rsid w:val="0043223F"/>
    <w:rsid w:val="00432343"/>
    <w:rsid w:val="00432619"/>
    <w:rsid w:val="0043272B"/>
    <w:rsid w:val="00432A21"/>
    <w:rsid w:val="00432C1D"/>
    <w:rsid w:val="00432EA0"/>
    <w:rsid w:val="004330CC"/>
    <w:rsid w:val="00433381"/>
    <w:rsid w:val="0043341A"/>
    <w:rsid w:val="004338BB"/>
    <w:rsid w:val="00433B00"/>
    <w:rsid w:val="00433B2D"/>
    <w:rsid w:val="00433B49"/>
    <w:rsid w:val="00433F5F"/>
    <w:rsid w:val="00434175"/>
    <w:rsid w:val="0043425C"/>
    <w:rsid w:val="004342B1"/>
    <w:rsid w:val="004343F2"/>
    <w:rsid w:val="004344A1"/>
    <w:rsid w:val="00434683"/>
    <w:rsid w:val="00434DFA"/>
    <w:rsid w:val="004351AA"/>
    <w:rsid w:val="0043531C"/>
    <w:rsid w:val="0043550A"/>
    <w:rsid w:val="00435711"/>
    <w:rsid w:val="004357E6"/>
    <w:rsid w:val="0043588D"/>
    <w:rsid w:val="00435976"/>
    <w:rsid w:val="00435D35"/>
    <w:rsid w:val="004361E4"/>
    <w:rsid w:val="004363A6"/>
    <w:rsid w:val="004366B7"/>
    <w:rsid w:val="004366DA"/>
    <w:rsid w:val="004367D0"/>
    <w:rsid w:val="00436BC4"/>
    <w:rsid w:val="00437DE2"/>
    <w:rsid w:val="004402D1"/>
    <w:rsid w:val="0044050B"/>
    <w:rsid w:val="004405E8"/>
    <w:rsid w:val="00440C3B"/>
    <w:rsid w:val="00440DAA"/>
    <w:rsid w:val="00440DC7"/>
    <w:rsid w:val="00440EF7"/>
    <w:rsid w:val="004416CD"/>
    <w:rsid w:val="004418CC"/>
    <w:rsid w:val="004419EB"/>
    <w:rsid w:val="00441A03"/>
    <w:rsid w:val="00441A99"/>
    <w:rsid w:val="00441C07"/>
    <w:rsid w:val="00441E77"/>
    <w:rsid w:val="004420D3"/>
    <w:rsid w:val="00442196"/>
    <w:rsid w:val="00442282"/>
    <w:rsid w:val="004422F9"/>
    <w:rsid w:val="0044240C"/>
    <w:rsid w:val="004427C9"/>
    <w:rsid w:val="0044295C"/>
    <w:rsid w:val="00442A19"/>
    <w:rsid w:val="00442BA5"/>
    <w:rsid w:val="00442BAA"/>
    <w:rsid w:val="00442CAA"/>
    <w:rsid w:val="00442D37"/>
    <w:rsid w:val="00442E02"/>
    <w:rsid w:val="004430FB"/>
    <w:rsid w:val="0044317C"/>
    <w:rsid w:val="00443733"/>
    <w:rsid w:val="0044386B"/>
    <w:rsid w:val="00443A58"/>
    <w:rsid w:val="00443A6C"/>
    <w:rsid w:val="00443B1D"/>
    <w:rsid w:val="00443B5B"/>
    <w:rsid w:val="00443C58"/>
    <w:rsid w:val="00443CA2"/>
    <w:rsid w:val="00443D83"/>
    <w:rsid w:val="00443EC4"/>
    <w:rsid w:val="00443F20"/>
    <w:rsid w:val="00444031"/>
    <w:rsid w:val="004446F6"/>
    <w:rsid w:val="00444743"/>
    <w:rsid w:val="00444BD1"/>
    <w:rsid w:val="0044514B"/>
    <w:rsid w:val="004455A0"/>
    <w:rsid w:val="00445852"/>
    <w:rsid w:val="00445A68"/>
    <w:rsid w:val="00445BEC"/>
    <w:rsid w:val="00445C61"/>
    <w:rsid w:val="00445EF9"/>
    <w:rsid w:val="00446193"/>
    <w:rsid w:val="00446230"/>
    <w:rsid w:val="00446626"/>
    <w:rsid w:val="004468C0"/>
    <w:rsid w:val="0044694E"/>
    <w:rsid w:val="00446B42"/>
    <w:rsid w:val="00446BAD"/>
    <w:rsid w:val="00446CAD"/>
    <w:rsid w:val="00446D06"/>
    <w:rsid w:val="00446F20"/>
    <w:rsid w:val="004475F2"/>
    <w:rsid w:val="004479D5"/>
    <w:rsid w:val="00450003"/>
    <w:rsid w:val="004501A7"/>
    <w:rsid w:val="004501C4"/>
    <w:rsid w:val="00450266"/>
    <w:rsid w:val="00450290"/>
    <w:rsid w:val="0045067A"/>
    <w:rsid w:val="00450D0C"/>
    <w:rsid w:val="0045127F"/>
    <w:rsid w:val="00451391"/>
    <w:rsid w:val="0045165A"/>
    <w:rsid w:val="004517E4"/>
    <w:rsid w:val="00451BE3"/>
    <w:rsid w:val="00451ED3"/>
    <w:rsid w:val="00452142"/>
    <w:rsid w:val="004522E1"/>
    <w:rsid w:val="00452658"/>
    <w:rsid w:val="004527B7"/>
    <w:rsid w:val="004527BB"/>
    <w:rsid w:val="00452EB5"/>
    <w:rsid w:val="0045303C"/>
    <w:rsid w:val="00453309"/>
    <w:rsid w:val="00453388"/>
    <w:rsid w:val="0045344B"/>
    <w:rsid w:val="00453599"/>
    <w:rsid w:val="004537AA"/>
    <w:rsid w:val="00453C6B"/>
    <w:rsid w:val="00453E46"/>
    <w:rsid w:val="004541D8"/>
    <w:rsid w:val="004544AF"/>
    <w:rsid w:val="00454888"/>
    <w:rsid w:val="00454B56"/>
    <w:rsid w:val="00454D88"/>
    <w:rsid w:val="00454EE3"/>
    <w:rsid w:val="00455551"/>
    <w:rsid w:val="00455840"/>
    <w:rsid w:val="004558B3"/>
    <w:rsid w:val="00455D17"/>
    <w:rsid w:val="00455D5F"/>
    <w:rsid w:val="00455E48"/>
    <w:rsid w:val="00455E76"/>
    <w:rsid w:val="00455F0E"/>
    <w:rsid w:val="0045611F"/>
    <w:rsid w:val="004566EB"/>
    <w:rsid w:val="0045673A"/>
    <w:rsid w:val="00456765"/>
    <w:rsid w:val="00456798"/>
    <w:rsid w:val="00457123"/>
    <w:rsid w:val="00457144"/>
    <w:rsid w:val="004573B9"/>
    <w:rsid w:val="004574F7"/>
    <w:rsid w:val="00457608"/>
    <w:rsid w:val="00457A46"/>
    <w:rsid w:val="00457EEC"/>
    <w:rsid w:val="00457F0F"/>
    <w:rsid w:val="0046032A"/>
    <w:rsid w:val="0046041C"/>
    <w:rsid w:val="00460966"/>
    <w:rsid w:val="004609A6"/>
    <w:rsid w:val="00460C2F"/>
    <w:rsid w:val="004616B0"/>
    <w:rsid w:val="00461828"/>
    <w:rsid w:val="00461976"/>
    <w:rsid w:val="00461ABB"/>
    <w:rsid w:val="00461CFE"/>
    <w:rsid w:val="004620CD"/>
    <w:rsid w:val="004622BF"/>
    <w:rsid w:val="0046233D"/>
    <w:rsid w:val="0046269B"/>
    <w:rsid w:val="004626F1"/>
    <w:rsid w:val="0046294B"/>
    <w:rsid w:val="00462993"/>
    <w:rsid w:val="00462AD0"/>
    <w:rsid w:val="0046322E"/>
    <w:rsid w:val="004632F5"/>
    <w:rsid w:val="00463320"/>
    <w:rsid w:val="00463916"/>
    <w:rsid w:val="00463951"/>
    <w:rsid w:val="0046396C"/>
    <w:rsid w:val="00463AA4"/>
    <w:rsid w:val="00463B90"/>
    <w:rsid w:val="00463E75"/>
    <w:rsid w:val="00463FE7"/>
    <w:rsid w:val="00464041"/>
    <w:rsid w:val="00464800"/>
    <w:rsid w:val="004648B9"/>
    <w:rsid w:val="00464BCB"/>
    <w:rsid w:val="00464C06"/>
    <w:rsid w:val="00464DCB"/>
    <w:rsid w:val="00465064"/>
    <w:rsid w:val="004650FC"/>
    <w:rsid w:val="0046529C"/>
    <w:rsid w:val="0046584D"/>
    <w:rsid w:val="00465879"/>
    <w:rsid w:val="00465906"/>
    <w:rsid w:val="004659BD"/>
    <w:rsid w:val="00465BD4"/>
    <w:rsid w:val="00465CC0"/>
    <w:rsid w:val="00465DC4"/>
    <w:rsid w:val="00465DC8"/>
    <w:rsid w:val="004666AF"/>
    <w:rsid w:val="00466777"/>
    <w:rsid w:val="004667FE"/>
    <w:rsid w:val="00466F60"/>
    <w:rsid w:val="004670F9"/>
    <w:rsid w:val="00467512"/>
    <w:rsid w:val="00467793"/>
    <w:rsid w:val="00467814"/>
    <w:rsid w:val="004678F8"/>
    <w:rsid w:val="0047020E"/>
    <w:rsid w:val="00470382"/>
    <w:rsid w:val="00470ABF"/>
    <w:rsid w:val="00470BCD"/>
    <w:rsid w:val="004711D7"/>
    <w:rsid w:val="004715B9"/>
    <w:rsid w:val="00471750"/>
    <w:rsid w:val="00471907"/>
    <w:rsid w:val="00471A84"/>
    <w:rsid w:val="00471C9D"/>
    <w:rsid w:val="00471D9B"/>
    <w:rsid w:val="00471DA4"/>
    <w:rsid w:val="004720C5"/>
    <w:rsid w:val="00472100"/>
    <w:rsid w:val="00472823"/>
    <w:rsid w:val="00472D22"/>
    <w:rsid w:val="00472DA1"/>
    <w:rsid w:val="00473046"/>
    <w:rsid w:val="0047317C"/>
    <w:rsid w:val="004735F6"/>
    <w:rsid w:val="004736A6"/>
    <w:rsid w:val="004736EF"/>
    <w:rsid w:val="00473BFB"/>
    <w:rsid w:val="00473DB6"/>
    <w:rsid w:val="00474430"/>
    <w:rsid w:val="0047452F"/>
    <w:rsid w:val="00474640"/>
    <w:rsid w:val="00474690"/>
    <w:rsid w:val="004746FE"/>
    <w:rsid w:val="00474885"/>
    <w:rsid w:val="00474F5C"/>
    <w:rsid w:val="0047500C"/>
    <w:rsid w:val="004752CE"/>
    <w:rsid w:val="00475352"/>
    <w:rsid w:val="00475804"/>
    <w:rsid w:val="00475CDC"/>
    <w:rsid w:val="00475D37"/>
    <w:rsid w:val="00475E66"/>
    <w:rsid w:val="004760E9"/>
    <w:rsid w:val="004761D4"/>
    <w:rsid w:val="004766EE"/>
    <w:rsid w:val="00476969"/>
    <w:rsid w:val="004772BB"/>
    <w:rsid w:val="00477461"/>
    <w:rsid w:val="00477AFD"/>
    <w:rsid w:val="00477F5B"/>
    <w:rsid w:val="00477FAF"/>
    <w:rsid w:val="00477FB1"/>
    <w:rsid w:val="00480331"/>
    <w:rsid w:val="00480473"/>
    <w:rsid w:val="00480710"/>
    <w:rsid w:val="004807D8"/>
    <w:rsid w:val="00480DFB"/>
    <w:rsid w:val="00480E17"/>
    <w:rsid w:val="004810C6"/>
    <w:rsid w:val="00481196"/>
    <w:rsid w:val="004811A6"/>
    <w:rsid w:val="00481597"/>
    <w:rsid w:val="00481B44"/>
    <w:rsid w:val="00481CAC"/>
    <w:rsid w:val="00481CED"/>
    <w:rsid w:val="00481D8E"/>
    <w:rsid w:val="00481D8F"/>
    <w:rsid w:val="00482150"/>
    <w:rsid w:val="00482333"/>
    <w:rsid w:val="00482841"/>
    <w:rsid w:val="004829FC"/>
    <w:rsid w:val="00482B39"/>
    <w:rsid w:val="00482B53"/>
    <w:rsid w:val="00482E96"/>
    <w:rsid w:val="00483008"/>
    <w:rsid w:val="004838B2"/>
    <w:rsid w:val="00483916"/>
    <w:rsid w:val="004839C2"/>
    <w:rsid w:val="00483C8C"/>
    <w:rsid w:val="00483F5E"/>
    <w:rsid w:val="004843D4"/>
    <w:rsid w:val="00484624"/>
    <w:rsid w:val="004846C4"/>
    <w:rsid w:val="004846D7"/>
    <w:rsid w:val="004847F5"/>
    <w:rsid w:val="0048490D"/>
    <w:rsid w:val="00484E70"/>
    <w:rsid w:val="00485566"/>
    <w:rsid w:val="0048591F"/>
    <w:rsid w:val="00485979"/>
    <w:rsid w:val="00485AB5"/>
    <w:rsid w:val="0048611A"/>
    <w:rsid w:val="0048643C"/>
    <w:rsid w:val="0048652E"/>
    <w:rsid w:val="0048691C"/>
    <w:rsid w:val="00486CFC"/>
    <w:rsid w:val="00486E77"/>
    <w:rsid w:val="004877CA"/>
    <w:rsid w:val="00487A22"/>
    <w:rsid w:val="00487A8B"/>
    <w:rsid w:val="00487AFE"/>
    <w:rsid w:val="00487C37"/>
    <w:rsid w:val="00487CDF"/>
    <w:rsid w:val="00487D31"/>
    <w:rsid w:val="00487D83"/>
    <w:rsid w:val="00487EF7"/>
    <w:rsid w:val="004905C1"/>
    <w:rsid w:val="00490CE9"/>
    <w:rsid w:val="00490D70"/>
    <w:rsid w:val="00490DCE"/>
    <w:rsid w:val="0049102E"/>
    <w:rsid w:val="00491302"/>
    <w:rsid w:val="00491389"/>
    <w:rsid w:val="00491468"/>
    <w:rsid w:val="004914F2"/>
    <w:rsid w:val="00491B40"/>
    <w:rsid w:val="00491EBC"/>
    <w:rsid w:val="00492428"/>
    <w:rsid w:val="0049272E"/>
    <w:rsid w:val="00492753"/>
    <w:rsid w:val="004927F7"/>
    <w:rsid w:val="004928C8"/>
    <w:rsid w:val="00492C31"/>
    <w:rsid w:val="00492CA5"/>
    <w:rsid w:val="00492F91"/>
    <w:rsid w:val="004936C1"/>
    <w:rsid w:val="00493983"/>
    <w:rsid w:val="00493CEA"/>
    <w:rsid w:val="00494342"/>
    <w:rsid w:val="004944C4"/>
    <w:rsid w:val="004945E0"/>
    <w:rsid w:val="004947F6"/>
    <w:rsid w:val="0049484A"/>
    <w:rsid w:val="004948A1"/>
    <w:rsid w:val="00494A2B"/>
    <w:rsid w:val="00494BEA"/>
    <w:rsid w:val="004952F7"/>
    <w:rsid w:val="00495776"/>
    <w:rsid w:val="00495BA7"/>
    <w:rsid w:val="00495BE1"/>
    <w:rsid w:val="00495DFE"/>
    <w:rsid w:val="00495F27"/>
    <w:rsid w:val="00495FED"/>
    <w:rsid w:val="00496148"/>
    <w:rsid w:val="0049630B"/>
    <w:rsid w:val="0049647B"/>
    <w:rsid w:val="00496678"/>
    <w:rsid w:val="00496784"/>
    <w:rsid w:val="0049699A"/>
    <w:rsid w:val="004969BB"/>
    <w:rsid w:val="00496CF3"/>
    <w:rsid w:val="00496D1F"/>
    <w:rsid w:val="00496F4C"/>
    <w:rsid w:val="0049700D"/>
    <w:rsid w:val="00497599"/>
    <w:rsid w:val="0049780E"/>
    <w:rsid w:val="004978E8"/>
    <w:rsid w:val="00497A45"/>
    <w:rsid w:val="00497D32"/>
    <w:rsid w:val="004A058E"/>
    <w:rsid w:val="004A08EF"/>
    <w:rsid w:val="004A0F61"/>
    <w:rsid w:val="004A1126"/>
    <w:rsid w:val="004A1179"/>
    <w:rsid w:val="004A13FB"/>
    <w:rsid w:val="004A1600"/>
    <w:rsid w:val="004A1947"/>
    <w:rsid w:val="004A1E10"/>
    <w:rsid w:val="004A200F"/>
    <w:rsid w:val="004A21ED"/>
    <w:rsid w:val="004A22CD"/>
    <w:rsid w:val="004A22EC"/>
    <w:rsid w:val="004A23FE"/>
    <w:rsid w:val="004A2490"/>
    <w:rsid w:val="004A252F"/>
    <w:rsid w:val="004A2D1E"/>
    <w:rsid w:val="004A2E2B"/>
    <w:rsid w:val="004A3052"/>
    <w:rsid w:val="004A327C"/>
    <w:rsid w:val="004A332D"/>
    <w:rsid w:val="004A3920"/>
    <w:rsid w:val="004A3936"/>
    <w:rsid w:val="004A394B"/>
    <w:rsid w:val="004A3D90"/>
    <w:rsid w:val="004A401B"/>
    <w:rsid w:val="004A4396"/>
    <w:rsid w:val="004A4576"/>
    <w:rsid w:val="004A4718"/>
    <w:rsid w:val="004A5063"/>
    <w:rsid w:val="004A5422"/>
    <w:rsid w:val="004A57E1"/>
    <w:rsid w:val="004A5CEF"/>
    <w:rsid w:val="004A5EE9"/>
    <w:rsid w:val="004A621A"/>
    <w:rsid w:val="004A6631"/>
    <w:rsid w:val="004A67CD"/>
    <w:rsid w:val="004A6BA9"/>
    <w:rsid w:val="004A708B"/>
    <w:rsid w:val="004A70D3"/>
    <w:rsid w:val="004A70D4"/>
    <w:rsid w:val="004A71F7"/>
    <w:rsid w:val="004A721D"/>
    <w:rsid w:val="004A72DB"/>
    <w:rsid w:val="004A735D"/>
    <w:rsid w:val="004A7C6E"/>
    <w:rsid w:val="004A7CC1"/>
    <w:rsid w:val="004A7D8B"/>
    <w:rsid w:val="004A7F26"/>
    <w:rsid w:val="004B03FC"/>
    <w:rsid w:val="004B0969"/>
    <w:rsid w:val="004B0C92"/>
    <w:rsid w:val="004B0F77"/>
    <w:rsid w:val="004B1484"/>
    <w:rsid w:val="004B1542"/>
    <w:rsid w:val="004B156F"/>
    <w:rsid w:val="004B15D0"/>
    <w:rsid w:val="004B16EB"/>
    <w:rsid w:val="004B1951"/>
    <w:rsid w:val="004B1983"/>
    <w:rsid w:val="004B234F"/>
    <w:rsid w:val="004B281D"/>
    <w:rsid w:val="004B3355"/>
    <w:rsid w:val="004B33FC"/>
    <w:rsid w:val="004B34E2"/>
    <w:rsid w:val="004B3523"/>
    <w:rsid w:val="004B3B66"/>
    <w:rsid w:val="004B4211"/>
    <w:rsid w:val="004B43C0"/>
    <w:rsid w:val="004B455A"/>
    <w:rsid w:val="004B458D"/>
    <w:rsid w:val="004B476D"/>
    <w:rsid w:val="004B4AA6"/>
    <w:rsid w:val="004B4CEA"/>
    <w:rsid w:val="004B4D86"/>
    <w:rsid w:val="004B4E10"/>
    <w:rsid w:val="004B50C0"/>
    <w:rsid w:val="004B50C1"/>
    <w:rsid w:val="004B5172"/>
    <w:rsid w:val="004B5818"/>
    <w:rsid w:val="004B6149"/>
    <w:rsid w:val="004B6254"/>
    <w:rsid w:val="004B62FF"/>
    <w:rsid w:val="004B668F"/>
    <w:rsid w:val="004B67FC"/>
    <w:rsid w:val="004B6E9E"/>
    <w:rsid w:val="004B6F13"/>
    <w:rsid w:val="004B711F"/>
    <w:rsid w:val="004B7299"/>
    <w:rsid w:val="004B737E"/>
    <w:rsid w:val="004B7A2B"/>
    <w:rsid w:val="004B7D1E"/>
    <w:rsid w:val="004C0448"/>
    <w:rsid w:val="004C0A3E"/>
    <w:rsid w:val="004C0A4E"/>
    <w:rsid w:val="004C0AA8"/>
    <w:rsid w:val="004C0CE2"/>
    <w:rsid w:val="004C0D8D"/>
    <w:rsid w:val="004C0E86"/>
    <w:rsid w:val="004C1171"/>
    <w:rsid w:val="004C13EE"/>
    <w:rsid w:val="004C14D8"/>
    <w:rsid w:val="004C1687"/>
    <w:rsid w:val="004C1821"/>
    <w:rsid w:val="004C1976"/>
    <w:rsid w:val="004C1D60"/>
    <w:rsid w:val="004C1E69"/>
    <w:rsid w:val="004C2121"/>
    <w:rsid w:val="004C216E"/>
    <w:rsid w:val="004C2578"/>
    <w:rsid w:val="004C2910"/>
    <w:rsid w:val="004C2948"/>
    <w:rsid w:val="004C29E4"/>
    <w:rsid w:val="004C2EDF"/>
    <w:rsid w:val="004C3502"/>
    <w:rsid w:val="004C3843"/>
    <w:rsid w:val="004C39C1"/>
    <w:rsid w:val="004C3A8C"/>
    <w:rsid w:val="004C3B49"/>
    <w:rsid w:val="004C42E2"/>
    <w:rsid w:val="004C4469"/>
    <w:rsid w:val="004C491C"/>
    <w:rsid w:val="004C4BA5"/>
    <w:rsid w:val="004C4F7C"/>
    <w:rsid w:val="004C5180"/>
    <w:rsid w:val="004C5439"/>
    <w:rsid w:val="004C5949"/>
    <w:rsid w:val="004C5AF4"/>
    <w:rsid w:val="004C5CE9"/>
    <w:rsid w:val="004C5F78"/>
    <w:rsid w:val="004C60BC"/>
    <w:rsid w:val="004C6678"/>
    <w:rsid w:val="004C674C"/>
    <w:rsid w:val="004C6906"/>
    <w:rsid w:val="004C6D2D"/>
    <w:rsid w:val="004C6FEE"/>
    <w:rsid w:val="004C725C"/>
    <w:rsid w:val="004C72FF"/>
    <w:rsid w:val="004C76FA"/>
    <w:rsid w:val="004C77C8"/>
    <w:rsid w:val="004C7902"/>
    <w:rsid w:val="004C7987"/>
    <w:rsid w:val="004C79B2"/>
    <w:rsid w:val="004C7C7D"/>
    <w:rsid w:val="004C7DD4"/>
    <w:rsid w:val="004C7F0A"/>
    <w:rsid w:val="004C7F1C"/>
    <w:rsid w:val="004D02F4"/>
    <w:rsid w:val="004D06E1"/>
    <w:rsid w:val="004D07E1"/>
    <w:rsid w:val="004D0887"/>
    <w:rsid w:val="004D08ED"/>
    <w:rsid w:val="004D090C"/>
    <w:rsid w:val="004D0C8A"/>
    <w:rsid w:val="004D0D50"/>
    <w:rsid w:val="004D0E04"/>
    <w:rsid w:val="004D0E4A"/>
    <w:rsid w:val="004D0F33"/>
    <w:rsid w:val="004D147C"/>
    <w:rsid w:val="004D161A"/>
    <w:rsid w:val="004D1706"/>
    <w:rsid w:val="004D18F0"/>
    <w:rsid w:val="004D1E4B"/>
    <w:rsid w:val="004D26C0"/>
    <w:rsid w:val="004D270F"/>
    <w:rsid w:val="004D2A1E"/>
    <w:rsid w:val="004D2A81"/>
    <w:rsid w:val="004D2DFF"/>
    <w:rsid w:val="004D2F7A"/>
    <w:rsid w:val="004D2FAE"/>
    <w:rsid w:val="004D3027"/>
    <w:rsid w:val="004D32A5"/>
    <w:rsid w:val="004D3527"/>
    <w:rsid w:val="004D3AB8"/>
    <w:rsid w:val="004D3C64"/>
    <w:rsid w:val="004D3C9B"/>
    <w:rsid w:val="004D3FD3"/>
    <w:rsid w:val="004D4451"/>
    <w:rsid w:val="004D4D30"/>
    <w:rsid w:val="004D4DA3"/>
    <w:rsid w:val="004D4FF9"/>
    <w:rsid w:val="004D501F"/>
    <w:rsid w:val="004D5A51"/>
    <w:rsid w:val="004D5DCE"/>
    <w:rsid w:val="004D60CD"/>
    <w:rsid w:val="004D6153"/>
    <w:rsid w:val="004D61AC"/>
    <w:rsid w:val="004D6327"/>
    <w:rsid w:val="004D64CD"/>
    <w:rsid w:val="004D66BE"/>
    <w:rsid w:val="004D6BCC"/>
    <w:rsid w:val="004D6C2D"/>
    <w:rsid w:val="004D6C9A"/>
    <w:rsid w:val="004D6E46"/>
    <w:rsid w:val="004D6E7E"/>
    <w:rsid w:val="004D7308"/>
    <w:rsid w:val="004D741E"/>
    <w:rsid w:val="004D753B"/>
    <w:rsid w:val="004D75A7"/>
    <w:rsid w:val="004D75CE"/>
    <w:rsid w:val="004D7DA1"/>
    <w:rsid w:val="004E011A"/>
    <w:rsid w:val="004E0224"/>
    <w:rsid w:val="004E0589"/>
    <w:rsid w:val="004E0649"/>
    <w:rsid w:val="004E08B2"/>
    <w:rsid w:val="004E0B6C"/>
    <w:rsid w:val="004E0C5F"/>
    <w:rsid w:val="004E0C96"/>
    <w:rsid w:val="004E0D1C"/>
    <w:rsid w:val="004E1390"/>
    <w:rsid w:val="004E174F"/>
    <w:rsid w:val="004E17D7"/>
    <w:rsid w:val="004E18C0"/>
    <w:rsid w:val="004E1C7E"/>
    <w:rsid w:val="004E1D6A"/>
    <w:rsid w:val="004E200D"/>
    <w:rsid w:val="004E23E5"/>
    <w:rsid w:val="004E28E6"/>
    <w:rsid w:val="004E30D0"/>
    <w:rsid w:val="004E3279"/>
    <w:rsid w:val="004E328C"/>
    <w:rsid w:val="004E33CE"/>
    <w:rsid w:val="004E34C6"/>
    <w:rsid w:val="004E34EA"/>
    <w:rsid w:val="004E3861"/>
    <w:rsid w:val="004E3A75"/>
    <w:rsid w:val="004E3C17"/>
    <w:rsid w:val="004E3CE8"/>
    <w:rsid w:val="004E3E63"/>
    <w:rsid w:val="004E3E85"/>
    <w:rsid w:val="004E42D7"/>
    <w:rsid w:val="004E47E2"/>
    <w:rsid w:val="004E48B2"/>
    <w:rsid w:val="004E4EDB"/>
    <w:rsid w:val="004E4F0A"/>
    <w:rsid w:val="004E5384"/>
    <w:rsid w:val="004E542C"/>
    <w:rsid w:val="004E56AF"/>
    <w:rsid w:val="004E59D5"/>
    <w:rsid w:val="004E5BA7"/>
    <w:rsid w:val="004E5D88"/>
    <w:rsid w:val="004E5DE2"/>
    <w:rsid w:val="004E5E3F"/>
    <w:rsid w:val="004E61ED"/>
    <w:rsid w:val="004E6280"/>
    <w:rsid w:val="004E643A"/>
    <w:rsid w:val="004E6498"/>
    <w:rsid w:val="004E65EB"/>
    <w:rsid w:val="004E692B"/>
    <w:rsid w:val="004E6BEB"/>
    <w:rsid w:val="004E6F33"/>
    <w:rsid w:val="004E79B2"/>
    <w:rsid w:val="004F0036"/>
    <w:rsid w:val="004F01C4"/>
    <w:rsid w:val="004F0497"/>
    <w:rsid w:val="004F0EB3"/>
    <w:rsid w:val="004F0F02"/>
    <w:rsid w:val="004F10E8"/>
    <w:rsid w:val="004F1190"/>
    <w:rsid w:val="004F11C5"/>
    <w:rsid w:val="004F1486"/>
    <w:rsid w:val="004F153B"/>
    <w:rsid w:val="004F15A9"/>
    <w:rsid w:val="004F169F"/>
    <w:rsid w:val="004F16E4"/>
    <w:rsid w:val="004F1CC4"/>
    <w:rsid w:val="004F1E73"/>
    <w:rsid w:val="004F2140"/>
    <w:rsid w:val="004F232B"/>
    <w:rsid w:val="004F2390"/>
    <w:rsid w:val="004F2477"/>
    <w:rsid w:val="004F3223"/>
    <w:rsid w:val="004F3333"/>
    <w:rsid w:val="004F3713"/>
    <w:rsid w:val="004F3B11"/>
    <w:rsid w:val="004F3BB3"/>
    <w:rsid w:val="004F3EBB"/>
    <w:rsid w:val="004F3F73"/>
    <w:rsid w:val="004F4063"/>
    <w:rsid w:val="004F4075"/>
    <w:rsid w:val="004F48EB"/>
    <w:rsid w:val="004F490C"/>
    <w:rsid w:val="004F4BE6"/>
    <w:rsid w:val="004F4F9E"/>
    <w:rsid w:val="004F5DE0"/>
    <w:rsid w:val="004F603C"/>
    <w:rsid w:val="004F607B"/>
    <w:rsid w:val="004F661F"/>
    <w:rsid w:val="004F66AB"/>
    <w:rsid w:val="004F675A"/>
    <w:rsid w:val="004F685C"/>
    <w:rsid w:val="004F6957"/>
    <w:rsid w:val="004F69CA"/>
    <w:rsid w:val="004F6BA2"/>
    <w:rsid w:val="004F6E42"/>
    <w:rsid w:val="004F6F60"/>
    <w:rsid w:val="004F714F"/>
    <w:rsid w:val="004F7738"/>
    <w:rsid w:val="004F777F"/>
    <w:rsid w:val="004F7793"/>
    <w:rsid w:val="004F77DB"/>
    <w:rsid w:val="004F77E2"/>
    <w:rsid w:val="004F7C48"/>
    <w:rsid w:val="004F7C7B"/>
    <w:rsid w:val="004F7D26"/>
    <w:rsid w:val="004F7F21"/>
    <w:rsid w:val="00500015"/>
    <w:rsid w:val="00500063"/>
    <w:rsid w:val="0050011A"/>
    <w:rsid w:val="00500172"/>
    <w:rsid w:val="00500A26"/>
    <w:rsid w:val="00500BCB"/>
    <w:rsid w:val="00500E76"/>
    <w:rsid w:val="0050185A"/>
    <w:rsid w:val="00501B68"/>
    <w:rsid w:val="00501D40"/>
    <w:rsid w:val="005020C8"/>
    <w:rsid w:val="00502139"/>
    <w:rsid w:val="0050243F"/>
    <w:rsid w:val="00502981"/>
    <w:rsid w:val="00502996"/>
    <w:rsid w:val="00502F04"/>
    <w:rsid w:val="005031AB"/>
    <w:rsid w:val="00503464"/>
    <w:rsid w:val="00503FCE"/>
    <w:rsid w:val="005040D6"/>
    <w:rsid w:val="00504659"/>
    <w:rsid w:val="005047F6"/>
    <w:rsid w:val="00504840"/>
    <w:rsid w:val="005049DC"/>
    <w:rsid w:val="00505A98"/>
    <w:rsid w:val="00505D90"/>
    <w:rsid w:val="00506C0E"/>
    <w:rsid w:val="00506EE7"/>
    <w:rsid w:val="00506FB2"/>
    <w:rsid w:val="00507101"/>
    <w:rsid w:val="0050721E"/>
    <w:rsid w:val="00507234"/>
    <w:rsid w:val="0050791F"/>
    <w:rsid w:val="00507A28"/>
    <w:rsid w:val="00507A53"/>
    <w:rsid w:val="0051027B"/>
    <w:rsid w:val="0051029C"/>
    <w:rsid w:val="0051055B"/>
    <w:rsid w:val="00510624"/>
    <w:rsid w:val="00510CF8"/>
    <w:rsid w:val="00510DB0"/>
    <w:rsid w:val="00510F89"/>
    <w:rsid w:val="005112AE"/>
    <w:rsid w:val="005118BE"/>
    <w:rsid w:val="00511BD8"/>
    <w:rsid w:val="00511CA8"/>
    <w:rsid w:val="00511E01"/>
    <w:rsid w:val="00511F51"/>
    <w:rsid w:val="0051208E"/>
    <w:rsid w:val="00512274"/>
    <w:rsid w:val="00512375"/>
    <w:rsid w:val="00512476"/>
    <w:rsid w:val="005128F3"/>
    <w:rsid w:val="00512F22"/>
    <w:rsid w:val="00513114"/>
    <w:rsid w:val="00513379"/>
    <w:rsid w:val="00513984"/>
    <w:rsid w:val="00513BDA"/>
    <w:rsid w:val="00513C4D"/>
    <w:rsid w:val="00514043"/>
    <w:rsid w:val="005142FD"/>
    <w:rsid w:val="0051433B"/>
    <w:rsid w:val="0051439D"/>
    <w:rsid w:val="0051440A"/>
    <w:rsid w:val="00514459"/>
    <w:rsid w:val="005144E3"/>
    <w:rsid w:val="005146F0"/>
    <w:rsid w:val="0051494F"/>
    <w:rsid w:val="00514995"/>
    <w:rsid w:val="005149E9"/>
    <w:rsid w:val="00514BF0"/>
    <w:rsid w:val="00514DB7"/>
    <w:rsid w:val="00514E57"/>
    <w:rsid w:val="00514EE1"/>
    <w:rsid w:val="005150DA"/>
    <w:rsid w:val="00515315"/>
    <w:rsid w:val="0051550F"/>
    <w:rsid w:val="0051567A"/>
    <w:rsid w:val="0051582E"/>
    <w:rsid w:val="00515951"/>
    <w:rsid w:val="00515CBB"/>
    <w:rsid w:val="00515EAD"/>
    <w:rsid w:val="005161D1"/>
    <w:rsid w:val="00516267"/>
    <w:rsid w:val="005165AC"/>
    <w:rsid w:val="00516A91"/>
    <w:rsid w:val="00516CC3"/>
    <w:rsid w:val="00516FA3"/>
    <w:rsid w:val="0051757E"/>
    <w:rsid w:val="00517742"/>
    <w:rsid w:val="00517782"/>
    <w:rsid w:val="0051780F"/>
    <w:rsid w:val="00517AEE"/>
    <w:rsid w:val="00517C21"/>
    <w:rsid w:val="00517DF5"/>
    <w:rsid w:val="00517E0E"/>
    <w:rsid w:val="00520099"/>
    <w:rsid w:val="005201EE"/>
    <w:rsid w:val="00520520"/>
    <w:rsid w:val="005206D4"/>
    <w:rsid w:val="0052079D"/>
    <w:rsid w:val="005209E8"/>
    <w:rsid w:val="00520C96"/>
    <w:rsid w:val="00520FED"/>
    <w:rsid w:val="00521601"/>
    <w:rsid w:val="00521615"/>
    <w:rsid w:val="005218AA"/>
    <w:rsid w:val="00521D5A"/>
    <w:rsid w:val="00521F39"/>
    <w:rsid w:val="00522639"/>
    <w:rsid w:val="005236EB"/>
    <w:rsid w:val="00523D56"/>
    <w:rsid w:val="00524409"/>
    <w:rsid w:val="00524545"/>
    <w:rsid w:val="00524A5C"/>
    <w:rsid w:val="00525080"/>
    <w:rsid w:val="0052549B"/>
    <w:rsid w:val="005257C1"/>
    <w:rsid w:val="005258ED"/>
    <w:rsid w:val="00525BD3"/>
    <w:rsid w:val="0052606E"/>
    <w:rsid w:val="00526352"/>
    <w:rsid w:val="00526668"/>
    <w:rsid w:val="005266AB"/>
    <w:rsid w:val="00526A72"/>
    <w:rsid w:val="0052736E"/>
    <w:rsid w:val="005273EB"/>
    <w:rsid w:val="00527647"/>
    <w:rsid w:val="00527ACE"/>
    <w:rsid w:val="00527B6C"/>
    <w:rsid w:val="00527EFF"/>
    <w:rsid w:val="0053022D"/>
    <w:rsid w:val="00530248"/>
    <w:rsid w:val="00530281"/>
    <w:rsid w:val="005303F2"/>
    <w:rsid w:val="0053072C"/>
    <w:rsid w:val="005307B2"/>
    <w:rsid w:val="005309C8"/>
    <w:rsid w:val="00530B08"/>
    <w:rsid w:val="00530FE7"/>
    <w:rsid w:val="00531728"/>
    <w:rsid w:val="00531BB5"/>
    <w:rsid w:val="00531D65"/>
    <w:rsid w:val="00531EBD"/>
    <w:rsid w:val="0053206B"/>
    <w:rsid w:val="005321DC"/>
    <w:rsid w:val="0053220D"/>
    <w:rsid w:val="0053246C"/>
    <w:rsid w:val="00532712"/>
    <w:rsid w:val="00532724"/>
    <w:rsid w:val="005327DC"/>
    <w:rsid w:val="00532A70"/>
    <w:rsid w:val="00533090"/>
    <w:rsid w:val="005336B4"/>
    <w:rsid w:val="005336D2"/>
    <w:rsid w:val="0053377F"/>
    <w:rsid w:val="00533882"/>
    <w:rsid w:val="0053398C"/>
    <w:rsid w:val="005339B9"/>
    <w:rsid w:val="00533F23"/>
    <w:rsid w:val="00534213"/>
    <w:rsid w:val="005347A7"/>
    <w:rsid w:val="005348B2"/>
    <w:rsid w:val="0053490A"/>
    <w:rsid w:val="00534ADE"/>
    <w:rsid w:val="00534C4A"/>
    <w:rsid w:val="00534C73"/>
    <w:rsid w:val="00534F0D"/>
    <w:rsid w:val="00535363"/>
    <w:rsid w:val="00535D5E"/>
    <w:rsid w:val="00535FC3"/>
    <w:rsid w:val="00536589"/>
    <w:rsid w:val="00536618"/>
    <w:rsid w:val="00536784"/>
    <w:rsid w:val="00536A95"/>
    <w:rsid w:val="00536CA6"/>
    <w:rsid w:val="00536D2D"/>
    <w:rsid w:val="00536FE2"/>
    <w:rsid w:val="00537459"/>
    <w:rsid w:val="00537550"/>
    <w:rsid w:val="005375D2"/>
    <w:rsid w:val="0053773C"/>
    <w:rsid w:val="00537882"/>
    <w:rsid w:val="00537920"/>
    <w:rsid w:val="00537BA1"/>
    <w:rsid w:val="00537BE6"/>
    <w:rsid w:val="00537DE1"/>
    <w:rsid w:val="00540082"/>
    <w:rsid w:val="005400CF"/>
    <w:rsid w:val="00540317"/>
    <w:rsid w:val="005405F1"/>
    <w:rsid w:val="00540C48"/>
    <w:rsid w:val="00540E67"/>
    <w:rsid w:val="0054117E"/>
    <w:rsid w:val="005411BC"/>
    <w:rsid w:val="00541817"/>
    <w:rsid w:val="00541B25"/>
    <w:rsid w:val="00541EA8"/>
    <w:rsid w:val="00541F8F"/>
    <w:rsid w:val="0054260E"/>
    <w:rsid w:val="00542793"/>
    <w:rsid w:val="00542F89"/>
    <w:rsid w:val="00543134"/>
    <w:rsid w:val="0054333F"/>
    <w:rsid w:val="00543438"/>
    <w:rsid w:val="00544430"/>
    <w:rsid w:val="005444C3"/>
    <w:rsid w:val="00544AAD"/>
    <w:rsid w:val="00544AE8"/>
    <w:rsid w:val="00545831"/>
    <w:rsid w:val="005458C0"/>
    <w:rsid w:val="00545D24"/>
    <w:rsid w:val="00545D44"/>
    <w:rsid w:val="005460DC"/>
    <w:rsid w:val="005461B4"/>
    <w:rsid w:val="0054621D"/>
    <w:rsid w:val="00546677"/>
    <w:rsid w:val="00546805"/>
    <w:rsid w:val="00546A00"/>
    <w:rsid w:val="00547065"/>
    <w:rsid w:val="005477DE"/>
    <w:rsid w:val="00547CD0"/>
    <w:rsid w:val="005501BA"/>
    <w:rsid w:val="005507F8"/>
    <w:rsid w:val="005508CF"/>
    <w:rsid w:val="00550946"/>
    <w:rsid w:val="005509A5"/>
    <w:rsid w:val="00550CB4"/>
    <w:rsid w:val="00550DD2"/>
    <w:rsid w:val="00550F2D"/>
    <w:rsid w:val="00551126"/>
    <w:rsid w:val="00551256"/>
    <w:rsid w:val="005516AA"/>
    <w:rsid w:val="0055193A"/>
    <w:rsid w:val="00551C2D"/>
    <w:rsid w:val="00551F11"/>
    <w:rsid w:val="005520F0"/>
    <w:rsid w:val="00552322"/>
    <w:rsid w:val="0055280F"/>
    <w:rsid w:val="0055287C"/>
    <w:rsid w:val="0055348C"/>
    <w:rsid w:val="005536AE"/>
    <w:rsid w:val="00553B3F"/>
    <w:rsid w:val="00554840"/>
    <w:rsid w:val="005549AB"/>
    <w:rsid w:val="00554A26"/>
    <w:rsid w:val="00554CB4"/>
    <w:rsid w:val="00554D38"/>
    <w:rsid w:val="00554F90"/>
    <w:rsid w:val="00555165"/>
    <w:rsid w:val="0055539E"/>
    <w:rsid w:val="005556A9"/>
    <w:rsid w:val="005557AC"/>
    <w:rsid w:val="005559E7"/>
    <w:rsid w:val="00555CC4"/>
    <w:rsid w:val="00555F6A"/>
    <w:rsid w:val="00556160"/>
    <w:rsid w:val="005561C2"/>
    <w:rsid w:val="0055629F"/>
    <w:rsid w:val="005568D2"/>
    <w:rsid w:val="005569B6"/>
    <w:rsid w:val="00556BE2"/>
    <w:rsid w:val="00556BF4"/>
    <w:rsid w:val="00556C6A"/>
    <w:rsid w:val="00557010"/>
    <w:rsid w:val="005570DB"/>
    <w:rsid w:val="0055719C"/>
    <w:rsid w:val="0055751C"/>
    <w:rsid w:val="00557A28"/>
    <w:rsid w:val="00560109"/>
    <w:rsid w:val="005602E0"/>
    <w:rsid w:val="005603A2"/>
    <w:rsid w:val="00560649"/>
    <w:rsid w:val="0056070D"/>
    <w:rsid w:val="00560E8C"/>
    <w:rsid w:val="00560F5F"/>
    <w:rsid w:val="00560FE0"/>
    <w:rsid w:val="00561634"/>
    <w:rsid w:val="00561B8A"/>
    <w:rsid w:val="00561D2E"/>
    <w:rsid w:val="00561E5E"/>
    <w:rsid w:val="0056213B"/>
    <w:rsid w:val="005624FD"/>
    <w:rsid w:val="0056253B"/>
    <w:rsid w:val="00562726"/>
    <w:rsid w:val="00562770"/>
    <w:rsid w:val="00562B05"/>
    <w:rsid w:val="00562F99"/>
    <w:rsid w:val="00563260"/>
    <w:rsid w:val="005632B3"/>
    <w:rsid w:val="005638B9"/>
    <w:rsid w:val="0056391B"/>
    <w:rsid w:val="0056399D"/>
    <w:rsid w:val="00564140"/>
    <w:rsid w:val="00564186"/>
    <w:rsid w:val="005641C4"/>
    <w:rsid w:val="0056458A"/>
    <w:rsid w:val="00564B47"/>
    <w:rsid w:val="00564BF9"/>
    <w:rsid w:val="00564E1F"/>
    <w:rsid w:val="00565083"/>
    <w:rsid w:val="005653ED"/>
    <w:rsid w:val="0056596E"/>
    <w:rsid w:val="00565B15"/>
    <w:rsid w:val="00565E8F"/>
    <w:rsid w:val="005664A8"/>
    <w:rsid w:val="0056664F"/>
    <w:rsid w:val="00566721"/>
    <w:rsid w:val="00566D40"/>
    <w:rsid w:val="00567422"/>
    <w:rsid w:val="005677E5"/>
    <w:rsid w:val="00567A23"/>
    <w:rsid w:val="00567B03"/>
    <w:rsid w:val="00567BFE"/>
    <w:rsid w:val="00567DFE"/>
    <w:rsid w:val="00567F50"/>
    <w:rsid w:val="005701E1"/>
    <w:rsid w:val="0057024B"/>
    <w:rsid w:val="005703B8"/>
    <w:rsid w:val="005703C6"/>
    <w:rsid w:val="00570410"/>
    <w:rsid w:val="00570546"/>
    <w:rsid w:val="00570565"/>
    <w:rsid w:val="00570626"/>
    <w:rsid w:val="005707AB"/>
    <w:rsid w:val="00570B77"/>
    <w:rsid w:val="00570BE4"/>
    <w:rsid w:val="00571080"/>
    <w:rsid w:val="0057134C"/>
    <w:rsid w:val="00571463"/>
    <w:rsid w:val="0057151B"/>
    <w:rsid w:val="005717AB"/>
    <w:rsid w:val="005718F4"/>
    <w:rsid w:val="0057194C"/>
    <w:rsid w:val="00571956"/>
    <w:rsid w:val="00571B57"/>
    <w:rsid w:val="00571E41"/>
    <w:rsid w:val="00572100"/>
    <w:rsid w:val="005721E1"/>
    <w:rsid w:val="00572367"/>
    <w:rsid w:val="005729A7"/>
    <w:rsid w:val="00572A3D"/>
    <w:rsid w:val="00572DCD"/>
    <w:rsid w:val="00572E6A"/>
    <w:rsid w:val="00573224"/>
    <w:rsid w:val="00573408"/>
    <w:rsid w:val="00573433"/>
    <w:rsid w:val="005736C5"/>
    <w:rsid w:val="005738B8"/>
    <w:rsid w:val="00573F5D"/>
    <w:rsid w:val="005741CE"/>
    <w:rsid w:val="00574246"/>
    <w:rsid w:val="005744A6"/>
    <w:rsid w:val="005747AC"/>
    <w:rsid w:val="00574A04"/>
    <w:rsid w:val="00574BD4"/>
    <w:rsid w:val="00574D2D"/>
    <w:rsid w:val="00574F6E"/>
    <w:rsid w:val="0057529B"/>
    <w:rsid w:val="00575405"/>
    <w:rsid w:val="00575954"/>
    <w:rsid w:val="00575CD2"/>
    <w:rsid w:val="00575EDF"/>
    <w:rsid w:val="00576565"/>
    <w:rsid w:val="005767A7"/>
    <w:rsid w:val="005768F2"/>
    <w:rsid w:val="005769B7"/>
    <w:rsid w:val="00576C78"/>
    <w:rsid w:val="00576C9A"/>
    <w:rsid w:val="00576EC7"/>
    <w:rsid w:val="00576F05"/>
    <w:rsid w:val="005772B3"/>
    <w:rsid w:val="0057797C"/>
    <w:rsid w:val="00577B25"/>
    <w:rsid w:val="00580316"/>
    <w:rsid w:val="00580330"/>
    <w:rsid w:val="00580496"/>
    <w:rsid w:val="00580583"/>
    <w:rsid w:val="0058066B"/>
    <w:rsid w:val="005809C9"/>
    <w:rsid w:val="00580C20"/>
    <w:rsid w:val="00580D12"/>
    <w:rsid w:val="00580D4D"/>
    <w:rsid w:val="00580FB8"/>
    <w:rsid w:val="00580FD1"/>
    <w:rsid w:val="0058182C"/>
    <w:rsid w:val="00581D97"/>
    <w:rsid w:val="005828ED"/>
    <w:rsid w:val="00582C21"/>
    <w:rsid w:val="00582E08"/>
    <w:rsid w:val="00583094"/>
    <w:rsid w:val="005830E4"/>
    <w:rsid w:val="00583353"/>
    <w:rsid w:val="00583401"/>
    <w:rsid w:val="005836E5"/>
    <w:rsid w:val="00584396"/>
    <w:rsid w:val="00584985"/>
    <w:rsid w:val="00584BC9"/>
    <w:rsid w:val="00584E18"/>
    <w:rsid w:val="00585030"/>
    <w:rsid w:val="00585427"/>
    <w:rsid w:val="005856C6"/>
    <w:rsid w:val="00585705"/>
    <w:rsid w:val="00585D57"/>
    <w:rsid w:val="005860AB"/>
    <w:rsid w:val="00586245"/>
    <w:rsid w:val="0058641C"/>
    <w:rsid w:val="005866EC"/>
    <w:rsid w:val="005867AA"/>
    <w:rsid w:val="00586829"/>
    <w:rsid w:val="0058695C"/>
    <w:rsid w:val="00586B08"/>
    <w:rsid w:val="00587029"/>
    <w:rsid w:val="0058725B"/>
    <w:rsid w:val="005877C2"/>
    <w:rsid w:val="005877D0"/>
    <w:rsid w:val="00587B55"/>
    <w:rsid w:val="00590535"/>
    <w:rsid w:val="00590961"/>
    <w:rsid w:val="00590D31"/>
    <w:rsid w:val="00590ED1"/>
    <w:rsid w:val="00591554"/>
    <w:rsid w:val="00591C6D"/>
    <w:rsid w:val="00592231"/>
    <w:rsid w:val="005922BC"/>
    <w:rsid w:val="005924B8"/>
    <w:rsid w:val="0059314A"/>
    <w:rsid w:val="0059346F"/>
    <w:rsid w:val="00593534"/>
    <w:rsid w:val="00593AEE"/>
    <w:rsid w:val="00593F01"/>
    <w:rsid w:val="00594103"/>
    <w:rsid w:val="0059410B"/>
    <w:rsid w:val="00594209"/>
    <w:rsid w:val="005948B8"/>
    <w:rsid w:val="00594BC9"/>
    <w:rsid w:val="00594D6F"/>
    <w:rsid w:val="00595367"/>
    <w:rsid w:val="0059566C"/>
    <w:rsid w:val="005956D0"/>
    <w:rsid w:val="00595C6C"/>
    <w:rsid w:val="00595E7C"/>
    <w:rsid w:val="0059615E"/>
    <w:rsid w:val="0059616F"/>
    <w:rsid w:val="0059630E"/>
    <w:rsid w:val="0059649D"/>
    <w:rsid w:val="00596CCB"/>
    <w:rsid w:val="00596F5B"/>
    <w:rsid w:val="00597793"/>
    <w:rsid w:val="00597C8B"/>
    <w:rsid w:val="005A00C4"/>
    <w:rsid w:val="005A0939"/>
    <w:rsid w:val="005A114F"/>
    <w:rsid w:val="005A137C"/>
    <w:rsid w:val="005A14BB"/>
    <w:rsid w:val="005A1528"/>
    <w:rsid w:val="005A1AAB"/>
    <w:rsid w:val="005A1EFA"/>
    <w:rsid w:val="005A2085"/>
    <w:rsid w:val="005A2409"/>
    <w:rsid w:val="005A269A"/>
    <w:rsid w:val="005A296D"/>
    <w:rsid w:val="005A2FE2"/>
    <w:rsid w:val="005A33A0"/>
    <w:rsid w:val="005A3412"/>
    <w:rsid w:val="005A37BE"/>
    <w:rsid w:val="005A3918"/>
    <w:rsid w:val="005A3A9D"/>
    <w:rsid w:val="005A3C18"/>
    <w:rsid w:val="005A3F2C"/>
    <w:rsid w:val="005A4039"/>
    <w:rsid w:val="005A4142"/>
    <w:rsid w:val="005A4A70"/>
    <w:rsid w:val="005A4D95"/>
    <w:rsid w:val="005A530A"/>
    <w:rsid w:val="005A579B"/>
    <w:rsid w:val="005A5B16"/>
    <w:rsid w:val="005A5C18"/>
    <w:rsid w:val="005A6157"/>
    <w:rsid w:val="005A61B5"/>
    <w:rsid w:val="005A61C0"/>
    <w:rsid w:val="005A6323"/>
    <w:rsid w:val="005A6434"/>
    <w:rsid w:val="005A6497"/>
    <w:rsid w:val="005A665D"/>
    <w:rsid w:val="005A6749"/>
    <w:rsid w:val="005A6936"/>
    <w:rsid w:val="005A69BE"/>
    <w:rsid w:val="005A6D07"/>
    <w:rsid w:val="005A6FCD"/>
    <w:rsid w:val="005A6FEA"/>
    <w:rsid w:val="005A70A3"/>
    <w:rsid w:val="005A76CF"/>
    <w:rsid w:val="005A77E8"/>
    <w:rsid w:val="005A7974"/>
    <w:rsid w:val="005A7B0F"/>
    <w:rsid w:val="005A7C8C"/>
    <w:rsid w:val="005B02F8"/>
    <w:rsid w:val="005B0309"/>
    <w:rsid w:val="005B04DF"/>
    <w:rsid w:val="005B05F9"/>
    <w:rsid w:val="005B0620"/>
    <w:rsid w:val="005B0B21"/>
    <w:rsid w:val="005B0F86"/>
    <w:rsid w:val="005B0FCF"/>
    <w:rsid w:val="005B12D0"/>
    <w:rsid w:val="005B1831"/>
    <w:rsid w:val="005B23B1"/>
    <w:rsid w:val="005B2487"/>
    <w:rsid w:val="005B29EC"/>
    <w:rsid w:val="005B2BBF"/>
    <w:rsid w:val="005B2CBF"/>
    <w:rsid w:val="005B2E43"/>
    <w:rsid w:val="005B2ED0"/>
    <w:rsid w:val="005B2F33"/>
    <w:rsid w:val="005B2F53"/>
    <w:rsid w:val="005B30F3"/>
    <w:rsid w:val="005B3773"/>
    <w:rsid w:val="005B37AA"/>
    <w:rsid w:val="005B38A1"/>
    <w:rsid w:val="005B39B0"/>
    <w:rsid w:val="005B3E10"/>
    <w:rsid w:val="005B4439"/>
    <w:rsid w:val="005B448E"/>
    <w:rsid w:val="005B4B6D"/>
    <w:rsid w:val="005B4DFF"/>
    <w:rsid w:val="005B5142"/>
    <w:rsid w:val="005B520D"/>
    <w:rsid w:val="005B5297"/>
    <w:rsid w:val="005B54E7"/>
    <w:rsid w:val="005B563E"/>
    <w:rsid w:val="005B5742"/>
    <w:rsid w:val="005B5AAA"/>
    <w:rsid w:val="005B5BF3"/>
    <w:rsid w:val="005B5CE7"/>
    <w:rsid w:val="005B5FC5"/>
    <w:rsid w:val="005B60B7"/>
    <w:rsid w:val="005B6397"/>
    <w:rsid w:val="005B6570"/>
    <w:rsid w:val="005B679C"/>
    <w:rsid w:val="005B68A7"/>
    <w:rsid w:val="005B6EF5"/>
    <w:rsid w:val="005B72BC"/>
    <w:rsid w:val="005B7455"/>
    <w:rsid w:val="005B74F7"/>
    <w:rsid w:val="005B75CA"/>
    <w:rsid w:val="005B778E"/>
    <w:rsid w:val="005B78EE"/>
    <w:rsid w:val="005B7A19"/>
    <w:rsid w:val="005B7B03"/>
    <w:rsid w:val="005B7BD2"/>
    <w:rsid w:val="005B7E4F"/>
    <w:rsid w:val="005B7EF1"/>
    <w:rsid w:val="005B7F2C"/>
    <w:rsid w:val="005C0259"/>
    <w:rsid w:val="005C0342"/>
    <w:rsid w:val="005C038D"/>
    <w:rsid w:val="005C0695"/>
    <w:rsid w:val="005C09E0"/>
    <w:rsid w:val="005C0BDA"/>
    <w:rsid w:val="005C0BE1"/>
    <w:rsid w:val="005C0C78"/>
    <w:rsid w:val="005C0D87"/>
    <w:rsid w:val="005C0FDD"/>
    <w:rsid w:val="005C10D2"/>
    <w:rsid w:val="005C11FB"/>
    <w:rsid w:val="005C1BBF"/>
    <w:rsid w:val="005C1E91"/>
    <w:rsid w:val="005C20B0"/>
    <w:rsid w:val="005C21F0"/>
    <w:rsid w:val="005C25C6"/>
    <w:rsid w:val="005C2805"/>
    <w:rsid w:val="005C2967"/>
    <w:rsid w:val="005C29DD"/>
    <w:rsid w:val="005C2E15"/>
    <w:rsid w:val="005C3079"/>
    <w:rsid w:val="005C31D8"/>
    <w:rsid w:val="005C33D3"/>
    <w:rsid w:val="005C3A45"/>
    <w:rsid w:val="005C3D3C"/>
    <w:rsid w:val="005C428E"/>
    <w:rsid w:val="005C4383"/>
    <w:rsid w:val="005C43BA"/>
    <w:rsid w:val="005C4746"/>
    <w:rsid w:val="005C4860"/>
    <w:rsid w:val="005C49C0"/>
    <w:rsid w:val="005C4B6B"/>
    <w:rsid w:val="005C4BB6"/>
    <w:rsid w:val="005C4BFB"/>
    <w:rsid w:val="005C4DEA"/>
    <w:rsid w:val="005C4F11"/>
    <w:rsid w:val="005C526C"/>
    <w:rsid w:val="005C52BD"/>
    <w:rsid w:val="005C5387"/>
    <w:rsid w:val="005C5899"/>
    <w:rsid w:val="005C5924"/>
    <w:rsid w:val="005C5BA1"/>
    <w:rsid w:val="005C5D43"/>
    <w:rsid w:val="005C5E46"/>
    <w:rsid w:val="005C5F63"/>
    <w:rsid w:val="005C5F6E"/>
    <w:rsid w:val="005C611E"/>
    <w:rsid w:val="005C6281"/>
    <w:rsid w:val="005C661C"/>
    <w:rsid w:val="005C6716"/>
    <w:rsid w:val="005C688C"/>
    <w:rsid w:val="005C68A6"/>
    <w:rsid w:val="005C6B02"/>
    <w:rsid w:val="005C6B3F"/>
    <w:rsid w:val="005C6BD7"/>
    <w:rsid w:val="005C6CFD"/>
    <w:rsid w:val="005C71B4"/>
    <w:rsid w:val="005C7552"/>
    <w:rsid w:val="005C7B95"/>
    <w:rsid w:val="005C7BE8"/>
    <w:rsid w:val="005C7CA5"/>
    <w:rsid w:val="005C7D75"/>
    <w:rsid w:val="005C7DF1"/>
    <w:rsid w:val="005D02DD"/>
    <w:rsid w:val="005D045F"/>
    <w:rsid w:val="005D0914"/>
    <w:rsid w:val="005D0B68"/>
    <w:rsid w:val="005D10ED"/>
    <w:rsid w:val="005D1145"/>
    <w:rsid w:val="005D1CEB"/>
    <w:rsid w:val="005D21C1"/>
    <w:rsid w:val="005D2223"/>
    <w:rsid w:val="005D258A"/>
    <w:rsid w:val="005D265A"/>
    <w:rsid w:val="005D2731"/>
    <w:rsid w:val="005D2860"/>
    <w:rsid w:val="005D2A59"/>
    <w:rsid w:val="005D30C9"/>
    <w:rsid w:val="005D3191"/>
    <w:rsid w:val="005D33E0"/>
    <w:rsid w:val="005D3640"/>
    <w:rsid w:val="005D3710"/>
    <w:rsid w:val="005D37C9"/>
    <w:rsid w:val="005D39DE"/>
    <w:rsid w:val="005D3C6E"/>
    <w:rsid w:val="005D3D23"/>
    <w:rsid w:val="005D42F0"/>
    <w:rsid w:val="005D4315"/>
    <w:rsid w:val="005D46A4"/>
    <w:rsid w:val="005D470A"/>
    <w:rsid w:val="005D4752"/>
    <w:rsid w:val="005D47E9"/>
    <w:rsid w:val="005D49D4"/>
    <w:rsid w:val="005D4B30"/>
    <w:rsid w:val="005D4E80"/>
    <w:rsid w:val="005D5317"/>
    <w:rsid w:val="005D586F"/>
    <w:rsid w:val="005D5A3F"/>
    <w:rsid w:val="005D5CB5"/>
    <w:rsid w:val="005D61C9"/>
    <w:rsid w:val="005D633B"/>
    <w:rsid w:val="005D67DD"/>
    <w:rsid w:val="005D6C7D"/>
    <w:rsid w:val="005D758F"/>
    <w:rsid w:val="005D7A17"/>
    <w:rsid w:val="005D7A63"/>
    <w:rsid w:val="005E0457"/>
    <w:rsid w:val="005E04FE"/>
    <w:rsid w:val="005E0610"/>
    <w:rsid w:val="005E073B"/>
    <w:rsid w:val="005E0849"/>
    <w:rsid w:val="005E1054"/>
    <w:rsid w:val="005E123B"/>
    <w:rsid w:val="005E1359"/>
    <w:rsid w:val="005E155B"/>
    <w:rsid w:val="005E1600"/>
    <w:rsid w:val="005E179D"/>
    <w:rsid w:val="005E18B8"/>
    <w:rsid w:val="005E1BC4"/>
    <w:rsid w:val="005E1EEA"/>
    <w:rsid w:val="005E24F1"/>
    <w:rsid w:val="005E25CA"/>
    <w:rsid w:val="005E2629"/>
    <w:rsid w:val="005E2720"/>
    <w:rsid w:val="005E291D"/>
    <w:rsid w:val="005E2E49"/>
    <w:rsid w:val="005E2EA8"/>
    <w:rsid w:val="005E33FF"/>
    <w:rsid w:val="005E343A"/>
    <w:rsid w:val="005E3826"/>
    <w:rsid w:val="005E3CBD"/>
    <w:rsid w:val="005E3E1B"/>
    <w:rsid w:val="005E42A7"/>
    <w:rsid w:val="005E4444"/>
    <w:rsid w:val="005E46D7"/>
    <w:rsid w:val="005E488A"/>
    <w:rsid w:val="005E48AC"/>
    <w:rsid w:val="005E4994"/>
    <w:rsid w:val="005E49F2"/>
    <w:rsid w:val="005E4A1F"/>
    <w:rsid w:val="005E4DAB"/>
    <w:rsid w:val="005E4DF5"/>
    <w:rsid w:val="005E5577"/>
    <w:rsid w:val="005E5A0C"/>
    <w:rsid w:val="005E5A11"/>
    <w:rsid w:val="005E5A16"/>
    <w:rsid w:val="005E5BAF"/>
    <w:rsid w:val="005E5ECF"/>
    <w:rsid w:val="005E6631"/>
    <w:rsid w:val="005E6860"/>
    <w:rsid w:val="005E6960"/>
    <w:rsid w:val="005E699B"/>
    <w:rsid w:val="005E6C26"/>
    <w:rsid w:val="005E6C33"/>
    <w:rsid w:val="005E6D14"/>
    <w:rsid w:val="005E7128"/>
    <w:rsid w:val="005E7666"/>
    <w:rsid w:val="005E76F7"/>
    <w:rsid w:val="005E7A9F"/>
    <w:rsid w:val="005E7C23"/>
    <w:rsid w:val="005E7CF1"/>
    <w:rsid w:val="005E7D92"/>
    <w:rsid w:val="005E7FD5"/>
    <w:rsid w:val="005F051A"/>
    <w:rsid w:val="005F0925"/>
    <w:rsid w:val="005F0F01"/>
    <w:rsid w:val="005F12E5"/>
    <w:rsid w:val="005F1361"/>
    <w:rsid w:val="005F193B"/>
    <w:rsid w:val="005F1BE1"/>
    <w:rsid w:val="005F2851"/>
    <w:rsid w:val="005F2861"/>
    <w:rsid w:val="005F2B8A"/>
    <w:rsid w:val="005F2DF0"/>
    <w:rsid w:val="005F2EC6"/>
    <w:rsid w:val="005F2FB8"/>
    <w:rsid w:val="005F354A"/>
    <w:rsid w:val="005F36B4"/>
    <w:rsid w:val="005F3896"/>
    <w:rsid w:val="005F3ACE"/>
    <w:rsid w:val="005F3B9E"/>
    <w:rsid w:val="005F3D16"/>
    <w:rsid w:val="005F3DE8"/>
    <w:rsid w:val="005F3E74"/>
    <w:rsid w:val="005F4131"/>
    <w:rsid w:val="005F41FF"/>
    <w:rsid w:val="005F4258"/>
    <w:rsid w:val="005F42D2"/>
    <w:rsid w:val="005F46B5"/>
    <w:rsid w:val="005F4714"/>
    <w:rsid w:val="005F502C"/>
    <w:rsid w:val="005F5161"/>
    <w:rsid w:val="005F5B48"/>
    <w:rsid w:val="005F5D01"/>
    <w:rsid w:val="005F63F0"/>
    <w:rsid w:val="005F661D"/>
    <w:rsid w:val="005F6B2C"/>
    <w:rsid w:val="005F6C12"/>
    <w:rsid w:val="005F6C7E"/>
    <w:rsid w:val="005F6D14"/>
    <w:rsid w:val="005F7442"/>
    <w:rsid w:val="005F750D"/>
    <w:rsid w:val="005F7517"/>
    <w:rsid w:val="005F78F1"/>
    <w:rsid w:val="005F7D68"/>
    <w:rsid w:val="005F7FF3"/>
    <w:rsid w:val="006000B2"/>
    <w:rsid w:val="00600125"/>
    <w:rsid w:val="00600231"/>
    <w:rsid w:val="006002B8"/>
    <w:rsid w:val="00600348"/>
    <w:rsid w:val="006003A3"/>
    <w:rsid w:val="00600881"/>
    <w:rsid w:val="00600977"/>
    <w:rsid w:val="006009CD"/>
    <w:rsid w:val="00600A3F"/>
    <w:rsid w:val="00600CB2"/>
    <w:rsid w:val="00600F28"/>
    <w:rsid w:val="00601474"/>
    <w:rsid w:val="00601778"/>
    <w:rsid w:val="0060191C"/>
    <w:rsid w:val="00601AD8"/>
    <w:rsid w:val="00601BA9"/>
    <w:rsid w:val="00602512"/>
    <w:rsid w:val="00602B33"/>
    <w:rsid w:val="00602C6B"/>
    <w:rsid w:val="00602E91"/>
    <w:rsid w:val="006031BC"/>
    <w:rsid w:val="00603260"/>
    <w:rsid w:val="006032A5"/>
    <w:rsid w:val="00603429"/>
    <w:rsid w:val="0060357D"/>
    <w:rsid w:val="006038A1"/>
    <w:rsid w:val="00603A3D"/>
    <w:rsid w:val="00603A45"/>
    <w:rsid w:val="00603BA5"/>
    <w:rsid w:val="006040BC"/>
    <w:rsid w:val="00604130"/>
    <w:rsid w:val="00604592"/>
    <w:rsid w:val="0060467F"/>
    <w:rsid w:val="006046B1"/>
    <w:rsid w:val="006046F0"/>
    <w:rsid w:val="006047EB"/>
    <w:rsid w:val="00604AB4"/>
    <w:rsid w:val="00604B8A"/>
    <w:rsid w:val="00604C53"/>
    <w:rsid w:val="00604CD9"/>
    <w:rsid w:val="00604FA9"/>
    <w:rsid w:val="006051A4"/>
    <w:rsid w:val="006051D9"/>
    <w:rsid w:val="00605247"/>
    <w:rsid w:val="006057E1"/>
    <w:rsid w:val="00605824"/>
    <w:rsid w:val="00605FD9"/>
    <w:rsid w:val="00606B23"/>
    <w:rsid w:val="00606BFA"/>
    <w:rsid w:val="00606C80"/>
    <w:rsid w:val="00606C83"/>
    <w:rsid w:val="00606D49"/>
    <w:rsid w:val="0060725F"/>
    <w:rsid w:val="00607372"/>
    <w:rsid w:val="006073D7"/>
    <w:rsid w:val="006078EE"/>
    <w:rsid w:val="0060792F"/>
    <w:rsid w:val="006079E6"/>
    <w:rsid w:val="00607C08"/>
    <w:rsid w:val="00607ED2"/>
    <w:rsid w:val="00610058"/>
    <w:rsid w:val="006100DF"/>
    <w:rsid w:val="006100FF"/>
    <w:rsid w:val="006103A8"/>
    <w:rsid w:val="00610447"/>
    <w:rsid w:val="006109FA"/>
    <w:rsid w:val="00610A43"/>
    <w:rsid w:val="00610CD3"/>
    <w:rsid w:val="00610DF0"/>
    <w:rsid w:val="00610E3B"/>
    <w:rsid w:val="006110FF"/>
    <w:rsid w:val="006114D8"/>
    <w:rsid w:val="0061164A"/>
    <w:rsid w:val="006119D2"/>
    <w:rsid w:val="00611DA5"/>
    <w:rsid w:val="00611ED3"/>
    <w:rsid w:val="00611F32"/>
    <w:rsid w:val="0061208B"/>
    <w:rsid w:val="0061220F"/>
    <w:rsid w:val="00612574"/>
    <w:rsid w:val="00612775"/>
    <w:rsid w:val="006128D6"/>
    <w:rsid w:val="006129E4"/>
    <w:rsid w:val="00612A21"/>
    <w:rsid w:val="00612A4D"/>
    <w:rsid w:val="00612C1A"/>
    <w:rsid w:val="00612DE3"/>
    <w:rsid w:val="006134E2"/>
    <w:rsid w:val="00613555"/>
    <w:rsid w:val="00613644"/>
    <w:rsid w:val="006136AC"/>
    <w:rsid w:val="006136E9"/>
    <w:rsid w:val="0061379C"/>
    <w:rsid w:val="006137AC"/>
    <w:rsid w:val="00614634"/>
    <w:rsid w:val="006147FF"/>
    <w:rsid w:val="006149A5"/>
    <w:rsid w:val="00614E13"/>
    <w:rsid w:val="006155B8"/>
    <w:rsid w:val="006155C4"/>
    <w:rsid w:val="00616308"/>
    <w:rsid w:val="006166A1"/>
    <w:rsid w:val="006168B4"/>
    <w:rsid w:val="00616E3F"/>
    <w:rsid w:val="00616F05"/>
    <w:rsid w:val="00616FBA"/>
    <w:rsid w:val="0061704A"/>
    <w:rsid w:val="00617236"/>
    <w:rsid w:val="006173EB"/>
    <w:rsid w:val="006174BC"/>
    <w:rsid w:val="006179BB"/>
    <w:rsid w:val="0062038F"/>
    <w:rsid w:val="00620415"/>
    <w:rsid w:val="00620626"/>
    <w:rsid w:val="00620769"/>
    <w:rsid w:val="006208CD"/>
    <w:rsid w:val="00620D8B"/>
    <w:rsid w:val="006212F7"/>
    <w:rsid w:val="00621391"/>
    <w:rsid w:val="006216E5"/>
    <w:rsid w:val="006216F4"/>
    <w:rsid w:val="00621786"/>
    <w:rsid w:val="006218F6"/>
    <w:rsid w:val="00621B1E"/>
    <w:rsid w:val="00621C9C"/>
    <w:rsid w:val="0062220E"/>
    <w:rsid w:val="00622363"/>
    <w:rsid w:val="0062255C"/>
    <w:rsid w:val="00622F37"/>
    <w:rsid w:val="00623828"/>
    <w:rsid w:val="00623905"/>
    <w:rsid w:val="00623A18"/>
    <w:rsid w:val="00623B91"/>
    <w:rsid w:val="00623BAD"/>
    <w:rsid w:val="00624253"/>
    <w:rsid w:val="006242E3"/>
    <w:rsid w:val="006244A3"/>
    <w:rsid w:val="00624519"/>
    <w:rsid w:val="00624B59"/>
    <w:rsid w:val="00624C1D"/>
    <w:rsid w:val="0062510B"/>
    <w:rsid w:val="00625174"/>
    <w:rsid w:val="0062527F"/>
    <w:rsid w:val="0062546C"/>
    <w:rsid w:val="00625FFA"/>
    <w:rsid w:val="00626200"/>
    <w:rsid w:val="00626251"/>
    <w:rsid w:val="006264CB"/>
    <w:rsid w:val="00626648"/>
    <w:rsid w:val="0062693B"/>
    <w:rsid w:val="006269D2"/>
    <w:rsid w:val="00626D36"/>
    <w:rsid w:val="00626DB2"/>
    <w:rsid w:val="00626DC0"/>
    <w:rsid w:val="00626FBF"/>
    <w:rsid w:val="00627051"/>
    <w:rsid w:val="0062720F"/>
    <w:rsid w:val="00627252"/>
    <w:rsid w:val="00627322"/>
    <w:rsid w:val="00627362"/>
    <w:rsid w:val="00627C49"/>
    <w:rsid w:val="00627EFB"/>
    <w:rsid w:val="00630127"/>
    <w:rsid w:val="006304AB"/>
    <w:rsid w:val="00630666"/>
    <w:rsid w:val="00630EA2"/>
    <w:rsid w:val="00631098"/>
    <w:rsid w:val="0063125F"/>
    <w:rsid w:val="006312F8"/>
    <w:rsid w:val="006313DA"/>
    <w:rsid w:val="006318E0"/>
    <w:rsid w:val="0063193D"/>
    <w:rsid w:val="00631956"/>
    <w:rsid w:val="00631BD7"/>
    <w:rsid w:val="0063202C"/>
    <w:rsid w:val="00632031"/>
    <w:rsid w:val="00632739"/>
    <w:rsid w:val="006328E8"/>
    <w:rsid w:val="00632BC9"/>
    <w:rsid w:val="00632D03"/>
    <w:rsid w:val="00633004"/>
    <w:rsid w:val="00633099"/>
    <w:rsid w:val="00633D90"/>
    <w:rsid w:val="00633E2D"/>
    <w:rsid w:val="00633F18"/>
    <w:rsid w:val="00634315"/>
    <w:rsid w:val="006343D3"/>
    <w:rsid w:val="00634582"/>
    <w:rsid w:val="00634B7D"/>
    <w:rsid w:val="00634B98"/>
    <w:rsid w:val="00634D7A"/>
    <w:rsid w:val="00634D82"/>
    <w:rsid w:val="0063502E"/>
    <w:rsid w:val="00635199"/>
    <w:rsid w:val="00635459"/>
    <w:rsid w:val="00635747"/>
    <w:rsid w:val="00635B0B"/>
    <w:rsid w:val="00635D64"/>
    <w:rsid w:val="00635D66"/>
    <w:rsid w:val="006365C9"/>
    <w:rsid w:val="0063670C"/>
    <w:rsid w:val="00636E55"/>
    <w:rsid w:val="00637948"/>
    <w:rsid w:val="00637A4F"/>
    <w:rsid w:val="00637B2E"/>
    <w:rsid w:val="00637D58"/>
    <w:rsid w:val="00637F30"/>
    <w:rsid w:val="00637F49"/>
    <w:rsid w:val="00640555"/>
    <w:rsid w:val="00640D6D"/>
    <w:rsid w:val="00640E5F"/>
    <w:rsid w:val="006413FC"/>
    <w:rsid w:val="006417BA"/>
    <w:rsid w:val="006417E5"/>
    <w:rsid w:val="00641864"/>
    <w:rsid w:val="00641A95"/>
    <w:rsid w:val="00641B39"/>
    <w:rsid w:val="00641BBC"/>
    <w:rsid w:val="00641CD1"/>
    <w:rsid w:val="0064209D"/>
    <w:rsid w:val="006420C8"/>
    <w:rsid w:val="006422D3"/>
    <w:rsid w:val="006422DE"/>
    <w:rsid w:val="00642373"/>
    <w:rsid w:val="00642598"/>
    <w:rsid w:val="00642C3A"/>
    <w:rsid w:val="00642D25"/>
    <w:rsid w:val="00642F64"/>
    <w:rsid w:val="0064346F"/>
    <w:rsid w:val="006435D2"/>
    <w:rsid w:val="00643656"/>
    <w:rsid w:val="006437D2"/>
    <w:rsid w:val="00643EDB"/>
    <w:rsid w:val="00643F11"/>
    <w:rsid w:val="0064423B"/>
    <w:rsid w:val="00644326"/>
    <w:rsid w:val="00644415"/>
    <w:rsid w:val="00644BD9"/>
    <w:rsid w:val="00645070"/>
    <w:rsid w:val="006450D5"/>
    <w:rsid w:val="00645AE1"/>
    <w:rsid w:val="00645C02"/>
    <w:rsid w:val="00645C0A"/>
    <w:rsid w:val="00645F00"/>
    <w:rsid w:val="00645FCB"/>
    <w:rsid w:val="0064604B"/>
    <w:rsid w:val="0064669B"/>
    <w:rsid w:val="006466C2"/>
    <w:rsid w:val="006467F1"/>
    <w:rsid w:val="00646AB6"/>
    <w:rsid w:val="00646C2C"/>
    <w:rsid w:val="00646EEA"/>
    <w:rsid w:val="0064711A"/>
    <w:rsid w:val="0064774E"/>
    <w:rsid w:val="00647810"/>
    <w:rsid w:val="00647CA2"/>
    <w:rsid w:val="0065049A"/>
    <w:rsid w:val="0065054E"/>
    <w:rsid w:val="00650A50"/>
    <w:rsid w:val="00650D6E"/>
    <w:rsid w:val="00650DB8"/>
    <w:rsid w:val="00650E6E"/>
    <w:rsid w:val="00650FE4"/>
    <w:rsid w:val="00651086"/>
    <w:rsid w:val="00651287"/>
    <w:rsid w:val="00651B11"/>
    <w:rsid w:val="00651EC4"/>
    <w:rsid w:val="00651FBF"/>
    <w:rsid w:val="00652252"/>
    <w:rsid w:val="0065246B"/>
    <w:rsid w:val="0065256A"/>
    <w:rsid w:val="00652996"/>
    <w:rsid w:val="00652BE7"/>
    <w:rsid w:val="00653461"/>
    <w:rsid w:val="0065355D"/>
    <w:rsid w:val="006535CC"/>
    <w:rsid w:val="0065369C"/>
    <w:rsid w:val="0065391F"/>
    <w:rsid w:val="0065395D"/>
    <w:rsid w:val="00653B74"/>
    <w:rsid w:val="00654371"/>
    <w:rsid w:val="0065489A"/>
    <w:rsid w:val="00654BCB"/>
    <w:rsid w:val="00654FA2"/>
    <w:rsid w:val="00655011"/>
    <w:rsid w:val="0065546E"/>
    <w:rsid w:val="006557B2"/>
    <w:rsid w:val="00655934"/>
    <w:rsid w:val="00655AE7"/>
    <w:rsid w:val="00655D6B"/>
    <w:rsid w:val="00655DEA"/>
    <w:rsid w:val="006566CE"/>
    <w:rsid w:val="00656AFC"/>
    <w:rsid w:val="00656D50"/>
    <w:rsid w:val="00656DD1"/>
    <w:rsid w:val="00656E97"/>
    <w:rsid w:val="00656F87"/>
    <w:rsid w:val="006570D8"/>
    <w:rsid w:val="00657294"/>
    <w:rsid w:val="00657516"/>
    <w:rsid w:val="006575DA"/>
    <w:rsid w:val="006577B7"/>
    <w:rsid w:val="0065797B"/>
    <w:rsid w:val="006579A2"/>
    <w:rsid w:val="00657C29"/>
    <w:rsid w:val="0066005F"/>
    <w:rsid w:val="006603B1"/>
    <w:rsid w:val="006604D9"/>
    <w:rsid w:val="006606AD"/>
    <w:rsid w:val="00660862"/>
    <w:rsid w:val="0066087C"/>
    <w:rsid w:val="00660AB3"/>
    <w:rsid w:val="00660EBD"/>
    <w:rsid w:val="006610DA"/>
    <w:rsid w:val="00661180"/>
    <w:rsid w:val="0066179A"/>
    <w:rsid w:val="006618B9"/>
    <w:rsid w:val="00662832"/>
    <w:rsid w:val="00662B44"/>
    <w:rsid w:val="00662D02"/>
    <w:rsid w:val="00662F06"/>
    <w:rsid w:val="00662FB4"/>
    <w:rsid w:val="006630DB"/>
    <w:rsid w:val="006633A5"/>
    <w:rsid w:val="006639E1"/>
    <w:rsid w:val="0066423D"/>
    <w:rsid w:val="0066427B"/>
    <w:rsid w:val="0066444D"/>
    <w:rsid w:val="00664517"/>
    <w:rsid w:val="006645D2"/>
    <w:rsid w:val="00664793"/>
    <w:rsid w:val="006647BF"/>
    <w:rsid w:val="00664BDC"/>
    <w:rsid w:val="00665375"/>
    <w:rsid w:val="006659D1"/>
    <w:rsid w:val="00665ADE"/>
    <w:rsid w:val="00665B8B"/>
    <w:rsid w:val="00665BAB"/>
    <w:rsid w:val="00665CEF"/>
    <w:rsid w:val="00666383"/>
    <w:rsid w:val="00666612"/>
    <w:rsid w:val="00666732"/>
    <w:rsid w:val="00666765"/>
    <w:rsid w:val="00666790"/>
    <w:rsid w:val="00666835"/>
    <w:rsid w:val="00666CB2"/>
    <w:rsid w:val="00667CAB"/>
    <w:rsid w:val="0067037A"/>
    <w:rsid w:val="00670718"/>
    <w:rsid w:val="006708AA"/>
    <w:rsid w:val="006709D2"/>
    <w:rsid w:val="00670C50"/>
    <w:rsid w:val="00670D8F"/>
    <w:rsid w:val="00671E7B"/>
    <w:rsid w:val="00672227"/>
    <w:rsid w:val="00672537"/>
    <w:rsid w:val="006726A2"/>
    <w:rsid w:val="006727E2"/>
    <w:rsid w:val="00672AD7"/>
    <w:rsid w:val="00672BA1"/>
    <w:rsid w:val="0067310B"/>
    <w:rsid w:val="006732A3"/>
    <w:rsid w:val="00673334"/>
    <w:rsid w:val="0067358F"/>
    <w:rsid w:val="006735EA"/>
    <w:rsid w:val="0067363A"/>
    <w:rsid w:val="006736BA"/>
    <w:rsid w:val="00673924"/>
    <w:rsid w:val="006739B0"/>
    <w:rsid w:val="006740E0"/>
    <w:rsid w:val="006740FB"/>
    <w:rsid w:val="006744E7"/>
    <w:rsid w:val="00674678"/>
    <w:rsid w:val="00674CB3"/>
    <w:rsid w:val="006751AE"/>
    <w:rsid w:val="00675770"/>
    <w:rsid w:val="00675897"/>
    <w:rsid w:val="00676163"/>
    <w:rsid w:val="00676246"/>
    <w:rsid w:val="00676473"/>
    <w:rsid w:val="00676A02"/>
    <w:rsid w:val="00676A20"/>
    <w:rsid w:val="00676A8B"/>
    <w:rsid w:val="00676B45"/>
    <w:rsid w:val="00676E93"/>
    <w:rsid w:val="006772A2"/>
    <w:rsid w:val="0067746A"/>
    <w:rsid w:val="0067774B"/>
    <w:rsid w:val="006777BB"/>
    <w:rsid w:val="00677988"/>
    <w:rsid w:val="006779DF"/>
    <w:rsid w:val="00677A12"/>
    <w:rsid w:val="00680434"/>
    <w:rsid w:val="0068054B"/>
    <w:rsid w:val="006806F0"/>
    <w:rsid w:val="00680A80"/>
    <w:rsid w:val="00680E8B"/>
    <w:rsid w:val="006811FB"/>
    <w:rsid w:val="0068151D"/>
    <w:rsid w:val="0068152B"/>
    <w:rsid w:val="006826D0"/>
    <w:rsid w:val="00682A8F"/>
    <w:rsid w:val="00682B1B"/>
    <w:rsid w:val="00682E22"/>
    <w:rsid w:val="00682F3F"/>
    <w:rsid w:val="00683314"/>
    <w:rsid w:val="0068394A"/>
    <w:rsid w:val="006839DA"/>
    <w:rsid w:val="00683A6E"/>
    <w:rsid w:val="00683BD0"/>
    <w:rsid w:val="00683C87"/>
    <w:rsid w:val="00683CA2"/>
    <w:rsid w:val="00683D2C"/>
    <w:rsid w:val="00684863"/>
    <w:rsid w:val="00684CB7"/>
    <w:rsid w:val="00684E16"/>
    <w:rsid w:val="00684E23"/>
    <w:rsid w:val="006850B7"/>
    <w:rsid w:val="0068517E"/>
    <w:rsid w:val="00685586"/>
    <w:rsid w:val="00685A91"/>
    <w:rsid w:val="00685D24"/>
    <w:rsid w:val="00686312"/>
    <w:rsid w:val="00686344"/>
    <w:rsid w:val="00686445"/>
    <w:rsid w:val="006864E8"/>
    <w:rsid w:val="00686639"/>
    <w:rsid w:val="006866EE"/>
    <w:rsid w:val="006866F2"/>
    <w:rsid w:val="006867EC"/>
    <w:rsid w:val="006868AF"/>
    <w:rsid w:val="006868D6"/>
    <w:rsid w:val="00686ABC"/>
    <w:rsid w:val="00686C4F"/>
    <w:rsid w:val="00686CFB"/>
    <w:rsid w:val="00686D12"/>
    <w:rsid w:val="00687681"/>
    <w:rsid w:val="006877B7"/>
    <w:rsid w:val="006877C7"/>
    <w:rsid w:val="006878D9"/>
    <w:rsid w:val="00687B2B"/>
    <w:rsid w:val="00687EA6"/>
    <w:rsid w:val="0069040B"/>
    <w:rsid w:val="0069053B"/>
    <w:rsid w:val="006907D2"/>
    <w:rsid w:val="00690804"/>
    <w:rsid w:val="00690C04"/>
    <w:rsid w:val="00690C08"/>
    <w:rsid w:val="00690C3D"/>
    <w:rsid w:val="00691348"/>
    <w:rsid w:val="00691464"/>
    <w:rsid w:val="00691635"/>
    <w:rsid w:val="00691897"/>
    <w:rsid w:val="00691E76"/>
    <w:rsid w:val="00691FE3"/>
    <w:rsid w:val="00692172"/>
    <w:rsid w:val="00692178"/>
    <w:rsid w:val="006922B1"/>
    <w:rsid w:val="00692688"/>
    <w:rsid w:val="0069283B"/>
    <w:rsid w:val="00692A58"/>
    <w:rsid w:val="00692BB5"/>
    <w:rsid w:val="00692EC7"/>
    <w:rsid w:val="006930E0"/>
    <w:rsid w:val="006937B2"/>
    <w:rsid w:val="00693868"/>
    <w:rsid w:val="00693984"/>
    <w:rsid w:val="00693AAC"/>
    <w:rsid w:val="00693AC1"/>
    <w:rsid w:val="00694093"/>
    <w:rsid w:val="00694C55"/>
    <w:rsid w:val="00694C7D"/>
    <w:rsid w:val="00694C82"/>
    <w:rsid w:val="00695125"/>
    <w:rsid w:val="00695221"/>
    <w:rsid w:val="006952CB"/>
    <w:rsid w:val="00695861"/>
    <w:rsid w:val="00695CF2"/>
    <w:rsid w:val="00696709"/>
    <w:rsid w:val="00696917"/>
    <w:rsid w:val="00696ABA"/>
    <w:rsid w:val="00696B9C"/>
    <w:rsid w:val="00696BA2"/>
    <w:rsid w:val="00696D83"/>
    <w:rsid w:val="00696DE5"/>
    <w:rsid w:val="006971BD"/>
    <w:rsid w:val="00697408"/>
    <w:rsid w:val="0069796C"/>
    <w:rsid w:val="00697A56"/>
    <w:rsid w:val="00697BD4"/>
    <w:rsid w:val="00697C10"/>
    <w:rsid w:val="006A0021"/>
    <w:rsid w:val="006A02F9"/>
    <w:rsid w:val="006A0343"/>
    <w:rsid w:val="006A0579"/>
    <w:rsid w:val="006A06E7"/>
    <w:rsid w:val="006A07E6"/>
    <w:rsid w:val="006A0A07"/>
    <w:rsid w:val="006A0E32"/>
    <w:rsid w:val="006A0ED4"/>
    <w:rsid w:val="006A12CC"/>
    <w:rsid w:val="006A1C12"/>
    <w:rsid w:val="006A1EB4"/>
    <w:rsid w:val="006A20DF"/>
    <w:rsid w:val="006A21FF"/>
    <w:rsid w:val="006A2671"/>
    <w:rsid w:val="006A29D2"/>
    <w:rsid w:val="006A2E1C"/>
    <w:rsid w:val="006A3260"/>
    <w:rsid w:val="006A351B"/>
    <w:rsid w:val="006A3523"/>
    <w:rsid w:val="006A35F0"/>
    <w:rsid w:val="006A3692"/>
    <w:rsid w:val="006A3A5F"/>
    <w:rsid w:val="006A3E04"/>
    <w:rsid w:val="006A3EE5"/>
    <w:rsid w:val="006A43A4"/>
    <w:rsid w:val="006A4881"/>
    <w:rsid w:val="006A4A16"/>
    <w:rsid w:val="006A4A44"/>
    <w:rsid w:val="006A4A81"/>
    <w:rsid w:val="006A4F5B"/>
    <w:rsid w:val="006A5199"/>
    <w:rsid w:val="006A521D"/>
    <w:rsid w:val="006A5E25"/>
    <w:rsid w:val="006A5E79"/>
    <w:rsid w:val="006A5FDD"/>
    <w:rsid w:val="006A6083"/>
    <w:rsid w:val="006A60D3"/>
    <w:rsid w:val="006A6E49"/>
    <w:rsid w:val="006A6F2C"/>
    <w:rsid w:val="006A6F4B"/>
    <w:rsid w:val="006A7070"/>
    <w:rsid w:val="006A7094"/>
    <w:rsid w:val="006A7426"/>
    <w:rsid w:val="006A7662"/>
    <w:rsid w:val="006A7B56"/>
    <w:rsid w:val="006A7ED5"/>
    <w:rsid w:val="006A7FB4"/>
    <w:rsid w:val="006B01DD"/>
    <w:rsid w:val="006B04B6"/>
    <w:rsid w:val="006B0657"/>
    <w:rsid w:val="006B0852"/>
    <w:rsid w:val="006B0913"/>
    <w:rsid w:val="006B09DE"/>
    <w:rsid w:val="006B0D19"/>
    <w:rsid w:val="006B11ED"/>
    <w:rsid w:val="006B125A"/>
    <w:rsid w:val="006B12DC"/>
    <w:rsid w:val="006B1646"/>
    <w:rsid w:val="006B1858"/>
    <w:rsid w:val="006B18BD"/>
    <w:rsid w:val="006B1951"/>
    <w:rsid w:val="006B1A03"/>
    <w:rsid w:val="006B1F3F"/>
    <w:rsid w:val="006B210C"/>
    <w:rsid w:val="006B216B"/>
    <w:rsid w:val="006B2340"/>
    <w:rsid w:val="006B24A4"/>
    <w:rsid w:val="006B2E9A"/>
    <w:rsid w:val="006B335B"/>
    <w:rsid w:val="006B347E"/>
    <w:rsid w:val="006B36B1"/>
    <w:rsid w:val="006B36DA"/>
    <w:rsid w:val="006B39DF"/>
    <w:rsid w:val="006B3A5F"/>
    <w:rsid w:val="006B3AF4"/>
    <w:rsid w:val="006B3DF2"/>
    <w:rsid w:val="006B3FAE"/>
    <w:rsid w:val="006B404F"/>
    <w:rsid w:val="006B410F"/>
    <w:rsid w:val="006B43A0"/>
    <w:rsid w:val="006B43A3"/>
    <w:rsid w:val="006B43BE"/>
    <w:rsid w:val="006B4472"/>
    <w:rsid w:val="006B4AFA"/>
    <w:rsid w:val="006B4B86"/>
    <w:rsid w:val="006B53EF"/>
    <w:rsid w:val="006B5465"/>
    <w:rsid w:val="006B560C"/>
    <w:rsid w:val="006B5718"/>
    <w:rsid w:val="006B587F"/>
    <w:rsid w:val="006B5950"/>
    <w:rsid w:val="006B5B21"/>
    <w:rsid w:val="006B5C0F"/>
    <w:rsid w:val="006B5DBE"/>
    <w:rsid w:val="006B5E7B"/>
    <w:rsid w:val="006B6733"/>
    <w:rsid w:val="006B6B23"/>
    <w:rsid w:val="006B6CD5"/>
    <w:rsid w:val="006B6E52"/>
    <w:rsid w:val="006B6F23"/>
    <w:rsid w:val="006B7533"/>
    <w:rsid w:val="006B76E7"/>
    <w:rsid w:val="006B7975"/>
    <w:rsid w:val="006C0300"/>
    <w:rsid w:val="006C03E2"/>
    <w:rsid w:val="006C043A"/>
    <w:rsid w:val="006C048C"/>
    <w:rsid w:val="006C0701"/>
    <w:rsid w:val="006C0A13"/>
    <w:rsid w:val="006C0BB4"/>
    <w:rsid w:val="006C0C3C"/>
    <w:rsid w:val="006C0CBC"/>
    <w:rsid w:val="006C0E30"/>
    <w:rsid w:val="006C0E38"/>
    <w:rsid w:val="006C0E3D"/>
    <w:rsid w:val="006C162D"/>
    <w:rsid w:val="006C19BC"/>
    <w:rsid w:val="006C19C0"/>
    <w:rsid w:val="006C1A3A"/>
    <w:rsid w:val="006C1E34"/>
    <w:rsid w:val="006C1EAA"/>
    <w:rsid w:val="006C22B1"/>
    <w:rsid w:val="006C27DB"/>
    <w:rsid w:val="006C28BB"/>
    <w:rsid w:val="006C2D53"/>
    <w:rsid w:val="006C2E64"/>
    <w:rsid w:val="006C3E6F"/>
    <w:rsid w:val="006C3F93"/>
    <w:rsid w:val="006C4097"/>
    <w:rsid w:val="006C416D"/>
    <w:rsid w:val="006C4229"/>
    <w:rsid w:val="006C428A"/>
    <w:rsid w:val="006C4C7D"/>
    <w:rsid w:val="006C5126"/>
    <w:rsid w:val="006C5371"/>
    <w:rsid w:val="006C58E4"/>
    <w:rsid w:val="006C59F5"/>
    <w:rsid w:val="006C5C7A"/>
    <w:rsid w:val="006C5CAC"/>
    <w:rsid w:val="006C5E3A"/>
    <w:rsid w:val="006C5EAF"/>
    <w:rsid w:val="006C6122"/>
    <w:rsid w:val="006C6172"/>
    <w:rsid w:val="006C6243"/>
    <w:rsid w:val="006C632B"/>
    <w:rsid w:val="006C63F3"/>
    <w:rsid w:val="006C69A2"/>
    <w:rsid w:val="006C6B2D"/>
    <w:rsid w:val="006C6DAB"/>
    <w:rsid w:val="006C6E60"/>
    <w:rsid w:val="006C7303"/>
    <w:rsid w:val="006C78B2"/>
    <w:rsid w:val="006C7CD1"/>
    <w:rsid w:val="006C7D82"/>
    <w:rsid w:val="006D0063"/>
    <w:rsid w:val="006D00D2"/>
    <w:rsid w:val="006D0573"/>
    <w:rsid w:val="006D06D9"/>
    <w:rsid w:val="006D09DC"/>
    <w:rsid w:val="006D0AC3"/>
    <w:rsid w:val="006D0C25"/>
    <w:rsid w:val="006D120F"/>
    <w:rsid w:val="006D1321"/>
    <w:rsid w:val="006D16E8"/>
    <w:rsid w:val="006D226B"/>
    <w:rsid w:val="006D281F"/>
    <w:rsid w:val="006D2C8F"/>
    <w:rsid w:val="006D2F80"/>
    <w:rsid w:val="006D34E2"/>
    <w:rsid w:val="006D394C"/>
    <w:rsid w:val="006D39D3"/>
    <w:rsid w:val="006D3B3F"/>
    <w:rsid w:val="006D3F07"/>
    <w:rsid w:val="006D3F49"/>
    <w:rsid w:val="006D3FC7"/>
    <w:rsid w:val="006D426C"/>
    <w:rsid w:val="006D4418"/>
    <w:rsid w:val="006D44EF"/>
    <w:rsid w:val="006D48B8"/>
    <w:rsid w:val="006D4BE7"/>
    <w:rsid w:val="006D4CCC"/>
    <w:rsid w:val="006D4DB1"/>
    <w:rsid w:val="006D4E5E"/>
    <w:rsid w:val="006D5020"/>
    <w:rsid w:val="006D529B"/>
    <w:rsid w:val="006D5370"/>
    <w:rsid w:val="006D543C"/>
    <w:rsid w:val="006D5A4D"/>
    <w:rsid w:val="006D5F74"/>
    <w:rsid w:val="006D60F2"/>
    <w:rsid w:val="006D633B"/>
    <w:rsid w:val="006D637E"/>
    <w:rsid w:val="006D6610"/>
    <w:rsid w:val="006D6616"/>
    <w:rsid w:val="006D67FA"/>
    <w:rsid w:val="006D6A61"/>
    <w:rsid w:val="006D6F69"/>
    <w:rsid w:val="006D75CC"/>
    <w:rsid w:val="006D77D5"/>
    <w:rsid w:val="006D7EB1"/>
    <w:rsid w:val="006E019D"/>
    <w:rsid w:val="006E047B"/>
    <w:rsid w:val="006E09FB"/>
    <w:rsid w:val="006E0BA1"/>
    <w:rsid w:val="006E0DC1"/>
    <w:rsid w:val="006E12DF"/>
    <w:rsid w:val="006E1D99"/>
    <w:rsid w:val="006E1EA5"/>
    <w:rsid w:val="006E20EA"/>
    <w:rsid w:val="006E2245"/>
    <w:rsid w:val="006E2486"/>
    <w:rsid w:val="006E2500"/>
    <w:rsid w:val="006E2540"/>
    <w:rsid w:val="006E303B"/>
    <w:rsid w:val="006E30B8"/>
    <w:rsid w:val="006E3167"/>
    <w:rsid w:val="006E3272"/>
    <w:rsid w:val="006E32C6"/>
    <w:rsid w:val="006E32D5"/>
    <w:rsid w:val="006E3448"/>
    <w:rsid w:val="006E40D8"/>
    <w:rsid w:val="006E46FC"/>
    <w:rsid w:val="006E4E92"/>
    <w:rsid w:val="006E5390"/>
    <w:rsid w:val="006E5825"/>
    <w:rsid w:val="006E5A00"/>
    <w:rsid w:val="006E5B7E"/>
    <w:rsid w:val="006E5E23"/>
    <w:rsid w:val="006E6043"/>
    <w:rsid w:val="006E66EF"/>
    <w:rsid w:val="006E672C"/>
    <w:rsid w:val="006E6C05"/>
    <w:rsid w:val="006E6D29"/>
    <w:rsid w:val="006E6E75"/>
    <w:rsid w:val="006E70D0"/>
    <w:rsid w:val="006E74BD"/>
    <w:rsid w:val="006E77D6"/>
    <w:rsid w:val="006E7A73"/>
    <w:rsid w:val="006E7F57"/>
    <w:rsid w:val="006F002B"/>
    <w:rsid w:val="006F09A9"/>
    <w:rsid w:val="006F0BA9"/>
    <w:rsid w:val="006F0E5A"/>
    <w:rsid w:val="006F13AD"/>
    <w:rsid w:val="006F1ACE"/>
    <w:rsid w:val="006F1C8E"/>
    <w:rsid w:val="006F1CD8"/>
    <w:rsid w:val="006F1DC0"/>
    <w:rsid w:val="006F1DC8"/>
    <w:rsid w:val="006F2646"/>
    <w:rsid w:val="006F2B51"/>
    <w:rsid w:val="006F2C20"/>
    <w:rsid w:val="006F2F14"/>
    <w:rsid w:val="006F309B"/>
    <w:rsid w:val="006F3221"/>
    <w:rsid w:val="006F3464"/>
    <w:rsid w:val="006F35BD"/>
    <w:rsid w:val="006F39D6"/>
    <w:rsid w:val="006F3B46"/>
    <w:rsid w:val="006F41EE"/>
    <w:rsid w:val="006F44D5"/>
    <w:rsid w:val="006F44E4"/>
    <w:rsid w:val="006F46C8"/>
    <w:rsid w:val="006F489B"/>
    <w:rsid w:val="006F4973"/>
    <w:rsid w:val="006F4F55"/>
    <w:rsid w:val="006F5271"/>
    <w:rsid w:val="006F53D8"/>
    <w:rsid w:val="006F570A"/>
    <w:rsid w:val="006F5E84"/>
    <w:rsid w:val="006F611D"/>
    <w:rsid w:val="006F6BB1"/>
    <w:rsid w:val="006F6EBD"/>
    <w:rsid w:val="006F6F12"/>
    <w:rsid w:val="006F6FBD"/>
    <w:rsid w:val="006F7143"/>
    <w:rsid w:val="006F7325"/>
    <w:rsid w:val="006F77B6"/>
    <w:rsid w:val="006F7BA8"/>
    <w:rsid w:val="006F7C52"/>
    <w:rsid w:val="006F7D20"/>
    <w:rsid w:val="006F7DD7"/>
    <w:rsid w:val="0070029D"/>
    <w:rsid w:val="0070077E"/>
    <w:rsid w:val="00700947"/>
    <w:rsid w:val="00700BF7"/>
    <w:rsid w:val="00700ECD"/>
    <w:rsid w:val="00701973"/>
    <w:rsid w:val="00701B1C"/>
    <w:rsid w:val="00701BE3"/>
    <w:rsid w:val="00701C6D"/>
    <w:rsid w:val="007022B1"/>
    <w:rsid w:val="007022C5"/>
    <w:rsid w:val="007023B5"/>
    <w:rsid w:val="007024C7"/>
    <w:rsid w:val="007024E3"/>
    <w:rsid w:val="007027F8"/>
    <w:rsid w:val="00702E8B"/>
    <w:rsid w:val="00702F15"/>
    <w:rsid w:val="00703172"/>
    <w:rsid w:val="00703332"/>
    <w:rsid w:val="0070355D"/>
    <w:rsid w:val="0070375F"/>
    <w:rsid w:val="00703839"/>
    <w:rsid w:val="007039E5"/>
    <w:rsid w:val="007039F8"/>
    <w:rsid w:val="007039FB"/>
    <w:rsid w:val="00703C70"/>
    <w:rsid w:val="007047D8"/>
    <w:rsid w:val="00704978"/>
    <w:rsid w:val="007049C7"/>
    <w:rsid w:val="00704A36"/>
    <w:rsid w:val="00704E32"/>
    <w:rsid w:val="007052CD"/>
    <w:rsid w:val="00705302"/>
    <w:rsid w:val="00705847"/>
    <w:rsid w:val="007058E0"/>
    <w:rsid w:val="00705B1C"/>
    <w:rsid w:val="00705C98"/>
    <w:rsid w:val="00705FE6"/>
    <w:rsid w:val="007060E4"/>
    <w:rsid w:val="00706567"/>
    <w:rsid w:val="00706732"/>
    <w:rsid w:val="00706748"/>
    <w:rsid w:val="00706808"/>
    <w:rsid w:val="00706979"/>
    <w:rsid w:val="00706C5E"/>
    <w:rsid w:val="007075CF"/>
    <w:rsid w:val="0070782A"/>
    <w:rsid w:val="007078E3"/>
    <w:rsid w:val="00707F1E"/>
    <w:rsid w:val="00710936"/>
    <w:rsid w:val="0071097E"/>
    <w:rsid w:val="007109EB"/>
    <w:rsid w:val="00710F28"/>
    <w:rsid w:val="00711098"/>
    <w:rsid w:val="0071112C"/>
    <w:rsid w:val="00711636"/>
    <w:rsid w:val="00711927"/>
    <w:rsid w:val="00711961"/>
    <w:rsid w:val="00711AE4"/>
    <w:rsid w:val="00711C2C"/>
    <w:rsid w:val="0071221C"/>
    <w:rsid w:val="00712553"/>
    <w:rsid w:val="00712648"/>
    <w:rsid w:val="00712A3A"/>
    <w:rsid w:val="00712AF1"/>
    <w:rsid w:val="00712B35"/>
    <w:rsid w:val="00712C62"/>
    <w:rsid w:val="00712DB1"/>
    <w:rsid w:val="00712E38"/>
    <w:rsid w:val="00712FBE"/>
    <w:rsid w:val="00713100"/>
    <w:rsid w:val="00713135"/>
    <w:rsid w:val="0071337C"/>
    <w:rsid w:val="00713726"/>
    <w:rsid w:val="0071393E"/>
    <w:rsid w:val="00714431"/>
    <w:rsid w:val="00714833"/>
    <w:rsid w:val="00714B2C"/>
    <w:rsid w:val="00714B9C"/>
    <w:rsid w:val="00714BF4"/>
    <w:rsid w:val="0071550A"/>
    <w:rsid w:val="007155B7"/>
    <w:rsid w:val="00715A8B"/>
    <w:rsid w:val="00715EE4"/>
    <w:rsid w:val="007162DA"/>
    <w:rsid w:val="0071647D"/>
    <w:rsid w:val="00716737"/>
    <w:rsid w:val="00716E31"/>
    <w:rsid w:val="007171FA"/>
    <w:rsid w:val="00717287"/>
    <w:rsid w:val="0071752A"/>
    <w:rsid w:val="007177D6"/>
    <w:rsid w:val="007177FA"/>
    <w:rsid w:val="00717BBB"/>
    <w:rsid w:val="00720242"/>
    <w:rsid w:val="007203F6"/>
    <w:rsid w:val="00720ADB"/>
    <w:rsid w:val="00720C29"/>
    <w:rsid w:val="00720D29"/>
    <w:rsid w:val="0072124A"/>
    <w:rsid w:val="007215B1"/>
    <w:rsid w:val="007219F9"/>
    <w:rsid w:val="007226D9"/>
    <w:rsid w:val="007228AD"/>
    <w:rsid w:val="00722941"/>
    <w:rsid w:val="00722E66"/>
    <w:rsid w:val="007230FA"/>
    <w:rsid w:val="00723499"/>
    <w:rsid w:val="007237C0"/>
    <w:rsid w:val="007239B2"/>
    <w:rsid w:val="00723A41"/>
    <w:rsid w:val="00723CBC"/>
    <w:rsid w:val="00723DA7"/>
    <w:rsid w:val="00723ED5"/>
    <w:rsid w:val="00724032"/>
    <w:rsid w:val="0072470F"/>
    <w:rsid w:val="00724747"/>
    <w:rsid w:val="00724885"/>
    <w:rsid w:val="00724E96"/>
    <w:rsid w:val="00724F8D"/>
    <w:rsid w:val="0072509F"/>
    <w:rsid w:val="007251C2"/>
    <w:rsid w:val="00725385"/>
    <w:rsid w:val="00725832"/>
    <w:rsid w:val="00725855"/>
    <w:rsid w:val="0072618D"/>
    <w:rsid w:val="00726AC4"/>
    <w:rsid w:val="00726DE2"/>
    <w:rsid w:val="00726E7E"/>
    <w:rsid w:val="00726FC3"/>
    <w:rsid w:val="007276CF"/>
    <w:rsid w:val="00727989"/>
    <w:rsid w:val="00727A71"/>
    <w:rsid w:val="00727CC8"/>
    <w:rsid w:val="00727E99"/>
    <w:rsid w:val="00730013"/>
    <w:rsid w:val="00730174"/>
    <w:rsid w:val="007301CD"/>
    <w:rsid w:val="0073060C"/>
    <w:rsid w:val="00730771"/>
    <w:rsid w:val="00730934"/>
    <w:rsid w:val="00730A07"/>
    <w:rsid w:val="00730CF9"/>
    <w:rsid w:val="00730D67"/>
    <w:rsid w:val="00730E25"/>
    <w:rsid w:val="00730F80"/>
    <w:rsid w:val="0073139F"/>
    <w:rsid w:val="007313F2"/>
    <w:rsid w:val="00731463"/>
    <w:rsid w:val="007318DA"/>
    <w:rsid w:val="00731AB0"/>
    <w:rsid w:val="00731AFE"/>
    <w:rsid w:val="00731C6F"/>
    <w:rsid w:val="00731D9D"/>
    <w:rsid w:val="00731E9C"/>
    <w:rsid w:val="00732288"/>
    <w:rsid w:val="007323C1"/>
    <w:rsid w:val="0073249A"/>
    <w:rsid w:val="00732B44"/>
    <w:rsid w:val="00732F67"/>
    <w:rsid w:val="00733060"/>
    <w:rsid w:val="00733078"/>
    <w:rsid w:val="00733438"/>
    <w:rsid w:val="00733755"/>
    <w:rsid w:val="00733966"/>
    <w:rsid w:val="00733CA1"/>
    <w:rsid w:val="00733DCD"/>
    <w:rsid w:val="00733FB7"/>
    <w:rsid w:val="00734052"/>
    <w:rsid w:val="0073412E"/>
    <w:rsid w:val="007347AD"/>
    <w:rsid w:val="00734B06"/>
    <w:rsid w:val="00734DB8"/>
    <w:rsid w:val="00734E50"/>
    <w:rsid w:val="007351EE"/>
    <w:rsid w:val="00735337"/>
    <w:rsid w:val="00735425"/>
    <w:rsid w:val="007354AC"/>
    <w:rsid w:val="0073563E"/>
    <w:rsid w:val="00735878"/>
    <w:rsid w:val="00735A38"/>
    <w:rsid w:val="00735B17"/>
    <w:rsid w:val="00735B64"/>
    <w:rsid w:val="00735B8E"/>
    <w:rsid w:val="00735BF3"/>
    <w:rsid w:val="007361EB"/>
    <w:rsid w:val="0073632B"/>
    <w:rsid w:val="00736C60"/>
    <w:rsid w:val="007374D3"/>
    <w:rsid w:val="007378D7"/>
    <w:rsid w:val="00737A0E"/>
    <w:rsid w:val="00737AD9"/>
    <w:rsid w:val="007402D6"/>
    <w:rsid w:val="00740380"/>
    <w:rsid w:val="00740454"/>
    <w:rsid w:val="007405A3"/>
    <w:rsid w:val="007408A3"/>
    <w:rsid w:val="00740B73"/>
    <w:rsid w:val="00740B91"/>
    <w:rsid w:val="00740BF7"/>
    <w:rsid w:val="00740FA8"/>
    <w:rsid w:val="0074174F"/>
    <w:rsid w:val="007417DC"/>
    <w:rsid w:val="00741D38"/>
    <w:rsid w:val="007421C4"/>
    <w:rsid w:val="007426EE"/>
    <w:rsid w:val="00743433"/>
    <w:rsid w:val="007435E1"/>
    <w:rsid w:val="00743C5A"/>
    <w:rsid w:val="00743CDB"/>
    <w:rsid w:val="00743EC1"/>
    <w:rsid w:val="007442D5"/>
    <w:rsid w:val="00744651"/>
    <w:rsid w:val="00744743"/>
    <w:rsid w:val="0074494F"/>
    <w:rsid w:val="00744ABF"/>
    <w:rsid w:val="00744D04"/>
    <w:rsid w:val="00744E95"/>
    <w:rsid w:val="00745C4D"/>
    <w:rsid w:val="00745E81"/>
    <w:rsid w:val="0074605A"/>
    <w:rsid w:val="0074624E"/>
    <w:rsid w:val="007463CD"/>
    <w:rsid w:val="007463EE"/>
    <w:rsid w:val="00746490"/>
    <w:rsid w:val="007467EB"/>
    <w:rsid w:val="0074691D"/>
    <w:rsid w:val="00746BAD"/>
    <w:rsid w:val="00746DD6"/>
    <w:rsid w:val="00746E39"/>
    <w:rsid w:val="00747137"/>
    <w:rsid w:val="00747F8C"/>
    <w:rsid w:val="0075041E"/>
    <w:rsid w:val="00750C32"/>
    <w:rsid w:val="00750C65"/>
    <w:rsid w:val="00750D38"/>
    <w:rsid w:val="00750E1D"/>
    <w:rsid w:val="00750ED6"/>
    <w:rsid w:val="007510C1"/>
    <w:rsid w:val="00751229"/>
    <w:rsid w:val="007512B3"/>
    <w:rsid w:val="0075141F"/>
    <w:rsid w:val="0075142B"/>
    <w:rsid w:val="00751681"/>
    <w:rsid w:val="007518F8"/>
    <w:rsid w:val="00751A9F"/>
    <w:rsid w:val="00751EDD"/>
    <w:rsid w:val="00751F4E"/>
    <w:rsid w:val="0075234C"/>
    <w:rsid w:val="00752522"/>
    <w:rsid w:val="00752580"/>
    <w:rsid w:val="00752646"/>
    <w:rsid w:val="0075294E"/>
    <w:rsid w:val="00752959"/>
    <w:rsid w:val="00752AB4"/>
    <w:rsid w:val="00752B5E"/>
    <w:rsid w:val="00752DAC"/>
    <w:rsid w:val="00752E27"/>
    <w:rsid w:val="00752E2C"/>
    <w:rsid w:val="00752FE9"/>
    <w:rsid w:val="007530D0"/>
    <w:rsid w:val="00753134"/>
    <w:rsid w:val="00753157"/>
    <w:rsid w:val="00753158"/>
    <w:rsid w:val="0075327E"/>
    <w:rsid w:val="00753321"/>
    <w:rsid w:val="00753938"/>
    <w:rsid w:val="00753AF8"/>
    <w:rsid w:val="00753D8C"/>
    <w:rsid w:val="00753E2F"/>
    <w:rsid w:val="00754184"/>
    <w:rsid w:val="00754231"/>
    <w:rsid w:val="00754262"/>
    <w:rsid w:val="0075426B"/>
    <w:rsid w:val="0075483B"/>
    <w:rsid w:val="00754B2D"/>
    <w:rsid w:val="00754DA9"/>
    <w:rsid w:val="0075503E"/>
    <w:rsid w:val="00755203"/>
    <w:rsid w:val="0075555A"/>
    <w:rsid w:val="00755CA4"/>
    <w:rsid w:val="00755D26"/>
    <w:rsid w:val="00755D50"/>
    <w:rsid w:val="007560F6"/>
    <w:rsid w:val="00756276"/>
    <w:rsid w:val="007566BF"/>
    <w:rsid w:val="007569F5"/>
    <w:rsid w:val="00756AD7"/>
    <w:rsid w:val="00756B59"/>
    <w:rsid w:val="00756CC6"/>
    <w:rsid w:val="00756FE0"/>
    <w:rsid w:val="0075716E"/>
    <w:rsid w:val="00757278"/>
    <w:rsid w:val="0075732A"/>
    <w:rsid w:val="0075735A"/>
    <w:rsid w:val="007578C9"/>
    <w:rsid w:val="00757AE8"/>
    <w:rsid w:val="00760005"/>
    <w:rsid w:val="00760126"/>
    <w:rsid w:val="00760284"/>
    <w:rsid w:val="007602E4"/>
    <w:rsid w:val="007603DA"/>
    <w:rsid w:val="00760615"/>
    <w:rsid w:val="0076065F"/>
    <w:rsid w:val="0076089C"/>
    <w:rsid w:val="00760985"/>
    <w:rsid w:val="007614CB"/>
    <w:rsid w:val="00761514"/>
    <w:rsid w:val="007615C9"/>
    <w:rsid w:val="007618A9"/>
    <w:rsid w:val="00761CEC"/>
    <w:rsid w:val="00761D23"/>
    <w:rsid w:val="0076231D"/>
    <w:rsid w:val="00763286"/>
    <w:rsid w:val="00763331"/>
    <w:rsid w:val="00763689"/>
    <w:rsid w:val="00763708"/>
    <w:rsid w:val="0076382A"/>
    <w:rsid w:val="00763899"/>
    <w:rsid w:val="0076421F"/>
    <w:rsid w:val="0076429E"/>
    <w:rsid w:val="00764393"/>
    <w:rsid w:val="00764A29"/>
    <w:rsid w:val="00764EB7"/>
    <w:rsid w:val="00765DEF"/>
    <w:rsid w:val="00765F51"/>
    <w:rsid w:val="007661F2"/>
    <w:rsid w:val="0076658B"/>
    <w:rsid w:val="00766664"/>
    <w:rsid w:val="007667D2"/>
    <w:rsid w:val="007668FB"/>
    <w:rsid w:val="00766943"/>
    <w:rsid w:val="00766B50"/>
    <w:rsid w:val="00766EDC"/>
    <w:rsid w:val="007670A9"/>
    <w:rsid w:val="007678AE"/>
    <w:rsid w:val="00767A6E"/>
    <w:rsid w:val="00770121"/>
    <w:rsid w:val="0077023E"/>
    <w:rsid w:val="00770512"/>
    <w:rsid w:val="00770B1C"/>
    <w:rsid w:val="00770ECA"/>
    <w:rsid w:val="007714FA"/>
    <w:rsid w:val="00771970"/>
    <w:rsid w:val="00771B5D"/>
    <w:rsid w:val="00771D5C"/>
    <w:rsid w:val="00771DAA"/>
    <w:rsid w:val="007725CB"/>
    <w:rsid w:val="00772666"/>
    <w:rsid w:val="00772A8F"/>
    <w:rsid w:val="00772B44"/>
    <w:rsid w:val="00772C4C"/>
    <w:rsid w:val="00772E65"/>
    <w:rsid w:val="00772FB5"/>
    <w:rsid w:val="007734BF"/>
    <w:rsid w:val="007735F5"/>
    <w:rsid w:val="00773692"/>
    <w:rsid w:val="007738ED"/>
    <w:rsid w:val="0077395D"/>
    <w:rsid w:val="00773A00"/>
    <w:rsid w:val="00773BD2"/>
    <w:rsid w:val="00773D34"/>
    <w:rsid w:val="00774135"/>
    <w:rsid w:val="0077413E"/>
    <w:rsid w:val="00774334"/>
    <w:rsid w:val="0077446B"/>
    <w:rsid w:val="00774499"/>
    <w:rsid w:val="00774838"/>
    <w:rsid w:val="007749E2"/>
    <w:rsid w:val="00775096"/>
    <w:rsid w:val="007753C4"/>
    <w:rsid w:val="0077559E"/>
    <w:rsid w:val="00775A25"/>
    <w:rsid w:val="00775DC6"/>
    <w:rsid w:val="00775E96"/>
    <w:rsid w:val="007765C6"/>
    <w:rsid w:val="0077697D"/>
    <w:rsid w:val="00776C0B"/>
    <w:rsid w:val="00776E0A"/>
    <w:rsid w:val="007772F8"/>
    <w:rsid w:val="007773E9"/>
    <w:rsid w:val="0077751A"/>
    <w:rsid w:val="0077767C"/>
    <w:rsid w:val="007778F3"/>
    <w:rsid w:val="0077796C"/>
    <w:rsid w:val="00777ADF"/>
    <w:rsid w:val="00777F9D"/>
    <w:rsid w:val="007804F0"/>
    <w:rsid w:val="0078089A"/>
    <w:rsid w:val="00780ABE"/>
    <w:rsid w:val="0078149A"/>
    <w:rsid w:val="00781841"/>
    <w:rsid w:val="007818CC"/>
    <w:rsid w:val="007819F4"/>
    <w:rsid w:val="007825AD"/>
    <w:rsid w:val="007826B6"/>
    <w:rsid w:val="0078278B"/>
    <w:rsid w:val="007828DA"/>
    <w:rsid w:val="00783B1A"/>
    <w:rsid w:val="00783D51"/>
    <w:rsid w:val="00783DBB"/>
    <w:rsid w:val="00783DE5"/>
    <w:rsid w:val="00783DFF"/>
    <w:rsid w:val="00784416"/>
    <w:rsid w:val="007845F3"/>
    <w:rsid w:val="0078487B"/>
    <w:rsid w:val="00784AE0"/>
    <w:rsid w:val="00785180"/>
    <w:rsid w:val="00785312"/>
    <w:rsid w:val="007855A9"/>
    <w:rsid w:val="00785637"/>
    <w:rsid w:val="00785BA7"/>
    <w:rsid w:val="00785C2F"/>
    <w:rsid w:val="00785CAA"/>
    <w:rsid w:val="007864EE"/>
    <w:rsid w:val="00786CBE"/>
    <w:rsid w:val="007874AC"/>
    <w:rsid w:val="007877B6"/>
    <w:rsid w:val="00787E1B"/>
    <w:rsid w:val="0079063D"/>
    <w:rsid w:val="00790A7B"/>
    <w:rsid w:val="00790E88"/>
    <w:rsid w:val="007913BA"/>
    <w:rsid w:val="00791447"/>
    <w:rsid w:val="007917AB"/>
    <w:rsid w:val="007917FA"/>
    <w:rsid w:val="00791C1A"/>
    <w:rsid w:val="00791C97"/>
    <w:rsid w:val="00791DBC"/>
    <w:rsid w:val="00791E27"/>
    <w:rsid w:val="00791F95"/>
    <w:rsid w:val="007922D1"/>
    <w:rsid w:val="007928EB"/>
    <w:rsid w:val="00792B14"/>
    <w:rsid w:val="00792C16"/>
    <w:rsid w:val="00792C2D"/>
    <w:rsid w:val="00792E59"/>
    <w:rsid w:val="00792FB6"/>
    <w:rsid w:val="007930B0"/>
    <w:rsid w:val="007934CB"/>
    <w:rsid w:val="007934DA"/>
    <w:rsid w:val="007934F9"/>
    <w:rsid w:val="007935F6"/>
    <w:rsid w:val="007936B2"/>
    <w:rsid w:val="00793F7F"/>
    <w:rsid w:val="0079403B"/>
    <w:rsid w:val="007945F2"/>
    <w:rsid w:val="0079464A"/>
    <w:rsid w:val="00795182"/>
    <w:rsid w:val="00795CFA"/>
    <w:rsid w:val="00795FDA"/>
    <w:rsid w:val="0079628A"/>
    <w:rsid w:val="00796524"/>
    <w:rsid w:val="00796A46"/>
    <w:rsid w:val="00796EE0"/>
    <w:rsid w:val="00796F25"/>
    <w:rsid w:val="00796F99"/>
    <w:rsid w:val="00796FB8"/>
    <w:rsid w:val="00797557"/>
    <w:rsid w:val="007A0200"/>
    <w:rsid w:val="007A03FB"/>
    <w:rsid w:val="007A05B8"/>
    <w:rsid w:val="007A08A0"/>
    <w:rsid w:val="007A0D4C"/>
    <w:rsid w:val="007A0D5A"/>
    <w:rsid w:val="007A1017"/>
    <w:rsid w:val="007A112E"/>
    <w:rsid w:val="007A174C"/>
    <w:rsid w:val="007A1E57"/>
    <w:rsid w:val="007A2036"/>
    <w:rsid w:val="007A2086"/>
    <w:rsid w:val="007A2116"/>
    <w:rsid w:val="007A2209"/>
    <w:rsid w:val="007A22F0"/>
    <w:rsid w:val="007A24CB"/>
    <w:rsid w:val="007A24F9"/>
    <w:rsid w:val="007A27D9"/>
    <w:rsid w:val="007A2805"/>
    <w:rsid w:val="007A2BCA"/>
    <w:rsid w:val="007A2BEA"/>
    <w:rsid w:val="007A3207"/>
    <w:rsid w:val="007A3659"/>
    <w:rsid w:val="007A36C2"/>
    <w:rsid w:val="007A377A"/>
    <w:rsid w:val="007A40DE"/>
    <w:rsid w:val="007A449A"/>
    <w:rsid w:val="007A44F7"/>
    <w:rsid w:val="007A45B7"/>
    <w:rsid w:val="007A461B"/>
    <w:rsid w:val="007A48CE"/>
    <w:rsid w:val="007A4904"/>
    <w:rsid w:val="007A533E"/>
    <w:rsid w:val="007A58C9"/>
    <w:rsid w:val="007A5A0E"/>
    <w:rsid w:val="007A5D9B"/>
    <w:rsid w:val="007A5E3A"/>
    <w:rsid w:val="007A6876"/>
    <w:rsid w:val="007A6981"/>
    <w:rsid w:val="007A6AF3"/>
    <w:rsid w:val="007A6F74"/>
    <w:rsid w:val="007A6FBF"/>
    <w:rsid w:val="007A7089"/>
    <w:rsid w:val="007A7283"/>
    <w:rsid w:val="007A75E8"/>
    <w:rsid w:val="007A76F3"/>
    <w:rsid w:val="007A78F3"/>
    <w:rsid w:val="007A7928"/>
    <w:rsid w:val="007A7B5B"/>
    <w:rsid w:val="007A7E64"/>
    <w:rsid w:val="007B035E"/>
    <w:rsid w:val="007B058A"/>
    <w:rsid w:val="007B0D25"/>
    <w:rsid w:val="007B0E20"/>
    <w:rsid w:val="007B0EB3"/>
    <w:rsid w:val="007B0F48"/>
    <w:rsid w:val="007B0F91"/>
    <w:rsid w:val="007B104A"/>
    <w:rsid w:val="007B1145"/>
    <w:rsid w:val="007B1170"/>
    <w:rsid w:val="007B1222"/>
    <w:rsid w:val="007B14B0"/>
    <w:rsid w:val="007B1862"/>
    <w:rsid w:val="007B1939"/>
    <w:rsid w:val="007B1973"/>
    <w:rsid w:val="007B1B63"/>
    <w:rsid w:val="007B1C86"/>
    <w:rsid w:val="007B1D8B"/>
    <w:rsid w:val="007B1FD4"/>
    <w:rsid w:val="007B22FF"/>
    <w:rsid w:val="007B240D"/>
    <w:rsid w:val="007B3180"/>
    <w:rsid w:val="007B32CF"/>
    <w:rsid w:val="007B37D0"/>
    <w:rsid w:val="007B3A80"/>
    <w:rsid w:val="007B42A2"/>
    <w:rsid w:val="007B4683"/>
    <w:rsid w:val="007B4A9B"/>
    <w:rsid w:val="007B4C5A"/>
    <w:rsid w:val="007B4E03"/>
    <w:rsid w:val="007B515A"/>
    <w:rsid w:val="007B519A"/>
    <w:rsid w:val="007B570B"/>
    <w:rsid w:val="007B57A8"/>
    <w:rsid w:val="007B59AF"/>
    <w:rsid w:val="007B5B6E"/>
    <w:rsid w:val="007B5B88"/>
    <w:rsid w:val="007B5BDB"/>
    <w:rsid w:val="007B5BE0"/>
    <w:rsid w:val="007B5BF4"/>
    <w:rsid w:val="007B61A7"/>
    <w:rsid w:val="007B628C"/>
    <w:rsid w:val="007B62C2"/>
    <w:rsid w:val="007B63BB"/>
    <w:rsid w:val="007B648F"/>
    <w:rsid w:val="007B65C1"/>
    <w:rsid w:val="007B692E"/>
    <w:rsid w:val="007B6C40"/>
    <w:rsid w:val="007B6CBB"/>
    <w:rsid w:val="007B6EE5"/>
    <w:rsid w:val="007B6F9F"/>
    <w:rsid w:val="007B7120"/>
    <w:rsid w:val="007B76D1"/>
    <w:rsid w:val="007B77DA"/>
    <w:rsid w:val="007C004E"/>
    <w:rsid w:val="007C04D8"/>
    <w:rsid w:val="007C0677"/>
    <w:rsid w:val="007C0879"/>
    <w:rsid w:val="007C091B"/>
    <w:rsid w:val="007C0B66"/>
    <w:rsid w:val="007C0DE5"/>
    <w:rsid w:val="007C1316"/>
    <w:rsid w:val="007C133E"/>
    <w:rsid w:val="007C1340"/>
    <w:rsid w:val="007C18BB"/>
    <w:rsid w:val="007C1AB5"/>
    <w:rsid w:val="007C1DA1"/>
    <w:rsid w:val="007C1EF9"/>
    <w:rsid w:val="007C1F07"/>
    <w:rsid w:val="007C26A8"/>
    <w:rsid w:val="007C3560"/>
    <w:rsid w:val="007C358E"/>
    <w:rsid w:val="007C35CA"/>
    <w:rsid w:val="007C3AA0"/>
    <w:rsid w:val="007C3B0F"/>
    <w:rsid w:val="007C3CBA"/>
    <w:rsid w:val="007C3E4B"/>
    <w:rsid w:val="007C418B"/>
    <w:rsid w:val="007C449C"/>
    <w:rsid w:val="007C45AA"/>
    <w:rsid w:val="007C4752"/>
    <w:rsid w:val="007C4814"/>
    <w:rsid w:val="007C4C34"/>
    <w:rsid w:val="007C519E"/>
    <w:rsid w:val="007C5309"/>
    <w:rsid w:val="007C5483"/>
    <w:rsid w:val="007C58A7"/>
    <w:rsid w:val="007C5A02"/>
    <w:rsid w:val="007C5ABA"/>
    <w:rsid w:val="007C5BA6"/>
    <w:rsid w:val="007C5D5D"/>
    <w:rsid w:val="007C64CE"/>
    <w:rsid w:val="007C6A23"/>
    <w:rsid w:val="007C6F88"/>
    <w:rsid w:val="007C7429"/>
    <w:rsid w:val="007C7513"/>
    <w:rsid w:val="007C7718"/>
    <w:rsid w:val="007C777D"/>
    <w:rsid w:val="007C7984"/>
    <w:rsid w:val="007C7AEA"/>
    <w:rsid w:val="007C7B8A"/>
    <w:rsid w:val="007D02A3"/>
    <w:rsid w:val="007D063D"/>
    <w:rsid w:val="007D06D0"/>
    <w:rsid w:val="007D0986"/>
    <w:rsid w:val="007D1025"/>
    <w:rsid w:val="007D105D"/>
    <w:rsid w:val="007D10A1"/>
    <w:rsid w:val="007D1128"/>
    <w:rsid w:val="007D158C"/>
    <w:rsid w:val="007D15F2"/>
    <w:rsid w:val="007D1870"/>
    <w:rsid w:val="007D1879"/>
    <w:rsid w:val="007D2022"/>
    <w:rsid w:val="007D2034"/>
    <w:rsid w:val="007D219D"/>
    <w:rsid w:val="007D24B1"/>
    <w:rsid w:val="007D2C15"/>
    <w:rsid w:val="007D2EC5"/>
    <w:rsid w:val="007D307F"/>
    <w:rsid w:val="007D379D"/>
    <w:rsid w:val="007D3D99"/>
    <w:rsid w:val="007D3E03"/>
    <w:rsid w:val="007D3E78"/>
    <w:rsid w:val="007D42EA"/>
    <w:rsid w:val="007D4346"/>
    <w:rsid w:val="007D49C8"/>
    <w:rsid w:val="007D4A84"/>
    <w:rsid w:val="007D4C9D"/>
    <w:rsid w:val="007D4D68"/>
    <w:rsid w:val="007D4F55"/>
    <w:rsid w:val="007D52DA"/>
    <w:rsid w:val="007D58C2"/>
    <w:rsid w:val="007D5989"/>
    <w:rsid w:val="007D5A58"/>
    <w:rsid w:val="007D6020"/>
    <w:rsid w:val="007D61FC"/>
    <w:rsid w:val="007D6421"/>
    <w:rsid w:val="007D651D"/>
    <w:rsid w:val="007D698F"/>
    <w:rsid w:val="007D6A08"/>
    <w:rsid w:val="007D6D95"/>
    <w:rsid w:val="007D72A2"/>
    <w:rsid w:val="007D7617"/>
    <w:rsid w:val="007E0015"/>
    <w:rsid w:val="007E1428"/>
    <w:rsid w:val="007E16EB"/>
    <w:rsid w:val="007E1797"/>
    <w:rsid w:val="007E17C0"/>
    <w:rsid w:val="007E19A6"/>
    <w:rsid w:val="007E1E3E"/>
    <w:rsid w:val="007E2029"/>
    <w:rsid w:val="007E20E3"/>
    <w:rsid w:val="007E2380"/>
    <w:rsid w:val="007E238F"/>
    <w:rsid w:val="007E23E9"/>
    <w:rsid w:val="007E27B7"/>
    <w:rsid w:val="007E27E9"/>
    <w:rsid w:val="007E2A1F"/>
    <w:rsid w:val="007E2AF0"/>
    <w:rsid w:val="007E2EC0"/>
    <w:rsid w:val="007E2FDF"/>
    <w:rsid w:val="007E3065"/>
    <w:rsid w:val="007E31DB"/>
    <w:rsid w:val="007E3223"/>
    <w:rsid w:val="007E32B8"/>
    <w:rsid w:val="007E3608"/>
    <w:rsid w:val="007E3756"/>
    <w:rsid w:val="007E3BD5"/>
    <w:rsid w:val="007E3CC5"/>
    <w:rsid w:val="007E3FB5"/>
    <w:rsid w:val="007E4A61"/>
    <w:rsid w:val="007E5090"/>
    <w:rsid w:val="007E5797"/>
    <w:rsid w:val="007E5A01"/>
    <w:rsid w:val="007E5AD6"/>
    <w:rsid w:val="007E5B51"/>
    <w:rsid w:val="007E6276"/>
    <w:rsid w:val="007E6687"/>
    <w:rsid w:val="007E6A18"/>
    <w:rsid w:val="007E6FE6"/>
    <w:rsid w:val="007E70D6"/>
    <w:rsid w:val="007E71F9"/>
    <w:rsid w:val="007E72C0"/>
    <w:rsid w:val="007E74A0"/>
    <w:rsid w:val="007E754C"/>
    <w:rsid w:val="007E7624"/>
    <w:rsid w:val="007E7AA1"/>
    <w:rsid w:val="007E7BAB"/>
    <w:rsid w:val="007E7E37"/>
    <w:rsid w:val="007E7F14"/>
    <w:rsid w:val="007E7FAE"/>
    <w:rsid w:val="007F0159"/>
    <w:rsid w:val="007F0509"/>
    <w:rsid w:val="007F055A"/>
    <w:rsid w:val="007F0727"/>
    <w:rsid w:val="007F094F"/>
    <w:rsid w:val="007F177B"/>
    <w:rsid w:val="007F1D63"/>
    <w:rsid w:val="007F1E61"/>
    <w:rsid w:val="007F29E5"/>
    <w:rsid w:val="007F2B17"/>
    <w:rsid w:val="007F2E6A"/>
    <w:rsid w:val="007F32D8"/>
    <w:rsid w:val="007F3716"/>
    <w:rsid w:val="007F37A8"/>
    <w:rsid w:val="007F3FA3"/>
    <w:rsid w:val="007F428B"/>
    <w:rsid w:val="007F4376"/>
    <w:rsid w:val="007F4387"/>
    <w:rsid w:val="007F4763"/>
    <w:rsid w:val="007F48FF"/>
    <w:rsid w:val="007F4E4F"/>
    <w:rsid w:val="007F509C"/>
    <w:rsid w:val="007F5514"/>
    <w:rsid w:val="007F5525"/>
    <w:rsid w:val="007F5BC4"/>
    <w:rsid w:val="007F647B"/>
    <w:rsid w:val="007F6610"/>
    <w:rsid w:val="007F68CD"/>
    <w:rsid w:val="007F6AC3"/>
    <w:rsid w:val="007F6CDC"/>
    <w:rsid w:val="007F71F6"/>
    <w:rsid w:val="007F74F3"/>
    <w:rsid w:val="007F7814"/>
    <w:rsid w:val="007F7CB5"/>
    <w:rsid w:val="007F7E28"/>
    <w:rsid w:val="007F7EA9"/>
    <w:rsid w:val="007F7FC6"/>
    <w:rsid w:val="00800152"/>
    <w:rsid w:val="008003D7"/>
    <w:rsid w:val="008005D3"/>
    <w:rsid w:val="008006C3"/>
    <w:rsid w:val="0080070A"/>
    <w:rsid w:val="0080071D"/>
    <w:rsid w:val="008007CC"/>
    <w:rsid w:val="0080085C"/>
    <w:rsid w:val="00800950"/>
    <w:rsid w:val="00800A00"/>
    <w:rsid w:val="00801408"/>
    <w:rsid w:val="00801777"/>
    <w:rsid w:val="0080184B"/>
    <w:rsid w:val="00801A60"/>
    <w:rsid w:val="00801B8F"/>
    <w:rsid w:val="00801EB2"/>
    <w:rsid w:val="00801EFC"/>
    <w:rsid w:val="00801F50"/>
    <w:rsid w:val="00801F6C"/>
    <w:rsid w:val="00802019"/>
    <w:rsid w:val="0080250D"/>
    <w:rsid w:val="008026C2"/>
    <w:rsid w:val="008028B7"/>
    <w:rsid w:val="00802ACF"/>
    <w:rsid w:val="00802F97"/>
    <w:rsid w:val="00802FA9"/>
    <w:rsid w:val="00803203"/>
    <w:rsid w:val="0080376B"/>
    <w:rsid w:val="00803C65"/>
    <w:rsid w:val="00803FDF"/>
    <w:rsid w:val="0080467A"/>
    <w:rsid w:val="008048C8"/>
    <w:rsid w:val="00804903"/>
    <w:rsid w:val="00804B3E"/>
    <w:rsid w:val="00805260"/>
    <w:rsid w:val="0080593B"/>
    <w:rsid w:val="00805D84"/>
    <w:rsid w:val="008061D5"/>
    <w:rsid w:val="00806417"/>
    <w:rsid w:val="00806E8F"/>
    <w:rsid w:val="00806EAF"/>
    <w:rsid w:val="00807087"/>
    <w:rsid w:val="008070EC"/>
    <w:rsid w:val="008070FF"/>
    <w:rsid w:val="008071BF"/>
    <w:rsid w:val="008073E9"/>
    <w:rsid w:val="008075D5"/>
    <w:rsid w:val="0080785A"/>
    <w:rsid w:val="008101FB"/>
    <w:rsid w:val="00810312"/>
    <w:rsid w:val="00810375"/>
    <w:rsid w:val="008104BC"/>
    <w:rsid w:val="00810577"/>
    <w:rsid w:val="00810790"/>
    <w:rsid w:val="0081079E"/>
    <w:rsid w:val="00810880"/>
    <w:rsid w:val="0081093A"/>
    <w:rsid w:val="00810FA7"/>
    <w:rsid w:val="00810FEB"/>
    <w:rsid w:val="0081107F"/>
    <w:rsid w:val="008110A8"/>
    <w:rsid w:val="008110D1"/>
    <w:rsid w:val="0081138D"/>
    <w:rsid w:val="00811930"/>
    <w:rsid w:val="00811A0B"/>
    <w:rsid w:val="00811A79"/>
    <w:rsid w:val="00811D6F"/>
    <w:rsid w:val="00811D86"/>
    <w:rsid w:val="00811E45"/>
    <w:rsid w:val="00812077"/>
    <w:rsid w:val="008120DD"/>
    <w:rsid w:val="008123E4"/>
    <w:rsid w:val="008126BD"/>
    <w:rsid w:val="00812791"/>
    <w:rsid w:val="008127E2"/>
    <w:rsid w:val="00812BCE"/>
    <w:rsid w:val="00812C0E"/>
    <w:rsid w:val="00812C33"/>
    <w:rsid w:val="00812C6D"/>
    <w:rsid w:val="008131D2"/>
    <w:rsid w:val="0081388E"/>
    <w:rsid w:val="00813910"/>
    <w:rsid w:val="00813E1A"/>
    <w:rsid w:val="00814352"/>
    <w:rsid w:val="00814452"/>
    <w:rsid w:val="008144BE"/>
    <w:rsid w:val="0081495B"/>
    <w:rsid w:val="00814B7E"/>
    <w:rsid w:val="008151B8"/>
    <w:rsid w:val="008152E5"/>
    <w:rsid w:val="008153F2"/>
    <w:rsid w:val="00815681"/>
    <w:rsid w:val="0081572A"/>
    <w:rsid w:val="008157A2"/>
    <w:rsid w:val="00815AA9"/>
    <w:rsid w:val="00815E42"/>
    <w:rsid w:val="0081623A"/>
    <w:rsid w:val="00816332"/>
    <w:rsid w:val="00816492"/>
    <w:rsid w:val="0081660C"/>
    <w:rsid w:val="00816C87"/>
    <w:rsid w:val="0081719F"/>
    <w:rsid w:val="0081722F"/>
    <w:rsid w:val="008179CE"/>
    <w:rsid w:val="00817C96"/>
    <w:rsid w:val="00820973"/>
    <w:rsid w:val="00820BE6"/>
    <w:rsid w:val="00820CC4"/>
    <w:rsid w:val="00820F4E"/>
    <w:rsid w:val="0082102E"/>
    <w:rsid w:val="0082130C"/>
    <w:rsid w:val="008213DD"/>
    <w:rsid w:val="00821632"/>
    <w:rsid w:val="00821895"/>
    <w:rsid w:val="00821A09"/>
    <w:rsid w:val="00821B5A"/>
    <w:rsid w:val="00821D2E"/>
    <w:rsid w:val="0082207C"/>
    <w:rsid w:val="00822362"/>
    <w:rsid w:val="008223C8"/>
    <w:rsid w:val="008225FF"/>
    <w:rsid w:val="00822AE9"/>
    <w:rsid w:val="00823161"/>
    <w:rsid w:val="008234E4"/>
    <w:rsid w:val="00823600"/>
    <w:rsid w:val="00823692"/>
    <w:rsid w:val="00823773"/>
    <w:rsid w:val="00823798"/>
    <w:rsid w:val="00823B9C"/>
    <w:rsid w:val="00823C40"/>
    <w:rsid w:val="00823C9E"/>
    <w:rsid w:val="008241B3"/>
    <w:rsid w:val="008245AA"/>
    <w:rsid w:val="0082465D"/>
    <w:rsid w:val="008246EA"/>
    <w:rsid w:val="00824761"/>
    <w:rsid w:val="00824B48"/>
    <w:rsid w:val="00824B68"/>
    <w:rsid w:val="00824D93"/>
    <w:rsid w:val="00824DF3"/>
    <w:rsid w:val="00824EAC"/>
    <w:rsid w:val="00824FA5"/>
    <w:rsid w:val="0082514B"/>
    <w:rsid w:val="00825824"/>
    <w:rsid w:val="00825847"/>
    <w:rsid w:val="008259CB"/>
    <w:rsid w:val="00825CC2"/>
    <w:rsid w:val="00825E9C"/>
    <w:rsid w:val="008261A7"/>
    <w:rsid w:val="008264E9"/>
    <w:rsid w:val="00826821"/>
    <w:rsid w:val="00826A64"/>
    <w:rsid w:val="00826D59"/>
    <w:rsid w:val="00826F5A"/>
    <w:rsid w:val="0082705B"/>
    <w:rsid w:val="008272D5"/>
    <w:rsid w:val="008273B5"/>
    <w:rsid w:val="00827874"/>
    <w:rsid w:val="00827886"/>
    <w:rsid w:val="00827A3B"/>
    <w:rsid w:val="00827C4B"/>
    <w:rsid w:val="00830157"/>
    <w:rsid w:val="00830175"/>
    <w:rsid w:val="008308EA"/>
    <w:rsid w:val="00830957"/>
    <w:rsid w:val="008309CC"/>
    <w:rsid w:val="00830A06"/>
    <w:rsid w:val="00830B22"/>
    <w:rsid w:val="0083127A"/>
    <w:rsid w:val="008312D0"/>
    <w:rsid w:val="0083136E"/>
    <w:rsid w:val="008315D1"/>
    <w:rsid w:val="0083160D"/>
    <w:rsid w:val="00832010"/>
    <w:rsid w:val="00832283"/>
    <w:rsid w:val="008323BC"/>
    <w:rsid w:val="0083244C"/>
    <w:rsid w:val="008327D5"/>
    <w:rsid w:val="008328AD"/>
    <w:rsid w:val="00832AC2"/>
    <w:rsid w:val="00832AFA"/>
    <w:rsid w:val="00832C3F"/>
    <w:rsid w:val="00832FAB"/>
    <w:rsid w:val="00833154"/>
    <w:rsid w:val="0083329C"/>
    <w:rsid w:val="0083343E"/>
    <w:rsid w:val="00833536"/>
    <w:rsid w:val="008338C6"/>
    <w:rsid w:val="00833D6F"/>
    <w:rsid w:val="008340BF"/>
    <w:rsid w:val="0083445A"/>
    <w:rsid w:val="00834523"/>
    <w:rsid w:val="00834856"/>
    <w:rsid w:val="00834C12"/>
    <w:rsid w:val="00834F24"/>
    <w:rsid w:val="00835329"/>
    <w:rsid w:val="0083556C"/>
    <w:rsid w:val="008355C1"/>
    <w:rsid w:val="00835AFC"/>
    <w:rsid w:val="00835DB5"/>
    <w:rsid w:val="00835F8E"/>
    <w:rsid w:val="00836B1E"/>
    <w:rsid w:val="00836B40"/>
    <w:rsid w:val="00836C0E"/>
    <w:rsid w:val="00836D21"/>
    <w:rsid w:val="00836D5A"/>
    <w:rsid w:val="00836E7D"/>
    <w:rsid w:val="00837161"/>
    <w:rsid w:val="00837367"/>
    <w:rsid w:val="0083778F"/>
    <w:rsid w:val="008378A1"/>
    <w:rsid w:val="00837D5F"/>
    <w:rsid w:val="00837E45"/>
    <w:rsid w:val="00837F0E"/>
    <w:rsid w:val="00837F89"/>
    <w:rsid w:val="00837FB7"/>
    <w:rsid w:val="00840310"/>
    <w:rsid w:val="008405B6"/>
    <w:rsid w:val="00840A51"/>
    <w:rsid w:val="00840B3F"/>
    <w:rsid w:val="00840C2C"/>
    <w:rsid w:val="00840E5D"/>
    <w:rsid w:val="00840F15"/>
    <w:rsid w:val="00840FD5"/>
    <w:rsid w:val="00841166"/>
    <w:rsid w:val="0084137D"/>
    <w:rsid w:val="008415B6"/>
    <w:rsid w:val="0084178F"/>
    <w:rsid w:val="008419B9"/>
    <w:rsid w:val="00841E4F"/>
    <w:rsid w:val="00842697"/>
    <w:rsid w:val="00842938"/>
    <w:rsid w:val="00842AEA"/>
    <w:rsid w:val="00842B3D"/>
    <w:rsid w:val="00842C6F"/>
    <w:rsid w:val="00842DD5"/>
    <w:rsid w:val="00842E7A"/>
    <w:rsid w:val="008430F0"/>
    <w:rsid w:val="0084313C"/>
    <w:rsid w:val="008433EF"/>
    <w:rsid w:val="00843870"/>
    <w:rsid w:val="00843A96"/>
    <w:rsid w:val="00843CAA"/>
    <w:rsid w:val="00843D2E"/>
    <w:rsid w:val="00844330"/>
    <w:rsid w:val="00844570"/>
    <w:rsid w:val="00844971"/>
    <w:rsid w:val="008449A4"/>
    <w:rsid w:val="00844B81"/>
    <w:rsid w:val="00844BFF"/>
    <w:rsid w:val="00844CE6"/>
    <w:rsid w:val="00844F0D"/>
    <w:rsid w:val="008451F5"/>
    <w:rsid w:val="00845455"/>
    <w:rsid w:val="00845839"/>
    <w:rsid w:val="00845F73"/>
    <w:rsid w:val="0084603C"/>
    <w:rsid w:val="0084609E"/>
    <w:rsid w:val="00846325"/>
    <w:rsid w:val="008463D4"/>
    <w:rsid w:val="0084656E"/>
    <w:rsid w:val="00846853"/>
    <w:rsid w:val="00846A38"/>
    <w:rsid w:val="00846FBB"/>
    <w:rsid w:val="008477A0"/>
    <w:rsid w:val="00847D1A"/>
    <w:rsid w:val="00847F6A"/>
    <w:rsid w:val="008500C5"/>
    <w:rsid w:val="008501C7"/>
    <w:rsid w:val="008505A7"/>
    <w:rsid w:val="00850827"/>
    <w:rsid w:val="00850A7B"/>
    <w:rsid w:val="00850A87"/>
    <w:rsid w:val="00850AB1"/>
    <w:rsid w:val="00850CAF"/>
    <w:rsid w:val="00850EF8"/>
    <w:rsid w:val="00850F06"/>
    <w:rsid w:val="00850F1D"/>
    <w:rsid w:val="00851184"/>
    <w:rsid w:val="008511CE"/>
    <w:rsid w:val="008514AF"/>
    <w:rsid w:val="008515EB"/>
    <w:rsid w:val="00851920"/>
    <w:rsid w:val="0085199B"/>
    <w:rsid w:val="00851C7F"/>
    <w:rsid w:val="00851CA2"/>
    <w:rsid w:val="00851CF8"/>
    <w:rsid w:val="00851E12"/>
    <w:rsid w:val="008527E1"/>
    <w:rsid w:val="00852D82"/>
    <w:rsid w:val="008535A1"/>
    <w:rsid w:val="008536C2"/>
    <w:rsid w:val="008537D3"/>
    <w:rsid w:val="00853938"/>
    <w:rsid w:val="00853A50"/>
    <w:rsid w:val="00853A85"/>
    <w:rsid w:val="00853B19"/>
    <w:rsid w:val="00853C13"/>
    <w:rsid w:val="00853FAB"/>
    <w:rsid w:val="0085427A"/>
    <w:rsid w:val="008542FA"/>
    <w:rsid w:val="008546C8"/>
    <w:rsid w:val="00854C71"/>
    <w:rsid w:val="00854EE5"/>
    <w:rsid w:val="008553FF"/>
    <w:rsid w:val="0085549D"/>
    <w:rsid w:val="008557C7"/>
    <w:rsid w:val="00855A26"/>
    <w:rsid w:val="00855AB7"/>
    <w:rsid w:val="00855C6F"/>
    <w:rsid w:val="0085623C"/>
    <w:rsid w:val="00856A6B"/>
    <w:rsid w:val="00857146"/>
    <w:rsid w:val="008574BE"/>
    <w:rsid w:val="00857A59"/>
    <w:rsid w:val="00857B80"/>
    <w:rsid w:val="008600C7"/>
    <w:rsid w:val="00860245"/>
    <w:rsid w:val="0086037B"/>
    <w:rsid w:val="00860703"/>
    <w:rsid w:val="00860CB6"/>
    <w:rsid w:val="00860E0A"/>
    <w:rsid w:val="00861130"/>
    <w:rsid w:val="0086178E"/>
    <w:rsid w:val="008618E5"/>
    <w:rsid w:val="00861F91"/>
    <w:rsid w:val="00861FA4"/>
    <w:rsid w:val="008622D3"/>
    <w:rsid w:val="008623D7"/>
    <w:rsid w:val="0086265E"/>
    <w:rsid w:val="00862753"/>
    <w:rsid w:val="00862A90"/>
    <w:rsid w:val="00862A9F"/>
    <w:rsid w:val="00862CE6"/>
    <w:rsid w:val="008632FA"/>
    <w:rsid w:val="00863304"/>
    <w:rsid w:val="00863348"/>
    <w:rsid w:val="008636C3"/>
    <w:rsid w:val="008637F5"/>
    <w:rsid w:val="00863949"/>
    <w:rsid w:val="00863A80"/>
    <w:rsid w:val="00863D19"/>
    <w:rsid w:val="0086437D"/>
    <w:rsid w:val="008644A1"/>
    <w:rsid w:val="00864566"/>
    <w:rsid w:val="00864C1C"/>
    <w:rsid w:val="00864F49"/>
    <w:rsid w:val="00864F7F"/>
    <w:rsid w:val="00864FD9"/>
    <w:rsid w:val="00865143"/>
    <w:rsid w:val="008652D9"/>
    <w:rsid w:val="00865875"/>
    <w:rsid w:val="008658E4"/>
    <w:rsid w:val="0086611E"/>
    <w:rsid w:val="008661E9"/>
    <w:rsid w:val="0086629E"/>
    <w:rsid w:val="008666BA"/>
    <w:rsid w:val="00866BDE"/>
    <w:rsid w:val="00866C0C"/>
    <w:rsid w:val="00866CF5"/>
    <w:rsid w:val="00866D39"/>
    <w:rsid w:val="00866D81"/>
    <w:rsid w:val="0086704C"/>
    <w:rsid w:val="008675CF"/>
    <w:rsid w:val="00867621"/>
    <w:rsid w:val="008676E9"/>
    <w:rsid w:val="0087020C"/>
    <w:rsid w:val="00870D32"/>
    <w:rsid w:val="00870D6D"/>
    <w:rsid w:val="00870D79"/>
    <w:rsid w:val="0087149B"/>
    <w:rsid w:val="008714A8"/>
    <w:rsid w:val="00871AE1"/>
    <w:rsid w:val="00871EE5"/>
    <w:rsid w:val="008722CE"/>
    <w:rsid w:val="0087241E"/>
    <w:rsid w:val="00872712"/>
    <w:rsid w:val="00872932"/>
    <w:rsid w:val="00872AFC"/>
    <w:rsid w:val="0087309A"/>
    <w:rsid w:val="00873262"/>
    <w:rsid w:val="00873475"/>
    <w:rsid w:val="008738B8"/>
    <w:rsid w:val="00874270"/>
    <w:rsid w:val="0087448A"/>
    <w:rsid w:val="00874660"/>
    <w:rsid w:val="008746C1"/>
    <w:rsid w:val="00874858"/>
    <w:rsid w:val="00874C28"/>
    <w:rsid w:val="00875019"/>
    <w:rsid w:val="00875272"/>
    <w:rsid w:val="00875297"/>
    <w:rsid w:val="0087541D"/>
    <w:rsid w:val="00875525"/>
    <w:rsid w:val="00875612"/>
    <w:rsid w:val="00875709"/>
    <w:rsid w:val="00875797"/>
    <w:rsid w:val="00875960"/>
    <w:rsid w:val="00875B37"/>
    <w:rsid w:val="00875CDC"/>
    <w:rsid w:val="008762BB"/>
    <w:rsid w:val="008766A9"/>
    <w:rsid w:val="0087688F"/>
    <w:rsid w:val="008769EF"/>
    <w:rsid w:val="00876A33"/>
    <w:rsid w:val="00876A35"/>
    <w:rsid w:val="00876B21"/>
    <w:rsid w:val="00876CB6"/>
    <w:rsid w:val="00876F49"/>
    <w:rsid w:val="00877238"/>
    <w:rsid w:val="00877286"/>
    <w:rsid w:val="008773B9"/>
    <w:rsid w:val="00877926"/>
    <w:rsid w:val="00877B6B"/>
    <w:rsid w:val="00877B95"/>
    <w:rsid w:val="00877EF1"/>
    <w:rsid w:val="00877FD7"/>
    <w:rsid w:val="00880044"/>
    <w:rsid w:val="008801C7"/>
    <w:rsid w:val="008803D0"/>
    <w:rsid w:val="00880504"/>
    <w:rsid w:val="008809AA"/>
    <w:rsid w:val="00880BF7"/>
    <w:rsid w:val="00880D73"/>
    <w:rsid w:val="00880EF9"/>
    <w:rsid w:val="00881273"/>
    <w:rsid w:val="0088131C"/>
    <w:rsid w:val="00881512"/>
    <w:rsid w:val="008818A1"/>
    <w:rsid w:val="00881B86"/>
    <w:rsid w:val="008820AC"/>
    <w:rsid w:val="0088218A"/>
    <w:rsid w:val="00882348"/>
    <w:rsid w:val="008823A2"/>
    <w:rsid w:val="00882571"/>
    <w:rsid w:val="00882730"/>
    <w:rsid w:val="00882FF0"/>
    <w:rsid w:val="008831BA"/>
    <w:rsid w:val="0088391C"/>
    <w:rsid w:val="00883AC6"/>
    <w:rsid w:val="00883E5F"/>
    <w:rsid w:val="00884213"/>
    <w:rsid w:val="008846AE"/>
    <w:rsid w:val="0088479B"/>
    <w:rsid w:val="00884A2D"/>
    <w:rsid w:val="00884AAC"/>
    <w:rsid w:val="00884ADC"/>
    <w:rsid w:val="00884AEA"/>
    <w:rsid w:val="00884EEF"/>
    <w:rsid w:val="00884F5E"/>
    <w:rsid w:val="008851AC"/>
    <w:rsid w:val="00885415"/>
    <w:rsid w:val="00885431"/>
    <w:rsid w:val="00885985"/>
    <w:rsid w:val="00885AB5"/>
    <w:rsid w:val="00885ECA"/>
    <w:rsid w:val="00885F9C"/>
    <w:rsid w:val="008860E6"/>
    <w:rsid w:val="008863E3"/>
    <w:rsid w:val="008864CF"/>
    <w:rsid w:val="00886618"/>
    <w:rsid w:val="00886793"/>
    <w:rsid w:val="00886D2D"/>
    <w:rsid w:val="00886E4C"/>
    <w:rsid w:val="0088723E"/>
    <w:rsid w:val="008872E4"/>
    <w:rsid w:val="008874A0"/>
    <w:rsid w:val="00887672"/>
    <w:rsid w:val="008877E2"/>
    <w:rsid w:val="0088781D"/>
    <w:rsid w:val="008879CA"/>
    <w:rsid w:val="00887AF4"/>
    <w:rsid w:val="00887CD5"/>
    <w:rsid w:val="00887E04"/>
    <w:rsid w:val="00890182"/>
    <w:rsid w:val="00890308"/>
    <w:rsid w:val="008903E9"/>
    <w:rsid w:val="0089056E"/>
    <w:rsid w:val="00890763"/>
    <w:rsid w:val="008909B4"/>
    <w:rsid w:val="00890EB0"/>
    <w:rsid w:val="00890F64"/>
    <w:rsid w:val="00890FD4"/>
    <w:rsid w:val="008912D9"/>
    <w:rsid w:val="0089132A"/>
    <w:rsid w:val="0089138F"/>
    <w:rsid w:val="008916F6"/>
    <w:rsid w:val="00891863"/>
    <w:rsid w:val="0089187E"/>
    <w:rsid w:val="0089220D"/>
    <w:rsid w:val="00892423"/>
    <w:rsid w:val="0089246B"/>
    <w:rsid w:val="0089260F"/>
    <w:rsid w:val="008926E3"/>
    <w:rsid w:val="008927F0"/>
    <w:rsid w:val="0089280B"/>
    <w:rsid w:val="00892AAA"/>
    <w:rsid w:val="00892B99"/>
    <w:rsid w:val="00893032"/>
    <w:rsid w:val="0089318E"/>
    <w:rsid w:val="00893A1C"/>
    <w:rsid w:val="00893BF4"/>
    <w:rsid w:val="00893C93"/>
    <w:rsid w:val="00893D26"/>
    <w:rsid w:val="0089432C"/>
    <w:rsid w:val="00894424"/>
    <w:rsid w:val="008945AF"/>
    <w:rsid w:val="0089465E"/>
    <w:rsid w:val="00894875"/>
    <w:rsid w:val="008948EB"/>
    <w:rsid w:val="00894C19"/>
    <w:rsid w:val="00894CF6"/>
    <w:rsid w:val="00894DCC"/>
    <w:rsid w:val="00895104"/>
    <w:rsid w:val="0089571E"/>
    <w:rsid w:val="0089581D"/>
    <w:rsid w:val="00895FBE"/>
    <w:rsid w:val="008962AD"/>
    <w:rsid w:val="0089655A"/>
    <w:rsid w:val="00896B44"/>
    <w:rsid w:val="00896FE5"/>
    <w:rsid w:val="008970B5"/>
    <w:rsid w:val="008973DA"/>
    <w:rsid w:val="0089741C"/>
    <w:rsid w:val="00897463"/>
    <w:rsid w:val="00897481"/>
    <w:rsid w:val="008977B0"/>
    <w:rsid w:val="0089782A"/>
    <w:rsid w:val="00897AFF"/>
    <w:rsid w:val="008A0477"/>
    <w:rsid w:val="008A0E33"/>
    <w:rsid w:val="008A12A4"/>
    <w:rsid w:val="008A16EC"/>
    <w:rsid w:val="008A1A0A"/>
    <w:rsid w:val="008A1C52"/>
    <w:rsid w:val="008A1D21"/>
    <w:rsid w:val="008A1F52"/>
    <w:rsid w:val="008A261F"/>
    <w:rsid w:val="008A2B05"/>
    <w:rsid w:val="008A2DCE"/>
    <w:rsid w:val="008A345A"/>
    <w:rsid w:val="008A373C"/>
    <w:rsid w:val="008A3EDA"/>
    <w:rsid w:val="008A3F76"/>
    <w:rsid w:val="008A4472"/>
    <w:rsid w:val="008A4ADC"/>
    <w:rsid w:val="008A4B94"/>
    <w:rsid w:val="008A4D2A"/>
    <w:rsid w:val="008A5428"/>
    <w:rsid w:val="008A5C3B"/>
    <w:rsid w:val="008A5E1D"/>
    <w:rsid w:val="008A5E44"/>
    <w:rsid w:val="008A5F69"/>
    <w:rsid w:val="008A624F"/>
    <w:rsid w:val="008A6481"/>
    <w:rsid w:val="008A6C5A"/>
    <w:rsid w:val="008A6CB2"/>
    <w:rsid w:val="008A6FE9"/>
    <w:rsid w:val="008A7880"/>
    <w:rsid w:val="008A7A27"/>
    <w:rsid w:val="008A7D8A"/>
    <w:rsid w:val="008A7DE5"/>
    <w:rsid w:val="008B0120"/>
    <w:rsid w:val="008B0199"/>
    <w:rsid w:val="008B01E9"/>
    <w:rsid w:val="008B01FE"/>
    <w:rsid w:val="008B0235"/>
    <w:rsid w:val="008B04FD"/>
    <w:rsid w:val="008B08DD"/>
    <w:rsid w:val="008B0971"/>
    <w:rsid w:val="008B09F8"/>
    <w:rsid w:val="008B12C2"/>
    <w:rsid w:val="008B1514"/>
    <w:rsid w:val="008B16DC"/>
    <w:rsid w:val="008B17E1"/>
    <w:rsid w:val="008B2000"/>
    <w:rsid w:val="008B220A"/>
    <w:rsid w:val="008B2364"/>
    <w:rsid w:val="008B247E"/>
    <w:rsid w:val="008B2AAF"/>
    <w:rsid w:val="008B2BC9"/>
    <w:rsid w:val="008B325C"/>
    <w:rsid w:val="008B351B"/>
    <w:rsid w:val="008B3944"/>
    <w:rsid w:val="008B397D"/>
    <w:rsid w:val="008B3E93"/>
    <w:rsid w:val="008B4214"/>
    <w:rsid w:val="008B42D0"/>
    <w:rsid w:val="008B486B"/>
    <w:rsid w:val="008B490D"/>
    <w:rsid w:val="008B495C"/>
    <w:rsid w:val="008B4A9F"/>
    <w:rsid w:val="008B4F60"/>
    <w:rsid w:val="008B4FE2"/>
    <w:rsid w:val="008B5641"/>
    <w:rsid w:val="008B5BAE"/>
    <w:rsid w:val="008B5F9D"/>
    <w:rsid w:val="008B5FCC"/>
    <w:rsid w:val="008B6334"/>
    <w:rsid w:val="008B6567"/>
    <w:rsid w:val="008B664F"/>
    <w:rsid w:val="008B686B"/>
    <w:rsid w:val="008B6C94"/>
    <w:rsid w:val="008B6DA5"/>
    <w:rsid w:val="008B721A"/>
    <w:rsid w:val="008B72BE"/>
    <w:rsid w:val="008B7935"/>
    <w:rsid w:val="008B7A8B"/>
    <w:rsid w:val="008B7AAA"/>
    <w:rsid w:val="008B7E4C"/>
    <w:rsid w:val="008C02D8"/>
    <w:rsid w:val="008C02FB"/>
    <w:rsid w:val="008C0406"/>
    <w:rsid w:val="008C055D"/>
    <w:rsid w:val="008C0626"/>
    <w:rsid w:val="008C06AC"/>
    <w:rsid w:val="008C06D0"/>
    <w:rsid w:val="008C0891"/>
    <w:rsid w:val="008C0B08"/>
    <w:rsid w:val="008C0E97"/>
    <w:rsid w:val="008C10EB"/>
    <w:rsid w:val="008C113D"/>
    <w:rsid w:val="008C117C"/>
    <w:rsid w:val="008C1207"/>
    <w:rsid w:val="008C1496"/>
    <w:rsid w:val="008C16D8"/>
    <w:rsid w:val="008C1B81"/>
    <w:rsid w:val="008C1C03"/>
    <w:rsid w:val="008C1C75"/>
    <w:rsid w:val="008C1EFB"/>
    <w:rsid w:val="008C2302"/>
    <w:rsid w:val="008C27C0"/>
    <w:rsid w:val="008C2985"/>
    <w:rsid w:val="008C2E04"/>
    <w:rsid w:val="008C30D9"/>
    <w:rsid w:val="008C31D6"/>
    <w:rsid w:val="008C3667"/>
    <w:rsid w:val="008C36C8"/>
    <w:rsid w:val="008C37D1"/>
    <w:rsid w:val="008C380E"/>
    <w:rsid w:val="008C3937"/>
    <w:rsid w:val="008C3A7B"/>
    <w:rsid w:val="008C3ABB"/>
    <w:rsid w:val="008C445A"/>
    <w:rsid w:val="008C45A9"/>
    <w:rsid w:val="008C464D"/>
    <w:rsid w:val="008C4675"/>
    <w:rsid w:val="008C516C"/>
    <w:rsid w:val="008C51BC"/>
    <w:rsid w:val="008C535C"/>
    <w:rsid w:val="008C5713"/>
    <w:rsid w:val="008C5C52"/>
    <w:rsid w:val="008C5E43"/>
    <w:rsid w:val="008C5E86"/>
    <w:rsid w:val="008C5EC0"/>
    <w:rsid w:val="008C5F28"/>
    <w:rsid w:val="008C69F2"/>
    <w:rsid w:val="008C6A5B"/>
    <w:rsid w:val="008C6B3A"/>
    <w:rsid w:val="008C6FEB"/>
    <w:rsid w:val="008C72A1"/>
    <w:rsid w:val="008C7732"/>
    <w:rsid w:val="008C79A5"/>
    <w:rsid w:val="008D010D"/>
    <w:rsid w:val="008D0627"/>
    <w:rsid w:val="008D07D4"/>
    <w:rsid w:val="008D0811"/>
    <w:rsid w:val="008D0FCC"/>
    <w:rsid w:val="008D1083"/>
    <w:rsid w:val="008D11CD"/>
    <w:rsid w:val="008D150D"/>
    <w:rsid w:val="008D15CE"/>
    <w:rsid w:val="008D1C38"/>
    <w:rsid w:val="008D1E12"/>
    <w:rsid w:val="008D20A0"/>
    <w:rsid w:val="008D21B6"/>
    <w:rsid w:val="008D25D8"/>
    <w:rsid w:val="008D26B7"/>
    <w:rsid w:val="008D26CE"/>
    <w:rsid w:val="008D273F"/>
    <w:rsid w:val="008D28C0"/>
    <w:rsid w:val="008D2B4D"/>
    <w:rsid w:val="008D2BC6"/>
    <w:rsid w:val="008D33F7"/>
    <w:rsid w:val="008D439B"/>
    <w:rsid w:val="008D44E4"/>
    <w:rsid w:val="008D4582"/>
    <w:rsid w:val="008D4DA9"/>
    <w:rsid w:val="008D5003"/>
    <w:rsid w:val="008D510B"/>
    <w:rsid w:val="008D5166"/>
    <w:rsid w:val="008D5825"/>
    <w:rsid w:val="008D591C"/>
    <w:rsid w:val="008D5A93"/>
    <w:rsid w:val="008D6302"/>
    <w:rsid w:val="008D6353"/>
    <w:rsid w:val="008D642F"/>
    <w:rsid w:val="008D6623"/>
    <w:rsid w:val="008D679B"/>
    <w:rsid w:val="008D6825"/>
    <w:rsid w:val="008D6B74"/>
    <w:rsid w:val="008D702C"/>
    <w:rsid w:val="008D7052"/>
    <w:rsid w:val="008D71A0"/>
    <w:rsid w:val="008D721B"/>
    <w:rsid w:val="008D7278"/>
    <w:rsid w:val="008D7489"/>
    <w:rsid w:val="008D7B3B"/>
    <w:rsid w:val="008E0086"/>
    <w:rsid w:val="008E03D9"/>
    <w:rsid w:val="008E0797"/>
    <w:rsid w:val="008E07C6"/>
    <w:rsid w:val="008E0DDD"/>
    <w:rsid w:val="008E1085"/>
    <w:rsid w:val="008E1329"/>
    <w:rsid w:val="008E138C"/>
    <w:rsid w:val="008E181F"/>
    <w:rsid w:val="008E18D1"/>
    <w:rsid w:val="008E1922"/>
    <w:rsid w:val="008E1A23"/>
    <w:rsid w:val="008E1D85"/>
    <w:rsid w:val="008E1E26"/>
    <w:rsid w:val="008E22E3"/>
    <w:rsid w:val="008E295D"/>
    <w:rsid w:val="008E29C0"/>
    <w:rsid w:val="008E2CDE"/>
    <w:rsid w:val="008E2E76"/>
    <w:rsid w:val="008E2F11"/>
    <w:rsid w:val="008E32F3"/>
    <w:rsid w:val="008E33B8"/>
    <w:rsid w:val="008E3499"/>
    <w:rsid w:val="008E3537"/>
    <w:rsid w:val="008E38AE"/>
    <w:rsid w:val="008E3B80"/>
    <w:rsid w:val="008E4095"/>
    <w:rsid w:val="008E4608"/>
    <w:rsid w:val="008E4973"/>
    <w:rsid w:val="008E4D78"/>
    <w:rsid w:val="008E528B"/>
    <w:rsid w:val="008E5537"/>
    <w:rsid w:val="008E56AE"/>
    <w:rsid w:val="008E5809"/>
    <w:rsid w:val="008E590D"/>
    <w:rsid w:val="008E593A"/>
    <w:rsid w:val="008E5BB9"/>
    <w:rsid w:val="008E5F7D"/>
    <w:rsid w:val="008E64B1"/>
    <w:rsid w:val="008E6730"/>
    <w:rsid w:val="008E6756"/>
    <w:rsid w:val="008E67E7"/>
    <w:rsid w:val="008E6B7A"/>
    <w:rsid w:val="008E6E63"/>
    <w:rsid w:val="008E6E72"/>
    <w:rsid w:val="008E6F45"/>
    <w:rsid w:val="008E7422"/>
    <w:rsid w:val="008E778F"/>
    <w:rsid w:val="008E7B5C"/>
    <w:rsid w:val="008E7E2F"/>
    <w:rsid w:val="008F016D"/>
    <w:rsid w:val="008F0596"/>
    <w:rsid w:val="008F06C9"/>
    <w:rsid w:val="008F07DC"/>
    <w:rsid w:val="008F083D"/>
    <w:rsid w:val="008F08D6"/>
    <w:rsid w:val="008F0ABB"/>
    <w:rsid w:val="008F0CE3"/>
    <w:rsid w:val="008F0F0A"/>
    <w:rsid w:val="008F1054"/>
    <w:rsid w:val="008F10CC"/>
    <w:rsid w:val="008F16EC"/>
    <w:rsid w:val="008F2204"/>
    <w:rsid w:val="008F287B"/>
    <w:rsid w:val="008F2D3C"/>
    <w:rsid w:val="008F315A"/>
    <w:rsid w:val="008F33F2"/>
    <w:rsid w:val="008F33F3"/>
    <w:rsid w:val="008F348F"/>
    <w:rsid w:val="008F3EF1"/>
    <w:rsid w:val="008F4297"/>
    <w:rsid w:val="008F4392"/>
    <w:rsid w:val="008F440B"/>
    <w:rsid w:val="008F453A"/>
    <w:rsid w:val="008F46A5"/>
    <w:rsid w:val="008F4FF5"/>
    <w:rsid w:val="008F52FB"/>
    <w:rsid w:val="008F5421"/>
    <w:rsid w:val="008F5493"/>
    <w:rsid w:val="008F5576"/>
    <w:rsid w:val="008F57AB"/>
    <w:rsid w:val="008F5C3C"/>
    <w:rsid w:val="008F601C"/>
    <w:rsid w:val="008F6077"/>
    <w:rsid w:val="008F66C7"/>
    <w:rsid w:val="008F6AF8"/>
    <w:rsid w:val="008F6C88"/>
    <w:rsid w:val="008F6D5D"/>
    <w:rsid w:val="008F7371"/>
    <w:rsid w:val="008F77E9"/>
    <w:rsid w:val="008F7B14"/>
    <w:rsid w:val="008F7B1D"/>
    <w:rsid w:val="008F7EF3"/>
    <w:rsid w:val="0090021A"/>
    <w:rsid w:val="009002C4"/>
    <w:rsid w:val="009002CA"/>
    <w:rsid w:val="00900321"/>
    <w:rsid w:val="00900586"/>
    <w:rsid w:val="00900599"/>
    <w:rsid w:val="00900AAE"/>
    <w:rsid w:val="0090119A"/>
    <w:rsid w:val="0090125C"/>
    <w:rsid w:val="00901418"/>
    <w:rsid w:val="009016F3"/>
    <w:rsid w:val="00901804"/>
    <w:rsid w:val="00901F96"/>
    <w:rsid w:val="00902015"/>
    <w:rsid w:val="009021C4"/>
    <w:rsid w:val="009021D4"/>
    <w:rsid w:val="0090245E"/>
    <w:rsid w:val="0090276C"/>
    <w:rsid w:val="0090296D"/>
    <w:rsid w:val="009029E5"/>
    <w:rsid w:val="00902C94"/>
    <w:rsid w:val="00902C9C"/>
    <w:rsid w:val="00902DD0"/>
    <w:rsid w:val="00902F6D"/>
    <w:rsid w:val="00902F97"/>
    <w:rsid w:val="0090302C"/>
    <w:rsid w:val="009030B4"/>
    <w:rsid w:val="0090330D"/>
    <w:rsid w:val="0090358E"/>
    <w:rsid w:val="009036D6"/>
    <w:rsid w:val="00903725"/>
    <w:rsid w:val="009037E7"/>
    <w:rsid w:val="00903907"/>
    <w:rsid w:val="00903CA3"/>
    <w:rsid w:val="00903DE7"/>
    <w:rsid w:val="00903FBB"/>
    <w:rsid w:val="00904003"/>
    <w:rsid w:val="009042B7"/>
    <w:rsid w:val="00904419"/>
    <w:rsid w:val="0090485D"/>
    <w:rsid w:val="00904A1B"/>
    <w:rsid w:val="00904C0D"/>
    <w:rsid w:val="00904C4E"/>
    <w:rsid w:val="00904CCA"/>
    <w:rsid w:val="00904F3A"/>
    <w:rsid w:val="00905071"/>
    <w:rsid w:val="00905409"/>
    <w:rsid w:val="00905445"/>
    <w:rsid w:val="00905503"/>
    <w:rsid w:val="0090554C"/>
    <w:rsid w:val="0090579F"/>
    <w:rsid w:val="00905947"/>
    <w:rsid w:val="00905993"/>
    <w:rsid w:val="00905ABF"/>
    <w:rsid w:val="00905AEC"/>
    <w:rsid w:val="00905E24"/>
    <w:rsid w:val="00905E8D"/>
    <w:rsid w:val="009061FE"/>
    <w:rsid w:val="0090696F"/>
    <w:rsid w:val="00906BED"/>
    <w:rsid w:val="00906EDF"/>
    <w:rsid w:val="00907070"/>
    <w:rsid w:val="00907673"/>
    <w:rsid w:val="00907BC2"/>
    <w:rsid w:val="00907D4F"/>
    <w:rsid w:val="009100E9"/>
    <w:rsid w:val="00910192"/>
    <w:rsid w:val="009102CD"/>
    <w:rsid w:val="00910316"/>
    <w:rsid w:val="0091036C"/>
    <w:rsid w:val="009106A8"/>
    <w:rsid w:val="009109A0"/>
    <w:rsid w:val="00910A5D"/>
    <w:rsid w:val="00910EFE"/>
    <w:rsid w:val="009112DA"/>
    <w:rsid w:val="009113E1"/>
    <w:rsid w:val="00911417"/>
    <w:rsid w:val="00911771"/>
    <w:rsid w:val="00911AFE"/>
    <w:rsid w:val="00911BA4"/>
    <w:rsid w:val="00911EAF"/>
    <w:rsid w:val="00911FDA"/>
    <w:rsid w:val="0091209D"/>
    <w:rsid w:val="00912216"/>
    <w:rsid w:val="00912262"/>
    <w:rsid w:val="00912628"/>
    <w:rsid w:val="009126D9"/>
    <w:rsid w:val="00912984"/>
    <w:rsid w:val="00912A77"/>
    <w:rsid w:val="00912BEA"/>
    <w:rsid w:val="00912D38"/>
    <w:rsid w:val="00912EE8"/>
    <w:rsid w:val="00912F26"/>
    <w:rsid w:val="00912F93"/>
    <w:rsid w:val="00912F97"/>
    <w:rsid w:val="009131BB"/>
    <w:rsid w:val="009132CE"/>
    <w:rsid w:val="00913713"/>
    <w:rsid w:val="00913898"/>
    <w:rsid w:val="00913A51"/>
    <w:rsid w:val="00914244"/>
    <w:rsid w:val="009142A9"/>
    <w:rsid w:val="00914BE6"/>
    <w:rsid w:val="00914C25"/>
    <w:rsid w:val="00914E4D"/>
    <w:rsid w:val="00914F44"/>
    <w:rsid w:val="009151CA"/>
    <w:rsid w:val="00915326"/>
    <w:rsid w:val="0091544D"/>
    <w:rsid w:val="00915816"/>
    <w:rsid w:val="00915AE3"/>
    <w:rsid w:val="00915B47"/>
    <w:rsid w:val="00915C43"/>
    <w:rsid w:val="00915DEE"/>
    <w:rsid w:val="0091643E"/>
    <w:rsid w:val="0091665B"/>
    <w:rsid w:val="00916E16"/>
    <w:rsid w:val="00917058"/>
    <w:rsid w:val="009171AB"/>
    <w:rsid w:val="0091722E"/>
    <w:rsid w:val="00917304"/>
    <w:rsid w:val="009173C6"/>
    <w:rsid w:val="009175F2"/>
    <w:rsid w:val="009177CC"/>
    <w:rsid w:val="00920121"/>
    <w:rsid w:val="0092026D"/>
    <w:rsid w:val="00920333"/>
    <w:rsid w:val="00920388"/>
    <w:rsid w:val="009203FB"/>
    <w:rsid w:val="00920B5C"/>
    <w:rsid w:val="00920C93"/>
    <w:rsid w:val="00920D48"/>
    <w:rsid w:val="00920E43"/>
    <w:rsid w:val="00920E70"/>
    <w:rsid w:val="0092113C"/>
    <w:rsid w:val="009212AD"/>
    <w:rsid w:val="0092181F"/>
    <w:rsid w:val="00921A55"/>
    <w:rsid w:val="00921F9F"/>
    <w:rsid w:val="009222F1"/>
    <w:rsid w:val="009224E4"/>
    <w:rsid w:val="009227A1"/>
    <w:rsid w:val="009227F1"/>
    <w:rsid w:val="00922D19"/>
    <w:rsid w:val="009232B6"/>
    <w:rsid w:val="0092357A"/>
    <w:rsid w:val="0092384A"/>
    <w:rsid w:val="009238CC"/>
    <w:rsid w:val="0092405E"/>
    <w:rsid w:val="009243E6"/>
    <w:rsid w:val="009244A6"/>
    <w:rsid w:val="009247D1"/>
    <w:rsid w:val="009249DC"/>
    <w:rsid w:val="00924A01"/>
    <w:rsid w:val="00924AE4"/>
    <w:rsid w:val="00924B31"/>
    <w:rsid w:val="00924DE3"/>
    <w:rsid w:val="0092516E"/>
    <w:rsid w:val="00925367"/>
    <w:rsid w:val="00925473"/>
    <w:rsid w:val="0092580E"/>
    <w:rsid w:val="00925818"/>
    <w:rsid w:val="00925A2C"/>
    <w:rsid w:val="00925BF4"/>
    <w:rsid w:val="00925C73"/>
    <w:rsid w:val="00925FD0"/>
    <w:rsid w:val="00926226"/>
    <w:rsid w:val="0092624A"/>
    <w:rsid w:val="0092641E"/>
    <w:rsid w:val="00926614"/>
    <w:rsid w:val="009267C1"/>
    <w:rsid w:val="00926839"/>
    <w:rsid w:val="00926B40"/>
    <w:rsid w:val="00926B98"/>
    <w:rsid w:val="00926EE5"/>
    <w:rsid w:val="00927127"/>
    <w:rsid w:val="00927391"/>
    <w:rsid w:val="009274C2"/>
    <w:rsid w:val="009275A8"/>
    <w:rsid w:val="009276C8"/>
    <w:rsid w:val="00927D35"/>
    <w:rsid w:val="0093081E"/>
    <w:rsid w:val="0093116F"/>
    <w:rsid w:val="0093138F"/>
    <w:rsid w:val="00931AA1"/>
    <w:rsid w:val="009329B3"/>
    <w:rsid w:val="00932AAF"/>
    <w:rsid w:val="0093358C"/>
    <w:rsid w:val="009337A6"/>
    <w:rsid w:val="009338CE"/>
    <w:rsid w:val="00933B36"/>
    <w:rsid w:val="00933C96"/>
    <w:rsid w:val="00933EA8"/>
    <w:rsid w:val="009341F7"/>
    <w:rsid w:val="009343FE"/>
    <w:rsid w:val="009344EF"/>
    <w:rsid w:val="0093459E"/>
    <w:rsid w:val="009345FB"/>
    <w:rsid w:val="0093486F"/>
    <w:rsid w:val="00934901"/>
    <w:rsid w:val="00934F58"/>
    <w:rsid w:val="00934F8B"/>
    <w:rsid w:val="00935671"/>
    <w:rsid w:val="00935D17"/>
    <w:rsid w:val="009361EE"/>
    <w:rsid w:val="00936435"/>
    <w:rsid w:val="00936748"/>
    <w:rsid w:val="00936BEE"/>
    <w:rsid w:val="00936D62"/>
    <w:rsid w:val="00937054"/>
    <w:rsid w:val="00937083"/>
    <w:rsid w:val="00937491"/>
    <w:rsid w:val="00937581"/>
    <w:rsid w:val="00937C83"/>
    <w:rsid w:val="00937D0B"/>
    <w:rsid w:val="00937DF7"/>
    <w:rsid w:val="00937E45"/>
    <w:rsid w:val="00940270"/>
    <w:rsid w:val="0094062F"/>
    <w:rsid w:val="00940E26"/>
    <w:rsid w:val="00940F8C"/>
    <w:rsid w:val="009410F3"/>
    <w:rsid w:val="0094151B"/>
    <w:rsid w:val="00941587"/>
    <w:rsid w:val="00941969"/>
    <w:rsid w:val="00941ECA"/>
    <w:rsid w:val="00942386"/>
    <w:rsid w:val="00942493"/>
    <w:rsid w:val="00943297"/>
    <w:rsid w:val="00943540"/>
    <w:rsid w:val="0094385D"/>
    <w:rsid w:val="00943D18"/>
    <w:rsid w:val="00943D5B"/>
    <w:rsid w:val="00943E8D"/>
    <w:rsid w:val="009445C5"/>
    <w:rsid w:val="00944707"/>
    <w:rsid w:val="00944AF6"/>
    <w:rsid w:val="00944BB4"/>
    <w:rsid w:val="00944D8F"/>
    <w:rsid w:val="0094519C"/>
    <w:rsid w:val="0094519E"/>
    <w:rsid w:val="009451E3"/>
    <w:rsid w:val="009453F2"/>
    <w:rsid w:val="00945518"/>
    <w:rsid w:val="009456AA"/>
    <w:rsid w:val="00945AB2"/>
    <w:rsid w:val="00945D37"/>
    <w:rsid w:val="00945DD7"/>
    <w:rsid w:val="00945F71"/>
    <w:rsid w:val="00945F7E"/>
    <w:rsid w:val="00946065"/>
    <w:rsid w:val="00946289"/>
    <w:rsid w:val="009462C6"/>
    <w:rsid w:val="009465A4"/>
    <w:rsid w:val="0094676B"/>
    <w:rsid w:val="009467C3"/>
    <w:rsid w:val="009469E2"/>
    <w:rsid w:val="00946C1D"/>
    <w:rsid w:val="00946FAA"/>
    <w:rsid w:val="009478B5"/>
    <w:rsid w:val="0095038B"/>
    <w:rsid w:val="00950912"/>
    <w:rsid w:val="00950AF9"/>
    <w:rsid w:val="00950F0E"/>
    <w:rsid w:val="009511EF"/>
    <w:rsid w:val="009515ED"/>
    <w:rsid w:val="009516A1"/>
    <w:rsid w:val="00951AF9"/>
    <w:rsid w:val="00951B59"/>
    <w:rsid w:val="00951C16"/>
    <w:rsid w:val="00951E1F"/>
    <w:rsid w:val="00951E3F"/>
    <w:rsid w:val="00951ED7"/>
    <w:rsid w:val="00951EF1"/>
    <w:rsid w:val="00951F5F"/>
    <w:rsid w:val="0095218D"/>
    <w:rsid w:val="0095226E"/>
    <w:rsid w:val="009525AC"/>
    <w:rsid w:val="009526B4"/>
    <w:rsid w:val="00952E6B"/>
    <w:rsid w:val="00953EFA"/>
    <w:rsid w:val="0095410E"/>
    <w:rsid w:val="00954121"/>
    <w:rsid w:val="009541E4"/>
    <w:rsid w:val="00954309"/>
    <w:rsid w:val="0095443C"/>
    <w:rsid w:val="009544A9"/>
    <w:rsid w:val="009545B5"/>
    <w:rsid w:val="0095492A"/>
    <w:rsid w:val="00954FDC"/>
    <w:rsid w:val="00955B70"/>
    <w:rsid w:val="00955BDB"/>
    <w:rsid w:val="00955EF5"/>
    <w:rsid w:val="00956A8F"/>
    <w:rsid w:val="009571C6"/>
    <w:rsid w:val="00957280"/>
    <w:rsid w:val="0095739D"/>
    <w:rsid w:val="00957A71"/>
    <w:rsid w:val="00957E8B"/>
    <w:rsid w:val="00960040"/>
    <w:rsid w:val="00960190"/>
    <w:rsid w:val="009601CB"/>
    <w:rsid w:val="009603E2"/>
    <w:rsid w:val="00960576"/>
    <w:rsid w:val="00960694"/>
    <w:rsid w:val="00960699"/>
    <w:rsid w:val="009606EC"/>
    <w:rsid w:val="00960AC8"/>
    <w:rsid w:val="00960B7D"/>
    <w:rsid w:val="009615E4"/>
    <w:rsid w:val="00961A32"/>
    <w:rsid w:val="00961E38"/>
    <w:rsid w:val="0096203A"/>
    <w:rsid w:val="00962103"/>
    <w:rsid w:val="00962460"/>
    <w:rsid w:val="0096248C"/>
    <w:rsid w:val="0096287D"/>
    <w:rsid w:val="00962AC0"/>
    <w:rsid w:val="00962B77"/>
    <w:rsid w:val="00962DB7"/>
    <w:rsid w:val="009633F2"/>
    <w:rsid w:val="0096343A"/>
    <w:rsid w:val="00963710"/>
    <w:rsid w:val="00963929"/>
    <w:rsid w:val="00963998"/>
    <w:rsid w:val="00963B26"/>
    <w:rsid w:val="00963D02"/>
    <w:rsid w:val="00963D06"/>
    <w:rsid w:val="00963E25"/>
    <w:rsid w:val="00964024"/>
    <w:rsid w:val="00964A6E"/>
    <w:rsid w:val="00964C39"/>
    <w:rsid w:val="00964C75"/>
    <w:rsid w:val="00964D62"/>
    <w:rsid w:val="00964EA1"/>
    <w:rsid w:val="00964EDB"/>
    <w:rsid w:val="00964EEB"/>
    <w:rsid w:val="009651B6"/>
    <w:rsid w:val="00965971"/>
    <w:rsid w:val="00965B32"/>
    <w:rsid w:val="0096640B"/>
    <w:rsid w:val="00966722"/>
    <w:rsid w:val="009667B0"/>
    <w:rsid w:val="009667C3"/>
    <w:rsid w:val="009667EF"/>
    <w:rsid w:val="00966BEB"/>
    <w:rsid w:val="00967303"/>
    <w:rsid w:val="009676A5"/>
    <w:rsid w:val="00967D48"/>
    <w:rsid w:val="00967DC6"/>
    <w:rsid w:val="00970235"/>
    <w:rsid w:val="009703EE"/>
    <w:rsid w:val="009704E6"/>
    <w:rsid w:val="009705A9"/>
    <w:rsid w:val="00970996"/>
    <w:rsid w:val="00970AB6"/>
    <w:rsid w:val="00970B1E"/>
    <w:rsid w:val="00970D76"/>
    <w:rsid w:val="00970E6B"/>
    <w:rsid w:val="00970EFC"/>
    <w:rsid w:val="0097116E"/>
    <w:rsid w:val="009715CC"/>
    <w:rsid w:val="009715F0"/>
    <w:rsid w:val="009717FC"/>
    <w:rsid w:val="00971BE3"/>
    <w:rsid w:val="00971D87"/>
    <w:rsid w:val="00972022"/>
    <w:rsid w:val="00972340"/>
    <w:rsid w:val="00972A43"/>
    <w:rsid w:val="00972A53"/>
    <w:rsid w:val="00972A5F"/>
    <w:rsid w:val="00972B1C"/>
    <w:rsid w:val="00972E25"/>
    <w:rsid w:val="00973256"/>
    <w:rsid w:val="00973A74"/>
    <w:rsid w:val="00973B42"/>
    <w:rsid w:val="00974747"/>
    <w:rsid w:val="00974A85"/>
    <w:rsid w:val="00974C19"/>
    <w:rsid w:val="00974C50"/>
    <w:rsid w:val="00974CEA"/>
    <w:rsid w:val="00974CF6"/>
    <w:rsid w:val="00974D30"/>
    <w:rsid w:val="00974D89"/>
    <w:rsid w:val="0097533B"/>
    <w:rsid w:val="0097544C"/>
    <w:rsid w:val="00975529"/>
    <w:rsid w:val="009755F1"/>
    <w:rsid w:val="0097562F"/>
    <w:rsid w:val="009758C4"/>
    <w:rsid w:val="009758DF"/>
    <w:rsid w:val="00975AF1"/>
    <w:rsid w:val="00975C60"/>
    <w:rsid w:val="00975FEC"/>
    <w:rsid w:val="0097605A"/>
    <w:rsid w:val="009760B4"/>
    <w:rsid w:val="0097656A"/>
    <w:rsid w:val="009768B8"/>
    <w:rsid w:val="00976930"/>
    <w:rsid w:val="009769B5"/>
    <w:rsid w:val="00976A42"/>
    <w:rsid w:val="00976AFD"/>
    <w:rsid w:val="00976CF5"/>
    <w:rsid w:val="00976DBD"/>
    <w:rsid w:val="00976EE4"/>
    <w:rsid w:val="00976EF3"/>
    <w:rsid w:val="009770B0"/>
    <w:rsid w:val="00977184"/>
    <w:rsid w:val="00977203"/>
    <w:rsid w:val="00977293"/>
    <w:rsid w:val="009776DF"/>
    <w:rsid w:val="00977ABD"/>
    <w:rsid w:val="00977B04"/>
    <w:rsid w:val="00977E60"/>
    <w:rsid w:val="00977E77"/>
    <w:rsid w:val="00980471"/>
    <w:rsid w:val="00980479"/>
    <w:rsid w:val="009807BA"/>
    <w:rsid w:val="00980B26"/>
    <w:rsid w:val="009816E1"/>
    <w:rsid w:val="009817DC"/>
    <w:rsid w:val="00981A5E"/>
    <w:rsid w:val="00981A66"/>
    <w:rsid w:val="00981C90"/>
    <w:rsid w:val="00981D87"/>
    <w:rsid w:val="00982025"/>
    <w:rsid w:val="00982796"/>
    <w:rsid w:val="009828DC"/>
    <w:rsid w:val="0098301A"/>
    <w:rsid w:val="00983318"/>
    <w:rsid w:val="00983399"/>
    <w:rsid w:val="00983DCC"/>
    <w:rsid w:val="0098428F"/>
    <w:rsid w:val="009842FE"/>
    <w:rsid w:val="0098465E"/>
    <w:rsid w:val="00984840"/>
    <w:rsid w:val="0098484F"/>
    <w:rsid w:val="00984A2C"/>
    <w:rsid w:val="00984A3F"/>
    <w:rsid w:val="00984B3C"/>
    <w:rsid w:val="00984DF0"/>
    <w:rsid w:val="00984E10"/>
    <w:rsid w:val="00984E3E"/>
    <w:rsid w:val="00984FE9"/>
    <w:rsid w:val="00985318"/>
    <w:rsid w:val="0098552C"/>
    <w:rsid w:val="00985616"/>
    <w:rsid w:val="00985760"/>
    <w:rsid w:val="00985795"/>
    <w:rsid w:val="009859CA"/>
    <w:rsid w:val="00985A3F"/>
    <w:rsid w:val="00985B7B"/>
    <w:rsid w:val="00985BCC"/>
    <w:rsid w:val="00985EB7"/>
    <w:rsid w:val="00985F57"/>
    <w:rsid w:val="00986213"/>
    <w:rsid w:val="00986281"/>
    <w:rsid w:val="00986672"/>
    <w:rsid w:val="00986979"/>
    <w:rsid w:val="00986B6D"/>
    <w:rsid w:val="00986DC2"/>
    <w:rsid w:val="00986F0C"/>
    <w:rsid w:val="00986FCF"/>
    <w:rsid w:val="00987156"/>
    <w:rsid w:val="009871A4"/>
    <w:rsid w:val="009872C7"/>
    <w:rsid w:val="00987B58"/>
    <w:rsid w:val="00987ED7"/>
    <w:rsid w:val="00990044"/>
    <w:rsid w:val="0099058C"/>
    <w:rsid w:val="009905C6"/>
    <w:rsid w:val="009905EA"/>
    <w:rsid w:val="009906C8"/>
    <w:rsid w:val="00990AF7"/>
    <w:rsid w:val="00990D57"/>
    <w:rsid w:val="00990DED"/>
    <w:rsid w:val="00990F5F"/>
    <w:rsid w:val="00990FEC"/>
    <w:rsid w:val="0099154F"/>
    <w:rsid w:val="0099161A"/>
    <w:rsid w:val="00991626"/>
    <w:rsid w:val="009916E0"/>
    <w:rsid w:val="00991B49"/>
    <w:rsid w:val="0099209E"/>
    <w:rsid w:val="009920F2"/>
    <w:rsid w:val="00992AF3"/>
    <w:rsid w:val="009930AD"/>
    <w:rsid w:val="00993504"/>
    <w:rsid w:val="009937C2"/>
    <w:rsid w:val="00993C8C"/>
    <w:rsid w:val="00993F43"/>
    <w:rsid w:val="00993F95"/>
    <w:rsid w:val="0099463C"/>
    <w:rsid w:val="009948E6"/>
    <w:rsid w:val="00994B45"/>
    <w:rsid w:val="0099558B"/>
    <w:rsid w:val="009957C7"/>
    <w:rsid w:val="00995C00"/>
    <w:rsid w:val="00995EE3"/>
    <w:rsid w:val="00995F38"/>
    <w:rsid w:val="009967F2"/>
    <w:rsid w:val="00996A86"/>
    <w:rsid w:val="009970B2"/>
    <w:rsid w:val="009973D0"/>
    <w:rsid w:val="009975EB"/>
    <w:rsid w:val="0099761B"/>
    <w:rsid w:val="009979B1"/>
    <w:rsid w:val="00997C84"/>
    <w:rsid w:val="00997F46"/>
    <w:rsid w:val="009A0100"/>
    <w:rsid w:val="009A03CE"/>
    <w:rsid w:val="009A04AB"/>
    <w:rsid w:val="009A04BC"/>
    <w:rsid w:val="009A07DA"/>
    <w:rsid w:val="009A082D"/>
    <w:rsid w:val="009A0A20"/>
    <w:rsid w:val="009A0BBF"/>
    <w:rsid w:val="009A0E32"/>
    <w:rsid w:val="009A14B0"/>
    <w:rsid w:val="009A185A"/>
    <w:rsid w:val="009A1C0F"/>
    <w:rsid w:val="009A1D4C"/>
    <w:rsid w:val="009A1D75"/>
    <w:rsid w:val="009A2274"/>
    <w:rsid w:val="009A2A36"/>
    <w:rsid w:val="009A2BAA"/>
    <w:rsid w:val="009A2EFC"/>
    <w:rsid w:val="009A365D"/>
    <w:rsid w:val="009A37FB"/>
    <w:rsid w:val="009A3A96"/>
    <w:rsid w:val="009A3CB8"/>
    <w:rsid w:val="009A3F26"/>
    <w:rsid w:val="009A47E2"/>
    <w:rsid w:val="009A4C0A"/>
    <w:rsid w:val="009A4D03"/>
    <w:rsid w:val="009A4E34"/>
    <w:rsid w:val="009A4F24"/>
    <w:rsid w:val="009A4FAE"/>
    <w:rsid w:val="009A5452"/>
    <w:rsid w:val="009A5573"/>
    <w:rsid w:val="009A55A3"/>
    <w:rsid w:val="009A57CB"/>
    <w:rsid w:val="009A5827"/>
    <w:rsid w:val="009A5BDA"/>
    <w:rsid w:val="009A5E31"/>
    <w:rsid w:val="009A5FD6"/>
    <w:rsid w:val="009A5FED"/>
    <w:rsid w:val="009A5FFD"/>
    <w:rsid w:val="009A60FF"/>
    <w:rsid w:val="009A6116"/>
    <w:rsid w:val="009A613B"/>
    <w:rsid w:val="009A61FA"/>
    <w:rsid w:val="009A633C"/>
    <w:rsid w:val="009A693F"/>
    <w:rsid w:val="009A696F"/>
    <w:rsid w:val="009A6BD4"/>
    <w:rsid w:val="009A6E7D"/>
    <w:rsid w:val="009A716A"/>
    <w:rsid w:val="009A7411"/>
    <w:rsid w:val="009A77E8"/>
    <w:rsid w:val="009A79A6"/>
    <w:rsid w:val="009A7AA3"/>
    <w:rsid w:val="009A7B04"/>
    <w:rsid w:val="009A7BEA"/>
    <w:rsid w:val="009B012D"/>
    <w:rsid w:val="009B0150"/>
    <w:rsid w:val="009B04FA"/>
    <w:rsid w:val="009B0866"/>
    <w:rsid w:val="009B0931"/>
    <w:rsid w:val="009B0C16"/>
    <w:rsid w:val="009B0D35"/>
    <w:rsid w:val="009B0D73"/>
    <w:rsid w:val="009B12C1"/>
    <w:rsid w:val="009B1611"/>
    <w:rsid w:val="009B179E"/>
    <w:rsid w:val="009B1BAD"/>
    <w:rsid w:val="009B1D9C"/>
    <w:rsid w:val="009B2323"/>
    <w:rsid w:val="009B241F"/>
    <w:rsid w:val="009B2462"/>
    <w:rsid w:val="009B24A6"/>
    <w:rsid w:val="009B266D"/>
    <w:rsid w:val="009B2A05"/>
    <w:rsid w:val="009B2BD1"/>
    <w:rsid w:val="009B2FAA"/>
    <w:rsid w:val="009B3234"/>
    <w:rsid w:val="009B3411"/>
    <w:rsid w:val="009B34D8"/>
    <w:rsid w:val="009B34E9"/>
    <w:rsid w:val="009B367F"/>
    <w:rsid w:val="009B36B5"/>
    <w:rsid w:val="009B36B9"/>
    <w:rsid w:val="009B3A22"/>
    <w:rsid w:val="009B3AB9"/>
    <w:rsid w:val="009B3D26"/>
    <w:rsid w:val="009B4022"/>
    <w:rsid w:val="009B5237"/>
    <w:rsid w:val="009B536C"/>
    <w:rsid w:val="009B5949"/>
    <w:rsid w:val="009B5A5E"/>
    <w:rsid w:val="009B5B18"/>
    <w:rsid w:val="009B5C7C"/>
    <w:rsid w:val="009B5D87"/>
    <w:rsid w:val="009B5E7A"/>
    <w:rsid w:val="009B5FCD"/>
    <w:rsid w:val="009B6185"/>
    <w:rsid w:val="009B62B0"/>
    <w:rsid w:val="009B62CB"/>
    <w:rsid w:val="009B62E3"/>
    <w:rsid w:val="009B69D7"/>
    <w:rsid w:val="009B6DA7"/>
    <w:rsid w:val="009B6FC7"/>
    <w:rsid w:val="009B72AA"/>
    <w:rsid w:val="009B7A57"/>
    <w:rsid w:val="009B7BA5"/>
    <w:rsid w:val="009B7FAE"/>
    <w:rsid w:val="009C00F3"/>
    <w:rsid w:val="009C0109"/>
    <w:rsid w:val="009C0223"/>
    <w:rsid w:val="009C0432"/>
    <w:rsid w:val="009C0462"/>
    <w:rsid w:val="009C06D0"/>
    <w:rsid w:val="009C0781"/>
    <w:rsid w:val="009C084B"/>
    <w:rsid w:val="009C0A1A"/>
    <w:rsid w:val="009C0A6E"/>
    <w:rsid w:val="009C0BF6"/>
    <w:rsid w:val="009C0EDA"/>
    <w:rsid w:val="009C0F1A"/>
    <w:rsid w:val="009C1562"/>
    <w:rsid w:val="009C19E3"/>
    <w:rsid w:val="009C1B53"/>
    <w:rsid w:val="009C1CA8"/>
    <w:rsid w:val="009C1CDD"/>
    <w:rsid w:val="009C1D93"/>
    <w:rsid w:val="009C22AC"/>
    <w:rsid w:val="009C26BE"/>
    <w:rsid w:val="009C2B13"/>
    <w:rsid w:val="009C3569"/>
    <w:rsid w:val="009C39C5"/>
    <w:rsid w:val="009C3B1D"/>
    <w:rsid w:val="009C3E0F"/>
    <w:rsid w:val="009C3F2C"/>
    <w:rsid w:val="009C43CF"/>
    <w:rsid w:val="009C43FB"/>
    <w:rsid w:val="009C445B"/>
    <w:rsid w:val="009C467B"/>
    <w:rsid w:val="009C4B4C"/>
    <w:rsid w:val="009C4FFB"/>
    <w:rsid w:val="009C507B"/>
    <w:rsid w:val="009C52BB"/>
    <w:rsid w:val="009C5364"/>
    <w:rsid w:val="009C53C7"/>
    <w:rsid w:val="009C5586"/>
    <w:rsid w:val="009C5685"/>
    <w:rsid w:val="009C5796"/>
    <w:rsid w:val="009C5D10"/>
    <w:rsid w:val="009C5F64"/>
    <w:rsid w:val="009C6617"/>
    <w:rsid w:val="009C6638"/>
    <w:rsid w:val="009C663A"/>
    <w:rsid w:val="009C66D0"/>
    <w:rsid w:val="009C67C2"/>
    <w:rsid w:val="009C6968"/>
    <w:rsid w:val="009C6B41"/>
    <w:rsid w:val="009C6D56"/>
    <w:rsid w:val="009C6D89"/>
    <w:rsid w:val="009C7765"/>
    <w:rsid w:val="009C7A66"/>
    <w:rsid w:val="009C7A86"/>
    <w:rsid w:val="009C7A8D"/>
    <w:rsid w:val="009C7D09"/>
    <w:rsid w:val="009D0B2E"/>
    <w:rsid w:val="009D0B5F"/>
    <w:rsid w:val="009D0F21"/>
    <w:rsid w:val="009D0F7C"/>
    <w:rsid w:val="009D1175"/>
    <w:rsid w:val="009D1323"/>
    <w:rsid w:val="009D1782"/>
    <w:rsid w:val="009D18FD"/>
    <w:rsid w:val="009D195F"/>
    <w:rsid w:val="009D1975"/>
    <w:rsid w:val="009D2011"/>
    <w:rsid w:val="009D2126"/>
    <w:rsid w:val="009D2270"/>
    <w:rsid w:val="009D231F"/>
    <w:rsid w:val="009D238F"/>
    <w:rsid w:val="009D288C"/>
    <w:rsid w:val="009D2988"/>
    <w:rsid w:val="009D2B1C"/>
    <w:rsid w:val="009D2D40"/>
    <w:rsid w:val="009D2DF7"/>
    <w:rsid w:val="009D3389"/>
    <w:rsid w:val="009D34A3"/>
    <w:rsid w:val="009D35D9"/>
    <w:rsid w:val="009D36BD"/>
    <w:rsid w:val="009D3B13"/>
    <w:rsid w:val="009D3B42"/>
    <w:rsid w:val="009D3B63"/>
    <w:rsid w:val="009D3B9C"/>
    <w:rsid w:val="009D3D7C"/>
    <w:rsid w:val="009D3DC2"/>
    <w:rsid w:val="009D455B"/>
    <w:rsid w:val="009D4A8F"/>
    <w:rsid w:val="009D4FEB"/>
    <w:rsid w:val="009D52C4"/>
    <w:rsid w:val="009D58F9"/>
    <w:rsid w:val="009D5A19"/>
    <w:rsid w:val="009D5A87"/>
    <w:rsid w:val="009D5A96"/>
    <w:rsid w:val="009D5AF2"/>
    <w:rsid w:val="009D5BB0"/>
    <w:rsid w:val="009D64B9"/>
    <w:rsid w:val="009D6A06"/>
    <w:rsid w:val="009D6D45"/>
    <w:rsid w:val="009D6D51"/>
    <w:rsid w:val="009D6FF5"/>
    <w:rsid w:val="009D7363"/>
    <w:rsid w:val="009D7376"/>
    <w:rsid w:val="009D7588"/>
    <w:rsid w:val="009D76F5"/>
    <w:rsid w:val="009D78BB"/>
    <w:rsid w:val="009D7C10"/>
    <w:rsid w:val="009D7C6D"/>
    <w:rsid w:val="009D7D43"/>
    <w:rsid w:val="009D7DCD"/>
    <w:rsid w:val="009D7FDE"/>
    <w:rsid w:val="009E03B7"/>
    <w:rsid w:val="009E050D"/>
    <w:rsid w:val="009E0BAD"/>
    <w:rsid w:val="009E0CE1"/>
    <w:rsid w:val="009E1110"/>
    <w:rsid w:val="009E15D8"/>
    <w:rsid w:val="009E16FD"/>
    <w:rsid w:val="009E189E"/>
    <w:rsid w:val="009E18CD"/>
    <w:rsid w:val="009E1B3E"/>
    <w:rsid w:val="009E1BA3"/>
    <w:rsid w:val="009E1C1F"/>
    <w:rsid w:val="009E1CDA"/>
    <w:rsid w:val="009E1DBA"/>
    <w:rsid w:val="009E1E17"/>
    <w:rsid w:val="009E1E1B"/>
    <w:rsid w:val="009E1E1D"/>
    <w:rsid w:val="009E1F63"/>
    <w:rsid w:val="009E2137"/>
    <w:rsid w:val="009E228E"/>
    <w:rsid w:val="009E2653"/>
    <w:rsid w:val="009E26D1"/>
    <w:rsid w:val="009E299E"/>
    <w:rsid w:val="009E2DA2"/>
    <w:rsid w:val="009E2DD8"/>
    <w:rsid w:val="009E2F39"/>
    <w:rsid w:val="009E2F57"/>
    <w:rsid w:val="009E3044"/>
    <w:rsid w:val="009E3466"/>
    <w:rsid w:val="009E37E9"/>
    <w:rsid w:val="009E3877"/>
    <w:rsid w:val="009E3A5A"/>
    <w:rsid w:val="009E3F51"/>
    <w:rsid w:val="009E44F1"/>
    <w:rsid w:val="009E4669"/>
    <w:rsid w:val="009E4CEC"/>
    <w:rsid w:val="009E4D0D"/>
    <w:rsid w:val="009E4DE2"/>
    <w:rsid w:val="009E58C7"/>
    <w:rsid w:val="009E5AA6"/>
    <w:rsid w:val="009E61D0"/>
    <w:rsid w:val="009E62CC"/>
    <w:rsid w:val="009E655F"/>
    <w:rsid w:val="009E7397"/>
    <w:rsid w:val="009E73B1"/>
    <w:rsid w:val="009E7478"/>
    <w:rsid w:val="009E7668"/>
    <w:rsid w:val="009E772E"/>
    <w:rsid w:val="009E7784"/>
    <w:rsid w:val="009E7A4F"/>
    <w:rsid w:val="009E7DDB"/>
    <w:rsid w:val="009F0875"/>
    <w:rsid w:val="009F0AC7"/>
    <w:rsid w:val="009F101B"/>
    <w:rsid w:val="009F10B2"/>
    <w:rsid w:val="009F1484"/>
    <w:rsid w:val="009F1530"/>
    <w:rsid w:val="009F19DD"/>
    <w:rsid w:val="009F1B5B"/>
    <w:rsid w:val="009F1C4E"/>
    <w:rsid w:val="009F1E28"/>
    <w:rsid w:val="009F1F0B"/>
    <w:rsid w:val="009F1F94"/>
    <w:rsid w:val="009F2B89"/>
    <w:rsid w:val="009F32EA"/>
    <w:rsid w:val="009F36E5"/>
    <w:rsid w:val="009F378B"/>
    <w:rsid w:val="009F38EF"/>
    <w:rsid w:val="009F3A15"/>
    <w:rsid w:val="009F3A50"/>
    <w:rsid w:val="009F3B89"/>
    <w:rsid w:val="009F3CAA"/>
    <w:rsid w:val="009F41E9"/>
    <w:rsid w:val="009F42CA"/>
    <w:rsid w:val="009F446E"/>
    <w:rsid w:val="009F44AA"/>
    <w:rsid w:val="009F47ED"/>
    <w:rsid w:val="009F4A93"/>
    <w:rsid w:val="009F4B35"/>
    <w:rsid w:val="009F4CE6"/>
    <w:rsid w:val="009F4DF1"/>
    <w:rsid w:val="009F4E25"/>
    <w:rsid w:val="009F5417"/>
    <w:rsid w:val="009F5444"/>
    <w:rsid w:val="009F5488"/>
    <w:rsid w:val="009F54BC"/>
    <w:rsid w:val="009F5A22"/>
    <w:rsid w:val="009F5BBF"/>
    <w:rsid w:val="009F5CAB"/>
    <w:rsid w:val="009F5D65"/>
    <w:rsid w:val="009F5DFC"/>
    <w:rsid w:val="009F60E8"/>
    <w:rsid w:val="009F64E9"/>
    <w:rsid w:val="009F65AA"/>
    <w:rsid w:val="009F66FD"/>
    <w:rsid w:val="009F6CD8"/>
    <w:rsid w:val="009F6EA2"/>
    <w:rsid w:val="009F71E0"/>
    <w:rsid w:val="009F7451"/>
    <w:rsid w:val="009F77BC"/>
    <w:rsid w:val="009F7B6C"/>
    <w:rsid w:val="00A0098A"/>
    <w:rsid w:val="00A00C58"/>
    <w:rsid w:val="00A00FB7"/>
    <w:rsid w:val="00A01157"/>
    <w:rsid w:val="00A01823"/>
    <w:rsid w:val="00A0187D"/>
    <w:rsid w:val="00A018C3"/>
    <w:rsid w:val="00A01A26"/>
    <w:rsid w:val="00A01D8E"/>
    <w:rsid w:val="00A01DC0"/>
    <w:rsid w:val="00A01F30"/>
    <w:rsid w:val="00A02434"/>
    <w:rsid w:val="00A026E7"/>
    <w:rsid w:val="00A02934"/>
    <w:rsid w:val="00A02E78"/>
    <w:rsid w:val="00A0324F"/>
    <w:rsid w:val="00A03452"/>
    <w:rsid w:val="00A0376C"/>
    <w:rsid w:val="00A03A2C"/>
    <w:rsid w:val="00A03D87"/>
    <w:rsid w:val="00A03F6A"/>
    <w:rsid w:val="00A0434B"/>
    <w:rsid w:val="00A044C2"/>
    <w:rsid w:val="00A044D2"/>
    <w:rsid w:val="00A0456B"/>
    <w:rsid w:val="00A04A80"/>
    <w:rsid w:val="00A04D56"/>
    <w:rsid w:val="00A04FF6"/>
    <w:rsid w:val="00A0556D"/>
    <w:rsid w:val="00A055AB"/>
    <w:rsid w:val="00A057C0"/>
    <w:rsid w:val="00A05CBA"/>
    <w:rsid w:val="00A05EA1"/>
    <w:rsid w:val="00A0651D"/>
    <w:rsid w:val="00A06561"/>
    <w:rsid w:val="00A066D5"/>
    <w:rsid w:val="00A06897"/>
    <w:rsid w:val="00A068E2"/>
    <w:rsid w:val="00A06C43"/>
    <w:rsid w:val="00A07232"/>
    <w:rsid w:val="00A07296"/>
    <w:rsid w:val="00A07367"/>
    <w:rsid w:val="00A074B2"/>
    <w:rsid w:val="00A07607"/>
    <w:rsid w:val="00A07756"/>
    <w:rsid w:val="00A079A3"/>
    <w:rsid w:val="00A07B44"/>
    <w:rsid w:val="00A101AD"/>
    <w:rsid w:val="00A1035B"/>
    <w:rsid w:val="00A106F1"/>
    <w:rsid w:val="00A10872"/>
    <w:rsid w:val="00A10F75"/>
    <w:rsid w:val="00A1153E"/>
    <w:rsid w:val="00A115B4"/>
    <w:rsid w:val="00A11652"/>
    <w:rsid w:val="00A11F31"/>
    <w:rsid w:val="00A12144"/>
    <w:rsid w:val="00A1222F"/>
    <w:rsid w:val="00A12435"/>
    <w:rsid w:val="00A12648"/>
    <w:rsid w:val="00A12703"/>
    <w:rsid w:val="00A12863"/>
    <w:rsid w:val="00A12A67"/>
    <w:rsid w:val="00A12CCC"/>
    <w:rsid w:val="00A12E36"/>
    <w:rsid w:val="00A12F67"/>
    <w:rsid w:val="00A12F74"/>
    <w:rsid w:val="00A13090"/>
    <w:rsid w:val="00A133A9"/>
    <w:rsid w:val="00A1345D"/>
    <w:rsid w:val="00A1390A"/>
    <w:rsid w:val="00A1394F"/>
    <w:rsid w:val="00A13A10"/>
    <w:rsid w:val="00A14425"/>
    <w:rsid w:val="00A1491D"/>
    <w:rsid w:val="00A14D52"/>
    <w:rsid w:val="00A14F2E"/>
    <w:rsid w:val="00A14F86"/>
    <w:rsid w:val="00A14F97"/>
    <w:rsid w:val="00A150EB"/>
    <w:rsid w:val="00A1530D"/>
    <w:rsid w:val="00A155D4"/>
    <w:rsid w:val="00A15659"/>
    <w:rsid w:val="00A15D58"/>
    <w:rsid w:val="00A15F06"/>
    <w:rsid w:val="00A160F2"/>
    <w:rsid w:val="00A163C9"/>
    <w:rsid w:val="00A16633"/>
    <w:rsid w:val="00A16824"/>
    <w:rsid w:val="00A16C6B"/>
    <w:rsid w:val="00A16EF3"/>
    <w:rsid w:val="00A1712A"/>
    <w:rsid w:val="00A171AA"/>
    <w:rsid w:val="00A17427"/>
    <w:rsid w:val="00A1743C"/>
    <w:rsid w:val="00A17517"/>
    <w:rsid w:val="00A17663"/>
    <w:rsid w:val="00A179E7"/>
    <w:rsid w:val="00A17E8D"/>
    <w:rsid w:val="00A201A5"/>
    <w:rsid w:val="00A2090E"/>
    <w:rsid w:val="00A20C0D"/>
    <w:rsid w:val="00A20E3A"/>
    <w:rsid w:val="00A20FAF"/>
    <w:rsid w:val="00A21242"/>
    <w:rsid w:val="00A21268"/>
    <w:rsid w:val="00A2141B"/>
    <w:rsid w:val="00A21637"/>
    <w:rsid w:val="00A219C9"/>
    <w:rsid w:val="00A21BBD"/>
    <w:rsid w:val="00A21C1A"/>
    <w:rsid w:val="00A22098"/>
    <w:rsid w:val="00A220F7"/>
    <w:rsid w:val="00A22210"/>
    <w:rsid w:val="00A22318"/>
    <w:rsid w:val="00A22419"/>
    <w:rsid w:val="00A22463"/>
    <w:rsid w:val="00A22D57"/>
    <w:rsid w:val="00A23508"/>
    <w:rsid w:val="00A23B85"/>
    <w:rsid w:val="00A23CF0"/>
    <w:rsid w:val="00A23D12"/>
    <w:rsid w:val="00A23D20"/>
    <w:rsid w:val="00A23FEB"/>
    <w:rsid w:val="00A241F0"/>
    <w:rsid w:val="00A24355"/>
    <w:rsid w:val="00A245A6"/>
    <w:rsid w:val="00A249A4"/>
    <w:rsid w:val="00A24A34"/>
    <w:rsid w:val="00A24A41"/>
    <w:rsid w:val="00A24C85"/>
    <w:rsid w:val="00A24D35"/>
    <w:rsid w:val="00A25051"/>
    <w:rsid w:val="00A255E1"/>
    <w:rsid w:val="00A256E2"/>
    <w:rsid w:val="00A25728"/>
    <w:rsid w:val="00A25764"/>
    <w:rsid w:val="00A2577F"/>
    <w:rsid w:val="00A258E0"/>
    <w:rsid w:val="00A25C9B"/>
    <w:rsid w:val="00A260FD"/>
    <w:rsid w:val="00A26125"/>
    <w:rsid w:val="00A26271"/>
    <w:rsid w:val="00A26888"/>
    <w:rsid w:val="00A26C83"/>
    <w:rsid w:val="00A2796A"/>
    <w:rsid w:val="00A27BDF"/>
    <w:rsid w:val="00A27C37"/>
    <w:rsid w:val="00A27C39"/>
    <w:rsid w:val="00A27F15"/>
    <w:rsid w:val="00A27F43"/>
    <w:rsid w:val="00A27F93"/>
    <w:rsid w:val="00A27FB1"/>
    <w:rsid w:val="00A30119"/>
    <w:rsid w:val="00A30207"/>
    <w:rsid w:val="00A303C4"/>
    <w:rsid w:val="00A305D2"/>
    <w:rsid w:val="00A3085A"/>
    <w:rsid w:val="00A3093D"/>
    <w:rsid w:val="00A31286"/>
    <w:rsid w:val="00A313B9"/>
    <w:rsid w:val="00A3141D"/>
    <w:rsid w:val="00A314CB"/>
    <w:rsid w:val="00A31708"/>
    <w:rsid w:val="00A31DE3"/>
    <w:rsid w:val="00A31F28"/>
    <w:rsid w:val="00A321C5"/>
    <w:rsid w:val="00A322EA"/>
    <w:rsid w:val="00A32370"/>
    <w:rsid w:val="00A326A6"/>
    <w:rsid w:val="00A32C32"/>
    <w:rsid w:val="00A32CCA"/>
    <w:rsid w:val="00A32E02"/>
    <w:rsid w:val="00A33050"/>
    <w:rsid w:val="00A33902"/>
    <w:rsid w:val="00A33BA9"/>
    <w:rsid w:val="00A34181"/>
    <w:rsid w:val="00A3472F"/>
    <w:rsid w:val="00A3480B"/>
    <w:rsid w:val="00A34CFA"/>
    <w:rsid w:val="00A34E27"/>
    <w:rsid w:val="00A35404"/>
    <w:rsid w:val="00A357F8"/>
    <w:rsid w:val="00A359E5"/>
    <w:rsid w:val="00A35C6B"/>
    <w:rsid w:val="00A35C76"/>
    <w:rsid w:val="00A35DA0"/>
    <w:rsid w:val="00A3608C"/>
    <w:rsid w:val="00A3616E"/>
    <w:rsid w:val="00A36222"/>
    <w:rsid w:val="00A3625F"/>
    <w:rsid w:val="00A3633C"/>
    <w:rsid w:val="00A36950"/>
    <w:rsid w:val="00A37026"/>
    <w:rsid w:val="00A3728C"/>
    <w:rsid w:val="00A378BF"/>
    <w:rsid w:val="00A37B94"/>
    <w:rsid w:val="00A403B0"/>
    <w:rsid w:val="00A403E3"/>
    <w:rsid w:val="00A4067F"/>
    <w:rsid w:val="00A407CC"/>
    <w:rsid w:val="00A40B97"/>
    <w:rsid w:val="00A40D5E"/>
    <w:rsid w:val="00A40F7A"/>
    <w:rsid w:val="00A40FCE"/>
    <w:rsid w:val="00A4100D"/>
    <w:rsid w:val="00A41137"/>
    <w:rsid w:val="00A41593"/>
    <w:rsid w:val="00A416D9"/>
    <w:rsid w:val="00A417B3"/>
    <w:rsid w:val="00A41A94"/>
    <w:rsid w:val="00A41DF1"/>
    <w:rsid w:val="00A42031"/>
    <w:rsid w:val="00A42269"/>
    <w:rsid w:val="00A42395"/>
    <w:rsid w:val="00A4245C"/>
    <w:rsid w:val="00A425F0"/>
    <w:rsid w:val="00A42DD9"/>
    <w:rsid w:val="00A42ECB"/>
    <w:rsid w:val="00A4361E"/>
    <w:rsid w:val="00A43766"/>
    <w:rsid w:val="00A43D58"/>
    <w:rsid w:val="00A43E9B"/>
    <w:rsid w:val="00A44024"/>
    <w:rsid w:val="00A440DB"/>
    <w:rsid w:val="00A441C9"/>
    <w:rsid w:val="00A4446D"/>
    <w:rsid w:val="00A448AC"/>
    <w:rsid w:val="00A44FC4"/>
    <w:rsid w:val="00A4540A"/>
    <w:rsid w:val="00A45B23"/>
    <w:rsid w:val="00A45B57"/>
    <w:rsid w:val="00A45E21"/>
    <w:rsid w:val="00A46153"/>
    <w:rsid w:val="00A46165"/>
    <w:rsid w:val="00A4616B"/>
    <w:rsid w:val="00A46A08"/>
    <w:rsid w:val="00A46AA0"/>
    <w:rsid w:val="00A46F08"/>
    <w:rsid w:val="00A471F9"/>
    <w:rsid w:val="00A47338"/>
    <w:rsid w:val="00A47DC7"/>
    <w:rsid w:val="00A47E2A"/>
    <w:rsid w:val="00A47F2B"/>
    <w:rsid w:val="00A50059"/>
    <w:rsid w:val="00A502B6"/>
    <w:rsid w:val="00A502D7"/>
    <w:rsid w:val="00A50352"/>
    <w:rsid w:val="00A50B4F"/>
    <w:rsid w:val="00A5119C"/>
    <w:rsid w:val="00A518E3"/>
    <w:rsid w:val="00A518F4"/>
    <w:rsid w:val="00A51D52"/>
    <w:rsid w:val="00A51EE3"/>
    <w:rsid w:val="00A5221A"/>
    <w:rsid w:val="00A52222"/>
    <w:rsid w:val="00A5248F"/>
    <w:rsid w:val="00A5257C"/>
    <w:rsid w:val="00A52581"/>
    <w:rsid w:val="00A525B0"/>
    <w:rsid w:val="00A52BC2"/>
    <w:rsid w:val="00A52D59"/>
    <w:rsid w:val="00A52DDF"/>
    <w:rsid w:val="00A52FF4"/>
    <w:rsid w:val="00A53383"/>
    <w:rsid w:val="00A53539"/>
    <w:rsid w:val="00A535C6"/>
    <w:rsid w:val="00A5365A"/>
    <w:rsid w:val="00A5398E"/>
    <w:rsid w:val="00A53A93"/>
    <w:rsid w:val="00A53B11"/>
    <w:rsid w:val="00A53BBE"/>
    <w:rsid w:val="00A53D36"/>
    <w:rsid w:val="00A53D7D"/>
    <w:rsid w:val="00A545DC"/>
    <w:rsid w:val="00A548EB"/>
    <w:rsid w:val="00A54906"/>
    <w:rsid w:val="00A54987"/>
    <w:rsid w:val="00A54D17"/>
    <w:rsid w:val="00A54D36"/>
    <w:rsid w:val="00A55175"/>
    <w:rsid w:val="00A551CD"/>
    <w:rsid w:val="00A551DB"/>
    <w:rsid w:val="00A55238"/>
    <w:rsid w:val="00A552D8"/>
    <w:rsid w:val="00A55602"/>
    <w:rsid w:val="00A55606"/>
    <w:rsid w:val="00A55DC6"/>
    <w:rsid w:val="00A55F13"/>
    <w:rsid w:val="00A56918"/>
    <w:rsid w:val="00A57234"/>
    <w:rsid w:val="00A5768D"/>
    <w:rsid w:val="00A57875"/>
    <w:rsid w:val="00A579F1"/>
    <w:rsid w:val="00A57A89"/>
    <w:rsid w:val="00A57AE8"/>
    <w:rsid w:val="00A57FD2"/>
    <w:rsid w:val="00A60266"/>
    <w:rsid w:val="00A60291"/>
    <w:rsid w:val="00A6036D"/>
    <w:rsid w:val="00A6049B"/>
    <w:rsid w:val="00A60548"/>
    <w:rsid w:val="00A60A1E"/>
    <w:rsid w:val="00A60F11"/>
    <w:rsid w:val="00A6107F"/>
    <w:rsid w:val="00A6115A"/>
    <w:rsid w:val="00A611E4"/>
    <w:rsid w:val="00A61678"/>
    <w:rsid w:val="00A61B34"/>
    <w:rsid w:val="00A61B36"/>
    <w:rsid w:val="00A61B69"/>
    <w:rsid w:val="00A61B78"/>
    <w:rsid w:val="00A61C74"/>
    <w:rsid w:val="00A62035"/>
    <w:rsid w:val="00A62089"/>
    <w:rsid w:val="00A62375"/>
    <w:rsid w:val="00A627CB"/>
    <w:rsid w:val="00A62B5C"/>
    <w:rsid w:val="00A62E5C"/>
    <w:rsid w:val="00A63330"/>
    <w:rsid w:val="00A635D9"/>
    <w:rsid w:val="00A63A65"/>
    <w:rsid w:val="00A63EE8"/>
    <w:rsid w:val="00A6421B"/>
    <w:rsid w:val="00A642FA"/>
    <w:rsid w:val="00A64850"/>
    <w:rsid w:val="00A6485E"/>
    <w:rsid w:val="00A649FE"/>
    <w:rsid w:val="00A64E3D"/>
    <w:rsid w:val="00A64F96"/>
    <w:rsid w:val="00A653BA"/>
    <w:rsid w:val="00A65585"/>
    <w:rsid w:val="00A65C82"/>
    <w:rsid w:val="00A6613B"/>
    <w:rsid w:val="00A66439"/>
    <w:rsid w:val="00A66624"/>
    <w:rsid w:val="00A66AB3"/>
    <w:rsid w:val="00A66D39"/>
    <w:rsid w:val="00A66D41"/>
    <w:rsid w:val="00A66E0F"/>
    <w:rsid w:val="00A66FBA"/>
    <w:rsid w:val="00A67399"/>
    <w:rsid w:val="00A674FD"/>
    <w:rsid w:val="00A677E1"/>
    <w:rsid w:val="00A6799C"/>
    <w:rsid w:val="00A67B94"/>
    <w:rsid w:val="00A67D3A"/>
    <w:rsid w:val="00A67EAB"/>
    <w:rsid w:val="00A67F98"/>
    <w:rsid w:val="00A70003"/>
    <w:rsid w:val="00A700F4"/>
    <w:rsid w:val="00A7012C"/>
    <w:rsid w:val="00A701B5"/>
    <w:rsid w:val="00A702B2"/>
    <w:rsid w:val="00A70400"/>
    <w:rsid w:val="00A704CC"/>
    <w:rsid w:val="00A708D7"/>
    <w:rsid w:val="00A7109D"/>
    <w:rsid w:val="00A711D1"/>
    <w:rsid w:val="00A712A0"/>
    <w:rsid w:val="00A714C7"/>
    <w:rsid w:val="00A7175B"/>
    <w:rsid w:val="00A71AB7"/>
    <w:rsid w:val="00A71C55"/>
    <w:rsid w:val="00A721AF"/>
    <w:rsid w:val="00A723C9"/>
    <w:rsid w:val="00A72686"/>
    <w:rsid w:val="00A7294C"/>
    <w:rsid w:val="00A72AB9"/>
    <w:rsid w:val="00A72C2A"/>
    <w:rsid w:val="00A73021"/>
    <w:rsid w:val="00A731A0"/>
    <w:rsid w:val="00A7326B"/>
    <w:rsid w:val="00A73490"/>
    <w:rsid w:val="00A7350E"/>
    <w:rsid w:val="00A7384D"/>
    <w:rsid w:val="00A738ED"/>
    <w:rsid w:val="00A73E0E"/>
    <w:rsid w:val="00A7417C"/>
    <w:rsid w:val="00A74243"/>
    <w:rsid w:val="00A74709"/>
    <w:rsid w:val="00A74FF6"/>
    <w:rsid w:val="00A75064"/>
    <w:rsid w:val="00A7531B"/>
    <w:rsid w:val="00A75CB8"/>
    <w:rsid w:val="00A75CD4"/>
    <w:rsid w:val="00A75D55"/>
    <w:rsid w:val="00A75DEC"/>
    <w:rsid w:val="00A75E31"/>
    <w:rsid w:val="00A7634C"/>
    <w:rsid w:val="00A7638A"/>
    <w:rsid w:val="00A76825"/>
    <w:rsid w:val="00A7694E"/>
    <w:rsid w:val="00A76A83"/>
    <w:rsid w:val="00A76B5C"/>
    <w:rsid w:val="00A76BD8"/>
    <w:rsid w:val="00A76D4D"/>
    <w:rsid w:val="00A76D66"/>
    <w:rsid w:val="00A76DB3"/>
    <w:rsid w:val="00A76E1F"/>
    <w:rsid w:val="00A76EC6"/>
    <w:rsid w:val="00A77180"/>
    <w:rsid w:val="00A773B4"/>
    <w:rsid w:val="00A819A0"/>
    <w:rsid w:val="00A82082"/>
    <w:rsid w:val="00A822F4"/>
    <w:rsid w:val="00A82A58"/>
    <w:rsid w:val="00A82B24"/>
    <w:rsid w:val="00A82C37"/>
    <w:rsid w:val="00A82CB1"/>
    <w:rsid w:val="00A82D0C"/>
    <w:rsid w:val="00A82DB0"/>
    <w:rsid w:val="00A8310E"/>
    <w:rsid w:val="00A8353A"/>
    <w:rsid w:val="00A8353E"/>
    <w:rsid w:val="00A83557"/>
    <w:rsid w:val="00A837C0"/>
    <w:rsid w:val="00A838BE"/>
    <w:rsid w:val="00A83922"/>
    <w:rsid w:val="00A83B3E"/>
    <w:rsid w:val="00A83B9E"/>
    <w:rsid w:val="00A83D73"/>
    <w:rsid w:val="00A840B0"/>
    <w:rsid w:val="00A846C6"/>
    <w:rsid w:val="00A84A0F"/>
    <w:rsid w:val="00A84A3A"/>
    <w:rsid w:val="00A84B9F"/>
    <w:rsid w:val="00A84DA4"/>
    <w:rsid w:val="00A84E2B"/>
    <w:rsid w:val="00A8514D"/>
    <w:rsid w:val="00A8525B"/>
    <w:rsid w:val="00A853B6"/>
    <w:rsid w:val="00A85406"/>
    <w:rsid w:val="00A8559B"/>
    <w:rsid w:val="00A85B82"/>
    <w:rsid w:val="00A85C74"/>
    <w:rsid w:val="00A85E87"/>
    <w:rsid w:val="00A85E92"/>
    <w:rsid w:val="00A864E5"/>
    <w:rsid w:val="00A8669B"/>
    <w:rsid w:val="00A86985"/>
    <w:rsid w:val="00A86993"/>
    <w:rsid w:val="00A86B0D"/>
    <w:rsid w:val="00A86E19"/>
    <w:rsid w:val="00A86EA8"/>
    <w:rsid w:val="00A86FA9"/>
    <w:rsid w:val="00A87253"/>
    <w:rsid w:val="00A872A7"/>
    <w:rsid w:val="00A87383"/>
    <w:rsid w:val="00A878DB"/>
    <w:rsid w:val="00A8799C"/>
    <w:rsid w:val="00A87BB2"/>
    <w:rsid w:val="00A87C0A"/>
    <w:rsid w:val="00A87C64"/>
    <w:rsid w:val="00A87E42"/>
    <w:rsid w:val="00A90072"/>
    <w:rsid w:val="00A90292"/>
    <w:rsid w:val="00A902BB"/>
    <w:rsid w:val="00A90384"/>
    <w:rsid w:val="00A904D9"/>
    <w:rsid w:val="00A90836"/>
    <w:rsid w:val="00A90B37"/>
    <w:rsid w:val="00A90CC8"/>
    <w:rsid w:val="00A9108D"/>
    <w:rsid w:val="00A91344"/>
    <w:rsid w:val="00A9146E"/>
    <w:rsid w:val="00A91608"/>
    <w:rsid w:val="00A91C12"/>
    <w:rsid w:val="00A91C2A"/>
    <w:rsid w:val="00A91E69"/>
    <w:rsid w:val="00A928FC"/>
    <w:rsid w:val="00A92D58"/>
    <w:rsid w:val="00A92EAB"/>
    <w:rsid w:val="00A92FC4"/>
    <w:rsid w:val="00A93742"/>
    <w:rsid w:val="00A93812"/>
    <w:rsid w:val="00A938F7"/>
    <w:rsid w:val="00A93A53"/>
    <w:rsid w:val="00A93CD8"/>
    <w:rsid w:val="00A93D4D"/>
    <w:rsid w:val="00A93D92"/>
    <w:rsid w:val="00A9416B"/>
    <w:rsid w:val="00A941F7"/>
    <w:rsid w:val="00A942CA"/>
    <w:rsid w:val="00A948EC"/>
    <w:rsid w:val="00A949BA"/>
    <w:rsid w:val="00A94A13"/>
    <w:rsid w:val="00A94BFA"/>
    <w:rsid w:val="00A94DBA"/>
    <w:rsid w:val="00A94FB4"/>
    <w:rsid w:val="00A9500D"/>
    <w:rsid w:val="00A9507D"/>
    <w:rsid w:val="00A954C3"/>
    <w:rsid w:val="00A954D5"/>
    <w:rsid w:val="00A955B7"/>
    <w:rsid w:val="00A9567E"/>
    <w:rsid w:val="00A95853"/>
    <w:rsid w:val="00A95979"/>
    <w:rsid w:val="00A95BDC"/>
    <w:rsid w:val="00A95F83"/>
    <w:rsid w:val="00A96023"/>
    <w:rsid w:val="00A965F5"/>
    <w:rsid w:val="00A96CC8"/>
    <w:rsid w:val="00A97542"/>
    <w:rsid w:val="00A9766F"/>
    <w:rsid w:val="00A9775B"/>
    <w:rsid w:val="00A97AC7"/>
    <w:rsid w:val="00A97C51"/>
    <w:rsid w:val="00AA02B7"/>
    <w:rsid w:val="00AA047C"/>
    <w:rsid w:val="00AA0756"/>
    <w:rsid w:val="00AA0B2B"/>
    <w:rsid w:val="00AA0E41"/>
    <w:rsid w:val="00AA0E8E"/>
    <w:rsid w:val="00AA102C"/>
    <w:rsid w:val="00AA104C"/>
    <w:rsid w:val="00AA1407"/>
    <w:rsid w:val="00AA14EC"/>
    <w:rsid w:val="00AA1513"/>
    <w:rsid w:val="00AA19A4"/>
    <w:rsid w:val="00AA1E17"/>
    <w:rsid w:val="00AA2112"/>
    <w:rsid w:val="00AA230D"/>
    <w:rsid w:val="00AA23EE"/>
    <w:rsid w:val="00AA24F5"/>
    <w:rsid w:val="00AA29FF"/>
    <w:rsid w:val="00AA2D59"/>
    <w:rsid w:val="00AA2D79"/>
    <w:rsid w:val="00AA31D8"/>
    <w:rsid w:val="00AA3442"/>
    <w:rsid w:val="00AA35EA"/>
    <w:rsid w:val="00AA36B8"/>
    <w:rsid w:val="00AA381F"/>
    <w:rsid w:val="00AA3A35"/>
    <w:rsid w:val="00AA3ACE"/>
    <w:rsid w:val="00AA402C"/>
    <w:rsid w:val="00AA424D"/>
    <w:rsid w:val="00AA4407"/>
    <w:rsid w:val="00AA46EB"/>
    <w:rsid w:val="00AA4BAB"/>
    <w:rsid w:val="00AA4E78"/>
    <w:rsid w:val="00AA51C3"/>
    <w:rsid w:val="00AA549F"/>
    <w:rsid w:val="00AA5601"/>
    <w:rsid w:val="00AA5643"/>
    <w:rsid w:val="00AA5687"/>
    <w:rsid w:val="00AA5AB5"/>
    <w:rsid w:val="00AA601D"/>
    <w:rsid w:val="00AA765D"/>
    <w:rsid w:val="00AA7A64"/>
    <w:rsid w:val="00AAFF40"/>
    <w:rsid w:val="00AB05E0"/>
    <w:rsid w:val="00AB0C62"/>
    <w:rsid w:val="00AB0D87"/>
    <w:rsid w:val="00AB157B"/>
    <w:rsid w:val="00AB16AC"/>
    <w:rsid w:val="00AB16DF"/>
    <w:rsid w:val="00AB1AED"/>
    <w:rsid w:val="00AB1B3E"/>
    <w:rsid w:val="00AB1DBB"/>
    <w:rsid w:val="00AB259F"/>
    <w:rsid w:val="00AB27F3"/>
    <w:rsid w:val="00AB2A1A"/>
    <w:rsid w:val="00AB3080"/>
    <w:rsid w:val="00AB3277"/>
    <w:rsid w:val="00AB3852"/>
    <w:rsid w:val="00AB38BF"/>
    <w:rsid w:val="00AB38F8"/>
    <w:rsid w:val="00AB3C9B"/>
    <w:rsid w:val="00AB3CCA"/>
    <w:rsid w:val="00AB44F9"/>
    <w:rsid w:val="00AB4829"/>
    <w:rsid w:val="00AB4B46"/>
    <w:rsid w:val="00AB4E69"/>
    <w:rsid w:val="00AB50A2"/>
    <w:rsid w:val="00AB50F3"/>
    <w:rsid w:val="00AB5279"/>
    <w:rsid w:val="00AB56E5"/>
    <w:rsid w:val="00AB5CF9"/>
    <w:rsid w:val="00AB6125"/>
    <w:rsid w:val="00AB64F7"/>
    <w:rsid w:val="00AB6E5A"/>
    <w:rsid w:val="00AB6EF0"/>
    <w:rsid w:val="00AB7192"/>
    <w:rsid w:val="00AB71A9"/>
    <w:rsid w:val="00AB724D"/>
    <w:rsid w:val="00AB7598"/>
    <w:rsid w:val="00AB75F4"/>
    <w:rsid w:val="00AB768A"/>
    <w:rsid w:val="00AB78C1"/>
    <w:rsid w:val="00AB7AC5"/>
    <w:rsid w:val="00AC03FD"/>
    <w:rsid w:val="00AC0480"/>
    <w:rsid w:val="00AC052F"/>
    <w:rsid w:val="00AC0678"/>
    <w:rsid w:val="00AC07E1"/>
    <w:rsid w:val="00AC095D"/>
    <w:rsid w:val="00AC0B7A"/>
    <w:rsid w:val="00AC0E39"/>
    <w:rsid w:val="00AC0ED7"/>
    <w:rsid w:val="00AC145A"/>
    <w:rsid w:val="00AC14A9"/>
    <w:rsid w:val="00AC1572"/>
    <w:rsid w:val="00AC15C4"/>
    <w:rsid w:val="00AC1731"/>
    <w:rsid w:val="00AC1ADC"/>
    <w:rsid w:val="00AC1BC2"/>
    <w:rsid w:val="00AC1D27"/>
    <w:rsid w:val="00AC20DD"/>
    <w:rsid w:val="00AC2772"/>
    <w:rsid w:val="00AC2DE3"/>
    <w:rsid w:val="00AC3022"/>
    <w:rsid w:val="00AC32DB"/>
    <w:rsid w:val="00AC38BC"/>
    <w:rsid w:val="00AC3C3B"/>
    <w:rsid w:val="00AC3C61"/>
    <w:rsid w:val="00AC4091"/>
    <w:rsid w:val="00AC4546"/>
    <w:rsid w:val="00AC4565"/>
    <w:rsid w:val="00AC45FA"/>
    <w:rsid w:val="00AC492D"/>
    <w:rsid w:val="00AC49C7"/>
    <w:rsid w:val="00AC4D5D"/>
    <w:rsid w:val="00AC507C"/>
    <w:rsid w:val="00AC52E9"/>
    <w:rsid w:val="00AC58FF"/>
    <w:rsid w:val="00AC5A47"/>
    <w:rsid w:val="00AC5B21"/>
    <w:rsid w:val="00AC5BCA"/>
    <w:rsid w:val="00AC61AD"/>
    <w:rsid w:val="00AC643B"/>
    <w:rsid w:val="00AC653D"/>
    <w:rsid w:val="00AC66C2"/>
    <w:rsid w:val="00AC6B2C"/>
    <w:rsid w:val="00AC6C59"/>
    <w:rsid w:val="00AC6FCC"/>
    <w:rsid w:val="00AC74E4"/>
    <w:rsid w:val="00AC75F5"/>
    <w:rsid w:val="00AC7A3D"/>
    <w:rsid w:val="00AC7B07"/>
    <w:rsid w:val="00AC7BCA"/>
    <w:rsid w:val="00AC7C5B"/>
    <w:rsid w:val="00AD00BF"/>
    <w:rsid w:val="00AD00D1"/>
    <w:rsid w:val="00AD011B"/>
    <w:rsid w:val="00AD012C"/>
    <w:rsid w:val="00AD06BF"/>
    <w:rsid w:val="00AD0710"/>
    <w:rsid w:val="00AD086B"/>
    <w:rsid w:val="00AD0A95"/>
    <w:rsid w:val="00AD0B99"/>
    <w:rsid w:val="00AD0C4B"/>
    <w:rsid w:val="00AD0C67"/>
    <w:rsid w:val="00AD0EF5"/>
    <w:rsid w:val="00AD128C"/>
    <w:rsid w:val="00AD1430"/>
    <w:rsid w:val="00AD19AE"/>
    <w:rsid w:val="00AD1C3D"/>
    <w:rsid w:val="00AD1CE4"/>
    <w:rsid w:val="00AD208A"/>
    <w:rsid w:val="00AD2326"/>
    <w:rsid w:val="00AD234E"/>
    <w:rsid w:val="00AD2464"/>
    <w:rsid w:val="00AD2582"/>
    <w:rsid w:val="00AD2679"/>
    <w:rsid w:val="00AD271C"/>
    <w:rsid w:val="00AD2AEE"/>
    <w:rsid w:val="00AD32D5"/>
    <w:rsid w:val="00AD338C"/>
    <w:rsid w:val="00AD3440"/>
    <w:rsid w:val="00AD34AC"/>
    <w:rsid w:val="00AD3D79"/>
    <w:rsid w:val="00AD40BD"/>
    <w:rsid w:val="00AD427B"/>
    <w:rsid w:val="00AD4733"/>
    <w:rsid w:val="00AD48CA"/>
    <w:rsid w:val="00AD4AC5"/>
    <w:rsid w:val="00AD4E5D"/>
    <w:rsid w:val="00AD4EB1"/>
    <w:rsid w:val="00AD4FE0"/>
    <w:rsid w:val="00AD50E2"/>
    <w:rsid w:val="00AD529F"/>
    <w:rsid w:val="00AD52DA"/>
    <w:rsid w:val="00AD54CA"/>
    <w:rsid w:val="00AD554A"/>
    <w:rsid w:val="00AD5725"/>
    <w:rsid w:val="00AD5B63"/>
    <w:rsid w:val="00AD5D39"/>
    <w:rsid w:val="00AD6101"/>
    <w:rsid w:val="00AD62A4"/>
    <w:rsid w:val="00AD644C"/>
    <w:rsid w:val="00AD698B"/>
    <w:rsid w:val="00AD6E54"/>
    <w:rsid w:val="00AD7053"/>
    <w:rsid w:val="00AD708E"/>
    <w:rsid w:val="00AD7341"/>
    <w:rsid w:val="00AD7352"/>
    <w:rsid w:val="00AD73DC"/>
    <w:rsid w:val="00AD73F9"/>
    <w:rsid w:val="00AD7576"/>
    <w:rsid w:val="00AD7647"/>
    <w:rsid w:val="00AD7765"/>
    <w:rsid w:val="00AD7908"/>
    <w:rsid w:val="00AD79DF"/>
    <w:rsid w:val="00AD7A9F"/>
    <w:rsid w:val="00AD7B86"/>
    <w:rsid w:val="00AD7C2B"/>
    <w:rsid w:val="00AE0411"/>
    <w:rsid w:val="00AE04A9"/>
    <w:rsid w:val="00AE0940"/>
    <w:rsid w:val="00AE0D2D"/>
    <w:rsid w:val="00AE0E9F"/>
    <w:rsid w:val="00AE105A"/>
    <w:rsid w:val="00AE10A2"/>
    <w:rsid w:val="00AE1387"/>
    <w:rsid w:val="00AE138F"/>
    <w:rsid w:val="00AE18EF"/>
    <w:rsid w:val="00AE1AAA"/>
    <w:rsid w:val="00AE1EF2"/>
    <w:rsid w:val="00AE1FF3"/>
    <w:rsid w:val="00AE2009"/>
    <w:rsid w:val="00AE2082"/>
    <w:rsid w:val="00AE20DD"/>
    <w:rsid w:val="00AE2396"/>
    <w:rsid w:val="00AE2397"/>
    <w:rsid w:val="00AE2A39"/>
    <w:rsid w:val="00AE2AE6"/>
    <w:rsid w:val="00AE2B1C"/>
    <w:rsid w:val="00AE2DC3"/>
    <w:rsid w:val="00AE3026"/>
    <w:rsid w:val="00AE331F"/>
    <w:rsid w:val="00AE34C5"/>
    <w:rsid w:val="00AE3507"/>
    <w:rsid w:val="00AE37EB"/>
    <w:rsid w:val="00AE3B30"/>
    <w:rsid w:val="00AE3B57"/>
    <w:rsid w:val="00AE4351"/>
    <w:rsid w:val="00AE466C"/>
    <w:rsid w:val="00AE4996"/>
    <w:rsid w:val="00AE4CCB"/>
    <w:rsid w:val="00AE503C"/>
    <w:rsid w:val="00AE5253"/>
    <w:rsid w:val="00AE56FA"/>
    <w:rsid w:val="00AE57BB"/>
    <w:rsid w:val="00AE58AF"/>
    <w:rsid w:val="00AE58C9"/>
    <w:rsid w:val="00AE59CB"/>
    <w:rsid w:val="00AE5AAF"/>
    <w:rsid w:val="00AE5C16"/>
    <w:rsid w:val="00AE5CA8"/>
    <w:rsid w:val="00AE613D"/>
    <w:rsid w:val="00AE6147"/>
    <w:rsid w:val="00AE6188"/>
    <w:rsid w:val="00AE629C"/>
    <w:rsid w:val="00AE6323"/>
    <w:rsid w:val="00AE6521"/>
    <w:rsid w:val="00AE66A5"/>
    <w:rsid w:val="00AE6C0D"/>
    <w:rsid w:val="00AE6DDD"/>
    <w:rsid w:val="00AE6EC6"/>
    <w:rsid w:val="00AE6F5A"/>
    <w:rsid w:val="00AE7284"/>
    <w:rsid w:val="00AE7500"/>
    <w:rsid w:val="00AE7533"/>
    <w:rsid w:val="00AE767B"/>
    <w:rsid w:val="00AE7705"/>
    <w:rsid w:val="00AE794E"/>
    <w:rsid w:val="00AE7A81"/>
    <w:rsid w:val="00AE7A87"/>
    <w:rsid w:val="00AF0C73"/>
    <w:rsid w:val="00AF0F05"/>
    <w:rsid w:val="00AF120F"/>
    <w:rsid w:val="00AF1261"/>
    <w:rsid w:val="00AF12BF"/>
    <w:rsid w:val="00AF1462"/>
    <w:rsid w:val="00AF1476"/>
    <w:rsid w:val="00AF15FB"/>
    <w:rsid w:val="00AF1679"/>
    <w:rsid w:val="00AF178A"/>
    <w:rsid w:val="00AF1937"/>
    <w:rsid w:val="00AF1A73"/>
    <w:rsid w:val="00AF1F4C"/>
    <w:rsid w:val="00AF253A"/>
    <w:rsid w:val="00AF2765"/>
    <w:rsid w:val="00AF27B8"/>
    <w:rsid w:val="00AF2A4E"/>
    <w:rsid w:val="00AF2C3C"/>
    <w:rsid w:val="00AF2E53"/>
    <w:rsid w:val="00AF30BA"/>
    <w:rsid w:val="00AF31DB"/>
    <w:rsid w:val="00AF3CAD"/>
    <w:rsid w:val="00AF4034"/>
    <w:rsid w:val="00AF443A"/>
    <w:rsid w:val="00AF457A"/>
    <w:rsid w:val="00AF45C1"/>
    <w:rsid w:val="00AF46DA"/>
    <w:rsid w:val="00AF499D"/>
    <w:rsid w:val="00AF4BF7"/>
    <w:rsid w:val="00AF5276"/>
    <w:rsid w:val="00AF52FA"/>
    <w:rsid w:val="00AF569B"/>
    <w:rsid w:val="00AF57AA"/>
    <w:rsid w:val="00AF57E0"/>
    <w:rsid w:val="00AF5B25"/>
    <w:rsid w:val="00AF5C34"/>
    <w:rsid w:val="00AF6130"/>
    <w:rsid w:val="00AF62D2"/>
    <w:rsid w:val="00AF6863"/>
    <w:rsid w:val="00AF6972"/>
    <w:rsid w:val="00AF6978"/>
    <w:rsid w:val="00AF7022"/>
    <w:rsid w:val="00AF7040"/>
    <w:rsid w:val="00AF7373"/>
    <w:rsid w:val="00AF73BA"/>
    <w:rsid w:val="00AF787F"/>
    <w:rsid w:val="00AF7A8E"/>
    <w:rsid w:val="00AF7D9F"/>
    <w:rsid w:val="00AF7DC6"/>
    <w:rsid w:val="00AF7FC3"/>
    <w:rsid w:val="00B00119"/>
    <w:rsid w:val="00B0061E"/>
    <w:rsid w:val="00B00795"/>
    <w:rsid w:val="00B00BDD"/>
    <w:rsid w:val="00B00C79"/>
    <w:rsid w:val="00B01316"/>
    <w:rsid w:val="00B014D6"/>
    <w:rsid w:val="00B0167A"/>
    <w:rsid w:val="00B01E07"/>
    <w:rsid w:val="00B0252E"/>
    <w:rsid w:val="00B02903"/>
    <w:rsid w:val="00B02B54"/>
    <w:rsid w:val="00B02B67"/>
    <w:rsid w:val="00B02B82"/>
    <w:rsid w:val="00B02CC5"/>
    <w:rsid w:val="00B03135"/>
    <w:rsid w:val="00B03328"/>
    <w:rsid w:val="00B0376F"/>
    <w:rsid w:val="00B038E0"/>
    <w:rsid w:val="00B03D3F"/>
    <w:rsid w:val="00B0435D"/>
    <w:rsid w:val="00B0439D"/>
    <w:rsid w:val="00B04467"/>
    <w:rsid w:val="00B045F9"/>
    <w:rsid w:val="00B04719"/>
    <w:rsid w:val="00B04A49"/>
    <w:rsid w:val="00B04A79"/>
    <w:rsid w:val="00B04F94"/>
    <w:rsid w:val="00B051BB"/>
    <w:rsid w:val="00B0522B"/>
    <w:rsid w:val="00B0531B"/>
    <w:rsid w:val="00B0553E"/>
    <w:rsid w:val="00B056C7"/>
    <w:rsid w:val="00B05D08"/>
    <w:rsid w:val="00B06976"/>
    <w:rsid w:val="00B07A6B"/>
    <w:rsid w:val="00B07C8E"/>
    <w:rsid w:val="00B07D69"/>
    <w:rsid w:val="00B0FCCA"/>
    <w:rsid w:val="00B102FB"/>
    <w:rsid w:val="00B104CC"/>
    <w:rsid w:val="00B10932"/>
    <w:rsid w:val="00B10DE0"/>
    <w:rsid w:val="00B10EC8"/>
    <w:rsid w:val="00B1110C"/>
    <w:rsid w:val="00B11176"/>
    <w:rsid w:val="00B111EB"/>
    <w:rsid w:val="00B11266"/>
    <w:rsid w:val="00B112D0"/>
    <w:rsid w:val="00B11331"/>
    <w:rsid w:val="00B113A4"/>
    <w:rsid w:val="00B118AD"/>
    <w:rsid w:val="00B12066"/>
    <w:rsid w:val="00B12235"/>
    <w:rsid w:val="00B124C0"/>
    <w:rsid w:val="00B128DD"/>
    <w:rsid w:val="00B12988"/>
    <w:rsid w:val="00B12AEC"/>
    <w:rsid w:val="00B13198"/>
    <w:rsid w:val="00B133F1"/>
    <w:rsid w:val="00B134B4"/>
    <w:rsid w:val="00B13546"/>
    <w:rsid w:val="00B13949"/>
    <w:rsid w:val="00B13C76"/>
    <w:rsid w:val="00B13D37"/>
    <w:rsid w:val="00B13FEE"/>
    <w:rsid w:val="00B142B7"/>
    <w:rsid w:val="00B14351"/>
    <w:rsid w:val="00B148D3"/>
    <w:rsid w:val="00B14A4F"/>
    <w:rsid w:val="00B14A53"/>
    <w:rsid w:val="00B14B36"/>
    <w:rsid w:val="00B14DD3"/>
    <w:rsid w:val="00B14E8B"/>
    <w:rsid w:val="00B14EC7"/>
    <w:rsid w:val="00B15185"/>
    <w:rsid w:val="00B152FC"/>
    <w:rsid w:val="00B15897"/>
    <w:rsid w:val="00B15A05"/>
    <w:rsid w:val="00B15C3A"/>
    <w:rsid w:val="00B15F6F"/>
    <w:rsid w:val="00B1606C"/>
    <w:rsid w:val="00B16306"/>
    <w:rsid w:val="00B16389"/>
    <w:rsid w:val="00B163BD"/>
    <w:rsid w:val="00B166CC"/>
    <w:rsid w:val="00B166CF"/>
    <w:rsid w:val="00B17012"/>
    <w:rsid w:val="00B17465"/>
    <w:rsid w:val="00B1753B"/>
    <w:rsid w:val="00B20064"/>
    <w:rsid w:val="00B201E5"/>
    <w:rsid w:val="00B2037C"/>
    <w:rsid w:val="00B20649"/>
    <w:rsid w:val="00B207B3"/>
    <w:rsid w:val="00B20A65"/>
    <w:rsid w:val="00B20B70"/>
    <w:rsid w:val="00B20ECC"/>
    <w:rsid w:val="00B20F3A"/>
    <w:rsid w:val="00B21014"/>
    <w:rsid w:val="00B210DF"/>
    <w:rsid w:val="00B2110F"/>
    <w:rsid w:val="00B212FA"/>
    <w:rsid w:val="00B215C2"/>
    <w:rsid w:val="00B21805"/>
    <w:rsid w:val="00B21A15"/>
    <w:rsid w:val="00B21B5A"/>
    <w:rsid w:val="00B21BD2"/>
    <w:rsid w:val="00B21DA0"/>
    <w:rsid w:val="00B22053"/>
    <w:rsid w:val="00B22435"/>
    <w:rsid w:val="00B2243C"/>
    <w:rsid w:val="00B2256B"/>
    <w:rsid w:val="00B22616"/>
    <w:rsid w:val="00B22624"/>
    <w:rsid w:val="00B22654"/>
    <w:rsid w:val="00B2278B"/>
    <w:rsid w:val="00B229B6"/>
    <w:rsid w:val="00B22B32"/>
    <w:rsid w:val="00B22C28"/>
    <w:rsid w:val="00B22E1E"/>
    <w:rsid w:val="00B22F76"/>
    <w:rsid w:val="00B23431"/>
    <w:rsid w:val="00B23537"/>
    <w:rsid w:val="00B23648"/>
    <w:rsid w:val="00B237CF"/>
    <w:rsid w:val="00B23830"/>
    <w:rsid w:val="00B23B57"/>
    <w:rsid w:val="00B23C3B"/>
    <w:rsid w:val="00B23EEC"/>
    <w:rsid w:val="00B23F30"/>
    <w:rsid w:val="00B24086"/>
    <w:rsid w:val="00B241CF"/>
    <w:rsid w:val="00B2445D"/>
    <w:rsid w:val="00B247EA"/>
    <w:rsid w:val="00B24B23"/>
    <w:rsid w:val="00B24B8A"/>
    <w:rsid w:val="00B24FC5"/>
    <w:rsid w:val="00B250C9"/>
    <w:rsid w:val="00B250DE"/>
    <w:rsid w:val="00B254EF"/>
    <w:rsid w:val="00B25658"/>
    <w:rsid w:val="00B2572A"/>
    <w:rsid w:val="00B25B46"/>
    <w:rsid w:val="00B25B48"/>
    <w:rsid w:val="00B25EBE"/>
    <w:rsid w:val="00B264C8"/>
    <w:rsid w:val="00B2661E"/>
    <w:rsid w:val="00B266EA"/>
    <w:rsid w:val="00B26835"/>
    <w:rsid w:val="00B27182"/>
    <w:rsid w:val="00B27272"/>
    <w:rsid w:val="00B2739D"/>
    <w:rsid w:val="00B275CB"/>
    <w:rsid w:val="00B27704"/>
    <w:rsid w:val="00B27735"/>
    <w:rsid w:val="00B27AAB"/>
    <w:rsid w:val="00B27D49"/>
    <w:rsid w:val="00B3056B"/>
    <w:rsid w:val="00B305D1"/>
    <w:rsid w:val="00B30663"/>
    <w:rsid w:val="00B30746"/>
    <w:rsid w:val="00B308EC"/>
    <w:rsid w:val="00B30958"/>
    <w:rsid w:val="00B309D7"/>
    <w:rsid w:val="00B30BAB"/>
    <w:rsid w:val="00B310C5"/>
    <w:rsid w:val="00B31274"/>
    <w:rsid w:val="00B31622"/>
    <w:rsid w:val="00B31A67"/>
    <w:rsid w:val="00B31EFE"/>
    <w:rsid w:val="00B32C11"/>
    <w:rsid w:val="00B32D98"/>
    <w:rsid w:val="00B32FD1"/>
    <w:rsid w:val="00B33153"/>
    <w:rsid w:val="00B3353A"/>
    <w:rsid w:val="00B3361C"/>
    <w:rsid w:val="00B3365C"/>
    <w:rsid w:val="00B338BF"/>
    <w:rsid w:val="00B339F5"/>
    <w:rsid w:val="00B33BEB"/>
    <w:rsid w:val="00B33C35"/>
    <w:rsid w:val="00B33DF7"/>
    <w:rsid w:val="00B33F1C"/>
    <w:rsid w:val="00B33FA6"/>
    <w:rsid w:val="00B33FAD"/>
    <w:rsid w:val="00B342F8"/>
    <w:rsid w:val="00B34497"/>
    <w:rsid w:val="00B346EB"/>
    <w:rsid w:val="00B34DB3"/>
    <w:rsid w:val="00B34E07"/>
    <w:rsid w:val="00B353B5"/>
    <w:rsid w:val="00B3583E"/>
    <w:rsid w:val="00B35C89"/>
    <w:rsid w:val="00B35FE4"/>
    <w:rsid w:val="00B36111"/>
    <w:rsid w:val="00B36112"/>
    <w:rsid w:val="00B36159"/>
    <w:rsid w:val="00B361B2"/>
    <w:rsid w:val="00B363E0"/>
    <w:rsid w:val="00B364BE"/>
    <w:rsid w:val="00B3676E"/>
    <w:rsid w:val="00B36A8F"/>
    <w:rsid w:val="00B36E0F"/>
    <w:rsid w:val="00B36EE6"/>
    <w:rsid w:val="00B37551"/>
    <w:rsid w:val="00B37593"/>
    <w:rsid w:val="00B376E8"/>
    <w:rsid w:val="00B377EC"/>
    <w:rsid w:val="00B379FA"/>
    <w:rsid w:val="00B37AAD"/>
    <w:rsid w:val="00B37BC7"/>
    <w:rsid w:val="00B37CB2"/>
    <w:rsid w:val="00B40548"/>
    <w:rsid w:val="00B40611"/>
    <w:rsid w:val="00B406C1"/>
    <w:rsid w:val="00B4076F"/>
    <w:rsid w:val="00B40B15"/>
    <w:rsid w:val="00B40C13"/>
    <w:rsid w:val="00B40CEE"/>
    <w:rsid w:val="00B40EB1"/>
    <w:rsid w:val="00B4115E"/>
    <w:rsid w:val="00B4136E"/>
    <w:rsid w:val="00B41B6B"/>
    <w:rsid w:val="00B41ED2"/>
    <w:rsid w:val="00B4213F"/>
    <w:rsid w:val="00B4275E"/>
    <w:rsid w:val="00B428B3"/>
    <w:rsid w:val="00B42ACE"/>
    <w:rsid w:val="00B42D53"/>
    <w:rsid w:val="00B42DCF"/>
    <w:rsid w:val="00B43315"/>
    <w:rsid w:val="00B433FE"/>
    <w:rsid w:val="00B434E7"/>
    <w:rsid w:val="00B4382E"/>
    <w:rsid w:val="00B44001"/>
    <w:rsid w:val="00B44150"/>
    <w:rsid w:val="00B4431E"/>
    <w:rsid w:val="00B44402"/>
    <w:rsid w:val="00B4462D"/>
    <w:rsid w:val="00B4467E"/>
    <w:rsid w:val="00B44751"/>
    <w:rsid w:val="00B44872"/>
    <w:rsid w:val="00B450C9"/>
    <w:rsid w:val="00B4515F"/>
    <w:rsid w:val="00B451E7"/>
    <w:rsid w:val="00B4524B"/>
    <w:rsid w:val="00B45451"/>
    <w:rsid w:val="00B45631"/>
    <w:rsid w:val="00B45963"/>
    <w:rsid w:val="00B45AA0"/>
    <w:rsid w:val="00B45B6C"/>
    <w:rsid w:val="00B45D12"/>
    <w:rsid w:val="00B45DDD"/>
    <w:rsid w:val="00B466FE"/>
    <w:rsid w:val="00B46777"/>
    <w:rsid w:val="00B46B1E"/>
    <w:rsid w:val="00B46F4F"/>
    <w:rsid w:val="00B47123"/>
    <w:rsid w:val="00B47133"/>
    <w:rsid w:val="00B47343"/>
    <w:rsid w:val="00B47437"/>
    <w:rsid w:val="00B475CF"/>
    <w:rsid w:val="00B47E75"/>
    <w:rsid w:val="00B500C6"/>
    <w:rsid w:val="00B50105"/>
    <w:rsid w:val="00B50148"/>
    <w:rsid w:val="00B501A7"/>
    <w:rsid w:val="00B5039D"/>
    <w:rsid w:val="00B5061A"/>
    <w:rsid w:val="00B507CA"/>
    <w:rsid w:val="00B511E7"/>
    <w:rsid w:val="00B514C3"/>
    <w:rsid w:val="00B51B83"/>
    <w:rsid w:val="00B51C66"/>
    <w:rsid w:val="00B52173"/>
    <w:rsid w:val="00B52457"/>
    <w:rsid w:val="00B52A99"/>
    <w:rsid w:val="00B52AE9"/>
    <w:rsid w:val="00B533D1"/>
    <w:rsid w:val="00B53602"/>
    <w:rsid w:val="00B53672"/>
    <w:rsid w:val="00B53A96"/>
    <w:rsid w:val="00B53E4D"/>
    <w:rsid w:val="00B545EF"/>
    <w:rsid w:val="00B547DB"/>
    <w:rsid w:val="00B54849"/>
    <w:rsid w:val="00B54DB8"/>
    <w:rsid w:val="00B54E86"/>
    <w:rsid w:val="00B550C3"/>
    <w:rsid w:val="00B551C6"/>
    <w:rsid w:val="00B55328"/>
    <w:rsid w:val="00B5535A"/>
    <w:rsid w:val="00B558E3"/>
    <w:rsid w:val="00B55957"/>
    <w:rsid w:val="00B559F3"/>
    <w:rsid w:val="00B55AC9"/>
    <w:rsid w:val="00B55C8A"/>
    <w:rsid w:val="00B568B7"/>
    <w:rsid w:val="00B568E2"/>
    <w:rsid w:val="00B56CD0"/>
    <w:rsid w:val="00B56FA6"/>
    <w:rsid w:val="00B57108"/>
    <w:rsid w:val="00B5728D"/>
    <w:rsid w:val="00B572B6"/>
    <w:rsid w:val="00B573E4"/>
    <w:rsid w:val="00B5783B"/>
    <w:rsid w:val="00B5796C"/>
    <w:rsid w:val="00B57BD1"/>
    <w:rsid w:val="00B604A4"/>
    <w:rsid w:val="00B6052E"/>
    <w:rsid w:val="00B6077B"/>
    <w:rsid w:val="00B6096E"/>
    <w:rsid w:val="00B609FF"/>
    <w:rsid w:val="00B60ACF"/>
    <w:rsid w:val="00B60FD3"/>
    <w:rsid w:val="00B61196"/>
    <w:rsid w:val="00B612B2"/>
    <w:rsid w:val="00B61725"/>
    <w:rsid w:val="00B6193B"/>
    <w:rsid w:val="00B619C2"/>
    <w:rsid w:val="00B61A3C"/>
    <w:rsid w:val="00B61A7C"/>
    <w:rsid w:val="00B61FB1"/>
    <w:rsid w:val="00B620B0"/>
    <w:rsid w:val="00B62519"/>
    <w:rsid w:val="00B625CD"/>
    <w:rsid w:val="00B6279E"/>
    <w:rsid w:val="00B62D21"/>
    <w:rsid w:val="00B633B3"/>
    <w:rsid w:val="00B6344D"/>
    <w:rsid w:val="00B6391D"/>
    <w:rsid w:val="00B63C5A"/>
    <w:rsid w:val="00B63F87"/>
    <w:rsid w:val="00B6423C"/>
    <w:rsid w:val="00B645D8"/>
    <w:rsid w:val="00B646E9"/>
    <w:rsid w:val="00B64A6C"/>
    <w:rsid w:val="00B64B95"/>
    <w:rsid w:val="00B64F03"/>
    <w:rsid w:val="00B65999"/>
    <w:rsid w:val="00B65B44"/>
    <w:rsid w:val="00B65B91"/>
    <w:rsid w:val="00B65D2F"/>
    <w:rsid w:val="00B65D33"/>
    <w:rsid w:val="00B66050"/>
    <w:rsid w:val="00B661CD"/>
    <w:rsid w:val="00B663E5"/>
    <w:rsid w:val="00B66497"/>
    <w:rsid w:val="00B6655B"/>
    <w:rsid w:val="00B6657F"/>
    <w:rsid w:val="00B6688A"/>
    <w:rsid w:val="00B66C4A"/>
    <w:rsid w:val="00B66F8E"/>
    <w:rsid w:val="00B66FE2"/>
    <w:rsid w:val="00B672E0"/>
    <w:rsid w:val="00B67476"/>
    <w:rsid w:val="00B67B9C"/>
    <w:rsid w:val="00B67D2F"/>
    <w:rsid w:val="00B7004C"/>
    <w:rsid w:val="00B7012D"/>
    <w:rsid w:val="00B7015B"/>
    <w:rsid w:val="00B70384"/>
    <w:rsid w:val="00B70622"/>
    <w:rsid w:val="00B70624"/>
    <w:rsid w:val="00B70986"/>
    <w:rsid w:val="00B70ABA"/>
    <w:rsid w:val="00B70C0B"/>
    <w:rsid w:val="00B70FFD"/>
    <w:rsid w:val="00B71039"/>
    <w:rsid w:val="00B711B8"/>
    <w:rsid w:val="00B712B8"/>
    <w:rsid w:val="00B71A14"/>
    <w:rsid w:val="00B71C6F"/>
    <w:rsid w:val="00B71DDC"/>
    <w:rsid w:val="00B71F67"/>
    <w:rsid w:val="00B72165"/>
    <w:rsid w:val="00B7229F"/>
    <w:rsid w:val="00B72488"/>
    <w:rsid w:val="00B726BE"/>
    <w:rsid w:val="00B72993"/>
    <w:rsid w:val="00B72999"/>
    <w:rsid w:val="00B734E4"/>
    <w:rsid w:val="00B73712"/>
    <w:rsid w:val="00B7381E"/>
    <w:rsid w:val="00B73BCB"/>
    <w:rsid w:val="00B73C77"/>
    <w:rsid w:val="00B73C95"/>
    <w:rsid w:val="00B73E96"/>
    <w:rsid w:val="00B73F48"/>
    <w:rsid w:val="00B7413E"/>
    <w:rsid w:val="00B7416F"/>
    <w:rsid w:val="00B7420E"/>
    <w:rsid w:val="00B742FD"/>
    <w:rsid w:val="00B74522"/>
    <w:rsid w:val="00B748D2"/>
    <w:rsid w:val="00B74A7F"/>
    <w:rsid w:val="00B74F71"/>
    <w:rsid w:val="00B751BB"/>
    <w:rsid w:val="00B756A7"/>
    <w:rsid w:val="00B7587A"/>
    <w:rsid w:val="00B75B0E"/>
    <w:rsid w:val="00B76031"/>
    <w:rsid w:val="00B761F1"/>
    <w:rsid w:val="00B766D3"/>
    <w:rsid w:val="00B76D32"/>
    <w:rsid w:val="00B76F41"/>
    <w:rsid w:val="00B76FF6"/>
    <w:rsid w:val="00B77062"/>
    <w:rsid w:val="00B772B0"/>
    <w:rsid w:val="00B772FD"/>
    <w:rsid w:val="00B7781E"/>
    <w:rsid w:val="00B77979"/>
    <w:rsid w:val="00B77A71"/>
    <w:rsid w:val="00B77C16"/>
    <w:rsid w:val="00B77D7D"/>
    <w:rsid w:val="00B77DDE"/>
    <w:rsid w:val="00B77FAD"/>
    <w:rsid w:val="00B8004C"/>
    <w:rsid w:val="00B800AD"/>
    <w:rsid w:val="00B802A3"/>
    <w:rsid w:val="00B805A4"/>
    <w:rsid w:val="00B80638"/>
    <w:rsid w:val="00B806A8"/>
    <w:rsid w:val="00B80957"/>
    <w:rsid w:val="00B812BE"/>
    <w:rsid w:val="00B81829"/>
    <w:rsid w:val="00B81B77"/>
    <w:rsid w:val="00B81EA9"/>
    <w:rsid w:val="00B81FD5"/>
    <w:rsid w:val="00B821CD"/>
    <w:rsid w:val="00B82328"/>
    <w:rsid w:val="00B82346"/>
    <w:rsid w:val="00B8255B"/>
    <w:rsid w:val="00B82664"/>
    <w:rsid w:val="00B829A7"/>
    <w:rsid w:val="00B82A00"/>
    <w:rsid w:val="00B82F72"/>
    <w:rsid w:val="00B833EE"/>
    <w:rsid w:val="00B834DC"/>
    <w:rsid w:val="00B8353B"/>
    <w:rsid w:val="00B836E0"/>
    <w:rsid w:val="00B838AC"/>
    <w:rsid w:val="00B8391B"/>
    <w:rsid w:val="00B83A0F"/>
    <w:rsid w:val="00B83B13"/>
    <w:rsid w:val="00B83BC9"/>
    <w:rsid w:val="00B83EBD"/>
    <w:rsid w:val="00B83F3C"/>
    <w:rsid w:val="00B840E8"/>
    <w:rsid w:val="00B84108"/>
    <w:rsid w:val="00B84208"/>
    <w:rsid w:val="00B84390"/>
    <w:rsid w:val="00B847E7"/>
    <w:rsid w:val="00B84835"/>
    <w:rsid w:val="00B84A1E"/>
    <w:rsid w:val="00B84A82"/>
    <w:rsid w:val="00B8503A"/>
    <w:rsid w:val="00B85138"/>
    <w:rsid w:val="00B85166"/>
    <w:rsid w:val="00B8564B"/>
    <w:rsid w:val="00B856E1"/>
    <w:rsid w:val="00B85864"/>
    <w:rsid w:val="00B85E73"/>
    <w:rsid w:val="00B86221"/>
    <w:rsid w:val="00B864C4"/>
    <w:rsid w:val="00B86B04"/>
    <w:rsid w:val="00B86BEA"/>
    <w:rsid w:val="00B87113"/>
    <w:rsid w:val="00B872D7"/>
    <w:rsid w:val="00B87504"/>
    <w:rsid w:val="00B87621"/>
    <w:rsid w:val="00B8774E"/>
    <w:rsid w:val="00B877BD"/>
    <w:rsid w:val="00B87977"/>
    <w:rsid w:val="00B87C11"/>
    <w:rsid w:val="00B87EDE"/>
    <w:rsid w:val="00B9043C"/>
    <w:rsid w:val="00B90461"/>
    <w:rsid w:val="00B904E1"/>
    <w:rsid w:val="00B9081B"/>
    <w:rsid w:val="00B90A0E"/>
    <w:rsid w:val="00B90C91"/>
    <w:rsid w:val="00B90DA8"/>
    <w:rsid w:val="00B91029"/>
    <w:rsid w:val="00B9140E"/>
    <w:rsid w:val="00B915FE"/>
    <w:rsid w:val="00B919DC"/>
    <w:rsid w:val="00B919F8"/>
    <w:rsid w:val="00B91A2D"/>
    <w:rsid w:val="00B91BB4"/>
    <w:rsid w:val="00B92672"/>
    <w:rsid w:val="00B928DF"/>
    <w:rsid w:val="00B92D2C"/>
    <w:rsid w:val="00B93253"/>
    <w:rsid w:val="00B934B5"/>
    <w:rsid w:val="00B93979"/>
    <w:rsid w:val="00B93A95"/>
    <w:rsid w:val="00B93C6D"/>
    <w:rsid w:val="00B93D7E"/>
    <w:rsid w:val="00B93DDB"/>
    <w:rsid w:val="00B93ED4"/>
    <w:rsid w:val="00B9401A"/>
    <w:rsid w:val="00B946FC"/>
    <w:rsid w:val="00B94791"/>
    <w:rsid w:val="00B947CD"/>
    <w:rsid w:val="00B94913"/>
    <w:rsid w:val="00B9495D"/>
    <w:rsid w:val="00B94D76"/>
    <w:rsid w:val="00B94DDC"/>
    <w:rsid w:val="00B950B5"/>
    <w:rsid w:val="00B951F8"/>
    <w:rsid w:val="00B9576A"/>
    <w:rsid w:val="00B95A04"/>
    <w:rsid w:val="00B95A63"/>
    <w:rsid w:val="00B95D86"/>
    <w:rsid w:val="00B96256"/>
    <w:rsid w:val="00B96268"/>
    <w:rsid w:val="00B9626A"/>
    <w:rsid w:val="00B9664E"/>
    <w:rsid w:val="00B97102"/>
    <w:rsid w:val="00B97210"/>
    <w:rsid w:val="00B9728D"/>
    <w:rsid w:val="00B973DE"/>
    <w:rsid w:val="00B97509"/>
    <w:rsid w:val="00B9752F"/>
    <w:rsid w:val="00BA0368"/>
    <w:rsid w:val="00BA0611"/>
    <w:rsid w:val="00BA083A"/>
    <w:rsid w:val="00BA0957"/>
    <w:rsid w:val="00BA0F56"/>
    <w:rsid w:val="00BA1137"/>
    <w:rsid w:val="00BA13FC"/>
    <w:rsid w:val="00BA14ED"/>
    <w:rsid w:val="00BA178C"/>
    <w:rsid w:val="00BA19DC"/>
    <w:rsid w:val="00BA1D46"/>
    <w:rsid w:val="00BA1D81"/>
    <w:rsid w:val="00BA1E19"/>
    <w:rsid w:val="00BA1FD6"/>
    <w:rsid w:val="00BA2334"/>
    <w:rsid w:val="00BA2707"/>
    <w:rsid w:val="00BA2B8D"/>
    <w:rsid w:val="00BA2EA7"/>
    <w:rsid w:val="00BA37E2"/>
    <w:rsid w:val="00BA3DF1"/>
    <w:rsid w:val="00BA3EAC"/>
    <w:rsid w:val="00BA4064"/>
    <w:rsid w:val="00BA437A"/>
    <w:rsid w:val="00BA479A"/>
    <w:rsid w:val="00BA479E"/>
    <w:rsid w:val="00BA489F"/>
    <w:rsid w:val="00BA4C9B"/>
    <w:rsid w:val="00BA4DF5"/>
    <w:rsid w:val="00BA4F5E"/>
    <w:rsid w:val="00BA517F"/>
    <w:rsid w:val="00BA578C"/>
    <w:rsid w:val="00BA5ABA"/>
    <w:rsid w:val="00BA5E74"/>
    <w:rsid w:val="00BA612C"/>
    <w:rsid w:val="00BA63F7"/>
    <w:rsid w:val="00BA7094"/>
    <w:rsid w:val="00BA7546"/>
    <w:rsid w:val="00BA7676"/>
    <w:rsid w:val="00BA76E8"/>
    <w:rsid w:val="00BA7A76"/>
    <w:rsid w:val="00BA7E4A"/>
    <w:rsid w:val="00BB0155"/>
    <w:rsid w:val="00BB0256"/>
    <w:rsid w:val="00BB0490"/>
    <w:rsid w:val="00BB08FB"/>
    <w:rsid w:val="00BB1687"/>
    <w:rsid w:val="00BB18C3"/>
    <w:rsid w:val="00BB1C4E"/>
    <w:rsid w:val="00BB1F86"/>
    <w:rsid w:val="00BB2285"/>
    <w:rsid w:val="00BB23BE"/>
    <w:rsid w:val="00BB26C1"/>
    <w:rsid w:val="00BB2C14"/>
    <w:rsid w:val="00BB336D"/>
    <w:rsid w:val="00BB37FF"/>
    <w:rsid w:val="00BB3872"/>
    <w:rsid w:val="00BB3B4F"/>
    <w:rsid w:val="00BB3C2F"/>
    <w:rsid w:val="00BB3F30"/>
    <w:rsid w:val="00BB457D"/>
    <w:rsid w:val="00BB466D"/>
    <w:rsid w:val="00BB470C"/>
    <w:rsid w:val="00BB4A87"/>
    <w:rsid w:val="00BB51FF"/>
    <w:rsid w:val="00BB5232"/>
    <w:rsid w:val="00BB5334"/>
    <w:rsid w:val="00BB53CF"/>
    <w:rsid w:val="00BB55F3"/>
    <w:rsid w:val="00BB56E3"/>
    <w:rsid w:val="00BB5B09"/>
    <w:rsid w:val="00BB5E73"/>
    <w:rsid w:val="00BB6041"/>
    <w:rsid w:val="00BB61B5"/>
    <w:rsid w:val="00BB6937"/>
    <w:rsid w:val="00BB6B08"/>
    <w:rsid w:val="00BB6BB7"/>
    <w:rsid w:val="00BB6C24"/>
    <w:rsid w:val="00BB6DD8"/>
    <w:rsid w:val="00BB7244"/>
    <w:rsid w:val="00BB72FC"/>
    <w:rsid w:val="00BB73B6"/>
    <w:rsid w:val="00BB7D75"/>
    <w:rsid w:val="00BB7E56"/>
    <w:rsid w:val="00BC001E"/>
    <w:rsid w:val="00BC036B"/>
    <w:rsid w:val="00BC03F8"/>
    <w:rsid w:val="00BC0825"/>
    <w:rsid w:val="00BC0CE0"/>
    <w:rsid w:val="00BC0CE1"/>
    <w:rsid w:val="00BC192B"/>
    <w:rsid w:val="00BC1B75"/>
    <w:rsid w:val="00BC1E45"/>
    <w:rsid w:val="00BC1E9F"/>
    <w:rsid w:val="00BC250E"/>
    <w:rsid w:val="00BC30C4"/>
    <w:rsid w:val="00BC312E"/>
    <w:rsid w:val="00BC31BB"/>
    <w:rsid w:val="00BC3619"/>
    <w:rsid w:val="00BC378C"/>
    <w:rsid w:val="00BC3797"/>
    <w:rsid w:val="00BC4294"/>
    <w:rsid w:val="00BC4462"/>
    <w:rsid w:val="00BC463D"/>
    <w:rsid w:val="00BC4FF6"/>
    <w:rsid w:val="00BC5097"/>
    <w:rsid w:val="00BC511A"/>
    <w:rsid w:val="00BC52F6"/>
    <w:rsid w:val="00BC54F7"/>
    <w:rsid w:val="00BC55BF"/>
    <w:rsid w:val="00BC55EB"/>
    <w:rsid w:val="00BC5633"/>
    <w:rsid w:val="00BC5745"/>
    <w:rsid w:val="00BC5922"/>
    <w:rsid w:val="00BC59F0"/>
    <w:rsid w:val="00BC5AE4"/>
    <w:rsid w:val="00BC5C58"/>
    <w:rsid w:val="00BC5DA2"/>
    <w:rsid w:val="00BC6261"/>
    <w:rsid w:val="00BC62AC"/>
    <w:rsid w:val="00BC66B7"/>
    <w:rsid w:val="00BC677C"/>
    <w:rsid w:val="00BC679A"/>
    <w:rsid w:val="00BC68B5"/>
    <w:rsid w:val="00BC692D"/>
    <w:rsid w:val="00BC6B52"/>
    <w:rsid w:val="00BC6D24"/>
    <w:rsid w:val="00BC6E18"/>
    <w:rsid w:val="00BC6E57"/>
    <w:rsid w:val="00BC6E6B"/>
    <w:rsid w:val="00BC770F"/>
    <w:rsid w:val="00BC7720"/>
    <w:rsid w:val="00BC777F"/>
    <w:rsid w:val="00BC7A4F"/>
    <w:rsid w:val="00BC7DA3"/>
    <w:rsid w:val="00BD04F2"/>
    <w:rsid w:val="00BD0638"/>
    <w:rsid w:val="00BD0BDF"/>
    <w:rsid w:val="00BD0BF6"/>
    <w:rsid w:val="00BD0C54"/>
    <w:rsid w:val="00BD0D71"/>
    <w:rsid w:val="00BD0FF7"/>
    <w:rsid w:val="00BD1021"/>
    <w:rsid w:val="00BD10F2"/>
    <w:rsid w:val="00BD12DE"/>
    <w:rsid w:val="00BD15AA"/>
    <w:rsid w:val="00BD1CF6"/>
    <w:rsid w:val="00BD1D10"/>
    <w:rsid w:val="00BD2077"/>
    <w:rsid w:val="00BD21BB"/>
    <w:rsid w:val="00BD2474"/>
    <w:rsid w:val="00BD2508"/>
    <w:rsid w:val="00BD27C3"/>
    <w:rsid w:val="00BD27F6"/>
    <w:rsid w:val="00BD39A2"/>
    <w:rsid w:val="00BD3D8E"/>
    <w:rsid w:val="00BD4183"/>
    <w:rsid w:val="00BD43B9"/>
    <w:rsid w:val="00BD460C"/>
    <w:rsid w:val="00BD46D9"/>
    <w:rsid w:val="00BD4B75"/>
    <w:rsid w:val="00BD4DDC"/>
    <w:rsid w:val="00BD5319"/>
    <w:rsid w:val="00BD552D"/>
    <w:rsid w:val="00BD5700"/>
    <w:rsid w:val="00BD5B27"/>
    <w:rsid w:val="00BD5EEE"/>
    <w:rsid w:val="00BD60BA"/>
    <w:rsid w:val="00BD610D"/>
    <w:rsid w:val="00BD6476"/>
    <w:rsid w:val="00BD6C61"/>
    <w:rsid w:val="00BD6D72"/>
    <w:rsid w:val="00BD7142"/>
    <w:rsid w:val="00BD71FE"/>
    <w:rsid w:val="00BD737C"/>
    <w:rsid w:val="00BD7449"/>
    <w:rsid w:val="00BD7990"/>
    <w:rsid w:val="00BD799B"/>
    <w:rsid w:val="00BD7A4D"/>
    <w:rsid w:val="00BD7AB0"/>
    <w:rsid w:val="00BD7AD6"/>
    <w:rsid w:val="00BD7C26"/>
    <w:rsid w:val="00BD7C90"/>
    <w:rsid w:val="00BD7CEC"/>
    <w:rsid w:val="00BE0119"/>
    <w:rsid w:val="00BE0371"/>
    <w:rsid w:val="00BE0396"/>
    <w:rsid w:val="00BE046E"/>
    <w:rsid w:val="00BE09C2"/>
    <w:rsid w:val="00BE0ADA"/>
    <w:rsid w:val="00BE0CB8"/>
    <w:rsid w:val="00BE0DED"/>
    <w:rsid w:val="00BE0F84"/>
    <w:rsid w:val="00BE1011"/>
    <w:rsid w:val="00BE124D"/>
    <w:rsid w:val="00BE15B6"/>
    <w:rsid w:val="00BE1790"/>
    <w:rsid w:val="00BE1989"/>
    <w:rsid w:val="00BE1F8F"/>
    <w:rsid w:val="00BE2104"/>
    <w:rsid w:val="00BE21D8"/>
    <w:rsid w:val="00BE2B4A"/>
    <w:rsid w:val="00BE2D1D"/>
    <w:rsid w:val="00BE2D1F"/>
    <w:rsid w:val="00BE2E4B"/>
    <w:rsid w:val="00BE3045"/>
    <w:rsid w:val="00BE3468"/>
    <w:rsid w:val="00BE3735"/>
    <w:rsid w:val="00BE3DE2"/>
    <w:rsid w:val="00BE454A"/>
    <w:rsid w:val="00BE49D9"/>
    <w:rsid w:val="00BE4CBB"/>
    <w:rsid w:val="00BE4D69"/>
    <w:rsid w:val="00BE4DFD"/>
    <w:rsid w:val="00BE4E03"/>
    <w:rsid w:val="00BE4FA3"/>
    <w:rsid w:val="00BE52BF"/>
    <w:rsid w:val="00BE5309"/>
    <w:rsid w:val="00BE543D"/>
    <w:rsid w:val="00BE558F"/>
    <w:rsid w:val="00BE5AB4"/>
    <w:rsid w:val="00BE5E9B"/>
    <w:rsid w:val="00BE5F65"/>
    <w:rsid w:val="00BE6226"/>
    <w:rsid w:val="00BE6BEF"/>
    <w:rsid w:val="00BE6C24"/>
    <w:rsid w:val="00BE6D3B"/>
    <w:rsid w:val="00BE6E2B"/>
    <w:rsid w:val="00BE6E9F"/>
    <w:rsid w:val="00BE6EC7"/>
    <w:rsid w:val="00BE70D7"/>
    <w:rsid w:val="00BE7208"/>
    <w:rsid w:val="00BE7567"/>
    <w:rsid w:val="00BE7D0E"/>
    <w:rsid w:val="00BE7E07"/>
    <w:rsid w:val="00BF014B"/>
    <w:rsid w:val="00BF0442"/>
    <w:rsid w:val="00BF0466"/>
    <w:rsid w:val="00BF0681"/>
    <w:rsid w:val="00BF087B"/>
    <w:rsid w:val="00BF08A6"/>
    <w:rsid w:val="00BF0A44"/>
    <w:rsid w:val="00BF1BC6"/>
    <w:rsid w:val="00BF1BD1"/>
    <w:rsid w:val="00BF1C07"/>
    <w:rsid w:val="00BF208D"/>
    <w:rsid w:val="00BF241A"/>
    <w:rsid w:val="00BF28D6"/>
    <w:rsid w:val="00BF3096"/>
    <w:rsid w:val="00BF3147"/>
    <w:rsid w:val="00BF31D6"/>
    <w:rsid w:val="00BF3232"/>
    <w:rsid w:val="00BF32A8"/>
    <w:rsid w:val="00BF35CB"/>
    <w:rsid w:val="00BF3AA7"/>
    <w:rsid w:val="00BF3BE7"/>
    <w:rsid w:val="00BF3CDD"/>
    <w:rsid w:val="00BF3D7C"/>
    <w:rsid w:val="00BF41CB"/>
    <w:rsid w:val="00BF4408"/>
    <w:rsid w:val="00BF49B5"/>
    <w:rsid w:val="00BF51ED"/>
    <w:rsid w:val="00BF5315"/>
    <w:rsid w:val="00BF5359"/>
    <w:rsid w:val="00BF5610"/>
    <w:rsid w:val="00BF5996"/>
    <w:rsid w:val="00BF5A07"/>
    <w:rsid w:val="00BF5A64"/>
    <w:rsid w:val="00BF5E37"/>
    <w:rsid w:val="00BF5F42"/>
    <w:rsid w:val="00BF5F7F"/>
    <w:rsid w:val="00BF6061"/>
    <w:rsid w:val="00BF6221"/>
    <w:rsid w:val="00BF6267"/>
    <w:rsid w:val="00BF6465"/>
    <w:rsid w:val="00BF6757"/>
    <w:rsid w:val="00BF6A9B"/>
    <w:rsid w:val="00BF6ACC"/>
    <w:rsid w:val="00BF6DCC"/>
    <w:rsid w:val="00BF6E64"/>
    <w:rsid w:val="00BF6F65"/>
    <w:rsid w:val="00BF7037"/>
    <w:rsid w:val="00BF70C1"/>
    <w:rsid w:val="00BF7232"/>
    <w:rsid w:val="00BF73E5"/>
    <w:rsid w:val="00BF78E4"/>
    <w:rsid w:val="00BF7E2E"/>
    <w:rsid w:val="00C00066"/>
    <w:rsid w:val="00C00450"/>
    <w:rsid w:val="00C007C9"/>
    <w:rsid w:val="00C00B2F"/>
    <w:rsid w:val="00C00B3B"/>
    <w:rsid w:val="00C00CC5"/>
    <w:rsid w:val="00C010C3"/>
    <w:rsid w:val="00C015FB"/>
    <w:rsid w:val="00C01699"/>
    <w:rsid w:val="00C016FF"/>
    <w:rsid w:val="00C01B14"/>
    <w:rsid w:val="00C01BBF"/>
    <w:rsid w:val="00C0210B"/>
    <w:rsid w:val="00C02718"/>
    <w:rsid w:val="00C029A7"/>
    <w:rsid w:val="00C02B03"/>
    <w:rsid w:val="00C02B80"/>
    <w:rsid w:val="00C02C3D"/>
    <w:rsid w:val="00C038BE"/>
    <w:rsid w:val="00C03AB5"/>
    <w:rsid w:val="00C03FB7"/>
    <w:rsid w:val="00C0412D"/>
    <w:rsid w:val="00C041E2"/>
    <w:rsid w:val="00C0464D"/>
    <w:rsid w:val="00C0465E"/>
    <w:rsid w:val="00C04B4C"/>
    <w:rsid w:val="00C04D51"/>
    <w:rsid w:val="00C04ED0"/>
    <w:rsid w:val="00C051AA"/>
    <w:rsid w:val="00C05253"/>
    <w:rsid w:val="00C053A5"/>
    <w:rsid w:val="00C05552"/>
    <w:rsid w:val="00C058B9"/>
    <w:rsid w:val="00C059FB"/>
    <w:rsid w:val="00C05C93"/>
    <w:rsid w:val="00C05CE7"/>
    <w:rsid w:val="00C06089"/>
    <w:rsid w:val="00C060AA"/>
    <w:rsid w:val="00C0645B"/>
    <w:rsid w:val="00C065EB"/>
    <w:rsid w:val="00C06614"/>
    <w:rsid w:val="00C06B1F"/>
    <w:rsid w:val="00C06C72"/>
    <w:rsid w:val="00C06C81"/>
    <w:rsid w:val="00C0703F"/>
    <w:rsid w:val="00C070E2"/>
    <w:rsid w:val="00C07112"/>
    <w:rsid w:val="00C07522"/>
    <w:rsid w:val="00C076F4"/>
    <w:rsid w:val="00C07734"/>
    <w:rsid w:val="00C078A8"/>
    <w:rsid w:val="00C07C92"/>
    <w:rsid w:val="00C07CBA"/>
    <w:rsid w:val="00C07F6D"/>
    <w:rsid w:val="00C102DC"/>
    <w:rsid w:val="00C1062C"/>
    <w:rsid w:val="00C10819"/>
    <w:rsid w:val="00C10942"/>
    <w:rsid w:val="00C10A2B"/>
    <w:rsid w:val="00C10C8A"/>
    <w:rsid w:val="00C10E13"/>
    <w:rsid w:val="00C1100E"/>
    <w:rsid w:val="00C113AD"/>
    <w:rsid w:val="00C11915"/>
    <w:rsid w:val="00C1196C"/>
    <w:rsid w:val="00C12064"/>
    <w:rsid w:val="00C1213E"/>
    <w:rsid w:val="00C12269"/>
    <w:rsid w:val="00C12329"/>
    <w:rsid w:val="00C12BA0"/>
    <w:rsid w:val="00C12BC7"/>
    <w:rsid w:val="00C12E0E"/>
    <w:rsid w:val="00C13ABC"/>
    <w:rsid w:val="00C1441E"/>
    <w:rsid w:val="00C144B7"/>
    <w:rsid w:val="00C14A19"/>
    <w:rsid w:val="00C14A43"/>
    <w:rsid w:val="00C14CF2"/>
    <w:rsid w:val="00C14DD6"/>
    <w:rsid w:val="00C14FA1"/>
    <w:rsid w:val="00C15067"/>
    <w:rsid w:val="00C151B1"/>
    <w:rsid w:val="00C15207"/>
    <w:rsid w:val="00C1534E"/>
    <w:rsid w:val="00C15D04"/>
    <w:rsid w:val="00C15E06"/>
    <w:rsid w:val="00C15FBE"/>
    <w:rsid w:val="00C16068"/>
    <w:rsid w:val="00C16185"/>
    <w:rsid w:val="00C161A6"/>
    <w:rsid w:val="00C16533"/>
    <w:rsid w:val="00C16810"/>
    <w:rsid w:val="00C16BAA"/>
    <w:rsid w:val="00C16BFC"/>
    <w:rsid w:val="00C16E87"/>
    <w:rsid w:val="00C16F39"/>
    <w:rsid w:val="00C1725F"/>
    <w:rsid w:val="00C173D4"/>
    <w:rsid w:val="00C176E8"/>
    <w:rsid w:val="00C177EB"/>
    <w:rsid w:val="00C17988"/>
    <w:rsid w:val="00C17F38"/>
    <w:rsid w:val="00C17F9E"/>
    <w:rsid w:val="00C20058"/>
    <w:rsid w:val="00C202E5"/>
    <w:rsid w:val="00C20530"/>
    <w:rsid w:val="00C20CD1"/>
    <w:rsid w:val="00C214CA"/>
    <w:rsid w:val="00C21543"/>
    <w:rsid w:val="00C21597"/>
    <w:rsid w:val="00C2171F"/>
    <w:rsid w:val="00C21998"/>
    <w:rsid w:val="00C21C5A"/>
    <w:rsid w:val="00C21C84"/>
    <w:rsid w:val="00C21FCB"/>
    <w:rsid w:val="00C2207D"/>
    <w:rsid w:val="00C2214C"/>
    <w:rsid w:val="00C224F3"/>
    <w:rsid w:val="00C22752"/>
    <w:rsid w:val="00C22A82"/>
    <w:rsid w:val="00C22B44"/>
    <w:rsid w:val="00C22B85"/>
    <w:rsid w:val="00C22C02"/>
    <w:rsid w:val="00C22C59"/>
    <w:rsid w:val="00C22FF7"/>
    <w:rsid w:val="00C2305D"/>
    <w:rsid w:val="00C23541"/>
    <w:rsid w:val="00C236B0"/>
    <w:rsid w:val="00C238AE"/>
    <w:rsid w:val="00C23BED"/>
    <w:rsid w:val="00C23CF7"/>
    <w:rsid w:val="00C23DA3"/>
    <w:rsid w:val="00C2451F"/>
    <w:rsid w:val="00C2484F"/>
    <w:rsid w:val="00C249F2"/>
    <w:rsid w:val="00C24B7F"/>
    <w:rsid w:val="00C24C74"/>
    <w:rsid w:val="00C24CFE"/>
    <w:rsid w:val="00C24D60"/>
    <w:rsid w:val="00C24ECE"/>
    <w:rsid w:val="00C24FE7"/>
    <w:rsid w:val="00C25368"/>
    <w:rsid w:val="00C25844"/>
    <w:rsid w:val="00C25A30"/>
    <w:rsid w:val="00C25B07"/>
    <w:rsid w:val="00C25B0E"/>
    <w:rsid w:val="00C25B39"/>
    <w:rsid w:val="00C262BB"/>
    <w:rsid w:val="00C2643D"/>
    <w:rsid w:val="00C26449"/>
    <w:rsid w:val="00C266A2"/>
    <w:rsid w:val="00C26970"/>
    <w:rsid w:val="00C26A02"/>
    <w:rsid w:val="00C26B95"/>
    <w:rsid w:val="00C26BF9"/>
    <w:rsid w:val="00C26BFA"/>
    <w:rsid w:val="00C26F6A"/>
    <w:rsid w:val="00C26FA1"/>
    <w:rsid w:val="00C2704A"/>
    <w:rsid w:val="00C27519"/>
    <w:rsid w:val="00C2768E"/>
    <w:rsid w:val="00C276A1"/>
    <w:rsid w:val="00C278E5"/>
    <w:rsid w:val="00C27A92"/>
    <w:rsid w:val="00C27CF3"/>
    <w:rsid w:val="00C27D61"/>
    <w:rsid w:val="00C303FA"/>
    <w:rsid w:val="00C303FD"/>
    <w:rsid w:val="00C306D1"/>
    <w:rsid w:val="00C308C1"/>
    <w:rsid w:val="00C308D0"/>
    <w:rsid w:val="00C30CD8"/>
    <w:rsid w:val="00C3130B"/>
    <w:rsid w:val="00C313EF"/>
    <w:rsid w:val="00C31408"/>
    <w:rsid w:val="00C31DAC"/>
    <w:rsid w:val="00C31F62"/>
    <w:rsid w:val="00C3230A"/>
    <w:rsid w:val="00C32366"/>
    <w:rsid w:val="00C325A6"/>
    <w:rsid w:val="00C3276A"/>
    <w:rsid w:val="00C327F2"/>
    <w:rsid w:val="00C32A4B"/>
    <w:rsid w:val="00C32CFE"/>
    <w:rsid w:val="00C32EB8"/>
    <w:rsid w:val="00C3323A"/>
    <w:rsid w:val="00C3341F"/>
    <w:rsid w:val="00C33543"/>
    <w:rsid w:val="00C335DA"/>
    <w:rsid w:val="00C33ACF"/>
    <w:rsid w:val="00C33BBC"/>
    <w:rsid w:val="00C33DE1"/>
    <w:rsid w:val="00C34193"/>
    <w:rsid w:val="00C3480C"/>
    <w:rsid w:val="00C349CE"/>
    <w:rsid w:val="00C35327"/>
    <w:rsid w:val="00C3554B"/>
    <w:rsid w:val="00C355C6"/>
    <w:rsid w:val="00C35779"/>
    <w:rsid w:val="00C360EF"/>
    <w:rsid w:val="00C3614B"/>
    <w:rsid w:val="00C36152"/>
    <w:rsid w:val="00C36641"/>
    <w:rsid w:val="00C36820"/>
    <w:rsid w:val="00C36EAE"/>
    <w:rsid w:val="00C36EC6"/>
    <w:rsid w:val="00C3726F"/>
    <w:rsid w:val="00C3730C"/>
    <w:rsid w:val="00C374B7"/>
    <w:rsid w:val="00C374BF"/>
    <w:rsid w:val="00C3755A"/>
    <w:rsid w:val="00C37D25"/>
    <w:rsid w:val="00C37F97"/>
    <w:rsid w:val="00C37FDD"/>
    <w:rsid w:val="00C402B8"/>
    <w:rsid w:val="00C40449"/>
    <w:rsid w:val="00C40833"/>
    <w:rsid w:val="00C40897"/>
    <w:rsid w:val="00C408A1"/>
    <w:rsid w:val="00C40D9E"/>
    <w:rsid w:val="00C40DF9"/>
    <w:rsid w:val="00C40E45"/>
    <w:rsid w:val="00C40E5E"/>
    <w:rsid w:val="00C40F2E"/>
    <w:rsid w:val="00C410EB"/>
    <w:rsid w:val="00C41163"/>
    <w:rsid w:val="00C414F9"/>
    <w:rsid w:val="00C41881"/>
    <w:rsid w:val="00C41A57"/>
    <w:rsid w:val="00C41AEE"/>
    <w:rsid w:val="00C420F0"/>
    <w:rsid w:val="00C42287"/>
    <w:rsid w:val="00C4228D"/>
    <w:rsid w:val="00C424CC"/>
    <w:rsid w:val="00C4254E"/>
    <w:rsid w:val="00C42628"/>
    <w:rsid w:val="00C426EA"/>
    <w:rsid w:val="00C42744"/>
    <w:rsid w:val="00C42BA6"/>
    <w:rsid w:val="00C42BAB"/>
    <w:rsid w:val="00C42CA6"/>
    <w:rsid w:val="00C42FAB"/>
    <w:rsid w:val="00C434F5"/>
    <w:rsid w:val="00C4367E"/>
    <w:rsid w:val="00C43698"/>
    <w:rsid w:val="00C43752"/>
    <w:rsid w:val="00C43EDA"/>
    <w:rsid w:val="00C43F37"/>
    <w:rsid w:val="00C4410E"/>
    <w:rsid w:val="00C44355"/>
    <w:rsid w:val="00C44357"/>
    <w:rsid w:val="00C443DF"/>
    <w:rsid w:val="00C44895"/>
    <w:rsid w:val="00C44DA2"/>
    <w:rsid w:val="00C44ECF"/>
    <w:rsid w:val="00C4501D"/>
    <w:rsid w:val="00C45175"/>
    <w:rsid w:val="00C454CF"/>
    <w:rsid w:val="00C4553A"/>
    <w:rsid w:val="00C45894"/>
    <w:rsid w:val="00C45B72"/>
    <w:rsid w:val="00C4654C"/>
    <w:rsid w:val="00C4677B"/>
    <w:rsid w:val="00C469C1"/>
    <w:rsid w:val="00C46A8C"/>
    <w:rsid w:val="00C46D8A"/>
    <w:rsid w:val="00C4700C"/>
    <w:rsid w:val="00C4710C"/>
    <w:rsid w:val="00C47174"/>
    <w:rsid w:val="00C47627"/>
    <w:rsid w:val="00C47730"/>
    <w:rsid w:val="00C47940"/>
    <w:rsid w:val="00C47B1A"/>
    <w:rsid w:val="00C47BDF"/>
    <w:rsid w:val="00C47C3D"/>
    <w:rsid w:val="00C47FD9"/>
    <w:rsid w:val="00C500A0"/>
    <w:rsid w:val="00C507B8"/>
    <w:rsid w:val="00C5093D"/>
    <w:rsid w:val="00C50B50"/>
    <w:rsid w:val="00C50CE5"/>
    <w:rsid w:val="00C50DA5"/>
    <w:rsid w:val="00C51038"/>
    <w:rsid w:val="00C510C4"/>
    <w:rsid w:val="00C5141C"/>
    <w:rsid w:val="00C514E8"/>
    <w:rsid w:val="00C51723"/>
    <w:rsid w:val="00C51A72"/>
    <w:rsid w:val="00C51B89"/>
    <w:rsid w:val="00C51C1C"/>
    <w:rsid w:val="00C51CB3"/>
    <w:rsid w:val="00C51DC9"/>
    <w:rsid w:val="00C52130"/>
    <w:rsid w:val="00C52276"/>
    <w:rsid w:val="00C5254A"/>
    <w:rsid w:val="00C528B2"/>
    <w:rsid w:val="00C52CB4"/>
    <w:rsid w:val="00C52FDF"/>
    <w:rsid w:val="00C53068"/>
    <w:rsid w:val="00C532E4"/>
    <w:rsid w:val="00C53925"/>
    <w:rsid w:val="00C53E41"/>
    <w:rsid w:val="00C544B8"/>
    <w:rsid w:val="00C54BA4"/>
    <w:rsid w:val="00C54D56"/>
    <w:rsid w:val="00C551B5"/>
    <w:rsid w:val="00C5531B"/>
    <w:rsid w:val="00C55813"/>
    <w:rsid w:val="00C55A73"/>
    <w:rsid w:val="00C55CDF"/>
    <w:rsid w:val="00C55CE1"/>
    <w:rsid w:val="00C55F53"/>
    <w:rsid w:val="00C56033"/>
    <w:rsid w:val="00C560D6"/>
    <w:rsid w:val="00C561A7"/>
    <w:rsid w:val="00C5673F"/>
    <w:rsid w:val="00C56778"/>
    <w:rsid w:val="00C56A2B"/>
    <w:rsid w:val="00C56B7C"/>
    <w:rsid w:val="00C56E94"/>
    <w:rsid w:val="00C56F56"/>
    <w:rsid w:val="00C56F82"/>
    <w:rsid w:val="00C56FAE"/>
    <w:rsid w:val="00C570DA"/>
    <w:rsid w:val="00C5743E"/>
    <w:rsid w:val="00C57475"/>
    <w:rsid w:val="00C574AA"/>
    <w:rsid w:val="00C5775C"/>
    <w:rsid w:val="00C579D3"/>
    <w:rsid w:val="00C57B03"/>
    <w:rsid w:val="00C57BFE"/>
    <w:rsid w:val="00C57E7F"/>
    <w:rsid w:val="00C604FC"/>
    <w:rsid w:val="00C60685"/>
    <w:rsid w:val="00C60B1E"/>
    <w:rsid w:val="00C610EB"/>
    <w:rsid w:val="00C611BB"/>
    <w:rsid w:val="00C612B6"/>
    <w:rsid w:val="00C61513"/>
    <w:rsid w:val="00C6171B"/>
    <w:rsid w:val="00C61885"/>
    <w:rsid w:val="00C61969"/>
    <w:rsid w:val="00C619E6"/>
    <w:rsid w:val="00C61D5C"/>
    <w:rsid w:val="00C62006"/>
    <w:rsid w:val="00C6249E"/>
    <w:rsid w:val="00C6274D"/>
    <w:rsid w:val="00C627C4"/>
    <w:rsid w:val="00C628CF"/>
    <w:rsid w:val="00C62930"/>
    <w:rsid w:val="00C62FC2"/>
    <w:rsid w:val="00C62FD7"/>
    <w:rsid w:val="00C6307B"/>
    <w:rsid w:val="00C63547"/>
    <w:rsid w:val="00C638A0"/>
    <w:rsid w:val="00C639C3"/>
    <w:rsid w:val="00C63AF3"/>
    <w:rsid w:val="00C64C2F"/>
    <w:rsid w:val="00C64FA6"/>
    <w:rsid w:val="00C6501B"/>
    <w:rsid w:val="00C650F9"/>
    <w:rsid w:val="00C651DE"/>
    <w:rsid w:val="00C654F2"/>
    <w:rsid w:val="00C65E27"/>
    <w:rsid w:val="00C661E6"/>
    <w:rsid w:val="00C66456"/>
    <w:rsid w:val="00C6659C"/>
    <w:rsid w:val="00C667DE"/>
    <w:rsid w:val="00C66FA5"/>
    <w:rsid w:val="00C67038"/>
    <w:rsid w:val="00C6778D"/>
    <w:rsid w:val="00C67D01"/>
    <w:rsid w:val="00C7019C"/>
    <w:rsid w:val="00C70347"/>
    <w:rsid w:val="00C706D6"/>
    <w:rsid w:val="00C706F7"/>
    <w:rsid w:val="00C70D9E"/>
    <w:rsid w:val="00C70E16"/>
    <w:rsid w:val="00C71378"/>
    <w:rsid w:val="00C71595"/>
    <w:rsid w:val="00C71791"/>
    <w:rsid w:val="00C71A46"/>
    <w:rsid w:val="00C71DA1"/>
    <w:rsid w:val="00C72012"/>
    <w:rsid w:val="00C721F6"/>
    <w:rsid w:val="00C7231B"/>
    <w:rsid w:val="00C72446"/>
    <w:rsid w:val="00C7250E"/>
    <w:rsid w:val="00C725CE"/>
    <w:rsid w:val="00C72664"/>
    <w:rsid w:val="00C727C1"/>
    <w:rsid w:val="00C72870"/>
    <w:rsid w:val="00C729AD"/>
    <w:rsid w:val="00C72B31"/>
    <w:rsid w:val="00C72BAB"/>
    <w:rsid w:val="00C72DFD"/>
    <w:rsid w:val="00C7312C"/>
    <w:rsid w:val="00C731C4"/>
    <w:rsid w:val="00C735A1"/>
    <w:rsid w:val="00C7365B"/>
    <w:rsid w:val="00C7366A"/>
    <w:rsid w:val="00C7406B"/>
    <w:rsid w:val="00C742B3"/>
    <w:rsid w:val="00C745FA"/>
    <w:rsid w:val="00C7486C"/>
    <w:rsid w:val="00C7488B"/>
    <w:rsid w:val="00C74A9E"/>
    <w:rsid w:val="00C74D0E"/>
    <w:rsid w:val="00C74D5A"/>
    <w:rsid w:val="00C74DF5"/>
    <w:rsid w:val="00C751C4"/>
    <w:rsid w:val="00C75884"/>
    <w:rsid w:val="00C75990"/>
    <w:rsid w:val="00C75C75"/>
    <w:rsid w:val="00C75D3F"/>
    <w:rsid w:val="00C75ED0"/>
    <w:rsid w:val="00C75F93"/>
    <w:rsid w:val="00C75FDD"/>
    <w:rsid w:val="00C75FF0"/>
    <w:rsid w:val="00C7668D"/>
    <w:rsid w:val="00C7695E"/>
    <w:rsid w:val="00C76D36"/>
    <w:rsid w:val="00C76D46"/>
    <w:rsid w:val="00C76E2E"/>
    <w:rsid w:val="00C771BC"/>
    <w:rsid w:val="00C772B4"/>
    <w:rsid w:val="00C774B2"/>
    <w:rsid w:val="00C77B5E"/>
    <w:rsid w:val="00C77D36"/>
    <w:rsid w:val="00C80005"/>
    <w:rsid w:val="00C800AC"/>
    <w:rsid w:val="00C800C8"/>
    <w:rsid w:val="00C80145"/>
    <w:rsid w:val="00C80772"/>
    <w:rsid w:val="00C80901"/>
    <w:rsid w:val="00C80925"/>
    <w:rsid w:val="00C8104B"/>
    <w:rsid w:val="00C81083"/>
    <w:rsid w:val="00C81230"/>
    <w:rsid w:val="00C81255"/>
    <w:rsid w:val="00C8128F"/>
    <w:rsid w:val="00C816F4"/>
    <w:rsid w:val="00C81734"/>
    <w:rsid w:val="00C81898"/>
    <w:rsid w:val="00C81BF3"/>
    <w:rsid w:val="00C81C73"/>
    <w:rsid w:val="00C81DE2"/>
    <w:rsid w:val="00C8201F"/>
    <w:rsid w:val="00C8222E"/>
    <w:rsid w:val="00C8261D"/>
    <w:rsid w:val="00C8270A"/>
    <w:rsid w:val="00C82CB8"/>
    <w:rsid w:val="00C82E90"/>
    <w:rsid w:val="00C83371"/>
    <w:rsid w:val="00C8361F"/>
    <w:rsid w:val="00C837C2"/>
    <w:rsid w:val="00C83A27"/>
    <w:rsid w:val="00C83CA0"/>
    <w:rsid w:val="00C83E04"/>
    <w:rsid w:val="00C840B5"/>
    <w:rsid w:val="00C840F5"/>
    <w:rsid w:val="00C8462C"/>
    <w:rsid w:val="00C84B9B"/>
    <w:rsid w:val="00C84E2C"/>
    <w:rsid w:val="00C84F4D"/>
    <w:rsid w:val="00C850DA"/>
    <w:rsid w:val="00C85429"/>
    <w:rsid w:val="00C857DC"/>
    <w:rsid w:val="00C85812"/>
    <w:rsid w:val="00C85931"/>
    <w:rsid w:val="00C85AB2"/>
    <w:rsid w:val="00C85C6E"/>
    <w:rsid w:val="00C86481"/>
    <w:rsid w:val="00C865DD"/>
    <w:rsid w:val="00C86E83"/>
    <w:rsid w:val="00C874BD"/>
    <w:rsid w:val="00C87573"/>
    <w:rsid w:val="00C87894"/>
    <w:rsid w:val="00C8798C"/>
    <w:rsid w:val="00C879A1"/>
    <w:rsid w:val="00C87C36"/>
    <w:rsid w:val="00C87FD6"/>
    <w:rsid w:val="00C90002"/>
    <w:rsid w:val="00C9004D"/>
    <w:rsid w:val="00C904F7"/>
    <w:rsid w:val="00C9082D"/>
    <w:rsid w:val="00C908B0"/>
    <w:rsid w:val="00C90EAD"/>
    <w:rsid w:val="00C916B7"/>
    <w:rsid w:val="00C91908"/>
    <w:rsid w:val="00C91BC4"/>
    <w:rsid w:val="00C91E6A"/>
    <w:rsid w:val="00C92298"/>
    <w:rsid w:val="00C9229A"/>
    <w:rsid w:val="00C92A6C"/>
    <w:rsid w:val="00C92ABC"/>
    <w:rsid w:val="00C92C74"/>
    <w:rsid w:val="00C92DAE"/>
    <w:rsid w:val="00C92F1C"/>
    <w:rsid w:val="00C92F33"/>
    <w:rsid w:val="00C930E3"/>
    <w:rsid w:val="00C931D0"/>
    <w:rsid w:val="00C93568"/>
    <w:rsid w:val="00C93A4B"/>
    <w:rsid w:val="00C93ACC"/>
    <w:rsid w:val="00C93B1C"/>
    <w:rsid w:val="00C93D4E"/>
    <w:rsid w:val="00C93D90"/>
    <w:rsid w:val="00C93DE2"/>
    <w:rsid w:val="00C93EDE"/>
    <w:rsid w:val="00C941AD"/>
    <w:rsid w:val="00C94293"/>
    <w:rsid w:val="00C946FA"/>
    <w:rsid w:val="00C94819"/>
    <w:rsid w:val="00C94ACE"/>
    <w:rsid w:val="00C94B3E"/>
    <w:rsid w:val="00C94CC2"/>
    <w:rsid w:val="00C94E4B"/>
    <w:rsid w:val="00C95C89"/>
    <w:rsid w:val="00C95EE6"/>
    <w:rsid w:val="00C9605A"/>
    <w:rsid w:val="00C963CE"/>
    <w:rsid w:val="00C96427"/>
    <w:rsid w:val="00C96A5C"/>
    <w:rsid w:val="00C96BFE"/>
    <w:rsid w:val="00C96C70"/>
    <w:rsid w:val="00C97154"/>
    <w:rsid w:val="00C971A8"/>
    <w:rsid w:val="00C97220"/>
    <w:rsid w:val="00C978C5"/>
    <w:rsid w:val="00C97BF6"/>
    <w:rsid w:val="00C97D36"/>
    <w:rsid w:val="00C97E24"/>
    <w:rsid w:val="00C97F91"/>
    <w:rsid w:val="00CA02C9"/>
    <w:rsid w:val="00CA0439"/>
    <w:rsid w:val="00CA045E"/>
    <w:rsid w:val="00CA05F0"/>
    <w:rsid w:val="00CA0DE4"/>
    <w:rsid w:val="00CA0E25"/>
    <w:rsid w:val="00CA114C"/>
    <w:rsid w:val="00CA11B4"/>
    <w:rsid w:val="00CA12B2"/>
    <w:rsid w:val="00CA1676"/>
    <w:rsid w:val="00CA18BB"/>
    <w:rsid w:val="00CA1CAB"/>
    <w:rsid w:val="00CA1D2D"/>
    <w:rsid w:val="00CA2123"/>
    <w:rsid w:val="00CA212F"/>
    <w:rsid w:val="00CA215E"/>
    <w:rsid w:val="00CA23FB"/>
    <w:rsid w:val="00CA2519"/>
    <w:rsid w:val="00CA259D"/>
    <w:rsid w:val="00CA2679"/>
    <w:rsid w:val="00CA26A6"/>
    <w:rsid w:val="00CA3125"/>
    <w:rsid w:val="00CA3272"/>
    <w:rsid w:val="00CA3346"/>
    <w:rsid w:val="00CA334F"/>
    <w:rsid w:val="00CA3365"/>
    <w:rsid w:val="00CA3E18"/>
    <w:rsid w:val="00CA3F7E"/>
    <w:rsid w:val="00CA4392"/>
    <w:rsid w:val="00CA4547"/>
    <w:rsid w:val="00CA4631"/>
    <w:rsid w:val="00CA48D8"/>
    <w:rsid w:val="00CA4AAF"/>
    <w:rsid w:val="00CA4B55"/>
    <w:rsid w:val="00CA4D19"/>
    <w:rsid w:val="00CA54AE"/>
    <w:rsid w:val="00CA5793"/>
    <w:rsid w:val="00CA5B51"/>
    <w:rsid w:val="00CA5C6C"/>
    <w:rsid w:val="00CA5EDA"/>
    <w:rsid w:val="00CA629A"/>
    <w:rsid w:val="00CA62A9"/>
    <w:rsid w:val="00CA668D"/>
    <w:rsid w:val="00CA6820"/>
    <w:rsid w:val="00CA69FA"/>
    <w:rsid w:val="00CA6AD3"/>
    <w:rsid w:val="00CA6C8F"/>
    <w:rsid w:val="00CA6E34"/>
    <w:rsid w:val="00CA6E69"/>
    <w:rsid w:val="00CA6FC9"/>
    <w:rsid w:val="00CA71A4"/>
    <w:rsid w:val="00CA74B1"/>
    <w:rsid w:val="00CA7521"/>
    <w:rsid w:val="00CA76AF"/>
    <w:rsid w:val="00CA7729"/>
    <w:rsid w:val="00CA7F63"/>
    <w:rsid w:val="00CB0098"/>
    <w:rsid w:val="00CB03FA"/>
    <w:rsid w:val="00CB06DA"/>
    <w:rsid w:val="00CB0A9C"/>
    <w:rsid w:val="00CB0AF5"/>
    <w:rsid w:val="00CB0B84"/>
    <w:rsid w:val="00CB0E26"/>
    <w:rsid w:val="00CB0FB3"/>
    <w:rsid w:val="00CB1005"/>
    <w:rsid w:val="00CB1179"/>
    <w:rsid w:val="00CB18E4"/>
    <w:rsid w:val="00CB1DCE"/>
    <w:rsid w:val="00CB1E89"/>
    <w:rsid w:val="00CB1F26"/>
    <w:rsid w:val="00CB22E2"/>
    <w:rsid w:val="00CB2484"/>
    <w:rsid w:val="00CB24DA"/>
    <w:rsid w:val="00CB2657"/>
    <w:rsid w:val="00CB2975"/>
    <w:rsid w:val="00CB297C"/>
    <w:rsid w:val="00CB3339"/>
    <w:rsid w:val="00CB3476"/>
    <w:rsid w:val="00CB357F"/>
    <w:rsid w:val="00CB3B80"/>
    <w:rsid w:val="00CB3E43"/>
    <w:rsid w:val="00CB4283"/>
    <w:rsid w:val="00CB433D"/>
    <w:rsid w:val="00CB4352"/>
    <w:rsid w:val="00CB44DA"/>
    <w:rsid w:val="00CB49E0"/>
    <w:rsid w:val="00CB4A06"/>
    <w:rsid w:val="00CB4D89"/>
    <w:rsid w:val="00CB52F4"/>
    <w:rsid w:val="00CB53EA"/>
    <w:rsid w:val="00CB555B"/>
    <w:rsid w:val="00CB5645"/>
    <w:rsid w:val="00CB59DC"/>
    <w:rsid w:val="00CB6201"/>
    <w:rsid w:val="00CB6335"/>
    <w:rsid w:val="00CB65D3"/>
    <w:rsid w:val="00CB6A21"/>
    <w:rsid w:val="00CB6AF0"/>
    <w:rsid w:val="00CB6BF2"/>
    <w:rsid w:val="00CB7001"/>
    <w:rsid w:val="00CB7575"/>
    <w:rsid w:val="00CB7618"/>
    <w:rsid w:val="00CB7668"/>
    <w:rsid w:val="00CB78A2"/>
    <w:rsid w:val="00CB798F"/>
    <w:rsid w:val="00CB7A16"/>
    <w:rsid w:val="00CB7A73"/>
    <w:rsid w:val="00CB7CDC"/>
    <w:rsid w:val="00CC004E"/>
    <w:rsid w:val="00CC005F"/>
    <w:rsid w:val="00CC03E5"/>
    <w:rsid w:val="00CC05A4"/>
    <w:rsid w:val="00CC0998"/>
    <w:rsid w:val="00CC0A60"/>
    <w:rsid w:val="00CC0E6F"/>
    <w:rsid w:val="00CC116A"/>
    <w:rsid w:val="00CC117B"/>
    <w:rsid w:val="00CC118F"/>
    <w:rsid w:val="00CC121E"/>
    <w:rsid w:val="00CC1511"/>
    <w:rsid w:val="00CC172E"/>
    <w:rsid w:val="00CC198D"/>
    <w:rsid w:val="00CC1B86"/>
    <w:rsid w:val="00CC26C3"/>
    <w:rsid w:val="00CC2751"/>
    <w:rsid w:val="00CC27A3"/>
    <w:rsid w:val="00CC280C"/>
    <w:rsid w:val="00CC30ED"/>
    <w:rsid w:val="00CC31D6"/>
    <w:rsid w:val="00CC375F"/>
    <w:rsid w:val="00CC378D"/>
    <w:rsid w:val="00CC38F1"/>
    <w:rsid w:val="00CC45F4"/>
    <w:rsid w:val="00CC477D"/>
    <w:rsid w:val="00CC47BD"/>
    <w:rsid w:val="00CC47D1"/>
    <w:rsid w:val="00CC497B"/>
    <w:rsid w:val="00CC4C06"/>
    <w:rsid w:val="00CC5149"/>
    <w:rsid w:val="00CC53D0"/>
    <w:rsid w:val="00CC5853"/>
    <w:rsid w:val="00CC5E1D"/>
    <w:rsid w:val="00CC5F13"/>
    <w:rsid w:val="00CC5F1E"/>
    <w:rsid w:val="00CC6B65"/>
    <w:rsid w:val="00CC6C2E"/>
    <w:rsid w:val="00CC7285"/>
    <w:rsid w:val="00CC73D3"/>
    <w:rsid w:val="00CC779F"/>
    <w:rsid w:val="00CC788A"/>
    <w:rsid w:val="00CC7910"/>
    <w:rsid w:val="00CC7DD3"/>
    <w:rsid w:val="00CC7ED6"/>
    <w:rsid w:val="00CD001B"/>
    <w:rsid w:val="00CD0224"/>
    <w:rsid w:val="00CD0999"/>
    <w:rsid w:val="00CD09BC"/>
    <w:rsid w:val="00CD09BD"/>
    <w:rsid w:val="00CD0B5B"/>
    <w:rsid w:val="00CD0E3D"/>
    <w:rsid w:val="00CD109B"/>
    <w:rsid w:val="00CD12DF"/>
    <w:rsid w:val="00CD13D6"/>
    <w:rsid w:val="00CD15C3"/>
    <w:rsid w:val="00CD1D61"/>
    <w:rsid w:val="00CD1F32"/>
    <w:rsid w:val="00CD239C"/>
    <w:rsid w:val="00CD2847"/>
    <w:rsid w:val="00CD2D76"/>
    <w:rsid w:val="00CD2D8F"/>
    <w:rsid w:val="00CD2EC9"/>
    <w:rsid w:val="00CD331D"/>
    <w:rsid w:val="00CD3508"/>
    <w:rsid w:val="00CD3F8D"/>
    <w:rsid w:val="00CD41E7"/>
    <w:rsid w:val="00CD44EF"/>
    <w:rsid w:val="00CD475F"/>
    <w:rsid w:val="00CD485D"/>
    <w:rsid w:val="00CD4A32"/>
    <w:rsid w:val="00CD4CD5"/>
    <w:rsid w:val="00CD5004"/>
    <w:rsid w:val="00CD53D7"/>
    <w:rsid w:val="00CD5453"/>
    <w:rsid w:val="00CD5845"/>
    <w:rsid w:val="00CD5A00"/>
    <w:rsid w:val="00CD5FC2"/>
    <w:rsid w:val="00CD605F"/>
    <w:rsid w:val="00CD619C"/>
    <w:rsid w:val="00CD637E"/>
    <w:rsid w:val="00CD66C9"/>
    <w:rsid w:val="00CD6888"/>
    <w:rsid w:val="00CD6AF4"/>
    <w:rsid w:val="00CD6D79"/>
    <w:rsid w:val="00CD700A"/>
    <w:rsid w:val="00CD72CB"/>
    <w:rsid w:val="00CD7313"/>
    <w:rsid w:val="00CD762D"/>
    <w:rsid w:val="00CD77F8"/>
    <w:rsid w:val="00CD789E"/>
    <w:rsid w:val="00CD7AFB"/>
    <w:rsid w:val="00CD7E7E"/>
    <w:rsid w:val="00CD7EE5"/>
    <w:rsid w:val="00CE0202"/>
    <w:rsid w:val="00CE06AE"/>
    <w:rsid w:val="00CE090C"/>
    <w:rsid w:val="00CE09B6"/>
    <w:rsid w:val="00CE0A2B"/>
    <w:rsid w:val="00CE0C72"/>
    <w:rsid w:val="00CE1046"/>
    <w:rsid w:val="00CE13E7"/>
    <w:rsid w:val="00CE15CF"/>
    <w:rsid w:val="00CE1636"/>
    <w:rsid w:val="00CE192D"/>
    <w:rsid w:val="00CE1B0D"/>
    <w:rsid w:val="00CE1DCE"/>
    <w:rsid w:val="00CE247A"/>
    <w:rsid w:val="00CE26E6"/>
    <w:rsid w:val="00CE27C6"/>
    <w:rsid w:val="00CE27E6"/>
    <w:rsid w:val="00CE2884"/>
    <w:rsid w:val="00CE2CC4"/>
    <w:rsid w:val="00CE2E2E"/>
    <w:rsid w:val="00CE2EDE"/>
    <w:rsid w:val="00CE3138"/>
    <w:rsid w:val="00CE31DC"/>
    <w:rsid w:val="00CE3310"/>
    <w:rsid w:val="00CE34C7"/>
    <w:rsid w:val="00CE3682"/>
    <w:rsid w:val="00CE3C3A"/>
    <w:rsid w:val="00CE4308"/>
    <w:rsid w:val="00CE44B4"/>
    <w:rsid w:val="00CE4ADD"/>
    <w:rsid w:val="00CE536F"/>
    <w:rsid w:val="00CE554A"/>
    <w:rsid w:val="00CE5623"/>
    <w:rsid w:val="00CE57E9"/>
    <w:rsid w:val="00CE585D"/>
    <w:rsid w:val="00CE59D0"/>
    <w:rsid w:val="00CE5AB2"/>
    <w:rsid w:val="00CE61F5"/>
    <w:rsid w:val="00CE62F7"/>
    <w:rsid w:val="00CE6432"/>
    <w:rsid w:val="00CE66A1"/>
    <w:rsid w:val="00CE67F2"/>
    <w:rsid w:val="00CE6909"/>
    <w:rsid w:val="00CE7025"/>
    <w:rsid w:val="00CE7462"/>
    <w:rsid w:val="00CE75AB"/>
    <w:rsid w:val="00CE7AD3"/>
    <w:rsid w:val="00CE7DF2"/>
    <w:rsid w:val="00CF038F"/>
    <w:rsid w:val="00CF0B04"/>
    <w:rsid w:val="00CF0B39"/>
    <w:rsid w:val="00CF0C47"/>
    <w:rsid w:val="00CF0F79"/>
    <w:rsid w:val="00CF10F2"/>
    <w:rsid w:val="00CF132C"/>
    <w:rsid w:val="00CF145A"/>
    <w:rsid w:val="00CF1743"/>
    <w:rsid w:val="00CF1A2D"/>
    <w:rsid w:val="00CF1A30"/>
    <w:rsid w:val="00CF1BE4"/>
    <w:rsid w:val="00CF1CFA"/>
    <w:rsid w:val="00CF1EED"/>
    <w:rsid w:val="00CF242D"/>
    <w:rsid w:val="00CF277A"/>
    <w:rsid w:val="00CF2818"/>
    <w:rsid w:val="00CF2952"/>
    <w:rsid w:val="00CF2983"/>
    <w:rsid w:val="00CF2A51"/>
    <w:rsid w:val="00CF2AEA"/>
    <w:rsid w:val="00CF2F0C"/>
    <w:rsid w:val="00CF336D"/>
    <w:rsid w:val="00CF3391"/>
    <w:rsid w:val="00CF39A0"/>
    <w:rsid w:val="00CF3F7D"/>
    <w:rsid w:val="00CF4DCF"/>
    <w:rsid w:val="00CF4E53"/>
    <w:rsid w:val="00CF4ECB"/>
    <w:rsid w:val="00CF59C3"/>
    <w:rsid w:val="00CF5AE8"/>
    <w:rsid w:val="00CF6148"/>
    <w:rsid w:val="00CF63EF"/>
    <w:rsid w:val="00CF65C1"/>
    <w:rsid w:val="00CF6677"/>
    <w:rsid w:val="00CF6694"/>
    <w:rsid w:val="00CF688B"/>
    <w:rsid w:val="00CF6B77"/>
    <w:rsid w:val="00CF6E1B"/>
    <w:rsid w:val="00CF6E80"/>
    <w:rsid w:val="00CF758C"/>
    <w:rsid w:val="00CF7621"/>
    <w:rsid w:val="00CF7A58"/>
    <w:rsid w:val="00CF7AD4"/>
    <w:rsid w:val="00CF7E47"/>
    <w:rsid w:val="00CF7EF7"/>
    <w:rsid w:val="00CF7F5E"/>
    <w:rsid w:val="00D00123"/>
    <w:rsid w:val="00D0075A"/>
    <w:rsid w:val="00D00B6A"/>
    <w:rsid w:val="00D0122B"/>
    <w:rsid w:val="00D01257"/>
    <w:rsid w:val="00D013D0"/>
    <w:rsid w:val="00D01A89"/>
    <w:rsid w:val="00D01C5A"/>
    <w:rsid w:val="00D01F41"/>
    <w:rsid w:val="00D01FDD"/>
    <w:rsid w:val="00D02141"/>
    <w:rsid w:val="00D02164"/>
    <w:rsid w:val="00D021C7"/>
    <w:rsid w:val="00D021D0"/>
    <w:rsid w:val="00D027CE"/>
    <w:rsid w:val="00D027D6"/>
    <w:rsid w:val="00D02C02"/>
    <w:rsid w:val="00D02E28"/>
    <w:rsid w:val="00D032A8"/>
    <w:rsid w:val="00D034B1"/>
    <w:rsid w:val="00D03680"/>
    <w:rsid w:val="00D03785"/>
    <w:rsid w:val="00D03920"/>
    <w:rsid w:val="00D03A2B"/>
    <w:rsid w:val="00D03B73"/>
    <w:rsid w:val="00D041D9"/>
    <w:rsid w:val="00D04645"/>
    <w:rsid w:val="00D048EB"/>
    <w:rsid w:val="00D049ED"/>
    <w:rsid w:val="00D050A8"/>
    <w:rsid w:val="00D05225"/>
    <w:rsid w:val="00D058D7"/>
    <w:rsid w:val="00D05D79"/>
    <w:rsid w:val="00D06029"/>
    <w:rsid w:val="00D064EB"/>
    <w:rsid w:val="00D06607"/>
    <w:rsid w:val="00D067B6"/>
    <w:rsid w:val="00D06C3E"/>
    <w:rsid w:val="00D06CA2"/>
    <w:rsid w:val="00D06EC0"/>
    <w:rsid w:val="00D06EFB"/>
    <w:rsid w:val="00D07751"/>
    <w:rsid w:val="00D07B3A"/>
    <w:rsid w:val="00D108D1"/>
    <w:rsid w:val="00D10A36"/>
    <w:rsid w:val="00D10B99"/>
    <w:rsid w:val="00D10C37"/>
    <w:rsid w:val="00D10D52"/>
    <w:rsid w:val="00D10E0D"/>
    <w:rsid w:val="00D1113D"/>
    <w:rsid w:val="00D1151F"/>
    <w:rsid w:val="00D11AC9"/>
    <w:rsid w:val="00D11E75"/>
    <w:rsid w:val="00D11ED1"/>
    <w:rsid w:val="00D12398"/>
    <w:rsid w:val="00D123DA"/>
    <w:rsid w:val="00D124B4"/>
    <w:rsid w:val="00D126A1"/>
    <w:rsid w:val="00D12770"/>
    <w:rsid w:val="00D12894"/>
    <w:rsid w:val="00D12F2A"/>
    <w:rsid w:val="00D132B7"/>
    <w:rsid w:val="00D13358"/>
    <w:rsid w:val="00D13393"/>
    <w:rsid w:val="00D13A68"/>
    <w:rsid w:val="00D13F18"/>
    <w:rsid w:val="00D13F58"/>
    <w:rsid w:val="00D14005"/>
    <w:rsid w:val="00D142F4"/>
    <w:rsid w:val="00D1448E"/>
    <w:rsid w:val="00D145BB"/>
    <w:rsid w:val="00D14BF7"/>
    <w:rsid w:val="00D1522A"/>
    <w:rsid w:val="00D15BE7"/>
    <w:rsid w:val="00D15CFB"/>
    <w:rsid w:val="00D16083"/>
    <w:rsid w:val="00D160FB"/>
    <w:rsid w:val="00D16641"/>
    <w:rsid w:val="00D1664B"/>
    <w:rsid w:val="00D16A5A"/>
    <w:rsid w:val="00D16BEE"/>
    <w:rsid w:val="00D16EDA"/>
    <w:rsid w:val="00D16F31"/>
    <w:rsid w:val="00D17118"/>
    <w:rsid w:val="00D176E9"/>
    <w:rsid w:val="00D17ADD"/>
    <w:rsid w:val="00D17E36"/>
    <w:rsid w:val="00D20100"/>
    <w:rsid w:val="00D20226"/>
    <w:rsid w:val="00D2038F"/>
    <w:rsid w:val="00D20453"/>
    <w:rsid w:val="00D204EE"/>
    <w:rsid w:val="00D2057A"/>
    <w:rsid w:val="00D206F8"/>
    <w:rsid w:val="00D20765"/>
    <w:rsid w:val="00D2076E"/>
    <w:rsid w:val="00D2093E"/>
    <w:rsid w:val="00D20C33"/>
    <w:rsid w:val="00D20CA8"/>
    <w:rsid w:val="00D213DC"/>
    <w:rsid w:val="00D218ED"/>
    <w:rsid w:val="00D21A4C"/>
    <w:rsid w:val="00D22343"/>
    <w:rsid w:val="00D22566"/>
    <w:rsid w:val="00D229EB"/>
    <w:rsid w:val="00D22C53"/>
    <w:rsid w:val="00D22EB1"/>
    <w:rsid w:val="00D22FBC"/>
    <w:rsid w:val="00D23416"/>
    <w:rsid w:val="00D23583"/>
    <w:rsid w:val="00D23615"/>
    <w:rsid w:val="00D23B93"/>
    <w:rsid w:val="00D23C9A"/>
    <w:rsid w:val="00D23F83"/>
    <w:rsid w:val="00D24264"/>
    <w:rsid w:val="00D248C3"/>
    <w:rsid w:val="00D248DE"/>
    <w:rsid w:val="00D248E6"/>
    <w:rsid w:val="00D24E6D"/>
    <w:rsid w:val="00D2537F"/>
    <w:rsid w:val="00D25680"/>
    <w:rsid w:val="00D25729"/>
    <w:rsid w:val="00D258E8"/>
    <w:rsid w:val="00D260F8"/>
    <w:rsid w:val="00D2631F"/>
    <w:rsid w:val="00D2634C"/>
    <w:rsid w:val="00D264AA"/>
    <w:rsid w:val="00D268D0"/>
    <w:rsid w:val="00D269AA"/>
    <w:rsid w:val="00D26C2E"/>
    <w:rsid w:val="00D2717C"/>
    <w:rsid w:val="00D27195"/>
    <w:rsid w:val="00D274A5"/>
    <w:rsid w:val="00D277F8"/>
    <w:rsid w:val="00D2784E"/>
    <w:rsid w:val="00D27B36"/>
    <w:rsid w:val="00D27E2B"/>
    <w:rsid w:val="00D30216"/>
    <w:rsid w:val="00D30295"/>
    <w:rsid w:val="00D30BFC"/>
    <w:rsid w:val="00D30DF6"/>
    <w:rsid w:val="00D30FC2"/>
    <w:rsid w:val="00D31051"/>
    <w:rsid w:val="00D31097"/>
    <w:rsid w:val="00D310C0"/>
    <w:rsid w:val="00D31564"/>
    <w:rsid w:val="00D31766"/>
    <w:rsid w:val="00D31FE8"/>
    <w:rsid w:val="00D32030"/>
    <w:rsid w:val="00D32134"/>
    <w:rsid w:val="00D32167"/>
    <w:rsid w:val="00D3233C"/>
    <w:rsid w:val="00D32ACB"/>
    <w:rsid w:val="00D32F6F"/>
    <w:rsid w:val="00D330DD"/>
    <w:rsid w:val="00D3318D"/>
    <w:rsid w:val="00D331F8"/>
    <w:rsid w:val="00D334E9"/>
    <w:rsid w:val="00D3363F"/>
    <w:rsid w:val="00D3364B"/>
    <w:rsid w:val="00D336D3"/>
    <w:rsid w:val="00D33737"/>
    <w:rsid w:val="00D33DA0"/>
    <w:rsid w:val="00D33DAD"/>
    <w:rsid w:val="00D34222"/>
    <w:rsid w:val="00D3489E"/>
    <w:rsid w:val="00D34B55"/>
    <w:rsid w:val="00D34B65"/>
    <w:rsid w:val="00D3549C"/>
    <w:rsid w:val="00D35574"/>
    <w:rsid w:val="00D357E9"/>
    <w:rsid w:val="00D35A1D"/>
    <w:rsid w:val="00D36970"/>
    <w:rsid w:val="00D36D7F"/>
    <w:rsid w:val="00D36F26"/>
    <w:rsid w:val="00D37037"/>
    <w:rsid w:val="00D37245"/>
    <w:rsid w:val="00D37559"/>
    <w:rsid w:val="00D376C6"/>
    <w:rsid w:val="00D37736"/>
    <w:rsid w:val="00D37831"/>
    <w:rsid w:val="00D37B5E"/>
    <w:rsid w:val="00D37E5D"/>
    <w:rsid w:val="00D37E8B"/>
    <w:rsid w:val="00D40119"/>
    <w:rsid w:val="00D403ED"/>
    <w:rsid w:val="00D40423"/>
    <w:rsid w:val="00D4063A"/>
    <w:rsid w:val="00D4214D"/>
    <w:rsid w:val="00D422F6"/>
    <w:rsid w:val="00D423A4"/>
    <w:rsid w:val="00D4298E"/>
    <w:rsid w:val="00D42DF5"/>
    <w:rsid w:val="00D42E38"/>
    <w:rsid w:val="00D43257"/>
    <w:rsid w:val="00D43DBC"/>
    <w:rsid w:val="00D43E82"/>
    <w:rsid w:val="00D43EC1"/>
    <w:rsid w:val="00D43ED0"/>
    <w:rsid w:val="00D43F97"/>
    <w:rsid w:val="00D442DF"/>
    <w:rsid w:val="00D44764"/>
    <w:rsid w:val="00D44780"/>
    <w:rsid w:val="00D44AAF"/>
    <w:rsid w:val="00D44CD0"/>
    <w:rsid w:val="00D44FB3"/>
    <w:rsid w:val="00D453F7"/>
    <w:rsid w:val="00D45ACA"/>
    <w:rsid w:val="00D45F26"/>
    <w:rsid w:val="00D45F67"/>
    <w:rsid w:val="00D46402"/>
    <w:rsid w:val="00D46457"/>
    <w:rsid w:val="00D466FD"/>
    <w:rsid w:val="00D46BE3"/>
    <w:rsid w:val="00D46DB1"/>
    <w:rsid w:val="00D46F66"/>
    <w:rsid w:val="00D47123"/>
    <w:rsid w:val="00D471DD"/>
    <w:rsid w:val="00D47257"/>
    <w:rsid w:val="00D47745"/>
    <w:rsid w:val="00D477B3"/>
    <w:rsid w:val="00D478C2"/>
    <w:rsid w:val="00D47A7F"/>
    <w:rsid w:val="00D47C77"/>
    <w:rsid w:val="00D50569"/>
    <w:rsid w:val="00D5060E"/>
    <w:rsid w:val="00D50646"/>
    <w:rsid w:val="00D51A5C"/>
    <w:rsid w:val="00D51A97"/>
    <w:rsid w:val="00D52152"/>
    <w:rsid w:val="00D52169"/>
    <w:rsid w:val="00D52414"/>
    <w:rsid w:val="00D525BC"/>
    <w:rsid w:val="00D525D3"/>
    <w:rsid w:val="00D52678"/>
    <w:rsid w:val="00D528E3"/>
    <w:rsid w:val="00D5294C"/>
    <w:rsid w:val="00D52C75"/>
    <w:rsid w:val="00D52D83"/>
    <w:rsid w:val="00D5304D"/>
    <w:rsid w:val="00D540CE"/>
    <w:rsid w:val="00D54112"/>
    <w:rsid w:val="00D543B8"/>
    <w:rsid w:val="00D54434"/>
    <w:rsid w:val="00D54543"/>
    <w:rsid w:val="00D54592"/>
    <w:rsid w:val="00D54B0D"/>
    <w:rsid w:val="00D54B8C"/>
    <w:rsid w:val="00D54BBB"/>
    <w:rsid w:val="00D54DA9"/>
    <w:rsid w:val="00D550C9"/>
    <w:rsid w:val="00D55110"/>
    <w:rsid w:val="00D5528A"/>
    <w:rsid w:val="00D55596"/>
    <w:rsid w:val="00D55979"/>
    <w:rsid w:val="00D5599A"/>
    <w:rsid w:val="00D55CA2"/>
    <w:rsid w:val="00D55E30"/>
    <w:rsid w:val="00D55F4E"/>
    <w:rsid w:val="00D5605F"/>
    <w:rsid w:val="00D562E2"/>
    <w:rsid w:val="00D562F7"/>
    <w:rsid w:val="00D56585"/>
    <w:rsid w:val="00D5684D"/>
    <w:rsid w:val="00D56895"/>
    <w:rsid w:val="00D56A55"/>
    <w:rsid w:val="00D56D83"/>
    <w:rsid w:val="00D56FF1"/>
    <w:rsid w:val="00D57344"/>
    <w:rsid w:val="00D574CC"/>
    <w:rsid w:val="00D574D8"/>
    <w:rsid w:val="00D57566"/>
    <w:rsid w:val="00D57760"/>
    <w:rsid w:val="00D57787"/>
    <w:rsid w:val="00D57A8E"/>
    <w:rsid w:val="00D57CF2"/>
    <w:rsid w:val="00D601B0"/>
    <w:rsid w:val="00D60A13"/>
    <w:rsid w:val="00D60A53"/>
    <w:rsid w:val="00D60A55"/>
    <w:rsid w:val="00D60E29"/>
    <w:rsid w:val="00D60FAB"/>
    <w:rsid w:val="00D610D3"/>
    <w:rsid w:val="00D61134"/>
    <w:rsid w:val="00D61701"/>
    <w:rsid w:val="00D61850"/>
    <w:rsid w:val="00D61978"/>
    <w:rsid w:val="00D61CD6"/>
    <w:rsid w:val="00D61D1E"/>
    <w:rsid w:val="00D62021"/>
    <w:rsid w:val="00D620F7"/>
    <w:rsid w:val="00D62117"/>
    <w:rsid w:val="00D62425"/>
    <w:rsid w:val="00D625B0"/>
    <w:rsid w:val="00D62738"/>
    <w:rsid w:val="00D628DD"/>
    <w:rsid w:val="00D62BDE"/>
    <w:rsid w:val="00D62E24"/>
    <w:rsid w:val="00D62E6F"/>
    <w:rsid w:val="00D63093"/>
    <w:rsid w:val="00D633B5"/>
    <w:rsid w:val="00D63518"/>
    <w:rsid w:val="00D636E2"/>
    <w:rsid w:val="00D6371F"/>
    <w:rsid w:val="00D63E21"/>
    <w:rsid w:val="00D6436E"/>
    <w:rsid w:val="00D64817"/>
    <w:rsid w:val="00D64839"/>
    <w:rsid w:val="00D649C6"/>
    <w:rsid w:val="00D64AE3"/>
    <w:rsid w:val="00D64CC8"/>
    <w:rsid w:val="00D64D4C"/>
    <w:rsid w:val="00D64E15"/>
    <w:rsid w:val="00D650F0"/>
    <w:rsid w:val="00D651AF"/>
    <w:rsid w:val="00D652B8"/>
    <w:rsid w:val="00D65585"/>
    <w:rsid w:val="00D65A69"/>
    <w:rsid w:val="00D65C1B"/>
    <w:rsid w:val="00D65DC0"/>
    <w:rsid w:val="00D6634B"/>
    <w:rsid w:val="00D663E9"/>
    <w:rsid w:val="00D6654F"/>
    <w:rsid w:val="00D6665B"/>
    <w:rsid w:val="00D66693"/>
    <w:rsid w:val="00D667FF"/>
    <w:rsid w:val="00D670A5"/>
    <w:rsid w:val="00D672EC"/>
    <w:rsid w:val="00D67A05"/>
    <w:rsid w:val="00D67C90"/>
    <w:rsid w:val="00D67DE9"/>
    <w:rsid w:val="00D7008C"/>
    <w:rsid w:val="00D70124"/>
    <w:rsid w:val="00D701CB"/>
    <w:rsid w:val="00D7031F"/>
    <w:rsid w:val="00D703C3"/>
    <w:rsid w:val="00D70605"/>
    <w:rsid w:val="00D7064B"/>
    <w:rsid w:val="00D70839"/>
    <w:rsid w:val="00D7090E"/>
    <w:rsid w:val="00D70D35"/>
    <w:rsid w:val="00D710D9"/>
    <w:rsid w:val="00D71300"/>
    <w:rsid w:val="00D715C7"/>
    <w:rsid w:val="00D7176B"/>
    <w:rsid w:val="00D71A68"/>
    <w:rsid w:val="00D72049"/>
    <w:rsid w:val="00D7223A"/>
    <w:rsid w:val="00D725DA"/>
    <w:rsid w:val="00D7296C"/>
    <w:rsid w:val="00D729C0"/>
    <w:rsid w:val="00D72B23"/>
    <w:rsid w:val="00D72B6E"/>
    <w:rsid w:val="00D72E36"/>
    <w:rsid w:val="00D72E69"/>
    <w:rsid w:val="00D72F21"/>
    <w:rsid w:val="00D72F69"/>
    <w:rsid w:val="00D7310F"/>
    <w:rsid w:val="00D73387"/>
    <w:rsid w:val="00D73E15"/>
    <w:rsid w:val="00D73F9C"/>
    <w:rsid w:val="00D742E5"/>
    <w:rsid w:val="00D74679"/>
    <w:rsid w:val="00D74EC6"/>
    <w:rsid w:val="00D75390"/>
    <w:rsid w:val="00D754DA"/>
    <w:rsid w:val="00D7551C"/>
    <w:rsid w:val="00D7555E"/>
    <w:rsid w:val="00D7583C"/>
    <w:rsid w:val="00D75D98"/>
    <w:rsid w:val="00D75DEE"/>
    <w:rsid w:val="00D75E53"/>
    <w:rsid w:val="00D76025"/>
    <w:rsid w:val="00D76074"/>
    <w:rsid w:val="00D7633D"/>
    <w:rsid w:val="00D764E1"/>
    <w:rsid w:val="00D76759"/>
    <w:rsid w:val="00D76786"/>
    <w:rsid w:val="00D76A4C"/>
    <w:rsid w:val="00D76CE3"/>
    <w:rsid w:val="00D76E4C"/>
    <w:rsid w:val="00D76FE5"/>
    <w:rsid w:val="00D7726E"/>
    <w:rsid w:val="00D772B6"/>
    <w:rsid w:val="00D77582"/>
    <w:rsid w:val="00D77D9B"/>
    <w:rsid w:val="00D77E03"/>
    <w:rsid w:val="00D8009C"/>
    <w:rsid w:val="00D800ED"/>
    <w:rsid w:val="00D804FF"/>
    <w:rsid w:val="00D8086C"/>
    <w:rsid w:val="00D80A8B"/>
    <w:rsid w:val="00D80A96"/>
    <w:rsid w:val="00D80B04"/>
    <w:rsid w:val="00D80BDF"/>
    <w:rsid w:val="00D80C1D"/>
    <w:rsid w:val="00D80E3D"/>
    <w:rsid w:val="00D8114B"/>
    <w:rsid w:val="00D81790"/>
    <w:rsid w:val="00D81791"/>
    <w:rsid w:val="00D817E1"/>
    <w:rsid w:val="00D81ABA"/>
    <w:rsid w:val="00D81ABF"/>
    <w:rsid w:val="00D81EFA"/>
    <w:rsid w:val="00D81F69"/>
    <w:rsid w:val="00D81FB9"/>
    <w:rsid w:val="00D82121"/>
    <w:rsid w:val="00D82685"/>
    <w:rsid w:val="00D82880"/>
    <w:rsid w:val="00D8291A"/>
    <w:rsid w:val="00D82B00"/>
    <w:rsid w:val="00D82CAB"/>
    <w:rsid w:val="00D82F1A"/>
    <w:rsid w:val="00D835F8"/>
    <w:rsid w:val="00D836C0"/>
    <w:rsid w:val="00D836F7"/>
    <w:rsid w:val="00D83DF4"/>
    <w:rsid w:val="00D841CD"/>
    <w:rsid w:val="00D84A66"/>
    <w:rsid w:val="00D84BB2"/>
    <w:rsid w:val="00D84DDB"/>
    <w:rsid w:val="00D8508C"/>
    <w:rsid w:val="00D85534"/>
    <w:rsid w:val="00D85905"/>
    <w:rsid w:val="00D85D60"/>
    <w:rsid w:val="00D8603F"/>
    <w:rsid w:val="00D8645B"/>
    <w:rsid w:val="00D86A18"/>
    <w:rsid w:val="00D86F69"/>
    <w:rsid w:val="00D86F9C"/>
    <w:rsid w:val="00D87277"/>
    <w:rsid w:val="00D877E2"/>
    <w:rsid w:val="00D878AE"/>
    <w:rsid w:val="00D87C6C"/>
    <w:rsid w:val="00D87FE2"/>
    <w:rsid w:val="00D90156"/>
    <w:rsid w:val="00D902B6"/>
    <w:rsid w:val="00D906EC"/>
    <w:rsid w:val="00D9073A"/>
    <w:rsid w:val="00D90835"/>
    <w:rsid w:val="00D90BC1"/>
    <w:rsid w:val="00D90F5B"/>
    <w:rsid w:val="00D91012"/>
    <w:rsid w:val="00D911B3"/>
    <w:rsid w:val="00D914EF"/>
    <w:rsid w:val="00D91504"/>
    <w:rsid w:val="00D9155B"/>
    <w:rsid w:val="00D9156F"/>
    <w:rsid w:val="00D915D4"/>
    <w:rsid w:val="00D91763"/>
    <w:rsid w:val="00D9223D"/>
    <w:rsid w:val="00D927D8"/>
    <w:rsid w:val="00D92900"/>
    <w:rsid w:val="00D92B92"/>
    <w:rsid w:val="00D92E01"/>
    <w:rsid w:val="00D92E8D"/>
    <w:rsid w:val="00D93292"/>
    <w:rsid w:val="00D936B2"/>
    <w:rsid w:val="00D93754"/>
    <w:rsid w:val="00D93AFF"/>
    <w:rsid w:val="00D93C8D"/>
    <w:rsid w:val="00D94784"/>
    <w:rsid w:val="00D9504B"/>
    <w:rsid w:val="00D9526F"/>
    <w:rsid w:val="00D953BD"/>
    <w:rsid w:val="00D95572"/>
    <w:rsid w:val="00D955DB"/>
    <w:rsid w:val="00D9570A"/>
    <w:rsid w:val="00D95785"/>
    <w:rsid w:val="00D95A1D"/>
    <w:rsid w:val="00D95A7A"/>
    <w:rsid w:val="00D95B33"/>
    <w:rsid w:val="00D95CFD"/>
    <w:rsid w:val="00D95E6A"/>
    <w:rsid w:val="00D95F71"/>
    <w:rsid w:val="00D95FEF"/>
    <w:rsid w:val="00D9601F"/>
    <w:rsid w:val="00D9606E"/>
    <w:rsid w:val="00D962B1"/>
    <w:rsid w:val="00D963A4"/>
    <w:rsid w:val="00D963BC"/>
    <w:rsid w:val="00D96447"/>
    <w:rsid w:val="00D96585"/>
    <w:rsid w:val="00D966B1"/>
    <w:rsid w:val="00D966D4"/>
    <w:rsid w:val="00D967D1"/>
    <w:rsid w:val="00D96827"/>
    <w:rsid w:val="00D96959"/>
    <w:rsid w:val="00D96B8C"/>
    <w:rsid w:val="00D96EB3"/>
    <w:rsid w:val="00D97358"/>
    <w:rsid w:val="00D97456"/>
    <w:rsid w:val="00D974BD"/>
    <w:rsid w:val="00D9779E"/>
    <w:rsid w:val="00D97880"/>
    <w:rsid w:val="00D979D9"/>
    <w:rsid w:val="00D97B12"/>
    <w:rsid w:val="00D97E50"/>
    <w:rsid w:val="00D97F52"/>
    <w:rsid w:val="00DA0323"/>
    <w:rsid w:val="00DA0460"/>
    <w:rsid w:val="00DA0694"/>
    <w:rsid w:val="00DA082D"/>
    <w:rsid w:val="00DA0D08"/>
    <w:rsid w:val="00DA0EA4"/>
    <w:rsid w:val="00DA16D5"/>
    <w:rsid w:val="00DA1A6E"/>
    <w:rsid w:val="00DA1AE0"/>
    <w:rsid w:val="00DA1E68"/>
    <w:rsid w:val="00DA1EB1"/>
    <w:rsid w:val="00DA2770"/>
    <w:rsid w:val="00DA2979"/>
    <w:rsid w:val="00DA2B29"/>
    <w:rsid w:val="00DA2E90"/>
    <w:rsid w:val="00DA2EA3"/>
    <w:rsid w:val="00DA32A9"/>
    <w:rsid w:val="00DA354C"/>
    <w:rsid w:val="00DA38BD"/>
    <w:rsid w:val="00DA3CDB"/>
    <w:rsid w:val="00DA3E63"/>
    <w:rsid w:val="00DA40DF"/>
    <w:rsid w:val="00DA44BC"/>
    <w:rsid w:val="00DA4543"/>
    <w:rsid w:val="00DA4F1D"/>
    <w:rsid w:val="00DA5078"/>
    <w:rsid w:val="00DA567C"/>
    <w:rsid w:val="00DA57DA"/>
    <w:rsid w:val="00DA5889"/>
    <w:rsid w:val="00DA5DA5"/>
    <w:rsid w:val="00DA6975"/>
    <w:rsid w:val="00DA6A2B"/>
    <w:rsid w:val="00DA6B80"/>
    <w:rsid w:val="00DA71DD"/>
    <w:rsid w:val="00DA74C8"/>
    <w:rsid w:val="00DA753B"/>
    <w:rsid w:val="00DA783D"/>
    <w:rsid w:val="00DA7E20"/>
    <w:rsid w:val="00DA7EBF"/>
    <w:rsid w:val="00DA7F6F"/>
    <w:rsid w:val="00DA7F8E"/>
    <w:rsid w:val="00DB019B"/>
    <w:rsid w:val="00DB0360"/>
    <w:rsid w:val="00DB0529"/>
    <w:rsid w:val="00DB05BB"/>
    <w:rsid w:val="00DB07BE"/>
    <w:rsid w:val="00DB0952"/>
    <w:rsid w:val="00DB0DEA"/>
    <w:rsid w:val="00DB133B"/>
    <w:rsid w:val="00DB151C"/>
    <w:rsid w:val="00DB1916"/>
    <w:rsid w:val="00DB1926"/>
    <w:rsid w:val="00DB1A53"/>
    <w:rsid w:val="00DB1B9D"/>
    <w:rsid w:val="00DB1E1F"/>
    <w:rsid w:val="00DB20BF"/>
    <w:rsid w:val="00DB24E1"/>
    <w:rsid w:val="00DB2A6C"/>
    <w:rsid w:val="00DB2AC5"/>
    <w:rsid w:val="00DB2B74"/>
    <w:rsid w:val="00DB2F3F"/>
    <w:rsid w:val="00DB3077"/>
    <w:rsid w:val="00DB30DA"/>
    <w:rsid w:val="00DB3BFA"/>
    <w:rsid w:val="00DB3CD6"/>
    <w:rsid w:val="00DB3D0B"/>
    <w:rsid w:val="00DB3D12"/>
    <w:rsid w:val="00DB3F66"/>
    <w:rsid w:val="00DB45F0"/>
    <w:rsid w:val="00DB4754"/>
    <w:rsid w:val="00DB4833"/>
    <w:rsid w:val="00DB4936"/>
    <w:rsid w:val="00DB49B1"/>
    <w:rsid w:val="00DB4D86"/>
    <w:rsid w:val="00DB4F11"/>
    <w:rsid w:val="00DB52A2"/>
    <w:rsid w:val="00DB5919"/>
    <w:rsid w:val="00DB5BD0"/>
    <w:rsid w:val="00DB5C8C"/>
    <w:rsid w:val="00DB5ED3"/>
    <w:rsid w:val="00DB6772"/>
    <w:rsid w:val="00DB67B8"/>
    <w:rsid w:val="00DB69B0"/>
    <w:rsid w:val="00DB7036"/>
    <w:rsid w:val="00DB7234"/>
    <w:rsid w:val="00DB7330"/>
    <w:rsid w:val="00DB74D8"/>
    <w:rsid w:val="00DB7619"/>
    <w:rsid w:val="00DB7710"/>
    <w:rsid w:val="00DB7C38"/>
    <w:rsid w:val="00DC00A8"/>
    <w:rsid w:val="00DC011D"/>
    <w:rsid w:val="00DC0149"/>
    <w:rsid w:val="00DC0318"/>
    <w:rsid w:val="00DC03EF"/>
    <w:rsid w:val="00DC0501"/>
    <w:rsid w:val="00DC0848"/>
    <w:rsid w:val="00DC09A3"/>
    <w:rsid w:val="00DC0B51"/>
    <w:rsid w:val="00DC0C51"/>
    <w:rsid w:val="00DC0CF4"/>
    <w:rsid w:val="00DC0DB2"/>
    <w:rsid w:val="00DC0FB6"/>
    <w:rsid w:val="00DC10B5"/>
    <w:rsid w:val="00DC1349"/>
    <w:rsid w:val="00DC157F"/>
    <w:rsid w:val="00DC181F"/>
    <w:rsid w:val="00DC1FE3"/>
    <w:rsid w:val="00DC268F"/>
    <w:rsid w:val="00DC27D0"/>
    <w:rsid w:val="00DC2A6C"/>
    <w:rsid w:val="00DC2D9C"/>
    <w:rsid w:val="00DC2F9A"/>
    <w:rsid w:val="00DC303A"/>
    <w:rsid w:val="00DC3063"/>
    <w:rsid w:val="00DC31A7"/>
    <w:rsid w:val="00DC3353"/>
    <w:rsid w:val="00DC336D"/>
    <w:rsid w:val="00DC338C"/>
    <w:rsid w:val="00DC38A9"/>
    <w:rsid w:val="00DC3B98"/>
    <w:rsid w:val="00DC3D7C"/>
    <w:rsid w:val="00DC40B9"/>
    <w:rsid w:val="00DC423A"/>
    <w:rsid w:val="00DC49D1"/>
    <w:rsid w:val="00DC4A55"/>
    <w:rsid w:val="00DC4B2E"/>
    <w:rsid w:val="00DC5471"/>
    <w:rsid w:val="00DC5A22"/>
    <w:rsid w:val="00DC5A8F"/>
    <w:rsid w:val="00DC5C22"/>
    <w:rsid w:val="00DC5C41"/>
    <w:rsid w:val="00DC5E9D"/>
    <w:rsid w:val="00DC5EB9"/>
    <w:rsid w:val="00DC5FC2"/>
    <w:rsid w:val="00DC6077"/>
    <w:rsid w:val="00DC61A4"/>
    <w:rsid w:val="00DC6649"/>
    <w:rsid w:val="00DC6730"/>
    <w:rsid w:val="00DC6CD2"/>
    <w:rsid w:val="00DC6D71"/>
    <w:rsid w:val="00DC6DE9"/>
    <w:rsid w:val="00DC7308"/>
    <w:rsid w:val="00DC7386"/>
    <w:rsid w:val="00DC74FF"/>
    <w:rsid w:val="00DC77A2"/>
    <w:rsid w:val="00DC7D8C"/>
    <w:rsid w:val="00DD0192"/>
    <w:rsid w:val="00DD039B"/>
    <w:rsid w:val="00DD0802"/>
    <w:rsid w:val="00DD084E"/>
    <w:rsid w:val="00DD0879"/>
    <w:rsid w:val="00DD0BAE"/>
    <w:rsid w:val="00DD0D83"/>
    <w:rsid w:val="00DD0F55"/>
    <w:rsid w:val="00DD10EF"/>
    <w:rsid w:val="00DD1325"/>
    <w:rsid w:val="00DD1889"/>
    <w:rsid w:val="00DD2094"/>
    <w:rsid w:val="00DD227D"/>
    <w:rsid w:val="00DD259B"/>
    <w:rsid w:val="00DD25E5"/>
    <w:rsid w:val="00DD2862"/>
    <w:rsid w:val="00DD2BBC"/>
    <w:rsid w:val="00DD2BD5"/>
    <w:rsid w:val="00DD2EB6"/>
    <w:rsid w:val="00DD31AA"/>
    <w:rsid w:val="00DD35C1"/>
    <w:rsid w:val="00DD3719"/>
    <w:rsid w:val="00DD3846"/>
    <w:rsid w:val="00DD389C"/>
    <w:rsid w:val="00DD3A38"/>
    <w:rsid w:val="00DD3CB1"/>
    <w:rsid w:val="00DD3DA1"/>
    <w:rsid w:val="00DD3F97"/>
    <w:rsid w:val="00DD41A8"/>
    <w:rsid w:val="00DD4255"/>
    <w:rsid w:val="00DD430B"/>
    <w:rsid w:val="00DD475A"/>
    <w:rsid w:val="00DD4A62"/>
    <w:rsid w:val="00DD4E51"/>
    <w:rsid w:val="00DD4F42"/>
    <w:rsid w:val="00DD4F71"/>
    <w:rsid w:val="00DD5104"/>
    <w:rsid w:val="00DD524C"/>
    <w:rsid w:val="00DD52E5"/>
    <w:rsid w:val="00DD530F"/>
    <w:rsid w:val="00DD53E8"/>
    <w:rsid w:val="00DD5B50"/>
    <w:rsid w:val="00DD5DC2"/>
    <w:rsid w:val="00DD66FE"/>
    <w:rsid w:val="00DD6EC8"/>
    <w:rsid w:val="00DD6FD8"/>
    <w:rsid w:val="00DD798E"/>
    <w:rsid w:val="00DD7EF8"/>
    <w:rsid w:val="00DE0610"/>
    <w:rsid w:val="00DE09D5"/>
    <w:rsid w:val="00DE112A"/>
    <w:rsid w:val="00DE15B6"/>
    <w:rsid w:val="00DE1708"/>
    <w:rsid w:val="00DE1B52"/>
    <w:rsid w:val="00DE1C99"/>
    <w:rsid w:val="00DE1CD0"/>
    <w:rsid w:val="00DE1D76"/>
    <w:rsid w:val="00DE1E2E"/>
    <w:rsid w:val="00DE1EE8"/>
    <w:rsid w:val="00DE20DD"/>
    <w:rsid w:val="00DE29C7"/>
    <w:rsid w:val="00DE3003"/>
    <w:rsid w:val="00DE3228"/>
    <w:rsid w:val="00DE3233"/>
    <w:rsid w:val="00DE3442"/>
    <w:rsid w:val="00DE3820"/>
    <w:rsid w:val="00DE3867"/>
    <w:rsid w:val="00DE400D"/>
    <w:rsid w:val="00DE412F"/>
    <w:rsid w:val="00DE4252"/>
    <w:rsid w:val="00DE44D0"/>
    <w:rsid w:val="00DE44DC"/>
    <w:rsid w:val="00DE4AA8"/>
    <w:rsid w:val="00DE4AF7"/>
    <w:rsid w:val="00DE4DA0"/>
    <w:rsid w:val="00DE4F8C"/>
    <w:rsid w:val="00DE5725"/>
    <w:rsid w:val="00DE5B04"/>
    <w:rsid w:val="00DE5D91"/>
    <w:rsid w:val="00DE5E0B"/>
    <w:rsid w:val="00DE68F5"/>
    <w:rsid w:val="00DE6BEE"/>
    <w:rsid w:val="00DE6E40"/>
    <w:rsid w:val="00DE6E5D"/>
    <w:rsid w:val="00DE6F8C"/>
    <w:rsid w:val="00DE70DF"/>
    <w:rsid w:val="00DE7120"/>
    <w:rsid w:val="00DE7274"/>
    <w:rsid w:val="00DE729D"/>
    <w:rsid w:val="00DE72A2"/>
    <w:rsid w:val="00DE749A"/>
    <w:rsid w:val="00DE770A"/>
    <w:rsid w:val="00DE77C9"/>
    <w:rsid w:val="00DE7978"/>
    <w:rsid w:val="00DE7BC7"/>
    <w:rsid w:val="00DE7CB3"/>
    <w:rsid w:val="00DE7D11"/>
    <w:rsid w:val="00DE7D1F"/>
    <w:rsid w:val="00DE7FE4"/>
    <w:rsid w:val="00DF014E"/>
    <w:rsid w:val="00DF0192"/>
    <w:rsid w:val="00DF01DD"/>
    <w:rsid w:val="00DF020B"/>
    <w:rsid w:val="00DF032E"/>
    <w:rsid w:val="00DF0996"/>
    <w:rsid w:val="00DF0CD8"/>
    <w:rsid w:val="00DF0D38"/>
    <w:rsid w:val="00DF11F8"/>
    <w:rsid w:val="00DF1811"/>
    <w:rsid w:val="00DF194A"/>
    <w:rsid w:val="00DF1999"/>
    <w:rsid w:val="00DF1EC9"/>
    <w:rsid w:val="00DF1FE6"/>
    <w:rsid w:val="00DF1FE8"/>
    <w:rsid w:val="00DF213F"/>
    <w:rsid w:val="00DF2203"/>
    <w:rsid w:val="00DF2288"/>
    <w:rsid w:val="00DF2446"/>
    <w:rsid w:val="00DF2DE1"/>
    <w:rsid w:val="00DF2EA6"/>
    <w:rsid w:val="00DF3255"/>
    <w:rsid w:val="00DF32E6"/>
    <w:rsid w:val="00DF399D"/>
    <w:rsid w:val="00DF3BAD"/>
    <w:rsid w:val="00DF3C5A"/>
    <w:rsid w:val="00DF4119"/>
    <w:rsid w:val="00DF46C3"/>
    <w:rsid w:val="00DF4707"/>
    <w:rsid w:val="00DF4A14"/>
    <w:rsid w:val="00DF4A84"/>
    <w:rsid w:val="00DF4AAF"/>
    <w:rsid w:val="00DF4B52"/>
    <w:rsid w:val="00DF4C2B"/>
    <w:rsid w:val="00DF4CED"/>
    <w:rsid w:val="00DF4FD3"/>
    <w:rsid w:val="00DF5039"/>
    <w:rsid w:val="00DF53B5"/>
    <w:rsid w:val="00DF53F8"/>
    <w:rsid w:val="00DF5400"/>
    <w:rsid w:val="00DF54D9"/>
    <w:rsid w:val="00DF5634"/>
    <w:rsid w:val="00DF5726"/>
    <w:rsid w:val="00DF5B52"/>
    <w:rsid w:val="00DF5E7E"/>
    <w:rsid w:val="00DF5F70"/>
    <w:rsid w:val="00DF5FBD"/>
    <w:rsid w:val="00DF619D"/>
    <w:rsid w:val="00DF67CA"/>
    <w:rsid w:val="00DF6C46"/>
    <w:rsid w:val="00DF6FDC"/>
    <w:rsid w:val="00DF7084"/>
    <w:rsid w:val="00DF7200"/>
    <w:rsid w:val="00DF7595"/>
    <w:rsid w:val="00DF76E4"/>
    <w:rsid w:val="00DF777A"/>
    <w:rsid w:val="00DF7792"/>
    <w:rsid w:val="00DF790C"/>
    <w:rsid w:val="00DF7BB5"/>
    <w:rsid w:val="00DF7F37"/>
    <w:rsid w:val="00E003AD"/>
    <w:rsid w:val="00E006E2"/>
    <w:rsid w:val="00E0088E"/>
    <w:rsid w:val="00E00B48"/>
    <w:rsid w:val="00E00DD7"/>
    <w:rsid w:val="00E00F0D"/>
    <w:rsid w:val="00E00FAE"/>
    <w:rsid w:val="00E0137E"/>
    <w:rsid w:val="00E01584"/>
    <w:rsid w:val="00E01664"/>
    <w:rsid w:val="00E01AF6"/>
    <w:rsid w:val="00E01C23"/>
    <w:rsid w:val="00E01C8A"/>
    <w:rsid w:val="00E01F2B"/>
    <w:rsid w:val="00E02390"/>
    <w:rsid w:val="00E0253F"/>
    <w:rsid w:val="00E027F2"/>
    <w:rsid w:val="00E02AC1"/>
    <w:rsid w:val="00E02EF3"/>
    <w:rsid w:val="00E02F11"/>
    <w:rsid w:val="00E03357"/>
    <w:rsid w:val="00E0344B"/>
    <w:rsid w:val="00E0352B"/>
    <w:rsid w:val="00E0363D"/>
    <w:rsid w:val="00E037DE"/>
    <w:rsid w:val="00E03A0C"/>
    <w:rsid w:val="00E03A22"/>
    <w:rsid w:val="00E03C96"/>
    <w:rsid w:val="00E03D35"/>
    <w:rsid w:val="00E041C1"/>
    <w:rsid w:val="00E04407"/>
    <w:rsid w:val="00E046F6"/>
    <w:rsid w:val="00E047D7"/>
    <w:rsid w:val="00E0489A"/>
    <w:rsid w:val="00E048CF"/>
    <w:rsid w:val="00E04AD5"/>
    <w:rsid w:val="00E04D44"/>
    <w:rsid w:val="00E053EA"/>
    <w:rsid w:val="00E0548D"/>
    <w:rsid w:val="00E056CC"/>
    <w:rsid w:val="00E0597E"/>
    <w:rsid w:val="00E05AF1"/>
    <w:rsid w:val="00E05C77"/>
    <w:rsid w:val="00E06072"/>
    <w:rsid w:val="00E0656E"/>
    <w:rsid w:val="00E06B90"/>
    <w:rsid w:val="00E06D3D"/>
    <w:rsid w:val="00E06E82"/>
    <w:rsid w:val="00E0712F"/>
    <w:rsid w:val="00E0716C"/>
    <w:rsid w:val="00E071CB"/>
    <w:rsid w:val="00E07306"/>
    <w:rsid w:val="00E07495"/>
    <w:rsid w:val="00E07703"/>
    <w:rsid w:val="00E079C4"/>
    <w:rsid w:val="00E079C5"/>
    <w:rsid w:val="00E07A86"/>
    <w:rsid w:val="00E07D37"/>
    <w:rsid w:val="00E1016D"/>
    <w:rsid w:val="00E101F8"/>
    <w:rsid w:val="00E1057C"/>
    <w:rsid w:val="00E10734"/>
    <w:rsid w:val="00E10E62"/>
    <w:rsid w:val="00E10F53"/>
    <w:rsid w:val="00E11265"/>
    <w:rsid w:val="00E114A3"/>
    <w:rsid w:val="00E116DE"/>
    <w:rsid w:val="00E11BBF"/>
    <w:rsid w:val="00E11F76"/>
    <w:rsid w:val="00E1219E"/>
    <w:rsid w:val="00E121EB"/>
    <w:rsid w:val="00E1234D"/>
    <w:rsid w:val="00E123BB"/>
    <w:rsid w:val="00E123BC"/>
    <w:rsid w:val="00E125D3"/>
    <w:rsid w:val="00E1263F"/>
    <w:rsid w:val="00E12C23"/>
    <w:rsid w:val="00E12D7A"/>
    <w:rsid w:val="00E12F6A"/>
    <w:rsid w:val="00E1320E"/>
    <w:rsid w:val="00E13485"/>
    <w:rsid w:val="00E13573"/>
    <w:rsid w:val="00E136D8"/>
    <w:rsid w:val="00E1390A"/>
    <w:rsid w:val="00E13999"/>
    <w:rsid w:val="00E13E25"/>
    <w:rsid w:val="00E140EE"/>
    <w:rsid w:val="00E14267"/>
    <w:rsid w:val="00E143BE"/>
    <w:rsid w:val="00E14434"/>
    <w:rsid w:val="00E144EE"/>
    <w:rsid w:val="00E14866"/>
    <w:rsid w:val="00E14BD5"/>
    <w:rsid w:val="00E14E9F"/>
    <w:rsid w:val="00E14FBD"/>
    <w:rsid w:val="00E15547"/>
    <w:rsid w:val="00E1571B"/>
    <w:rsid w:val="00E1573A"/>
    <w:rsid w:val="00E15C9E"/>
    <w:rsid w:val="00E15DC5"/>
    <w:rsid w:val="00E15FB2"/>
    <w:rsid w:val="00E1616F"/>
    <w:rsid w:val="00E1620F"/>
    <w:rsid w:val="00E1622A"/>
    <w:rsid w:val="00E16398"/>
    <w:rsid w:val="00E16516"/>
    <w:rsid w:val="00E16528"/>
    <w:rsid w:val="00E16627"/>
    <w:rsid w:val="00E16938"/>
    <w:rsid w:val="00E16D4B"/>
    <w:rsid w:val="00E16D69"/>
    <w:rsid w:val="00E16FC6"/>
    <w:rsid w:val="00E1713E"/>
    <w:rsid w:val="00E1724A"/>
    <w:rsid w:val="00E175E2"/>
    <w:rsid w:val="00E177FF"/>
    <w:rsid w:val="00E179F6"/>
    <w:rsid w:val="00E17A2C"/>
    <w:rsid w:val="00E2004E"/>
    <w:rsid w:val="00E201A9"/>
    <w:rsid w:val="00E20258"/>
    <w:rsid w:val="00E20A53"/>
    <w:rsid w:val="00E20A7F"/>
    <w:rsid w:val="00E20BEE"/>
    <w:rsid w:val="00E20E53"/>
    <w:rsid w:val="00E20EC6"/>
    <w:rsid w:val="00E2119D"/>
    <w:rsid w:val="00E21300"/>
    <w:rsid w:val="00E21422"/>
    <w:rsid w:val="00E21443"/>
    <w:rsid w:val="00E2145D"/>
    <w:rsid w:val="00E215F4"/>
    <w:rsid w:val="00E2161E"/>
    <w:rsid w:val="00E21DE7"/>
    <w:rsid w:val="00E2204F"/>
    <w:rsid w:val="00E220AB"/>
    <w:rsid w:val="00E22448"/>
    <w:rsid w:val="00E225CA"/>
    <w:rsid w:val="00E22717"/>
    <w:rsid w:val="00E22825"/>
    <w:rsid w:val="00E22876"/>
    <w:rsid w:val="00E22C77"/>
    <w:rsid w:val="00E22D2D"/>
    <w:rsid w:val="00E22E3D"/>
    <w:rsid w:val="00E23100"/>
    <w:rsid w:val="00E23263"/>
    <w:rsid w:val="00E2336D"/>
    <w:rsid w:val="00E23C37"/>
    <w:rsid w:val="00E23F0B"/>
    <w:rsid w:val="00E24285"/>
    <w:rsid w:val="00E2453D"/>
    <w:rsid w:val="00E249BE"/>
    <w:rsid w:val="00E24B5D"/>
    <w:rsid w:val="00E25302"/>
    <w:rsid w:val="00E2536C"/>
    <w:rsid w:val="00E25588"/>
    <w:rsid w:val="00E2569F"/>
    <w:rsid w:val="00E2596A"/>
    <w:rsid w:val="00E25B09"/>
    <w:rsid w:val="00E25E53"/>
    <w:rsid w:val="00E26072"/>
    <w:rsid w:val="00E26FEB"/>
    <w:rsid w:val="00E27211"/>
    <w:rsid w:val="00E273FB"/>
    <w:rsid w:val="00E27464"/>
    <w:rsid w:val="00E27699"/>
    <w:rsid w:val="00E30050"/>
    <w:rsid w:val="00E300E5"/>
    <w:rsid w:val="00E302F5"/>
    <w:rsid w:val="00E30A7E"/>
    <w:rsid w:val="00E30D28"/>
    <w:rsid w:val="00E30E1D"/>
    <w:rsid w:val="00E30E29"/>
    <w:rsid w:val="00E31125"/>
    <w:rsid w:val="00E31170"/>
    <w:rsid w:val="00E312DE"/>
    <w:rsid w:val="00E31357"/>
    <w:rsid w:val="00E316F7"/>
    <w:rsid w:val="00E31888"/>
    <w:rsid w:val="00E31A02"/>
    <w:rsid w:val="00E31A2A"/>
    <w:rsid w:val="00E31BCD"/>
    <w:rsid w:val="00E31CFF"/>
    <w:rsid w:val="00E320FF"/>
    <w:rsid w:val="00E322C2"/>
    <w:rsid w:val="00E3238A"/>
    <w:rsid w:val="00E32751"/>
    <w:rsid w:val="00E327B8"/>
    <w:rsid w:val="00E32881"/>
    <w:rsid w:val="00E32901"/>
    <w:rsid w:val="00E32DC6"/>
    <w:rsid w:val="00E330C3"/>
    <w:rsid w:val="00E33557"/>
    <w:rsid w:val="00E33918"/>
    <w:rsid w:val="00E33A39"/>
    <w:rsid w:val="00E33D2E"/>
    <w:rsid w:val="00E33D56"/>
    <w:rsid w:val="00E33E0D"/>
    <w:rsid w:val="00E34093"/>
    <w:rsid w:val="00E343FD"/>
    <w:rsid w:val="00E34447"/>
    <w:rsid w:val="00E35011"/>
    <w:rsid w:val="00E355BE"/>
    <w:rsid w:val="00E357AC"/>
    <w:rsid w:val="00E35AE2"/>
    <w:rsid w:val="00E35D19"/>
    <w:rsid w:val="00E35F10"/>
    <w:rsid w:val="00E36064"/>
    <w:rsid w:val="00E36B30"/>
    <w:rsid w:val="00E373BB"/>
    <w:rsid w:val="00E375D9"/>
    <w:rsid w:val="00E37895"/>
    <w:rsid w:val="00E404DF"/>
    <w:rsid w:val="00E40555"/>
    <w:rsid w:val="00E405FD"/>
    <w:rsid w:val="00E40686"/>
    <w:rsid w:val="00E407E6"/>
    <w:rsid w:val="00E40818"/>
    <w:rsid w:val="00E409D3"/>
    <w:rsid w:val="00E40FBD"/>
    <w:rsid w:val="00E41029"/>
    <w:rsid w:val="00E41053"/>
    <w:rsid w:val="00E4127F"/>
    <w:rsid w:val="00E412EC"/>
    <w:rsid w:val="00E4169E"/>
    <w:rsid w:val="00E4191D"/>
    <w:rsid w:val="00E42097"/>
    <w:rsid w:val="00E42421"/>
    <w:rsid w:val="00E42460"/>
    <w:rsid w:val="00E4286B"/>
    <w:rsid w:val="00E42A41"/>
    <w:rsid w:val="00E42D6C"/>
    <w:rsid w:val="00E43072"/>
    <w:rsid w:val="00E4349F"/>
    <w:rsid w:val="00E43560"/>
    <w:rsid w:val="00E43B62"/>
    <w:rsid w:val="00E43E0E"/>
    <w:rsid w:val="00E44034"/>
    <w:rsid w:val="00E44044"/>
    <w:rsid w:val="00E440EF"/>
    <w:rsid w:val="00E4414E"/>
    <w:rsid w:val="00E44217"/>
    <w:rsid w:val="00E44564"/>
    <w:rsid w:val="00E44A7C"/>
    <w:rsid w:val="00E44A91"/>
    <w:rsid w:val="00E44C3D"/>
    <w:rsid w:val="00E44CE6"/>
    <w:rsid w:val="00E45899"/>
    <w:rsid w:val="00E45AFF"/>
    <w:rsid w:val="00E45DF4"/>
    <w:rsid w:val="00E45F35"/>
    <w:rsid w:val="00E463F3"/>
    <w:rsid w:val="00E46873"/>
    <w:rsid w:val="00E46BA4"/>
    <w:rsid w:val="00E46BD0"/>
    <w:rsid w:val="00E47101"/>
    <w:rsid w:val="00E472B1"/>
    <w:rsid w:val="00E47763"/>
    <w:rsid w:val="00E47995"/>
    <w:rsid w:val="00E47BAF"/>
    <w:rsid w:val="00E47E86"/>
    <w:rsid w:val="00E50538"/>
    <w:rsid w:val="00E507F3"/>
    <w:rsid w:val="00E50831"/>
    <w:rsid w:val="00E50893"/>
    <w:rsid w:val="00E50968"/>
    <w:rsid w:val="00E51549"/>
    <w:rsid w:val="00E516D9"/>
    <w:rsid w:val="00E51858"/>
    <w:rsid w:val="00E51A42"/>
    <w:rsid w:val="00E51D3F"/>
    <w:rsid w:val="00E52039"/>
    <w:rsid w:val="00E523C8"/>
    <w:rsid w:val="00E529E2"/>
    <w:rsid w:val="00E52A2A"/>
    <w:rsid w:val="00E53518"/>
    <w:rsid w:val="00E53775"/>
    <w:rsid w:val="00E53789"/>
    <w:rsid w:val="00E5386D"/>
    <w:rsid w:val="00E53A2C"/>
    <w:rsid w:val="00E53CA2"/>
    <w:rsid w:val="00E540E2"/>
    <w:rsid w:val="00E5445C"/>
    <w:rsid w:val="00E5478D"/>
    <w:rsid w:val="00E54921"/>
    <w:rsid w:val="00E5497B"/>
    <w:rsid w:val="00E549CC"/>
    <w:rsid w:val="00E54B89"/>
    <w:rsid w:val="00E54E57"/>
    <w:rsid w:val="00E54EC5"/>
    <w:rsid w:val="00E5518C"/>
    <w:rsid w:val="00E552C0"/>
    <w:rsid w:val="00E5536D"/>
    <w:rsid w:val="00E55483"/>
    <w:rsid w:val="00E5593D"/>
    <w:rsid w:val="00E5599C"/>
    <w:rsid w:val="00E55B0F"/>
    <w:rsid w:val="00E56085"/>
    <w:rsid w:val="00E560DE"/>
    <w:rsid w:val="00E5637C"/>
    <w:rsid w:val="00E56422"/>
    <w:rsid w:val="00E5647C"/>
    <w:rsid w:val="00E56725"/>
    <w:rsid w:val="00E56A10"/>
    <w:rsid w:val="00E56E0F"/>
    <w:rsid w:val="00E56FAB"/>
    <w:rsid w:val="00E572F6"/>
    <w:rsid w:val="00E573D9"/>
    <w:rsid w:val="00E57BC3"/>
    <w:rsid w:val="00E57C13"/>
    <w:rsid w:val="00E57C5A"/>
    <w:rsid w:val="00E57D5E"/>
    <w:rsid w:val="00E57EA6"/>
    <w:rsid w:val="00E57F2F"/>
    <w:rsid w:val="00E57F83"/>
    <w:rsid w:val="00E57F8B"/>
    <w:rsid w:val="00E60133"/>
    <w:rsid w:val="00E60295"/>
    <w:rsid w:val="00E60569"/>
    <w:rsid w:val="00E605C1"/>
    <w:rsid w:val="00E60758"/>
    <w:rsid w:val="00E6082A"/>
    <w:rsid w:val="00E60AF2"/>
    <w:rsid w:val="00E611AC"/>
    <w:rsid w:val="00E6124D"/>
    <w:rsid w:val="00E61525"/>
    <w:rsid w:val="00E6152A"/>
    <w:rsid w:val="00E6199C"/>
    <w:rsid w:val="00E61ED7"/>
    <w:rsid w:val="00E61F8C"/>
    <w:rsid w:val="00E6223A"/>
    <w:rsid w:val="00E622B2"/>
    <w:rsid w:val="00E6243C"/>
    <w:rsid w:val="00E626F1"/>
    <w:rsid w:val="00E62984"/>
    <w:rsid w:val="00E62B91"/>
    <w:rsid w:val="00E62D8D"/>
    <w:rsid w:val="00E62E0C"/>
    <w:rsid w:val="00E636E2"/>
    <w:rsid w:val="00E63A5B"/>
    <w:rsid w:val="00E63C4E"/>
    <w:rsid w:val="00E63E69"/>
    <w:rsid w:val="00E63F3F"/>
    <w:rsid w:val="00E643AA"/>
    <w:rsid w:val="00E645A3"/>
    <w:rsid w:val="00E64945"/>
    <w:rsid w:val="00E64EB4"/>
    <w:rsid w:val="00E65946"/>
    <w:rsid w:val="00E65C29"/>
    <w:rsid w:val="00E65E25"/>
    <w:rsid w:val="00E6605D"/>
    <w:rsid w:val="00E6607B"/>
    <w:rsid w:val="00E663AD"/>
    <w:rsid w:val="00E66B04"/>
    <w:rsid w:val="00E66CD7"/>
    <w:rsid w:val="00E66DC7"/>
    <w:rsid w:val="00E671AC"/>
    <w:rsid w:val="00E67277"/>
    <w:rsid w:val="00E67290"/>
    <w:rsid w:val="00E67EB2"/>
    <w:rsid w:val="00E70876"/>
    <w:rsid w:val="00E708E9"/>
    <w:rsid w:val="00E71457"/>
    <w:rsid w:val="00E715C7"/>
    <w:rsid w:val="00E71B37"/>
    <w:rsid w:val="00E71B4D"/>
    <w:rsid w:val="00E71BC5"/>
    <w:rsid w:val="00E71CEA"/>
    <w:rsid w:val="00E72463"/>
    <w:rsid w:val="00E725DB"/>
    <w:rsid w:val="00E73089"/>
    <w:rsid w:val="00E731B0"/>
    <w:rsid w:val="00E7410C"/>
    <w:rsid w:val="00E742C0"/>
    <w:rsid w:val="00E742CF"/>
    <w:rsid w:val="00E745FE"/>
    <w:rsid w:val="00E74746"/>
    <w:rsid w:val="00E747D5"/>
    <w:rsid w:val="00E74804"/>
    <w:rsid w:val="00E749C1"/>
    <w:rsid w:val="00E7527D"/>
    <w:rsid w:val="00E753D4"/>
    <w:rsid w:val="00E759D6"/>
    <w:rsid w:val="00E7634D"/>
    <w:rsid w:val="00E76498"/>
    <w:rsid w:val="00E76560"/>
    <w:rsid w:val="00E76876"/>
    <w:rsid w:val="00E769BE"/>
    <w:rsid w:val="00E76B41"/>
    <w:rsid w:val="00E76B7A"/>
    <w:rsid w:val="00E76CC4"/>
    <w:rsid w:val="00E76ECC"/>
    <w:rsid w:val="00E7710D"/>
    <w:rsid w:val="00E77126"/>
    <w:rsid w:val="00E77154"/>
    <w:rsid w:val="00E7756C"/>
    <w:rsid w:val="00E7759B"/>
    <w:rsid w:val="00E77BC7"/>
    <w:rsid w:val="00E77C05"/>
    <w:rsid w:val="00E77E46"/>
    <w:rsid w:val="00E8011C"/>
    <w:rsid w:val="00E8018E"/>
    <w:rsid w:val="00E803B5"/>
    <w:rsid w:val="00E8053D"/>
    <w:rsid w:val="00E805D6"/>
    <w:rsid w:val="00E80726"/>
    <w:rsid w:val="00E80C42"/>
    <w:rsid w:val="00E81043"/>
    <w:rsid w:val="00E81047"/>
    <w:rsid w:val="00E812AC"/>
    <w:rsid w:val="00E814D2"/>
    <w:rsid w:val="00E815BE"/>
    <w:rsid w:val="00E815EC"/>
    <w:rsid w:val="00E816B5"/>
    <w:rsid w:val="00E816DB"/>
    <w:rsid w:val="00E818B6"/>
    <w:rsid w:val="00E8194F"/>
    <w:rsid w:val="00E81BFD"/>
    <w:rsid w:val="00E81C0B"/>
    <w:rsid w:val="00E81DE5"/>
    <w:rsid w:val="00E81EE9"/>
    <w:rsid w:val="00E82021"/>
    <w:rsid w:val="00E82745"/>
    <w:rsid w:val="00E82BD5"/>
    <w:rsid w:val="00E82CE9"/>
    <w:rsid w:val="00E82D8D"/>
    <w:rsid w:val="00E82DB4"/>
    <w:rsid w:val="00E833D3"/>
    <w:rsid w:val="00E837A1"/>
    <w:rsid w:val="00E838B6"/>
    <w:rsid w:val="00E8441D"/>
    <w:rsid w:val="00E8480E"/>
    <w:rsid w:val="00E84B31"/>
    <w:rsid w:val="00E84D29"/>
    <w:rsid w:val="00E84DFA"/>
    <w:rsid w:val="00E84F66"/>
    <w:rsid w:val="00E850F4"/>
    <w:rsid w:val="00E85127"/>
    <w:rsid w:val="00E852F9"/>
    <w:rsid w:val="00E853A1"/>
    <w:rsid w:val="00E85546"/>
    <w:rsid w:val="00E859BB"/>
    <w:rsid w:val="00E85DD9"/>
    <w:rsid w:val="00E86099"/>
    <w:rsid w:val="00E86878"/>
    <w:rsid w:val="00E869E1"/>
    <w:rsid w:val="00E86B45"/>
    <w:rsid w:val="00E86F5F"/>
    <w:rsid w:val="00E86FE1"/>
    <w:rsid w:val="00E87043"/>
    <w:rsid w:val="00E87419"/>
    <w:rsid w:val="00E87D84"/>
    <w:rsid w:val="00E90696"/>
    <w:rsid w:val="00E9070C"/>
    <w:rsid w:val="00E90AEE"/>
    <w:rsid w:val="00E90CE4"/>
    <w:rsid w:val="00E90D4C"/>
    <w:rsid w:val="00E90F8E"/>
    <w:rsid w:val="00E91285"/>
    <w:rsid w:val="00E9168E"/>
    <w:rsid w:val="00E9184D"/>
    <w:rsid w:val="00E918A1"/>
    <w:rsid w:val="00E919E0"/>
    <w:rsid w:val="00E91D00"/>
    <w:rsid w:val="00E91FF1"/>
    <w:rsid w:val="00E9233C"/>
    <w:rsid w:val="00E92369"/>
    <w:rsid w:val="00E92825"/>
    <w:rsid w:val="00E929B5"/>
    <w:rsid w:val="00E92BA4"/>
    <w:rsid w:val="00E92E76"/>
    <w:rsid w:val="00E92E85"/>
    <w:rsid w:val="00E92FBB"/>
    <w:rsid w:val="00E9334A"/>
    <w:rsid w:val="00E9335C"/>
    <w:rsid w:val="00E93427"/>
    <w:rsid w:val="00E93477"/>
    <w:rsid w:val="00E939FF"/>
    <w:rsid w:val="00E93AB5"/>
    <w:rsid w:val="00E94170"/>
    <w:rsid w:val="00E9558C"/>
    <w:rsid w:val="00E95B46"/>
    <w:rsid w:val="00E95BAD"/>
    <w:rsid w:val="00E95C29"/>
    <w:rsid w:val="00E95D90"/>
    <w:rsid w:val="00E95FF4"/>
    <w:rsid w:val="00E96126"/>
    <w:rsid w:val="00E964A8"/>
    <w:rsid w:val="00E964C6"/>
    <w:rsid w:val="00E965DB"/>
    <w:rsid w:val="00E96682"/>
    <w:rsid w:val="00E96747"/>
    <w:rsid w:val="00E96901"/>
    <w:rsid w:val="00E96EAB"/>
    <w:rsid w:val="00E96FF2"/>
    <w:rsid w:val="00E970B0"/>
    <w:rsid w:val="00E972D1"/>
    <w:rsid w:val="00E97353"/>
    <w:rsid w:val="00E97388"/>
    <w:rsid w:val="00E97485"/>
    <w:rsid w:val="00E974BF"/>
    <w:rsid w:val="00E97805"/>
    <w:rsid w:val="00E9796D"/>
    <w:rsid w:val="00E97AF9"/>
    <w:rsid w:val="00E97D8B"/>
    <w:rsid w:val="00E97F3C"/>
    <w:rsid w:val="00EA004E"/>
    <w:rsid w:val="00EA0104"/>
    <w:rsid w:val="00EA028A"/>
    <w:rsid w:val="00EA0A6E"/>
    <w:rsid w:val="00EA0EE4"/>
    <w:rsid w:val="00EA14B7"/>
    <w:rsid w:val="00EA1531"/>
    <w:rsid w:val="00EA176E"/>
    <w:rsid w:val="00EA1B95"/>
    <w:rsid w:val="00EA1B98"/>
    <w:rsid w:val="00EA1C75"/>
    <w:rsid w:val="00EA1D89"/>
    <w:rsid w:val="00EA249C"/>
    <w:rsid w:val="00EA27BC"/>
    <w:rsid w:val="00EA29C6"/>
    <w:rsid w:val="00EA2B14"/>
    <w:rsid w:val="00EA30C5"/>
    <w:rsid w:val="00EA310B"/>
    <w:rsid w:val="00EA3341"/>
    <w:rsid w:val="00EA3851"/>
    <w:rsid w:val="00EA39E4"/>
    <w:rsid w:val="00EA3B26"/>
    <w:rsid w:val="00EA45CB"/>
    <w:rsid w:val="00EA4BE1"/>
    <w:rsid w:val="00EA512E"/>
    <w:rsid w:val="00EA515D"/>
    <w:rsid w:val="00EA517F"/>
    <w:rsid w:val="00EA5284"/>
    <w:rsid w:val="00EA574E"/>
    <w:rsid w:val="00EA597E"/>
    <w:rsid w:val="00EA5EBD"/>
    <w:rsid w:val="00EA5F56"/>
    <w:rsid w:val="00EA5F9A"/>
    <w:rsid w:val="00EA5FCC"/>
    <w:rsid w:val="00EA6114"/>
    <w:rsid w:val="00EA6128"/>
    <w:rsid w:val="00EA622C"/>
    <w:rsid w:val="00EA6391"/>
    <w:rsid w:val="00EA63C7"/>
    <w:rsid w:val="00EA675F"/>
    <w:rsid w:val="00EA68D7"/>
    <w:rsid w:val="00EA708A"/>
    <w:rsid w:val="00EA75E2"/>
    <w:rsid w:val="00EA7976"/>
    <w:rsid w:val="00EA7C8D"/>
    <w:rsid w:val="00EA7D4A"/>
    <w:rsid w:val="00EA7D91"/>
    <w:rsid w:val="00EB0090"/>
    <w:rsid w:val="00EB0210"/>
    <w:rsid w:val="00EB098E"/>
    <w:rsid w:val="00EB0A65"/>
    <w:rsid w:val="00EB0B97"/>
    <w:rsid w:val="00EB10BC"/>
    <w:rsid w:val="00EB1183"/>
    <w:rsid w:val="00EB12F7"/>
    <w:rsid w:val="00EB1871"/>
    <w:rsid w:val="00EB1C1C"/>
    <w:rsid w:val="00EB1C50"/>
    <w:rsid w:val="00EB1CB3"/>
    <w:rsid w:val="00EB1D27"/>
    <w:rsid w:val="00EB1EE7"/>
    <w:rsid w:val="00EB227B"/>
    <w:rsid w:val="00EB2576"/>
    <w:rsid w:val="00EB283D"/>
    <w:rsid w:val="00EB2B34"/>
    <w:rsid w:val="00EB2E16"/>
    <w:rsid w:val="00EB2EBA"/>
    <w:rsid w:val="00EB3363"/>
    <w:rsid w:val="00EB3502"/>
    <w:rsid w:val="00EB3524"/>
    <w:rsid w:val="00EB3855"/>
    <w:rsid w:val="00EB386D"/>
    <w:rsid w:val="00EB3B17"/>
    <w:rsid w:val="00EB3D61"/>
    <w:rsid w:val="00EB4337"/>
    <w:rsid w:val="00EB453E"/>
    <w:rsid w:val="00EB48AB"/>
    <w:rsid w:val="00EB4BD7"/>
    <w:rsid w:val="00EB4DF4"/>
    <w:rsid w:val="00EB517A"/>
    <w:rsid w:val="00EB53E3"/>
    <w:rsid w:val="00EB55D7"/>
    <w:rsid w:val="00EB56F1"/>
    <w:rsid w:val="00EB5743"/>
    <w:rsid w:val="00EB58C3"/>
    <w:rsid w:val="00EB66C8"/>
    <w:rsid w:val="00EB6761"/>
    <w:rsid w:val="00EB67B8"/>
    <w:rsid w:val="00EB6C9A"/>
    <w:rsid w:val="00EB74B8"/>
    <w:rsid w:val="00EB74FF"/>
    <w:rsid w:val="00EB752E"/>
    <w:rsid w:val="00EB75BF"/>
    <w:rsid w:val="00EB778B"/>
    <w:rsid w:val="00EB7869"/>
    <w:rsid w:val="00EB78C4"/>
    <w:rsid w:val="00EB7E6F"/>
    <w:rsid w:val="00EC01BD"/>
    <w:rsid w:val="00EC0567"/>
    <w:rsid w:val="00EC0700"/>
    <w:rsid w:val="00EC07D6"/>
    <w:rsid w:val="00EC086A"/>
    <w:rsid w:val="00EC0923"/>
    <w:rsid w:val="00EC0D8A"/>
    <w:rsid w:val="00EC1324"/>
    <w:rsid w:val="00EC17D9"/>
    <w:rsid w:val="00EC196B"/>
    <w:rsid w:val="00EC1976"/>
    <w:rsid w:val="00EC213F"/>
    <w:rsid w:val="00EC2403"/>
    <w:rsid w:val="00EC247E"/>
    <w:rsid w:val="00EC249B"/>
    <w:rsid w:val="00EC2883"/>
    <w:rsid w:val="00EC2B1A"/>
    <w:rsid w:val="00EC2BF7"/>
    <w:rsid w:val="00EC2D25"/>
    <w:rsid w:val="00EC3107"/>
    <w:rsid w:val="00EC316B"/>
    <w:rsid w:val="00EC33E7"/>
    <w:rsid w:val="00EC3886"/>
    <w:rsid w:val="00EC3E6E"/>
    <w:rsid w:val="00EC428E"/>
    <w:rsid w:val="00EC4963"/>
    <w:rsid w:val="00EC4D77"/>
    <w:rsid w:val="00EC4E02"/>
    <w:rsid w:val="00EC5399"/>
    <w:rsid w:val="00EC53A7"/>
    <w:rsid w:val="00EC54F1"/>
    <w:rsid w:val="00EC571E"/>
    <w:rsid w:val="00EC59CB"/>
    <w:rsid w:val="00EC59D6"/>
    <w:rsid w:val="00EC5B10"/>
    <w:rsid w:val="00EC5B49"/>
    <w:rsid w:val="00EC5BC9"/>
    <w:rsid w:val="00EC5C06"/>
    <w:rsid w:val="00EC5E50"/>
    <w:rsid w:val="00EC5E74"/>
    <w:rsid w:val="00EC60C7"/>
    <w:rsid w:val="00EC6785"/>
    <w:rsid w:val="00EC67BB"/>
    <w:rsid w:val="00EC68A7"/>
    <w:rsid w:val="00EC7183"/>
    <w:rsid w:val="00EC71A3"/>
    <w:rsid w:val="00EC7550"/>
    <w:rsid w:val="00EC766C"/>
    <w:rsid w:val="00EC76A6"/>
    <w:rsid w:val="00EC782E"/>
    <w:rsid w:val="00ED0634"/>
    <w:rsid w:val="00ED0E5E"/>
    <w:rsid w:val="00ED11AC"/>
    <w:rsid w:val="00ED139A"/>
    <w:rsid w:val="00ED1645"/>
    <w:rsid w:val="00ED177D"/>
    <w:rsid w:val="00ED178F"/>
    <w:rsid w:val="00ED18BA"/>
    <w:rsid w:val="00ED228D"/>
    <w:rsid w:val="00ED22DB"/>
    <w:rsid w:val="00ED239B"/>
    <w:rsid w:val="00ED245B"/>
    <w:rsid w:val="00ED24C1"/>
    <w:rsid w:val="00ED285B"/>
    <w:rsid w:val="00ED28F1"/>
    <w:rsid w:val="00ED2B45"/>
    <w:rsid w:val="00ED2C57"/>
    <w:rsid w:val="00ED348A"/>
    <w:rsid w:val="00ED34A7"/>
    <w:rsid w:val="00ED34CB"/>
    <w:rsid w:val="00ED39E7"/>
    <w:rsid w:val="00ED3A9D"/>
    <w:rsid w:val="00ED4496"/>
    <w:rsid w:val="00ED45B6"/>
    <w:rsid w:val="00ED48D1"/>
    <w:rsid w:val="00ED48F2"/>
    <w:rsid w:val="00ED4C3C"/>
    <w:rsid w:val="00ED4CD5"/>
    <w:rsid w:val="00ED4F23"/>
    <w:rsid w:val="00ED4F8B"/>
    <w:rsid w:val="00ED50BA"/>
    <w:rsid w:val="00ED5252"/>
    <w:rsid w:val="00ED5512"/>
    <w:rsid w:val="00ED57B8"/>
    <w:rsid w:val="00ED605F"/>
    <w:rsid w:val="00ED612A"/>
    <w:rsid w:val="00ED6194"/>
    <w:rsid w:val="00ED6365"/>
    <w:rsid w:val="00ED63AE"/>
    <w:rsid w:val="00ED656D"/>
    <w:rsid w:val="00ED688B"/>
    <w:rsid w:val="00ED6918"/>
    <w:rsid w:val="00ED6A35"/>
    <w:rsid w:val="00ED6FDA"/>
    <w:rsid w:val="00ED701A"/>
    <w:rsid w:val="00ED7276"/>
    <w:rsid w:val="00ED7371"/>
    <w:rsid w:val="00ED747E"/>
    <w:rsid w:val="00ED760A"/>
    <w:rsid w:val="00ED78BB"/>
    <w:rsid w:val="00ED7E73"/>
    <w:rsid w:val="00ED7EB9"/>
    <w:rsid w:val="00EE08F1"/>
    <w:rsid w:val="00EE0CAF"/>
    <w:rsid w:val="00EE0D08"/>
    <w:rsid w:val="00EE0FE5"/>
    <w:rsid w:val="00EE1048"/>
    <w:rsid w:val="00EE11E6"/>
    <w:rsid w:val="00EE1469"/>
    <w:rsid w:val="00EE1856"/>
    <w:rsid w:val="00EE1DA9"/>
    <w:rsid w:val="00EE1EC1"/>
    <w:rsid w:val="00EE20F7"/>
    <w:rsid w:val="00EE22A1"/>
    <w:rsid w:val="00EE25DD"/>
    <w:rsid w:val="00EE29D9"/>
    <w:rsid w:val="00EE2B1C"/>
    <w:rsid w:val="00EE2BFF"/>
    <w:rsid w:val="00EE32A8"/>
    <w:rsid w:val="00EE33A8"/>
    <w:rsid w:val="00EE35E8"/>
    <w:rsid w:val="00EE3964"/>
    <w:rsid w:val="00EE3F10"/>
    <w:rsid w:val="00EE401A"/>
    <w:rsid w:val="00EE403E"/>
    <w:rsid w:val="00EE41FB"/>
    <w:rsid w:val="00EE43AD"/>
    <w:rsid w:val="00EE45F2"/>
    <w:rsid w:val="00EE45F4"/>
    <w:rsid w:val="00EE47F0"/>
    <w:rsid w:val="00EE4875"/>
    <w:rsid w:val="00EE4B59"/>
    <w:rsid w:val="00EE4D4B"/>
    <w:rsid w:val="00EE4D96"/>
    <w:rsid w:val="00EE4F8E"/>
    <w:rsid w:val="00EE4FF7"/>
    <w:rsid w:val="00EE50C6"/>
    <w:rsid w:val="00EE5171"/>
    <w:rsid w:val="00EE5227"/>
    <w:rsid w:val="00EE52A1"/>
    <w:rsid w:val="00EE54AF"/>
    <w:rsid w:val="00EE5C8C"/>
    <w:rsid w:val="00EE5CC9"/>
    <w:rsid w:val="00EE5DE0"/>
    <w:rsid w:val="00EE5E13"/>
    <w:rsid w:val="00EE5F4E"/>
    <w:rsid w:val="00EE6157"/>
    <w:rsid w:val="00EE6611"/>
    <w:rsid w:val="00EE6E22"/>
    <w:rsid w:val="00EE6E31"/>
    <w:rsid w:val="00EE6E43"/>
    <w:rsid w:val="00EE6EFE"/>
    <w:rsid w:val="00EE6FBF"/>
    <w:rsid w:val="00EE7094"/>
    <w:rsid w:val="00EE7456"/>
    <w:rsid w:val="00EE7589"/>
    <w:rsid w:val="00EE7746"/>
    <w:rsid w:val="00EE792F"/>
    <w:rsid w:val="00EE7966"/>
    <w:rsid w:val="00EE7A76"/>
    <w:rsid w:val="00EE7B42"/>
    <w:rsid w:val="00EE7D76"/>
    <w:rsid w:val="00EE7E34"/>
    <w:rsid w:val="00EE7EF9"/>
    <w:rsid w:val="00EF0114"/>
    <w:rsid w:val="00EF054E"/>
    <w:rsid w:val="00EF062D"/>
    <w:rsid w:val="00EF0675"/>
    <w:rsid w:val="00EF06A3"/>
    <w:rsid w:val="00EF0A0D"/>
    <w:rsid w:val="00EF0A62"/>
    <w:rsid w:val="00EF0B32"/>
    <w:rsid w:val="00EF0D6E"/>
    <w:rsid w:val="00EF0F06"/>
    <w:rsid w:val="00EF116C"/>
    <w:rsid w:val="00EF161F"/>
    <w:rsid w:val="00EF1773"/>
    <w:rsid w:val="00EF18A6"/>
    <w:rsid w:val="00EF18A9"/>
    <w:rsid w:val="00EF1938"/>
    <w:rsid w:val="00EF19E4"/>
    <w:rsid w:val="00EF1DEA"/>
    <w:rsid w:val="00EF1DF5"/>
    <w:rsid w:val="00EF2070"/>
    <w:rsid w:val="00EF22C6"/>
    <w:rsid w:val="00EF2A6C"/>
    <w:rsid w:val="00EF2C47"/>
    <w:rsid w:val="00EF2C50"/>
    <w:rsid w:val="00EF2E74"/>
    <w:rsid w:val="00EF32A4"/>
    <w:rsid w:val="00EF34BF"/>
    <w:rsid w:val="00EF34DF"/>
    <w:rsid w:val="00EF37F2"/>
    <w:rsid w:val="00EF3822"/>
    <w:rsid w:val="00EF3940"/>
    <w:rsid w:val="00EF39BE"/>
    <w:rsid w:val="00EF3A09"/>
    <w:rsid w:val="00EF3B77"/>
    <w:rsid w:val="00EF3FCE"/>
    <w:rsid w:val="00EF41C1"/>
    <w:rsid w:val="00EF460A"/>
    <w:rsid w:val="00EF4794"/>
    <w:rsid w:val="00EF47E9"/>
    <w:rsid w:val="00EF481F"/>
    <w:rsid w:val="00EF4A13"/>
    <w:rsid w:val="00EF4AC2"/>
    <w:rsid w:val="00EF4BB2"/>
    <w:rsid w:val="00EF4CE4"/>
    <w:rsid w:val="00EF4F06"/>
    <w:rsid w:val="00EF5298"/>
    <w:rsid w:val="00EF53CA"/>
    <w:rsid w:val="00EF58E0"/>
    <w:rsid w:val="00EF5A48"/>
    <w:rsid w:val="00EF5E64"/>
    <w:rsid w:val="00EF638A"/>
    <w:rsid w:val="00EF650C"/>
    <w:rsid w:val="00EF7788"/>
    <w:rsid w:val="00EF77A6"/>
    <w:rsid w:val="00EF783F"/>
    <w:rsid w:val="00EF7A64"/>
    <w:rsid w:val="00EF7C5C"/>
    <w:rsid w:val="00F001C9"/>
    <w:rsid w:val="00F00281"/>
    <w:rsid w:val="00F006D9"/>
    <w:rsid w:val="00F00854"/>
    <w:rsid w:val="00F00A67"/>
    <w:rsid w:val="00F00F57"/>
    <w:rsid w:val="00F010BA"/>
    <w:rsid w:val="00F01160"/>
    <w:rsid w:val="00F01187"/>
    <w:rsid w:val="00F01704"/>
    <w:rsid w:val="00F01C3F"/>
    <w:rsid w:val="00F0200E"/>
    <w:rsid w:val="00F02320"/>
    <w:rsid w:val="00F026BF"/>
    <w:rsid w:val="00F02D5B"/>
    <w:rsid w:val="00F02D99"/>
    <w:rsid w:val="00F02DB3"/>
    <w:rsid w:val="00F02DE5"/>
    <w:rsid w:val="00F03056"/>
    <w:rsid w:val="00F0342F"/>
    <w:rsid w:val="00F036DB"/>
    <w:rsid w:val="00F03892"/>
    <w:rsid w:val="00F03BD2"/>
    <w:rsid w:val="00F03C4B"/>
    <w:rsid w:val="00F03F5C"/>
    <w:rsid w:val="00F03FD5"/>
    <w:rsid w:val="00F04082"/>
    <w:rsid w:val="00F042A8"/>
    <w:rsid w:val="00F04550"/>
    <w:rsid w:val="00F045A4"/>
    <w:rsid w:val="00F046FF"/>
    <w:rsid w:val="00F047D6"/>
    <w:rsid w:val="00F04939"/>
    <w:rsid w:val="00F04B7A"/>
    <w:rsid w:val="00F04E6D"/>
    <w:rsid w:val="00F05386"/>
    <w:rsid w:val="00F0542D"/>
    <w:rsid w:val="00F0550D"/>
    <w:rsid w:val="00F057F2"/>
    <w:rsid w:val="00F05808"/>
    <w:rsid w:val="00F05D23"/>
    <w:rsid w:val="00F0600B"/>
    <w:rsid w:val="00F06025"/>
    <w:rsid w:val="00F06188"/>
    <w:rsid w:val="00F061FB"/>
    <w:rsid w:val="00F064C9"/>
    <w:rsid w:val="00F0659A"/>
    <w:rsid w:val="00F068A9"/>
    <w:rsid w:val="00F068B7"/>
    <w:rsid w:val="00F0699F"/>
    <w:rsid w:val="00F06B0B"/>
    <w:rsid w:val="00F06BBD"/>
    <w:rsid w:val="00F06EFB"/>
    <w:rsid w:val="00F075E0"/>
    <w:rsid w:val="00F1001E"/>
    <w:rsid w:val="00F102E2"/>
    <w:rsid w:val="00F1044D"/>
    <w:rsid w:val="00F1086F"/>
    <w:rsid w:val="00F10DD9"/>
    <w:rsid w:val="00F110D1"/>
    <w:rsid w:val="00F111FE"/>
    <w:rsid w:val="00F11465"/>
    <w:rsid w:val="00F11624"/>
    <w:rsid w:val="00F11631"/>
    <w:rsid w:val="00F1193A"/>
    <w:rsid w:val="00F11EF9"/>
    <w:rsid w:val="00F12300"/>
    <w:rsid w:val="00F1244F"/>
    <w:rsid w:val="00F1283B"/>
    <w:rsid w:val="00F12879"/>
    <w:rsid w:val="00F12F9B"/>
    <w:rsid w:val="00F12F9F"/>
    <w:rsid w:val="00F133B7"/>
    <w:rsid w:val="00F13503"/>
    <w:rsid w:val="00F13DD5"/>
    <w:rsid w:val="00F13F16"/>
    <w:rsid w:val="00F143F6"/>
    <w:rsid w:val="00F14A73"/>
    <w:rsid w:val="00F14AEF"/>
    <w:rsid w:val="00F14CA5"/>
    <w:rsid w:val="00F14CFD"/>
    <w:rsid w:val="00F15058"/>
    <w:rsid w:val="00F1508A"/>
    <w:rsid w:val="00F152E4"/>
    <w:rsid w:val="00F153EE"/>
    <w:rsid w:val="00F154D0"/>
    <w:rsid w:val="00F15885"/>
    <w:rsid w:val="00F15C10"/>
    <w:rsid w:val="00F15DD0"/>
    <w:rsid w:val="00F1625B"/>
    <w:rsid w:val="00F163F2"/>
    <w:rsid w:val="00F164DC"/>
    <w:rsid w:val="00F16733"/>
    <w:rsid w:val="00F16A00"/>
    <w:rsid w:val="00F16A2D"/>
    <w:rsid w:val="00F16C2F"/>
    <w:rsid w:val="00F16E21"/>
    <w:rsid w:val="00F16FF4"/>
    <w:rsid w:val="00F17199"/>
    <w:rsid w:val="00F1721B"/>
    <w:rsid w:val="00F17B0D"/>
    <w:rsid w:val="00F17DC2"/>
    <w:rsid w:val="00F17E8D"/>
    <w:rsid w:val="00F20522"/>
    <w:rsid w:val="00F2052E"/>
    <w:rsid w:val="00F20C10"/>
    <w:rsid w:val="00F20D32"/>
    <w:rsid w:val="00F211F5"/>
    <w:rsid w:val="00F212FE"/>
    <w:rsid w:val="00F215D0"/>
    <w:rsid w:val="00F2193C"/>
    <w:rsid w:val="00F2199E"/>
    <w:rsid w:val="00F219AC"/>
    <w:rsid w:val="00F21DDF"/>
    <w:rsid w:val="00F221DE"/>
    <w:rsid w:val="00F22529"/>
    <w:rsid w:val="00F22696"/>
    <w:rsid w:val="00F22BFA"/>
    <w:rsid w:val="00F22E9A"/>
    <w:rsid w:val="00F22EE3"/>
    <w:rsid w:val="00F23671"/>
    <w:rsid w:val="00F237E2"/>
    <w:rsid w:val="00F2382B"/>
    <w:rsid w:val="00F2386C"/>
    <w:rsid w:val="00F2397F"/>
    <w:rsid w:val="00F239CE"/>
    <w:rsid w:val="00F23A52"/>
    <w:rsid w:val="00F23E1D"/>
    <w:rsid w:val="00F24191"/>
    <w:rsid w:val="00F24533"/>
    <w:rsid w:val="00F24AE2"/>
    <w:rsid w:val="00F24D28"/>
    <w:rsid w:val="00F24FB1"/>
    <w:rsid w:val="00F250C4"/>
    <w:rsid w:val="00F251BB"/>
    <w:rsid w:val="00F25551"/>
    <w:rsid w:val="00F25CA8"/>
    <w:rsid w:val="00F260FA"/>
    <w:rsid w:val="00F261B4"/>
    <w:rsid w:val="00F26465"/>
    <w:rsid w:val="00F268E3"/>
    <w:rsid w:val="00F26D61"/>
    <w:rsid w:val="00F26E67"/>
    <w:rsid w:val="00F26E84"/>
    <w:rsid w:val="00F26EEF"/>
    <w:rsid w:val="00F270B2"/>
    <w:rsid w:val="00F27335"/>
    <w:rsid w:val="00F273ED"/>
    <w:rsid w:val="00F27647"/>
    <w:rsid w:val="00F27824"/>
    <w:rsid w:val="00F27A32"/>
    <w:rsid w:val="00F27FC8"/>
    <w:rsid w:val="00F30089"/>
    <w:rsid w:val="00F30379"/>
    <w:rsid w:val="00F304AF"/>
    <w:rsid w:val="00F30796"/>
    <w:rsid w:val="00F3099C"/>
    <w:rsid w:val="00F30B78"/>
    <w:rsid w:val="00F30FC9"/>
    <w:rsid w:val="00F3108C"/>
    <w:rsid w:val="00F3112B"/>
    <w:rsid w:val="00F3126D"/>
    <w:rsid w:val="00F31394"/>
    <w:rsid w:val="00F315B8"/>
    <w:rsid w:val="00F3196C"/>
    <w:rsid w:val="00F31F59"/>
    <w:rsid w:val="00F3222A"/>
    <w:rsid w:val="00F3271A"/>
    <w:rsid w:val="00F328D3"/>
    <w:rsid w:val="00F329CE"/>
    <w:rsid w:val="00F32DB9"/>
    <w:rsid w:val="00F32FAC"/>
    <w:rsid w:val="00F32FD4"/>
    <w:rsid w:val="00F330FE"/>
    <w:rsid w:val="00F3331B"/>
    <w:rsid w:val="00F33348"/>
    <w:rsid w:val="00F333F2"/>
    <w:rsid w:val="00F335FE"/>
    <w:rsid w:val="00F33821"/>
    <w:rsid w:val="00F3397F"/>
    <w:rsid w:val="00F33AAE"/>
    <w:rsid w:val="00F33AF4"/>
    <w:rsid w:val="00F33CB6"/>
    <w:rsid w:val="00F33D98"/>
    <w:rsid w:val="00F33E04"/>
    <w:rsid w:val="00F344CD"/>
    <w:rsid w:val="00F346CE"/>
    <w:rsid w:val="00F34802"/>
    <w:rsid w:val="00F349C1"/>
    <w:rsid w:val="00F34D21"/>
    <w:rsid w:val="00F3508E"/>
    <w:rsid w:val="00F352F5"/>
    <w:rsid w:val="00F35326"/>
    <w:rsid w:val="00F3575C"/>
    <w:rsid w:val="00F35784"/>
    <w:rsid w:val="00F3583C"/>
    <w:rsid w:val="00F359A3"/>
    <w:rsid w:val="00F35B46"/>
    <w:rsid w:val="00F35DC4"/>
    <w:rsid w:val="00F36299"/>
    <w:rsid w:val="00F3653F"/>
    <w:rsid w:val="00F3668A"/>
    <w:rsid w:val="00F36973"/>
    <w:rsid w:val="00F36A3F"/>
    <w:rsid w:val="00F370AA"/>
    <w:rsid w:val="00F370ED"/>
    <w:rsid w:val="00F37105"/>
    <w:rsid w:val="00F37195"/>
    <w:rsid w:val="00F3721C"/>
    <w:rsid w:val="00F37439"/>
    <w:rsid w:val="00F378F3"/>
    <w:rsid w:val="00F37BF9"/>
    <w:rsid w:val="00F40606"/>
    <w:rsid w:val="00F40630"/>
    <w:rsid w:val="00F408BA"/>
    <w:rsid w:val="00F40D0A"/>
    <w:rsid w:val="00F40D61"/>
    <w:rsid w:val="00F40ED1"/>
    <w:rsid w:val="00F40FF5"/>
    <w:rsid w:val="00F41062"/>
    <w:rsid w:val="00F412F7"/>
    <w:rsid w:val="00F41525"/>
    <w:rsid w:val="00F416C2"/>
    <w:rsid w:val="00F41798"/>
    <w:rsid w:val="00F41CD3"/>
    <w:rsid w:val="00F4217E"/>
    <w:rsid w:val="00F4227D"/>
    <w:rsid w:val="00F42797"/>
    <w:rsid w:val="00F43185"/>
    <w:rsid w:val="00F431EB"/>
    <w:rsid w:val="00F43C2C"/>
    <w:rsid w:val="00F43C9C"/>
    <w:rsid w:val="00F43EA5"/>
    <w:rsid w:val="00F43EEE"/>
    <w:rsid w:val="00F440DC"/>
    <w:rsid w:val="00F44637"/>
    <w:rsid w:val="00F448D0"/>
    <w:rsid w:val="00F44A8A"/>
    <w:rsid w:val="00F44AFD"/>
    <w:rsid w:val="00F44BB5"/>
    <w:rsid w:val="00F4545A"/>
    <w:rsid w:val="00F454A6"/>
    <w:rsid w:val="00F4579C"/>
    <w:rsid w:val="00F45A5D"/>
    <w:rsid w:val="00F45B2A"/>
    <w:rsid w:val="00F45C0A"/>
    <w:rsid w:val="00F45F14"/>
    <w:rsid w:val="00F461B5"/>
    <w:rsid w:val="00F461D0"/>
    <w:rsid w:val="00F4653E"/>
    <w:rsid w:val="00F4684F"/>
    <w:rsid w:val="00F46973"/>
    <w:rsid w:val="00F46B30"/>
    <w:rsid w:val="00F46E62"/>
    <w:rsid w:val="00F46E7B"/>
    <w:rsid w:val="00F46FA3"/>
    <w:rsid w:val="00F470E7"/>
    <w:rsid w:val="00F475AC"/>
    <w:rsid w:val="00F47BFF"/>
    <w:rsid w:val="00F47C3F"/>
    <w:rsid w:val="00F47EFA"/>
    <w:rsid w:val="00F500AB"/>
    <w:rsid w:val="00F50698"/>
    <w:rsid w:val="00F50738"/>
    <w:rsid w:val="00F50E48"/>
    <w:rsid w:val="00F510D5"/>
    <w:rsid w:val="00F510E7"/>
    <w:rsid w:val="00F5157E"/>
    <w:rsid w:val="00F51B2E"/>
    <w:rsid w:val="00F51F19"/>
    <w:rsid w:val="00F52022"/>
    <w:rsid w:val="00F52758"/>
    <w:rsid w:val="00F52AA9"/>
    <w:rsid w:val="00F52DF8"/>
    <w:rsid w:val="00F52E16"/>
    <w:rsid w:val="00F5313B"/>
    <w:rsid w:val="00F5346E"/>
    <w:rsid w:val="00F53553"/>
    <w:rsid w:val="00F5383A"/>
    <w:rsid w:val="00F53A63"/>
    <w:rsid w:val="00F53C35"/>
    <w:rsid w:val="00F5418D"/>
    <w:rsid w:val="00F5425B"/>
    <w:rsid w:val="00F545B9"/>
    <w:rsid w:val="00F545FA"/>
    <w:rsid w:val="00F548C3"/>
    <w:rsid w:val="00F549BB"/>
    <w:rsid w:val="00F54A43"/>
    <w:rsid w:val="00F54B9F"/>
    <w:rsid w:val="00F54CF3"/>
    <w:rsid w:val="00F55E09"/>
    <w:rsid w:val="00F55E1E"/>
    <w:rsid w:val="00F56048"/>
    <w:rsid w:val="00F560D8"/>
    <w:rsid w:val="00F564B6"/>
    <w:rsid w:val="00F56982"/>
    <w:rsid w:val="00F56B94"/>
    <w:rsid w:val="00F57110"/>
    <w:rsid w:val="00F5773B"/>
    <w:rsid w:val="00F579ED"/>
    <w:rsid w:val="00F57B61"/>
    <w:rsid w:val="00F57B7A"/>
    <w:rsid w:val="00F57E62"/>
    <w:rsid w:val="00F60065"/>
    <w:rsid w:val="00F60214"/>
    <w:rsid w:val="00F603D0"/>
    <w:rsid w:val="00F606F1"/>
    <w:rsid w:val="00F6091C"/>
    <w:rsid w:val="00F60C2B"/>
    <w:rsid w:val="00F61621"/>
    <w:rsid w:val="00F61736"/>
    <w:rsid w:val="00F61815"/>
    <w:rsid w:val="00F61FA8"/>
    <w:rsid w:val="00F61FB0"/>
    <w:rsid w:val="00F62ABA"/>
    <w:rsid w:val="00F62EFD"/>
    <w:rsid w:val="00F62FB2"/>
    <w:rsid w:val="00F63034"/>
    <w:rsid w:val="00F6354A"/>
    <w:rsid w:val="00F637BC"/>
    <w:rsid w:val="00F63E07"/>
    <w:rsid w:val="00F63E40"/>
    <w:rsid w:val="00F63F90"/>
    <w:rsid w:val="00F63FAC"/>
    <w:rsid w:val="00F640FF"/>
    <w:rsid w:val="00F641B6"/>
    <w:rsid w:val="00F645C8"/>
    <w:rsid w:val="00F649C4"/>
    <w:rsid w:val="00F64DE2"/>
    <w:rsid w:val="00F6504F"/>
    <w:rsid w:val="00F65296"/>
    <w:rsid w:val="00F65C5A"/>
    <w:rsid w:val="00F65DD3"/>
    <w:rsid w:val="00F669C4"/>
    <w:rsid w:val="00F669E3"/>
    <w:rsid w:val="00F66AED"/>
    <w:rsid w:val="00F66B23"/>
    <w:rsid w:val="00F66B30"/>
    <w:rsid w:val="00F66D96"/>
    <w:rsid w:val="00F67C3B"/>
    <w:rsid w:val="00F67FA5"/>
    <w:rsid w:val="00F70BA1"/>
    <w:rsid w:val="00F71209"/>
    <w:rsid w:val="00F7123D"/>
    <w:rsid w:val="00F714B0"/>
    <w:rsid w:val="00F71B47"/>
    <w:rsid w:val="00F71FB8"/>
    <w:rsid w:val="00F71FDB"/>
    <w:rsid w:val="00F72058"/>
    <w:rsid w:val="00F72119"/>
    <w:rsid w:val="00F72186"/>
    <w:rsid w:val="00F722D6"/>
    <w:rsid w:val="00F722FF"/>
    <w:rsid w:val="00F723EE"/>
    <w:rsid w:val="00F7243D"/>
    <w:rsid w:val="00F729E9"/>
    <w:rsid w:val="00F72AE2"/>
    <w:rsid w:val="00F72F87"/>
    <w:rsid w:val="00F7305D"/>
    <w:rsid w:val="00F730AA"/>
    <w:rsid w:val="00F730B4"/>
    <w:rsid w:val="00F732F4"/>
    <w:rsid w:val="00F7371B"/>
    <w:rsid w:val="00F739E0"/>
    <w:rsid w:val="00F739EB"/>
    <w:rsid w:val="00F73F29"/>
    <w:rsid w:val="00F742D4"/>
    <w:rsid w:val="00F743A6"/>
    <w:rsid w:val="00F7452A"/>
    <w:rsid w:val="00F745C3"/>
    <w:rsid w:val="00F74807"/>
    <w:rsid w:val="00F74BFD"/>
    <w:rsid w:val="00F74E15"/>
    <w:rsid w:val="00F74EFF"/>
    <w:rsid w:val="00F75284"/>
    <w:rsid w:val="00F75445"/>
    <w:rsid w:val="00F7561F"/>
    <w:rsid w:val="00F7577B"/>
    <w:rsid w:val="00F759CE"/>
    <w:rsid w:val="00F75C10"/>
    <w:rsid w:val="00F75CF5"/>
    <w:rsid w:val="00F75DDA"/>
    <w:rsid w:val="00F75E5C"/>
    <w:rsid w:val="00F75F7F"/>
    <w:rsid w:val="00F7671B"/>
    <w:rsid w:val="00F768CB"/>
    <w:rsid w:val="00F76BDE"/>
    <w:rsid w:val="00F76D08"/>
    <w:rsid w:val="00F76E7A"/>
    <w:rsid w:val="00F76FAA"/>
    <w:rsid w:val="00F76FDF"/>
    <w:rsid w:val="00F77018"/>
    <w:rsid w:val="00F77089"/>
    <w:rsid w:val="00F77634"/>
    <w:rsid w:val="00F7789F"/>
    <w:rsid w:val="00F77D03"/>
    <w:rsid w:val="00F80001"/>
    <w:rsid w:val="00F801F7"/>
    <w:rsid w:val="00F8032E"/>
    <w:rsid w:val="00F8062C"/>
    <w:rsid w:val="00F80662"/>
    <w:rsid w:val="00F808CA"/>
    <w:rsid w:val="00F80EF2"/>
    <w:rsid w:val="00F81142"/>
    <w:rsid w:val="00F81433"/>
    <w:rsid w:val="00F8151F"/>
    <w:rsid w:val="00F81988"/>
    <w:rsid w:val="00F81A25"/>
    <w:rsid w:val="00F81A26"/>
    <w:rsid w:val="00F81A3E"/>
    <w:rsid w:val="00F81C24"/>
    <w:rsid w:val="00F81CF5"/>
    <w:rsid w:val="00F82062"/>
    <w:rsid w:val="00F821EB"/>
    <w:rsid w:val="00F824A9"/>
    <w:rsid w:val="00F82627"/>
    <w:rsid w:val="00F826CD"/>
    <w:rsid w:val="00F82A11"/>
    <w:rsid w:val="00F8320A"/>
    <w:rsid w:val="00F832A7"/>
    <w:rsid w:val="00F8330F"/>
    <w:rsid w:val="00F83362"/>
    <w:rsid w:val="00F833B8"/>
    <w:rsid w:val="00F8344F"/>
    <w:rsid w:val="00F834EE"/>
    <w:rsid w:val="00F83890"/>
    <w:rsid w:val="00F839F9"/>
    <w:rsid w:val="00F83BDC"/>
    <w:rsid w:val="00F83E87"/>
    <w:rsid w:val="00F8429A"/>
    <w:rsid w:val="00F84626"/>
    <w:rsid w:val="00F84705"/>
    <w:rsid w:val="00F847D4"/>
    <w:rsid w:val="00F84831"/>
    <w:rsid w:val="00F84837"/>
    <w:rsid w:val="00F84A13"/>
    <w:rsid w:val="00F850A6"/>
    <w:rsid w:val="00F85188"/>
    <w:rsid w:val="00F857F3"/>
    <w:rsid w:val="00F858A7"/>
    <w:rsid w:val="00F85CA9"/>
    <w:rsid w:val="00F85EE7"/>
    <w:rsid w:val="00F861D0"/>
    <w:rsid w:val="00F8647A"/>
    <w:rsid w:val="00F864BC"/>
    <w:rsid w:val="00F8656F"/>
    <w:rsid w:val="00F86D51"/>
    <w:rsid w:val="00F86E13"/>
    <w:rsid w:val="00F872D5"/>
    <w:rsid w:val="00F878FD"/>
    <w:rsid w:val="00F9028B"/>
    <w:rsid w:val="00F904AE"/>
    <w:rsid w:val="00F90927"/>
    <w:rsid w:val="00F909F8"/>
    <w:rsid w:val="00F90F9D"/>
    <w:rsid w:val="00F91062"/>
    <w:rsid w:val="00F9150F"/>
    <w:rsid w:val="00F91518"/>
    <w:rsid w:val="00F9166E"/>
    <w:rsid w:val="00F916F7"/>
    <w:rsid w:val="00F91869"/>
    <w:rsid w:val="00F91AA6"/>
    <w:rsid w:val="00F91DB3"/>
    <w:rsid w:val="00F91DD1"/>
    <w:rsid w:val="00F92069"/>
    <w:rsid w:val="00F923EF"/>
    <w:rsid w:val="00F928D1"/>
    <w:rsid w:val="00F92A3A"/>
    <w:rsid w:val="00F92BA0"/>
    <w:rsid w:val="00F92C82"/>
    <w:rsid w:val="00F92E4F"/>
    <w:rsid w:val="00F92EAC"/>
    <w:rsid w:val="00F92FFA"/>
    <w:rsid w:val="00F93342"/>
    <w:rsid w:val="00F9338B"/>
    <w:rsid w:val="00F93582"/>
    <w:rsid w:val="00F93D79"/>
    <w:rsid w:val="00F93DBD"/>
    <w:rsid w:val="00F93ECB"/>
    <w:rsid w:val="00F940B2"/>
    <w:rsid w:val="00F941FB"/>
    <w:rsid w:val="00F94230"/>
    <w:rsid w:val="00F94ABB"/>
    <w:rsid w:val="00F94C88"/>
    <w:rsid w:val="00F94DF6"/>
    <w:rsid w:val="00F9541F"/>
    <w:rsid w:val="00F95746"/>
    <w:rsid w:val="00F95781"/>
    <w:rsid w:val="00F95827"/>
    <w:rsid w:val="00F95F3B"/>
    <w:rsid w:val="00F95F57"/>
    <w:rsid w:val="00F9605E"/>
    <w:rsid w:val="00F96422"/>
    <w:rsid w:val="00F969A4"/>
    <w:rsid w:val="00F96B47"/>
    <w:rsid w:val="00F96D44"/>
    <w:rsid w:val="00F96FCE"/>
    <w:rsid w:val="00F974B8"/>
    <w:rsid w:val="00F977D2"/>
    <w:rsid w:val="00FA0189"/>
    <w:rsid w:val="00FA0264"/>
    <w:rsid w:val="00FA0265"/>
    <w:rsid w:val="00FA0537"/>
    <w:rsid w:val="00FA06B5"/>
    <w:rsid w:val="00FA0E5B"/>
    <w:rsid w:val="00FA0FE4"/>
    <w:rsid w:val="00FA103B"/>
    <w:rsid w:val="00FA10A1"/>
    <w:rsid w:val="00FA12CE"/>
    <w:rsid w:val="00FA17E1"/>
    <w:rsid w:val="00FA1B73"/>
    <w:rsid w:val="00FA1FA9"/>
    <w:rsid w:val="00FA2385"/>
    <w:rsid w:val="00FA2523"/>
    <w:rsid w:val="00FA26EB"/>
    <w:rsid w:val="00FA2744"/>
    <w:rsid w:val="00FA2BC5"/>
    <w:rsid w:val="00FA2BE6"/>
    <w:rsid w:val="00FA2EED"/>
    <w:rsid w:val="00FA3144"/>
    <w:rsid w:val="00FA340E"/>
    <w:rsid w:val="00FA35E7"/>
    <w:rsid w:val="00FA3911"/>
    <w:rsid w:val="00FA39EE"/>
    <w:rsid w:val="00FA39F1"/>
    <w:rsid w:val="00FA3B38"/>
    <w:rsid w:val="00FA3DCF"/>
    <w:rsid w:val="00FA3EA5"/>
    <w:rsid w:val="00FA4256"/>
    <w:rsid w:val="00FA44B7"/>
    <w:rsid w:val="00FA461C"/>
    <w:rsid w:val="00FA485E"/>
    <w:rsid w:val="00FA48CE"/>
    <w:rsid w:val="00FA4E09"/>
    <w:rsid w:val="00FA511A"/>
    <w:rsid w:val="00FA5120"/>
    <w:rsid w:val="00FA5206"/>
    <w:rsid w:val="00FA5231"/>
    <w:rsid w:val="00FA540F"/>
    <w:rsid w:val="00FA576E"/>
    <w:rsid w:val="00FA5B41"/>
    <w:rsid w:val="00FA62A7"/>
    <w:rsid w:val="00FA6477"/>
    <w:rsid w:val="00FA6683"/>
    <w:rsid w:val="00FA6A6B"/>
    <w:rsid w:val="00FA754D"/>
    <w:rsid w:val="00FA7EEF"/>
    <w:rsid w:val="00FA7FB2"/>
    <w:rsid w:val="00FA7FB5"/>
    <w:rsid w:val="00FB036A"/>
    <w:rsid w:val="00FB0407"/>
    <w:rsid w:val="00FB0857"/>
    <w:rsid w:val="00FB0D68"/>
    <w:rsid w:val="00FB0E16"/>
    <w:rsid w:val="00FB0FEA"/>
    <w:rsid w:val="00FB1446"/>
    <w:rsid w:val="00FB164E"/>
    <w:rsid w:val="00FB1661"/>
    <w:rsid w:val="00FB176A"/>
    <w:rsid w:val="00FB1A51"/>
    <w:rsid w:val="00FB1B77"/>
    <w:rsid w:val="00FB1E36"/>
    <w:rsid w:val="00FB2214"/>
    <w:rsid w:val="00FB249B"/>
    <w:rsid w:val="00FB259B"/>
    <w:rsid w:val="00FB28B7"/>
    <w:rsid w:val="00FB30C7"/>
    <w:rsid w:val="00FB3257"/>
    <w:rsid w:val="00FB33D1"/>
    <w:rsid w:val="00FB357E"/>
    <w:rsid w:val="00FB3611"/>
    <w:rsid w:val="00FB36C9"/>
    <w:rsid w:val="00FB3749"/>
    <w:rsid w:val="00FB3C4B"/>
    <w:rsid w:val="00FB41EB"/>
    <w:rsid w:val="00FB4843"/>
    <w:rsid w:val="00FB493B"/>
    <w:rsid w:val="00FB50C6"/>
    <w:rsid w:val="00FB5250"/>
    <w:rsid w:val="00FB52F9"/>
    <w:rsid w:val="00FB5711"/>
    <w:rsid w:val="00FB571C"/>
    <w:rsid w:val="00FB571D"/>
    <w:rsid w:val="00FB5B58"/>
    <w:rsid w:val="00FB6350"/>
    <w:rsid w:val="00FB64C5"/>
    <w:rsid w:val="00FB6545"/>
    <w:rsid w:val="00FB67AB"/>
    <w:rsid w:val="00FB6814"/>
    <w:rsid w:val="00FB683D"/>
    <w:rsid w:val="00FB6977"/>
    <w:rsid w:val="00FB6A70"/>
    <w:rsid w:val="00FB6B2D"/>
    <w:rsid w:val="00FB6C5C"/>
    <w:rsid w:val="00FB6CF4"/>
    <w:rsid w:val="00FB6D14"/>
    <w:rsid w:val="00FB6D9A"/>
    <w:rsid w:val="00FB7105"/>
    <w:rsid w:val="00FB71EE"/>
    <w:rsid w:val="00FB752A"/>
    <w:rsid w:val="00FB7C0C"/>
    <w:rsid w:val="00FB7F0D"/>
    <w:rsid w:val="00FC0345"/>
    <w:rsid w:val="00FC055E"/>
    <w:rsid w:val="00FC0B4D"/>
    <w:rsid w:val="00FC0C99"/>
    <w:rsid w:val="00FC10D3"/>
    <w:rsid w:val="00FC11D9"/>
    <w:rsid w:val="00FC185F"/>
    <w:rsid w:val="00FC1B80"/>
    <w:rsid w:val="00FC1BCB"/>
    <w:rsid w:val="00FC2010"/>
    <w:rsid w:val="00FC2482"/>
    <w:rsid w:val="00FC2507"/>
    <w:rsid w:val="00FC2A4D"/>
    <w:rsid w:val="00FC2BB3"/>
    <w:rsid w:val="00FC2C1E"/>
    <w:rsid w:val="00FC2E71"/>
    <w:rsid w:val="00FC30A0"/>
    <w:rsid w:val="00FC30BA"/>
    <w:rsid w:val="00FC3596"/>
    <w:rsid w:val="00FC3C47"/>
    <w:rsid w:val="00FC4099"/>
    <w:rsid w:val="00FC414A"/>
    <w:rsid w:val="00FC432E"/>
    <w:rsid w:val="00FC45CF"/>
    <w:rsid w:val="00FC46E3"/>
    <w:rsid w:val="00FC474F"/>
    <w:rsid w:val="00FC47F3"/>
    <w:rsid w:val="00FC4893"/>
    <w:rsid w:val="00FC4C62"/>
    <w:rsid w:val="00FC4DDC"/>
    <w:rsid w:val="00FC4EAD"/>
    <w:rsid w:val="00FC502F"/>
    <w:rsid w:val="00FC515D"/>
    <w:rsid w:val="00FC5313"/>
    <w:rsid w:val="00FC549E"/>
    <w:rsid w:val="00FC55F6"/>
    <w:rsid w:val="00FC5A48"/>
    <w:rsid w:val="00FC5CF5"/>
    <w:rsid w:val="00FC5F13"/>
    <w:rsid w:val="00FC62B7"/>
    <w:rsid w:val="00FC6323"/>
    <w:rsid w:val="00FC65C6"/>
    <w:rsid w:val="00FC6C3C"/>
    <w:rsid w:val="00FC6D86"/>
    <w:rsid w:val="00FC70FE"/>
    <w:rsid w:val="00FC71C6"/>
    <w:rsid w:val="00FC7289"/>
    <w:rsid w:val="00FC73AD"/>
    <w:rsid w:val="00FC7427"/>
    <w:rsid w:val="00FC7686"/>
    <w:rsid w:val="00FC783F"/>
    <w:rsid w:val="00FC7ABF"/>
    <w:rsid w:val="00FC7BD6"/>
    <w:rsid w:val="00FC7FFA"/>
    <w:rsid w:val="00FD0253"/>
    <w:rsid w:val="00FD037C"/>
    <w:rsid w:val="00FD0700"/>
    <w:rsid w:val="00FD0830"/>
    <w:rsid w:val="00FD08DF"/>
    <w:rsid w:val="00FD0A5E"/>
    <w:rsid w:val="00FD0AD7"/>
    <w:rsid w:val="00FD0BFE"/>
    <w:rsid w:val="00FD104B"/>
    <w:rsid w:val="00FD1052"/>
    <w:rsid w:val="00FD1106"/>
    <w:rsid w:val="00FD1410"/>
    <w:rsid w:val="00FD14C9"/>
    <w:rsid w:val="00FD17EC"/>
    <w:rsid w:val="00FD1874"/>
    <w:rsid w:val="00FD1E9D"/>
    <w:rsid w:val="00FD1EB2"/>
    <w:rsid w:val="00FD21C0"/>
    <w:rsid w:val="00FD2242"/>
    <w:rsid w:val="00FD23C5"/>
    <w:rsid w:val="00FD269F"/>
    <w:rsid w:val="00FD2856"/>
    <w:rsid w:val="00FD2B16"/>
    <w:rsid w:val="00FD2F32"/>
    <w:rsid w:val="00FD3170"/>
    <w:rsid w:val="00FD32D7"/>
    <w:rsid w:val="00FD33F7"/>
    <w:rsid w:val="00FD3405"/>
    <w:rsid w:val="00FD34F5"/>
    <w:rsid w:val="00FD3569"/>
    <w:rsid w:val="00FD36CD"/>
    <w:rsid w:val="00FD3B17"/>
    <w:rsid w:val="00FD3B85"/>
    <w:rsid w:val="00FD3D8D"/>
    <w:rsid w:val="00FD3EB4"/>
    <w:rsid w:val="00FD44CE"/>
    <w:rsid w:val="00FD48F9"/>
    <w:rsid w:val="00FD4B84"/>
    <w:rsid w:val="00FD4BDD"/>
    <w:rsid w:val="00FD4D8B"/>
    <w:rsid w:val="00FD50E7"/>
    <w:rsid w:val="00FD51E6"/>
    <w:rsid w:val="00FD52CE"/>
    <w:rsid w:val="00FD53FB"/>
    <w:rsid w:val="00FD5863"/>
    <w:rsid w:val="00FD5A50"/>
    <w:rsid w:val="00FD5CD6"/>
    <w:rsid w:val="00FD6534"/>
    <w:rsid w:val="00FD6AD5"/>
    <w:rsid w:val="00FD6D55"/>
    <w:rsid w:val="00FD6FED"/>
    <w:rsid w:val="00FD744A"/>
    <w:rsid w:val="00FD75D4"/>
    <w:rsid w:val="00FD7C00"/>
    <w:rsid w:val="00FD7E6C"/>
    <w:rsid w:val="00FD7EA9"/>
    <w:rsid w:val="00FE01AB"/>
    <w:rsid w:val="00FE01C0"/>
    <w:rsid w:val="00FE02BC"/>
    <w:rsid w:val="00FE04AC"/>
    <w:rsid w:val="00FE054D"/>
    <w:rsid w:val="00FE0FDB"/>
    <w:rsid w:val="00FE1367"/>
    <w:rsid w:val="00FE15D2"/>
    <w:rsid w:val="00FE160B"/>
    <w:rsid w:val="00FE1744"/>
    <w:rsid w:val="00FE19C8"/>
    <w:rsid w:val="00FE1A92"/>
    <w:rsid w:val="00FE1FA5"/>
    <w:rsid w:val="00FE203B"/>
    <w:rsid w:val="00FE20DB"/>
    <w:rsid w:val="00FE21A5"/>
    <w:rsid w:val="00FE228A"/>
    <w:rsid w:val="00FE2486"/>
    <w:rsid w:val="00FE2598"/>
    <w:rsid w:val="00FE270A"/>
    <w:rsid w:val="00FE275F"/>
    <w:rsid w:val="00FE28B0"/>
    <w:rsid w:val="00FE312E"/>
    <w:rsid w:val="00FE32DA"/>
    <w:rsid w:val="00FE38F0"/>
    <w:rsid w:val="00FE3CDB"/>
    <w:rsid w:val="00FE4200"/>
    <w:rsid w:val="00FE4323"/>
    <w:rsid w:val="00FE44A5"/>
    <w:rsid w:val="00FE4522"/>
    <w:rsid w:val="00FE454F"/>
    <w:rsid w:val="00FE469E"/>
    <w:rsid w:val="00FE4726"/>
    <w:rsid w:val="00FE48BA"/>
    <w:rsid w:val="00FE4B4B"/>
    <w:rsid w:val="00FE4B5D"/>
    <w:rsid w:val="00FE4C36"/>
    <w:rsid w:val="00FE4CE6"/>
    <w:rsid w:val="00FE50FF"/>
    <w:rsid w:val="00FE5129"/>
    <w:rsid w:val="00FE5277"/>
    <w:rsid w:val="00FE57D1"/>
    <w:rsid w:val="00FE5AF3"/>
    <w:rsid w:val="00FE5C56"/>
    <w:rsid w:val="00FE5F9B"/>
    <w:rsid w:val="00FE605F"/>
    <w:rsid w:val="00FE65B6"/>
    <w:rsid w:val="00FE6CAA"/>
    <w:rsid w:val="00FE6E3B"/>
    <w:rsid w:val="00FE6FDE"/>
    <w:rsid w:val="00FE7380"/>
    <w:rsid w:val="00FE76F6"/>
    <w:rsid w:val="00FE7D7E"/>
    <w:rsid w:val="00FE7FA9"/>
    <w:rsid w:val="00FF0A66"/>
    <w:rsid w:val="00FF1F18"/>
    <w:rsid w:val="00FF200A"/>
    <w:rsid w:val="00FF20AA"/>
    <w:rsid w:val="00FF2121"/>
    <w:rsid w:val="00FF217F"/>
    <w:rsid w:val="00FF230D"/>
    <w:rsid w:val="00FF2661"/>
    <w:rsid w:val="00FF273F"/>
    <w:rsid w:val="00FF2961"/>
    <w:rsid w:val="00FF2BE0"/>
    <w:rsid w:val="00FF2C1B"/>
    <w:rsid w:val="00FF32B2"/>
    <w:rsid w:val="00FF3326"/>
    <w:rsid w:val="00FF3533"/>
    <w:rsid w:val="00FF35B5"/>
    <w:rsid w:val="00FF38E8"/>
    <w:rsid w:val="00FF3987"/>
    <w:rsid w:val="00FF4062"/>
    <w:rsid w:val="00FF4199"/>
    <w:rsid w:val="00FF427C"/>
    <w:rsid w:val="00FF4332"/>
    <w:rsid w:val="00FF443E"/>
    <w:rsid w:val="00FF4A68"/>
    <w:rsid w:val="00FF4AEC"/>
    <w:rsid w:val="00FF4D48"/>
    <w:rsid w:val="00FF4F59"/>
    <w:rsid w:val="00FF5662"/>
    <w:rsid w:val="00FF570C"/>
    <w:rsid w:val="00FF579B"/>
    <w:rsid w:val="00FF58B4"/>
    <w:rsid w:val="00FF5DC8"/>
    <w:rsid w:val="00FF5F40"/>
    <w:rsid w:val="00FF6074"/>
    <w:rsid w:val="00FF62C8"/>
    <w:rsid w:val="00FF6730"/>
    <w:rsid w:val="00FF68F0"/>
    <w:rsid w:val="00FF6CF1"/>
    <w:rsid w:val="00FF6ED7"/>
    <w:rsid w:val="00FF7216"/>
    <w:rsid w:val="00FF764F"/>
    <w:rsid w:val="00FF7CC8"/>
    <w:rsid w:val="00FF7CCB"/>
    <w:rsid w:val="00FF7D55"/>
    <w:rsid w:val="00FF7DA4"/>
    <w:rsid w:val="017B278E"/>
    <w:rsid w:val="0180C132"/>
    <w:rsid w:val="01AEE2BF"/>
    <w:rsid w:val="01CEB458"/>
    <w:rsid w:val="01EF5D2D"/>
    <w:rsid w:val="0221AA70"/>
    <w:rsid w:val="02D6FC0C"/>
    <w:rsid w:val="03397697"/>
    <w:rsid w:val="045AE9C8"/>
    <w:rsid w:val="04A8D959"/>
    <w:rsid w:val="0540E3F7"/>
    <w:rsid w:val="05AC0D9D"/>
    <w:rsid w:val="05DF0CC8"/>
    <w:rsid w:val="064CFE56"/>
    <w:rsid w:val="06B0C8AC"/>
    <w:rsid w:val="0815F8DB"/>
    <w:rsid w:val="08A17FBA"/>
    <w:rsid w:val="08BCBCD7"/>
    <w:rsid w:val="08E3FEBD"/>
    <w:rsid w:val="09366BFC"/>
    <w:rsid w:val="093A40E2"/>
    <w:rsid w:val="0975069B"/>
    <w:rsid w:val="09FB2CB5"/>
    <w:rsid w:val="0A32A8E4"/>
    <w:rsid w:val="0A8B3182"/>
    <w:rsid w:val="0AB2AAA8"/>
    <w:rsid w:val="0B70AD00"/>
    <w:rsid w:val="0BB137D1"/>
    <w:rsid w:val="0C6B6A9E"/>
    <w:rsid w:val="0C868F2B"/>
    <w:rsid w:val="0E13B9F5"/>
    <w:rsid w:val="0E50EED9"/>
    <w:rsid w:val="0EBBAD80"/>
    <w:rsid w:val="0ED6094A"/>
    <w:rsid w:val="0EF113D8"/>
    <w:rsid w:val="0F16AEC3"/>
    <w:rsid w:val="0F38AB66"/>
    <w:rsid w:val="0F71083B"/>
    <w:rsid w:val="1120CF4F"/>
    <w:rsid w:val="1155AEE0"/>
    <w:rsid w:val="11B45A42"/>
    <w:rsid w:val="11C1CCB1"/>
    <w:rsid w:val="12393B13"/>
    <w:rsid w:val="12831D95"/>
    <w:rsid w:val="13275B78"/>
    <w:rsid w:val="13D1FCF5"/>
    <w:rsid w:val="14D5BF7E"/>
    <w:rsid w:val="16070259"/>
    <w:rsid w:val="17A08BC1"/>
    <w:rsid w:val="17CCF281"/>
    <w:rsid w:val="17F4EE2E"/>
    <w:rsid w:val="185EA126"/>
    <w:rsid w:val="187F4155"/>
    <w:rsid w:val="18C94796"/>
    <w:rsid w:val="19B48040"/>
    <w:rsid w:val="1A054E20"/>
    <w:rsid w:val="1A226E1F"/>
    <w:rsid w:val="1A80B5FB"/>
    <w:rsid w:val="1AB793E9"/>
    <w:rsid w:val="1ACA584D"/>
    <w:rsid w:val="1AD0456C"/>
    <w:rsid w:val="1B6926E5"/>
    <w:rsid w:val="1BE5FBB1"/>
    <w:rsid w:val="1C8C5970"/>
    <w:rsid w:val="1CBC5E39"/>
    <w:rsid w:val="1CC7EB31"/>
    <w:rsid w:val="1D17D6A2"/>
    <w:rsid w:val="1EDA2D79"/>
    <w:rsid w:val="1F1DAA62"/>
    <w:rsid w:val="1F276BEE"/>
    <w:rsid w:val="1F29485F"/>
    <w:rsid w:val="1F6DBA5A"/>
    <w:rsid w:val="1F9D1F62"/>
    <w:rsid w:val="1FB3BC15"/>
    <w:rsid w:val="1FE5123A"/>
    <w:rsid w:val="2025477D"/>
    <w:rsid w:val="22441F80"/>
    <w:rsid w:val="22F0CE02"/>
    <w:rsid w:val="23F0974E"/>
    <w:rsid w:val="2422288F"/>
    <w:rsid w:val="2460071A"/>
    <w:rsid w:val="2506F05F"/>
    <w:rsid w:val="25ABD059"/>
    <w:rsid w:val="2612B034"/>
    <w:rsid w:val="26FEC50F"/>
    <w:rsid w:val="2715CD26"/>
    <w:rsid w:val="27428DA3"/>
    <w:rsid w:val="276D297B"/>
    <w:rsid w:val="27E36FD7"/>
    <w:rsid w:val="289D7AC3"/>
    <w:rsid w:val="292F2776"/>
    <w:rsid w:val="294414D1"/>
    <w:rsid w:val="29727E6A"/>
    <w:rsid w:val="2A0E86D5"/>
    <w:rsid w:val="2A4BA11C"/>
    <w:rsid w:val="2AA077DC"/>
    <w:rsid w:val="2AC0ED3A"/>
    <w:rsid w:val="2B3C9ADF"/>
    <w:rsid w:val="2B45DD0B"/>
    <w:rsid w:val="2BC16862"/>
    <w:rsid w:val="2BDF420E"/>
    <w:rsid w:val="2CAA27F7"/>
    <w:rsid w:val="2D5C42B5"/>
    <w:rsid w:val="2E4DB3DA"/>
    <w:rsid w:val="2ECB3D29"/>
    <w:rsid w:val="2F49B039"/>
    <w:rsid w:val="2FF3A62B"/>
    <w:rsid w:val="301904AB"/>
    <w:rsid w:val="301B963D"/>
    <w:rsid w:val="30C2141A"/>
    <w:rsid w:val="31091CFB"/>
    <w:rsid w:val="32152D74"/>
    <w:rsid w:val="325920E8"/>
    <w:rsid w:val="32A01123"/>
    <w:rsid w:val="3361B159"/>
    <w:rsid w:val="337FD4DE"/>
    <w:rsid w:val="34D0AD4F"/>
    <w:rsid w:val="359AE93B"/>
    <w:rsid w:val="35E4FC1C"/>
    <w:rsid w:val="37BF34FA"/>
    <w:rsid w:val="37BF7BD4"/>
    <w:rsid w:val="382DF083"/>
    <w:rsid w:val="38EEF8CA"/>
    <w:rsid w:val="393C0755"/>
    <w:rsid w:val="397FAB16"/>
    <w:rsid w:val="3A251471"/>
    <w:rsid w:val="3ACB2B0B"/>
    <w:rsid w:val="3B2FF317"/>
    <w:rsid w:val="3B5049C5"/>
    <w:rsid w:val="3B60DFE6"/>
    <w:rsid w:val="3CCB438E"/>
    <w:rsid w:val="3CCD3515"/>
    <w:rsid w:val="3CD7FE9A"/>
    <w:rsid w:val="3CFEDFF4"/>
    <w:rsid w:val="3DCC8F83"/>
    <w:rsid w:val="3E251DB4"/>
    <w:rsid w:val="3E515E16"/>
    <w:rsid w:val="3E6FD19C"/>
    <w:rsid w:val="3ED8CD3A"/>
    <w:rsid w:val="3EEBA9A9"/>
    <w:rsid w:val="3F108689"/>
    <w:rsid w:val="3FB9D269"/>
    <w:rsid w:val="3FCF917F"/>
    <w:rsid w:val="408A3EC4"/>
    <w:rsid w:val="40DED76F"/>
    <w:rsid w:val="40DF5F02"/>
    <w:rsid w:val="40FDF3A9"/>
    <w:rsid w:val="417BE258"/>
    <w:rsid w:val="41F02899"/>
    <w:rsid w:val="43857D33"/>
    <w:rsid w:val="4506FD39"/>
    <w:rsid w:val="45AB66B4"/>
    <w:rsid w:val="4639EB28"/>
    <w:rsid w:val="466F5279"/>
    <w:rsid w:val="46D2E5DC"/>
    <w:rsid w:val="48504542"/>
    <w:rsid w:val="48653E7A"/>
    <w:rsid w:val="48F415CE"/>
    <w:rsid w:val="49212851"/>
    <w:rsid w:val="498F8EFB"/>
    <w:rsid w:val="499DB96D"/>
    <w:rsid w:val="4B3DBE9B"/>
    <w:rsid w:val="4B828031"/>
    <w:rsid w:val="4B84ED48"/>
    <w:rsid w:val="4BC23C33"/>
    <w:rsid w:val="4D593649"/>
    <w:rsid w:val="4D9C71C2"/>
    <w:rsid w:val="4DCD9F54"/>
    <w:rsid w:val="4EF01FCF"/>
    <w:rsid w:val="4F57FB8D"/>
    <w:rsid w:val="50412CE8"/>
    <w:rsid w:val="50AA7162"/>
    <w:rsid w:val="50BBFD52"/>
    <w:rsid w:val="515F0C33"/>
    <w:rsid w:val="5166CE7C"/>
    <w:rsid w:val="521CCF98"/>
    <w:rsid w:val="525459BF"/>
    <w:rsid w:val="5272DE0F"/>
    <w:rsid w:val="52AFBFEE"/>
    <w:rsid w:val="54AA5C4A"/>
    <w:rsid w:val="557328CE"/>
    <w:rsid w:val="558F7E87"/>
    <w:rsid w:val="55AEE02A"/>
    <w:rsid w:val="57452649"/>
    <w:rsid w:val="576D2146"/>
    <w:rsid w:val="59720293"/>
    <w:rsid w:val="5A543273"/>
    <w:rsid w:val="5A548A9B"/>
    <w:rsid w:val="5AB485AF"/>
    <w:rsid w:val="5ADF429E"/>
    <w:rsid w:val="5B96CB51"/>
    <w:rsid w:val="5BB087C4"/>
    <w:rsid w:val="5BB8787D"/>
    <w:rsid w:val="5C306D90"/>
    <w:rsid w:val="5C401854"/>
    <w:rsid w:val="5D4A3B1F"/>
    <w:rsid w:val="5E519B66"/>
    <w:rsid w:val="5F160FFA"/>
    <w:rsid w:val="5F58F486"/>
    <w:rsid w:val="5FCB5F0D"/>
    <w:rsid w:val="60A4F12E"/>
    <w:rsid w:val="60B42782"/>
    <w:rsid w:val="60F2C69A"/>
    <w:rsid w:val="61BD5DF8"/>
    <w:rsid w:val="6220908D"/>
    <w:rsid w:val="624CEA95"/>
    <w:rsid w:val="62D3BC70"/>
    <w:rsid w:val="6302AEF0"/>
    <w:rsid w:val="631173DF"/>
    <w:rsid w:val="637FF089"/>
    <w:rsid w:val="64EAD2B3"/>
    <w:rsid w:val="65EEC173"/>
    <w:rsid w:val="65F69C91"/>
    <w:rsid w:val="6618BD3F"/>
    <w:rsid w:val="667205A1"/>
    <w:rsid w:val="66C12698"/>
    <w:rsid w:val="671A766E"/>
    <w:rsid w:val="67397070"/>
    <w:rsid w:val="674076A2"/>
    <w:rsid w:val="68FBBECD"/>
    <w:rsid w:val="69120E3A"/>
    <w:rsid w:val="697E4BCA"/>
    <w:rsid w:val="6A9900E9"/>
    <w:rsid w:val="6B21C6A6"/>
    <w:rsid w:val="6B5294E4"/>
    <w:rsid w:val="6C208C3F"/>
    <w:rsid w:val="6C4D05C0"/>
    <w:rsid w:val="6DD11BBB"/>
    <w:rsid w:val="6DFCAEF3"/>
    <w:rsid w:val="6EACA7D5"/>
    <w:rsid w:val="6EE2D99C"/>
    <w:rsid w:val="6EF36A82"/>
    <w:rsid w:val="70939F67"/>
    <w:rsid w:val="70A1F85F"/>
    <w:rsid w:val="70C5E704"/>
    <w:rsid w:val="714865BF"/>
    <w:rsid w:val="71D68A7B"/>
    <w:rsid w:val="71FFFCE4"/>
    <w:rsid w:val="7237FCA4"/>
    <w:rsid w:val="7299FA0B"/>
    <w:rsid w:val="72C959CD"/>
    <w:rsid w:val="7333D455"/>
    <w:rsid w:val="742F788B"/>
    <w:rsid w:val="74A2B66C"/>
    <w:rsid w:val="74A4E775"/>
    <w:rsid w:val="74C7576C"/>
    <w:rsid w:val="75631CCB"/>
    <w:rsid w:val="7591F76F"/>
    <w:rsid w:val="76FDE98F"/>
    <w:rsid w:val="789515D3"/>
    <w:rsid w:val="78FF1CC7"/>
    <w:rsid w:val="794D353A"/>
    <w:rsid w:val="7A067F71"/>
    <w:rsid w:val="7BA15F62"/>
    <w:rsid w:val="7C64084E"/>
    <w:rsid w:val="7D3A6C0B"/>
    <w:rsid w:val="7D49DE92"/>
    <w:rsid w:val="7D808DF1"/>
    <w:rsid w:val="7DF9906D"/>
    <w:rsid w:val="7E9B472C"/>
    <w:rsid w:val="7F78399D"/>
    <w:rsid w:val="7FDF623B"/>
    <w:rsid w:val="7FFF99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30FD"/>
  <w15:chartTrackingRefBased/>
  <w15:docId w15:val="{5A99DDA7-449C-4AB2-9CFC-89534D07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F05"/>
    <w:pPr>
      <w:spacing w:line="360" w:lineRule="auto"/>
      <w:ind w:firstLine="0"/>
      <w:jc w:val="both"/>
    </w:pPr>
    <w:rPr>
      <w:rFonts w:ascii="Times New Roman" w:eastAsia="Times New Roman" w:hAnsi="Times New Roman" w:cs="Times New Roman"/>
      <w:lang w:val="en-AU" w:eastAsia="en-GB"/>
    </w:rPr>
  </w:style>
  <w:style w:type="paragraph" w:styleId="Heading1">
    <w:name w:val="heading 1"/>
    <w:basedOn w:val="Normal"/>
    <w:next w:val="Normal"/>
    <w:link w:val="Heading1Char"/>
    <w:uiPriority w:val="9"/>
    <w:qFormat/>
    <w:rsid w:val="002E5F05"/>
    <w:pPr>
      <w:keepNext/>
      <w:keepLines/>
      <w:numPr>
        <w:numId w:val="12"/>
      </w:numPr>
      <w:outlineLvl w:val="0"/>
    </w:pPr>
    <w:rPr>
      <w:rFonts w:asciiTheme="majorHAnsi" w:eastAsiaTheme="majorEastAsia" w:hAnsiTheme="majorHAnsi" w:cstheme="majorBidi"/>
      <w:b/>
      <w:bCs/>
    </w:rPr>
  </w:style>
  <w:style w:type="paragraph" w:styleId="Heading2">
    <w:name w:val="heading 2"/>
    <w:basedOn w:val="Heading3"/>
    <w:next w:val="Normal"/>
    <w:link w:val="Heading2Char"/>
    <w:uiPriority w:val="9"/>
    <w:unhideWhenUsed/>
    <w:qFormat/>
    <w:rsid w:val="002E5F05"/>
    <w:pPr>
      <w:numPr>
        <w:ilvl w:val="1"/>
      </w:numPr>
      <w:outlineLvl w:val="1"/>
    </w:pPr>
  </w:style>
  <w:style w:type="paragraph" w:styleId="Heading3">
    <w:name w:val="heading 3"/>
    <w:basedOn w:val="Normal"/>
    <w:next w:val="Normal"/>
    <w:link w:val="Heading3Char"/>
    <w:uiPriority w:val="9"/>
    <w:unhideWhenUsed/>
    <w:qFormat/>
    <w:rsid w:val="002E5F05"/>
    <w:pPr>
      <w:keepNext/>
      <w:keepLines/>
      <w:numPr>
        <w:ilvl w:val="2"/>
        <w:numId w:val="12"/>
      </w:numPr>
      <w:spacing w:before="24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2E5F05"/>
    <w:pPr>
      <w:keepNext/>
      <w:keepLines/>
      <w:numPr>
        <w:ilvl w:val="3"/>
        <w:numId w:val="12"/>
      </w:numPr>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2E5F05"/>
    <w:pPr>
      <w:keepNext/>
      <w:keepLines/>
      <w:numPr>
        <w:ilvl w:val="4"/>
        <w:numId w:val="12"/>
      </w:numPr>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qFormat/>
    <w:rsid w:val="002E5F05"/>
    <w:pPr>
      <w:keepNext/>
      <w:keepLines/>
      <w:numPr>
        <w:ilvl w:val="5"/>
        <w:numId w:val="12"/>
      </w:numPr>
      <w:spacing w:before="40"/>
      <w:outlineLvl w:val="5"/>
    </w:pPr>
    <w:rPr>
      <w:rFonts w:asciiTheme="majorHAnsi" w:eastAsiaTheme="majorEastAsia" w:hAnsiTheme="majorHAnsi" w:cstheme="majorBidi"/>
      <w:color w:val="204458" w:themeColor="accent1" w:themeShade="7F"/>
    </w:rPr>
  </w:style>
  <w:style w:type="paragraph" w:styleId="Heading7">
    <w:name w:val="heading 7"/>
    <w:basedOn w:val="Normal"/>
    <w:next w:val="Normal"/>
    <w:link w:val="Heading7Char"/>
    <w:uiPriority w:val="9"/>
    <w:semiHidden/>
    <w:qFormat/>
    <w:rsid w:val="002E5F05"/>
    <w:pPr>
      <w:keepNext/>
      <w:keepLines/>
      <w:numPr>
        <w:ilvl w:val="6"/>
        <w:numId w:val="12"/>
      </w:numPr>
      <w:spacing w:before="40"/>
      <w:outlineLvl w:val="6"/>
    </w:pPr>
    <w:rPr>
      <w:rFonts w:asciiTheme="majorHAnsi" w:eastAsiaTheme="majorEastAsia" w:hAnsiTheme="majorHAnsi" w:cstheme="majorBidi"/>
      <w:i/>
      <w:iCs/>
      <w:color w:val="204458" w:themeColor="accent1" w:themeShade="7F"/>
    </w:rPr>
  </w:style>
  <w:style w:type="paragraph" w:styleId="Heading8">
    <w:name w:val="heading 8"/>
    <w:basedOn w:val="Normal"/>
    <w:next w:val="Normal"/>
    <w:link w:val="Heading8Char"/>
    <w:uiPriority w:val="9"/>
    <w:semiHidden/>
    <w:qFormat/>
    <w:rsid w:val="002E5F05"/>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2E5F05"/>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533090"/>
    <w:pPr>
      <w:spacing w:before="120"/>
      <w:jc w:val="center"/>
      <w:outlineLvl w:val="0"/>
    </w:pPr>
    <w:rPr>
      <w:rFonts w:asciiTheme="majorHAnsi" w:eastAsiaTheme="majorEastAsia" w:hAnsiTheme="majorHAnsi" w:cstheme="majorBidi"/>
      <w:b/>
      <w:bCs/>
      <w:sz w:val="28"/>
      <w:szCs w:val="28"/>
    </w:rPr>
  </w:style>
  <w:style w:type="paragraph" w:styleId="Header">
    <w:name w:val="header"/>
    <w:basedOn w:val="Normal"/>
    <w:link w:val="HeaderChar"/>
    <w:uiPriority w:val="99"/>
    <w:unhideWhenUsed/>
    <w:qFormat/>
    <w:rsid w:val="002E5F05"/>
  </w:style>
  <w:style w:type="character" w:customStyle="1" w:styleId="HeaderChar">
    <w:name w:val="Header Char"/>
    <w:basedOn w:val="DefaultParagraphFont"/>
    <w:link w:val="Header"/>
    <w:uiPriority w:val="99"/>
    <w:rPr>
      <w:rFonts w:ascii="Times New Roman" w:eastAsia="Times New Roman" w:hAnsi="Times New Roman" w:cs="Times New Roman"/>
      <w:lang w:val="en-AU" w:eastAsia="en-GB"/>
    </w:rPr>
  </w:style>
  <w:style w:type="character" w:styleId="Strong">
    <w:name w:val="Strong"/>
    <w:basedOn w:val="DefaultParagraphFont"/>
    <w:uiPriority w:val="22"/>
    <w:unhideWhenUsed/>
    <w:qFormat/>
    <w:rsid w:val="002E5F05"/>
    <w:rPr>
      <w:i/>
      <w:iCs/>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rsid w:val="002E5F05"/>
    <w:pPr>
      <w:ind w:firstLine="0"/>
    </w:pPr>
  </w:style>
  <w:style w:type="character" w:customStyle="1" w:styleId="Heading1Char">
    <w:name w:val="Heading 1 Char"/>
    <w:basedOn w:val="DefaultParagraphFont"/>
    <w:link w:val="Heading1"/>
    <w:uiPriority w:val="9"/>
    <w:rsid w:val="00F32DB9"/>
    <w:rPr>
      <w:rFonts w:asciiTheme="majorHAnsi" w:eastAsiaTheme="majorEastAsia" w:hAnsiTheme="majorHAnsi" w:cstheme="majorBidi"/>
      <w:b/>
      <w:bCs/>
      <w:lang w:val="en-AU" w:eastAsia="en-GB"/>
    </w:rPr>
  </w:style>
  <w:style w:type="character" w:customStyle="1" w:styleId="Heading2Char">
    <w:name w:val="Heading 2 Char"/>
    <w:basedOn w:val="DefaultParagraphFont"/>
    <w:link w:val="Heading2"/>
    <w:uiPriority w:val="9"/>
    <w:rsid w:val="004D3C9B"/>
    <w:rPr>
      <w:rFonts w:asciiTheme="majorHAnsi" w:eastAsiaTheme="majorEastAsia" w:hAnsiTheme="majorHAnsi" w:cstheme="majorBidi"/>
      <w:b/>
      <w:bCs/>
      <w:lang w:val="en-AU" w:eastAsia="en-GB"/>
    </w:rPr>
  </w:style>
  <w:style w:type="paragraph" w:styleId="Title">
    <w:name w:val="Title"/>
    <w:basedOn w:val="Heading1"/>
    <w:next w:val="Normal"/>
    <w:link w:val="TitleChar"/>
    <w:uiPriority w:val="10"/>
    <w:qFormat/>
    <w:rsid w:val="002E5F05"/>
    <w:pPr>
      <w:numPr>
        <w:numId w:val="0"/>
      </w:numPr>
      <w:spacing w:before="2400" w:after="2400"/>
      <w:contextualSpacing/>
      <w:jc w:val="center"/>
    </w:pPr>
    <w:rPr>
      <w:b w:val="0"/>
    </w:rPr>
  </w:style>
  <w:style w:type="character" w:customStyle="1" w:styleId="TitleChar">
    <w:name w:val="Title Char"/>
    <w:basedOn w:val="DefaultParagraphFont"/>
    <w:link w:val="Title"/>
    <w:uiPriority w:val="10"/>
    <w:rsid w:val="00BD27F6"/>
    <w:rPr>
      <w:rFonts w:asciiTheme="majorHAnsi" w:eastAsiaTheme="majorEastAsia" w:hAnsiTheme="majorHAnsi" w:cstheme="majorBidi"/>
      <w:bCs/>
      <w:lang w:val="en-AU" w:eastAsia="en-GB"/>
    </w:rPr>
  </w:style>
  <w:style w:type="character" w:styleId="Emphasis">
    <w:name w:val="Emphasis"/>
    <w:basedOn w:val="DefaultParagraphFont"/>
    <w:uiPriority w:val="20"/>
    <w:unhideWhenUsed/>
    <w:qFormat/>
    <w:rsid w:val="002E5F05"/>
    <w:rPr>
      <w:i/>
      <w:iCs/>
    </w:rPr>
  </w:style>
  <w:style w:type="character" w:customStyle="1" w:styleId="Heading3Char">
    <w:name w:val="Heading 3 Char"/>
    <w:basedOn w:val="DefaultParagraphFont"/>
    <w:link w:val="Heading3"/>
    <w:uiPriority w:val="9"/>
    <w:rsid w:val="006466C2"/>
    <w:rPr>
      <w:rFonts w:asciiTheme="majorHAnsi" w:eastAsiaTheme="majorEastAsia" w:hAnsiTheme="majorHAnsi" w:cstheme="majorBidi"/>
      <w:b/>
      <w:bCs/>
      <w:lang w:val="en-AU" w:eastAsia="en-GB"/>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lang w:val="en-AU"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en-AU" w:eastAsia="en-GB"/>
    </w:rPr>
  </w:style>
  <w:style w:type="paragraph" w:styleId="BalloonText">
    <w:name w:val="Balloon Text"/>
    <w:basedOn w:val="Normal"/>
    <w:link w:val="BalloonTextChar"/>
    <w:uiPriority w:val="99"/>
    <w:semiHidden/>
    <w:unhideWhenUsed/>
    <w:rsid w:val="002E5F05"/>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en-AU" w:eastAsia="en-GB"/>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18AB3" w:themeColor="accent1" w:shadow="1"/>
        <w:left w:val="single" w:sz="2" w:space="10" w:color="418AB3" w:themeColor="accent1" w:shadow="1"/>
        <w:bottom w:val="single" w:sz="2" w:space="10" w:color="418AB3" w:themeColor="accent1" w:shadow="1"/>
        <w:right w:val="single" w:sz="2" w:space="10" w:color="418AB3" w:themeColor="accent1" w:shadow="1"/>
      </w:pBdr>
      <w:ind w:left="1152" w:right="1152"/>
    </w:pPr>
    <w:rPr>
      <w:i/>
      <w:iCs/>
      <w:color w:val="418AB3" w:themeColor="accent1"/>
    </w:rPr>
  </w:style>
  <w:style w:type="paragraph" w:styleId="BodyText">
    <w:name w:val="Body Text"/>
    <w:basedOn w:val="Normal"/>
    <w:link w:val="BodyTextChar"/>
    <w:uiPriority w:val="99"/>
    <w:semiHidden/>
    <w:unhideWhenUsed/>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ind w:left="36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ind w:left="36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ind w:left="36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unhideWhenUsed/>
    <w:qFormat/>
    <w:rsid w:val="002E5F05"/>
    <w:rPr>
      <w:i/>
      <w:iCs/>
      <w:color w:val="000000" w:themeColor="text1"/>
      <w:sz w:val="22"/>
      <w:szCs w:val="22"/>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rsid w:val="002E5F05"/>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24"/>
      <w:sz w:val="20"/>
      <w:szCs w:val="20"/>
      <w:lang w:val="en-AU" w:eastAsia="en-GB"/>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2E5F05"/>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en-AU" w:eastAsia="en-GB"/>
    </w:rPr>
  </w:style>
  <w:style w:type="table" w:styleId="TableGrid">
    <w:name w:val="Table Grid"/>
    <w:basedOn w:val="TableNormal"/>
    <w:uiPriority w:val="39"/>
    <w:pPr>
      <w:spacing w:line="240" w:lineRule="auto"/>
    </w:pPr>
    <w:tblPr/>
  </w:style>
  <w:style w:type="table" w:styleId="TableGridLight">
    <w:name w:val="Grid Table Light"/>
    <w:basedOn w:val="TableNormal"/>
    <w:uiPriority w:val="40"/>
    <w:pPr>
      <w:spacing w:line="240" w:lineRule="auto"/>
    </w:pPr>
    <w:tblPr/>
  </w:style>
  <w:style w:type="character" w:customStyle="1" w:styleId="Heading6Char">
    <w:name w:val="Heading 6 Char"/>
    <w:basedOn w:val="DefaultParagraphFont"/>
    <w:link w:val="Heading6"/>
    <w:uiPriority w:val="9"/>
    <w:rPr>
      <w:rFonts w:asciiTheme="majorHAnsi" w:eastAsiaTheme="majorEastAsia" w:hAnsiTheme="majorHAnsi" w:cstheme="majorBidi"/>
      <w:color w:val="204458" w:themeColor="accent1" w:themeShade="7F"/>
      <w:lang w:val="en-AU" w:eastAsia="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04458" w:themeColor="accent1" w:themeShade="7F"/>
      <w:lang w:val="en-AU" w:eastAsia="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en-AU" w:eastAsia="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en-AU" w:eastAsia="en-GB"/>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unhideWhenUsed/>
    <w:qFormat/>
    <w:rsid w:val="002E5F05"/>
    <w:pPr>
      <w:pBdr>
        <w:top w:val="single" w:sz="4" w:space="10" w:color="418AB3" w:themeColor="accent1"/>
        <w:bottom w:val="single" w:sz="4" w:space="10" w:color="418AB3" w:themeColor="accent1"/>
      </w:pBdr>
      <w:spacing w:before="360" w:after="360"/>
      <w:ind w:left="864" w:right="864"/>
      <w:jc w:val="center"/>
    </w:pPr>
    <w:rPr>
      <w:i/>
      <w:iCs/>
      <w:color w:val="418AB3" w:themeColor="accent1"/>
    </w:rPr>
  </w:style>
  <w:style w:type="character" w:customStyle="1" w:styleId="IntenseQuoteChar">
    <w:name w:val="Intense Quote Char"/>
    <w:basedOn w:val="DefaultParagraphFont"/>
    <w:link w:val="IntenseQuote"/>
    <w:uiPriority w:val="30"/>
    <w:rPr>
      <w:rFonts w:ascii="Times New Roman" w:eastAsia="Times New Roman" w:hAnsi="Times New Roman" w:cs="Times New Roman"/>
      <w:i/>
      <w:iCs/>
      <w:color w:val="418AB3" w:themeColor="accent1"/>
      <w:lang w:val="en-AU" w:eastAsia="en-GB"/>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ind w:left="360"/>
      <w:contextualSpacing/>
    </w:pPr>
  </w:style>
  <w:style w:type="paragraph" w:styleId="ListContinue2">
    <w:name w:val="List Continue 2"/>
    <w:basedOn w:val="Normal"/>
    <w:uiPriority w:val="99"/>
    <w:semiHidden/>
    <w:unhideWhenUsed/>
    <w:pPr>
      <w:ind w:left="720"/>
      <w:contextualSpacing/>
    </w:pPr>
  </w:style>
  <w:style w:type="paragraph" w:styleId="ListContinue3">
    <w:name w:val="List Continue 3"/>
    <w:basedOn w:val="Normal"/>
    <w:uiPriority w:val="99"/>
    <w:semiHidden/>
    <w:unhideWhenUsed/>
    <w:pPr>
      <w:ind w:left="1080"/>
      <w:contextualSpacing/>
    </w:pPr>
  </w:style>
  <w:style w:type="paragraph" w:styleId="ListContinue4">
    <w:name w:val="List Continue 4"/>
    <w:basedOn w:val="Normal"/>
    <w:uiPriority w:val="99"/>
    <w:semiHidden/>
    <w:unhideWhenUsed/>
    <w:pPr>
      <w:ind w:left="1440"/>
      <w:contextualSpacing/>
    </w:pPr>
  </w:style>
  <w:style w:type="paragraph" w:styleId="ListContinue5">
    <w:name w:val="List Continue 5"/>
    <w:basedOn w:val="Normal"/>
    <w:uiPriority w:val="99"/>
    <w:semiHidden/>
    <w:unhideWhenUsed/>
    <w:pPr>
      <w:ind w:left="180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rsid w:val="002E5F05"/>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unhideWhenUsed/>
    <w:qFormat/>
    <w:rsid w:val="002E5F0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Times New Roman" w:hAnsi="Times New Roman" w:cs="Times New Roman"/>
      <w:i/>
      <w:iCs/>
      <w:color w:val="404040" w:themeColor="text1" w:themeTint="BF"/>
      <w:lang w:val="en-AU" w:eastAsia="en-GB"/>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Heading1"/>
    <w:uiPriority w:val="1"/>
    <w:qFormat/>
    <w:rsid w:val="004807D8"/>
    <w:pPr>
      <w:numPr>
        <w:numId w:val="0"/>
      </w:numPr>
      <w:ind w:left="432" w:hanging="432"/>
    </w:pPr>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unhideWhenUsed/>
  </w:style>
  <w:style w:type="paragraph" w:styleId="TOAHeading">
    <w:name w:val="toa heading"/>
    <w:basedOn w:val="Normal"/>
    <w:next w:val="Normal"/>
    <w:uiPriority w:val="99"/>
    <w:semiHidden/>
    <w:unhideWhenUsed/>
    <w:rPr>
      <w:rFonts w:asciiTheme="majorHAnsi" w:eastAsiaTheme="majorEastAsia" w:hAnsiTheme="majorHAnsi" w:cstheme="majorBidi"/>
      <w:b/>
      <w:bCs/>
    </w:rPr>
  </w:style>
  <w:style w:type="paragraph" w:styleId="TOC4">
    <w:name w:val="toc 4"/>
    <w:basedOn w:val="Normal"/>
    <w:next w:val="Normal"/>
    <w:autoRedefine/>
    <w:uiPriority w:val="39"/>
    <w:unhideWhenUsed/>
    <w:pPr>
      <w:ind w:left="720"/>
    </w:pPr>
    <w:rPr>
      <w:rFonts w:cstheme="minorHAnsi"/>
      <w:sz w:val="20"/>
      <w:szCs w:val="20"/>
    </w:rPr>
  </w:style>
  <w:style w:type="paragraph" w:styleId="TOC5">
    <w:name w:val="toc 5"/>
    <w:basedOn w:val="Normal"/>
    <w:next w:val="Normal"/>
    <w:autoRedefine/>
    <w:uiPriority w:val="39"/>
    <w:unhideWhenUsed/>
    <w:pPr>
      <w:ind w:left="960"/>
    </w:pPr>
    <w:rPr>
      <w:rFonts w:cstheme="minorHAnsi"/>
      <w:sz w:val="20"/>
      <w:szCs w:val="20"/>
    </w:rPr>
  </w:style>
  <w:style w:type="paragraph" w:styleId="TOC6">
    <w:name w:val="toc 6"/>
    <w:basedOn w:val="Normal"/>
    <w:next w:val="Normal"/>
    <w:autoRedefine/>
    <w:uiPriority w:val="39"/>
    <w:unhideWhenUsed/>
    <w:pPr>
      <w:ind w:left="1200"/>
    </w:pPr>
    <w:rPr>
      <w:rFonts w:cstheme="minorHAnsi"/>
      <w:sz w:val="20"/>
      <w:szCs w:val="20"/>
    </w:rPr>
  </w:style>
  <w:style w:type="paragraph" w:styleId="TOC7">
    <w:name w:val="toc 7"/>
    <w:basedOn w:val="Normal"/>
    <w:next w:val="Normal"/>
    <w:autoRedefine/>
    <w:uiPriority w:val="39"/>
    <w:unhideWhenUsed/>
    <w:pPr>
      <w:ind w:left="1440"/>
    </w:pPr>
    <w:rPr>
      <w:rFonts w:cstheme="minorHAnsi"/>
      <w:sz w:val="20"/>
      <w:szCs w:val="20"/>
    </w:rPr>
  </w:style>
  <w:style w:type="paragraph" w:styleId="TOC8">
    <w:name w:val="toc 8"/>
    <w:basedOn w:val="Normal"/>
    <w:next w:val="Normal"/>
    <w:autoRedefine/>
    <w:uiPriority w:val="39"/>
    <w:unhideWhenUsed/>
    <w:pPr>
      <w:ind w:left="1680"/>
    </w:pPr>
    <w:rPr>
      <w:rFonts w:cstheme="minorHAnsi"/>
      <w:sz w:val="20"/>
      <w:szCs w:val="20"/>
    </w:rPr>
  </w:style>
  <w:style w:type="paragraph" w:styleId="TOC9">
    <w:name w:val="toc 9"/>
    <w:basedOn w:val="Normal"/>
    <w:next w:val="Normal"/>
    <w:autoRedefine/>
    <w:uiPriority w:val="39"/>
    <w:unhideWhenUsed/>
    <w:pPr>
      <w:ind w:left="1920"/>
    </w:pPr>
    <w:rPr>
      <w:rFonts w:cstheme="minorHAnsi"/>
      <w:sz w:val="20"/>
      <w:szCs w:val="20"/>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style>
  <w:style w:type="paragraph" w:customStyle="1" w:styleId="TableFigure">
    <w:name w:val="Table/Figure"/>
    <w:basedOn w:val="Normal"/>
    <w:uiPriority w:val="4"/>
    <w:qFormat/>
    <w:pPr>
      <w:spacing w:before="240"/>
      <w:contextualSpacing/>
    </w:pPr>
  </w:style>
  <w:style w:type="paragraph" w:styleId="TOCHeading">
    <w:name w:val="TOC Heading"/>
    <w:basedOn w:val="TOAHeading"/>
    <w:next w:val="Normal"/>
    <w:uiPriority w:val="39"/>
    <w:unhideWhenUsed/>
    <w:qFormat/>
    <w:rsid w:val="002E5F05"/>
    <w:pPr>
      <w:pageBreakBefore/>
    </w:pPr>
    <w:rPr>
      <w:szCs w:val="32"/>
      <w:lang w:eastAsia="en-US"/>
    </w:rPr>
  </w:style>
  <w:style w:type="paragraph" w:styleId="TOC1">
    <w:name w:val="toc 1"/>
    <w:basedOn w:val="Normal"/>
    <w:next w:val="Normal"/>
    <w:autoRedefine/>
    <w:uiPriority w:val="39"/>
    <w:unhideWhenUsed/>
    <w:rPr>
      <w:rFonts w:cstheme="minorHAnsi"/>
      <w:b/>
      <w:bCs/>
      <w:i/>
      <w:iCs/>
    </w:rPr>
  </w:style>
  <w:style w:type="paragraph" w:styleId="TOC2">
    <w:name w:val="toc 2"/>
    <w:basedOn w:val="Normal"/>
    <w:next w:val="Normal"/>
    <w:autoRedefine/>
    <w:uiPriority w:val="39"/>
    <w:unhideWhenUsed/>
    <w:pPr>
      <w:ind w:left="240"/>
    </w:pPr>
    <w:rPr>
      <w:rFonts w:cstheme="minorHAnsi"/>
      <w:b/>
      <w:bCs/>
      <w:sz w:val="22"/>
      <w:szCs w:val="22"/>
    </w:rPr>
  </w:style>
  <w:style w:type="paragraph" w:styleId="TOC3">
    <w:name w:val="toc 3"/>
    <w:basedOn w:val="Normal"/>
    <w:next w:val="Normal"/>
    <w:autoRedefine/>
    <w:uiPriority w:val="39"/>
    <w:unhideWhenUsed/>
    <w:pPr>
      <w:ind w:left="480"/>
    </w:pPr>
    <w:rPr>
      <w:rFonts w:cstheme="minorHAnsi"/>
      <w:sz w:val="20"/>
      <w:szCs w:val="20"/>
    </w:rPr>
  </w:style>
  <w:style w:type="character" w:styleId="Hyperlink">
    <w:name w:val="Hyperlink"/>
    <w:basedOn w:val="DefaultParagraphFont"/>
    <w:uiPriority w:val="99"/>
    <w:unhideWhenUsed/>
    <w:rsid w:val="002E5F05"/>
    <w:rPr>
      <w:color w:val="F59E00" w:themeColor="hyperlink"/>
      <w:u w:val="single"/>
    </w:rPr>
  </w:style>
  <w:style w:type="character" w:styleId="CommentReference">
    <w:name w:val="annotation reference"/>
    <w:basedOn w:val="DefaultParagraphFont"/>
    <w:uiPriority w:val="99"/>
    <w:semiHidden/>
    <w:unhideWhenUsed/>
    <w:rsid w:val="00D701CB"/>
    <w:rPr>
      <w:sz w:val="16"/>
      <w:szCs w:val="16"/>
    </w:rPr>
  </w:style>
  <w:style w:type="table" w:styleId="PlainTable2">
    <w:name w:val="Plain Table 2"/>
    <w:basedOn w:val="TableNormal"/>
    <w:uiPriority w:val="42"/>
    <w:rsid w:val="004810C6"/>
    <w:pPr>
      <w:spacing w:line="240" w:lineRule="auto"/>
    </w:pPr>
    <w:tblPr>
      <w:tblStyleRowBandSize w:val="1"/>
      <w:tblStyleColBandSize w:val="1"/>
    </w:tblPr>
    <w:tcPr>
      <w:tcBorders>
        <w:top w:val="single" w:sz="4" w:space="0" w:color="7F7F7F" w:themeColor="text1" w:themeTint="80"/>
        <w:bottom w:val="single" w:sz="4" w:space="0" w:color="7F7F7F" w:themeColor="text1" w:themeTint="80"/>
      </w:tcBorders>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2E5F05"/>
    <w:pPr>
      <w:jc w:val="center"/>
    </w:pPr>
  </w:style>
  <w:style w:type="character" w:customStyle="1" w:styleId="EndNoteBibliographyTitleChar">
    <w:name w:val="EndNote Bibliography Title Char"/>
    <w:basedOn w:val="DefaultParagraphFont"/>
    <w:link w:val="EndNoteBibliographyTitle"/>
    <w:rsid w:val="00D96959"/>
    <w:rPr>
      <w:rFonts w:ascii="Times New Roman" w:eastAsia="Times New Roman" w:hAnsi="Times New Roman" w:cs="Times New Roman"/>
      <w:lang w:val="en-AU" w:eastAsia="en-GB"/>
    </w:rPr>
  </w:style>
  <w:style w:type="paragraph" w:customStyle="1" w:styleId="EndNoteBibliography">
    <w:name w:val="EndNote Bibliography"/>
    <w:basedOn w:val="Normal"/>
    <w:link w:val="EndNoteBibliographyChar"/>
    <w:rsid w:val="00D96959"/>
    <w:pPr>
      <w:spacing w:line="240" w:lineRule="auto"/>
    </w:pPr>
  </w:style>
  <w:style w:type="character" w:customStyle="1" w:styleId="EndNoteBibliographyChar">
    <w:name w:val="EndNote Bibliography Char"/>
    <w:basedOn w:val="DefaultParagraphFont"/>
    <w:link w:val="EndNoteBibliography"/>
    <w:rsid w:val="00D96959"/>
    <w:rPr>
      <w:rFonts w:ascii="Times New Roman" w:eastAsia="Times New Roman" w:hAnsi="Times New Roman" w:cs="Times New Roman"/>
      <w:lang w:val="en-AU" w:eastAsia="en-GB"/>
    </w:rPr>
  </w:style>
  <w:style w:type="character" w:customStyle="1" w:styleId="UnresolvedMention1">
    <w:name w:val="Unresolved Mention1"/>
    <w:basedOn w:val="DefaultParagraphFont"/>
    <w:uiPriority w:val="99"/>
    <w:semiHidden/>
    <w:unhideWhenUsed/>
    <w:rsid w:val="00D96959"/>
    <w:rPr>
      <w:color w:val="605E5C"/>
      <w:shd w:val="clear" w:color="auto" w:fill="E1DFDD"/>
    </w:rPr>
  </w:style>
  <w:style w:type="paragraph" w:styleId="Revision">
    <w:name w:val="Revision"/>
    <w:hidden/>
    <w:uiPriority w:val="99"/>
    <w:semiHidden/>
    <w:rsid w:val="002E5F05"/>
    <w:pPr>
      <w:spacing w:line="240" w:lineRule="auto"/>
      <w:ind w:firstLine="0"/>
    </w:pPr>
    <w:rPr>
      <w:rFonts w:ascii="Times New Roman" w:eastAsia="Times New Roman" w:hAnsi="Times New Roman" w:cs="Times New Roman"/>
      <w:lang w:val="en-AU" w:eastAsia="en-GB"/>
    </w:rPr>
  </w:style>
  <w:style w:type="numbering" w:customStyle="1" w:styleId="CurrentList1">
    <w:name w:val="Current List1"/>
    <w:uiPriority w:val="99"/>
    <w:rsid w:val="00375701"/>
    <w:pPr>
      <w:numPr>
        <w:numId w:val="16"/>
      </w:numPr>
    </w:pPr>
  </w:style>
  <w:style w:type="numbering" w:customStyle="1" w:styleId="CurrentList2">
    <w:name w:val="Current List2"/>
    <w:uiPriority w:val="99"/>
    <w:rsid w:val="004F66AB"/>
    <w:pPr>
      <w:numPr>
        <w:numId w:val="17"/>
      </w:numPr>
    </w:pPr>
  </w:style>
  <w:style w:type="character" w:customStyle="1" w:styleId="A6">
    <w:name w:val="A6"/>
    <w:uiPriority w:val="99"/>
    <w:rsid w:val="00DA5889"/>
    <w:rPr>
      <w:rFonts w:cs="ScalaLancetPro"/>
      <w:color w:val="000000"/>
      <w:sz w:val="9"/>
      <w:szCs w:val="9"/>
    </w:rPr>
  </w:style>
  <w:style w:type="character" w:styleId="FollowedHyperlink">
    <w:name w:val="FollowedHyperlink"/>
    <w:basedOn w:val="DefaultParagraphFont"/>
    <w:uiPriority w:val="99"/>
    <w:semiHidden/>
    <w:unhideWhenUsed/>
    <w:rsid w:val="00CB6BF2"/>
    <w:rPr>
      <w:color w:val="B2B2B2" w:themeColor="followedHyperlink"/>
      <w:u w:val="single"/>
    </w:rPr>
  </w:style>
  <w:style w:type="character" w:customStyle="1" w:styleId="uv3um">
    <w:name w:val="uv3um"/>
    <w:basedOn w:val="DefaultParagraphFont"/>
    <w:rsid w:val="007945F2"/>
  </w:style>
  <w:style w:type="character" w:styleId="UnresolvedMention">
    <w:name w:val="Unresolved Mention"/>
    <w:basedOn w:val="DefaultParagraphFont"/>
    <w:uiPriority w:val="99"/>
    <w:unhideWhenUsed/>
    <w:rsid w:val="002E5F05"/>
    <w:rPr>
      <w:color w:val="605E5C"/>
      <w:shd w:val="clear" w:color="auto" w:fill="E1DFDD"/>
    </w:rPr>
  </w:style>
  <w:style w:type="table" w:customStyle="1" w:styleId="TableGrid1">
    <w:name w:val="Table Grid1"/>
    <w:basedOn w:val="TableNormal"/>
    <w:next w:val="TableGrid"/>
    <w:uiPriority w:val="39"/>
    <w:rsid w:val="00F730B4"/>
    <w:pPr>
      <w:spacing w:line="240" w:lineRule="auto"/>
      <w:ind w:firstLine="0"/>
    </w:pPr>
    <w:rPr>
      <w:rFonts w:eastAsia="Calibri"/>
      <w:sz w:val="22"/>
      <w:szCs w:val="22"/>
      <w:lang w:val="en-AU" w:eastAsia="en-US"/>
    </w:rPr>
    <w:tblPr/>
  </w:style>
  <w:style w:type="numbering" w:customStyle="1" w:styleId="CurrentList3">
    <w:name w:val="Current List3"/>
    <w:uiPriority w:val="99"/>
    <w:rsid w:val="00826F5A"/>
    <w:pPr>
      <w:numPr>
        <w:numId w:val="32"/>
      </w:numPr>
    </w:pPr>
  </w:style>
  <w:style w:type="paragraph" w:customStyle="1" w:styleId="Appendixheadings">
    <w:name w:val="Appendix headings"/>
    <w:basedOn w:val="Heading1"/>
    <w:link w:val="AppendixheadingsChar"/>
    <w:qFormat/>
    <w:rsid w:val="00CB6335"/>
    <w:pPr>
      <w:numPr>
        <w:numId w:val="0"/>
      </w:numPr>
    </w:pPr>
  </w:style>
  <w:style w:type="character" w:customStyle="1" w:styleId="AppendixheadingsChar">
    <w:name w:val="Appendix headings Char"/>
    <w:basedOn w:val="Heading1Char"/>
    <w:link w:val="Appendixheadings"/>
    <w:rsid w:val="00CB6335"/>
    <w:rPr>
      <w:rFonts w:asciiTheme="majorHAnsi" w:eastAsiaTheme="majorEastAsia" w:hAnsiTheme="majorHAnsi" w:cstheme="majorBidi"/>
      <w:b/>
      <w:bCs/>
      <w:lang w:val="en-AU" w:eastAsia="en-GB"/>
    </w:rPr>
  </w:style>
  <w:style w:type="paragraph" w:customStyle="1" w:styleId="Appendices-heading2">
    <w:name w:val="Appendices - heading 2"/>
    <w:basedOn w:val="Heading2"/>
    <w:link w:val="Appendices-heading2Char"/>
    <w:qFormat/>
    <w:rsid w:val="00CB49E0"/>
    <w:pPr>
      <w:numPr>
        <w:ilvl w:val="0"/>
        <w:numId w:val="0"/>
      </w:numPr>
    </w:pPr>
  </w:style>
  <w:style w:type="character" w:customStyle="1" w:styleId="Appendices-heading2Char">
    <w:name w:val="Appendices - heading 2 Char"/>
    <w:basedOn w:val="Heading2Char"/>
    <w:link w:val="Appendices-heading2"/>
    <w:rsid w:val="00471907"/>
    <w:rPr>
      <w:rFonts w:asciiTheme="majorHAnsi" w:eastAsiaTheme="majorEastAsia" w:hAnsiTheme="majorHAnsi" w:cstheme="majorBidi"/>
      <w:b/>
      <w:bCs/>
      <w:lang w:val="en-AU" w:eastAsia="en-GB"/>
    </w:rPr>
  </w:style>
  <w:style w:type="paragraph" w:customStyle="1" w:styleId="Sectiontitle2">
    <w:name w:val="Section title 2"/>
    <w:basedOn w:val="Heading2"/>
    <w:link w:val="Sectiontitle2Char"/>
    <w:qFormat/>
    <w:rsid w:val="0071221C"/>
    <w:pPr>
      <w:numPr>
        <w:ilvl w:val="0"/>
        <w:numId w:val="0"/>
      </w:numPr>
      <w:spacing w:before="0"/>
    </w:pPr>
  </w:style>
  <w:style w:type="character" w:customStyle="1" w:styleId="Sectiontitle2Char">
    <w:name w:val="Section title 2 Char"/>
    <w:basedOn w:val="Heading2Char"/>
    <w:link w:val="Sectiontitle2"/>
    <w:rsid w:val="0071221C"/>
    <w:rPr>
      <w:rFonts w:asciiTheme="majorHAnsi" w:eastAsiaTheme="majorEastAsia" w:hAnsiTheme="majorHAnsi" w:cstheme="majorBidi"/>
      <w:b/>
      <w:bCs/>
      <w:lang w:val="en-AU" w:eastAsia="en-GB"/>
    </w:rPr>
  </w:style>
  <w:style w:type="paragraph" w:customStyle="1" w:styleId="Titletext">
    <w:name w:val="Title text"/>
    <w:basedOn w:val="Normal"/>
    <w:link w:val="TitletextChar"/>
    <w:qFormat/>
    <w:rsid w:val="00BD27F6"/>
    <w:pPr>
      <w:spacing w:after="600"/>
      <w:jc w:val="center"/>
    </w:pPr>
  </w:style>
  <w:style w:type="character" w:customStyle="1" w:styleId="TitletextChar">
    <w:name w:val="Title text Char"/>
    <w:basedOn w:val="DefaultParagraphFont"/>
    <w:link w:val="Titletext"/>
    <w:rsid w:val="00BD27F6"/>
    <w:rPr>
      <w:rFonts w:ascii="Times New Roman" w:eastAsia="Times New Roman" w:hAnsi="Times New Roman" w:cs="Times New Roman"/>
      <w:lang w:val="en-AU" w:eastAsia="en-GB"/>
    </w:rPr>
  </w:style>
  <w:style w:type="numbering" w:customStyle="1" w:styleId="CurrentList4">
    <w:name w:val="Current List4"/>
    <w:uiPriority w:val="99"/>
    <w:rsid w:val="00CB22E2"/>
    <w:pPr>
      <w:numPr>
        <w:numId w:val="41"/>
      </w:numPr>
    </w:pPr>
  </w:style>
  <w:style w:type="numbering" w:customStyle="1" w:styleId="CurrentList5">
    <w:name w:val="Current List5"/>
    <w:uiPriority w:val="99"/>
    <w:rsid w:val="00CB22E2"/>
    <w:pPr>
      <w:numPr>
        <w:numId w:val="42"/>
      </w:numPr>
    </w:pPr>
  </w:style>
  <w:style w:type="numbering" w:customStyle="1" w:styleId="CurrentList6">
    <w:name w:val="Current List6"/>
    <w:uiPriority w:val="99"/>
    <w:rsid w:val="0051055B"/>
    <w:pPr>
      <w:numPr>
        <w:numId w:val="43"/>
      </w:numPr>
    </w:pPr>
  </w:style>
  <w:style w:type="numbering" w:customStyle="1" w:styleId="CurrentList7">
    <w:name w:val="Current List7"/>
    <w:uiPriority w:val="99"/>
    <w:rsid w:val="005B02F8"/>
    <w:pPr>
      <w:numPr>
        <w:numId w:val="44"/>
      </w:numPr>
    </w:pPr>
  </w:style>
  <w:style w:type="numbering" w:customStyle="1" w:styleId="CurrentList8">
    <w:name w:val="Current List8"/>
    <w:uiPriority w:val="99"/>
    <w:rsid w:val="00DB69B0"/>
    <w:pPr>
      <w:numPr>
        <w:numId w:val="45"/>
      </w:numPr>
    </w:pPr>
  </w:style>
  <w:style w:type="numbering" w:customStyle="1" w:styleId="CurrentList9">
    <w:name w:val="Current List9"/>
    <w:uiPriority w:val="99"/>
    <w:rsid w:val="00C25B39"/>
    <w:pPr>
      <w:numPr>
        <w:numId w:val="48"/>
      </w:numPr>
    </w:pPr>
  </w:style>
  <w:style w:type="paragraph" w:styleId="Subtitle">
    <w:name w:val="Subtitle"/>
    <w:basedOn w:val="Normal"/>
    <w:next w:val="Normal"/>
    <w:link w:val="SubtitleChar"/>
    <w:uiPriority w:val="11"/>
    <w:qFormat/>
    <w:rsid w:val="002E5F05"/>
    <w:pPr>
      <w:numPr>
        <w:ilvl w:val="1"/>
      </w:numPr>
    </w:pPr>
    <w:rPr>
      <w:rFonts w:asciiTheme="majorHAnsi" w:eastAsiaTheme="minorEastAsia" w:hAnsiTheme="majorHAnsi" w:cs="Times New Roman (Headings)"/>
      <w:b/>
      <w:color w:val="000000" w:themeColor="text1"/>
      <w:lang w:eastAsia="en-US"/>
    </w:rPr>
  </w:style>
  <w:style w:type="character" w:customStyle="1" w:styleId="SubtitleChar">
    <w:name w:val="Subtitle Char"/>
    <w:basedOn w:val="DefaultParagraphFont"/>
    <w:link w:val="Subtitle"/>
    <w:uiPriority w:val="11"/>
    <w:rsid w:val="008F016D"/>
    <w:rPr>
      <w:rFonts w:asciiTheme="majorHAnsi" w:hAnsiTheme="majorHAnsi" w:cs="Times New Roman (Headings)"/>
      <w:b/>
      <w:color w:val="000000" w:themeColor="text1"/>
      <w:lang w:val="en-AU" w:eastAsia="en-US"/>
    </w:rPr>
  </w:style>
  <w:style w:type="character" w:styleId="IntenseEmphasis">
    <w:name w:val="Intense Emphasis"/>
    <w:basedOn w:val="DefaultParagraphFont"/>
    <w:uiPriority w:val="21"/>
    <w:qFormat/>
    <w:rsid w:val="005A2FE2"/>
    <w:rPr>
      <w:i/>
      <w:iCs/>
      <w:color w:val="418AB3" w:themeColor="accent1"/>
    </w:rPr>
  </w:style>
  <w:style w:type="character" w:styleId="IntenseReference">
    <w:name w:val="Intense Reference"/>
    <w:basedOn w:val="DefaultParagraphFont"/>
    <w:uiPriority w:val="32"/>
    <w:qFormat/>
    <w:rsid w:val="005A2FE2"/>
    <w:rPr>
      <w:b/>
      <w:bCs/>
      <w:smallCaps/>
      <w:color w:val="418AB3" w:themeColor="accent1"/>
      <w:spacing w:val="5"/>
    </w:rPr>
  </w:style>
  <w:style w:type="character" w:styleId="SubtleEmphasis">
    <w:name w:val="Subtle Emphasis"/>
    <w:basedOn w:val="DefaultParagraphFont"/>
    <w:uiPriority w:val="19"/>
    <w:qFormat/>
    <w:rsid w:val="005A2FE2"/>
    <w:rPr>
      <w:i/>
      <w:iCs/>
      <w:color w:val="404040" w:themeColor="text1" w:themeTint="BF"/>
    </w:rPr>
  </w:style>
  <w:style w:type="character" w:styleId="SubtleReference">
    <w:name w:val="Subtle Reference"/>
    <w:basedOn w:val="DefaultParagraphFont"/>
    <w:uiPriority w:val="31"/>
    <w:qFormat/>
    <w:rsid w:val="005A2FE2"/>
    <w:rPr>
      <w:smallCaps/>
      <w:color w:val="404040" w:themeColor="text1" w:themeTint="BF"/>
    </w:rPr>
  </w:style>
  <w:style w:type="character" w:styleId="BookTitle">
    <w:name w:val="Book Title"/>
    <w:basedOn w:val="DefaultParagraphFont"/>
    <w:uiPriority w:val="33"/>
    <w:qFormat/>
    <w:rsid w:val="005A2FE2"/>
    <w:rPr>
      <w:b/>
      <w:bCs/>
      <w:i/>
      <w:iCs/>
      <w:spacing w:val="5"/>
    </w:rPr>
  </w:style>
  <w:style w:type="character" w:customStyle="1" w:styleId="m5tqyf">
    <w:name w:val="m5tqyf"/>
    <w:basedOn w:val="DefaultParagraphFont"/>
    <w:rsid w:val="005A2FE2"/>
  </w:style>
  <w:style w:type="paragraph" w:customStyle="1" w:styleId="Appendix-heading3">
    <w:name w:val="Appendix - heading 3"/>
    <w:basedOn w:val="Heading3"/>
    <w:link w:val="Appendix-heading3Char"/>
    <w:qFormat/>
    <w:rsid w:val="00274E33"/>
    <w:pPr>
      <w:numPr>
        <w:ilvl w:val="0"/>
        <w:numId w:val="0"/>
      </w:numPr>
      <w:spacing w:before="0"/>
    </w:pPr>
    <w:rPr>
      <w:b w:val="0"/>
      <w:i/>
      <w:lang w:val="en-US"/>
    </w:rPr>
  </w:style>
  <w:style w:type="character" w:customStyle="1" w:styleId="Appendix-heading3Char">
    <w:name w:val="Appendix - heading 3 Char"/>
    <w:basedOn w:val="Heading3Char"/>
    <w:link w:val="Appendix-heading3"/>
    <w:rsid w:val="00274E33"/>
    <w:rPr>
      <w:rFonts w:asciiTheme="majorHAnsi" w:eastAsiaTheme="majorEastAsia" w:hAnsiTheme="majorHAnsi" w:cstheme="majorBidi"/>
      <w:b w:val="0"/>
      <w:bCs/>
      <w:i/>
      <w:lang w:val="en-AU" w:eastAsia="en-GB"/>
    </w:rPr>
  </w:style>
  <w:style w:type="paragraph" w:customStyle="1" w:styleId="Sectiontitle3">
    <w:name w:val="Section title 3"/>
    <w:basedOn w:val="Heading3"/>
    <w:link w:val="Sectiontitle3Char"/>
    <w:qFormat/>
    <w:rsid w:val="00EA6391"/>
    <w:pPr>
      <w:numPr>
        <w:ilvl w:val="0"/>
        <w:numId w:val="0"/>
      </w:numPr>
    </w:pPr>
  </w:style>
  <w:style w:type="character" w:customStyle="1" w:styleId="Sectiontitle3Char">
    <w:name w:val="Section title 3 Char"/>
    <w:basedOn w:val="Heading3Char"/>
    <w:link w:val="Sectiontitle3"/>
    <w:rsid w:val="00EA6391"/>
    <w:rPr>
      <w:rFonts w:asciiTheme="majorHAnsi" w:eastAsiaTheme="majorEastAsia" w:hAnsiTheme="majorHAnsi" w:cstheme="majorBidi"/>
      <w:b/>
      <w:bCs/>
      <w:lang w:val="en-AU" w:eastAsia="en-GB"/>
    </w:rPr>
  </w:style>
  <w:style w:type="paragraph" w:customStyle="1" w:styleId="Default">
    <w:name w:val="Default"/>
    <w:rsid w:val="00665ADE"/>
    <w:pPr>
      <w:widowControl w:val="0"/>
      <w:autoSpaceDE w:val="0"/>
      <w:autoSpaceDN w:val="0"/>
      <w:adjustRightInd w:val="0"/>
      <w:spacing w:line="240" w:lineRule="auto"/>
      <w:ind w:firstLine="0"/>
    </w:pPr>
    <w:rPr>
      <w:rFonts w:ascii="Calibri" w:eastAsia="Times New Roman" w:hAnsi="Calibri" w:cs="Calibri"/>
      <w:color w:val="000000"/>
      <w:lang w:val="en-CA" w:eastAsia="en-CA"/>
    </w:rPr>
  </w:style>
  <w:style w:type="numbering" w:customStyle="1" w:styleId="CurrentList10">
    <w:name w:val="Current List10"/>
    <w:uiPriority w:val="99"/>
    <w:rsid w:val="00CB49E0"/>
    <w:pPr>
      <w:numPr>
        <w:numId w:val="64"/>
      </w:numPr>
    </w:pPr>
  </w:style>
  <w:style w:type="paragraph" w:customStyle="1" w:styleId="Title1">
    <w:name w:val="Title1"/>
    <w:basedOn w:val="Normal"/>
    <w:rsid w:val="007A0200"/>
    <w:pPr>
      <w:spacing w:before="100" w:beforeAutospacing="1" w:after="100" w:afterAutospacing="1" w:line="240" w:lineRule="auto"/>
      <w:jc w:val="left"/>
    </w:pPr>
    <w:rPr>
      <w:rFonts w:eastAsiaTheme="minorEastAsia"/>
      <w14:ligatures w14:val="standardContextual"/>
    </w:rPr>
  </w:style>
  <w:style w:type="character" w:customStyle="1" w:styleId="label">
    <w:name w:val="label"/>
    <w:basedOn w:val="DefaultParagraphFont"/>
    <w:rsid w:val="007A0200"/>
  </w:style>
  <w:style w:type="character" w:customStyle="1" w:styleId="quality-sign">
    <w:name w:val="quality-sign"/>
    <w:basedOn w:val="DefaultParagraphFont"/>
    <w:rsid w:val="007A0200"/>
  </w:style>
  <w:style w:type="character" w:customStyle="1" w:styleId="quality-text">
    <w:name w:val="quality-text"/>
    <w:basedOn w:val="DefaultParagraphFont"/>
    <w:rsid w:val="007A0200"/>
  </w:style>
  <w:style w:type="character" w:customStyle="1" w:styleId="comma">
    <w:name w:val="comma"/>
    <w:basedOn w:val="DefaultParagraphFont"/>
    <w:rsid w:val="007A0200"/>
  </w:style>
  <w:style w:type="character" w:customStyle="1" w:styleId="cell">
    <w:name w:val="cell"/>
    <w:basedOn w:val="DefaultParagraphFont"/>
    <w:rsid w:val="007A0200"/>
  </w:style>
  <w:style w:type="character" w:customStyle="1" w:styleId="block">
    <w:name w:val="block"/>
    <w:basedOn w:val="DefaultParagraphFont"/>
    <w:rsid w:val="007A0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01393">
      <w:bodyDiv w:val="1"/>
      <w:marLeft w:val="0"/>
      <w:marRight w:val="0"/>
      <w:marTop w:val="0"/>
      <w:marBottom w:val="0"/>
      <w:divBdr>
        <w:top w:val="none" w:sz="0" w:space="0" w:color="auto"/>
        <w:left w:val="none" w:sz="0" w:space="0" w:color="auto"/>
        <w:bottom w:val="none" w:sz="0" w:space="0" w:color="auto"/>
        <w:right w:val="none" w:sz="0" w:space="0" w:color="auto"/>
      </w:divBdr>
    </w:div>
    <w:div w:id="76634635">
      <w:bodyDiv w:val="1"/>
      <w:marLeft w:val="0"/>
      <w:marRight w:val="0"/>
      <w:marTop w:val="0"/>
      <w:marBottom w:val="0"/>
      <w:divBdr>
        <w:top w:val="none" w:sz="0" w:space="0" w:color="auto"/>
        <w:left w:val="none" w:sz="0" w:space="0" w:color="auto"/>
        <w:bottom w:val="none" w:sz="0" w:space="0" w:color="auto"/>
        <w:right w:val="none" w:sz="0" w:space="0" w:color="auto"/>
      </w:divBdr>
      <w:divsChild>
        <w:div w:id="605040683">
          <w:marLeft w:val="0"/>
          <w:marRight w:val="0"/>
          <w:marTop w:val="0"/>
          <w:marBottom w:val="0"/>
          <w:divBdr>
            <w:top w:val="none" w:sz="0" w:space="0" w:color="auto"/>
            <w:left w:val="none" w:sz="0" w:space="0" w:color="auto"/>
            <w:bottom w:val="none" w:sz="0" w:space="0" w:color="auto"/>
            <w:right w:val="none" w:sz="0" w:space="0" w:color="auto"/>
          </w:divBdr>
          <w:divsChild>
            <w:div w:id="449982391">
              <w:marLeft w:val="0"/>
              <w:marRight w:val="0"/>
              <w:marTop w:val="0"/>
              <w:marBottom w:val="0"/>
              <w:divBdr>
                <w:top w:val="none" w:sz="0" w:space="0" w:color="auto"/>
                <w:left w:val="none" w:sz="0" w:space="0" w:color="auto"/>
                <w:bottom w:val="none" w:sz="0" w:space="0" w:color="auto"/>
                <w:right w:val="none" w:sz="0" w:space="0" w:color="auto"/>
              </w:divBdr>
            </w:div>
            <w:div w:id="1342271549">
              <w:marLeft w:val="0"/>
              <w:marRight w:val="0"/>
              <w:marTop w:val="0"/>
              <w:marBottom w:val="0"/>
              <w:divBdr>
                <w:top w:val="none" w:sz="0" w:space="0" w:color="auto"/>
                <w:left w:val="none" w:sz="0" w:space="0" w:color="auto"/>
                <w:bottom w:val="none" w:sz="0" w:space="0" w:color="auto"/>
                <w:right w:val="none" w:sz="0" w:space="0" w:color="auto"/>
              </w:divBdr>
            </w:div>
            <w:div w:id="202212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288">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0851692">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8902189">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4664926">
      <w:bodyDiv w:val="1"/>
      <w:marLeft w:val="0"/>
      <w:marRight w:val="0"/>
      <w:marTop w:val="0"/>
      <w:marBottom w:val="0"/>
      <w:divBdr>
        <w:top w:val="none" w:sz="0" w:space="0" w:color="auto"/>
        <w:left w:val="none" w:sz="0" w:space="0" w:color="auto"/>
        <w:bottom w:val="none" w:sz="0" w:space="0" w:color="auto"/>
        <w:right w:val="none" w:sz="0" w:space="0" w:color="auto"/>
      </w:divBdr>
      <w:divsChild>
        <w:div w:id="511452049">
          <w:marLeft w:val="720"/>
          <w:marRight w:val="0"/>
          <w:marTop w:val="0"/>
          <w:marBottom w:val="0"/>
          <w:divBdr>
            <w:top w:val="none" w:sz="0" w:space="0" w:color="auto"/>
            <w:left w:val="none" w:sz="0" w:space="0" w:color="auto"/>
            <w:bottom w:val="none" w:sz="0" w:space="0" w:color="auto"/>
            <w:right w:val="none" w:sz="0" w:space="0" w:color="auto"/>
          </w:divBdr>
        </w:div>
        <w:div w:id="888418915">
          <w:marLeft w:val="720"/>
          <w:marRight w:val="0"/>
          <w:marTop w:val="0"/>
          <w:marBottom w:val="0"/>
          <w:divBdr>
            <w:top w:val="none" w:sz="0" w:space="0" w:color="auto"/>
            <w:left w:val="none" w:sz="0" w:space="0" w:color="auto"/>
            <w:bottom w:val="none" w:sz="0" w:space="0" w:color="auto"/>
            <w:right w:val="none" w:sz="0" w:space="0" w:color="auto"/>
          </w:divBdr>
        </w:div>
        <w:div w:id="1827234733">
          <w:marLeft w:val="720"/>
          <w:marRight w:val="0"/>
          <w:marTop w:val="0"/>
          <w:marBottom w:val="0"/>
          <w:divBdr>
            <w:top w:val="none" w:sz="0" w:space="0" w:color="auto"/>
            <w:left w:val="none" w:sz="0" w:space="0" w:color="auto"/>
            <w:bottom w:val="none" w:sz="0" w:space="0" w:color="auto"/>
            <w:right w:val="none" w:sz="0" w:space="0" w:color="auto"/>
          </w:divBdr>
        </w:div>
      </w:divsChild>
    </w:div>
    <w:div w:id="425541258">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96521473">
      <w:bodyDiv w:val="1"/>
      <w:marLeft w:val="0"/>
      <w:marRight w:val="0"/>
      <w:marTop w:val="0"/>
      <w:marBottom w:val="0"/>
      <w:divBdr>
        <w:top w:val="none" w:sz="0" w:space="0" w:color="auto"/>
        <w:left w:val="none" w:sz="0" w:space="0" w:color="auto"/>
        <w:bottom w:val="none" w:sz="0" w:space="0" w:color="auto"/>
        <w:right w:val="none" w:sz="0" w:space="0" w:color="auto"/>
      </w:divBdr>
      <w:divsChild>
        <w:div w:id="431051444">
          <w:marLeft w:val="0"/>
          <w:marRight w:val="0"/>
          <w:marTop w:val="0"/>
          <w:marBottom w:val="0"/>
          <w:divBdr>
            <w:top w:val="none" w:sz="0" w:space="0" w:color="auto"/>
            <w:left w:val="none" w:sz="0" w:space="0" w:color="auto"/>
            <w:bottom w:val="none" w:sz="0" w:space="0" w:color="auto"/>
            <w:right w:val="none" w:sz="0" w:space="0" w:color="auto"/>
          </w:divBdr>
        </w:div>
        <w:div w:id="1640767825">
          <w:marLeft w:val="0"/>
          <w:marRight w:val="0"/>
          <w:marTop w:val="0"/>
          <w:marBottom w:val="0"/>
          <w:divBdr>
            <w:top w:val="none" w:sz="0" w:space="0" w:color="auto"/>
            <w:left w:val="none" w:sz="0" w:space="0" w:color="auto"/>
            <w:bottom w:val="none" w:sz="0" w:space="0" w:color="auto"/>
            <w:right w:val="none" w:sz="0" w:space="0" w:color="auto"/>
          </w:divBdr>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5473111">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33234957">
      <w:bodyDiv w:val="1"/>
      <w:marLeft w:val="0"/>
      <w:marRight w:val="0"/>
      <w:marTop w:val="0"/>
      <w:marBottom w:val="0"/>
      <w:divBdr>
        <w:top w:val="none" w:sz="0" w:space="0" w:color="auto"/>
        <w:left w:val="none" w:sz="0" w:space="0" w:color="auto"/>
        <w:bottom w:val="none" w:sz="0" w:space="0" w:color="auto"/>
        <w:right w:val="none" w:sz="0" w:space="0" w:color="auto"/>
      </w:divBdr>
    </w:div>
    <w:div w:id="754398472">
      <w:bodyDiv w:val="1"/>
      <w:marLeft w:val="0"/>
      <w:marRight w:val="0"/>
      <w:marTop w:val="0"/>
      <w:marBottom w:val="0"/>
      <w:divBdr>
        <w:top w:val="none" w:sz="0" w:space="0" w:color="auto"/>
        <w:left w:val="none" w:sz="0" w:space="0" w:color="auto"/>
        <w:bottom w:val="none" w:sz="0" w:space="0" w:color="auto"/>
        <w:right w:val="none" w:sz="0" w:space="0" w:color="auto"/>
      </w:divBdr>
    </w:div>
    <w:div w:id="862210612">
      <w:bodyDiv w:val="1"/>
      <w:marLeft w:val="0"/>
      <w:marRight w:val="0"/>
      <w:marTop w:val="0"/>
      <w:marBottom w:val="0"/>
      <w:divBdr>
        <w:top w:val="none" w:sz="0" w:space="0" w:color="auto"/>
        <w:left w:val="none" w:sz="0" w:space="0" w:color="auto"/>
        <w:bottom w:val="none" w:sz="0" w:space="0" w:color="auto"/>
        <w:right w:val="none" w:sz="0" w:space="0" w:color="auto"/>
      </w:divBdr>
    </w:div>
    <w:div w:id="922572282">
      <w:bodyDiv w:val="1"/>
      <w:marLeft w:val="0"/>
      <w:marRight w:val="0"/>
      <w:marTop w:val="0"/>
      <w:marBottom w:val="0"/>
      <w:divBdr>
        <w:top w:val="none" w:sz="0" w:space="0" w:color="auto"/>
        <w:left w:val="none" w:sz="0" w:space="0" w:color="auto"/>
        <w:bottom w:val="none" w:sz="0" w:space="0" w:color="auto"/>
        <w:right w:val="none" w:sz="0" w:space="0" w:color="auto"/>
      </w:divBdr>
    </w:div>
    <w:div w:id="943801044">
      <w:bodyDiv w:val="1"/>
      <w:marLeft w:val="0"/>
      <w:marRight w:val="0"/>
      <w:marTop w:val="0"/>
      <w:marBottom w:val="0"/>
      <w:divBdr>
        <w:top w:val="none" w:sz="0" w:space="0" w:color="auto"/>
        <w:left w:val="none" w:sz="0" w:space="0" w:color="auto"/>
        <w:bottom w:val="none" w:sz="0" w:space="0" w:color="auto"/>
        <w:right w:val="none" w:sz="0" w:space="0" w:color="auto"/>
      </w:divBdr>
    </w:div>
    <w:div w:id="949894646">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400584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50774771">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03190455">
      <w:bodyDiv w:val="1"/>
      <w:marLeft w:val="0"/>
      <w:marRight w:val="0"/>
      <w:marTop w:val="0"/>
      <w:marBottom w:val="0"/>
      <w:divBdr>
        <w:top w:val="none" w:sz="0" w:space="0" w:color="auto"/>
        <w:left w:val="none" w:sz="0" w:space="0" w:color="auto"/>
        <w:bottom w:val="none" w:sz="0" w:space="0" w:color="auto"/>
        <w:right w:val="none" w:sz="0" w:space="0" w:color="auto"/>
      </w:divBdr>
    </w:div>
    <w:div w:id="1334845171">
      <w:bodyDiv w:val="1"/>
      <w:marLeft w:val="0"/>
      <w:marRight w:val="0"/>
      <w:marTop w:val="0"/>
      <w:marBottom w:val="0"/>
      <w:divBdr>
        <w:top w:val="none" w:sz="0" w:space="0" w:color="auto"/>
        <w:left w:val="none" w:sz="0" w:space="0" w:color="auto"/>
        <w:bottom w:val="none" w:sz="0" w:space="0" w:color="auto"/>
        <w:right w:val="none" w:sz="0" w:space="0" w:color="auto"/>
      </w:divBdr>
    </w:div>
    <w:div w:id="1353412903">
      <w:bodyDiv w:val="1"/>
      <w:marLeft w:val="0"/>
      <w:marRight w:val="0"/>
      <w:marTop w:val="0"/>
      <w:marBottom w:val="0"/>
      <w:divBdr>
        <w:top w:val="none" w:sz="0" w:space="0" w:color="auto"/>
        <w:left w:val="none" w:sz="0" w:space="0" w:color="auto"/>
        <w:bottom w:val="none" w:sz="0" w:space="0" w:color="auto"/>
        <w:right w:val="none" w:sz="0" w:space="0" w:color="auto"/>
      </w:divBdr>
    </w:div>
    <w:div w:id="1358433442">
      <w:bodyDiv w:val="1"/>
      <w:marLeft w:val="0"/>
      <w:marRight w:val="0"/>
      <w:marTop w:val="0"/>
      <w:marBottom w:val="0"/>
      <w:divBdr>
        <w:top w:val="none" w:sz="0" w:space="0" w:color="auto"/>
        <w:left w:val="none" w:sz="0" w:space="0" w:color="auto"/>
        <w:bottom w:val="none" w:sz="0" w:space="0" w:color="auto"/>
        <w:right w:val="none" w:sz="0" w:space="0" w:color="auto"/>
      </w:divBdr>
    </w:div>
    <w:div w:id="1360475351">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7506305">
      <w:bodyDiv w:val="1"/>
      <w:marLeft w:val="0"/>
      <w:marRight w:val="0"/>
      <w:marTop w:val="0"/>
      <w:marBottom w:val="0"/>
      <w:divBdr>
        <w:top w:val="none" w:sz="0" w:space="0" w:color="auto"/>
        <w:left w:val="none" w:sz="0" w:space="0" w:color="auto"/>
        <w:bottom w:val="none" w:sz="0" w:space="0" w:color="auto"/>
        <w:right w:val="none" w:sz="0" w:space="0" w:color="auto"/>
      </w:divBdr>
    </w:div>
    <w:div w:id="1450124211">
      <w:bodyDiv w:val="1"/>
      <w:marLeft w:val="0"/>
      <w:marRight w:val="0"/>
      <w:marTop w:val="0"/>
      <w:marBottom w:val="0"/>
      <w:divBdr>
        <w:top w:val="none" w:sz="0" w:space="0" w:color="auto"/>
        <w:left w:val="none" w:sz="0" w:space="0" w:color="auto"/>
        <w:bottom w:val="none" w:sz="0" w:space="0" w:color="auto"/>
        <w:right w:val="none" w:sz="0" w:space="0" w:color="auto"/>
      </w:divBdr>
    </w:div>
    <w:div w:id="1459495077">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6167268">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4507403">
      <w:bodyDiv w:val="1"/>
      <w:marLeft w:val="0"/>
      <w:marRight w:val="0"/>
      <w:marTop w:val="0"/>
      <w:marBottom w:val="0"/>
      <w:divBdr>
        <w:top w:val="none" w:sz="0" w:space="0" w:color="auto"/>
        <w:left w:val="none" w:sz="0" w:space="0" w:color="auto"/>
        <w:bottom w:val="none" w:sz="0" w:space="0" w:color="auto"/>
        <w:right w:val="none" w:sz="0" w:space="0" w:color="auto"/>
      </w:divBdr>
    </w:div>
    <w:div w:id="1612665695">
      <w:bodyDiv w:val="1"/>
      <w:marLeft w:val="0"/>
      <w:marRight w:val="0"/>
      <w:marTop w:val="0"/>
      <w:marBottom w:val="0"/>
      <w:divBdr>
        <w:top w:val="none" w:sz="0" w:space="0" w:color="auto"/>
        <w:left w:val="none" w:sz="0" w:space="0" w:color="auto"/>
        <w:bottom w:val="none" w:sz="0" w:space="0" w:color="auto"/>
        <w:right w:val="none" w:sz="0" w:space="0" w:color="auto"/>
      </w:divBdr>
    </w:div>
    <w:div w:id="1698505509">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01923740">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64243445">
      <w:bodyDiv w:val="1"/>
      <w:marLeft w:val="0"/>
      <w:marRight w:val="0"/>
      <w:marTop w:val="0"/>
      <w:marBottom w:val="0"/>
      <w:divBdr>
        <w:top w:val="none" w:sz="0" w:space="0" w:color="auto"/>
        <w:left w:val="none" w:sz="0" w:space="0" w:color="auto"/>
        <w:bottom w:val="none" w:sz="0" w:space="0" w:color="auto"/>
        <w:right w:val="none" w:sz="0" w:space="0" w:color="auto"/>
      </w:divBdr>
    </w:div>
    <w:div w:id="1868248405">
      <w:bodyDiv w:val="1"/>
      <w:marLeft w:val="0"/>
      <w:marRight w:val="0"/>
      <w:marTop w:val="0"/>
      <w:marBottom w:val="0"/>
      <w:divBdr>
        <w:top w:val="none" w:sz="0" w:space="0" w:color="auto"/>
        <w:left w:val="none" w:sz="0" w:space="0" w:color="auto"/>
        <w:bottom w:val="none" w:sz="0" w:space="0" w:color="auto"/>
        <w:right w:val="none" w:sz="0" w:space="0" w:color="auto"/>
      </w:divBdr>
    </w:div>
    <w:div w:id="1870946738">
      <w:bodyDiv w:val="1"/>
      <w:marLeft w:val="0"/>
      <w:marRight w:val="0"/>
      <w:marTop w:val="0"/>
      <w:marBottom w:val="0"/>
      <w:divBdr>
        <w:top w:val="none" w:sz="0" w:space="0" w:color="auto"/>
        <w:left w:val="none" w:sz="0" w:space="0" w:color="auto"/>
        <w:bottom w:val="none" w:sz="0" w:space="0" w:color="auto"/>
        <w:right w:val="none" w:sz="0" w:space="0" w:color="auto"/>
      </w:divBdr>
    </w:div>
    <w:div w:id="187210563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41393699">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reativecommons.org/licenses/by/4.0/"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hart" Target="charts/chart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png"/><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https://unimelbcloud-my.sharepoint.com/personal/jnewberrydup_student_unimelb_edu_au/Documents/Systematic%20Review_Working/Systematic%20Review/05_Risk_of_bias_assessment/MASTER_SCALE_Combined_JD&amp;JND.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73821952965413"/>
          <c:y val="2.2436127630875949E-2"/>
          <c:w val="0.86669186584492908"/>
          <c:h val="0.60676602924634415"/>
        </c:manualLayout>
      </c:layout>
      <c:barChart>
        <c:barDir val="col"/>
        <c:grouping val="stacked"/>
        <c:varyColors val="0"/>
        <c:ser>
          <c:idx val="0"/>
          <c:order val="0"/>
          <c:tx>
            <c:strRef>
              <c:f>Comparison!$G$97</c:f>
              <c:strCache>
                <c:ptCount val="1"/>
                <c:pt idx="0">
                  <c:v>Format recruitment</c:v>
                </c:pt>
              </c:strCache>
            </c:strRef>
          </c:tx>
          <c:spPr>
            <a:solidFill>
              <a:schemeClr val="accent1"/>
            </a:solidFill>
            <a:ln>
              <a:noFill/>
            </a:ln>
            <a:effectLst/>
          </c:spPr>
          <c:invertIfNegative val="0"/>
          <c:cat>
            <c:strRef>
              <c:f>Comparison!$F$98:$F$110</c:f>
              <c:strCache>
                <c:ptCount val="13"/>
                <c:pt idx="0">
                  <c:v>Carison 2022</c:v>
                </c:pt>
                <c:pt idx="1">
                  <c:v>Cheek 2020</c:v>
                </c:pt>
                <c:pt idx="2">
                  <c:v>Gatenby 2023</c:v>
                </c:pt>
                <c:pt idx="3">
                  <c:v>Hiscock 2022</c:v>
                </c:pt>
                <c:pt idx="4">
                  <c:v>Hu 2022</c:v>
                </c:pt>
                <c:pt idx="5">
                  <c:v>Jones 2024</c:v>
                </c:pt>
                <c:pt idx="6">
                  <c:v>Khan 2023</c:v>
                </c:pt>
                <c:pt idx="7">
                  <c:v>Newberry-Dupe 2023</c:v>
                </c:pt>
                <c:pt idx="8">
                  <c:v>Page 2021</c:v>
                </c:pt>
                <c:pt idx="9">
                  <c:v>Sara 2023</c:v>
                </c:pt>
                <c:pt idx="10">
                  <c:v>Sperandei 2022</c:v>
                </c:pt>
                <c:pt idx="11">
                  <c:v>Sveticic 2021</c:v>
                </c:pt>
                <c:pt idx="12">
                  <c:v>Tedja 2023</c:v>
                </c:pt>
              </c:strCache>
            </c:strRef>
          </c:cat>
          <c:val>
            <c:numRef>
              <c:f>Comparison!$G$98:$G$110</c:f>
              <c:numCache>
                <c:formatCode>General</c:formatCode>
                <c:ptCount val="13"/>
                <c:pt idx="0">
                  <c:v>2</c:v>
                </c:pt>
                <c:pt idx="1">
                  <c:v>2</c:v>
                </c:pt>
                <c:pt idx="2">
                  <c:v>2</c:v>
                </c:pt>
                <c:pt idx="3">
                  <c:v>2</c:v>
                </c:pt>
                <c:pt idx="4">
                  <c:v>1</c:v>
                </c:pt>
                <c:pt idx="5">
                  <c:v>2</c:v>
                </c:pt>
                <c:pt idx="6">
                  <c:v>2</c:v>
                </c:pt>
                <c:pt idx="7">
                  <c:v>2</c:v>
                </c:pt>
                <c:pt idx="8">
                  <c:v>2</c:v>
                </c:pt>
                <c:pt idx="9">
                  <c:v>2</c:v>
                </c:pt>
                <c:pt idx="10">
                  <c:v>2</c:v>
                </c:pt>
                <c:pt idx="11">
                  <c:v>2</c:v>
                </c:pt>
                <c:pt idx="12">
                  <c:v>2</c:v>
                </c:pt>
              </c:numCache>
            </c:numRef>
          </c:val>
          <c:extLst>
            <c:ext xmlns:c16="http://schemas.microsoft.com/office/drawing/2014/chart" uri="{C3380CC4-5D6E-409C-BE32-E72D297353CC}">
              <c16:uniqueId val="{00000000-E723-8346-8EC6-A5A6AA1DBBD1}"/>
            </c:ext>
          </c:extLst>
        </c:ser>
        <c:ser>
          <c:idx val="1"/>
          <c:order val="1"/>
          <c:tx>
            <c:strRef>
              <c:f>Comparison!$H$97</c:f>
              <c:strCache>
                <c:ptCount val="1"/>
                <c:pt idx="0">
                  <c:v>Equal retention</c:v>
                </c:pt>
              </c:strCache>
            </c:strRef>
          </c:tx>
          <c:spPr>
            <a:solidFill>
              <a:schemeClr val="accent2"/>
            </a:solidFill>
            <a:ln>
              <a:noFill/>
            </a:ln>
            <a:effectLst/>
          </c:spPr>
          <c:invertIfNegative val="0"/>
          <c:cat>
            <c:strRef>
              <c:f>Comparison!$F$98:$F$110</c:f>
              <c:strCache>
                <c:ptCount val="13"/>
                <c:pt idx="0">
                  <c:v>Carison 2022</c:v>
                </c:pt>
                <c:pt idx="1">
                  <c:v>Cheek 2020</c:v>
                </c:pt>
                <c:pt idx="2">
                  <c:v>Gatenby 2023</c:v>
                </c:pt>
                <c:pt idx="3">
                  <c:v>Hiscock 2022</c:v>
                </c:pt>
                <c:pt idx="4">
                  <c:v>Hu 2022</c:v>
                </c:pt>
                <c:pt idx="5">
                  <c:v>Jones 2024</c:v>
                </c:pt>
                <c:pt idx="6">
                  <c:v>Khan 2023</c:v>
                </c:pt>
                <c:pt idx="7">
                  <c:v>Newberry-Dupe 2023</c:v>
                </c:pt>
                <c:pt idx="8">
                  <c:v>Page 2021</c:v>
                </c:pt>
                <c:pt idx="9">
                  <c:v>Sara 2023</c:v>
                </c:pt>
                <c:pt idx="10">
                  <c:v>Sperandei 2022</c:v>
                </c:pt>
                <c:pt idx="11">
                  <c:v>Sveticic 2021</c:v>
                </c:pt>
                <c:pt idx="12">
                  <c:v>Tedja 2023</c:v>
                </c:pt>
              </c:strCache>
            </c:strRef>
          </c:cat>
          <c:val>
            <c:numRef>
              <c:f>Comparison!$H$98:$H$110</c:f>
              <c:numCache>
                <c:formatCode>General</c:formatCode>
                <c:ptCount val="13"/>
                <c:pt idx="0">
                  <c:v>2</c:v>
                </c:pt>
                <c:pt idx="1">
                  <c:v>2</c:v>
                </c:pt>
                <c:pt idx="2">
                  <c:v>5</c:v>
                </c:pt>
                <c:pt idx="3">
                  <c:v>3</c:v>
                </c:pt>
                <c:pt idx="4">
                  <c:v>5</c:v>
                </c:pt>
                <c:pt idx="5">
                  <c:v>3</c:v>
                </c:pt>
                <c:pt idx="6">
                  <c:v>3</c:v>
                </c:pt>
                <c:pt idx="7">
                  <c:v>3</c:v>
                </c:pt>
                <c:pt idx="8">
                  <c:v>5</c:v>
                </c:pt>
                <c:pt idx="9">
                  <c:v>4</c:v>
                </c:pt>
                <c:pt idx="10">
                  <c:v>2</c:v>
                </c:pt>
                <c:pt idx="11">
                  <c:v>3</c:v>
                </c:pt>
                <c:pt idx="12">
                  <c:v>4</c:v>
                </c:pt>
              </c:numCache>
            </c:numRef>
          </c:val>
          <c:extLst>
            <c:ext xmlns:c16="http://schemas.microsoft.com/office/drawing/2014/chart" uri="{C3380CC4-5D6E-409C-BE32-E72D297353CC}">
              <c16:uniqueId val="{00000001-E723-8346-8EC6-A5A6AA1DBBD1}"/>
            </c:ext>
          </c:extLst>
        </c:ser>
        <c:ser>
          <c:idx val="2"/>
          <c:order val="2"/>
          <c:tx>
            <c:strRef>
              <c:f>Comparison!$I$97</c:f>
              <c:strCache>
                <c:ptCount val="1"/>
                <c:pt idx="0">
                  <c:v>Equal ascertainment</c:v>
                </c:pt>
              </c:strCache>
            </c:strRef>
          </c:tx>
          <c:spPr>
            <a:solidFill>
              <a:schemeClr val="accent3"/>
            </a:solidFill>
            <a:ln>
              <a:noFill/>
            </a:ln>
            <a:effectLst/>
          </c:spPr>
          <c:invertIfNegative val="0"/>
          <c:cat>
            <c:strRef>
              <c:f>Comparison!$F$98:$F$110</c:f>
              <c:strCache>
                <c:ptCount val="13"/>
                <c:pt idx="0">
                  <c:v>Carison 2022</c:v>
                </c:pt>
                <c:pt idx="1">
                  <c:v>Cheek 2020</c:v>
                </c:pt>
                <c:pt idx="2">
                  <c:v>Gatenby 2023</c:v>
                </c:pt>
                <c:pt idx="3">
                  <c:v>Hiscock 2022</c:v>
                </c:pt>
                <c:pt idx="4">
                  <c:v>Hu 2022</c:v>
                </c:pt>
                <c:pt idx="5">
                  <c:v>Jones 2024</c:v>
                </c:pt>
                <c:pt idx="6">
                  <c:v>Khan 2023</c:v>
                </c:pt>
                <c:pt idx="7">
                  <c:v>Newberry-Dupe 2023</c:v>
                </c:pt>
                <c:pt idx="8">
                  <c:v>Page 2021</c:v>
                </c:pt>
                <c:pt idx="9">
                  <c:v>Sara 2023</c:v>
                </c:pt>
                <c:pt idx="10">
                  <c:v>Sperandei 2022</c:v>
                </c:pt>
                <c:pt idx="11">
                  <c:v>Sveticic 2021</c:v>
                </c:pt>
                <c:pt idx="12">
                  <c:v>Tedja 2023</c:v>
                </c:pt>
              </c:strCache>
            </c:strRef>
          </c:cat>
          <c:val>
            <c:numRef>
              <c:f>Comparison!$I$98:$I$110</c:f>
              <c:numCache>
                <c:formatCode>General</c:formatCode>
                <c:ptCount val="13"/>
                <c:pt idx="0">
                  <c:v>3</c:v>
                </c:pt>
                <c:pt idx="1">
                  <c:v>2</c:v>
                </c:pt>
                <c:pt idx="2">
                  <c:v>3</c:v>
                </c:pt>
                <c:pt idx="3">
                  <c:v>3</c:v>
                </c:pt>
                <c:pt idx="4">
                  <c:v>3</c:v>
                </c:pt>
                <c:pt idx="5">
                  <c:v>3</c:v>
                </c:pt>
                <c:pt idx="6">
                  <c:v>3</c:v>
                </c:pt>
                <c:pt idx="7">
                  <c:v>3</c:v>
                </c:pt>
                <c:pt idx="8">
                  <c:v>3</c:v>
                </c:pt>
                <c:pt idx="9">
                  <c:v>3</c:v>
                </c:pt>
                <c:pt idx="10">
                  <c:v>3</c:v>
                </c:pt>
                <c:pt idx="11">
                  <c:v>3</c:v>
                </c:pt>
                <c:pt idx="12">
                  <c:v>2</c:v>
                </c:pt>
              </c:numCache>
            </c:numRef>
          </c:val>
          <c:extLst>
            <c:ext xmlns:c16="http://schemas.microsoft.com/office/drawing/2014/chart" uri="{C3380CC4-5D6E-409C-BE32-E72D297353CC}">
              <c16:uniqueId val="{00000002-E723-8346-8EC6-A5A6AA1DBBD1}"/>
            </c:ext>
          </c:extLst>
        </c:ser>
        <c:ser>
          <c:idx val="3"/>
          <c:order val="3"/>
          <c:tx>
            <c:strRef>
              <c:f>Comparison!$J$97</c:f>
              <c:strCache>
                <c:ptCount val="1"/>
                <c:pt idx="0">
                  <c:v>Equal implementation</c:v>
                </c:pt>
              </c:strCache>
            </c:strRef>
          </c:tx>
          <c:spPr>
            <a:solidFill>
              <a:schemeClr val="accent4"/>
            </a:solidFill>
            <a:ln>
              <a:noFill/>
            </a:ln>
            <a:effectLst/>
          </c:spPr>
          <c:invertIfNegative val="0"/>
          <c:cat>
            <c:strRef>
              <c:f>Comparison!$F$98:$F$110</c:f>
              <c:strCache>
                <c:ptCount val="13"/>
                <c:pt idx="0">
                  <c:v>Carison 2022</c:v>
                </c:pt>
                <c:pt idx="1">
                  <c:v>Cheek 2020</c:v>
                </c:pt>
                <c:pt idx="2">
                  <c:v>Gatenby 2023</c:v>
                </c:pt>
                <c:pt idx="3">
                  <c:v>Hiscock 2022</c:v>
                </c:pt>
                <c:pt idx="4">
                  <c:v>Hu 2022</c:v>
                </c:pt>
                <c:pt idx="5">
                  <c:v>Jones 2024</c:v>
                </c:pt>
                <c:pt idx="6">
                  <c:v>Khan 2023</c:v>
                </c:pt>
                <c:pt idx="7">
                  <c:v>Newberry-Dupe 2023</c:v>
                </c:pt>
                <c:pt idx="8">
                  <c:v>Page 2021</c:v>
                </c:pt>
                <c:pt idx="9">
                  <c:v>Sara 2023</c:v>
                </c:pt>
                <c:pt idx="10">
                  <c:v>Sperandei 2022</c:v>
                </c:pt>
                <c:pt idx="11">
                  <c:v>Sveticic 2021</c:v>
                </c:pt>
                <c:pt idx="12">
                  <c:v>Tedja 2023</c:v>
                </c:pt>
              </c:strCache>
            </c:strRef>
          </c:cat>
          <c:val>
            <c:numRef>
              <c:f>Comparison!$J$98:$J$110</c:f>
              <c:numCache>
                <c:formatCode>General</c:formatCode>
                <c:ptCount val="13"/>
                <c:pt idx="0">
                  <c:v>4</c:v>
                </c:pt>
                <c:pt idx="1">
                  <c:v>4</c:v>
                </c:pt>
                <c:pt idx="2">
                  <c:v>4</c:v>
                </c:pt>
                <c:pt idx="3">
                  <c:v>4</c:v>
                </c:pt>
                <c:pt idx="4">
                  <c:v>4</c:v>
                </c:pt>
                <c:pt idx="5">
                  <c:v>4</c:v>
                </c:pt>
                <c:pt idx="6">
                  <c:v>4</c:v>
                </c:pt>
                <c:pt idx="7">
                  <c:v>4</c:v>
                </c:pt>
                <c:pt idx="8">
                  <c:v>4</c:v>
                </c:pt>
                <c:pt idx="9">
                  <c:v>4</c:v>
                </c:pt>
                <c:pt idx="10">
                  <c:v>4</c:v>
                </c:pt>
                <c:pt idx="11">
                  <c:v>4</c:v>
                </c:pt>
                <c:pt idx="12">
                  <c:v>2</c:v>
                </c:pt>
              </c:numCache>
            </c:numRef>
          </c:val>
          <c:extLst>
            <c:ext xmlns:c16="http://schemas.microsoft.com/office/drawing/2014/chart" uri="{C3380CC4-5D6E-409C-BE32-E72D297353CC}">
              <c16:uniqueId val="{00000003-E723-8346-8EC6-A5A6AA1DBBD1}"/>
            </c:ext>
          </c:extLst>
        </c:ser>
        <c:ser>
          <c:idx val="4"/>
          <c:order val="4"/>
          <c:tx>
            <c:strRef>
              <c:f>Comparison!$K$97</c:f>
              <c:strCache>
                <c:ptCount val="1"/>
                <c:pt idx="0">
                  <c:v>Equal prognosis</c:v>
                </c:pt>
              </c:strCache>
            </c:strRef>
          </c:tx>
          <c:spPr>
            <a:solidFill>
              <a:schemeClr val="accent5"/>
            </a:solidFill>
            <a:ln>
              <a:noFill/>
            </a:ln>
            <a:effectLst/>
          </c:spPr>
          <c:invertIfNegative val="0"/>
          <c:cat>
            <c:strRef>
              <c:f>Comparison!$F$98:$F$110</c:f>
              <c:strCache>
                <c:ptCount val="13"/>
                <c:pt idx="0">
                  <c:v>Carison 2022</c:v>
                </c:pt>
                <c:pt idx="1">
                  <c:v>Cheek 2020</c:v>
                </c:pt>
                <c:pt idx="2">
                  <c:v>Gatenby 2023</c:v>
                </c:pt>
                <c:pt idx="3">
                  <c:v>Hiscock 2022</c:v>
                </c:pt>
                <c:pt idx="4">
                  <c:v>Hu 2022</c:v>
                </c:pt>
                <c:pt idx="5">
                  <c:v>Jones 2024</c:v>
                </c:pt>
                <c:pt idx="6">
                  <c:v>Khan 2023</c:v>
                </c:pt>
                <c:pt idx="7">
                  <c:v>Newberry-Dupe 2023</c:v>
                </c:pt>
                <c:pt idx="8">
                  <c:v>Page 2021</c:v>
                </c:pt>
                <c:pt idx="9">
                  <c:v>Sara 2023</c:v>
                </c:pt>
                <c:pt idx="10">
                  <c:v>Sperandei 2022</c:v>
                </c:pt>
                <c:pt idx="11">
                  <c:v>Sveticic 2021</c:v>
                </c:pt>
                <c:pt idx="12">
                  <c:v>Tedja 2023</c:v>
                </c:pt>
              </c:strCache>
            </c:strRef>
          </c:cat>
          <c:val>
            <c:numRef>
              <c:f>Comparison!$K$98:$K$110</c:f>
              <c:numCache>
                <c:formatCode>General</c:formatCode>
                <c:ptCount val="13"/>
                <c:pt idx="0">
                  <c:v>2</c:v>
                </c:pt>
                <c:pt idx="1">
                  <c:v>0</c:v>
                </c:pt>
                <c:pt idx="2">
                  <c:v>3</c:v>
                </c:pt>
                <c:pt idx="3">
                  <c:v>3</c:v>
                </c:pt>
                <c:pt idx="4">
                  <c:v>3</c:v>
                </c:pt>
                <c:pt idx="5">
                  <c:v>3</c:v>
                </c:pt>
                <c:pt idx="6">
                  <c:v>3</c:v>
                </c:pt>
                <c:pt idx="7">
                  <c:v>3</c:v>
                </c:pt>
                <c:pt idx="8">
                  <c:v>3</c:v>
                </c:pt>
                <c:pt idx="9">
                  <c:v>3</c:v>
                </c:pt>
                <c:pt idx="10">
                  <c:v>3</c:v>
                </c:pt>
                <c:pt idx="11">
                  <c:v>3</c:v>
                </c:pt>
                <c:pt idx="12">
                  <c:v>3</c:v>
                </c:pt>
              </c:numCache>
            </c:numRef>
          </c:val>
          <c:extLst>
            <c:ext xmlns:c16="http://schemas.microsoft.com/office/drawing/2014/chart" uri="{C3380CC4-5D6E-409C-BE32-E72D297353CC}">
              <c16:uniqueId val="{00000004-E723-8346-8EC6-A5A6AA1DBBD1}"/>
            </c:ext>
          </c:extLst>
        </c:ser>
        <c:ser>
          <c:idx val="5"/>
          <c:order val="5"/>
          <c:tx>
            <c:strRef>
              <c:f>Comparison!$L$97</c:f>
              <c:strCache>
                <c:ptCount val="1"/>
                <c:pt idx="0">
                  <c:v>Sufficient analysis</c:v>
                </c:pt>
              </c:strCache>
            </c:strRef>
          </c:tx>
          <c:spPr>
            <a:solidFill>
              <a:schemeClr val="accent6"/>
            </a:solidFill>
            <a:ln>
              <a:noFill/>
            </a:ln>
            <a:effectLst/>
          </c:spPr>
          <c:invertIfNegative val="0"/>
          <c:cat>
            <c:strRef>
              <c:f>Comparison!$F$98:$F$110</c:f>
              <c:strCache>
                <c:ptCount val="13"/>
                <c:pt idx="0">
                  <c:v>Carison 2022</c:v>
                </c:pt>
                <c:pt idx="1">
                  <c:v>Cheek 2020</c:v>
                </c:pt>
                <c:pt idx="2">
                  <c:v>Gatenby 2023</c:v>
                </c:pt>
                <c:pt idx="3">
                  <c:v>Hiscock 2022</c:v>
                </c:pt>
                <c:pt idx="4">
                  <c:v>Hu 2022</c:v>
                </c:pt>
                <c:pt idx="5">
                  <c:v>Jones 2024</c:v>
                </c:pt>
                <c:pt idx="6">
                  <c:v>Khan 2023</c:v>
                </c:pt>
                <c:pt idx="7">
                  <c:v>Newberry-Dupe 2023</c:v>
                </c:pt>
                <c:pt idx="8">
                  <c:v>Page 2021</c:v>
                </c:pt>
                <c:pt idx="9">
                  <c:v>Sara 2023</c:v>
                </c:pt>
                <c:pt idx="10">
                  <c:v>Sperandei 2022</c:v>
                </c:pt>
                <c:pt idx="11">
                  <c:v>Sveticic 2021</c:v>
                </c:pt>
                <c:pt idx="12">
                  <c:v>Tedja 2023</c:v>
                </c:pt>
              </c:strCache>
            </c:strRef>
          </c:cat>
          <c:val>
            <c:numRef>
              <c:f>Comparison!$L$98:$L$110</c:f>
              <c:numCache>
                <c:formatCode>General</c:formatCode>
                <c:ptCount val="13"/>
                <c:pt idx="0">
                  <c:v>3</c:v>
                </c:pt>
                <c:pt idx="1">
                  <c:v>3</c:v>
                </c:pt>
                <c:pt idx="2">
                  <c:v>3</c:v>
                </c:pt>
                <c:pt idx="3">
                  <c:v>3</c:v>
                </c:pt>
                <c:pt idx="4">
                  <c:v>3</c:v>
                </c:pt>
                <c:pt idx="5">
                  <c:v>3</c:v>
                </c:pt>
                <c:pt idx="6">
                  <c:v>3</c:v>
                </c:pt>
                <c:pt idx="7">
                  <c:v>3</c:v>
                </c:pt>
                <c:pt idx="8">
                  <c:v>3</c:v>
                </c:pt>
                <c:pt idx="9">
                  <c:v>3</c:v>
                </c:pt>
                <c:pt idx="10">
                  <c:v>3</c:v>
                </c:pt>
                <c:pt idx="11">
                  <c:v>3</c:v>
                </c:pt>
                <c:pt idx="12">
                  <c:v>2</c:v>
                </c:pt>
              </c:numCache>
            </c:numRef>
          </c:val>
          <c:extLst>
            <c:ext xmlns:c16="http://schemas.microsoft.com/office/drawing/2014/chart" uri="{C3380CC4-5D6E-409C-BE32-E72D297353CC}">
              <c16:uniqueId val="{00000005-E723-8346-8EC6-A5A6AA1DBBD1}"/>
            </c:ext>
          </c:extLst>
        </c:ser>
        <c:ser>
          <c:idx val="6"/>
          <c:order val="6"/>
          <c:tx>
            <c:strRef>
              <c:f>Comparison!$M$97</c:f>
              <c:strCache>
                <c:ptCount val="1"/>
                <c:pt idx="0">
                  <c:v>Temporal precedence</c:v>
                </c:pt>
              </c:strCache>
            </c:strRef>
          </c:tx>
          <c:spPr>
            <a:solidFill>
              <a:schemeClr val="accent1">
                <a:lumMod val="60000"/>
              </a:schemeClr>
            </a:solidFill>
            <a:ln>
              <a:noFill/>
            </a:ln>
            <a:effectLst/>
          </c:spPr>
          <c:invertIfNegative val="0"/>
          <c:cat>
            <c:strRef>
              <c:f>Comparison!$F$98:$F$110</c:f>
              <c:strCache>
                <c:ptCount val="13"/>
                <c:pt idx="0">
                  <c:v>Carison 2022</c:v>
                </c:pt>
                <c:pt idx="1">
                  <c:v>Cheek 2020</c:v>
                </c:pt>
                <c:pt idx="2">
                  <c:v>Gatenby 2023</c:v>
                </c:pt>
                <c:pt idx="3">
                  <c:v>Hiscock 2022</c:v>
                </c:pt>
                <c:pt idx="4">
                  <c:v>Hu 2022</c:v>
                </c:pt>
                <c:pt idx="5">
                  <c:v>Jones 2024</c:v>
                </c:pt>
                <c:pt idx="6">
                  <c:v>Khan 2023</c:v>
                </c:pt>
                <c:pt idx="7">
                  <c:v>Newberry-Dupe 2023</c:v>
                </c:pt>
                <c:pt idx="8">
                  <c:v>Page 2021</c:v>
                </c:pt>
                <c:pt idx="9">
                  <c:v>Sara 2023</c:v>
                </c:pt>
                <c:pt idx="10">
                  <c:v>Sperandei 2022</c:v>
                </c:pt>
                <c:pt idx="11">
                  <c:v>Sveticic 2021</c:v>
                </c:pt>
                <c:pt idx="12">
                  <c:v>Tedja 2023</c:v>
                </c:pt>
              </c:strCache>
            </c:strRef>
          </c:cat>
          <c:val>
            <c:numRef>
              <c:f>Comparison!$M$98:$M$110</c:f>
              <c:numCache>
                <c:formatCode>General</c:formatCode>
                <c:ptCount val="13"/>
                <c:pt idx="0">
                  <c:v>2</c:v>
                </c:pt>
                <c:pt idx="1">
                  <c:v>2</c:v>
                </c:pt>
                <c:pt idx="2">
                  <c:v>3</c:v>
                </c:pt>
                <c:pt idx="3">
                  <c:v>3</c:v>
                </c:pt>
                <c:pt idx="4">
                  <c:v>3</c:v>
                </c:pt>
                <c:pt idx="5">
                  <c:v>3</c:v>
                </c:pt>
                <c:pt idx="6">
                  <c:v>3</c:v>
                </c:pt>
                <c:pt idx="7">
                  <c:v>3</c:v>
                </c:pt>
                <c:pt idx="8">
                  <c:v>3</c:v>
                </c:pt>
                <c:pt idx="9">
                  <c:v>3</c:v>
                </c:pt>
                <c:pt idx="10">
                  <c:v>2</c:v>
                </c:pt>
                <c:pt idx="11">
                  <c:v>3</c:v>
                </c:pt>
                <c:pt idx="12">
                  <c:v>3</c:v>
                </c:pt>
              </c:numCache>
            </c:numRef>
          </c:val>
          <c:extLst>
            <c:ext xmlns:c16="http://schemas.microsoft.com/office/drawing/2014/chart" uri="{C3380CC4-5D6E-409C-BE32-E72D297353CC}">
              <c16:uniqueId val="{00000006-E723-8346-8EC6-A5A6AA1DBBD1}"/>
            </c:ext>
          </c:extLst>
        </c:ser>
        <c:dLbls>
          <c:showLegendKey val="0"/>
          <c:showVal val="0"/>
          <c:showCatName val="0"/>
          <c:showSerName val="0"/>
          <c:showPercent val="0"/>
          <c:showBubbleSize val="0"/>
        </c:dLbls>
        <c:gapWidth val="150"/>
        <c:overlap val="100"/>
        <c:axId val="1456030864"/>
        <c:axId val="1266931263"/>
      </c:barChart>
      <c:catAx>
        <c:axId val="1456030864"/>
        <c:scaling>
          <c:orientation val="minMax"/>
        </c:scaling>
        <c:delete val="0"/>
        <c:axPos val="b"/>
        <c:numFmt formatCode="General" sourceLinked="1"/>
        <c:majorTickMark val="none"/>
        <c:minorTickMark val="none"/>
        <c:tickLblPos val="nextTo"/>
        <c:spPr>
          <a:noFill/>
          <a:ln w="9525" cap="flat" cmpd="sng" algn="ctr">
            <a:solidFill>
              <a:srgbClr val="D9D9D9"/>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266931263"/>
        <c:crosses val="autoZero"/>
        <c:auto val="1"/>
        <c:lblAlgn val="ctr"/>
        <c:lblOffset val="100"/>
        <c:noMultiLvlLbl val="0"/>
      </c:catAx>
      <c:valAx>
        <c:axId val="1266931263"/>
        <c:scaling>
          <c:orientation val="minMax"/>
        </c:scaling>
        <c:delete val="0"/>
        <c:axPos val="l"/>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r>
                  <a:rPr lang="en-GB"/>
                  <a:t>MASTER Scale subscale scores (Count)</a:t>
                </a:r>
              </a:p>
            </c:rich>
          </c:tx>
          <c:layout>
            <c:manualLayout>
              <c:xMode val="edge"/>
              <c:yMode val="edge"/>
              <c:x val="2.0101087696632155E-2"/>
              <c:y val="5.1404949381327336E-2"/>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out"/>
        <c:tickLblPos val="nextTo"/>
        <c:spPr>
          <a:noFill/>
          <a:ln>
            <a:solidFill>
              <a:srgbClr val="D9D9D9"/>
            </a:solid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456030864"/>
        <c:crosses val="autoZero"/>
        <c:crossBetween val="between"/>
      </c:valAx>
      <c:spPr>
        <a:noFill/>
        <a:ln>
          <a:noFill/>
        </a:ln>
        <a:effectLst/>
      </c:spPr>
    </c:plotArea>
    <c:legend>
      <c:legendPos val="b"/>
      <c:layout>
        <c:manualLayout>
          <c:xMode val="edge"/>
          <c:yMode val="edge"/>
          <c:x val="0.05"/>
          <c:y val="0.88681842467133232"/>
          <c:w val="0.80705128205128207"/>
          <c:h val="9.9833410701304137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5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eca60be-79a9-4e53-ae9c-cc41da7e2e72" xsi:nil="true"/>
  </documentManagement>
</p: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458390C506F84580674A981B9F56B0" ma:contentTypeVersion="14" ma:contentTypeDescription="Create a new document." ma:contentTypeScope="" ma:versionID="19a2fa3dc1b4dd277c5166a86864c708">
  <xsd:schema xmlns:xsd="http://www.w3.org/2001/XMLSchema" xmlns:xs="http://www.w3.org/2001/XMLSchema" xmlns:p="http://schemas.microsoft.com/office/2006/metadata/properties" xmlns:ns3="3eca60be-79a9-4e53-ae9c-cc41da7e2e72" targetNamespace="http://schemas.microsoft.com/office/2006/metadata/properties" ma:root="true" ma:fieldsID="84962ccccbfaca56001a92d5cd970936" ns3:_="">
    <xsd:import namespace="3eca60be-79a9-4e53-ae9c-cc41da7e2e7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ca60be-79a9-4e53-ae9c-cc41da7e2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854667-8D57-4B17-860C-64E709AEFEE1}">
  <ds:schemaRefs>
    <ds:schemaRef ds:uri="http://schemas.microsoft.com/office/2006/metadata/properties"/>
    <ds:schemaRef ds:uri="http://schemas.microsoft.com/office/infopath/2007/PartnerControls"/>
    <ds:schemaRef ds:uri="3eca60be-79a9-4e53-ae9c-cc41da7e2e72"/>
  </ds:schemaRefs>
</ds:datastoreItem>
</file>

<file path=customXml/itemProps2.xml><?xml version="1.0" encoding="utf-8"?>
<ds:datastoreItem xmlns:ds="http://schemas.openxmlformats.org/officeDocument/2006/customXml" ds:itemID="{E96E6AB5-ABF2-4FFA-93A0-A43D8AFC6A07}">
  <ds:schemaRefs>
    <ds:schemaRef ds:uri="http://schemas.openxmlformats.org/officeDocument/2006/bibliography"/>
  </ds:schemaRefs>
</ds:datastoreItem>
</file>

<file path=customXml/itemProps3.xml><?xml version="1.0" encoding="utf-8"?>
<ds:datastoreItem xmlns:ds="http://schemas.openxmlformats.org/officeDocument/2006/customXml" ds:itemID="{9E9C8CFD-CE71-4F29-AAFB-5E8E628C2FD5}">
  <ds:schemaRefs>
    <ds:schemaRef ds:uri="http://schemas.microsoft.com/sharepoint/v3/contenttype/forms"/>
  </ds:schemaRefs>
</ds:datastoreItem>
</file>

<file path=customXml/itemProps4.xml><?xml version="1.0" encoding="utf-8"?>
<ds:datastoreItem xmlns:ds="http://schemas.openxmlformats.org/officeDocument/2006/customXml" ds:itemID="{D713D853-C5AC-4875-ADA8-76B7CEE38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ca60be-79a9-4e53-ae9c-cc41da7e2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756F55-C8E8-4E98-A827-61ACE640F68E}">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B74E2DC8-6B54-4047-BCFD-B7213ACB23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4145</Words>
  <Characters>23631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Abstract</vt:lpstr>
    </vt:vector>
  </TitlesOfParts>
  <Company/>
  <LinksUpToDate>false</LinksUpToDate>
  <CharactersWithSpaces>27721</CharactersWithSpaces>
  <SharedDoc>false</SharedDoc>
  <HLinks>
    <vt:vector size="1140" baseType="variant">
      <vt:variant>
        <vt:i4>5308424</vt:i4>
      </vt:variant>
      <vt:variant>
        <vt:i4>3183</vt:i4>
      </vt:variant>
      <vt:variant>
        <vt:i4>0</vt:i4>
      </vt:variant>
      <vt:variant>
        <vt:i4>5</vt:i4>
      </vt:variant>
      <vt:variant>
        <vt:lpwstr>https://creativecommons.org/licenses/by/4.0/</vt:lpwstr>
      </vt:variant>
      <vt:variant>
        <vt:lpwstr/>
      </vt:variant>
      <vt:variant>
        <vt:i4>4915229</vt:i4>
      </vt:variant>
      <vt:variant>
        <vt:i4>3179</vt:i4>
      </vt:variant>
      <vt:variant>
        <vt:i4>0</vt:i4>
      </vt:variant>
      <vt:variant>
        <vt:i4>5</vt:i4>
      </vt:variant>
      <vt:variant>
        <vt:lpwstr>https://www.orygen.org.au/Education/Graduate-research-opportunities/Graduate-research-projects/Evaluation-of-HOPE-aftercare-service-for-suici-(1</vt:lpwstr>
      </vt:variant>
      <vt:variant>
        <vt:lpwstr/>
      </vt:variant>
      <vt:variant>
        <vt:i4>1835020</vt:i4>
      </vt:variant>
      <vt:variant>
        <vt:i4>3176</vt:i4>
      </vt:variant>
      <vt:variant>
        <vt:i4>0</vt:i4>
      </vt:variant>
      <vt:variant>
        <vt:i4>5</vt:i4>
      </vt:variant>
      <vt:variant>
        <vt:lpwstr>https://headspace.org.au/our-organisation/who-we-are/</vt:lpwstr>
      </vt:variant>
      <vt:variant>
        <vt:lpwstr/>
      </vt:variant>
      <vt:variant>
        <vt:i4>4194396</vt:i4>
      </vt:variant>
      <vt:variant>
        <vt:i4>3173</vt:i4>
      </vt:variant>
      <vt:variant>
        <vt:i4>0</vt:i4>
      </vt:variant>
      <vt:variant>
        <vt:i4>5</vt:i4>
      </vt:variant>
      <vt:variant>
        <vt:lpwstr>https://www.aihw.gov.au/about-us</vt:lpwstr>
      </vt:variant>
      <vt:variant>
        <vt:lpwstr/>
      </vt:variant>
      <vt:variant>
        <vt:i4>5767173</vt:i4>
      </vt:variant>
      <vt:variant>
        <vt:i4>3170</vt:i4>
      </vt:variant>
      <vt:variant>
        <vt:i4>0</vt:i4>
      </vt:variant>
      <vt:variant>
        <vt:i4>5</vt:i4>
      </vt:variant>
      <vt:variant>
        <vt:lpwstr>https://www.aihw.gov.au/mental-health/overview/treatment-use</vt:lpwstr>
      </vt:variant>
      <vt:variant>
        <vt:lpwstr/>
      </vt:variant>
      <vt:variant>
        <vt:i4>6553720</vt:i4>
      </vt:variant>
      <vt:variant>
        <vt:i4>3167</vt:i4>
      </vt:variant>
      <vt:variant>
        <vt:i4>0</vt:i4>
      </vt:variant>
      <vt:variant>
        <vt:i4>5</vt:i4>
      </vt:variant>
      <vt:variant>
        <vt:lpwstr>https://www.aihw.gov.au/mental-health/topic-areas/emergency-departments</vt:lpwstr>
      </vt:variant>
      <vt:variant>
        <vt:lpwstr/>
      </vt:variant>
      <vt:variant>
        <vt:i4>2621567</vt:i4>
      </vt:variant>
      <vt:variant>
        <vt:i4>3164</vt:i4>
      </vt:variant>
      <vt:variant>
        <vt:i4>0</vt:i4>
      </vt:variant>
      <vt:variant>
        <vt:i4>5</vt:i4>
      </vt:variant>
      <vt:variant>
        <vt:lpwstr>https://www.aihw.gov.au/suicide-self-harm-monitoring/data/covid-19</vt:lpwstr>
      </vt:variant>
      <vt:variant>
        <vt:lpwstr/>
      </vt:variant>
      <vt:variant>
        <vt:i4>4849676</vt:i4>
      </vt:variant>
      <vt:variant>
        <vt:i4>3161</vt:i4>
      </vt:variant>
      <vt:variant>
        <vt:i4>0</vt:i4>
      </vt:variant>
      <vt:variant>
        <vt:i4>5</vt:i4>
      </vt:variant>
      <vt:variant>
        <vt:lpwstr>https://www.abs.gov.au/websitedbs/D3310114.nsf/home/remoteness+structure</vt:lpwstr>
      </vt:variant>
      <vt:variant>
        <vt:lpwstr/>
      </vt:variant>
      <vt:variant>
        <vt:i4>7864420</vt:i4>
      </vt:variant>
      <vt:variant>
        <vt:i4>3158</vt:i4>
      </vt:variant>
      <vt:variant>
        <vt:i4>0</vt:i4>
      </vt:variant>
      <vt:variant>
        <vt:i4>5</vt:i4>
      </vt:variant>
      <vt:variant>
        <vt:lpwstr>https://www2.health.vic.gov.au/hospitals-and-health-services/data-reporting/health-data-standards-systems/data-collections/vemd2020</vt:lpwstr>
      </vt:variant>
      <vt:variant>
        <vt:lpwstr/>
      </vt:variant>
      <vt:variant>
        <vt:i4>196674</vt:i4>
      </vt:variant>
      <vt:variant>
        <vt:i4>3155</vt:i4>
      </vt:variant>
      <vt:variant>
        <vt:i4>0</vt:i4>
      </vt:variant>
      <vt:variant>
        <vt:i4>5</vt:i4>
      </vt:variant>
      <vt:variant>
        <vt:lpwstr>https://headspace.org.au/professionals-and-educators/health-professionals/resources/formulation/</vt:lpwstr>
      </vt:variant>
      <vt:variant>
        <vt:lpwstr/>
      </vt:variant>
      <vt:variant>
        <vt:i4>7602218</vt:i4>
      </vt:variant>
      <vt:variant>
        <vt:i4>3152</vt:i4>
      </vt:variant>
      <vt:variant>
        <vt:i4>0</vt:i4>
      </vt:variant>
      <vt:variant>
        <vt:i4>5</vt:i4>
      </vt:variant>
      <vt:variant>
        <vt:lpwstr>https://www.abs.gov.au/statistics/people/population</vt:lpwstr>
      </vt:variant>
      <vt:variant>
        <vt:lpwstr/>
      </vt:variant>
      <vt:variant>
        <vt:i4>4128804</vt:i4>
      </vt:variant>
      <vt:variant>
        <vt:i4>3149</vt:i4>
      </vt:variant>
      <vt:variant>
        <vt:i4>0</vt:i4>
      </vt:variant>
      <vt:variant>
        <vt:i4>5</vt:i4>
      </vt:variant>
      <vt:variant>
        <vt:lpwstr>https://www.bsg.ox.ac.uk/research/research-projects/coronavirus-government-response-tracker</vt:lpwstr>
      </vt:variant>
      <vt:variant>
        <vt:lpwstr/>
      </vt:variant>
      <vt:variant>
        <vt:i4>7143496</vt:i4>
      </vt:variant>
      <vt:variant>
        <vt:i4>3146</vt:i4>
      </vt:variant>
      <vt:variant>
        <vt:i4>0</vt:i4>
      </vt:variant>
      <vt:variant>
        <vt:i4>5</vt:i4>
      </vt:variant>
      <vt:variant>
        <vt:lpwstr>https://acem.org.au/getmedia/51dc74f7-9ff0-42ce-872a-0437f3db640a/G24_04_Guidelines_on_Implementation_of_ATS_Jul-16.aspx2016</vt:lpwstr>
      </vt:variant>
      <vt:variant>
        <vt:lpwstr/>
      </vt:variant>
      <vt:variant>
        <vt:i4>7602210</vt:i4>
      </vt:variant>
      <vt:variant>
        <vt:i4>3143</vt:i4>
      </vt:variant>
      <vt:variant>
        <vt:i4>0</vt:i4>
      </vt:variant>
      <vt:variant>
        <vt:i4>5</vt:i4>
      </vt:variant>
      <vt:variant>
        <vt:lpwstr>https://www.aihw.gov.au/mental-health/overview/prevalence-and-impact-of-mental-illness</vt:lpwstr>
      </vt:variant>
      <vt:variant>
        <vt:lpwstr/>
      </vt:variant>
      <vt:variant>
        <vt:i4>1245262</vt:i4>
      </vt:variant>
      <vt:variant>
        <vt:i4>3140</vt:i4>
      </vt:variant>
      <vt:variant>
        <vt:i4>0</vt:i4>
      </vt:variant>
      <vt:variant>
        <vt:i4>5</vt:i4>
      </vt:variant>
      <vt:variant>
        <vt:lpwstr>https://www.abs.gov.au/statistics/health/causes-death/causes-death-australia/2023</vt:lpwstr>
      </vt:variant>
      <vt:variant>
        <vt:lpwstr/>
      </vt:variant>
      <vt:variant>
        <vt:i4>2556014</vt:i4>
      </vt:variant>
      <vt:variant>
        <vt:i4>3137</vt:i4>
      </vt:variant>
      <vt:variant>
        <vt:i4>0</vt:i4>
      </vt:variant>
      <vt:variant>
        <vt:i4>5</vt:i4>
      </vt:variant>
      <vt:variant>
        <vt:lpwstr>https://psychology.org.au/for-members/publications/inpsych/2023/spring-2023/making-a-diagnosis</vt:lpwstr>
      </vt:variant>
      <vt:variant>
        <vt:lpwstr/>
      </vt:variant>
      <vt:variant>
        <vt:i4>2752565</vt:i4>
      </vt:variant>
      <vt:variant>
        <vt:i4>3134</vt:i4>
      </vt:variant>
      <vt:variant>
        <vt:i4>0</vt:i4>
      </vt:variant>
      <vt:variant>
        <vt:i4>5</vt:i4>
      </vt:variant>
      <vt:variant>
        <vt:lpwstr>https://www.ihpa.gov.au/publications/icd-10-amachiacs-eleventh-edition2019</vt:lpwstr>
      </vt:variant>
      <vt:variant>
        <vt:lpwstr/>
      </vt:variant>
      <vt:variant>
        <vt:i4>1966105</vt:i4>
      </vt:variant>
      <vt:variant>
        <vt:i4>3131</vt:i4>
      </vt:variant>
      <vt:variant>
        <vt:i4>0</vt:i4>
      </vt:variant>
      <vt:variant>
        <vt:i4>5</vt:i4>
      </vt:variant>
      <vt:variant>
        <vt:lpwstr>https://www.who.int/standards/classifications/classification-of-diseases</vt:lpwstr>
      </vt:variant>
      <vt:variant>
        <vt:lpwstr/>
      </vt:variant>
      <vt:variant>
        <vt:i4>131168</vt:i4>
      </vt:variant>
      <vt:variant>
        <vt:i4>2188</vt:i4>
      </vt:variant>
      <vt:variant>
        <vt:i4>0</vt:i4>
      </vt:variant>
      <vt:variant>
        <vt:i4>5</vt:i4>
      </vt:variant>
      <vt:variant>
        <vt:lpwstr>mailto:jackson.newberrydupe@student.unimelb.edu.au</vt:lpwstr>
      </vt:variant>
      <vt:variant>
        <vt:lpwstr/>
      </vt:variant>
      <vt:variant>
        <vt:i4>1703990</vt:i4>
      </vt:variant>
      <vt:variant>
        <vt:i4>1040</vt:i4>
      </vt:variant>
      <vt:variant>
        <vt:i4>0</vt:i4>
      </vt:variant>
      <vt:variant>
        <vt:i4>5</vt:i4>
      </vt:variant>
      <vt:variant>
        <vt:lpwstr/>
      </vt:variant>
      <vt:variant>
        <vt:lpwstr>_Toc213419611</vt:lpwstr>
      </vt:variant>
      <vt:variant>
        <vt:i4>1703990</vt:i4>
      </vt:variant>
      <vt:variant>
        <vt:i4>1034</vt:i4>
      </vt:variant>
      <vt:variant>
        <vt:i4>0</vt:i4>
      </vt:variant>
      <vt:variant>
        <vt:i4>5</vt:i4>
      </vt:variant>
      <vt:variant>
        <vt:lpwstr/>
      </vt:variant>
      <vt:variant>
        <vt:lpwstr>_Toc213419610</vt:lpwstr>
      </vt:variant>
      <vt:variant>
        <vt:i4>1769526</vt:i4>
      </vt:variant>
      <vt:variant>
        <vt:i4>1028</vt:i4>
      </vt:variant>
      <vt:variant>
        <vt:i4>0</vt:i4>
      </vt:variant>
      <vt:variant>
        <vt:i4>5</vt:i4>
      </vt:variant>
      <vt:variant>
        <vt:lpwstr/>
      </vt:variant>
      <vt:variant>
        <vt:lpwstr>_Toc213419609</vt:lpwstr>
      </vt:variant>
      <vt:variant>
        <vt:i4>1769526</vt:i4>
      </vt:variant>
      <vt:variant>
        <vt:i4>1022</vt:i4>
      </vt:variant>
      <vt:variant>
        <vt:i4>0</vt:i4>
      </vt:variant>
      <vt:variant>
        <vt:i4>5</vt:i4>
      </vt:variant>
      <vt:variant>
        <vt:lpwstr/>
      </vt:variant>
      <vt:variant>
        <vt:lpwstr>_Toc213419608</vt:lpwstr>
      </vt:variant>
      <vt:variant>
        <vt:i4>1769526</vt:i4>
      </vt:variant>
      <vt:variant>
        <vt:i4>1016</vt:i4>
      </vt:variant>
      <vt:variant>
        <vt:i4>0</vt:i4>
      </vt:variant>
      <vt:variant>
        <vt:i4>5</vt:i4>
      </vt:variant>
      <vt:variant>
        <vt:lpwstr/>
      </vt:variant>
      <vt:variant>
        <vt:lpwstr>_Toc213419607</vt:lpwstr>
      </vt:variant>
      <vt:variant>
        <vt:i4>1769526</vt:i4>
      </vt:variant>
      <vt:variant>
        <vt:i4>1007</vt:i4>
      </vt:variant>
      <vt:variant>
        <vt:i4>0</vt:i4>
      </vt:variant>
      <vt:variant>
        <vt:i4>5</vt:i4>
      </vt:variant>
      <vt:variant>
        <vt:lpwstr/>
      </vt:variant>
      <vt:variant>
        <vt:lpwstr>_Toc213419606</vt:lpwstr>
      </vt:variant>
      <vt:variant>
        <vt:i4>1769526</vt:i4>
      </vt:variant>
      <vt:variant>
        <vt:i4>1001</vt:i4>
      </vt:variant>
      <vt:variant>
        <vt:i4>0</vt:i4>
      </vt:variant>
      <vt:variant>
        <vt:i4>5</vt:i4>
      </vt:variant>
      <vt:variant>
        <vt:lpwstr/>
      </vt:variant>
      <vt:variant>
        <vt:lpwstr>_Toc213419605</vt:lpwstr>
      </vt:variant>
      <vt:variant>
        <vt:i4>1769526</vt:i4>
      </vt:variant>
      <vt:variant>
        <vt:i4>995</vt:i4>
      </vt:variant>
      <vt:variant>
        <vt:i4>0</vt:i4>
      </vt:variant>
      <vt:variant>
        <vt:i4>5</vt:i4>
      </vt:variant>
      <vt:variant>
        <vt:lpwstr/>
      </vt:variant>
      <vt:variant>
        <vt:lpwstr>_Toc213419604</vt:lpwstr>
      </vt:variant>
      <vt:variant>
        <vt:i4>1769526</vt:i4>
      </vt:variant>
      <vt:variant>
        <vt:i4>989</vt:i4>
      </vt:variant>
      <vt:variant>
        <vt:i4>0</vt:i4>
      </vt:variant>
      <vt:variant>
        <vt:i4>5</vt:i4>
      </vt:variant>
      <vt:variant>
        <vt:lpwstr/>
      </vt:variant>
      <vt:variant>
        <vt:lpwstr>_Toc213419603</vt:lpwstr>
      </vt:variant>
      <vt:variant>
        <vt:i4>1769526</vt:i4>
      </vt:variant>
      <vt:variant>
        <vt:i4>983</vt:i4>
      </vt:variant>
      <vt:variant>
        <vt:i4>0</vt:i4>
      </vt:variant>
      <vt:variant>
        <vt:i4>5</vt:i4>
      </vt:variant>
      <vt:variant>
        <vt:lpwstr/>
      </vt:variant>
      <vt:variant>
        <vt:lpwstr>_Toc213419602</vt:lpwstr>
      </vt:variant>
      <vt:variant>
        <vt:i4>1769526</vt:i4>
      </vt:variant>
      <vt:variant>
        <vt:i4>977</vt:i4>
      </vt:variant>
      <vt:variant>
        <vt:i4>0</vt:i4>
      </vt:variant>
      <vt:variant>
        <vt:i4>5</vt:i4>
      </vt:variant>
      <vt:variant>
        <vt:lpwstr/>
      </vt:variant>
      <vt:variant>
        <vt:lpwstr>_Toc213419601</vt:lpwstr>
      </vt:variant>
      <vt:variant>
        <vt:i4>1769526</vt:i4>
      </vt:variant>
      <vt:variant>
        <vt:i4>971</vt:i4>
      </vt:variant>
      <vt:variant>
        <vt:i4>0</vt:i4>
      </vt:variant>
      <vt:variant>
        <vt:i4>5</vt:i4>
      </vt:variant>
      <vt:variant>
        <vt:lpwstr/>
      </vt:variant>
      <vt:variant>
        <vt:lpwstr>_Toc213419600</vt:lpwstr>
      </vt:variant>
      <vt:variant>
        <vt:i4>1179701</vt:i4>
      </vt:variant>
      <vt:variant>
        <vt:i4>965</vt:i4>
      </vt:variant>
      <vt:variant>
        <vt:i4>0</vt:i4>
      </vt:variant>
      <vt:variant>
        <vt:i4>5</vt:i4>
      </vt:variant>
      <vt:variant>
        <vt:lpwstr/>
      </vt:variant>
      <vt:variant>
        <vt:lpwstr>_Toc213419599</vt:lpwstr>
      </vt:variant>
      <vt:variant>
        <vt:i4>1179701</vt:i4>
      </vt:variant>
      <vt:variant>
        <vt:i4>959</vt:i4>
      </vt:variant>
      <vt:variant>
        <vt:i4>0</vt:i4>
      </vt:variant>
      <vt:variant>
        <vt:i4>5</vt:i4>
      </vt:variant>
      <vt:variant>
        <vt:lpwstr/>
      </vt:variant>
      <vt:variant>
        <vt:lpwstr>_Toc213419598</vt:lpwstr>
      </vt:variant>
      <vt:variant>
        <vt:i4>1179701</vt:i4>
      </vt:variant>
      <vt:variant>
        <vt:i4>953</vt:i4>
      </vt:variant>
      <vt:variant>
        <vt:i4>0</vt:i4>
      </vt:variant>
      <vt:variant>
        <vt:i4>5</vt:i4>
      </vt:variant>
      <vt:variant>
        <vt:lpwstr/>
      </vt:variant>
      <vt:variant>
        <vt:lpwstr>_Toc213419597</vt:lpwstr>
      </vt:variant>
      <vt:variant>
        <vt:i4>1179701</vt:i4>
      </vt:variant>
      <vt:variant>
        <vt:i4>947</vt:i4>
      </vt:variant>
      <vt:variant>
        <vt:i4>0</vt:i4>
      </vt:variant>
      <vt:variant>
        <vt:i4>5</vt:i4>
      </vt:variant>
      <vt:variant>
        <vt:lpwstr/>
      </vt:variant>
      <vt:variant>
        <vt:lpwstr>_Toc213419596</vt:lpwstr>
      </vt:variant>
      <vt:variant>
        <vt:i4>1179701</vt:i4>
      </vt:variant>
      <vt:variant>
        <vt:i4>941</vt:i4>
      </vt:variant>
      <vt:variant>
        <vt:i4>0</vt:i4>
      </vt:variant>
      <vt:variant>
        <vt:i4>5</vt:i4>
      </vt:variant>
      <vt:variant>
        <vt:lpwstr/>
      </vt:variant>
      <vt:variant>
        <vt:lpwstr>_Toc213419595</vt:lpwstr>
      </vt:variant>
      <vt:variant>
        <vt:i4>1179701</vt:i4>
      </vt:variant>
      <vt:variant>
        <vt:i4>935</vt:i4>
      </vt:variant>
      <vt:variant>
        <vt:i4>0</vt:i4>
      </vt:variant>
      <vt:variant>
        <vt:i4>5</vt:i4>
      </vt:variant>
      <vt:variant>
        <vt:lpwstr/>
      </vt:variant>
      <vt:variant>
        <vt:lpwstr>_Toc213419594</vt:lpwstr>
      </vt:variant>
      <vt:variant>
        <vt:i4>1179701</vt:i4>
      </vt:variant>
      <vt:variant>
        <vt:i4>929</vt:i4>
      </vt:variant>
      <vt:variant>
        <vt:i4>0</vt:i4>
      </vt:variant>
      <vt:variant>
        <vt:i4>5</vt:i4>
      </vt:variant>
      <vt:variant>
        <vt:lpwstr/>
      </vt:variant>
      <vt:variant>
        <vt:lpwstr>_Toc213419593</vt:lpwstr>
      </vt:variant>
      <vt:variant>
        <vt:i4>1179701</vt:i4>
      </vt:variant>
      <vt:variant>
        <vt:i4>920</vt:i4>
      </vt:variant>
      <vt:variant>
        <vt:i4>0</vt:i4>
      </vt:variant>
      <vt:variant>
        <vt:i4>5</vt:i4>
      </vt:variant>
      <vt:variant>
        <vt:lpwstr/>
      </vt:variant>
      <vt:variant>
        <vt:lpwstr>_Toc213419592</vt:lpwstr>
      </vt:variant>
      <vt:variant>
        <vt:i4>1179701</vt:i4>
      </vt:variant>
      <vt:variant>
        <vt:i4>914</vt:i4>
      </vt:variant>
      <vt:variant>
        <vt:i4>0</vt:i4>
      </vt:variant>
      <vt:variant>
        <vt:i4>5</vt:i4>
      </vt:variant>
      <vt:variant>
        <vt:lpwstr/>
      </vt:variant>
      <vt:variant>
        <vt:lpwstr>_Toc213419591</vt:lpwstr>
      </vt:variant>
      <vt:variant>
        <vt:i4>1179701</vt:i4>
      </vt:variant>
      <vt:variant>
        <vt:i4>908</vt:i4>
      </vt:variant>
      <vt:variant>
        <vt:i4>0</vt:i4>
      </vt:variant>
      <vt:variant>
        <vt:i4>5</vt:i4>
      </vt:variant>
      <vt:variant>
        <vt:lpwstr/>
      </vt:variant>
      <vt:variant>
        <vt:lpwstr>_Toc213419590</vt:lpwstr>
      </vt:variant>
      <vt:variant>
        <vt:i4>1245237</vt:i4>
      </vt:variant>
      <vt:variant>
        <vt:i4>902</vt:i4>
      </vt:variant>
      <vt:variant>
        <vt:i4>0</vt:i4>
      </vt:variant>
      <vt:variant>
        <vt:i4>5</vt:i4>
      </vt:variant>
      <vt:variant>
        <vt:lpwstr/>
      </vt:variant>
      <vt:variant>
        <vt:lpwstr>_Toc213419589</vt:lpwstr>
      </vt:variant>
      <vt:variant>
        <vt:i4>1245237</vt:i4>
      </vt:variant>
      <vt:variant>
        <vt:i4>896</vt:i4>
      </vt:variant>
      <vt:variant>
        <vt:i4>0</vt:i4>
      </vt:variant>
      <vt:variant>
        <vt:i4>5</vt:i4>
      </vt:variant>
      <vt:variant>
        <vt:lpwstr/>
      </vt:variant>
      <vt:variant>
        <vt:lpwstr>_Toc213419588</vt:lpwstr>
      </vt:variant>
      <vt:variant>
        <vt:i4>1245237</vt:i4>
      </vt:variant>
      <vt:variant>
        <vt:i4>890</vt:i4>
      </vt:variant>
      <vt:variant>
        <vt:i4>0</vt:i4>
      </vt:variant>
      <vt:variant>
        <vt:i4>5</vt:i4>
      </vt:variant>
      <vt:variant>
        <vt:lpwstr/>
      </vt:variant>
      <vt:variant>
        <vt:lpwstr>_Toc213419587</vt:lpwstr>
      </vt:variant>
      <vt:variant>
        <vt:i4>1245237</vt:i4>
      </vt:variant>
      <vt:variant>
        <vt:i4>884</vt:i4>
      </vt:variant>
      <vt:variant>
        <vt:i4>0</vt:i4>
      </vt:variant>
      <vt:variant>
        <vt:i4>5</vt:i4>
      </vt:variant>
      <vt:variant>
        <vt:lpwstr/>
      </vt:variant>
      <vt:variant>
        <vt:lpwstr>_Toc213419586</vt:lpwstr>
      </vt:variant>
      <vt:variant>
        <vt:i4>1245237</vt:i4>
      </vt:variant>
      <vt:variant>
        <vt:i4>878</vt:i4>
      </vt:variant>
      <vt:variant>
        <vt:i4>0</vt:i4>
      </vt:variant>
      <vt:variant>
        <vt:i4>5</vt:i4>
      </vt:variant>
      <vt:variant>
        <vt:lpwstr/>
      </vt:variant>
      <vt:variant>
        <vt:lpwstr>_Toc213419585</vt:lpwstr>
      </vt:variant>
      <vt:variant>
        <vt:i4>1245237</vt:i4>
      </vt:variant>
      <vt:variant>
        <vt:i4>872</vt:i4>
      </vt:variant>
      <vt:variant>
        <vt:i4>0</vt:i4>
      </vt:variant>
      <vt:variant>
        <vt:i4>5</vt:i4>
      </vt:variant>
      <vt:variant>
        <vt:lpwstr/>
      </vt:variant>
      <vt:variant>
        <vt:lpwstr>_Toc213419584</vt:lpwstr>
      </vt:variant>
      <vt:variant>
        <vt:i4>1245237</vt:i4>
      </vt:variant>
      <vt:variant>
        <vt:i4>866</vt:i4>
      </vt:variant>
      <vt:variant>
        <vt:i4>0</vt:i4>
      </vt:variant>
      <vt:variant>
        <vt:i4>5</vt:i4>
      </vt:variant>
      <vt:variant>
        <vt:lpwstr/>
      </vt:variant>
      <vt:variant>
        <vt:lpwstr>_Toc213419583</vt:lpwstr>
      </vt:variant>
      <vt:variant>
        <vt:i4>1245237</vt:i4>
      </vt:variant>
      <vt:variant>
        <vt:i4>860</vt:i4>
      </vt:variant>
      <vt:variant>
        <vt:i4>0</vt:i4>
      </vt:variant>
      <vt:variant>
        <vt:i4>5</vt:i4>
      </vt:variant>
      <vt:variant>
        <vt:lpwstr/>
      </vt:variant>
      <vt:variant>
        <vt:lpwstr>_Toc213419582</vt:lpwstr>
      </vt:variant>
      <vt:variant>
        <vt:i4>1245237</vt:i4>
      </vt:variant>
      <vt:variant>
        <vt:i4>854</vt:i4>
      </vt:variant>
      <vt:variant>
        <vt:i4>0</vt:i4>
      </vt:variant>
      <vt:variant>
        <vt:i4>5</vt:i4>
      </vt:variant>
      <vt:variant>
        <vt:lpwstr/>
      </vt:variant>
      <vt:variant>
        <vt:lpwstr>_Toc213419581</vt:lpwstr>
      </vt:variant>
      <vt:variant>
        <vt:i4>1245237</vt:i4>
      </vt:variant>
      <vt:variant>
        <vt:i4>848</vt:i4>
      </vt:variant>
      <vt:variant>
        <vt:i4>0</vt:i4>
      </vt:variant>
      <vt:variant>
        <vt:i4>5</vt:i4>
      </vt:variant>
      <vt:variant>
        <vt:lpwstr/>
      </vt:variant>
      <vt:variant>
        <vt:lpwstr>_Toc213419580</vt:lpwstr>
      </vt:variant>
      <vt:variant>
        <vt:i4>1835061</vt:i4>
      </vt:variant>
      <vt:variant>
        <vt:i4>842</vt:i4>
      </vt:variant>
      <vt:variant>
        <vt:i4>0</vt:i4>
      </vt:variant>
      <vt:variant>
        <vt:i4>5</vt:i4>
      </vt:variant>
      <vt:variant>
        <vt:lpwstr/>
      </vt:variant>
      <vt:variant>
        <vt:lpwstr>_Toc213419579</vt:lpwstr>
      </vt:variant>
      <vt:variant>
        <vt:i4>1835061</vt:i4>
      </vt:variant>
      <vt:variant>
        <vt:i4>836</vt:i4>
      </vt:variant>
      <vt:variant>
        <vt:i4>0</vt:i4>
      </vt:variant>
      <vt:variant>
        <vt:i4>5</vt:i4>
      </vt:variant>
      <vt:variant>
        <vt:lpwstr/>
      </vt:variant>
      <vt:variant>
        <vt:lpwstr>_Toc213419578</vt:lpwstr>
      </vt:variant>
      <vt:variant>
        <vt:i4>1835061</vt:i4>
      </vt:variant>
      <vt:variant>
        <vt:i4>830</vt:i4>
      </vt:variant>
      <vt:variant>
        <vt:i4>0</vt:i4>
      </vt:variant>
      <vt:variant>
        <vt:i4>5</vt:i4>
      </vt:variant>
      <vt:variant>
        <vt:lpwstr/>
      </vt:variant>
      <vt:variant>
        <vt:lpwstr>_Toc213419577</vt:lpwstr>
      </vt:variant>
      <vt:variant>
        <vt:i4>1835061</vt:i4>
      </vt:variant>
      <vt:variant>
        <vt:i4>824</vt:i4>
      </vt:variant>
      <vt:variant>
        <vt:i4>0</vt:i4>
      </vt:variant>
      <vt:variant>
        <vt:i4>5</vt:i4>
      </vt:variant>
      <vt:variant>
        <vt:lpwstr/>
      </vt:variant>
      <vt:variant>
        <vt:lpwstr>_Toc213419576</vt:lpwstr>
      </vt:variant>
      <vt:variant>
        <vt:i4>1835061</vt:i4>
      </vt:variant>
      <vt:variant>
        <vt:i4>818</vt:i4>
      </vt:variant>
      <vt:variant>
        <vt:i4>0</vt:i4>
      </vt:variant>
      <vt:variant>
        <vt:i4>5</vt:i4>
      </vt:variant>
      <vt:variant>
        <vt:lpwstr/>
      </vt:variant>
      <vt:variant>
        <vt:lpwstr>_Toc213419575</vt:lpwstr>
      </vt:variant>
      <vt:variant>
        <vt:i4>1835061</vt:i4>
      </vt:variant>
      <vt:variant>
        <vt:i4>812</vt:i4>
      </vt:variant>
      <vt:variant>
        <vt:i4>0</vt:i4>
      </vt:variant>
      <vt:variant>
        <vt:i4>5</vt:i4>
      </vt:variant>
      <vt:variant>
        <vt:lpwstr/>
      </vt:variant>
      <vt:variant>
        <vt:lpwstr>_Toc213419574</vt:lpwstr>
      </vt:variant>
      <vt:variant>
        <vt:i4>1835061</vt:i4>
      </vt:variant>
      <vt:variant>
        <vt:i4>806</vt:i4>
      </vt:variant>
      <vt:variant>
        <vt:i4>0</vt:i4>
      </vt:variant>
      <vt:variant>
        <vt:i4>5</vt:i4>
      </vt:variant>
      <vt:variant>
        <vt:lpwstr/>
      </vt:variant>
      <vt:variant>
        <vt:lpwstr>_Toc213419573</vt:lpwstr>
      </vt:variant>
      <vt:variant>
        <vt:i4>1835061</vt:i4>
      </vt:variant>
      <vt:variant>
        <vt:i4>800</vt:i4>
      </vt:variant>
      <vt:variant>
        <vt:i4>0</vt:i4>
      </vt:variant>
      <vt:variant>
        <vt:i4>5</vt:i4>
      </vt:variant>
      <vt:variant>
        <vt:lpwstr/>
      </vt:variant>
      <vt:variant>
        <vt:lpwstr>_Toc213419572</vt:lpwstr>
      </vt:variant>
      <vt:variant>
        <vt:i4>1835061</vt:i4>
      </vt:variant>
      <vt:variant>
        <vt:i4>794</vt:i4>
      </vt:variant>
      <vt:variant>
        <vt:i4>0</vt:i4>
      </vt:variant>
      <vt:variant>
        <vt:i4>5</vt:i4>
      </vt:variant>
      <vt:variant>
        <vt:lpwstr/>
      </vt:variant>
      <vt:variant>
        <vt:lpwstr>_Toc213419571</vt:lpwstr>
      </vt:variant>
      <vt:variant>
        <vt:i4>1835061</vt:i4>
      </vt:variant>
      <vt:variant>
        <vt:i4>788</vt:i4>
      </vt:variant>
      <vt:variant>
        <vt:i4>0</vt:i4>
      </vt:variant>
      <vt:variant>
        <vt:i4>5</vt:i4>
      </vt:variant>
      <vt:variant>
        <vt:lpwstr/>
      </vt:variant>
      <vt:variant>
        <vt:lpwstr>_Toc213419570</vt:lpwstr>
      </vt:variant>
      <vt:variant>
        <vt:i4>1900597</vt:i4>
      </vt:variant>
      <vt:variant>
        <vt:i4>782</vt:i4>
      </vt:variant>
      <vt:variant>
        <vt:i4>0</vt:i4>
      </vt:variant>
      <vt:variant>
        <vt:i4>5</vt:i4>
      </vt:variant>
      <vt:variant>
        <vt:lpwstr/>
      </vt:variant>
      <vt:variant>
        <vt:lpwstr>_Toc213419569</vt:lpwstr>
      </vt:variant>
      <vt:variant>
        <vt:i4>1900597</vt:i4>
      </vt:variant>
      <vt:variant>
        <vt:i4>776</vt:i4>
      </vt:variant>
      <vt:variant>
        <vt:i4>0</vt:i4>
      </vt:variant>
      <vt:variant>
        <vt:i4>5</vt:i4>
      </vt:variant>
      <vt:variant>
        <vt:lpwstr/>
      </vt:variant>
      <vt:variant>
        <vt:lpwstr>_Toc213419568</vt:lpwstr>
      </vt:variant>
      <vt:variant>
        <vt:i4>1900597</vt:i4>
      </vt:variant>
      <vt:variant>
        <vt:i4>770</vt:i4>
      </vt:variant>
      <vt:variant>
        <vt:i4>0</vt:i4>
      </vt:variant>
      <vt:variant>
        <vt:i4>5</vt:i4>
      </vt:variant>
      <vt:variant>
        <vt:lpwstr/>
      </vt:variant>
      <vt:variant>
        <vt:lpwstr>_Toc213419567</vt:lpwstr>
      </vt:variant>
      <vt:variant>
        <vt:i4>1900597</vt:i4>
      </vt:variant>
      <vt:variant>
        <vt:i4>764</vt:i4>
      </vt:variant>
      <vt:variant>
        <vt:i4>0</vt:i4>
      </vt:variant>
      <vt:variant>
        <vt:i4>5</vt:i4>
      </vt:variant>
      <vt:variant>
        <vt:lpwstr/>
      </vt:variant>
      <vt:variant>
        <vt:lpwstr>_Toc213419566</vt:lpwstr>
      </vt:variant>
      <vt:variant>
        <vt:i4>1900597</vt:i4>
      </vt:variant>
      <vt:variant>
        <vt:i4>758</vt:i4>
      </vt:variant>
      <vt:variant>
        <vt:i4>0</vt:i4>
      </vt:variant>
      <vt:variant>
        <vt:i4>5</vt:i4>
      </vt:variant>
      <vt:variant>
        <vt:lpwstr/>
      </vt:variant>
      <vt:variant>
        <vt:lpwstr>_Toc213419565</vt:lpwstr>
      </vt:variant>
      <vt:variant>
        <vt:i4>1900597</vt:i4>
      </vt:variant>
      <vt:variant>
        <vt:i4>752</vt:i4>
      </vt:variant>
      <vt:variant>
        <vt:i4>0</vt:i4>
      </vt:variant>
      <vt:variant>
        <vt:i4>5</vt:i4>
      </vt:variant>
      <vt:variant>
        <vt:lpwstr/>
      </vt:variant>
      <vt:variant>
        <vt:lpwstr>_Toc213419564</vt:lpwstr>
      </vt:variant>
      <vt:variant>
        <vt:i4>1900597</vt:i4>
      </vt:variant>
      <vt:variant>
        <vt:i4>746</vt:i4>
      </vt:variant>
      <vt:variant>
        <vt:i4>0</vt:i4>
      </vt:variant>
      <vt:variant>
        <vt:i4>5</vt:i4>
      </vt:variant>
      <vt:variant>
        <vt:lpwstr/>
      </vt:variant>
      <vt:variant>
        <vt:lpwstr>_Toc213419563</vt:lpwstr>
      </vt:variant>
      <vt:variant>
        <vt:i4>1900597</vt:i4>
      </vt:variant>
      <vt:variant>
        <vt:i4>740</vt:i4>
      </vt:variant>
      <vt:variant>
        <vt:i4>0</vt:i4>
      </vt:variant>
      <vt:variant>
        <vt:i4>5</vt:i4>
      </vt:variant>
      <vt:variant>
        <vt:lpwstr/>
      </vt:variant>
      <vt:variant>
        <vt:lpwstr>_Toc213419562</vt:lpwstr>
      </vt:variant>
      <vt:variant>
        <vt:i4>1900597</vt:i4>
      </vt:variant>
      <vt:variant>
        <vt:i4>734</vt:i4>
      </vt:variant>
      <vt:variant>
        <vt:i4>0</vt:i4>
      </vt:variant>
      <vt:variant>
        <vt:i4>5</vt:i4>
      </vt:variant>
      <vt:variant>
        <vt:lpwstr/>
      </vt:variant>
      <vt:variant>
        <vt:lpwstr>_Toc213419561</vt:lpwstr>
      </vt:variant>
      <vt:variant>
        <vt:i4>1900597</vt:i4>
      </vt:variant>
      <vt:variant>
        <vt:i4>728</vt:i4>
      </vt:variant>
      <vt:variant>
        <vt:i4>0</vt:i4>
      </vt:variant>
      <vt:variant>
        <vt:i4>5</vt:i4>
      </vt:variant>
      <vt:variant>
        <vt:lpwstr/>
      </vt:variant>
      <vt:variant>
        <vt:lpwstr>_Toc213419560</vt:lpwstr>
      </vt:variant>
      <vt:variant>
        <vt:i4>1966133</vt:i4>
      </vt:variant>
      <vt:variant>
        <vt:i4>722</vt:i4>
      </vt:variant>
      <vt:variant>
        <vt:i4>0</vt:i4>
      </vt:variant>
      <vt:variant>
        <vt:i4>5</vt:i4>
      </vt:variant>
      <vt:variant>
        <vt:lpwstr/>
      </vt:variant>
      <vt:variant>
        <vt:lpwstr>_Toc213419559</vt:lpwstr>
      </vt:variant>
      <vt:variant>
        <vt:i4>1966133</vt:i4>
      </vt:variant>
      <vt:variant>
        <vt:i4>716</vt:i4>
      </vt:variant>
      <vt:variant>
        <vt:i4>0</vt:i4>
      </vt:variant>
      <vt:variant>
        <vt:i4>5</vt:i4>
      </vt:variant>
      <vt:variant>
        <vt:lpwstr/>
      </vt:variant>
      <vt:variant>
        <vt:lpwstr>_Toc213419558</vt:lpwstr>
      </vt:variant>
      <vt:variant>
        <vt:i4>1966133</vt:i4>
      </vt:variant>
      <vt:variant>
        <vt:i4>710</vt:i4>
      </vt:variant>
      <vt:variant>
        <vt:i4>0</vt:i4>
      </vt:variant>
      <vt:variant>
        <vt:i4>5</vt:i4>
      </vt:variant>
      <vt:variant>
        <vt:lpwstr/>
      </vt:variant>
      <vt:variant>
        <vt:lpwstr>_Toc213419557</vt:lpwstr>
      </vt:variant>
      <vt:variant>
        <vt:i4>1966133</vt:i4>
      </vt:variant>
      <vt:variant>
        <vt:i4>704</vt:i4>
      </vt:variant>
      <vt:variant>
        <vt:i4>0</vt:i4>
      </vt:variant>
      <vt:variant>
        <vt:i4>5</vt:i4>
      </vt:variant>
      <vt:variant>
        <vt:lpwstr/>
      </vt:variant>
      <vt:variant>
        <vt:lpwstr>_Toc213419556</vt:lpwstr>
      </vt:variant>
      <vt:variant>
        <vt:i4>1966133</vt:i4>
      </vt:variant>
      <vt:variant>
        <vt:i4>698</vt:i4>
      </vt:variant>
      <vt:variant>
        <vt:i4>0</vt:i4>
      </vt:variant>
      <vt:variant>
        <vt:i4>5</vt:i4>
      </vt:variant>
      <vt:variant>
        <vt:lpwstr/>
      </vt:variant>
      <vt:variant>
        <vt:lpwstr>_Toc213419555</vt:lpwstr>
      </vt:variant>
      <vt:variant>
        <vt:i4>1966133</vt:i4>
      </vt:variant>
      <vt:variant>
        <vt:i4>692</vt:i4>
      </vt:variant>
      <vt:variant>
        <vt:i4>0</vt:i4>
      </vt:variant>
      <vt:variant>
        <vt:i4>5</vt:i4>
      </vt:variant>
      <vt:variant>
        <vt:lpwstr/>
      </vt:variant>
      <vt:variant>
        <vt:lpwstr>_Toc213419554</vt:lpwstr>
      </vt:variant>
      <vt:variant>
        <vt:i4>1966133</vt:i4>
      </vt:variant>
      <vt:variant>
        <vt:i4>686</vt:i4>
      </vt:variant>
      <vt:variant>
        <vt:i4>0</vt:i4>
      </vt:variant>
      <vt:variant>
        <vt:i4>5</vt:i4>
      </vt:variant>
      <vt:variant>
        <vt:lpwstr/>
      </vt:variant>
      <vt:variant>
        <vt:lpwstr>_Toc213419553</vt:lpwstr>
      </vt:variant>
      <vt:variant>
        <vt:i4>1966133</vt:i4>
      </vt:variant>
      <vt:variant>
        <vt:i4>680</vt:i4>
      </vt:variant>
      <vt:variant>
        <vt:i4>0</vt:i4>
      </vt:variant>
      <vt:variant>
        <vt:i4>5</vt:i4>
      </vt:variant>
      <vt:variant>
        <vt:lpwstr/>
      </vt:variant>
      <vt:variant>
        <vt:lpwstr>_Toc213419552</vt:lpwstr>
      </vt:variant>
      <vt:variant>
        <vt:i4>1966133</vt:i4>
      </vt:variant>
      <vt:variant>
        <vt:i4>674</vt:i4>
      </vt:variant>
      <vt:variant>
        <vt:i4>0</vt:i4>
      </vt:variant>
      <vt:variant>
        <vt:i4>5</vt:i4>
      </vt:variant>
      <vt:variant>
        <vt:lpwstr/>
      </vt:variant>
      <vt:variant>
        <vt:lpwstr>_Toc213419551</vt:lpwstr>
      </vt:variant>
      <vt:variant>
        <vt:i4>1966133</vt:i4>
      </vt:variant>
      <vt:variant>
        <vt:i4>668</vt:i4>
      </vt:variant>
      <vt:variant>
        <vt:i4>0</vt:i4>
      </vt:variant>
      <vt:variant>
        <vt:i4>5</vt:i4>
      </vt:variant>
      <vt:variant>
        <vt:lpwstr/>
      </vt:variant>
      <vt:variant>
        <vt:lpwstr>_Toc213419550</vt:lpwstr>
      </vt:variant>
      <vt:variant>
        <vt:i4>2031669</vt:i4>
      </vt:variant>
      <vt:variant>
        <vt:i4>662</vt:i4>
      </vt:variant>
      <vt:variant>
        <vt:i4>0</vt:i4>
      </vt:variant>
      <vt:variant>
        <vt:i4>5</vt:i4>
      </vt:variant>
      <vt:variant>
        <vt:lpwstr/>
      </vt:variant>
      <vt:variant>
        <vt:lpwstr>_Toc213419549</vt:lpwstr>
      </vt:variant>
      <vt:variant>
        <vt:i4>2031669</vt:i4>
      </vt:variant>
      <vt:variant>
        <vt:i4>656</vt:i4>
      </vt:variant>
      <vt:variant>
        <vt:i4>0</vt:i4>
      </vt:variant>
      <vt:variant>
        <vt:i4>5</vt:i4>
      </vt:variant>
      <vt:variant>
        <vt:lpwstr/>
      </vt:variant>
      <vt:variant>
        <vt:lpwstr>_Toc213419548</vt:lpwstr>
      </vt:variant>
      <vt:variant>
        <vt:i4>2031669</vt:i4>
      </vt:variant>
      <vt:variant>
        <vt:i4>650</vt:i4>
      </vt:variant>
      <vt:variant>
        <vt:i4>0</vt:i4>
      </vt:variant>
      <vt:variant>
        <vt:i4>5</vt:i4>
      </vt:variant>
      <vt:variant>
        <vt:lpwstr/>
      </vt:variant>
      <vt:variant>
        <vt:lpwstr>_Toc213419547</vt:lpwstr>
      </vt:variant>
      <vt:variant>
        <vt:i4>2031669</vt:i4>
      </vt:variant>
      <vt:variant>
        <vt:i4>644</vt:i4>
      </vt:variant>
      <vt:variant>
        <vt:i4>0</vt:i4>
      </vt:variant>
      <vt:variant>
        <vt:i4>5</vt:i4>
      </vt:variant>
      <vt:variant>
        <vt:lpwstr/>
      </vt:variant>
      <vt:variant>
        <vt:lpwstr>_Toc213419546</vt:lpwstr>
      </vt:variant>
      <vt:variant>
        <vt:i4>2031669</vt:i4>
      </vt:variant>
      <vt:variant>
        <vt:i4>638</vt:i4>
      </vt:variant>
      <vt:variant>
        <vt:i4>0</vt:i4>
      </vt:variant>
      <vt:variant>
        <vt:i4>5</vt:i4>
      </vt:variant>
      <vt:variant>
        <vt:lpwstr/>
      </vt:variant>
      <vt:variant>
        <vt:lpwstr>_Toc213419545</vt:lpwstr>
      </vt:variant>
      <vt:variant>
        <vt:i4>2031669</vt:i4>
      </vt:variant>
      <vt:variant>
        <vt:i4>632</vt:i4>
      </vt:variant>
      <vt:variant>
        <vt:i4>0</vt:i4>
      </vt:variant>
      <vt:variant>
        <vt:i4>5</vt:i4>
      </vt:variant>
      <vt:variant>
        <vt:lpwstr/>
      </vt:variant>
      <vt:variant>
        <vt:lpwstr>_Toc213419544</vt:lpwstr>
      </vt:variant>
      <vt:variant>
        <vt:i4>2031669</vt:i4>
      </vt:variant>
      <vt:variant>
        <vt:i4>626</vt:i4>
      </vt:variant>
      <vt:variant>
        <vt:i4>0</vt:i4>
      </vt:variant>
      <vt:variant>
        <vt:i4>5</vt:i4>
      </vt:variant>
      <vt:variant>
        <vt:lpwstr/>
      </vt:variant>
      <vt:variant>
        <vt:lpwstr>_Toc213419543</vt:lpwstr>
      </vt:variant>
      <vt:variant>
        <vt:i4>2031669</vt:i4>
      </vt:variant>
      <vt:variant>
        <vt:i4>620</vt:i4>
      </vt:variant>
      <vt:variant>
        <vt:i4>0</vt:i4>
      </vt:variant>
      <vt:variant>
        <vt:i4>5</vt:i4>
      </vt:variant>
      <vt:variant>
        <vt:lpwstr/>
      </vt:variant>
      <vt:variant>
        <vt:lpwstr>_Toc213419542</vt:lpwstr>
      </vt:variant>
      <vt:variant>
        <vt:i4>2031669</vt:i4>
      </vt:variant>
      <vt:variant>
        <vt:i4>614</vt:i4>
      </vt:variant>
      <vt:variant>
        <vt:i4>0</vt:i4>
      </vt:variant>
      <vt:variant>
        <vt:i4>5</vt:i4>
      </vt:variant>
      <vt:variant>
        <vt:lpwstr/>
      </vt:variant>
      <vt:variant>
        <vt:lpwstr>_Toc213419541</vt:lpwstr>
      </vt:variant>
      <vt:variant>
        <vt:i4>2031669</vt:i4>
      </vt:variant>
      <vt:variant>
        <vt:i4>608</vt:i4>
      </vt:variant>
      <vt:variant>
        <vt:i4>0</vt:i4>
      </vt:variant>
      <vt:variant>
        <vt:i4>5</vt:i4>
      </vt:variant>
      <vt:variant>
        <vt:lpwstr/>
      </vt:variant>
      <vt:variant>
        <vt:lpwstr>_Toc213419540</vt:lpwstr>
      </vt:variant>
      <vt:variant>
        <vt:i4>1572917</vt:i4>
      </vt:variant>
      <vt:variant>
        <vt:i4>602</vt:i4>
      </vt:variant>
      <vt:variant>
        <vt:i4>0</vt:i4>
      </vt:variant>
      <vt:variant>
        <vt:i4>5</vt:i4>
      </vt:variant>
      <vt:variant>
        <vt:lpwstr/>
      </vt:variant>
      <vt:variant>
        <vt:lpwstr>_Toc213419539</vt:lpwstr>
      </vt:variant>
      <vt:variant>
        <vt:i4>1572917</vt:i4>
      </vt:variant>
      <vt:variant>
        <vt:i4>596</vt:i4>
      </vt:variant>
      <vt:variant>
        <vt:i4>0</vt:i4>
      </vt:variant>
      <vt:variant>
        <vt:i4>5</vt:i4>
      </vt:variant>
      <vt:variant>
        <vt:lpwstr/>
      </vt:variant>
      <vt:variant>
        <vt:lpwstr>_Toc213419538</vt:lpwstr>
      </vt:variant>
      <vt:variant>
        <vt:i4>1572917</vt:i4>
      </vt:variant>
      <vt:variant>
        <vt:i4>590</vt:i4>
      </vt:variant>
      <vt:variant>
        <vt:i4>0</vt:i4>
      </vt:variant>
      <vt:variant>
        <vt:i4>5</vt:i4>
      </vt:variant>
      <vt:variant>
        <vt:lpwstr/>
      </vt:variant>
      <vt:variant>
        <vt:lpwstr>_Toc213419537</vt:lpwstr>
      </vt:variant>
      <vt:variant>
        <vt:i4>1572917</vt:i4>
      </vt:variant>
      <vt:variant>
        <vt:i4>584</vt:i4>
      </vt:variant>
      <vt:variant>
        <vt:i4>0</vt:i4>
      </vt:variant>
      <vt:variant>
        <vt:i4>5</vt:i4>
      </vt:variant>
      <vt:variant>
        <vt:lpwstr/>
      </vt:variant>
      <vt:variant>
        <vt:lpwstr>_Toc213419536</vt:lpwstr>
      </vt:variant>
      <vt:variant>
        <vt:i4>1572917</vt:i4>
      </vt:variant>
      <vt:variant>
        <vt:i4>578</vt:i4>
      </vt:variant>
      <vt:variant>
        <vt:i4>0</vt:i4>
      </vt:variant>
      <vt:variant>
        <vt:i4>5</vt:i4>
      </vt:variant>
      <vt:variant>
        <vt:lpwstr/>
      </vt:variant>
      <vt:variant>
        <vt:lpwstr>_Toc213419535</vt:lpwstr>
      </vt:variant>
      <vt:variant>
        <vt:i4>1572917</vt:i4>
      </vt:variant>
      <vt:variant>
        <vt:i4>572</vt:i4>
      </vt:variant>
      <vt:variant>
        <vt:i4>0</vt:i4>
      </vt:variant>
      <vt:variant>
        <vt:i4>5</vt:i4>
      </vt:variant>
      <vt:variant>
        <vt:lpwstr/>
      </vt:variant>
      <vt:variant>
        <vt:lpwstr>_Toc213419534</vt:lpwstr>
      </vt:variant>
      <vt:variant>
        <vt:i4>1572917</vt:i4>
      </vt:variant>
      <vt:variant>
        <vt:i4>566</vt:i4>
      </vt:variant>
      <vt:variant>
        <vt:i4>0</vt:i4>
      </vt:variant>
      <vt:variant>
        <vt:i4>5</vt:i4>
      </vt:variant>
      <vt:variant>
        <vt:lpwstr/>
      </vt:variant>
      <vt:variant>
        <vt:lpwstr>_Toc213419533</vt:lpwstr>
      </vt:variant>
      <vt:variant>
        <vt:i4>1572917</vt:i4>
      </vt:variant>
      <vt:variant>
        <vt:i4>560</vt:i4>
      </vt:variant>
      <vt:variant>
        <vt:i4>0</vt:i4>
      </vt:variant>
      <vt:variant>
        <vt:i4>5</vt:i4>
      </vt:variant>
      <vt:variant>
        <vt:lpwstr/>
      </vt:variant>
      <vt:variant>
        <vt:lpwstr>_Toc213419532</vt:lpwstr>
      </vt:variant>
      <vt:variant>
        <vt:i4>1572917</vt:i4>
      </vt:variant>
      <vt:variant>
        <vt:i4>554</vt:i4>
      </vt:variant>
      <vt:variant>
        <vt:i4>0</vt:i4>
      </vt:variant>
      <vt:variant>
        <vt:i4>5</vt:i4>
      </vt:variant>
      <vt:variant>
        <vt:lpwstr/>
      </vt:variant>
      <vt:variant>
        <vt:lpwstr>_Toc213419531</vt:lpwstr>
      </vt:variant>
      <vt:variant>
        <vt:i4>1572917</vt:i4>
      </vt:variant>
      <vt:variant>
        <vt:i4>548</vt:i4>
      </vt:variant>
      <vt:variant>
        <vt:i4>0</vt:i4>
      </vt:variant>
      <vt:variant>
        <vt:i4>5</vt:i4>
      </vt:variant>
      <vt:variant>
        <vt:lpwstr/>
      </vt:variant>
      <vt:variant>
        <vt:lpwstr>_Toc213419530</vt:lpwstr>
      </vt:variant>
      <vt:variant>
        <vt:i4>1638453</vt:i4>
      </vt:variant>
      <vt:variant>
        <vt:i4>542</vt:i4>
      </vt:variant>
      <vt:variant>
        <vt:i4>0</vt:i4>
      </vt:variant>
      <vt:variant>
        <vt:i4>5</vt:i4>
      </vt:variant>
      <vt:variant>
        <vt:lpwstr/>
      </vt:variant>
      <vt:variant>
        <vt:lpwstr>_Toc213419529</vt:lpwstr>
      </vt:variant>
      <vt:variant>
        <vt:i4>1638453</vt:i4>
      </vt:variant>
      <vt:variant>
        <vt:i4>536</vt:i4>
      </vt:variant>
      <vt:variant>
        <vt:i4>0</vt:i4>
      </vt:variant>
      <vt:variant>
        <vt:i4>5</vt:i4>
      </vt:variant>
      <vt:variant>
        <vt:lpwstr/>
      </vt:variant>
      <vt:variant>
        <vt:lpwstr>_Toc213419528</vt:lpwstr>
      </vt:variant>
      <vt:variant>
        <vt:i4>1638453</vt:i4>
      </vt:variant>
      <vt:variant>
        <vt:i4>530</vt:i4>
      </vt:variant>
      <vt:variant>
        <vt:i4>0</vt:i4>
      </vt:variant>
      <vt:variant>
        <vt:i4>5</vt:i4>
      </vt:variant>
      <vt:variant>
        <vt:lpwstr/>
      </vt:variant>
      <vt:variant>
        <vt:lpwstr>_Toc213419527</vt:lpwstr>
      </vt:variant>
      <vt:variant>
        <vt:i4>1638453</vt:i4>
      </vt:variant>
      <vt:variant>
        <vt:i4>524</vt:i4>
      </vt:variant>
      <vt:variant>
        <vt:i4>0</vt:i4>
      </vt:variant>
      <vt:variant>
        <vt:i4>5</vt:i4>
      </vt:variant>
      <vt:variant>
        <vt:lpwstr/>
      </vt:variant>
      <vt:variant>
        <vt:lpwstr>_Toc213419526</vt:lpwstr>
      </vt:variant>
      <vt:variant>
        <vt:i4>1638453</vt:i4>
      </vt:variant>
      <vt:variant>
        <vt:i4>518</vt:i4>
      </vt:variant>
      <vt:variant>
        <vt:i4>0</vt:i4>
      </vt:variant>
      <vt:variant>
        <vt:i4>5</vt:i4>
      </vt:variant>
      <vt:variant>
        <vt:lpwstr/>
      </vt:variant>
      <vt:variant>
        <vt:lpwstr>_Toc213419525</vt:lpwstr>
      </vt:variant>
      <vt:variant>
        <vt:i4>1638453</vt:i4>
      </vt:variant>
      <vt:variant>
        <vt:i4>512</vt:i4>
      </vt:variant>
      <vt:variant>
        <vt:i4>0</vt:i4>
      </vt:variant>
      <vt:variant>
        <vt:i4>5</vt:i4>
      </vt:variant>
      <vt:variant>
        <vt:lpwstr/>
      </vt:variant>
      <vt:variant>
        <vt:lpwstr>_Toc213419524</vt:lpwstr>
      </vt:variant>
      <vt:variant>
        <vt:i4>1638453</vt:i4>
      </vt:variant>
      <vt:variant>
        <vt:i4>506</vt:i4>
      </vt:variant>
      <vt:variant>
        <vt:i4>0</vt:i4>
      </vt:variant>
      <vt:variant>
        <vt:i4>5</vt:i4>
      </vt:variant>
      <vt:variant>
        <vt:lpwstr/>
      </vt:variant>
      <vt:variant>
        <vt:lpwstr>_Toc213419523</vt:lpwstr>
      </vt:variant>
      <vt:variant>
        <vt:i4>1638453</vt:i4>
      </vt:variant>
      <vt:variant>
        <vt:i4>500</vt:i4>
      </vt:variant>
      <vt:variant>
        <vt:i4>0</vt:i4>
      </vt:variant>
      <vt:variant>
        <vt:i4>5</vt:i4>
      </vt:variant>
      <vt:variant>
        <vt:lpwstr/>
      </vt:variant>
      <vt:variant>
        <vt:lpwstr>_Toc213419522</vt:lpwstr>
      </vt:variant>
      <vt:variant>
        <vt:i4>1638453</vt:i4>
      </vt:variant>
      <vt:variant>
        <vt:i4>494</vt:i4>
      </vt:variant>
      <vt:variant>
        <vt:i4>0</vt:i4>
      </vt:variant>
      <vt:variant>
        <vt:i4>5</vt:i4>
      </vt:variant>
      <vt:variant>
        <vt:lpwstr/>
      </vt:variant>
      <vt:variant>
        <vt:lpwstr>_Toc213419521</vt:lpwstr>
      </vt:variant>
      <vt:variant>
        <vt:i4>1638453</vt:i4>
      </vt:variant>
      <vt:variant>
        <vt:i4>488</vt:i4>
      </vt:variant>
      <vt:variant>
        <vt:i4>0</vt:i4>
      </vt:variant>
      <vt:variant>
        <vt:i4>5</vt:i4>
      </vt:variant>
      <vt:variant>
        <vt:lpwstr/>
      </vt:variant>
      <vt:variant>
        <vt:lpwstr>_Toc213419520</vt:lpwstr>
      </vt:variant>
      <vt:variant>
        <vt:i4>1703989</vt:i4>
      </vt:variant>
      <vt:variant>
        <vt:i4>482</vt:i4>
      </vt:variant>
      <vt:variant>
        <vt:i4>0</vt:i4>
      </vt:variant>
      <vt:variant>
        <vt:i4>5</vt:i4>
      </vt:variant>
      <vt:variant>
        <vt:lpwstr/>
      </vt:variant>
      <vt:variant>
        <vt:lpwstr>_Toc213419519</vt:lpwstr>
      </vt:variant>
      <vt:variant>
        <vt:i4>1703989</vt:i4>
      </vt:variant>
      <vt:variant>
        <vt:i4>476</vt:i4>
      </vt:variant>
      <vt:variant>
        <vt:i4>0</vt:i4>
      </vt:variant>
      <vt:variant>
        <vt:i4>5</vt:i4>
      </vt:variant>
      <vt:variant>
        <vt:lpwstr/>
      </vt:variant>
      <vt:variant>
        <vt:lpwstr>_Toc213419518</vt:lpwstr>
      </vt:variant>
      <vt:variant>
        <vt:i4>1703989</vt:i4>
      </vt:variant>
      <vt:variant>
        <vt:i4>470</vt:i4>
      </vt:variant>
      <vt:variant>
        <vt:i4>0</vt:i4>
      </vt:variant>
      <vt:variant>
        <vt:i4>5</vt:i4>
      </vt:variant>
      <vt:variant>
        <vt:lpwstr/>
      </vt:variant>
      <vt:variant>
        <vt:lpwstr>_Toc213419517</vt:lpwstr>
      </vt:variant>
      <vt:variant>
        <vt:i4>1703989</vt:i4>
      </vt:variant>
      <vt:variant>
        <vt:i4>464</vt:i4>
      </vt:variant>
      <vt:variant>
        <vt:i4>0</vt:i4>
      </vt:variant>
      <vt:variant>
        <vt:i4>5</vt:i4>
      </vt:variant>
      <vt:variant>
        <vt:lpwstr/>
      </vt:variant>
      <vt:variant>
        <vt:lpwstr>_Toc213419516</vt:lpwstr>
      </vt:variant>
      <vt:variant>
        <vt:i4>1703989</vt:i4>
      </vt:variant>
      <vt:variant>
        <vt:i4>458</vt:i4>
      </vt:variant>
      <vt:variant>
        <vt:i4>0</vt:i4>
      </vt:variant>
      <vt:variant>
        <vt:i4>5</vt:i4>
      </vt:variant>
      <vt:variant>
        <vt:lpwstr/>
      </vt:variant>
      <vt:variant>
        <vt:lpwstr>_Toc213419515</vt:lpwstr>
      </vt:variant>
      <vt:variant>
        <vt:i4>1703989</vt:i4>
      </vt:variant>
      <vt:variant>
        <vt:i4>452</vt:i4>
      </vt:variant>
      <vt:variant>
        <vt:i4>0</vt:i4>
      </vt:variant>
      <vt:variant>
        <vt:i4>5</vt:i4>
      </vt:variant>
      <vt:variant>
        <vt:lpwstr/>
      </vt:variant>
      <vt:variant>
        <vt:lpwstr>_Toc213419514</vt:lpwstr>
      </vt:variant>
      <vt:variant>
        <vt:i4>1703989</vt:i4>
      </vt:variant>
      <vt:variant>
        <vt:i4>446</vt:i4>
      </vt:variant>
      <vt:variant>
        <vt:i4>0</vt:i4>
      </vt:variant>
      <vt:variant>
        <vt:i4>5</vt:i4>
      </vt:variant>
      <vt:variant>
        <vt:lpwstr/>
      </vt:variant>
      <vt:variant>
        <vt:lpwstr>_Toc213419513</vt:lpwstr>
      </vt:variant>
      <vt:variant>
        <vt:i4>1703989</vt:i4>
      </vt:variant>
      <vt:variant>
        <vt:i4>440</vt:i4>
      </vt:variant>
      <vt:variant>
        <vt:i4>0</vt:i4>
      </vt:variant>
      <vt:variant>
        <vt:i4>5</vt:i4>
      </vt:variant>
      <vt:variant>
        <vt:lpwstr/>
      </vt:variant>
      <vt:variant>
        <vt:lpwstr>_Toc213419512</vt:lpwstr>
      </vt:variant>
      <vt:variant>
        <vt:i4>1703989</vt:i4>
      </vt:variant>
      <vt:variant>
        <vt:i4>434</vt:i4>
      </vt:variant>
      <vt:variant>
        <vt:i4>0</vt:i4>
      </vt:variant>
      <vt:variant>
        <vt:i4>5</vt:i4>
      </vt:variant>
      <vt:variant>
        <vt:lpwstr/>
      </vt:variant>
      <vt:variant>
        <vt:lpwstr>_Toc213419511</vt:lpwstr>
      </vt:variant>
      <vt:variant>
        <vt:i4>1703989</vt:i4>
      </vt:variant>
      <vt:variant>
        <vt:i4>428</vt:i4>
      </vt:variant>
      <vt:variant>
        <vt:i4>0</vt:i4>
      </vt:variant>
      <vt:variant>
        <vt:i4>5</vt:i4>
      </vt:variant>
      <vt:variant>
        <vt:lpwstr/>
      </vt:variant>
      <vt:variant>
        <vt:lpwstr>_Toc213419510</vt:lpwstr>
      </vt:variant>
      <vt:variant>
        <vt:i4>1769525</vt:i4>
      </vt:variant>
      <vt:variant>
        <vt:i4>422</vt:i4>
      </vt:variant>
      <vt:variant>
        <vt:i4>0</vt:i4>
      </vt:variant>
      <vt:variant>
        <vt:i4>5</vt:i4>
      </vt:variant>
      <vt:variant>
        <vt:lpwstr/>
      </vt:variant>
      <vt:variant>
        <vt:lpwstr>_Toc213419509</vt:lpwstr>
      </vt:variant>
      <vt:variant>
        <vt:i4>1769525</vt:i4>
      </vt:variant>
      <vt:variant>
        <vt:i4>416</vt:i4>
      </vt:variant>
      <vt:variant>
        <vt:i4>0</vt:i4>
      </vt:variant>
      <vt:variant>
        <vt:i4>5</vt:i4>
      </vt:variant>
      <vt:variant>
        <vt:lpwstr/>
      </vt:variant>
      <vt:variant>
        <vt:lpwstr>_Toc213419508</vt:lpwstr>
      </vt:variant>
      <vt:variant>
        <vt:i4>1769525</vt:i4>
      </vt:variant>
      <vt:variant>
        <vt:i4>410</vt:i4>
      </vt:variant>
      <vt:variant>
        <vt:i4>0</vt:i4>
      </vt:variant>
      <vt:variant>
        <vt:i4>5</vt:i4>
      </vt:variant>
      <vt:variant>
        <vt:lpwstr/>
      </vt:variant>
      <vt:variant>
        <vt:lpwstr>_Toc213419507</vt:lpwstr>
      </vt:variant>
      <vt:variant>
        <vt:i4>1769525</vt:i4>
      </vt:variant>
      <vt:variant>
        <vt:i4>404</vt:i4>
      </vt:variant>
      <vt:variant>
        <vt:i4>0</vt:i4>
      </vt:variant>
      <vt:variant>
        <vt:i4>5</vt:i4>
      </vt:variant>
      <vt:variant>
        <vt:lpwstr/>
      </vt:variant>
      <vt:variant>
        <vt:lpwstr>_Toc213419506</vt:lpwstr>
      </vt:variant>
      <vt:variant>
        <vt:i4>1769525</vt:i4>
      </vt:variant>
      <vt:variant>
        <vt:i4>398</vt:i4>
      </vt:variant>
      <vt:variant>
        <vt:i4>0</vt:i4>
      </vt:variant>
      <vt:variant>
        <vt:i4>5</vt:i4>
      </vt:variant>
      <vt:variant>
        <vt:lpwstr/>
      </vt:variant>
      <vt:variant>
        <vt:lpwstr>_Toc213419505</vt:lpwstr>
      </vt:variant>
      <vt:variant>
        <vt:i4>1769525</vt:i4>
      </vt:variant>
      <vt:variant>
        <vt:i4>392</vt:i4>
      </vt:variant>
      <vt:variant>
        <vt:i4>0</vt:i4>
      </vt:variant>
      <vt:variant>
        <vt:i4>5</vt:i4>
      </vt:variant>
      <vt:variant>
        <vt:lpwstr/>
      </vt:variant>
      <vt:variant>
        <vt:lpwstr>_Toc213419504</vt:lpwstr>
      </vt:variant>
      <vt:variant>
        <vt:i4>1769525</vt:i4>
      </vt:variant>
      <vt:variant>
        <vt:i4>386</vt:i4>
      </vt:variant>
      <vt:variant>
        <vt:i4>0</vt:i4>
      </vt:variant>
      <vt:variant>
        <vt:i4>5</vt:i4>
      </vt:variant>
      <vt:variant>
        <vt:lpwstr/>
      </vt:variant>
      <vt:variant>
        <vt:lpwstr>_Toc213419503</vt:lpwstr>
      </vt:variant>
      <vt:variant>
        <vt:i4>1769525</vt:i4>
      </vt:variant>
      <vt:variant>
        <vt:i4>380</vt:i4>
      </vt:variant>
      <vt:variant>
        <vt:i4>0</vt:i4>
      </vt:variant>
      <vt:variant>
        <vt:i4>5</vt:i4>
      </vt:variant>
      <vt:variant>
        <vt:lpwstr/>
      </vt:variant>
      <vt:variant>
        <vt:lpwstr>_Toc213419502</vt:lpwstr>
      </vt:variant>
      <vt:variant>
        <vt:i4>1769525</vt:i4>
      </vt:variant>
      <vt:variant>
        <vt:i4>374</vt:i4>
      </vt:variant>
      <vt:variant>
        <vt:i4>0</vt:i4>
      </vt:variant>
      <vt:variant>
        <vt:i4>5</vt:i4>
      </vt:variant>
      <vt:variant>
        <vt:lpwstr/>
      </vt:variant>
      <vt:variant>
        <vt:lpwstr>_Toc213419501</vt:lpwstr>
      </vt:variant>
      <vt:variant>
        <vt:i4>1769525</vt:i4>
      </vt:variant>
      <vt:variant>
        <vt:i4>368</vt:i4>
      </vt:variant>
      <vt:variant>
        <vt:i4>0</vt:i4>
      </vt:variant>
      <vt:variant>
        <vt:i4>5</vt:i4>
      </vt:variant>
      <vt:variant>
        <vt:lpwstr/>
      </vt:variant>
      <vt:variant>
        <vt:lpwstr>_Toc213419500</vt:lpwstr>
      </vt:variant>
      <vt:variant>
        <vt:i4>1179700</vt:i4>
      </vt:variant>
      <vt:variant>
        <vt:i4>362</vt:i4>
      </vt:variant>
      <vt:variant>
        <vt:i4>0</vt:i4>
      </vt:variant>
      <vt:variant>
        <vt:i4>5</vt:i4>
      </vt:variant>
      <vt:variant>
        <vt:lpwstr/>
      </vt:variant>
      <vt:variant>
        <vt:lpwstr>_Toc213419499</vt:lpwstr>
      </vt:variant>
      <vt:variant>
        <vt:i4>1179700</vt:i4>
      </vt:variant>
      <vt:variant>
        <vt:i4>356</vt:i4>
      </vt:variant>
      <vt:variant>
        <vt:i4>0</vt:i4>
      </vt:variant>
      <vt:variant>
        <vt:i4>5</vt:i4>
      </vt:variant>
      <vt:variant>
        <vt:lpwstr/>
      </vt:variant>
      <vt:variant>
        <vt:lpwstr>_Toc213419498</vt:lpwstr>
      </vt:variant>
      <vt:variant>
        <vt:i4>1179700</vt:i4>
      </vt:variant>
      <vt:variant>
        <vt:i4>350</vt:i4>
      </vt:variant>
      <vt:variant>
        <vt:i4>0</vt:i4>
      </vt:variant>
      <vt:variant>
        <vt:i4>5</vt:i4>
      </vt:variant>
      <vt:variant>
        <vt:lpwstr/>
      </vt:variant>
      <vt:variant>
        <vt:lpwstr>_Toc213419497</vt:lpwstr>
      </vt:variant>
      <vt:variant>
        <vt:i4>1179700</vt:i4>
      </vt:variant>
      <vt:variant>
        <vt:i4>344</vt:i4>
      </vt:variant>
      <vt:variant>
        <vt:i4>0</vt:i4>
      </vt:variant>
      <vt:variant>
        <vt:i4>5</vt:i4>
      </vt:variant>
      <vt:variant>
        <vt:lpwstr/>
      </vt:variant>
      <vt:variant>
        <vt:lpwstr>_Toc213419496</vt:lpwstr>
      </vt:variant>
      <vt:variant>
        <vt:i4>1179700</vt:i4>
      </vt:variant>
      <vt:variant>
        <vt:i4>338</vt:i4>
      </vt:variant>
      <vt:variant>
        <vt:i4>0</vt:i4>
      </vt:variant>
      <vt:variant>
        <vt:i4>5</vt:i4>
      </vt:variant>
      <vt:variant>
        <vt:lpwstr/>
      </vt:variant>
      <vt:variant>
        <vt:lpwstr>_Toc213419495</vt:lpwstr>
      </vt:variant>
      <vt:variant>
        <vt:i4>1179700</vt:i4>
      </vt:variant>
      <vt:variant>
        <vt:i4>332</vt:i4>
      </vt:variant>
      <vt:variant>
        <vt:i4>0</vt:i4>
      </vt:variant>
      <vt:variant>
        <vt:i4>5</vt:i4>
      </vt:variant>
      <vt:variant>
        <vt:lpwstr/>
      </vt:variant>
      <vt:variant>
        <vt:lpwstr>_Toc213419494</vt:lpwstr>
      </vt:variant>
      <vt:variant>
        <vt:i4>1179700</vt:i4>
      </vt:variant>
      <vt:variant>
        <vt:i4>326</vt:i4>
      </vt:variant>
      <vt:variant>
        <vt:i4>0</vt:i4>
      </vt:variant>
      <vt:variant>
        <vt:i4>5</vt:i4>
      </vt:variant>
      <vt:variant>
        <vt:lpwstr/>
      </vt:variant>
      <vt:variant>
        <vt:lpwstr>_Toc213419493</vt:lpwstr>
      </vt:variant>
      <vt:variant>
        <vt:i4>1179700</vt:i4>
      </vt:variant>
      <vt:variant>
        <vt:i4>320</vt:i4>
      </vt:variant>
      <vt:variant>
        <vt:i4>0</vt:i4>
      </vt:variant>
      <vt:variant>
        <vt:i4>5</vt:i4>
      </vt:variant>
      <vt:variant>
        <vt:lpwstr/>
      </vt:variant>
      <vt:variant>
        <vt:lpwstr>_Toc213419492</vt:lpwstr>
      </vt:variant>
      <vt:variant>
        <vt:i4>1179700</vt:i4>
      </vt:variant>
      <vt:variant>
        <vt:i4>314</vt:i4>
      </vt:variant>
      <vt:variant>
        <vt:i4>0</vt:i4>
      </vt:variant>
      <vt:variant>
        <vt:i4>5</vt:i4>
      </vt:variant>
      <vt:variant>
        <vt:lpwstr/>
      </vt:variant>
      <vt:variant>
        <vt:lpwstr>_Toc213419491</vt:lpwstr>
      </vt:variant>
      <vt:variant>
        <vt:i4>1179700</vt:i4>
      </vt:variant>
      <vt:variant>
        <vt:i4>308</vt:i4>
      </vt:variant>
      <vt:variant>
        <vt:i4>0</vt:i4>
      </vt:variant>
      <vt:variant>
        <vt:i4>5</vt:i4>
      </vt:variant>
      <vt:variant>
        <vt:lpwstr/>
      </vt:variant>
      <vt:variant>
        <vt:lpwstr>_Toc213419490</vt:lpwstr>
      </vt:variant>
      <vt:variant>
        <vt:i4>1245236</vt:i4>
      </vt:variant>
      <vt:variant>
        <vt:i4>302</vt:i4>
      </vt:variant>
      <vt:variant>
        <vt:i4>0</vt:i4>
      </vt:variant>
      <vt:variant>
        <vt:i4>5</vt:i4>
      </vt:variant>
      <vt:variant>
        <vt:lpwstr/>
      </vt:variant>
      <vt:variant>
        <vt:lpwstr>_Toc213419489</vt:lpwstr>
      </vt:variant>
      <vt:variant>
        <vt:i4>1245236</vt:i4>
      </vt:variant>
      <vt:variant>
        <vt:i4>296</vt:i4>
      </vt:variant>
      <vt:variant>
        <vt:i4>0</vt:i4>
      </vt:variant>
      <vt:variant>
        <vt:i4>5</vt:i4>
      </vt:variant>
      <vt:variant>
        <vt:lpwstr/>
      </vt:variant>
      <vt:variant>
        <vt:lpwstr>_Toc213419488</vt:lpwstr>
      </vt:variant>
      <vt:variant>
        <vt:i4>1245236</vt:i4>
      </vt:variant>
      <vt:variant>
        <vt:i4>290</vt:i4>
      </vt:variant>
      <vt:variant>
        <vt:i4>0</vt:i4>
      </vt:variant>
      <vt:variant>
        <vt:i4>5</vt:i4>
      </vt:variant>
      <vt:variant>
        <vt:lpwstr/>
      </vt:variant>
      <vt:variant>
        <vt:lpwstr>_Toc213419487</vt:lpwstr>
      </vt:variant>
      <vt:variant>
        <vt:i4>1245236</vt:i4>
      </vt:variant>
      <vt:variant>
        <vt:i4>284</vt:i4>
      </vt:variant>
      <vt:variant>
        <vt:i4>0</vt:i4>
      </vt:variant>
      <vt:variant>
        <vt:i4>5</vt:i4>
      </vt:variant>
      <vt:variant>
        <vt:lpwstr/>
      </vt:variant>
      <vt:variant>
        <vt:lpwstr>_Toc213419486</vt:lpwstr>
      </vt:variant>
      <vt:variant>
        <vt:i4>1245236</vt:i4>
      </vt:variant>
      <vt:variant>
        <vt:i4>278</vt:i4>
      </vt:variant>
      <vt:variant>
        <vt:i4>0</vt:i4>
      </vt:variant>
      <vt:variant>
        <vt:i4>5</vt:i4>
      </vt:variant>
      <vt:variant>
        <vt:lpwstr/>
      </vt:variant>
      <vt:variant>
        <vt:lpwstr>_Toc213419485</vt:lpwstr>
      </vt:variant>
      <vt:variant>
        <vt:i4>1245236</vt:i4>
      </vt:variant>
      <vt:variant>
        <vt:i4>272</vt:i4>
      </vt:variant>
      <vt:variant>
        <vt:i4>0</vt:i4>
      </vt:variant>
      <vt:variant>
        <vt:i4>5</vt:i4>
      </vt:variant>
      <vt:variant>
        <vt:lpwstr/>
      </vt:variant>
      <vt:variant>
        <vt:lpwstr>_Toc213419484</vt:lpwstr>
      </vt:variant>
      <vt:variant>
        <vt:i4>1245236</vt:i4>
      </vt:variant>
      <vt:variant>
        <vt:i4>266</vt:i4>
      </vt:variant>
      <vt:variant>
        <vt:i4>0</vt:i4>
      </vt:variant>
      <vt:variant>
        <vt:i4>5</vt:i4>
      </vt:variant>
      <vt:variant>
        <vt:lpwstr/>
      </vt:variant>
      <vt:variant>
        <vt:lpwstr>_Toc213419483</vt:lpwstr>
      </vt:variant>
      <vt:variant>
        <vt:i4>1245236</vt:i4>
      </vt:variant>
      <vt:variant>
        <vt:i4>260</vt:i4>
      </vt:variant>
      <vt:variant>
        <vt:i4>0</vt:i4>
      </vt:variant>
      <vt:variant>
        <vt:i4>5</vt:i4>
      </vt:variant>
      <vt:variant>
        <vt:lpwstr/>
      </vt:variant>
      <vt:variant>
        <vt:lpwstr>_Toc213419482</vt:lpwstr>
      </vt:variant>
      <vt:variant>
        <vt:i4>1245236</vt:i4>
      </vt:variant>
      <vt:variant>
        <vt:i4>254</vt:i4>
      </vt:variant>
      <vt:variant>
        <vt:i4>0</vt:i4>
      </vt:variant>
      <vt:variant>
        <vt:i4>5</vt:i4>
      </vt:variant>
      <vt:variant>
        <vt:lpwstr/>
      </vt:variant>
      <vt:variant>
        <vt:lpwstr>_Toc213419481</vt:lpwstr>
      </vt:variant>
      <vt:variant>
        <vt:i4>1245236</vt:i4>
      </vt:variant>
      <vt:variant>
        <vt:i4>248</vt:i4>
      </vt:variant>
      <vt:variant>
        <vt:i4>0</vt:i4>
      </vt:variant>
      <vt:variant>
        <vt:i4>5</vt:i4>
      </vt:variant>
      <vt:variant>
        <vt:lpwstr/>
      </vt:variant>
      <vt:variant>
        <vt:lpwstr>_Toc213419480</vt:lpwstr>
      </vt:variant>
      <vt:variant>
        <vt:i4>1835060</vt:i4>
      </vt:variant>
      <vt:variant>
        <vt:i4>242</vt:i4>
      </vt:variant>
      <vt:variant>
        <vt:i4>0</vt:i4>
      </vt:variant>
      <vt:variant>
        <vt:i4>5</vt:i4>
      </vt:variant>
      <vt:variant>
        <vt:lpwstr/>
      </vt:variant>
      <vt:variant>
        <vt:lpwstr>_Toc213419479</vt:lpwstr>
      </vt:variant>
      <vt:variant>
        <vt:i4>1835060</vt:i4>
      </vt:variant>
      <vt:variant>
        <vt:i4>236</vt:i4>
      </vt:variant>
      <vt:variant>
        <vt:i4>0</vt:i4>
      </vt:variant>
      <vt:variant>
        <vt:i4>5</vt:i4>
      </vt:variant>
      <vt:variant>
        <vt:lpwstr/>
      </vt:variant>
      <vt:variant>
        <vt:lpwstr>_Toc213419478</vt:lpwstr>
      </vt:variant>
      <vt:variant>
        <vt:i4>1835060</vt:i4>
      </vt:variant>
      <vt:variant>
        <vt:i4>230</vt:i4>
      </vt:variant>
      <vt:variant>
        <vt:i4>0</vt:i4>
      </vt:variant>
      <vt:variant>
        <vt:i4>5</vt:i4>
      </vt:variant>
      <vt:variant>
        <vt:lpwstr/>
      </vt:variant>
      <vt:variant>
        <vt:lpwstr>_Toc213419477</vt:lpwstr>
      </vt:variant>
      <vt:variant>
        <vt:i4>1835060</vt:i4>
      </vt:variant>
      <vt:variant>
        <vt:i4>224</vt:i4>
      </vt:variant>
      <vt:variant>
        <vt:i4>0</vt:i4>
      </vt:variant>
      <vt:variant>
        <vt:i4>5</vt:i4>
      </vt:variant>
      <vt:variant>
        <vt:lpwstr/>
      </vt:variant>
      <vt:variant>
        <vt:lpwstr>_Toc213419476</vt:lpwstr>
      </vt:variant>
      <vt:variant>
        <vt:i4>1835060</vt:i4>
      </vt:variant>
      <vt:variant>
        <vt:i4>218</vt:i4>
      </vt:variant>
      <vt:variant>
        <vt:i4>0</vt:i4>
      </vt:variant>
      <vt:variant>
        <vt:i4>5</vt:i4>
      </vt:variant>
      <vt:variant>
        <vt:lpwstr/>
      </vt:variant>
      <vt:variant>
        <vt:lpwstr>_Toc213419475</vt:lpwstr>
      </vt:variant>
      <vt:variant>
        <vt:i4>1835060</vt:i4>
      </vt:variant>
      <vt:variant>
        <vt:i4>212</vt:i4>
      </vt:variant>
      <vt:variant>
        <vt:i4>0</vt:i4>
      </vt:variant>
      <vt:variant>
        <vt:i4>5</vt:i4>
      </vt:variant>
      <vt:variant>
        <vt:lpwstr/>
      </vt:variant>
      <vt:variant>
        <vt:lpwstr>_Toc213419474</vt:lpwstr>
      </vt:variant>
      <vt:variant>
        <vt:i4>1835060</vt:i4>
      </vt:variant>
      <vt:variant>
        <vt:i4>206</vt:i4>
      </vt:variant>
      <vt:variant>
        <vt:i4>0</vt:i4>
      </vt:variant>
      <vt:variant>
        <vt:i4>5</vt:i4>
      </vt:variant>
      <vt:variant>
        <vt:lpwstr/>
      </vt:variant>
      <vt:variant>
        <vt:lpwstr>_Toc213419473</vt:lpwstr>
      </vt:variant>
      <vt:variant>
        <vt:i4>1835060</vt:i4>
      </vt:variant>
      <vt:variant>
        <vt:i4>200</vt:i4>
      </vt:variant>
      <vt:variant>
        <vt:i4>0</vt:i4>
      </vt:variant>
      <vt:variant>
        <vt:i4>5</vt:i4>
      </vt:variant>
      <vt:variant>
        <vt:lpwstr/>
      </vt:variant>
      <vt:variant>
        <vt:lpwstr>_Toc213419472</vt:lpwstr>
      </vt:variant>
      <vt:variant>
        <vt:i4>1835060</vt:i4>
      </vt:variant>
      <vt:variant>
        <vt:i4>194</vt:i4>
      </vt:variant>
      <vt:variant>
        <vt:i4>0</vt:i4>
      </vt:variant>
      <vt:variant>
        <vt:i4>5</vt:i4>
      </vt:variant>
      <vt:variant>
        <vt:lpwstr/>
      </vt:variant>
      <vt:variant>
        <vt:lpwstr>_Toc213419471</vt:lpwstr>
      </vt:variant>
      <vt:variant>
        <vt:i4>1835060</vt:i4>
      </vt:variant>
      <vt:variant>
        <vt:i4>188</vt:i4>
      </vt:variant>
      <vt:variant>
        <vt:i4>0</vt:i4>
      </vt:variant>
      <vt:variant>
        <vt:i4>5</vt:i4>
      </vt:variant>
      <vt:variant>
        <vt:lpwstr/>
      </vt:variant>
      <vt:variant>
        <vt:lpwstr>_Toc213419470</vt:lpwstr>
      </vt:variant>
      <vt:variant>
        <vt:i4>1900596</vt:i4>
      </vt:variant>
      <vt:variant>
        <vt:i4>182</vt:i4>
      </vt:variant>
      <vt:variant>
        <vt:i4>0</vt:i4>
      </vt:variant>
      <vt:variant>
        <vt:i4>5</vt:i4>
      </vt:variant>
      <vt:variant>
        <vt:lpwstr/>
      </vt:variant>
      <vt:variant>
        <vt:lpwstr>_Toc213419469</vt:lpwstr>
      </vt:variant>
      <vt:variant>
        <vt:i4>1900596</vt:i4>
      </vt:variant>
      <vt:variant>
        <vt:i4>176</vt:i4>
      </vt:variant>
      <vt:variant>
        <vt:i4>0</vt:i4>
      </vt:variant>
      <vt:variant>
        <vt:i4>5</vt:i4>
      </vt:variant>
      <vt:variant>
        <vt:lpwstr/>
      </vt:variant>
      <vt:variant>
        <vt:lpwstr>_Toc213419468</vt:lpwstr>
      </vt:variant>
      <vt:variant>
        <vt:i4>1900596</vt:i4>
      </vt:variant>
      <vt:variant>
        <vt:i4>170</vt:i4>
      </vt:variant>
      <vt:variant>
        <vt:i4>0</vt:i4>
      </vt:variant>
      <vt:variant>
        <vt:i4>5</vt:i4>
      </vt:variant>
      <vt:variant>
        <vt:lpwstr/>
      </vt:variant>
      <vt:variant>
        <vt:lpwstr>_Toc213419467</vt:lpwstr>
      </vt:variant>
      <vt:variant>
        <vt:i4>1900596</vt:i4>
      </vt:variant>
      <vt:variant>
        <vt:i4>164</vt:i4>
      </vt:variant>
      <vt:variant>
        <vt:i4>0</vt:i4>
      </vt:variant>
      <vt:variant>
        <vt:i4>5</vt:i4>
      </vt:variant>
      <vt:variant>
        <vt:lpwstr/>
      </vt:variant>
      <vt:variant>
        <vt:lpwstr>_Toc213419466</vt:lpwstr>
      </vt:variant>
      <vt:variant>
        <vt:i4>1900596</vt:i4>
      </vt:variant>
      <vt:variant>
        <vt:i4>158</vt:i4>
      </vt:variant>
      <vt:variant>
        <vt:i4>0</vt:i4>
      </vt:variant>
      <vt:variant>
        <vt:i4>5</vt:i4>
      </vt:variant>
      <vt:variant>
        <vt:lpwstr/>
      </vt:variant>
      <vt:variant>
        <vt:lpwstr>_Toc213419465</vt:lpwstr>
      </vt:variant>
      <vt:variant>
        <vt:i4>1900596</vt:i4>
      </vt:variant>
      <vt:variant>
        <vt:i4>152</vt:i4>
      </vt:variant>
      <vt:variant>
        <vt:i4>0</vt:i4>
      </vt:variant>
      <vt:variant>
        <vt:i4>5</vt:i4>
      </vt:variant>
      <vt:variant>
        <vt:lpwstr/>
      </vt:variant>
      <vt:variant>
        <vt:lpwstr>_Toc213419464</vt:lpwstr>
      </vt:variant>
      <vt:variant>
        <vt:i4>1900596</vt:i4>
      </vt:variant>
      <vt:variant>
        <vt:i4>146</vt:i4>
      </vt:variant>
      <vt:variant>
        <vt:i4>0</vt:i4>
      </vt:variant>
      <vt:variant>
        <vt:i4>5</vt:i4>
      </vt:variant>
      <vt:variant>
        <vt:lpwstr/>
      </vt:variant>
      <vt:variant>
        <vt:lpwstr>_Toc213419463</vt:lpwstr>
      </vt:variant>
      <vt:variant>
        <vt:i4>1900596</vt:i4>
      </vt:variant>
      <vt:variant>
        <vt:i4>140</vt:i4>
      </vt:variant>
      <vt:variant>
        <vt:i4>0</vt:i4>
      </vt:variant>
      <vt:variant>
        <vt:i4>5</vt:i4>
      </vt:variant>
      <vt:variant>
        <vt:lpwstr/>
      </vt:variant>
      <vt:variant>
        <vt:lpwstr>_Toc213419462</vt:lpwstr>
      </vt:variant>
      <vt:variant>
        <vt:i4>1900596</vt:i4>
      </vt:variant>
      <vt:variant>
        <vt:i4>134</vt:i4>
      </vt:variant>
      <vt:variant>
        <vt:i4>0</vt:i4>
      </vt:variant>
      <vt:variant>
        <vt:i4>5</vt:i4>
      </vt:variant>
      <vt:variant>
        <vt:lpwstr/>
      </vt:variant>
      <vt:variant>
        <vt:lpwstr>_Toc213419461</vt:lpwstr>
      </vt:variant>
      <vt:variant>
        <vt:i4>1900596</vt:i4>
      </vt:variant>
      <vt:variant>
        <vt:i4>128</vt:i4>
      </vt:variant>
      <vt:variant>
        <vt:i4>0</vt:i4>
      </vt:variant>
      <vt:variant>
        <vt:i4>5</vt:i4>
      </vt:variant>
      <vt:variant>
        <vt:lpwstr/>
      </vt:variant>
      <vt:variant>
        <vt:lpwstr>_Toc213419460</vt:lpwstr>
      </vt:variant>
      <vt:variant>
        <vt:i4>1966132</vt:i4>
      </vt:variant>
      <vt:variant>
        <vt:i4>122</vt:i4>
      </vt:variant>
      <vt:variant>
        <vt:i4>0</vt:i4>
      </vt:variant>
      <vt:variant>
        <vt:i4>5</vt:i4>
      </vt:variant>
      <vt:variant>
        <vt:lpwstr/>
      </vt:variant>
      <vt:variant>
        <vt:lpwstr>_Toc213419459</vt:lpwstr>
      </vt:variant>
      <vt:variant>
        <vt:i4>1966132</vt:i4>
      </vt:variant>
      <vt:variant>
        <vt:i4>116</vt:i4>
      </vt:variant>
      <vt:variant>
        <vt:i4>0</vt:i4>
      </vt:variant>
      <vt:variant>
        <vt:i4>5</vt:i4>
      </vt:variant>
      <vt:variant>
        <vt:lpwstr/>
      </vt:variant>
      <vt:variant>
        <vt:lpwstr>_Toc213419458</vt:lpwstr>
      </vt:variant>
      <vt:variant>
        <vt:i4>1966132</vt:i4>
      </vt:variant>
      <vt:variant>
        <vt:i4>110</vt:i4>
      </vt:variant>
      <vt:variant>
        <vt:i4>0</vt:i4>
      </vt:variant>
      <vt:variant>
        <vt:i4>5</vt:i4>
      </vt:variant>
      <vt:variant>
        <vt:lpwstr/>
      </vt:variant>
      <vt:variant>
        <vt:lpwstr>_Toc213419457</vt:lpwstr>
      </vt:variant>
      <vt:variant>
        <vt:i4>1966132</vt:i4>
      </vt:variant>
      <vt:variant>
        <vt:i4>104</vt:i4>
      </vt:variant>
      <vt:variant>
        <vt:i4>0</vt:i4>
      </vt:variant>
      <vt:variant>
        <vt:i4>5</vt:i4>
      </vt:variant>
      <vt:variant>
        <vt:lpwstr/>
      </vt:variant>
      <vt:variant>
        <vt:lpwstr>_Toc213419456</vt:lpwstr>
      </vt:variant>
      <vt:variant>
        <vt:i4>1966132</vt:i4>
      </vt:variant>
      <vt:variant>
        <vt:i4>98</vt:i4>
      </vt:variant>
      <vt:variant>
        <vt:i4>0</vt:i4>
      </vt:variant>
      <vt:variant>
        <vt:i4>5</vt:i4>
      </vt:variant>
      <vt:variant>
        <vt:lpwstr/>
      </vt:variant>
      <vt:variant>
        <vt:lpwstr>_Toc213419455</vt:lpwstr>
      </vt:variant>
      <vt:variant>
        <vt:i4>1966132</vt:i4>
      </vt:variant>
      <vt:variant>
        <vt:i4>92</vt:i4>
      </vt:variant>
      <vt:variant>
        <vt:i4>0</vt:i4>
      </vt:variant>
      <vt:variant>
        <vt:i4>5</vt:i4>
      </vt:variant>
      <vt:variant>
        <vt:lpwstr/>
      </vt:variant>
      <vt:variant>
        <vt:lpwstr>_Toc213419454</vt:lpwstr>
      </vt:variant>
      <vt:variant>
        <vt:i4>1966132</vt:i4>
      </vt:variant>
      <vt:variant>
        <vt:i4>86</vt:i4>
      </vt:variant>
      <vt:variant>
        <vt:i4>0</vt:i4>
      </vt:variant>
      <vt:variant>
        <vt:i4>5</vt:i4>
      </vt:variant>
      <vt:variant>
        <vt:lpwstr/>
      </vt:variant>
      <vt:variant>
        <vt:lpwstr>_Toc213419453</vt:lpwstr>
      </vt:variant>
      <vt:variant>
        <vt:i4>1966132</vt:i4>
      </vt:variant>
      <vt:variant>
        <vt:i4>80</vt:i4>
      </vt:variant>
      <vt:variant>
        <vt:i4>0</vt:i4>
      </vt:variant>
      <vt:variant>
        <vt:i4>5</vt:i4>
      </vt:variant>
      <vt:variant>
        <vt:lpwstr/>
      </vt:variant>
      <vt:variant>
        <vt:lpwstr>_Toc213419452</vt:lpwstr>
      </vt:variant>
      <vt:variant>
        <vt:i4>1966132</vt:i4>
      </vt:variant>
      <vt:variant>
        <vt:i4>74</vt:i4>
      </vt:variant>
      <vt:variant>
        <vt:i4>0</vt:i4>
      </vt:variant>
      <vt:variant>
        <vt:i4>5</vt:i4>
      </vt:variant>
      <vt:variant>
        <vt:lpwstr/>
      </vt:variant>
      <vt:variant>
        <vt:lpwstr>_Toc213419451</vt:lpwstr>
      </vt:variant>
      <vt:variant>
        <vt:i4>1966132</vt:i4>
      </vt:variant>
      <vt:variant>
        <vt:i4>68</vt:i4>
      </vt:variant>
      <vt:variant>
        <vt:i4>0</vt:i4>
      </vt:variant>
      <vt:variant>
        <vt:i4>5</vt:i4>
      </vt:variant>
      <vt:variant>
        <vt:lpwstr/>
      </vt:variant>
      <vt:variant>
        <vt:lpwstr>_Toc213419450</vt:lpwstr>
      </vt:variant>
      <vt:variant>
        <vt:i4>2031668</vt:i4>
      </vt:variant>
      <vt:variant>
        <vt:i4>62</vt:i4>
      </vt:variant>
      <vt:variant>
        <vt:i4>0</vt:i4>
      </vt:variant>
      <vt:variant>
        <vt:i4>5</vt:i4>
      </vt:variant>
      <vt:variant>
        <vt:lpwstr/>
      </vt:variant>
      <vt:variant>
        <vt:lpwstr>_Toc213419449</vt:lpwstr>
      </vt:variant>
      <vt:variant>
        <vt:i4>2031668</vt:i4>
      </vt:variant>
      <vt:variant>
        <vt:i4>56</vt:i4>
      </vt:variant>
      <vt:variant>
        <vt:i4>0</vt:i4>
      </vt:variant>
      <vt:variant>
        <vt:i4>5</vt:i4>
      </vt:variant>
      <vt:variant>
        <vt:lpwstr/>
      </vt:variant>
      <vt:variant>
        <vt:lpwstr>_Toc213419448</vt:lpwstr>
      </vt:variant>
      <vt:variant>
        <vt:i4>2031668</vt:i4>
      </vt:variant>
      <vt:variant>
        <vt:i4>50</vt:i4>
      </vt:variant>
      <vt:variant>
        <vt:i4>0</vt:i4>
      </vt:variant>
      <vt:variant>
        <vt:i4>5</vt:i4>
      </vt:variant>
      <vt:variant>
        <vt:lpwstr/>
      </vt:variant>
      <vt:variant>
        <vt:lpwstr>_Toc213419447</vt:lpwstr>
      </vt:variant>
      <vt:variant>
        <vt:i4>2031668</vt:i4>
      </vt:variant>
      <vt:variant>
        <vt:i4>44</vt:i4>
      </vt:variant>
      <vt:variant>
        <vt:i4>0</vt:i4>
      </vt:variant>
      <vt:variant>
        <vt:i4>5</vt:i4>
      </vt:variant>
      <vt:variant>
        <vt:lpwstr/>
      </vt:variant>
      <vt:variant>
        <vt:lpwstr>_Toc213419446</vt:lpwstr>
      </vt:variant>
      <vt:variant>
        <vt:i4>2031668</vt:i4>
      </vt:variant>
      <vt:variant>
        <vt:i4>38</vt:i4>
      </vt:variant>
      <vt:variant>
        <vt:i4>0</vt:i4>
      </vt:variant>
      <vt:variant>
        <vt:i4>5</vt:i4>
      </vt:variant>
      <vt:variant>
        <vt:lpwstr/>
      </vt:variant>
      <vt:variant>
        <vt:lpwstr>_Toc213419445</vt:lpwstr>
      </vt:variant>
      <vt:variant>
        <vt:i4>2031668</vt:i4>
      </vt:variant>
      <vt:variant>
        <vt:i4>32</vt:i4>
      </vt:variant>
      <vt:variant>
        <vt:i4>0</vt:i4>
      </vt:variant>
      <vt:variant>
        <vt:i4>5</vt:i4>
      </vt:variant>
      <vt:variant>
        <vt:lpwstr/>
      </vt:variant>
      <vt:variant>
        <vt:lpwstr>_Toc213419444</vt:lpwstr>
      </vt:variant>
      <vt:variant>
        <vt:i4>2031668</vt:i4>
      </vt:variant>
      <vt:variant>
        <vt:i4>26</vt:i4>
      </vt:variant>
      <vt:variant>
        <vt:i4>0</vt:i4>
      </vt:variant>
      <vt:variant>
        <vt:i4>5</vt:i4>
      </vt:variant>
      <vt:variant>
        <vt:lpwstr/>
      </vt:variant>
      <vt:variant>
        <vt:lpwstr>_Toc213419443</vt:lpwstr>
      </vt:variant>
      <vt:variant>
        <vt:i4>2031668</vt:i4>
      </vt:variant>
      <vt:variant>
        <vt:i4>20</vt:i4>
      </vt:variant>
      <vt:variant>
        <vt:i4>0</vt:i4>
      </vt:variant>
      <vt:variant>
        <vt:i4>5</vt:i4>
      </vt:variant>
      <vt:variant>
        <vt:lpwstr/>
      </vt:variant>
      <vt:variant>
        <vt:lpwstr>_Toc213419442</vt:lpwstr>
      </vt:variant>
      <vt:variant>
        <vt:i4>2031668</vt:i4>
      </vt:variant>
      <vt:variant>
        <vt:i4>14</vt:i4>
      </vt:variant>
      <vt:variant>
        <vt:i4>0</vt:i4>
      </vt:variant>
      <vt:variant>
        <vt:i4>5</vt:i4>
      </vt:variant>
      <vt:variant>
        <vt:lpwstr/>
      </vt:variant>
      <vt:variant>
        <vt:lpwstr>_Toc213419441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subject/>
  <dc:creator>Jackson Newberry-Dupé</dc:creator>
  <cp:keywords/>
  <dc:description/>
  <cp:lastModifiedBy>Jackson Newberry-Dupe</cp:lastModifiedBy>
  <cp:revision>4</cp:revision>
  <cp:lastPrinted>2025-11-08T00:02:00Z</cp:lastPrinted>
  <dcterms:created xsi:type="dcterms:W3CDTF">2026-07-15T05:01:00Z</dcterms:created>
  <dcterms:modified xsi:type="dcterms:W3CDTF">2026-07-15T05:03:00Z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y fmtid="{D5CDD505-2E9C-101B-9397-08002B2CF9AE}" pid="3" name="ContentTypeId">
    <vt:lpwstr>0x010100EE458390C506F84580674A981B9F56B0</vt:lpwstr>
  </property>
</Properties>
</file>