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64636" w14:textId="288699C6" w:rsidR="00DD18A8" w:rsidRPr="00E77FB1" w:rsidRDefault="00E77FB1">
      <w:pPr>
        <w:rPr>
          <w:rFonts w:ascii="Times New Roman" w:hAnsi="Times New Roman" w:cs="Times New Roman"/>
          <w:sz w:val="24"/>
          <w:szCs w:val="24"/>
        </w:rPr>
      </w:pPr>
      <w:r w:rsidRPr="008F487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S</w:t>
      </w:r>
      <w:r w:rsidR="0080634F" w:rsidRPr="008F487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upplement</w:t>
      </w:r>
      <w:r w:rsidR="00746FA2">
        <w:rPr>
          <w:rFonts w:ascii="Times New Roman" w:hAnsi="Times New Roman" w:cs="Times New Roman"/>
          <w:b/>
          <w:bCs/>
          <w:sz w:val="24"/>
          <w:szCs w:val="24"/>
          <w:highlight w:val="yellow"/>
          <w:lang w:val="en-US"/>
        </w:rPr>
        <w:t xml:space="preserve"> </w:t>
      </w:r>
      <w:r w:rsidR="00F57938" w:rsidRPr="008F487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Table 1</w:t>
      </w:r>
      <w:r w:rsidR="00F57938" w:rsidRPr="008F4872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Pr="008F4872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Comparison of baseline characteristics and clinical outcomes between patients with and without 24-hour follow-up lactate measurements</w:t>
      </w:r>
      <w:r w:rsidRPr="00E77FB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TableGrid"/>
        <w:tblW w:w="9067" w:type="dxa"/>
        <w:jc w:val="center"/>
        <w:tblLook w:val="04A0" w:firstRow="1" w:lastRow="0" w:firstColumn="1" w:lastColumn="0" w:noHBand="0" w:noVBand="1"/>
      </w:tblPr>
      <w:tblGrid>
        <w:gridCol w:w="31"/>
        <w:gridCol w:w="3042"/>
        <w:gridCol w:w="1370"/>
        <w:gridCol w:w="195"/>
        <w:gridCol w:w="10"/>
        <w:gridCol w:w="1764"/>
        <w:gridCol w:w="62"/>
        <w:gridCol w:w="1527"/>
        <w:gridCol w:w="31"/>
        <w:gridCol w:w="1035"/>
      </w:tblGrid>
      <w:tr w:rsidR="00E77FB1" w:rsidRPr="00BF5A7D" w14:paraId="149DF118" w14:textId="77777777" w:rsidTr="00783255">
        <w:trPr>
          <w:trHeight w:val="841"/>
          <w:jc w:val="center"/>
        </w:trPr>
        <w:tc>
          <w:tcPr>
            <w:tcW w:w="3073" w:type="dxa"/>
            <w:gridSpan w:val="2"/>
          </w:tcPr>
          <w:p w14:paraId="6A7720A2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7FB1">
              <w:rPr>
                <w:rFonts w:ascii="Times New Roman" w:hAnsi="Times New Roman" w:cs="Times New Roman"/>
                <w:b/>
                <w:bCs/>
                <w:szCs w:val="24"/>
              </w:rPr>
              <w:t>Factor</w:t>
            </w:r>
          </w:p>
        </w:tc>
        <w:tc>
          <w:tcPr>
            <w:tcW w:w="1575" w:type="dxa"/>
            <w:gridSpan w:val="3"/>
          </w:tcPr>
          <w:p w14:paraId="772BE58D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7FB1">
              <w:rPr>
                <w:rFonts w:ascii="Times New Roman" w:hAnsi="Times New Roman" w:cs="Times New Roman"/>
                <w:b/>
                <w:bCs/>
                <w:szCs w:val="24"/>
              </w:rPr>
              <w:t>All</w:t>
            </w:r>
          </w:p>
          <w:p w14:paraId="6A125858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7FB1">
              <w:rPr>
                <w:rFonts w:ascii="Times New Roman" w:hAnsi="Times New Roman" w:cs="Times New Roman"/>
                <w:b/>
                <w:bCs/>
                <w:szCs w:val="24"/>
              </w:rPr>
              <w:t>(n = 223)</w:t>
            </w:r>
          </w:p>
        </w:tc>
        <w:tc>
          <w:tcPr>
            <w:tcW w:w="1764" w:type="dxa"/>
          </w:tcPr>
          <w:p w14:paraId="4D1F6AD1" w14:textId="1D65F2A0" w:rsidR="00F57938" w:rsidRPr="00E77FB1" w:rsidRDefault="00E77FB1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7FB1">
              <w:rPr>
                <w:rFonts w:ascii="Times New Roman" w:hAnsi="Times New Roman" w:cs="Times New Roman"/>
                <w:color w:val="000000"/>
                <w:szCs w:val="24"/>
              </w:rPr>
              <w:t>Without 24-hr follow-up lactate measurements (n = 44)</w:t>
            </w:r>
          </w:p>
        </w:tc>
        <w:tc>
          <w:tcPr>
            <w:tcW w:w="1589" w:type="dxa"/>
            <w:gridSpan w:val="2"/>
          </w:tcPr>
          <w:p w14:paraId="6035EAD6" w14:textId="51F06890" w:rsidR="00F57938" w:rsidRPr="00E77FB1" w:rsidRDefault="00E77FB1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7FB1">
              <w:rPr>
                <w:rFonts w:ascii="Times New Roman" w:hAnsi="Times New Roman" w:cs="Times New Roman"/>
                <w:color w:val="000000"/>
                <w:szCs w:val="24"/>
              </w:rPr>
              <w:t>With 24-hr follow-up lactate measurements (n = 179)</w:t>
            </w:r>
          </w:p>
        </w:tc>
        <w:tc>
          <w:tcPr>
            <w:tcW w:w="1066" w:type="dxa"/>
            <w:gridSpan w:val="2"/>
          </w:tcPr>
          <w:p w14:paraId="0F7EF587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7FB1"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  <w:t>p</w:t>
            </w:r>
            <w:r w:rsidRPr="00E77FB1">
              <w:rPr>
                <w:rFonts w:ascii="Times New Roman" w:hAnsi="Times New Roman" w:cs="Times New Roman"/>
                <w:b/>
                <w:bCs/>
                <w:szCs w:val="24"/>
              </w:rPr>
              <w:t>-value</w:t>
            </w:r>
          </w:p>
        </w:tc>
      </w:tr>
      <w:tr w:rsidR="00E77FB1" w:rsidRPr="00BF5A7D" w14:paraId="74EEA95D" w14:textId="77777777" w:rsidTr="00783255">
        <w:trPr>
          <w:jc w:val="center"/>
        </w:trPr>
        <w:tc>
          <w:tcPr>
            <w:tcW w:w="3073" w:type="dxa"/>
            <w:gridSpan w:val="2"/>
          </w:tcPr>
          <w:p w14:paraId="0A36F047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Age (year), mean (SD)</w:t>
            </w:r>
          </w:p>
        </w:tc>
        <w:tc>
          <w:tcPr>
            <w:tcW w:w="1575" w:type="dxa"/>
            <w:gridSpan w:val="3"/>
          </w:tcPr>
          <w:p w14:paraId="78AC7D00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79.39 (8.99)</w:t>
            </w:r>
          </w:p>
        </w:tc>
        <w:tc>
          <w:tcPr>
            <w:tcW w:w="1764" w:type="dxa"/>
          </w:tcPr>
          <w:p w14:paraId="0C446576" w14:textId="7EBBA16B" w:rsidR="00F57938" w:rsidRPr="00E77FB1" w:rsidRDefault="00C55CB7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7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8.</w:t>
            </w:r>
            <w:r w:rsidRPr="00E77FB1">
              <w:rPr>
                <w:rFonts w:ascii="Times New Roman" w:hAnsi="Times New Roman" w:cs="Times New Roman"/>
                <w:szCs w:val="24"/>
              </w:rPr>
              <w:t>84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(8.</w:t>
            </w:r>
            <w:r w:rsidRPr="00E77FB1">
              <w:rPr>
                <w:rFonts w:ascii="Times New Roman" w:hAnsi="Times New Roman" w:cs="Times New Roman"/>
                <w:szCs w:val="24"/>
              </w:rPr>
              <w:t>44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36F5081B" w14:textId="11D99C80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79.5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3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(9.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14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7144BC09" w14:textId="48BC2010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65</w:t>
            </w:r>
          </w:p>
        </w:tc>
      </w:tr>
      <w:tr w:rsidR="00E77FB1" w:rsidRPr="00BF5A7D" w14:paraId="6A7BF54C" w14:textId="77777777" w:rsidTr="00783255">
        <w:trPr>
          <w:jc w:val="center"/>
        </w:trPr>
        <w:tc>
          <w:tcPr>
            <w:tcW w:w="3073" w:type="dxa"/>
            <w:gridSpan w:val="2"/>
          </w:tcPr>
          <w:p w14:paraId="2B4268A5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 xml:space="preserve">Male, n </w:t>
            </w:r>
            <w:r w:rsidRPr="00E77FB1">
              <w:rPr>
                <w:rFonts w:ascii="Times New Roman" w:hAnsi="Times New Roman" w:cs="Times New Roman"/>
                <w:szCs w:val="24"/>
                <w:cs/>
              </w:rPr>
              <w:t>(%)</w:t>
            </w:r>
          </w:p>
        </w:tc>
        <w:tc>
          <w:tcPr>
            <w:tcW w:w="1575" w:type="dxa"/>
            <w:gridSpan w:val="3"/>
          </w:tcPr>
          <w:p w14:paraId="2DB54E72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105 (47.09)</w:t>
            </w:r>
          </w:p>
        </w:tc>
        <w:tc>
          <w:tcPr>
            <w:tcW w:w="1764" w:type="dxa"/>
          </w:tcPr>
          <w:p w14:paraId="1F8F305A" w14:textId="1E456EA8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17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(3</w:t>
            </w:r>
            <w:r w:rsidRPr="00E77FB1">
              <w:rPr>
                <w:rFonts w:ascii="Times New Roman" w:hAnsi="Times New Roman" w:cs="Times New Roman"/>
                <w:szCs w:val="24"/>
              </w:rPr>
              <w:t>8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64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533EA45E" w14:textId="43ABC12D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88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49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16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2534826A" w14:textId="246B9280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24</w:t>
            </w:r>
          </w:p>
        </w:tc>
      </w:tr>
      <w:tr w:rsidR="00F57938" w:rsidRPr="00BF5A7D" w14:paraId="7795E348" w14:textId="77777777" w:rsidTr="00783255">
        <w:trPr>
          <w:jc w:val="center"/>
        </w:trPr>
        <w:tc>
          <w:tcPr>
            <w:tcW w:w="9067" w:type="dxa"/>
            <w:gridSpan w:val="10"/>
          </w:tcPr>
          <w:p w14:paraId="307E47D1" w14:textId="5CC40D78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 xml:space="preserve">Comorbidities, n </w:t>
            </w:r>
            <w:r w:rsidRPr="00E77FB1">
              <w:rPr>
                <w:rFonts w:ascii="Times New Roman" w:hAnsi="Times New Roman" w:cs="Times New Roman"/>
                <w:szCs w:val="24"/>
                <w:cs/>
              </w:rPr>
              <w:t xml:space="preserve">(%) </w:t>
            </w:r>
          </w:p>
        </w:tc>
      </w:tr>
      <w:tr w:rsidR="00E77FB1" w:rsidRPr="00BF5A7D" w14:paraId="14B8393B" w14:textId="77777777" w:rsidTr="00783255">
        <w:trPr>
          <w:jc w:val="center"/>
        </w:trPr>
        <w:tc>
          <w:tcPr>
            <w:tcW w:w="3073" w:type="dxa"/>
            <w:gridSpan w:val="2"/>
          </w:tcPr>
          <w:p w14:paraId="4C3D3080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Systemic hypertension</w:t>
            </w:r>
          </w:p>
        </w:tc>
        <w:tc>
          <w:tcPr>
            <w:tcW w:w="1575" w:type="dxa"/>
            <w:gridSpan w:val="3"/>
          </w:tcPr>
          <w:p w14:paraId="627A7531" w14:textId="3421F494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  <w:highlight w:val="yellow"/>
              </w:rPr>
              <w:t>177</w:t>
            </w:r>
            <w:r w:rsidR="00F57938" w:rsidRPr="00E77FB1">
              <w:rPr>
                <w:rFonts w:ascii="Times New Roman" w:hAnsi="Times New Roman" w:cs="Times New Roman"/>
                <w:szCs w:val="24"/>
                <w:highlight w:val="yellow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  <w:highlight w:val="yellow"/>
              </w:rPr>
              <w:t>79</w:t>
            </w:r>
            <w:r w:rsidR="00F57938" w:rsidRPr="00E77FB1">
              <w:rPr>
                <w:rFonts w:ascii="Times New Roman" w:hAnsi="Times New Roman" w:cs="Times New Roman"/>
                <w:szCs w:val="24"/>
                <w:highlight w:val="yellow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  <w:highlight w:val="yellow"/>
              </w:rPr>
              <w:t>3</w:t>
            </w:r>
            <w:r w:rsidR="00F57938" w:rsidRPr="00E77FB1">
              <w:rPr>
                <w:rFonts w:ascii="Times New Roman" w:hAnsi="Times New Roman" w:cs="Times New Roman"/>
                <w:szCs w:val="24"/>
                <w:highlight w:val="yellow"/>
              </w:rPr>
              <w:t>7)</w:t>
            </w:r>
          </w:p>
        </w:tc>
        <w:tc>
          <w:tcPr>
            <w:tcW w:w="1764" w:type="dxa"/>
          </w:tcPr>
          <w:p w14:paraId="0EEEB8B6" w14:textId="0808ECF8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32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72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.7</w:t>
            </w:r>
            <w:r w:rsidRPr="00E77FB1">
              <w:rPr>
                <w:rFonts w:ascii="Times New Roman" w:hAnsi="Times New Roman" w:cs="Times New Roman"/>
                <w:szCs w:val="24"/>
              </w:rPr>
              <w:t>3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7730E4C6" w14:textId="279D2180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45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8</w:t>
            </w:r>
            <w:r w:rsidRPr="00E77FB1">
              <w:rPr>
                <w:rFonts w:ascii="Times New Roman" w:hAnsi="Times New Roman" w:cs="Times New Roman"/>
                <w:szCs w:val="24"/>
              </w:rPr>
              <w:t>1.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01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29C564C9" w14:textId="6FCE619D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2</w:t>
            </w:r>
            <w:r w:rsidRPr="00E77FB1"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E77FB1" w:rsidRPr="00BF5A7D" w14:paraId="28E7725C" w14:textId="77777777" w:rsidTr="00783255">
        <w:trPr>
          <w:jc w:val="center"/>
        </w:trPr>
        <w:tc>
          <w:tcPr>
            <w:tcW w:w="3073" w:type="dxa"/>
            <w:gridSpan w:val="2"/>
          </w:tcPr>
          <w:p w14:paraId="7A784779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Diabetes mellitus</w:t>
            </w:r>
          </w:p>
        </w:tc>
        <w:tc>
          <w:tcPr>
            <w:tcW w:w="1575" w:type="dxa"/>
            <w:gridSpan w:val="3"/>
          </w:tcPr>
          <w:p w14:paraId="735AF240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98 (43.95)</w:t>
            </w:r>
          </w:p>
        </w:tc>
        <w:tc>
          <w:tcPr>
            <w:tcW w:w="1764" w:type="dxa"/>
          </w:tcPr>
          <w:p w14:paraId="030C86DA" w14:textId="58999CDD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7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38</w:t>
            </w:r>
            <w:r w:rsidRPr="00E77FB1">
              <w:rPr>
                <w:rFonts w:ascii="Times New Roman" w:hAnsi="Times New Roman" w:cs="Times New Roman"/>
                <w:szCs w:val="24"/>
              </w:rPr>
              <w:t>.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64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129E0794" w14:textId="0A0E062A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8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1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(4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5</w:t>
            </w:r>
            <w:r w:rsidRPr="00E77FB1">
              <w:rPr>
                <w:rFonts w:ascii="Times New Roman" w:hAnsi="Times New Roman" w:cs="Times New Roman"/>
                <w:szCs w:val="24"/>
              </w:rPr>
              <w:t>.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25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53957CF4" w14:textId="14BE74D6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50</w:t>
            </w:r>
          </w:p>
        </w:tc>
      </w:tr>
      <w:tr w:rsidR="00E77FB1" w:rsidRPr="00BF5A7D" w14:paraId="4969ABA7" w14:textId="77777777" w:rsidTr="00783255">
        <w:trPr>
          <w:jc w:val="center"/>
        </w:trPr>
        <w:tc>
          <w:tcPr>
            <w:tcW w:w="3073" w:type="dxa"/>
            <w:gridSpan w:val="2"/>
          </w:tcPr>
          <w:p w14:paraId="521B0578" w14:textId="6F4FA043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 xml:space="preserve">Congestive </w:t>
            </w:r>
            <w:r w:rsidR="00783255">
              <w:rPr>
                <w:rFonts w:ascii="Times New Roman" w:hAnsi="Times New Roman" w:cs="Times New Roman"/>
                <w:szCs w:val="24"/>
              </w:rPr>
              <w:t>h</w:t>
            </w:r>
            <w:r w:rsidRPr="00E77FB1">
              <w:rPr>
                <w:rFonts w:ascii="Times New Roman" w:hAnsi="Times New Roman" w:cs="Times New Roman"/>
                <w:szCs w:val="24"/>
              </w:rPr>
              <w:t>eart failure</w:t>
            </w:r>
          </w:p>
        </w:tc>
        <w:tc>
          <w:tcPr>
            <w:tcW w:w="1575" w:type="dxa"/>
            <w:gridSpan w:val="3"/>
          </w:tcPr>
          <w:p w14:paraId="71ADA275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41 (18.39)</w:t>
            </w:r>
          </w:p>
        </w:tc>
        <w:tc>
          <w:tcPr>
            <w:tcW w:w="1764" w:type="dxa"/>
          </w:tcPr>
          <w:p w14:paraId="2D3E68DA" w14:textId="63732966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10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22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.7</w:t>
            </w:r>
            <w:r w:rsidRPr="00E77FB1">
              <w:rPr>
                <w:rFonts w:ascii="Times New Roman" w:hAnsi="Times New Roman" w:cs="Times New Roman"/>
                <w:szCs w:val="24"/>
              </w:rPr>
              <w:t>3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4E4940E5" w14:textId="636B8C06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3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1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(1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7</w:t>
            </w:r>
            <w:r w:rsidRPr="00E77FB1">
              <w:rPr>
                <w:rFonts w:ascii="Times New Roman" w:hAnsi="Times New Roman" w:cs="Times New Roman"/>
                <w:szCs w:val="24"/>
              </w:rPr>
              <w:t>.3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2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6B4B78E4" w14:textId="01D40F43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39</w:t>
            </w:r>
          </w:p>
        </w:tc>
      </w:tr>
      <w:tr w:rsidR="00E77FB1" w:rsidRPr="00BF5A7D" w14:paraId="3FE1A6BE" w14:textId="77777777" w:rsidTr="00783255">
        <w:trPr>
          <w:jc w:val="center"/>
        </w:trPr>
        <w:tc>
          <w:tcPr>
            <w:tcW w:w="3073" w:type="dxa"/>
            <w:gridSpan w:val="2"/>
          </w:tcPr>
          <w:p w14:paraId="75EB0400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Chronic-kidney disease</w:t>
            </w:r>
          </w:p>
        </w:tc>
        <w:tc>
          <w:tcPr>
            <w:tcW w:w="1575" w:type="dxa"/>
            <w:gridSpan w:val="3"/>
          </w:tcPr>
          <w:p w14:paraId="54056823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64 (28.70)</w:t>
            </w:r>
          </w:p>
        </w:tc>
        <w:tc>
          <w:tcPr>
            <w:tcW w:w="1764" w:type="dxa"/>
          </w:tcPr>
          <w:p w14:paraId="6E78F562" w14:textId="632D35D0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11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25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00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316A954E" w14:textId="0AC017BE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5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3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(2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9</w:t>
            </w:r>
            <w:r w:rsidRPr="00E77FB1">
              <w:rPr>
                <w:rFonts w:ascii="Times New Roman" w:hAnsi="Times New Roman" w:cs="Times New Roman"/>
                <w:szCs w:val="24"/>
              </w:rPr>
              <w:t>.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6</w:t>
            </w:r>
            <w:r w:rsidRPr="00E77FB1">
              <w:rPr>
                <w:rFonts w:ascii="Times New Roman" w:hAnsi="Times New Roman" w:cs="Times New Roman"/>
                <w:szCs w:val="24"/>
              </w:rPr>
              <w:t>1)</w:t>
            </w:r>
          </w:p>
        </w:tc>
        <w:tc>
          <w:tcPr>
            <w:tcW w:w="1066" w:type="dxa"/>
            <w:gridSpan w:val="2"/>
          </w:tcPr>
          <w:p w14:paraId="60EEAFF8" w14:textId="48633A48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58</w:t>
            </w:r>
          </w:p>
        </w:tc>
      </w:tr>
      <w:tr w:rsidR="00E77FB1" w:rsidRPr="00BF5A7D" w14:paraId="03C2562E" w14:textId="77777777" w:rsidTr="00783255">
        <w:trPr>
          <w:jc w:val="center"/>
        </w:trPr>
        <w:tc>
          <w:tcPr>
            <w:tcW w:w="3073" w:type="dxa"/>
            <w:gridSpan w:val="2"/>
          </w:tcPr>
          <w:p w14:paraId="4EC6A535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Airway disease</w:t>
            </w:r>
          </w:p>
        </w:tc>
        <w:tc>
          <w:tcPr>
            <w:tcW w:w="1575" w:type="dxa"/>
            <w:gridSpan w:val="3"/>
          </w:tcPr>
          <w:p w14:paraId="35BCC875" w14:textId="5F60C462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4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5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20</w:t>
            </w:r>
            <w:r w:rsidRPr="00E77FB1">
              <w:rPr>
                <w:rFonts w:ascii="Times New Roman" w:hAnsi="Times New Roman" w:cs="Times New Roman"/>
                <w:szCs w:val="24"/>
              </w:rPr>
              <w:t>.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18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764" w:type="dxa"/>
          </w:tcPr>
          <w:p w14:paraId="2663010E" w14:textId="58660373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4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9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09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3F2C33AD" w14:textId="6F58ED89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41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22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91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1DC75987" w14:textId="5660A2B3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0.0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6</w:t>
            </w:r>
          </w:p>
        </w:tc>
      </w:tr>
      <w:tr w:rsidR="00E77FB1" w:rsidRPr="00BF5A7D" w14:paraId="16360096" w14:textId="77777777" w:rsidTr="00783255">
        <w:trPr>
          <w:jc w:val="center"/>
        </w:trPr>
        <w:tc>
          <w:tcPr>
            <w:tcW w:w="3073" w:type="dxa"/>
            <w:gridSpan w:val="2"/>
          </w:tcPr>
          <w:p w14:paraId="5170D6C9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Oncologic</w:t>
            </w:r>
          </w:p>
        </w:tc>
        <w:tc>
          <w:tcPr>
            <w:tcW w:w="1575" w:type="dxa"/>
            <w:gridSpan w:val="3"/>
          </w:tcPr>
          <w:p w14:paraId="70ECC012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69 (30.94)</w:t>
            </w:r>
          </w:p>
        </w:tc>
        <w:tc>
          <w:tcPr>
            <w:tcW w:w="1764" w:type="dxa"/>
          </w:tcPr>
          <w:p w14:paraId="459177B0" w14:textId="12F3915B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13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29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.5</w:t>
            </w:r>
            <w:r w:rsidRPr="00E77FB1">
              <w:rPr>
                <w:rFonts w:ascii="Times New Roman" w:hAnsi="Times New Roman" w:cs="Times New Roman"/>
                <w:szCs w:val="24"/>
              </w:rPr>
              <w:t>5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78A96C3B" w14:textId="0156A2F6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5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6 (3</w:t>
            </w:r>
            <w:r w:rsidRPr="00E77FB1">
              <w:rPr>
                <w:rFonts w:ascii="Times New Roman" w:hAnsi="Times New Roman" w:cs="Times New Roman"/>
                <w:szCs w:val="24"/>
              </w:rPr>
              <w:t>1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28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16AA16B6" w14:textId="693BDA2D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00</w:t>
            </w:r>
          </w:p>
        </w:tc>
      </w:tr>
      <w:tr w:rsidR="00E77FB1" w:rsidRPr="00BF5A7D" w14:paraId="25AF04C6" w14:textId="77777777" w:rsidTr="00783255">
        <w:trPr>
          <w:jc w:val="center"/>
        </w:trPr>
        <w:tc>
          <w:tcPr>
            <w:tcW w:w="3073" w:type="dxa"/>
            <w:gridSpan w:val="2"/>
          </w:tcPr>
          <w:p w14:paraId="30C1445F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Transplant</w:t>
            </w:r>
          </w:p>
        </w:tc>
        <w:tc>
          <w:tcPr>
            <w:tcW w:w="1575" w:type="dxa"/>
            <w:gridSpan w:val="3"/>
          </w:tcPr>
          <w:p w14:paraId="0168CE1A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3 (1.35)</w:t>
            </w:r>
          </w:p>
        </w:tc>
        <w:tc>
          <w:tcPr>
            <w:tcW w:w="1764" w:type="dxa"/>
          </w:tcPr>
          <w:p w14:paraId="2CB769E7" w14:textId="0EE83674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</w:t>
            </w:r>
            <w:r w:rsidR="00746FA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(0)</w:t>
            </w:r>
          </w:p>
        </w:tc>
        <w:tc>
          <w:tcPr>
            <w:tcW w:w="1589" w:type="dxa"/>
            <w:gridSpan w:val="2"/>
          </w:tcPr>
          <w:p w14:paraId="13668E13" w14:textId="62DF3112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3 (1.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68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606534FF" w14:textId="192E6D11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.00</w:t>
            </w:r>
          </w:p>
        </w:tc>
      </w:tr>
      <w:tr w:rsidR="00E77FB1" w:rsidRPr="00BF5A7D" w14:paraId="72426B34" w14:textId="77777777" w:rsidTr="00783255">
        <w:trPr>
          <w:jc w:val="center"/>
        </w:trPr>
        <w:tc>
          <w:tcPr>
            <w:tcW w:w="3073" w:type="dxa"/>
            <w:gridSpan w:val="2"/>
          </w:tcPr>
          <w:p w14:paraId="4656F1E7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Liver cirrhosis</w:t>
            </w:r>
          </w:p>
        </w:tc>
        <w:tc>
          <w:tcPr>
            <w:tcW w:w="1575" w:type="dxa"/>
            <w:gridSpan w:val="3"/>
          </w:tcPr>
          <w:p w14:paraId="108AF9D2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21 (9.42)</w:t>
            </w:r>
          </w:p>
        </w:tc>
        <w:tc>
          <w:tcPr>
            <w:tcW w:w="1764" w:type="dxa"/>
          </w:tcPr>
          <w:p w14:paraId="3E9EAB08" w14:textId="1517A2C1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4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55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68141F28" w14:textId="70957A8F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9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10</w:t>
            </w:r>
            <w:r w:rsidRPr="00E77FB1">
              <w:rPr>
                <w:rFonts w:ascii="Times New Roman" w:hAnsi="Times New Roman" w:cs="Times New Roman"/>
                <w:szCs w:val="24"/>
              </w:rPr>
              <w:t>.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61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66FC25C9" w14:textId="3653803E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38</w:t>
            </w:r>
          </w:p>
        </w:tc>
      </w:tr>
      <w:tr w:rsidR="00E77FB1" w:rsidRPr="00BF5A7D" w14:paraId="445FF1B7" w14:textId="77777777" w:rsidTr="00783255">
        <w:trPr>
          <w:jc w:val="center"/>
        </w:trPr>
        <w:tc>
          <w:tcPr>
            <w:tcW w:w="3073" w:type="dxa"/>
            <w:gridSpan w:val="2"/>
          </w:tcPr>
          <w:p w14:paraId="7917AC43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Ischemic heart disease</w:t>
            </w:r>
          </w:p>
        </w:tc>
        <w:tc>
          <w:tcPr>
            <w:tcW w:w="1575" w:type="dxa"/>
            <w:gridSpan w:val="3"/>
          </w:tcPr>
          <w:p w14:paraId="1C3888A5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82 (36.77)</w:t>
            </w:r>
          </w:p>
        </w:tc>
        <w:tc>
          <w:tcPr>
            <w:tcW w:w="1764" w:type="dxa"/>
          </w:tcPr>
          <w:p w14:paraId="3FDED09F" w14:textId="4A35A142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13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29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.5</w:t>
            </w:r>
            <w:r w:rsidRPr="00E77FB1">
              <w:rPr>
                <w:rFonts w:ascii="Times New Roman" w:hAnsi="Times New Roman" w:cs="Times New Roman"/>
                <w:szCs w:val="24"/>
              </w:rPr>
              <w:t>5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61F643D1" w14:textId="4977A077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69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(3</w:t>
            </w:r>
            <w:r w:rsidRPr="00E77FB1">
              <w:rPr>
                <w:rFonts w:ascii="Times New Roman" w:hAnsi="Times New Roman" w:cs="Times New Roman"/>
                <w:szCs w:val="24"/>
              </w:rPr>
              <w:t>8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55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3F94A3E2" w14:textId="69C5F016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0.30</w:t>
            </w:r>
          </w:p>
        </w:tc>
      </w:tr>
      <w:tr w:rsidR="00E77FB1" w:rsidRPr="00BF5A7D" w14:paraId="4489F392" w14:textId="77777777" w:rsidTr="00783255">
        <w:trPr>
          <w:jc w:val="center"/>
        </w:trPr>
        <w:tc>
          <w:tcPr>
            <w:tcW w:w="3073" w:type="dxa"/>
            <w:gridSpan w:val="2"/>
          </w:tcPr>
          <w:p w14:paraId="2FC8C070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Neuromuscular disease</w:t>
            </w:r>
          </w:p>
        </w:tc>
        <w:tc>
          <w:tcPr>
            <w:tcW w:w="1575" w:type="dxa"/>
            <w:gridSpan w:val="3"/>
          </w:tcPr>
          <w:p w14:paraId="438B630D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105 (47.09)</w:t>
            </w:r>
          </w:p>
        </w:tc>
        <w:tc>
          <w:tcPr>
            <w:tcW w:w="1764" w:type="dxa"/>
          </w:tcPr>
          <w:p w14:paraId="5563C5CF" w14:textId="2D05FBDD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23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(5</w:t>
            </w:r>
            <w:r w:rsidRPr="00E77FB1">
              <w:rPr>
                <w:rFonts w:ascii="Times New Roman" w:hAnsi="Times New Roman" w:cs="Times New Roman"/>
                <w:szCs w:val="24"/>
              </w:rPr>
              <w:t>2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27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6FA8791A" w14:textId="24602921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82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(4</w:t>
            </w:r>
            <w:r w:rsidRPr="00E77FB1">
              <w:rPr>
                <w:rFonts w:ascii="Times New Roman" w:hAnsi="Times New Roman" w:cs="Times New Roman"/>
                <w:szCs w:val="24"/>
              </w:rPr>
              <w:t>5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81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2D3AD1A8" w14:textId="34F70E7A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0.50</w:t>
            </w:r>
          </w:p>
        </w:tc>
      </w:tr>
      <w:tr w:rsidR="00E77FB1" w:rsidRPr="00BF5A7D" w14:paraId="7145589B" w14:textId="77777777" w:rsidTr="00783255">
        <w:trPr>
          <w:jc w:val="center"/>
        </w:trPr>
        <w:tc>
          <w:tcPr>
            <w:tcW w:w="3073" w:type="dxa"/>
            <w:gridSpan w:val="2"/>
          </w:tcPr>
          <w:p w14:paraId="7B520433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Immunocompromise</w:t>
            </w:r>
          </w:p>
        </w:tc>
        <w:tc>
          <w:tcPr>
            <w:tcW w:w="1575" w:type="dxa"/>
            <w:gridSpan w:val="3"/>
          </w:tcPr>
          <w:p w14:paraId="14780267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35 (15.70)</w:t>
            </w:r>
          </w:p>
        </w:tc>
        <w:tc>
          <w:tcPr>
            <w:tcW w:w="1764" w:type="dxa"/>
          </w:tcPr>
          <w:p w14:paraId="5B00F638" w14:textId="3612E1B6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3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6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.8</w:t>
            </w:r>
            <w:r w:rsidRPr="00E77FB1">
              <w:rPr>
                <w:rFonts w:ascii="Times New Roman" w:hAnsi="Times New Roman" w:cs="Times New Roman"/>
                <w:szCs w:val="24"/>
              </w:rPr>
              <w:t>2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)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89" w:type="dxa"/>
            <w:gridSpan w:val="2"/>
          </w:tcPr>
          <w:p w14:paraId="4EF2A327" w14:textId="472094B4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32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(1</w:t>
            </w:r>
            <w:r w:rsidRPr="00E77FB1">
              <w:rPr>
                <w:rFonts w:ascii="Times New Roman" w:hAnsi="Times New Roman" w:cs="Times New Roman"/>
                <w:szCs w:val="24"/>
              </w:rPr>
              <w:t>7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88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4D69DCB8" w14:textId="0F7A017E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0.10</w:t>
            </w:r>
          </w:p>
        </w:tc>
      </w:tr>
      <w:tr w:rsidR="00F57938" w:rsidRPr="00BF5A7D" w14:paraId="1F0AF776" w14:textId="77777777" w:rsidTr="00783255">
        <w:trPr>
          <w:jc w:val="center"/>
        </w:trPr>
        <w:tc>
          <w:tcPr>
            <w:tcW w:w="9067" w:type="dxa"/>
            <w:gridSpan w:val="10"/>
          </w:tcPr>
          <w:p w14:paraId="0C652361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 xml:space="preserve">Status, n </w:t>
            </w:r>
            <w:r w:rsidRPr="00E77FB1">
              <w:rPr>
                <w:rFonts w:ascii="Times New Roman" w:hAnsi="Times New Roman" w:cs="Times New Roman"/>
                <w:szCs w:val="24"/>
                <w:cs/>
              </w:rPr>
              <w:t>(%)</w:t>
            </w:r>
          </w:p>
        </w:tc>
      </w:tr>
      <w:tr w:rsidR="00E77FB1" w:rsidRPr="00BF5A7D" w14:paraId="4DE84730" w14:textId="77777777" w:rsidTr="00783255">
        <w:trPr>
          <w:jc w:val="center"/>
        </w:trPr>
        <w:tc>
          <w:tcPr>
            <w:tcW w:w="3073" w:type="dxa"/>
            <w:gridSpan w:val="2"/>
          </w:tcPr>
          <w:p w14:paraId="0F1F98D3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lastRenderedPageBreak/>
              <w:t xml:space="preserve">Dependent </w:t>
            </w:r>
          </w:p>
        </w:tc>
        <w:tc>
          <w:tcPr>
            <w:tcW w:w="1575" w:type="dxa"/>
            <w:gridSpan w:val="3"/>
          </w:tcPr>
          <w:p w14:paraId="4A369AB0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  <w:cs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166 (74.44)</w:t>
            </w:r>
          </w:p>
        </w:tc>
        <w:tc>
          <w:tcPr>
            <w:tcW w:w="1764" w:type="dxa"/>
          </w:tcPr>
          <w:p w14:paraId="2BD92915" w14:textId="4A1D2772" w:rsidR="00F57938" w:rsidRPr="00E77FB1" w:rsidRDefault="004D68A4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3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4 (</w:t>
            </w:r>
            <w:r w:rsidRPr="00E77FB1">
              <w:rPr>
                <w:rFonts w:ascii="Times New Roman" w:hAnsi="Times New Roman" w:cs="Times New Roman"/>
                <w:szCs w:val="24"/>
              </w:rPr>
              <w:t>77.27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4509C79F" w14:textId="4FB8C94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3</w:t>
            </w:r>
            <w:r w:rsidRPr="00E77FB1">
              <w:rPr>
                <w:rFonts w:ascii="Times New Roman" w:hAnsi="Times New Roman" w:cs="Times New Roman"/>
                <w:szCs w:val="24"/>
              </w:rPr>
              <w:t>2 (7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3</w:t>
            </w:r>
            <w:r w:rsidRPr="00E77FB1">
              <w:rPr>
                <w:rFonts w:ascii="Times New Roman" w:hAnsi="Times New Roman" w:cs="Times New Roman"/>
                <w:szCs w:val="24"/>
              </w:rPr>
              <w:t>.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74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233BF30F" w14:textId="18D184F2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</w:t>
            </w:r>
            <w:r w:rsidR="004D68A4" w:rsidRPr="00E77FB1">
              <w:rPr>
                <w:rFonts w:ascii="Times New Roman" w:hAnsi="Times New Roman" w:cs="Times New Roman"/>
                <w:szCs w:val="24"/>
              </w:rPr>
              <w:t>70</w:t>
            </w:r>
          </w:p>
        </w:tc>
      </w:tr>
      <w:tr w:rsidR="00F57938" w:rsidRPr="00BF5A7D" w14:paraId="0B70379B" w14:textId="77777777" w:rsidTr="00783255">
        <w:trPr>
          <w:jc w:val="center"/>
        </w:trPr>
        <w:tc>
          <w:tcPr>
            <w:tcW w:w="9067" w:type="dxa"/>
            <w:gridSpan w:val="10"/>
          </w:tcPr>
          <w:p w14:paraId="62FFD3E1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 xml:space="preserve">Source of infection, n </w:t>
            </w:r>
            <w:r w:rsidRPr="00E77FB1">
              <w:rPr>
                <w:rFonts w:ascii="Times New Roman" w:hAnsi="Times New Roman" w:cs="Times New Roman"/>
                <w:szCs w:val="24"/>
                <w:cs/>
              </w:rPr>
              <w:t>(%)</w:t>
            </w:r>
          </w:p>
        </w:tc>
      </w:tr>
      <w:tr w:rsidR="00E77FB1" w:rsidRPr="00BF5A7D" w14:paraId="0C970CB2" w14:textId="77777777" w:rsidTr="00783255">
        <w:trPr>
          <w:jc w:val="center"/>
        </w:trPr>
        <w:tc>
          <w:tcPr>
            <w:tcW w:w="3073" w:type="dxa"/>
            <w:gridSpan w:val="2"/>
          </w:tcPr>
          <w:p w14:paraId="6B11F91E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Respiratory system</w:t>
            </w:r>
          </w:p>
        </w:tc>
        <w:tc>
          <w:tcPr>
            <w:tcW w:w="1575" w:type="dxa"/>
            <w:gridSpan w:val="3"/>
          </w:tcPr>
          <w:p w14:paraId="2B8EDC80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118 (52.91)</w:t>
            </w:r>
          </w:p>
        </w:tc>
        <w:tc>
          <w:tcPr>
            <w:tcW w:w="1764" w:type="dxa"/>
          </w:tcPr>
          <w:p w14:paraId="22ADE3DB" w14:textId="131D06B2" w:rsidR="00F57938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22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(5</w:t>
            </w:r>
            <w:r w:rsidRPr="00E77FB1">
              <w:rPr>
                <w:rFonts w:ascii="Times New Roman" w:hAnsi="Times New Roman" w:cs="Times New Roman"/>
                <w:szCs w:val="24"/>
              </w:rPr>
              <w:t>0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00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040B1BBC" w14:textId="427A8D4C" w:rsidR="00F57938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96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(5</w:t>
            </w:r>
            <w:r w:rsidRPr="00E77FB1">
              <w:rPr>
                <w:rFonts w:ascii="Times New Roman" w:hAnsi="Times New Roman" w:cs="Times New Roman"/>
                <w:szCs w:val="24"/>
              </w:rPr>
              <w:t>3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.6</w:t>
            </w:r>
            <w:r w:rsidRPr="00E77FB1">
              <w:rPr>
                <w:rFonts w:ascii="Times New Roman" w:hAnsi="Times New Roman" w:cs="Times New Roman"/>
                <w:szCs w:val="24"/>
              </w:rPr>
              <w:t>3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3933A03D" w14:textId="6954E214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0.7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E77FB1" w:rsidRPr="00BF5A7D" w14:paraId="353B92A4" w14:textId="77777777" w:rsidTr="00783255">
        <w:trPr>
          <w:jc w:val="center"/>
        </w:trPr>
        <w:tc>
          <w:tcPr>
            <w:tcW w:w="3073" w:type="dxa"/>
            <w:gridSpan w:val="2"/>
          </w:tcPr>
          <w:p w14:paraId="19CEB58C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Gastrointestinal system</w:t>
            </w:r>
          </w:p>
        </w:tc>
        <w:tc>
          <w:tcPr>
            <w:tcW w:w="1575" w:type="dxa"/>
            <w:gridSpan w:val="3"/>
          </w:tcPr>
          <w:p w14:paraId="2A178E22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24 (10.76)</w:t>
            </w:r>
          </w:p>
        </w:tc>
        <w:tc>
          <w:tcPr>
            <w:tcW w:w="1764" w:type="dxa"/>
          </w:tcPr>
          <w:p w14:paraId="64B472C2" w14:textId="0ED116BB" w:rsidR="00F57938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6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13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64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79A37675" w14:textId="459D0E54" w:rsidR="00F57938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18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(1</w:t>
            </w:r>
            <w:r w:rsidRPr="00E77FB1">
              <w:rPr>
                <w:rFonts w:ascii="Times New Roman" w:hAnsi="Times New Roman" w:cs="Times New Roman"/>
                <w:szCs w:val="24"/>
              </w:rPr>
              <w:t>0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.06)</w:t>
            </w:r>
          </w:p>
        </w:tc>
        <w:tc>
          <w:tcPr>
            <w:tcW w:w="1066" w:type="dxa"/>
            <w:gridSpan w:val="2"/>
          </w:tcPr>
          <w:p w14:paraId="0F045B9F" w14:textId="7FB087C3" w:rsidR="00F57938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58</w:t>
            </w:r>
          </w:p>
        </w:tc>
      </w:tr>
      <w:tr w:rsidR="00E77FB1" w:rsidRPr="00BF5A7D" w14:paraId="5E861CBC" w14:textId="77777777" w:rsidTr="00783255">
        <w:trPr>
          <w:jc w:val="center"/>
        </w:trPr>
        <w:tc>
          <w:tcPr>
            <w:tcW w:w="3073" w:type="dxa"/>
            <w:gridSpan w:val="2"/>
          </w:tcPr>
          <w:p w14:paraId="49757A0A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Hepatobiliary</w:t>
            </w:r>
          </w:p>
        </w:tc>
        <w:tc>
          <w:tcPr>
            <w:tcW w:w="1575" w:type="dxa"/>
            <w:gridSpan w:val="3"/>
          </w:tcPr>
          <w:p w14:paraId="3AD7B104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5 (2.24)</w:t>
            </w:r>
          </w:p>
        </w:tc>
        <w:tc>
          <w:tcPr>
            <w:tcW w:w="1764" w:type="dxa"/>
          </w:tcPr>
          <w:p w14:paraId="7FAEC90E" w14:textId="38496B0B" w:rsidR="00F57938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0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6F641FC9" w14:textId="651F49EF" w:rsidR="00F57938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5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2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79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6F244C0A" w14:textId="72B3D421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58</w:t>
            </w:r>
          </w:p>
        </w:tc>
      </w:tr>
      <w:tr w:rsidR="00E77FB1" w:rsidRPr="00BF5A7D" w14:paraId="6916E4E7" w14:textId="77777777" w:rsidTr="00783255">
        <w:trPr>
          <w:jc w:val="center"/>
        </w:trPr>
        <w:tc>
          <w:tcPr>
            <w:tcW w:w="3073" w:type="dxa"/>
            <w:gridSpan w:val="2"/>
          </w:tcPr>
          <w:p w14:paraId="5A0930F0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Urinary system</w:t>
            </w:r>
          </w:p>
        </w:tc>
        <w:tc>
          <w:tcPr>
            <w:tcW w:w="1575" w:type="dxa"/>
            <w:gridSpan w:val="3"/>
          </w:tcPr>
          <w:p w14:paraId="2DA73C75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74 (33.18)</w:t>
            </w:r>
          </w:p>
        </w:tc>
        <w:tc>
          <w:tcPr>
            <w:tcW w:w="1764" w:type="dxa"/>
          </w:tcPr>
          <w:p w14:paraId="03C7231C" w14:textId="67A58996" w:rsidR="00F57938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14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31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82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099A8B0B" w14:textId="68AC7012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6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0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(3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3</w:t>
            </w:r>
            <w:r w:rsidRPr="00E77FB1">
              <w:rPr>
                <w:rFonts w:ascii="Times New Roman" w:hAnsi="Times New Roman" w:cs="Times New Roman"/>
                <w:szCs w:val="24"/>
              </w:rPr>
              <w:t>.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52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08D4DC5F" w14:textId="32C70A04" w:rsidR="00F57938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00</w:t>
            </w:r>
          </w:p>
        </w:tc>
      </w:tr>
      <w:tr w:rsidR="00E77FB1" w:rsidRPr="00BF5A7D" w14:paraId="1EE26656" w14:textId="77777777" w:rsidTr="00783255">
        <w:trPr>
          <w:jc w:val="center"/>
        </w:trPr>
        <w:tc>
          <w:tcPr>
            <w:tcW w:w="3073" w:type="dxa"/>
            <w:gridSpan w:val="2"/>
          </w:tcPr>
          <w:p w14:paraId="2E585B32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Skin or joint infection</w:t>
            </w:r>
          </w:p>
        </w:tc>
        <w:tc>
          <w:tcPr>
            <w:tcW w:w="1575" w:type="dxa"/>
            <w:gridSpan w:val="3"/>
          </w:tcPr>
          <w:p w14:paraId="0EAF4883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8 (3.59)</w:t>
            </w:r>
          </w:p>
        </w:tc>
        <w:tc>
          <w:tcPr>
            <w:tcW w:w="1764" w:type="dxa"/>
          </w:tcPr>
          <w:p w14:paraId="757D77AB" w14:textId="1033B053" w:rsidR="00F57938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2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27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6964D028" w14:textId="53E0CB9E" w:rsidR="00F57938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7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(3.</w:t>
            </w:r>
            <w:r w:rsidRPr="00E77FB1">
              <w:rPr>
                <w:rFonts w:ascii="Times New Roman" w:hAnsi="Times New Roman" w:cs="Times New Roman"/>
                <w:szCs w:val="24"/>
              </w:rPr>
              <w:t>91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5B928418" w14:textId="307924B8" w:rsidR="00F57938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00</w:t>
            </w:r>
          </w:p>
        </w:tc>
      </w:tr>
      <w:tr w:rsidR="00E77FB1" w:rsidRPr="00BF5A7D" w14:paraId="6E5012BF" w14:textId="77777777" w:rsidTr="00783255">
        <w:trPr>
          <w:jc w:val="center"/>
        </w:trPr>
        <w:tc>
          <w:tcPr>
            <w:tcW w:w="3073" w:type="dxa"/>
            <w:gridSpan w:val="2"/>
          </w:tcPr>
          <w:p w14:paraId="6E7CAE02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CNS</w:t>
            </w:r>
          </w:p>
        </w:tc>
        <w:tc>
          <w:tcPr>
            <w:tcW w:w="1575" w:type="dxa"/>
            <w:gridSpan w:val="3"/>
          </w:tcPr>
          <w:p w14:paraId="402C687B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 (0.45)</w:t>
            </w:r>
          </w:p>
        </w:tc>
        <w:tc>
          <w:tcPr>
            <w:tcW w:w="1764" w:type="dxa"/>
          </w:tcPr>
          <w:p w14:paraId="02B103CA" w14:textId="002584D3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</w:t>
            </w:r>
            <w:r w:rsidR="00746FA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746FA2" w:rsidRPr="00E77FB1">
              <w:rPr>
                <w:rFonts w:ascii="Times New Roman" w:hAnsi="Times New Roman" w:cs="Times New Roman"/>
                <w:szCs w:val="24"/>
              </w:rPr>
              <w:t>(0)</w:t>
            </w:r>
          </w:p>
        </w:tc>
        <w:tc>
          <w:tcPr>
            <w:tcW w:w="1589" w:type="dxa"/>
            <w:gridSpan w:val="2"/>
          </w:tcPr>
          <w:p w14:paraId="5BEB0C56" w14:textId="5064EFB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 (0.5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6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634522AC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1.00</w:t>
            </w:r>
          </w:p>
        </w:tc>
      </w:tr>
      <w:tr w:rsidR="00E77FB1" w:rsidRPr="00BF5A7D" w14:paraId="5A919CB4" w14:textId="77777777" w:rsidTr="00783255">
        <w:trPr>
          <w:jc w:val="center"/>
        </w:trPr>
        <w:tc>
          <w:tcPr>
            <w:tcW w:w="3073" w:type="dxa"/>
            <w:gridSpan w:val="2"/>
          </w:tcPr>
          <w:p w14:paraId="10EC29AB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Blood stream</w:t>
            </w:r>
          </w:p>
        </w:tc>
        <w:tc>
          <w:tcPr>
            <w:tcW w:w="1575" w:type="dxa"/>
            <w:gridSpan w:val="3"/>
          </w:tcPr>
          <w:p w14:paraId="4F073766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30 (13.45)</w:t>
            </w:r>
          </w:p>
        </w:tc>
        <w:tc>
          <w:tcPr>
            <w:tcW w:w="1764" w:type="dxa"/>
          </w:tcPr>
          <w:p w14:paraId="62E51952" w14:textId="55E4D422" w:rsidR="00F57938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5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(1</w:t>
            </w:r>
            <w:r w:rsidRPr="00E77FB1">
              <w:rPr>
                <w:rFonts w:ascii="Times New Roman" w:hAnsi="Times New Roman" w:cs="Times New Roman"/>
                <w:szCs w:val="24"/>
              </w:rPr>
              <w:t>1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36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0A0953C1" w14:textId="53320742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5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(13.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9</w:t>
            </w:r>
            <w:r w:rsidRPr="00E77FB1">
              <w:rPr>
                <w:rFonts w:ascii="Times New Roman" w:hAnsi="Times New Roman" w:cs="Times New Roman"/>
                <w:szCs w:val="24"/>
              </w:rPr>
              <w:t>7)</w:t>
            </w:r>
          </w:p>
        </w:tc>
        <w:tc>
          <w:tcPr>
            <w:tcW w:w="1066" w:type="dxa"/>
            <w:gridSpan w:val="2"/>
          </w:tcPr>
          <w:p w14:paraId="22DEDB59" w14:textId="6B84C181" w:rsidR="00F57938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8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0</w:t>
            </w:r>
          </w:p>
        </w:tc>
      </w:tr>
      <w:tr w:rsidR="00E77FB1" w:rsidRPr="00BF5A7D" w14:paraId="27F52C7E" w14:textId="77777777" w:rsidTr="00783255">
        <w:trPr>
          <w:jc w:val="center"/>
        </w:trPr>
        <w:tc>
          <w:tcPr>
            <w:tcW w:w="3073" w:type="dxa"/>
            <w:gridSpan w:val="2"/>
          </w:tcPr>
          <w:p w14:paraId="1F358826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other</w:t>
            </w:r>
          </w:p>
        </w:tc>
        <w:tc>
          <w:tcPr>
            <w:tcW w:w="1575" w:type="dxa"/>
            <w:gridSpan w:val="3"/>
          </w:tcPr>
          <w:p w14:paraId="63B4DCB7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13 (5.83)</w:t>
            </w:r>
          </w:p>
        </w:tc>
        <w:tc>
          <w:tcPr>
            <w:tcW w:w="1764" w:type="dxa"/>
          </w:tcPr>
          <w:p w14:paraId="2C843A30" w14:textId="371C1991" w:rsidR="00F57938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4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.5</w:t>
            </w:r>
            <w:r w:rsidRPr="00E77FB1">
              <w:rPr>
                <w:rFonts w:ascii="Times New Roman" w:hAnsi="Times New Roman" w:cs="Times New Roman"/>
                <w:szCs w:val="24"/>
              </w:rPr>
              <w:t>5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67B917E1" w14:textId="403F5E28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1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6</w:t>
            </w:r>
            <w:r w:rsidRPr="00E77FB1">
              <w:rPr>
                <w:rFonts w:ascii="Times New Roman" w:hAnsi="Times New Roman" w:cs="Times New Roman"/>
                <w:szCs w:val="24"/>
              </w:rPr>
              <w:t>.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15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42D607C7" w14:textId="1F46DFE1" w:rsidR="00F57938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00</w:t>
            </w:r>
          </w:p>
        </w:tc>
      </w:tr>
      <w:tr w:rsidR="00F57938" w:rsidRPr="00BF5A7D" w14:paraId="60603418" w14:textId="77777777" w:rsidTr="00783255">
        <w:trPr>
          <w:jc w:val="center"/>
        </w:trPr>
        <w:tc>
          <w:tcPr>
            <w:tcW w:w="9067" w:type="dxa"/>
            <w:gridSpan w:val="10"/>
          </w:tcPr>
          <w:p w14:paraId="03B8B764" w14:textId="68459A6B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 xml:space="preserve">ESI triage, n </w:t>
            </w:r>
            <w:r w:rsidRPr="00E77FB1">
              <w:rPr>
                <w:rFonts w:ascii="Times New Roman" w:hAnsi="Times New Roman" w:cs="Times New Roman"/>
                <w:szCs w:val="24"/>
                <w:cs/>
              </w:rPr>
              <w:t>(%)</w:t>
            </w:r>
          </w:p>
        </w:tc>
      </w:tr>
      <w:tr w:rsidR="00E77FB1" w:rsidRPr="00BF5A7D" w14:paraId="3B11A984" w14:textId="77777777" w:rsidTr="00783255">
        <w:trPr>
          <w:jc w:val="center"/>
        </w:trPr>
        <w:tc>
          <w:tcPr>
            <w:tcW w:w="3073" w:type="dxa"/>
            <w:gridSpan w:val="2"/>
          </w:tcPr>
          <w:p w14:paraId="65BB6278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ESI 1</w:t>
            </w:r>
          </w:p>
        </w:tc>
        <w:tc>
          <w:tcPr>
            <w:tcW w:w="1575" w:type="dxa"/>
            <w:gridSpan w:val="3"/>
          </w:tcPr>
          <w:p w14:paraId="60BD890E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88 (39.46)</w:t>
            </w:r>
          </w:p>
        </w:tc>
        <w:tc>
          <w:tcPr>
            <w:tcW w:w="1764" w:type="dxa"/>
          </w:tcPr>
          <w:p w14:paraId="623FDAC4" w14:textId="6FBF1DFB" w:rsidR="00F57938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9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20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45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46B874A2" w14:textId="386C7359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7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9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44</w:t>
            </w:r>
            <w:r w:rsidRPr="00E77FB1">
              <w:rPr>
                <w:rFonts w:ascii="Times New Roman" w:hAnsi="Times New Roman" w:cs="Times New Roman"/>
                <w:szCs w:val="24"/>
              </w:rPr>
              <w:t>.1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3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  <w:vMerge w:val="restart"/>
          </w:tcPr>
          <w:p w14:paraId="2D5F461E" w14:textId="299B3D9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  <w:highlight w:val="magenta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01</w:t>
            </w:r>
          </w:p>
        </w:tc>
      </w:tr>
      <w:tr w:rsidR="00E77FB1" w:rsidRPr="00BF5A7D" w14:paraId="3C9D4477" w14:textId="77777777" w:rsidTr="00783255">
        <w:trPr>
          <w:jc w:val="center"/>
        </w:trPr>
        <w:tc>
          <w:tcPr>
            <w:tcW w:w="3073" w:type="dxa"/>
            <w:gridSpan w:val="2"/>
          </w:tcPr>
          <w:p w14:paraId="2FA104C5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ESI 2</w:t>
            </w:r>
          </w:p>
        </w:tc>
        <w:tc>
          <w:tcPr>
            <w:tcW w:w="1575" w:type="dxa"/>
            <w:gridSpan w:val="3"/>
          </w:tcPr>
          <w:p w14:paraId="4F40CEE9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121 (54.26)</w:t>
            </w:r>
          </w:p>
        </w:tc>
        <w:tc>
          <w:tcPr>
            <w:tcW w:w="1764" w:type="dxa"/>
          </w:tcPr>
          <w:p w14:paraId="044E9637" w14:textId="310002DC" w:rsidR="00F57938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3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1 (</w:t>
            </w:r>
            <w:r w:rsidRPr="00E77FB1">
              <w:rPr>
                <w:rFonts w:ascii="Times New Roman" w:hAnsi="Times New Roman" w:cs="Times New Roman"/>
                <w:szCs w:val="24"/>
              </w:rPr>
              <w:t>70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45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55E58017" w14:textId="0E2624DA" w:rsidR="00F57938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90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(5</w:t>
            </w:r>
            <w:r w:rsidRPr="00E77FB1">
              <w:rPr>
                <w:rFonts w:ascii="Times New Roman" w:hAnsi="Times New Roman" w:cs="Times New Roman"/>
                <w:szCs w:val="24"/>
              </w:rPr>
              <w:t>0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2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8)</w:t>
            </w:r>
          </w:p>
        </w:tc>
        <w:tc>
          <w:tcPr>
            <w:tcW w:w="1066" w:type="dxa"/>
            <w:gridSpan w:val="2"/>
            <w:vMerge/>
          </w:tcPr>
          <w:p w14:paraId="606FD077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77FB1" w:rsidRPr="00BF5A7D" w14:paraId="062F9639" w14:textId="77777777" w:rsidTr="00783255">
        <w:trPr>
          <w:jc w:val="center"/>
        </w:trPr>
        <w:tc>
          <w:tcPr>
            <w:tcW w:w="3073" w:type="dxa"/>
            <w:gridSpan w:val="2"/>
          </w:tcPr>
          <w:p w14:paraId="78585DE5" w14:textId="24635FE4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ESI 3</w:t>
            </w:r>
          </w:p>
        </w:tc>
        <w:tc>
          <w:tcPr>
            <w:tcW w:w="1575" w:type="dxa"/>
            <w:gridSpan w:val="3"/>
          </w:tcPr>
          <w:p w14:paraId="71172422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14 (6.28)</w:t>
            </w:r>
          </w:p>
        </w:tc>
        <w:tc>
          <w:tcPr>
            <w:tcW w:w="1764" w:type="dxa"/>
          </w:tcPr>
          <w:p w14:paraId="1FD215A1" w14:textId="25BE47ED" w:rsidR="00F57938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4 (9.09)</w:t>
            </w:r>
          </w:p>
        </w:tc>
        <w:tc>
          <w:tcPr>
            <w:tcW w:w="1589" w:type="dxa"/>
            <w:gridSpan w:val="2"/>
          </w:tcPr>
          <w:p w14:paraId="59947CE8" w14:textId="57D23083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0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5</w:t>
            </w:r>
            <w:r w:rsidRPr="00E77FB1">
              <w:rPr>
                <w:rFonts w:ascii="Times New Roman" w:hAnsi="Times New Roman" w:cs="Times New Roman"/>
                <w:szCs w:val="24"/>
              </w:rPr>
              <w:t>.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59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  <w:vMerge/>
          </w:tcPr>
          <w:p w14:paraId="3088ABB2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57938" w:rsidRPr="00BF5A7D" w14:paraId="7E905A76" w14:textId="77777777" w:rsidTr="00783255">
        <w:trPr>
          <w:jc w:val="center"/>
        </w:trPr>
        <w:tc>
          <w:tcPr>
            <w:tcW w:w="9067" w:type="dxa"/>
            <w:gridSpan w:val="10"/>
          </w:tcPr>
          <w:p w14:paraId="6AA2B1EA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Vital sign; mean (SD)</w:t>
            </w:r>
          </w:p>
        </w:tc>
      </w:tr>
      <w:tr w:rsidR="00E77FB1" w:rsidRPr="00BF5A7D" w14:paraId="02E9903C" w14:textId="77777777" w:rsidTr="00783255">
        <w:trPr>
          <w:jc w:val="center"/>
        </w:trPr>
        <w:tc>
          <w:tcPr>
            <w:tcW w:w="3073" w:type="dxa"/>
            <w:gridSpan w:val="2"/>
          </w:tcPr>
          <w:p w14:paraId="02EB55C2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 xml:space="preserve">Systolic blood pressure (mmHg) </w:t>
            </w:r>
          </w:p>
        </w:tc>
        <w:tc>
          <w:tcPr>
            <w:tcW w:w="1575" w:type="dxa"/>
            <w:gridSpan w:val="3"/>
          </w:tcPr>
          <w:p w14:paraId="1945B4BE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124.60(31.69)</w:t>
            </w:r>
          </w:p>
        </w:tc>
        <w:tc>
          <w:tcPr>
            <w:tcW w:w="1764" w:type="dxa"/>
          </w:tcPr>
          <w:p w14:paraId="22339885" w14:textId="1088EE01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34</w:t>
            </w:r>
            <w:r w:rsidRPr="00E77FB1">
              <w:rPr>
                <w:rFonts w:ascii="Times New Roman" w:hAnsi="Times New Roman" w:cs="Times New Roman"/>
                <w:szCs w:val="24"/>
              </w:rPr>
              <w:t>.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29</w:t>
            </w:r>
            <w:r w:rsidRPr="00E77FB1">
              <w:rPr>
                <w:rFonts w:ascii="Times New Roman" w:hAnsi="Times New Roman" w:cs="Times New Roman"/>
                <w:szCs w:val="24"/>
              </w:rPr>
              <w:t>(29.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45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306EF957" w14:textId="40087CB8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12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2</w:t>
            </w:r>
            <w:r w:rsidRPr="00E77FB1">
              <w:rPr>
                <w:rFonts w:ascii="Times New Roman" w:hAnsi="Times New Roman" w:cs="Times New Roman"/>
                <w:szCs w:val="24"/>
              </w:rPr>
              <w:t>.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01</w:t>
            </w:r>
            <w:r w:rsidRPr="00E77FB1">
              <w:rPr>
                <w:rFonts w:ascii="Times New Roman" w:hAnsi="Times New Roman" w:cs="Times New Roman"/>
                <w:szCs w:val="24"/>
              </w:rPr>
              <w:t>(31.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67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2C603BF9" w14:textId="0616AEA1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0.0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E77FB1" w:rsidRPr="00BF5A7D" w14:paraId="3D621C3A" w14:textId="77777777" w:rsidTr="00783255">
        <w:trPr>
          <w:jc w:val="center"/>
        </w:trPr>
        <w:tc>
          <w:tcPr>
            <w:tcW w:w="3073" w:type="dxa"/>
            <w:gridSpan w:val="2"/>
          </w:tcPr>
          <w:p w14:paraId="554EF9EE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Mean arterial pressure (mmHg)</w:t>
            </w:r>
          </w:p>
        </w:tc>
        <w:tc>
          <w:tcPr>
            <w:tcW w:w="1575" w:type="dxa"/>
            <w:gridSpan w:val="3"/>
          </w:tcPr>
          <w:p w14:paraId="51D6F8C7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88.23 (19.37)</w:t>
            </w:r>
          </w:p>
        </w:tc>
        <w:tc>
          <w:tcPr>
            <w:tcW w:w="1764" w:type="dxa"/>
          </w:tcPr>
          <w:p w14:paraId="3F12C88E" w14:textId="22DFCC56" w:rsidR="00F57938" w:rsidRPr="00E77FB1" w:rsidRDefault="00C55CB7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95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38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19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3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7)</w:t>
            </w:r>
          </w:p>
        </w:tc>
        <w:tc>
          <w:tcPr>
            <w:tcW w:w="1589" w:type="dxa"/>
            <w:gridSpan w:val="2"/>
          </w:tcPr>
          <w:p w14:paraId="4EA4B665" w14:textId="77C52C2E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8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6</w:t>
            </w:r>
            <w:r w:rsidRPr="00E77FB1">
              <w:rPr>
                <w:rFonts w:ascii="Times New Roman" w:hAnsi="Times New Roman" w:cs="Times New Roman"/>
                <w:szCs w:val="24"/>
              </w:rPr>
              <w:t>.4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7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(19.0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1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1FF60D1F" w14:textId="26D0FB8F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006</w:t>
            </w:r>
          </w:p>
        </w:tc>
      </w:tr>
      <w:tr w:rsidR="00E77FB1" w:rsidRPr="00BF5A7D" w14:paraId="7EA6B987" w14:textId="77777777" w:rsidTr="00783255">
        <w:trPr>
          <w:jc w:val="center"/>
        </w:trPr>
        <w:tc>
          <w:tcPr>
            <w:tcW w:w="3073" w:type="dxa"/>
            <w:gridSpan w:val="2"/>
          </w:tcPr>
          <w:p w14:paraId="77E1BF39" w14:textId="77777777" w:rsidR="00C55CB7" w:rsidRPr="00E77FB1" w:rsidRDefault="00C55CB7" w:rsidP="00C55CB7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Diastolic blood pressure (mmHg)</w:t>
            </w:r>
          </w:p>
        </w:tc>
        <w:tc>
          <w:tcPr>
            <w:tcW w:w="1575" w:type="dxa"/>
            <w:gridSpan w:val="3"/>
          </w:tcPr>
          <w:p w14:paraId="2A71EBF6" w14:textId="77777777" w:rsidR="00C55CB7" w:rsidRPr="00E77FB1" w:rsidRDefault="00C55CB7" w:rsidP="00C55CB7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70.13 (15.25)</w:t>
            </w:r>
          </w:p>
        </w:tc>
        <w:tc>
          <w:tcPr>
            <w:tcW w:w="1764" w:type="dxa"/>
          </w:tcPr>
          <w:p w14:paraId="6F7618C0" w14:textId="0EDBF03B" w:rsidR="00C55CB7" w:rsidRPr="00E77FB1" w:rsidRDefault="00C55CB7" w:rsidP="00C55CB7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75.93 (15.93)</w:t>
            </w:r>
          </w:p>
        </w:tc>
        <w:tc>
          <w:tcPr>
            <w:tcW w:w="1589" w:type="dxa"/>
            <w:gridSpan w:val="2"/>
          </w:tcPr>
          <w:p w14:paraId="20A07C88" w14:textId="42FEC48B" w:rsidR="00C55CB7" w:rsidRPr="00E77FB1" w:rsidRDefault="00C55CB7" w:rsidP="00C55CB7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68.70 (14.77)</w:t>
            </w:r>
          </w:p>
        </w:tc>
        <w:tc>
          <w:tcPr>
            <w:tcW w:w="1066" w:type="dxa"/>
            <w:gridSpan w:val="2"/>
          </w:tcPr>
          <w:p w14:paraId="47D62DC5" w14:textId="64921BA4" w:rsidR="00C55CB7" w:rsidRPr="00E77FB1" w:rsidRDefault="00C55CB7" w:rsidP="00C55CB7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0.004</w:t>
            </w:r>
          </w:p>
        </w:tc>
      </w:tr>
      <w:tr w:rsidR="00E77FB1" w:rsidRPr="00BF5A7D" w14:paraId="6ACFA416" w14:textId="77777777" w:rsidTr="00783255">
        <w:trPr>
          <w:jc w:val="center"/>
        </w:trPr>
        <w:tc>
          <w:tcPr>
            <w:tcW w:w="3073" w:type="dxa"/>
            <w:gridSpan w:val="2"/>
          </w:tcPr>
          <w:p w14:paraId="5D285D83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color w:val="000000" w:themeColor="text1"/>
                <w:szCs w:val="24"/>
              </w:rPr>
              <w:t>Diastolic shock index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(DSI)</w:t>
            </w:r>
          </w:p>
        </w:tc>
        <w:tc>
          <w:tcPr>
            <w:tcW w:w="1575" w:type="dxa"/>
            <w:gridSpan w:val="3"/>
          </w:tcPr>
          <w:p w14:paraId="709852F6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1.53 (0.40)</w:t>
            </w:r>
          </w:p>
        </w:tc>
        <w:tc>
          <w:tcPr>
            <w:tcW w:w="1764" w:type="dxa"/>
          </w:tcPr>
          <w:p w14:paraId="1EB3A88C" w14:textId="5538EE00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1.5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0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(0.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28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6D55BC07" w14:textId="797E5666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1.5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3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(0.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41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0D1B4917" w14:textId="4D9F29BC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73</w:t>
            </w:r>
          </w:p>
        </w:tc>
      </w:tr>
      <w:tr w:rsidR="00E77FB1" w:rsidRPr="00BF5A7D" w14:paraId="0C453926" w14:textId="77777777" w:rsidTr="00783255">
        <w:trPr>
          <w:jc w:val="center"/>
        </w:trPr>
        <w:tc>
          <w:tcPr>
            <w:tcW w:w="3073" w:type="dxa"/>
            <w:gridSpan w:val="2"/>
          </w:tcPr>
          <w:p w14:paraId="3AD6CAB1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Body temperature (℃)</w:t>
            </w:r>
          </w:p>
        </w:tc>
        <w:tc>
          <w:tcPr>
            <w:tcW w:w="1575" w:type="dxa"/>
            <w:gridSpan w:val="3"/>
          </w:tcPr>
          <w:p w14:paraId="5D2AB4F3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38.17 (1.17)</w:t>
            </w:r>
          </w:p>
        </w:tc>
        <w:tc>
          <w:tcPr>
            <w:tcW w:w="1764" w:type="dxa"/>
          </w:tcPr>
          <w:p w14:paraId="4A6CC783" w14:textId="7739CA64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3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8</w:t>
            </w:r>
            <w:r w:rsidRPr="00E77FB1">
              <w:rPr>
                <w:rFonts w:ascii="Times New Roman" w:hAnsi="Times New Roman" w:cs="Times New Roman"/>
                <w:szCs w:val="24"/>
              </w:rPr>
              <w:t>.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20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(1.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16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4A2EC262" w14:textId="02EDC1FC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38.26 (1.1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7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7EE4029D" w14:textId="117DC5AC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52</w:t>
            </w:r>
          </w:p>
        </w:tc>
      </w:tr>
      <w:tr w:rsidR="00E77FB1" w:rsidRPr="00BF5A7D" w14:paraId="6E349351" w14:textId="77777777" w:rsidTr="00783255">
        <w:trPr>
          <w:jc w:val="center"/>
        </w:trPr>
        <w:tc>
          <w:tcPr>
            <w:tcW w:w="3073" w:type="dxa"/>
            <w:gridSpan w:val="2"/>
          </w:tcPr>
          <w:p w14:paraId="56AE20E0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lastRenderedPageBreak/>
              <w:t>Respiratory rate (per-minute)</w:t>
            </w:r>
          </w:p>
        </w:tc>
        <w:tc>
          <w:tcPr>
            <w:tcW w:w="1575" w:type="dxa"/>
            <w:gridSpan w:val="3"/>
          </w:tcPr>
          <w:p w14:paraId="71300272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27.17 (5.72)</w:t>
            </w:r>
          </w:p>
        </w:tc>
        <w:tc>
          <w:tcPr>
            <w:tcW w:w="1764" w:type="dxa"/>
          </w:tcPr>
          <w:p w14:paraId="59DABDC8" w14:textId="196C3715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5</w:t>
            </w:r>
            <w:r w:rsidRPr="00E77FB1">
              <w:rPr>
                <w:rFonts w:ascii="Times New Roman" w:hAnsi="Times New Roman" w:cs="Times New Roman"/>
                <w:szCs w:val="24"/>
              </w:rPr>
              <w:t>.8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6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4</w:t>
            </w:r>
            <w:r w:rsidRPr="00E77FB1">
              <w:rPr>
                <w:rFonts w:ascii="Times New Roman" w:hAnsi="Times New Roman" w:cs="Times New Roman"/>
                <w:szCs w:val="24"/>
              </w:rPr>
              <w:t>.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63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37AF90ED" w14:textId="2FBB1765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27.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49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(5.</w:t>
            </w:r>
            <w:r w:rsidR="00C55CB7" w:rsidRPr="00E77FB1">
              <w:rPr>
                <w:rFonts w:ascii="Times New Roman" w:hAnsi="Times New Roman" w:cs="Times New Roman"/>
                <w:szCs w:val="24"/>
              </w:rPr>
              <w:t>93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6557A3D2" w14:textId="2256E144" w:rsidR="00F57938" w:rsidRPr="00E77FB1" w:rsidRDefault="00C55CB7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0.089</w:t>
            </w:r>
          </w:p>
        </w:tc>
      </w:tr>
      <w:tr w:rsidR="00E77FB1" w:rsidRPr="00BF5A7D" w14:paraId="0ED6A1AE" w14:textId="77777777" w:rsidTr="00783255">
        <w:trPr>
          <w:jc w:val="center"/>
        </w:trPr>
        <w:tc>
          <w:tcPr>
            <w:tcW w:w="3073" w:type="dxa"/>
            <w:gridSpan w:val="2"/>
          </w:tcPr>
          <w:p w14:paraId="72047712" w14:textId="6A6C8388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Oxygen saturation (SpO2,</w:t>
            </w:r>
            <w:r w:rsidR="00783255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E77FB1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1575" w:type="dxa"/>
            <w:gridSpan w:val="3"/>
          </w:tcPr>
          <w:p w14:paraId="3058D5EA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94.18 (4.71)</w:t>
            </w:r>
          </w:p>
        </w:tc>
        <w:tc>
          <w:tcPr>
            <w:tcW w:w="1764" w:type="dxa"/>
          </w:tcPr>
          <w:p w14:paraId="5B134CE5" w14:textId="6F96F38B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94.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36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2</w:t>
            </w:r>
            <w:r w:rsidRPr="00E77FB1">
              <w:rPr>
                <w:rFonts w:ascii="Times New Roman" w:hAnsi="Times New Roman" w:cs="Times New Roman"/>
                <w:szCs w:val="24"/>
              </w:rPr>
              <w:t>.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40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89" w:type="dxa"/>
            <w:gridSpan w:val="2"/>
          </w:tcPr>
          <w:p w14:paraId="0E79D3B2" w14:textId="333DD136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94.15 (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5</w:t>
            </w:r>
            <w:r w:rsidRPr="00E77FB1">
              <w:rPr>
                <w:rFonts w:ascii="Times New Roman" w:hAnsi="Times New Roman" w:cs="Times New Roman"/>
                <w:szCs w:val="24"/>
              </w:rPr>
              <w:t>.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12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14:paraId="72BB19B8" w14:textId="5867C1EE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0.7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8</w:t>
            </w:r>
          </w:p>
        </w:tc>
      </w:tr>
      <w:tr w:rsidR="00E77FB1" w:rsidRPr="00BF5A7D" w14:paraId="75F1CE2D" w14:textId="77777777" w:rsidTr="00783255">
        <w:trPr>
          <w:jc w:val="center"/>
        </w:trPr>
        <w:tc>
          <w:tcPr>
            <w:tcW w:w="3073" w:type="dxa"/>
            <w:gridSpan w:val="2"/>
          </w:tcPr>
          <w:p w14:paraId="5B055106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E77FB1">
              <w:rPr>
                <w:rFonts w:ascii="Times New Roman" w:hAnsi="Times New Roman" w:cs="Times New Roman"/>
                <w:szCs w:val="24"/>
              </w:rPr>
              <w:t>qSOFA</w:t>
            </w:r>
            <w:proofErr w:type="spellEnd"/>
            <w:r w:rsidRPr="00E77FB1">
              <w:rPr>
                <w:rFonts w:ascii="Times New Roman" w:hAnsi="Times New Roman" w:cs="Times New Roman"/>
                <w:szCs w:val="24"/>
              </w:rPr>
              <w:t>, median [IQR]</w:t>
            </w:r>
          </w:p>
        </w:tc>
        <w:tc>
          <w:tcPr>
            <w:tcW w:w="1575" w:type="dxa"/>
            <w:gridSpan w:val="3"/>
          </w:tcPr>
          <w:p w14:paraId="76023196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 [1,2]</w:t>
            </w:r>
          </w:p>
        </w:tc>
        <w:tc>
          <w:tcPr>
            <w:tcW w:w="1764" w:type="dxa"/>
          </w:tcPr>
          <w:p w14:paraId="4D354299" w14:textId="232E9CBE" w:rsidR="00F57938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[1,</w:t>
            </w:r>
            <w:r w:rsidRPr="00E77FB1">
              <w:rPr>
                <w:rFonts w:ascii="Times New Roman" w:hAnsi="Times New Roman" w:cs="Times New Roman"/>
                <w:szCs w:val="24"/>
              </w:rPr>
              <w:t>1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]</w:t>
            </w:r>
          </w:p>
        </w:tc>
        <w:tc>
          <w:tcPr>
            <w:tcW w:w="1589" w:type="dxa"/>
            <w:gridSpan w:val="2"/>
          </w:tcPr>
          <w:p w14:paraId="0F48D235" w14:textId="04E83B14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 [1,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2</w:t>
            </w:r>
            <w:r w:rsidRPr="00E77FB1">
              <w:rPr>
                <w:rFonts w:ascii="Times New Roman" w:hAnsi="Times New Roman" w:cs="Times New Roman"/>
                <w:szCs w:val="24"/>
              </w:rPr>
              <w:t>]</w:t>
            </w:r>
          </w:p>
        </w:tc>
        <w:tc>
          <w:tcPr>
            <w:tcW w:w="1066" w:type="dxa"/>
            <w:gridSpan w:val="2"/>
          </w:tcPr>
          <w:p w14:paraId="77B500EF" w14:textId="3103E570" w:rsidR="00F57938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0.20</w:t>
            </w:r>
          </w:p>
        </w:tc>
      </w:tr>
      <w:tr w:rsidR="00E77FB1" w:rsidRPr="00BF5A7D" w14:paraId="60DBB655" w14:textId="77777777" w:rsidTr="00783255">
        <w:trPr>
          <w:jc w:val="center"/>
        </w:trPr>
        <w:tc>
          <w:tcPr>
            <w:tcW w:w="3073" w:type="dxa"/>
            <w:gridSpan w:val="2"/>
          </w:tcPr>
          <w:p w14:paraId="587F9034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REWS, median [IQR]</w:t>
            </w:r>
          </w:p>
        </w:tc>
        <w:tc>
          <w:tcPr>
            <w:tcW w:w="1575" w:type="dxa"/>
            <w:gridSpan w:val="3"/>
          </w:tcPr>
          <w:p w14:paraId="30CBFE79" w14:textId="77777777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5 [4,6]</w:t>
            </w:r>
          </w:p>
        </w:tc>
        <w:tc>
          <w:tcPr>
            <w:tcW w:w="1764" w:type="dxa"/>
          </w:tcPr>
          <w:p w14:paraId="1CEE2ACC" w14:textId="06282633" w:rsidR="00F57938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5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 xml:space="preserve"> [4,</w:t>
            </w:r>
            <w:r w:rsidRPr="00E77FB1">
              <w:rPr>
                <w:rFonts w:ascii="Times New Roman" w:hAnsi="Times New Roman" w:cs="Times New Roman"/>
                <w:szCs w:val="24"/>
              </w:rPr>
              <w:t>5</w:t>
            </w:r>
            <w:r w:rsidR="00F57938" w:rsidRPr="00E77FB1">
              <w:rPr>
                <w:rFonts w:ascii="Times New Roman" w:hAnsi="Times New Roman" w:cs="Times New Roman"/>
                <w:szCs w:val="24"/>
              </w:rPr>
              <w:t>]</w:t>
            </w:r>
          </w:p>
        </w:tc>
        <w:tc>
          <w:tcPr>
            <w:tcW w:w="1589" w:type="dxa"/>
            <w:gridSpan w:val="2"/>
          </w:tcPr>
          <w:p w14:paraId="77EC887B" w14:textId="49AD4AB1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5 [4,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7</w:t>
            </w:r>
            <w:r w:rsidRPr="00E77FB1">
              <w:rPr>
                <w:rFonts w:ascii="Times New Roman" w:hAnsi="Times New Roman" w:cs="Times New Roman"/>
                <w:szCs w:val="24"/>
              </w:rPr>
              <w:t>]</w:t>
            </w:r>
          </w:p>
        </w:tc>
        <w:tc>
          <w:tcPr>
            <w:tcW w:w="1066" w:type="dxa"/>
            <w:gridSpan w:val="2"/>
          </w:tcPr>
          <w:p w14:paraId="483CD59D" w14:textId="186D733C" w:rsidR="00F57938" w:rsidRPr="00E77FB1" w:rsidRDefault="00F57938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0.0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3</w:t>
            </w:r>
          </w:p>
        </w:tc>
      </w:tr>
      <w:tr w:rsidR="0080634F" w:rsidRPr="00BF5A7D" w14:paraId="73C1ED97" w14:textId="77777777" w:rsidTr="00783255">
        <w:trPr>
          <w:jc w:val="center"/>
        </w:trPr>
        <w:tc>
          <w:tcPr>
            <w:tcW w:w="9067" w:type="dxa"/>
            <w:gridSpan w:val="10"/>
          </w:tcPr>
          <w:p w14:paraId="25CE3B34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 xml:space="preserve">Diagnosis at ED, n </w:t>
            </w:r>
            <w:r w:rsidRPr="00E77FB1">
              <w:rPr>
                <w:rFonts w:ascii="Times New Roman" w:hAnsi="Times New Roman" w:cs="Times New Roman"/>
                <w:szCs w:val="24"/>
                <w:cs/>
              </w:rPr>
              <w:t>(%)</w:t>
            </w:r>
          </w:p>
        </w:tc>
      </w:tr>
      <w:tr w:rsidR="00E77FB1" w:rsidRPr="00BF5242" w14:paraId="3FA0FE76" w14:textId="77777777" w:rsidTr="00783255">
        <w:trPr>
          <w:jc w:val="center"/>
        </w:trPr>
        <w:tc>
          <w:tcPr>
            <w:tcW w:w="3073" w:type="dxa"/>
            <w:gridSpan w:val="2"/>
          </w:tcPr>
          <w:p w14:paraId="71C4A06E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Sepsis (all)</w:t>
            </w:r>
          </w:p>
        </w:tc>
        <w:tc>
          <w:tcPr>
            <w:tcW w:w="1565" w:type="dxa"/>
            <w:gridSpan w:val="2"/>
          </w:tcPr>
          <w:p w14:paraId="1F4B8F6E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 xml:space="preserve">223 </w:t>
            </w:r>
          </w:p>
        </w:tc>
        <w:tc>
          <w:tcPr>
            <w:tcW w:w="1836" w:type="dxa"/>
            <w:gridSpan w:val="3"/>
          </w:tcPr>
          <w:p w14:paraId="30CA1EFE" w14:textId="01A5FCC9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4</w:t>
            </w:r>
            <w:r w:rsidRPr="00E77FB1">
              <w:rPr>
                <w:rFonts w:ascii="Times New Roman" w:hAnsi="Times New Roman" w:cs="Times New Roman"/>
                <w:szCs w:val="24"/>
              </w:rPr>
              <w:t>4 (100.00)</w:t>
            </w:r>
          </w:p>
        </w:tc>
        <w:tc>
          <w:tcPr>
            <w:tcW w:w="1558" w:type="dxa"/>
            <w:gridSpan w:val="2"/>
          </w:tcPr>
          <w:p w14:paraId="5513BA4F" w14:textId="2DCBF03C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7</w:t>
            </w:r>
            <w:r w:rsidRPr="00E77FB1">
              <w:rPr>
                <w:rFonts w:ascii="Times New Roman" w:hAnsi="Times New Roman" w:cs="Times New Roman"/>
                <w:szCs w:val="24"/>
              </w:rPr>
              <w:t>9 (100.00)</w:t>
            </w:r>
          </w:p>
        </w:tc>
        <w:tc>
          <w:tcPr>
            <w:tcW w:w="1035" w:type="dxa"/>
          </w:tcPr>
          <w:p w14:paraId="70DF3FD7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E77FB1" w:rsidRPr="00BF5242" w14:paraId="5294E77E" w14:textId="77777777" w:rsidTr="00783255">
        <w:trPr>
          <w:jc w:val="center"/>
        </w:trPr>
        <w:tc>
          <w:tcPr>
            <w:tcW w:w="3073" w:type="dxa"/>
            <w:gridSpan w:val="2"/>
          </w:tcPr>
          <w:p w14:paraId="1E4EC92A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Sepsis without hypotension</w:t>
            </w:r>
          </w:p>
        </w:tc>
        <w:tc>
          <w:tcPr>
            <w:tcW w:w="1565" w:type="dxa"/>
            <w:gridSpan w:val="2"/>
          </w:tcPr>
          <w:p w14:paraId="4F8810FF" w14:textId="1EFF3A59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171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 xml:space="preserve"> (76.68)</w:t>
            </w:r>
          </w:p>
        </w:tc>
        <w:tc>
          <w:tcPr>
            <w:tcW w:w="1836" w:type="dxa"/>
            <w:gridSpan w:val="3"/>
          </w:tcPr>
          <w:p w14:paraId="3200DE14" w14:textId="47BE727C" w:rsidR="0080634F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44 (100.00)</w:t>
            </w:r>
          </w:p>
        </w:tc>
        <w:tc>
          <w:tcPr>
            <w:tcW w:w="1558" w:type="dxa"/>
            <w:gridSpan w:val="2"/>
          </w:tcPr>
          <w:p w14:paraId="66547E21" w14:textId="6F5C05C3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12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7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70</w:t>
            </w:r>
            <w:r w:rsidRPr="00E77FB1">
              <w:rPr>
                <w:rFonts w:ascii="Times New Roman" w:hAnsi="Times New Roman" w:cs="Times New Roman"/>
                <w:szCs w:val="24"/>
              </w:rPr>
              <w:t>.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95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35" w:type="dxa"/>
          </w:tcPr>
          <w:p w14:paraId="5277A229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&lt; 0.001</w:t>
            </w:r>
          </w:p>
        </w:tc>
      </w:tr>
      <w:tr w:rsidR="00E77FB1" w:rsidRPr="00BF5242" w14:paraId="4D18D108" w14:textId="77777777" w:rsidTr="00783255">
        <w:trPr>
          <w:jc w:val="center"/>
        </w:trPr>
        <w:tc>
          <w:tcPr>
            <w:tcW w:w="3073" w:type="dxa"/>
            <w:gridSpan w:val="2"/>
          </w:tcPr>
          <w:p w14:paraId="3581BC7E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Sepsis induces hypotension</w:t>
            </w:r>
          </w:p>
        </w:tc>
        <w:tc>
          <w:tcPr>
            <w:tcW w:w="1565" w:type="dxa"/>
            <w:gridSpan w:val="2"/>
          </w:tcPr>
          <w:p w14:paraId="4D2900F2" w14:textId="209B8401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26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 xml:space="preserve"> (11.66)</w:t>
            </w:r>
          </w:p>
        </w:tc>
        <w:tc>
          <w:tcPr>
            <w:tcW w:w="1836" w:type="dxa"/>
            <w:gridSpan w:val="3"/>
          </w:tcPr>
          <w:p w14:paraId="39160F38" w14:textId="662A5A62" w:rsidR="0080634F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0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58" w:type="dxa"/>
            <w:gridSpan w:val="2"/>
          </w:tcPr>
          <w:p w14:paraId="1E529FE0" w14:textId="210E77C9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6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(1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4</w:t>
            </w:r>
            <w:r w:rsidRPr="00E77FB1">
              <w:rPr>
                <w:rFonts w:ascii="Times New Roman" w:hAnsi="Times New Roman" w:cs="Times New Roman"/>
                <w:szCs w:val="24"/>
              </w:rPr>
              <w:t>.5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3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35" w:type="dxa"/>
          </w:tcPr>
          <w:p w14:paraId="62CC279E" w14:textId="1DE699FE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003</w:t>
            </w:r>
          </w:p>
        </w:tc>
      </w:tr>
      <w:tr w:rsidR="00E77FB1" w:rsidRPr="00BF5242" w14:paraId="140F7FB0" w14:textId="77777777" w:rsidTr="00783255">
        <w:trPr>
          <w:jc w:val="center"/>
        </w:trPr>
        <w:tc>
          <w:tcPr>
            <w:tcW w:w="3073" w:type="dxa"/>
            <w:gridSpan w:val="2"/>
          </w:tcPr>
          <w:p w14:paraId="4C180AAE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Septic shock</w:t>
            </w:r>
          </w:p>
        </w:tc>
        <w:tc>
          <w:tcPr>
            <w:tcW w:w="1565" w:type="dxa"/>
            <w:gridSpan w:val="2"/>
          </w:tcPr>
          <w:p w14:paraId="515E88D5" w14:textId="0CE5D1E4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 xml:space="preserve">26 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(11.66)</w:t>
            </w:r>
          </w:p>
        </w:tc>
        <w:tc>
          <w:tcPr>
            <w:tcW w:w="1836" w:type="dxa"/>
            <w:gridSpan w:val="3"/>
          </w:tcPr>
          <w:p w14:paraId="32B42221" w14:textId="4D1D8178" w:rsidR="0080634F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 (0)</w:t>
            </w:r>
          </w:p>
        </w:tc>
        <w:tc>
          <w:tcPr>
            <w:tcW w:w="1558" w:type="dxa"/>
            <w:gridSpan w:val="2"/>
          </w:tcPr>
          <w:p w14:paraId="438E2228" w14:textId="68FF9085" w:rsidR="0080634F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26 (14.53)</w:t>
            </w:r>
          </w:p>
        </w:tc>
        <w:tc>
          <w:tcPr>
            <w:tcW w:w="1035" w:type="dxa"/>
          </w:tcPr>
          <w:p w14:paraId="3EC12E06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&lt; 0.001</w:t>
            </w:r>
          </w:p>
        </w:tc>
      </w:tr>
      <w:tr w:rsidR="0080634F" w:rsidRPr="00BF5A7D" w14:paraId="3CF13B99" w14:textId="77777777" w:rsidTr="00783255">
        <w:trPr>
          <w:gridBefore w:val="1"/>
          <w:wBefore w:w="31" w:type="dxa"/>
          <w:jc w:val="center"/>
        </w:trPr>
        <w:tc>
          <w:tcPr>
            <w:tcW w:w="9036" w:type="dxa"/>
            <w:gridSpan w:val="9"/>
          </w:tcPr>
          <w:p w14:paraId="6DB7BD97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Treatment and outcome</w:t>
            </w:r>
          </w:p>
        </w:tc>
      </w:tr>
      <w:tr w:rsidR="00E77FB1" w:rsidRPr="00BF5A7D" w14:paraId="4EB595E6" w14:textId="77777777" w:rsidTr="00783255">
        <w:trPr>
          <w:gridBefore w:val="1"/>
          <w:wBefore w:w="31" w:type="dxa"/>
          <w:jc w:val="center"/>
        </w:trPr>
        <w:tc>
          <w:tcPr>
            <w:tcW w:w="3042" w:type="dxa"/>
          </w:tcPr>
          <w:p w14:paraId="0D882C16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Triage to antibiotic, mean (SD)</w:t>
            </w:r>
          </w:p>
        </w:tc>
        <w:tc>
          <w:tcPr>
            <w:tcW w:w="1370" w:type="dxa"/>
          </w:tcPr>
          <w:p w14:paraId="3C0FF0C1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53.59 [36.67]</w:t>
            </w:r>
          </w:p>
        </w:tc>
        <w:tc>
          <w:tcPr>
            <w:tcW w:w="2031" w:type="dxa"/>
            <w:gridSpan w:val="4"/>
          </w:tcPr>
          <w:p w14:paraId="4A93EEC2" w14:textId="149CA1F8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5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1</w:t>
            </w:r>
            <w:r w:rsidRPr="00E77FB1">
              <w:rPr>
                <w:rFonts w:ascii="Times New Roman" w:hAnsi="Times New Roman" w:cs="Times New Roman"/>
                <w:szCs w:val="24"/>
              </w:rPr>
              <w:t>.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20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[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27</w:t>
            </w:r>
            <w:r w:rsidRPr="00E77FB1">
              <w:rPr>
                <w:rFonts w:ascii="Times New Roman" w:hAnsi="Times New Roman" w:cs="Times New Roman"/>
                <w:szCs w:val="24"/>
              </w:rPr>
              <w:t>.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9</w:t>
            </w:r>
            <w:r w:rsidRPr="00E77FB1">
              <w:rPr>
                <w:rFonts w:ascii="Times New Roman" w:hAnsi="Times New Roman" w:cs="Times New Roman"/>
                <w:szCs w:val="24"/>
              </w:rPr>
              <w:t>0]</w:t>
            </w:r>
          </w:p>
        </w:tc>
        <w:tc>
          <w:tcPr>
            <w:tcW w:w="1558" w:type="dxa"/>
            <w:gridSpan w:val="2"/>
          </w:tcPr>
          <w:p w14:paraId="283B6FBB" w14:textId="3562F1AD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5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4</w:t>
            </w:r>
            <w:r w:rsidRPr="00E77FB1">
              <w:rPr>
                <w:rFonts w:ascii="Times New Roman" w:hAnsi="Times New Roman" w:cs="Times New Roman"/>
                <w:szCs w:val="24"/>
              </w:rPr>
              <w:t>.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17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[3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8</w:t>
            </w:r>
            <w:r w:rsidRPr="00E77FB1">
              <w:rPr>
                <w:rFonts w:ascii="Times New Roman" w:hAnsi="Times New Roman" w:cs="Times New Roman"/>
                <w:szCs w:val="24"/>
              </w:rPr>
              <w:t>.5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7</w:t>
            </w:r>
            <w:r w:rsidRPr="00E77FB1">
              <w:rPr>
                <w:rFonts w:ascii="Times New Roman" w:hAnsi="Times New Roman" w:cs="Times New Roman"/>
                <w:szCs w:val="24"/>
              </w:rPr>
              <w:t>]</w:t>
            </w:r>
          </w:p>
        </w:tc>
        <w:tc>
          <w:tcPr>
            <w:tcW w:w="1035" w:type="dxa"/>
          </w:tcPr>
          <w:p w14:paraId="0B3A17F4" w14:textId="7B1008B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0.6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3</w:t>
            </w:r>
          </w:p>
        </w:tc>
      </w:tr>
      <w:tr w:rsidR="00E77FB1" w:rsidRPr="00BF5A7D" w14:paraId="5C759F2D" w14:textId="77777777" w:rsidTr="00783255">
        <w:trPr>
          <w:gridBefore w:val="1"/>
          <w:wBefore w:w="31" w:type="dxa"/>
          <w:jc w:val="center"/>
        </w:trPr>
        <w:tc>
          <w:tcPr>
            <w:tcW w:w="3042" w:type="dxa"/>
          </w:tcPr>
          <w:p w14:paraId="2744837B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Positive Hemoculture, n (%)</w:t>
            </w:r>
          </w:p>
        </w:tc>
        <w:tc>
          <w:tcPr>
            <w:tcW w:w="1370" w:type="dxa"/>
          </w:tcPr>
          <w:p w14:paraId="0A74C0E1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 xml:space="preserve"> 79 (35.43)</w:t>
            </w:r>
          </w:p>
        </w:tc>
        <w:tc>
          <w:tcPr>
            <w:tcW w:w="2031" w:type="dxa"/>
            <w:gridSpan w:val="4"/>
          </w:tcPr>
          <w:p w14:paraId="3C183E3F" w14:textId="3257E5EE" w:rsidR="0080634F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7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15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91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58" w:type="dxa"/>
            <w:gridSpan w:val="2"/>
          </w:tcPr>
          <w:p w14:paraId="0918CDCF" w14:textId="614B6A85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7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2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40</w:t>
            </w:r>
            <w:r w:rsidRPr="00E77FB1">
              <w:rPr>
                <w:rFonts w:ascii="Times New Roman" w:hAnsi="Times New Roman" w:cs="Times New Roman"/>
                <w:szCs w:val="24"/>
              </w:rPr>
              <w:t>.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22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35" w:type="dxa"/>
          </w:tcPr>
          <w:p w14:paraId="179C264A" w14:textId="34265B4B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003</w:t>
            </w:r>
          </w:p>
        </w:tc>
      </w:tr>
      <w:tr w:rsidR="00E77FB1" w:rsidRPr="00BF5A7D" w14:paraId="658C612D" w14:textId="77777777" w:rsidTr="00783255">
        <w:trPr>
          <w:gridBefore w:val="1"/>
          <w:wBefore w:w="31" w:type="dxa"/>
          <w:jc w:val="center"/>
        </w:trPr>
        <w:tc>
          <w:tcPr>
            <w:tcW w:w="3042" w:type="dxa"/>
          </w:tcPr>
          <w:p w14:paraId="27686754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Vasopressor used, n (%)</w:t>
            </w:r>
          </w:p>
        </w:tc>
        <w:tc>
          <w:tcPr>
            <w:tcW w:w="1370" w:type="dxa"/>
          </w:tcPr>
          <w:p w14:paraId="6B50BD28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27 (12.11)</w:t>
            </w:r>
          </w:p>
        </w:tc>
        <w:tc>
          <w:tcPr>
            <w:tcW w:w="2031" w:type="dxa"/>
            <w:gridSpan w:val="4"/>
          </w:tcPr>
          <w:p w14:paraId="137597DA" w14:textId="5E9C0EB1" w:rsidR="0080634F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 xml:space="preserve"> (0)</w:t>
            </w:r>
          </w:p>
        </w:tc>
        <w:tc>
          <w:tcPr>
            <w:tcW w:w="1558" w:type="dxa"/>
            <w:gridSpan w:val="2"/>
          </w:tcPr>
          <w:p w14:paraId="214F4477" w14:textId="5A2C349E" w:rsidR="0080634F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27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15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.0</w:t>
            </w:r>
            <w:r w:rsidRPr="00E77FB1">
              <w:rPr>
                <w:rFonts w:ascii="Times New Roman" w:hAnsi="Times New Roman" w:cs="Times New Roman"/>
                <w:szCs w:val="24"/>
              </w:rPr>
              <w:t>8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35" w:type="dxa"/>
          </w:tcPr>
          <w:p w14:paraId="79023A88" w14:textId="1FD10593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0.00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3</w:t>
            </w:r>
          </w:p>
        </w:tc>
      </w:tr>
      <w:tr w:rsidR="00E77FB1" w:rsidRPr="00BF5A7D" w14:paraId="16FAAF65" w14:textId="77777777" w:rsidTr="00783255">
        <w:trPr>
          <w:gridBefore w:val="1"/>
          <w:wBefore w:w="31" w:type="dxa"/>
          <w:jc w:val="center"/>
        </w:trPr>
        <w:tc>
          <w:tcPr>
            <w:tcW w:w="3042" w:type="dxa"/>
          </w:tcPr>
          <w:p w14:paraId="5578D93B" w14:textId="38B626CC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 xml:space="preserve">Mechanical ventilation used, n </w:t>
            </w:r>
            <w:r w:rsidRPr="00E77FB1">
              <w:rPr>
                <w:rFonts w:ascii="Times New Roman" w:hAnsi="Times New Roman" w:cs="Times New Roman"/>
                <w:szCs w:val="24"/>
                <w:cs/>
              </w:rPr>
              <w:t>(%)</w:t>
            </w:r>
          </w:p>
        </w:tc>
        <w:tc>
          <w:tcPr>
            <w:tcW w:w="1370" w:type="dxa"/>
          </w:tcPr>
          <w:p w14:paraId="18329D21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33 (14.80)</w:t>
            </w:r>
          </w:p>
        </w:tc>
        <w:tc>
          <w:tcPr>
            <w:tcW w:w="2031" w:type="dxa"/>
            <w:gridSpan w:val="4"/>
          </w:tcPr>
          <w:p w14:paraId="68C2B5A8" w14:textId="58E31486" w:rsidR="0080634F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E77FB1">
              <w:rPr>
                <w:rFonts w:ascii="Times New Roman" w:hAnsi="Times New Roman" w:cs="Times New Roman"/>
                <w:szCs w:val="24"/>
              </w:rPr>
              <w:t>4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55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58" w:type="dxa"/>
            <w:gridSpan w:val="2"/>
          </w:tcPr>
          <w:p w14:paraId="10BFD07E" w14:textId="541489C5" w:rsidR="0080634F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31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 xml:space="preserve"> (1</w:t>
            </w:r>
            <w:r w:rsidRPr="00E77FB1">
              <w:rPr>
                <w:rFonts w:ascii="Times New Roman" w:hAnsi="Times New Roman" w:cs="Times New Roman"/>
                <w:szCs w:val="24"/>
              </w:rPr>
              <w:t>7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32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35" w:type="dxa"/>
          </w:tcPr>
          <w:p w14:paraId="29AE18D0" w14:textId="33BD387C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0.0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3</w:t>
            </w:r>
          </w:p>
        </w:tc>
      </w:tr>
      <w:tr w:rsidR="00E77FB1" w:rsidRPr="00BF5A7D" w14:paraId="368DDA7F" w14:textId="77777777" w:rsidTr="00783255">
        <w:trPr>
          <w:gridBefore w:val="1"/>
          <w:wBefore w:w="31" w:type="dxa"/>
          <w:jc w:val="center"/>
        </w:trPr>
        <w:tc>
          <w:tcPr>
            <w:tcW w:w="3042" w:type="dxa"/>
          </w:tcPr>
          <w:p w14:paraId="2A276247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Admission ICU, n (%)</w:t>
            </w:r>
          </w:p>
        </w:tc>
        <w:tc>
          <w:tcPr>
            <w:tcW w:w="1370" w:type="dxa"/>
          </w:tcPr>
          <w:p w14:paraId="43F1F431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41 (18.39)</w:t>
            </w:r>
          </w:p>
        </w:tc>
        <w:tc>
          <w:tcPr>
            <w:tcW w:w="2031" w:type="dxa"/>
            <w:gridSpan w:val="4"/>
          </w:tcPr>
          <w:p w14:paraId="3431D0B2" w14:textId="0852CECC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 (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4</w:t>
            </w:r>
            <w:r w:rsidRPr="00E77FB1">
              <w:rPr>
                <w:rFonts w:ascii="Times New Roman" w:hAnsi="Times New Roman" w:cs="Times New Roman"/>
                <w:szCs w:val="24"/>
              </w:rPr>
              <w:t>.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55</w:t>
            </w:r>
            <w:r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558" w:type="dxa"/>
            <w:gridSpan w:val="2"/>
          </w:tcPr>
          <w:p w14:paraId="76200EC8" w14:textId="763E8886" w:rsidR="0080634F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3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9 (</w:t>
            </w:r>
            <w:r w:rsidRPr="00E77FB1">
              <w:rPr>
                <w:rFonts w:ascii="Times New Roman" w:hAnsi="Times New Roman" w:cs="Times New Roman"/>
                <w:szCs w:val="24"/>
              </w:rPr>
              <w:t>21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.</w:t>
            </w:r>
            <w:r w:rsidRPr="00E77FB1">
              <w:rPr>
                <w:rFonts w:ascii="Times New Roman" w:hAnsi="Times New Roman" w:cs="Times New Roman"/>
                <w:szCs w:val="24"/>
              </w:rPr>
              <w:t>79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035" w:type="dxa"/>
          </w:tcPr>
          <w:p w14:paraId="46E411DB" w14:textId="08F3F3FA" w:rsidR="0080634F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0.008</w:t>
            </w:r>
          </w:p>
        </w:tc>
      </w:tr>
      <w:tr w:rsidR="00E77FB1" w:rsidRPr="00BF5A7D" w14:paraId="6E0F5EBB" w14:textId="77777777" w:rsidTr="00783255">
        <w:trPr>
          <w:gridBefore w:val="1"/>
          <w:wBefore w:w="31" w:type="dxa"/>
          <w:jc w:val="center"/>
        </w:trPr>
        <w:tc>
          <w:tcPr>
            <w:tcW w:w="3042" w:type="dxa"/>
          </w:tcPr>
          <w:p w14:paraId="7B040F1A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LOS (day); median [IQR]</w:t>
            </w:r>
          </w:p>
        </w:tc>
        <w:tc>
          <w:tcPr>
            <w:tcW w:w="1370" w:type="dxa"/>
          </w:tcPr>
          <w:p w14:paraId="65C457E5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5 [3,12]</w:t>
            </w:r>
          </w:p>
        </w:tc>
        <w:tc>
          <w:tcPr>
            <w:tcW w:w="2031" w:type="dxa"/>
            <w:gridSpan w:val="4"/>
          </w:tcPr>
          <w:p w14:paraId="386CEB58" w14:textId="1447850E" w:rsidR="0080634F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3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 xml:space="preserve"> [</w:t>
            </w:r>
            <w:r w:rsidRPr="00E77FB1">
              <w:rPr>
                <w:rFonts w:ascii="Times New Roman" w:hAnsi="Times New Roman" w:cs="Times New Roman"/>
                <w:szCs w:val="24"/>
              </w:rPr>
              <w:t>1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,</w:t>
            </w:r>
            <w:r w:rsidRPr="00E77FB1">
              <w:rPr>
                <w:rFonts w:ascii="Times New Roman" w:hAnsi="Times New Roman" w:cs="Times New Roman"/>
                <w:szCs w:val="24"/>
              </w:rPr>
              <w:t>7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]</w:t>
            </w:r>
          </w:p>
        </w:tc>
        <w:tc>
          <w:tcPr>
            <w:tcW w:w="1558" w:type="dxa"/>
            <w:gridSpan w:val="2"/>
          </w:tcPr>
          <w:p w14:paraId="458D722C" w14:textId="3E1EBF3B" w:rsidR="0080634F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6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 xml:space="preserve"> [3,1</w:t>
            </w:r>
            <w:r w:rsidRPr="00E77FB1">
              <w:rPr>
                <w:rFonts w:ascii="Times New Roman" w:hAnsi="Times New Roman" w:cs="Times New Roman"/>
                <w:szCs w:val="24"/>
              </w:rPr>
              <w:t>3</w:t>
            </w:r>
            <w:r w:rsidR="0080634F" w:rsidRPr="00E77FB1">
              <w:rPr>
                <w:rFonts w:ascii="Times New Roman" w:hAnsi="Times New Roman" w:cs="Times New Roman"/>
                <w:szCs w:val="24"/>
              </w:rPr>
              <w:t>]</w:t>
            </w:r>
          </w:p>
        </w:tc>
        <w:tc>
          <w:tcPr>
            <w:tcW w:w="1035" w:type="dxa"/>
          </w:tcPr>
          <w:p w14:paraId="5E61EEB4" w14:textId="3E34E038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001</w:t>
            </w:r>
          </w:p>
        </w:tc>
      </w:tr>
      <w:tr w:rsidR="00E77FB1" w:rsidRPr="00BF5A7D" w14:paraId="695C62B4" w14:textId="77777777" w:rsidTr="00783255">
        <w:trPr>
          <w:gridBefore w:val="1"/>
          <w:wBefore w:w="31" w:type="dxa"/>
          <w:jc w:val="center"/>
        </w:trPr>
        <w:tc>
          <w:tcPr>
            <w:tcW w:w="3042" w:type="dxa"/>
          </w:tcPr>
          <w:p w14:paraId="5EB228FD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28-day hospital free day; median [IQR]</w:t>
            </w:r>
          </w:p>
        </w:tc>
        <w:tc>
          <w:tcPr>
            <w:tcW w:w="1370" w:type="dxa"/>
          </w:tcPr>
          <w:p w14:paraId="73DB51E4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22 [11,25]</w:t>
            </w:r>
          </w:p>
        </w:tc>
        <w:tc>
          <w:tcPr>
            <w:tcW w:w="2031" w:type="dxa"/>
            <w:gridSpan w:val="4"/>
          </w:tcPr>
          <w:p w14:paraId="3FE18BD1" w14:textId="7BBDB26D" w:rsidR="0080634F" w:rsidRPr="00E77FB1" w:rsidRDefault="00BB770C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25 [21,27]</w:t>
            </w:r>
          </w:p>
        </w:tc>
        <w:tc>
          <w:tcPr>
            <w:tcW w:w="1558" w:type="dxa"/>
            <w:gridSpan w:val="2"/>
          </w:tcPr>
          <w:p w14:paraId="4ABDB1A8" w14:textId="53E8B7E6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0</w:t>
            </w:r>
            <w:r w:rsidRPr="00E77FB1">
              <w:rPr>
                <w:rFonts w:ascii="Times New Roman" w:hAnsi="Times New Roman" w:cs="Times New Roman"/>
                <w:szCs w:val="24"/>
              </w:rPr>
              <w:t xml:space="preserve"> [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9</w:t>
            </w:r>
            <w:r w:rsidRPr="00E77FB1">
              <w:rPr>
                <w:rFonts w:ascii="Times New Roman" w:hAnsi="Times New Roman" w:cs="Times New Roman"/>
                <w:szCs w:val="24"/>
              </w:rPr>
              <w:t>,2</w:t>
            </w:r>
            <w:r w:rsidR="00BB770C" w:rsidRPr="00E77FB1">
              <w:rPr>
                <w:rFonts w:ascii="Times New Roman" w:hAnsi="Times New Roman" w:cs="Times New Roman"/>
                <w:szCs w:val="24"/>
              </w:rPr>
              <w:t>4</w:t>
            </w:r>
            <w:r w:rsidRPr="00E77FB1">
              <w:rPr>
                <w:rFonts w:ascii="Times New Roman" w:hAnsi="Times New Roman" w:cs="Times New Roman"/>
                <w:szCs w:val="24"/>
              </w:rPr>
              <w:t>]</w:t>
            </w:r>
          </w:p>
        </w:tc>
        <w:tc>
          <w:tcPr>
            <w:tcW w:w="1035" w:type="dxa"/>
          </w:tcPr>
          <w:p w14:paraId="6A5566FA" w14:textId="77777777" w:rsidR="0080634F" w:rsidRPr="00E77FB1" w:rsidRDefault="0080634F" w:rsidP="00E237CD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&lt;0.001</w:t>
            </w:r>
          </w:p>
        </w:tc>
      </w:tr>
      <w:tr w:rsidR="00437327" w:rsidRPr="00BF5A7D" w14:paraId="13F06A5C" w14:textId="77777777" w:rsidTr="00783255">
        <w:trPr>
          <w:gridBefore w:val="1"/>
          <w:wBefore w:w="31" w:type="dxa"/>
          <w:jc w:val="center"/>
        </w:trPr>
        <w:tc>
          <w:tcPr>
            <w:tcW w:w="3042" w:type="dxa"/>
          </w:tcPr>
          <w:p w14:paraId="39BEB061" w14:textId="70ADFBCF" w:rsidR="00437327" w:rsidRPr="00E77FB1" w:rsidRDefault="00437327" w:rsidP="00437327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28-day mortality, n (%)</w:t>
            </w:r>
          </w:p>
        </w:tc>
        <w:tc>
          <w:tcPr>
            <w:tcW w:w="1370" w:type="dxa"/>
          </w:tcPr>
          <w:p w14:paraId="63814729" w14:textId="7A196D39" w:rsidR="00437327" w:rsidRPr="00E77FB1" w:rsidRDefault="00437327" w:rsidP="00437327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24 (10.76)</w:t>
            </w:r>
          </w:p>
        </w:tc>
        <w:tc>
          <w:tcPr>
            <w:tcW w:w="2031" w:type="dxa"/>
            <w:gridSpan w:val="4"/>
          </w:tcPr>
          <w:p w14:paraId="7193EC7F" w14:textId="16B50E9E" w:rsidR="00437327" w:rsidRPr="00E77FB1" w:rsidRDefault="00437327" w:rsidP="00437327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 (0)</w:t>
            </w:r>
          </w:p>
        </w:tc>
        <w:tc>
          <w:tcPr>
            <w:tcW w:w="1558" w:type="dxa"/>
            <w:gridSpan w:val="2"/>
          </w:tcPr>
          <w:p w14:paraId="52E4C6F6" w14:textId="4CFB183B" w:rsidR="00437327" w:rsidRPr="00E77FB1" w:rsidRDefault="00437327" w:rsidP="00437327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24 (13.41)</w:t>
            </w:r>
          </w:p>
        </w:tc>
        <w:tc>
          <w:tcPr>
            <w:tcW w:w="1035" w:type="dxa"/>
          </w:tcPr>
          <w:p w14:paraId="2DB1AAC1" w14:textId="656CC4F8" w:rsidR="00437327" w:rsidRPr="00E77FB1" w:rsidRDefault="00437327" w:rsidP="00437327">
            <w:pPr>
              <w:pStyle w:val="NoSpacing"/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7FB1">
              <w:rPr>
                <w:rFonts w:ascii="Times New Roman" w:hAnsi="Times New Roman" w:cs="Times New Roman"/>
                <w:szCs w:val="24"/>
              </w:rPr>
              <w:t>0.006</w:t>
            </w:r>
          </w:p>
        </w:tc>
      </w:tr>
    </w:tbl>
    <w:p w14:paraId="1318DD48" w14:textId="3A6545D4" w:rsidR="0023433F" w:rsidRPr="00746FA2" w:rsidRDefault="0023433F" w:rsidP="0023433F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433F">
        <w:rPr>
          <w:rFonts w:ascii="Times New Roman" w:hAnsi="Times New Roman" w:cs="Times New Roman"/>
          <w:sz w:val="24"/>
          <w:szCs w:val="24"/>
        </w:rPr>
        <w:lastRenderedPageBreak/>
        <w:t>CNS: Central Nervous System, ESI: The Emergency Severity Index, ℃: celsius, qSOFA: quick Sequential Organ Failure Assessment, REWS: Ramathibodi Early Warning Score, SD: standard diviation, IQR: interquartile range, ED: Emergency department</w:t>
      </w:r>
      <w:r w:rsidR="00746F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2A3A17D" w14:textId="3BEDDD30" w:rsidR="00F57938" w:rsidRDefault="00F57938"/>
    <w:p w14:paraId="235F665E" w14:textId="77777777" w:rsidR="00D1155F" w:rsidRDefault="00D1155F"/>
    <w:p w14:paraId="3F0722F9" w14:textId="31472168" w:rsidR="00D1155F" w:rsidRPr="00D1155F" w:rsidRDefault="003F2556">
      <w:pPr>
        <w:rPr>
          <w:lang w:val="en-US"/>
        </w:rPr>
      </w:pPr>
      <w:r w:rsidRPr="003F2556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</w:rPr>
        <w:t xml:space="preserve">Supplementary Table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</w:rPr>
        <w:t>2</w:t>
      </w:r>
      <w:r w:rsidRPr="003F2556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</w:rPr>
        <w:t>.</w:t>
      </w:r>
      <w:r w:rsidRPr="003F255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Diagnostic performance of optimal biomarker cut-off values determined by the Youden index for predicting 28-day mortality in older patients with sepsis</w:t>
      </w:r>
      <w:r>
        <w:rPr>
          <w:rFonts w:ascii="-webkit-standard" w:hAnsi="-webkit-standard"/>
          <w:color w:val="000000"/>
          <w:sz w:val="27"/>
          <w:szCs w:val="27"/>
        </w:rPr>
        <w:t>.</w:t>
      </w:r>
    </w:p>
    <w:tbl>
      <w:tblPr>
        <w:tblStyle w:val="TableGrid1"/>
        <w:tblW w:w="4849" w:type="pct"/>
        <w:tblLook w:val="04A0" w:firstRow="1" w:lastRow="0" w:firstColumn="1" w:lastColumn="0" w:noHBand="0" w:noVBand="1"/>
      </w:tblPr>
      <w:tblGrid>
        <w:gridCol w:w="1311"/>
        <w:gridCol w:w="1562"/>
        <w:gridCol w:w="1572"/>
        <w:gridCol w:w="1491"/>
        <w:gridCol w:w="916"/>
        <w:gridCol w:w="956"/>
        <w:gridCol w:w="1260"/>
      </w:tblGrid>
      <w:tr w:rsidR="008F4872" w:rsidRPr="006B4B57" w14:paraId="3A29A13B" w14:textId="77777777" w:rsidTr="00D353BA">
        <w:trPr>
          <w:trHeight w:val="20"/>
        </w:trPr>
        <w:tc>
          <w:tcPr>
            <w:tcW w:w="723" w:type="pct"/>
            <w:vAlign w:val="center"/>
            <w:hideMark/>
          </w:tcPr>
          <w:p w14:paraId="25FE93B0" w14:textId="7295DB6B" w:rsidR="00D1155F" w:rsidRPr="003F2556" w:rsidRDefault="008F4872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O</w:t>
            </w:r>
            <w:r w:rsidR="003F2556" w:rsidRPr="003F25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ptimal biomarker cut-off values</w:t>
            </w:r>
          </w:p>
        </w:tc>
        <w:tc>
          <w:tcPr>
            <w:tcW w:w="861" w:type="pct"/>
            <w:vAlign w:val="center"/>
          </w:tcPr>
          <w:p w14:paraId="32747CAA" w14:textId="393325CA" w:rsidR="00D1155F" w:rsidRPr="003F2556" w:rsidRDefault="00D1155F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Mortality rate </w:t>
            </w:r>
            <w:r w:rsidR="000D030B" w:rsidRPr="003F2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(Prevalence)</w:t>
            </w:r>
          </w:p>
        </w:tc>
        <w:tc>
          <w:tcPr>
            <w:tcW w:w="867" w:type="pct"/>
            <w:vAlign w:val="center"/>
            <w:hideMark/>
          </w:tcPr>
          <w:p w14:paraId="39DF424D" w14:textId="77777777" w:rsidR="00D1155F" w:rsidRPr="003F2556" w:rsidRDefault="00D1155F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3F2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Sensitivity</w:t>
            </w:r>
          </w:p>
        </w:tc>
        <w:tc>
          <w:tcPr>
            <w:tcW w:w="822" w:type="pct"/>
            <w:vAlign w:val="center"/>
            <w:hideMark/>
          </w:tcPr>
          <w:p w14:paraId="44FF54D2" w14:textId="77777777" w:rsidR="00D1155F" w:rsidRPr="003F2556" w:rsidRDefault="00D1155F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3F2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Specificity</w:t>
            </w:r>
          </w:p>
        </w:tc>
        <w:tc>
          <w:tcPr>
            <w:tcW w:w="505" w:type="pct"/>
            <w:vAlign w:val="center"/>
            <w:hideMark/>
          </w:tcPr>
          <w:p w14:paraId="1265D5C2" w14:textId="6221E5AA" w:rsidR="00D1155F" w:rsidRPr="003F2556" w:rsidRDefault="00D1155F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3F2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PPV</w:t>
            </w:r>
          </w:p>
        </w:tc>
        <w:tc>
          <w:tcPr>
            <w:tcW w:w="527" w:type="pct"/>
            <w:vAlign w:val="center"/>
            <w:hideMark/>
          </w:tcPr>
          <w:p w14:paraId="67C6224E" w14:textId="1A26EFAE" w:rsidR="00D1155F" w:rsidRPr="003F2556" w:rsidRDefault="00D1155F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3F2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NPV</w:t>
            </w:r>
          </w:p>
        </w:tc>
        <w:tc>
          <w:tcPr>
            <w:tcW w:w="695" w:type="pct"/>
            <w:vAlign w:val="center"/>
          </w:tcPr>
          <w:p w14:paraId="371EF855" w14:textId="19D4957A" w:rsidR="00D1155F" w:rsidRPr="003F2556" w:rsidRDefault="00D1155F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3F2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8F48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3F25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ROC</w:t>
            </w:r>
          </w:p>
        </w:tc>
      </w:tr>
      <w:tr w:rsidR="008F4872" w:rsidRPr="006B4B57" w14:paraId="64B30ED6" w14:textId="77777777" w:rsidTr="00D353BA">
        <w:trPr>
          <w:trHeight w:val="20"/>
        </w:trPr>
        <w:tc>
          <w:tcPr>
            <w:tcW w:w="723" w:type="pct"/>
            <w:vAlign w:val="center"/>
            <w:hideMark/>
          </w:tcPr>
          <w:p w14:paraId="6A1B31CB" w14:textId="0BBE0CFC" w:rsidR="00D1155F" w:rsidRPr="00783255" w:rsidRDefault="00D1155F" w:rsidP="00783255">
            <w:pPr>
              <w:spacing w:line="480" w:lineRule="auto"/>
              <w:jc w:val="center"/>
              <w:rPr>
                <w:rFonts w:ascii="Times New Roman" w:hAnsi="Times New Roman" w:cstheme="minorBidi"/>
                <w:sz w:val="24"/>
                <w:szCs w:val="24"/>
                <w:cs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 xml:space="preserve">Initial lactate </w:t>
            </w:r>
            <w:r w:rsidR="00783255">
              <w:rPr>
                <w:rFonts w:ascii="Times New Roman" w:hAnsi="Times New Roman" w:cs="Times New Roman"/>
                <w:sz w:val="24"/>
                <w:szCs w:val="24"/>
              </w:rPr>
              <w:t>≥2.1 mmol/L</w:t>
            </w:r>
          </w:p>
        </w:tc>
        <w:tc>
          <w:tcPr>
            <w:tcW w:w="861" w:type="pct"/>
            <w:vAlign w:val="center"/>
          </w:tcPr>
          <w:p w14:paraId="30521F06" w14:textId="5DC8E3DD" w:rsidR="00D1155F" w:rsidRPr="003F2556" w:rsidRDefault="00D1155F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24/223 (10.76%)</w:t>
            </w:r>
          </w:p>
        </w:tc>
        <w:tc>
          <w:tcPr>
            <w:tcW w:w="867" w:type="pct"/>
            <w:vAlign w:val="center"/>
            <w:hideMark/>
          </w:tcPr>
          <w:p w14:paraId="597D00B2" w14:textId="3C8592DF" w:rsidR="00D1155F" w:rsidRPr="003F2556" w:rsidRDefault="00D1155F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100.00</w:t>
            </w:r>
          </w:p>
          <w:p w14:paraId="2B908C80" w14:textId="4FC8AFF3" w:rsidR="00D1155F" w:rsidRPr="003F2556" w:rsidRDefault="00D1155F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[85.75-100.00]</w:t>
            </w:r>
          </w:p>
        </w:tc>
        <w:tc>
          <w:tcPr>
            <w:tcW w:w="822" w:type="pct"/>
            <w:vAlign w:val="center"/>
            <w:hideMark/>
          </w:tcPr>
          <w:p w14:paraId="636ACA30" w14:textId="1FC9692E" w:rsidR="00D1155F" w:rsidRPr="003F2556" w:rsidRDefault="00D1155F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26.63</w:t>
            </w:r>
          </w:p>
          <w:p w14:paraId="12DB7C6A" w14:textId="5D30D68B" w:rsidR="00D1155F" w:rsidRPr="003F2556" w:rsidRDefault="00D1155F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[20.63-33.35]</w:t>
            </w:r>
          </w:p>
        </w:tc>
        <w:tc>
          <w:tcPr>
            <w:tcW w:w="505" w:type="pct"/>
            <w:vAlign w:val="center"/>
            <w:hideMark/>
          </w:tcPr>
          <w:p w14:paraId="76219B9E" w14:textId="4C681DAF" w:rsidR="00D1155F" w:rsidRPr="003F2556" w:rsidRDefault="00D1155F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  <w:p w14:paraId="0940B458" w14:textId="1889C275" w:rsidR="00D1155F" w:rsidRPr="003F2556" w:rsidRDefault="00D1155F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[9.26-20.27]</w:t>
            </w:r>
          </w:p>
        </w:tc>
        <w:tc>
          <w:tcPr>
            <w:tcW w:w="527" w:type="pct"/>
            <w:vAlign w:val="center"/>
            <w:hideMark/>
          </w:tcPr>
          <w:p w14:paraId="660ADE0D" w14:textId="77777777" w:rsidR="00D1155F" w:rsidRPr="003F2556" w:rsidRDefault="00D1155F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100.00</w:t>
            </w:r>
          </w:p>
          <w:p w14:paraId="12535289" w14:textId="49F57EC6" w:rsidR="00D1155F" w:rsidRPr="003F2556" w:rsidRDefault="00D1155F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[93.28-100.00]</w:t>
            </w:r>
          </w:p>
        </w:tc>
        <w:tc>
          <w:tcPr>
            <w:tcW w:w="695" w:type="pct"/>
            <w:vAlign w:val="center"/>
          </w:tcPr>
          <w:p w14:paraId="21921EF3" w14:textId="5A8DEF9F" w:rsidR="00D1155F" w:rsidRPr="003F2556" w:rsidRDefault="00D1155F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  <w:p w14:paraId="7DBA0732" w14:textId="44F05EA7" w:rsidR="00D1155F" w:rsidRPr="003F2556" w:rsidRDefault="00D1155F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[0.60-0.66]</w:t>
            </w:r>
          </w:p>
        </w:tc>
      </w:tr>
      <w:tr w:rsidR="008F4872" w:rsidRPr="006B4B57" w14:paraId="1D90B8D6" w14:textId="77777777" w:rsidTr="00D353BA">
        <w:trPr>
          <w:trHeight w:val="20"/>
        </w:trPr>
        <w:tc>
          <w:tcPr>
            <w:tcW w:w="723" w:type="pct"/>
            <w:vAlign w:val="center"/>
            <w:hideMark/>
          </w:tcPr>
          <w:p w14:paraId="444D0361" w14:textId="702537B2" w:rsidR="00F97219" w:rsidRPr="003F2556" w:rsidRDefault="008F4872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6-hr </w:t>
            </w:r>
            <w:r w:rsidR="00783255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F97219" w:rsidRPr="003F2556">
              <w:rPr>
                <w:rFonts w:ascii="Times New Roman" w:hAnsi="Times New Roman" w:cs="Times New Roman"/>
                <w:sz w:val="24"/>
                <w:szCs w:val="24"/>
              </w:rPr>
              <w:t xml:space="preserve">actate clearance </w:t>
            </w:r>
            <w:r w:rsidR="00783255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F97219" w:rsidRPr="003F2556">
              <w:rPr>
                <w:rFonts w:ascii="Times New Roman" w:hAnsi="Times New Roman" w:cs="Times New Roman"/>
                <w:sz w:val="24"/>
                <w:szCs w:val="24"/>
              </w:rPr>
              <w:t>32.38</w:t>
            </w:r>
            <w:r w:rsidR="00D353B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61" w:type="pct"/>
            <w:vAlign w:val="center"/>
          </w:tcPr>
          <w:p w14:paraId="59877FB2" w14:textId="5293AD03" w:rsidR="00F97219" w:rsidRPr="003F2556" w:rsidRDefault="00F97219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 xml:space="preserve">23/188 </w:t>
            </w:r>
          </w:p>
          <w:p w14:paraId="3E3AB93D" w14:textId="3059098C" w:rsidR="00F97219" w:rsidRPr="003F2556" w:rsidRDefault="00F97219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(12.23%)</w:t>
            </w:r>
          </w:p>
        </w:tc>
        <w:tc>
          <w:tcPr>
            <w:tcW w:w="867" w:type="pct"/>
            <w:vAlign w:val="center"/>
            <w:hideMark/>
          </w:tcPr>
          <w:p w14:paraId="6DE13060" w14:textId="70D83FCF" w:rsidR="00F97219" w:rsidRPr="003F2556" w:rsidRDefault="00F97219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82.61</w:t>
            </w:r>
          </w:p>
          <w:p w14:paraId="7309BD32" w14:textId="5D76B658" w:rsidR="00F97219" w:rsidRPr="003F2556" w:rsidRDefault="00F97219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[61.22-95.05]</w:t>
            </w:r>
          </w:p>
        </w:tc>
        <w:tc>
          <w:tcPr>
            <w:tcW w:w="822" w:type="pct"/>
            <w:vAlign w:val="center"/>
            <w:hideMark/>
          </w:tcPr>
          <w:p w14:paraId="57AC1DC6" w14:textId="5933A3F9" w:rsidR="00F97219" w:rsidRPr="003F2556" w:rsidRDefault="00F97219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67.88</w:t>
            </w:r>
          </w:p>
          <w:p w14:paraId="00FF2374" w14:textId="556ECF73" w:rsidR="00F97219" w:rsidRPr="003F2556" w:rsidRDefault="00F97219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[60.18 -74.93]</w:t>
            </w:r>
          </w:p>
        </w:tc>
        <w:tc>
          <w:tcPr>
            <w:tcW w:w="505" w:type="pct"/>
            <w:vAlign w:val="center"/>
            <w:hideMark/>
          </w:tcPr>
          <w:p w14:paraId="0AE5FB66" w14:textId="176BBC80" w:rsidR="00F97219" w:rsidRPr="003F2556" w:rsidRDefault="00F97219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26.39</w:t>
            </w:r>
          </w:p>
          <w:p w14:paraId="56FFC98B" w14:textId="5069F13A" w:rsidR="00F97219" w:rsidRPr="003F2556" w:rsidRDefault="00F97219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[16.70-38.10]</w:t>
            </w:r>
          </w:p>
        </w:tc>
        <w:tc>
          <w:tcPr>
            <w:tcW w:w="527" w:type="pct"/>
            <w:vAlign w:val="center"/>
            <w:hideMark/>
          </w:tcPr>
          <w:p w14:paraId="6470B54E" w14:textId="674ECB50" w:rsidR="00F97219" w:rsidRPr="003F2556" w:rsidRDefault="00F97219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96.55</w:t>
            </w:r>
          </w:p>
          <w:p w14:paraId="2DE3C060" w14:textId="2236E5A6" w:rsidR="00F97219" w:rsidRPr="003F2556" w:rsidRDefault="00F97219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[91.41-99.05]</w:t>
            </w:r>
          </w:p>
        </w:tc>
        <w:tc>
          <w:tcPr>
            <w:tcW w:w="695" w:type="pct"/>
            <w:vAlign w:val="center"/>
          </w:tcPr>
          <w:p w14:paraId="1557F0E1" w14:textId="3612BCE9" w:rsidR="00F97219" w:rsidRPr="003F2556" w:rsidRDefault="00F97219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  <w:p w14:paraId="69C09E95" w14:textId="6029191B" w:rsidR="00F97219" w:rsidRPr="003F2556" w:rsidRDefault="00F97219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[0.66-0.84]</w:t>
            </w:r>
          </w:p>
        </w:tc>
      </w:tr>
      <w:tr w:rsidR="00015B5B" w:rsidRPr="006B4B57" w14:paraId="441EA98C" w14:textId="77777777" w:rsidTr="00D353BA">
        <w:trPr>
          <w:trHeight w:val="20"/>
        </w:trPr>
        <w:tc>
          <w:tcPr>
            <w:tcW w:w="723" w:type="pct"/>
            <w:vAlign w:val="center"/>
          </w:tcPr>
          <w:p w14:paraId="43A9CC69" w14:textId="2FAF38DD" w:rsidR="00015B5B" w:rsidRPr="003F2556" w:rsidRDefault="008F4872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24-hr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3255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015B5B" w:rsidRPr="003F2556">
              <w:rPr>
                <w:rFonts w:ascii="Times New Roman" w:hAnsi="Times New Roman" w:cs="Times New Roman"/>
                <w:sz w:val="24"/>
                <w:szCs w:val="24"/>
              </w:rPr>
              <w:t xml:space="preserve">actate clearance </w:t>
            </w:r>
            <w:r w:rsidR="00783255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015B5B" w:rsidRPr="003F2556">
              <w:rPr>
                <w:rFonts w:ascii="Times New Roman" w:hAnsi="Times New Roman" w:cs="Times New Roman"/>
                <w:sz w:val="24"/>
                <w:szCs w:val="24"/>
              </w:rPr>
              <w:t>32.39</w:t>
            </w:r>
            <w:r w:rsidR="00D353B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61" w:type="pct"/>
            <w:vAlign w:val="center"/>
          </w:tcPr>
          <w:p w14:paraId="0D7C9F86" w14:textId="6FF4FA1D" w:rsidR="00015B5B" w:rsidRPr="003F2556" w:rsidRDefault="00015B5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 xml:space="preserve">23/179 </w:t>
            </w:r>
          </w:p>
          <w:p w14:paraId="6413B1D5" w14:textId="3035D565" w:rsidR="00015B5B" w:rsidRPr="003F2556" w:rsidRDefault="00015B5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(12.85%)</w:t>
            </w:r>
          </w:p>
        </w:tc>
        <w:tc>
          <w:tcPr>
            <w:tcW w:w="867" w:type="pct"/>
            <w:vAlign w:val="center"/>
          </w:tcPr>
          <w:p w14:paraId="100C2AFF" w14:textId="436C5E4E" w:rsidR="00015B5B" w:rsidRPr="003F2556" w:rsidRDefault="00015B5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56.52</w:t>
            </w:r>
          </w:p>
          <w:p w14:paraId="629A227A" w14:textId="5A34B22D" w:rsidR="00015B5B" w:rsidRPr="003F2556" w:rsidRDefault="00746FA2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015B5B" w:rsidRPr="003F2556">
              <w:rPr>
                <w:rFonts w:ascii="Times New Roman" w:hAnsi="Times New Roman" w:cs="Times New Roman"/>
                <w:sz w:val="24"/>
                <w:szCs w:val="24"/>
              </w:rPr>
              <w:t>34.49-76.81]</w:t>
            </w:r>
          </w:p>
        </w:tc>
        <w:tc>
          <w:tcPr>
            <w:tcW w:w="822" w:type="pct"/>
            <w:vAlign w:val="center"/>
          </w:tcPr>
          <w:p w14:paraId="7556F7A8" w14:textId="33203E69" w:rsidR="00015B5B" w:rsidRPr="003F2556" w:rsidRDefault="00015B5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84.62</w:t>
            </w:r>
          </w:p>
          <w:p w14:paraId="4E2983F4" w14:textId="6C8EE728" w:rsidR="00015B5B" w:rsidRPr="003F2556" w:rsidRDefault="00015B5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[77.98 -89.89]</w:t>
            </w:r>
          </w:p>
        </w:tc>
        <w:tc>
          <w:tcPr>
            <w:tcW w:w="505" w:type="pct"/>
            <w:vAlign w:val="center"/>
          </w:tcPr>
          <w:p w14:paraId="3D514511" w14:textId="3D1B11AB" w:rsidR="00015B5B" w:rsidRPr="003F2556" w:rsidRDefault="00015B5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35.14</w:t>
            </w:r>
          </w:p>
          <w:p w14:paraId="29B7F51E" w14:textId="144463A4" w:rsidR="00015B5B" w:rsidRPr="003F2556" w:rsidRDefault="00015B5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[20.21-52.54]</w:t>
            </w:r>
          </w:p>
        </w:tc>
        <w:tc>
          <w:tcPr>
            <w:tcW w:w="527" w:type="pct"/>
            <w:vAlign w:val="center"/>
          </w:tcPr>
          <w:p w14:paraId="586FC74A" w14:textId="73546394" w:rsidR="00015B5B" w:rsidRPr="003F2556" w:rsidRDefault="00015B5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92.96</w:t>
            </w:r>
          </w:p>
          <w:p w14:paraId="114352B3" w14:textId="68965C28" w:rsidR="00015B5B" w:rsidRPr="003F2556" w:rsidRDefault="00015B5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[87.43-96.57]</w:t>
            </w:r>
          </w:p>
        </w:tc>
        <w:tc>
          <w:tcPr>
            <w:tcW w:w="695" w:type="pct"/>
            <w:vAlign w:val="center"/>
          </w:tcPr>
          <w:p w14:paraId="6EE9BCB9" w14:textId="02DDCC97" w:rsidR="00015B5B" w:rsidRPr="003F2556" w:rsidRDefault="00015B5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  <w:p w14:paraId="5EC8457D" w14:textId="632972D4" w:rsidR="00015B5B" w:rsidRPr="003F2556" w:rsidRDefault="00015B5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[0.60-0.81]</w:t>
            </w:r>
          </w:p>
        </w:tc>
      </w:tr>
      <w:tr w:rsidR="000D030B" w:rsidRPr="006B4B57" w14:paraId="57C3FFE8" w14:textId="77777777" w:rsidTr="00D353BA">
        <w:trPr>
          <w:trHeight w:val="20"/>
        </w:trPr>
        <w:tc>
          <w:tcPr>
            <w:tcW w:w="723" w:type="pct"/>
            <w:vAlign w:val="center"/>
          </w:tcPr>
          <w:p w14:paraId="74001E5E" w14:textId="394AD902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Initial LAR </w:t>
            </w:r>
            <w:r w:rsidR="00783255"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 xml:space="preserve">0.10 </w:t>
            </w:r>
            <w:r w:rsidRPr="003F255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mmol/g</w:t>
            </w:r>
          </w:p>
        </w:tc>
        <w:tc>
          <w:tcPr>
            <w:tcW w:w="861" w:type="pct"/>
            <w:vAlign w:val="center"/>
          </w:tcPr>
          <w:p w14:paraId="4399F5FB" w14:textId="23C06E7E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24/223 (10.76%)</w:t>
            </w:r>
          </w:p>
        </w:tc>
        <w:tc>
          <w:tcPr>
            <w:tcW w:w="867" w:type="pct"/>
            <w:vAlign w:val="center"/>
          </w:tcPr>
          <w:p w14:paraId="285BADB8" w14:textId="6F9E55D8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70.83</w:t>
            </w:r>
          </w:p>
          <w:p w14:paraId="047E855D" w14:textId="11D4D995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[48.91-87.38]</w:t>
            </w:r>
          </w:p>
        </w:tc>
        <w:tc>
          <w:tcPr>
            <w:tcW w:w="822" w:type="pct"/>
            <w:vAlign w:val="center"/>
          </w:tcPr>
          <w:p w14:paraId="66C967D4" w14:textId="669A6EDB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57.79</w:t>
            </w:r>
          </w:p>
          <w:p w14:paraId="04CEF8D6" w14:textId="5B3B44A0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[50.60-64.74]</w:t>
            </w:r>
          </w:p>
        </w:tc>
        <w:tc>
          <w:tcPr>
            <w:tcW w:w="505" w:type="pct"/>
            <w:vAlign w:val="center"/>
          </w:tcPr>
          <w:p w14:paraId="591ABBAF" w14:textId="42E96C28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16.83</w:t>
            </w:r>
          </w:p>
          <w:p w14:paraId="132CD820" w14:textId="2B69765D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[10.12-25.58]</w:t>
            </w:r>
          </w:p>
        </w:tc>
        <w:tc>
          <w:tcPr>
            <w:tcW w:w="527" w:type="pct"/>
            <w:vAlign w:val="center"/>
          </w:tcPr>
          <w:p w14:paraId="7F70E88B" w14:textId="42CA0850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94.26</w:t>
            </w:r>
          </w:p>
          <w:p w14:paraId="3A6C07CF" w14:textId="75AF857E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[88.54-97.66]</w:t>
            </w:r>
          </w:p>
        </w:tc>
        <w:tc>
          <w:tcPr>
            <w:tcW w:w="695" w:type="pct"/>
            <w:vAlign w:val="center"/>
          </w:tcPr>
          <w:p w14:paraId="7D4B229E" w14:textId="68BD2C19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  <w:p w14:paraId="5D747547" w14:textId="27A45E43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[0.54-0.74]</w:t>
            </w:r>
          </w:p>
        </w:tc>
      </w:tr>
      <w:tr w:rsidR="008F4872" w:rsidRPr="006B4B57" w14:paraId="23E0893B" w14:textId="77777777" w:rsidTr="00D353BA">
        <w:trPr>
          <w:trHeight w:val="20"/>
        </w:trPr>
        <w:tc>
          <w:tcPr>
            <w:tcW w:w="723" w:type="pct"/>
            <w:vAlign w:val="center"/>
          </w:tcPr>
          <w:p w14:paraId="38B62F7F" w14:textId="697D3DA4" w:rsidR="000D030B" w:rsidRPr="003F2556" w:rsidRDefault="008F4872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6-hr </w:t>
            </w:r>
            <w:r w:rsidR="000D030B" w:rsidRPr="003F2556">
              <w:rPr>
                <w:rFonts w:ascii="Times New Roman" w:hAnsi="Times New Roman" w:cs="Times New Roman"/>
                <w:sz w:val="24"/>
                <w:szCs w:val="24"/>
              </w:rPr>
              <w:t xml:space="preserve">LAR clearance </w:t>
            </w:r>
            <w:r w:rsidR="00783255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8666E5" w:rsidRPr="003F2556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  <w:r w:rsidR="006E6E1F" w:rsidRPr="006E6E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%</w:t>
            </w:r>
          </w:p>
        </w:tc>
        <w:tc>
          <w:tcPr>
            <w:tcW w:w="861" w:type="pct"/>
            <w:vAlign w:val="center"/>
          </w:tcPr>
          <w:p w14:paraId="75C7C5A7" w14:textId="77777777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 xml:space="preserve">23/188 </w:t>
            </w:r>
          </w:p>
          <w:p w14:paraId="4048EF6E" w14:textId="0BF6A0F1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(12.23%)</w:t>
            </w:r>
          </w:p>
        </w:tc>
        <w:tc>
          <w:tcPr>
            <w:tcW w:w="867" w:type="pct"/>
            <w:vAlign w:val="center"/>
          </w:tcPr>
          <w:p w14:paraId="0F88E80A" w14:textId="77777777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82.61</w:t>
            </w:r>
          </w:p>
          <w:p w14:paraId="49163610" w14:textId="123A7ABD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[61.22-95.05]</w:t>
            </w:r>
          </w:p>
        </w:tc>
        <w:tc>
          <w:tcPr>
            <w:tcW w:w="822" w:type="pct"/>
            <w:vAlign w:val="center"/>
          </w:tcPr>
          <w:p w14:paraId="6883537D" w14:textId="63652DD5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666E5" w:rsidRPr="003F25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666E5" w:rsidRPr="003F25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7424DB40" w14:textId="46B29FAC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[60.8</w:t>
            </w:r>
            <w:r w:rsidR="008666E5" w:rsidRPr="003F25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 xml:space="preserve"> -7</w:t>
            </w:r>
            <w:r w:rsidR="008666E5" w:rsidRPr="003F25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666E5" w:rsidRPr="003F255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505" w:type="pct"/>
            <w:vAlign w:val="center"/>
          </w:tcPr>
          <w:p w14:paraId="1915F223" w14:textId="3ADDB743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  <w:r w:rsidR="008666E5" w:rsidRPr="003F2556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  <w:p w14:paraId="44FC257A" w14:textId="381B8AFA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[16.</w:t>
            </w:r>
            <w:r w:rsidR="008666E5" w:rsidRPr="003F2556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-38.</w:t>
            </w:r>
            <w:r w:rsidR="008666E5" w:rsidRPr="003F2556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527" w:type="pct"/>
            <w:vAlign w:val="center"/>
          </w:tcPr>
          <w:p w14:paraId="0EF12F66" w14:textId="4CAC109E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96.5</w:t>
            </w:r>
            <w:r w:rsidR="008666E5" w:rsidRPr="003F25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1836A37F" w14:textId="6210223D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[91.4</w:t>
            </w:r>
            <w:r w:rsidR="008666E5" w:rsidRPr="003F25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-99.0</w:t>
            </w:r>
            <w:r w:rsidR="008666E5" w:rsidRPr="003F25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695" w:type="pct"/>
            <w:vAlign w:val="center"/>
          </w:tcPr>
          <w:p w14:paraId="776E69F4" w14:textId="7E1DABAA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 w:rsidR="008666E5" w:rsidRPr="003F25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032B0161" w14:textId="300DA2B8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[0.6</w:t>
            </w:r>
            <w:r w:rsidR="008666E5" w:rsidRPr="003F25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-0.84]</w:t>
            </w:r>
          </w:p>
        </w:tc>
      </w:tr>
      <w:tr w:rsidR="000D030B" w:rsidRPr="006B4B57" w14:paraId="35E359A6" w14:textId="77777777" w:rsidTr="00D353BA">
        <w:trPr>
          <w:trHeight w:val="20"/>
        </w:trPr>
        <w:tc>
          <w:tcPr>
            <w:tcW w:w="723" w:type="pct"/>
            <w:vAlign w:val="center"/>
          </w:tcPr>
          <w:p w14:paraId="25DF336C" w14:textId="55355687" w:rsidR="000D030B" w:rsidRPr="003F2556" w:rsidRDefault="008F4872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24-hr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030B" w:rsidRPr="003F2556">
              <w:rPr>
                <w:rFonts w:ascii="Times New Roman" w:hAnsi="Times New Roman" w:cs="Times New Roman"/>
                <w:sz w:val="24"/>
                <w:szCs w:val="24"/>
              </w:rPr>
              <w:t>LAR clearance</w:t>
            </w:r>
            <w:r w:rsidR="00783255">
              <w:rPr>
                <w:rFonts w:ascii="Times New Roman" w:hAnsi="Times New Roman" w:cs="Times New Roman"/>
                <w:sz w:val="24"/>
                <w:szCs w:val="24"/>
              </w:rPr>
              <w:t xml:space="preserve"> &lt;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0</m:t>
              </m:r>
            </m:oMath>
            <w:r w:rsidR="000D030B" w:rsidRPr="003F255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E6E1F" w:rsidRPr="006E6E1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%</w:t>
            </w:r>
          </w:p>
        </w:tc>
        <w:tc>
          <w:tcPr>
            <w:tcW w:w="861" w:type="pct"/>
            <w:vAlign w:val="center"/>
          </w:tcPr>
          <w:p w14:paraId="38BE5788" w14:textId="77777777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 xml:space="preserve">23/179 </w:t>
            </w:r>
          </w:p>
          <w:p w14:paraId="7EC46D3A" w14:textId="7930C89B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(12.85%)</w:t>
            </w:r>
          </w:p>
        </w:tc>
        <w:tc>
          <w:tcPr>
            <w:tcW w:w="867" w:type="pct"/>
            <w:vAlign w:val="center"/>
          </w:tcPr>
          <w:p w14:paraId="5F8CD818" w14:textId="7BC9877C" w:rsidR="000D030B" w:rsidRPr="003F2556" w:rsidRDefault="00E37553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0D030B" w:rsidRPr="003F25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509F56B6" w14:textId="6F37D8D1" w:rsidR="000D030B" w:rsidRPr="003F2556" w:rsidRDefault="00E37553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D030B" w:rsidRPr="003F25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0D030B" w:rsidRPr="003F2556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030B" w:rsidRPr="003F25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0D030B" w:rsidRPr="003F255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822" w:type="pct"/>
            <w:vAlign w:val="center"/>
          </w:tcPr>
          <w:p w14:paraId="0D2E9DEE" w14:textId="6AFCA946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  <w:p w14:paraId="0BCE5BB6" w14:textId="5DAB70B1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8 -9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505" w:type="pct"/>
            <w:vAlign w:val="center"/>
          </w:tcPr>
          <w:p w14:paraId="1207005C" w14:textId="036C2AAF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06A1158F" w14:textId="44EDD722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527" w:type="pct"/>
            <w:vAlign w:val="center"/>
          </w:tcPr>
          <w:p w14:paraId="366A4192" w14:textId="1593843C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CC4CA84" w14:textId="768A04A2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[8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695" w:type="pct"/>
            <w:vAlign w:val="center"/>
          </w:tcPr>
          <w:p w14:paraId="46DDFAEA" w14:textId="716F059C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  <w:p w14:paraId="549A134D" w14:textId="5B07AC3E" w:rsidR="000D030B" w:rsidRPr="003F2556" w:rsidRDefault="000D030B" w:rsidP="008F487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[0.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E37553" w:rsidRPr="003F255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Pr="003F255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</w:tbl>
    <w:p w14:paraId="7A9BD0ED" w14:textId="612C2BE2" w:rsidR="00D353BA" w:rsidRPr="00461CE9" w:rsidRDefault="00461CE9" w:rsidP="00D353BA">
      <w:pPr>
        <w:pStyle w:val="NormalWeb"/>
        <w:spacing w:line="480" w:lineRule="auto"/>
        <w:rPr>
          <w:color w:val="000000"/>
        </w:rPr>
      </w:pPr>
      <w:r w:rsidRPr="00EB5E64">
        <w:rPr>
          <w:color w:val="000000"/>
          <w:highlight w:val="yellow"/>
        </w:rPr>
        <w:t>AUROC: area under the receiver operating characteristic curve, LAR: lactate-to-albumin ratio,</w:t>
      </w:r>
      <w:r w:rsidRPr="00EB5E64">
        <w:rPr>
          <w:highlight w:val="yellow"/>
        </w:rPr>
        <w:t xml:space="preserve"> mmol/L: millimoles per liter, g: gram</w:t>
      </w:r>
      <w:r w:rsidRPr="00EB5E64">
        <w:rPr>
          <w:color w:val="000000"/>
          <w:highlight w:val="yellow"/>
        </w:rPr>
        <w:t>. AUROC values were calculated using all available data for each biomarker (n = 223, 188, or 179, depending on data availability). Lactate clearance or LAR clearance below the specified cutoff indicated failure to achieve adequate clearance and was treated as the risk factor in the regression analyses.</w:t>
      </w:r>
      <w:r w:rsidRPr="00461CE9">
        <w:rPr>
          <w:color w:val="000000"/>
        </w:rPr>
        <w:t xml:space="preserve"> </w:t>
      </w:r>
    </w:p>
    <w:p w14:paraId="1D64257B" w14:textId="77777777" w:rsidR="00D1155F" w:rsidRDefault="00D1155F"/>
    <w:p w14:paraId="07CAA851" w14:textId="3348745B" w:rsidR="00D353BA" w:rsidRPr="00D353BA" w:rsidRDefault="00D353BA">
      <w:pPr>
        <w:rPr>
          <w:rFonts w:ascii="Times New Roman" w:hAnsi="Times New Roman" w:cs="Times New Roman"/>
          <w:sz w:val="24"/>
          <w:szCs w:val="24"/>
        </w:rPr>
      </w:pPr>
    </w:p>
    <w:p w14:paraId="5C95E3B0" w14:textId="77777777" w:rsidR="003F2556" w:rsidRDefault="003F2556"/>
    <w:sectPr w:rsidR="003F25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938"/>
    <w:rsid w:val="00010B72"/>
    <w:rsid w:val="00015B5B"/>
    <w:rsid w:val="000D030B"/>
    <w:rsid w:val="000E40AB"/>
    <w:rsid w:val="00231B2B"/>
    <w:rsid w:val="0023433F"/>
    <w:rsid w:val="0037186E"/>
    <w:rsid w:val="003D4BD2"/>
    <w:rsid w:val="003D7434"/>
    <w:rsid w:val="003D7929"/>
    <w:rsid w:val="003F2556"/>
    <w:rsid w:val="00437327"/>
    <w:rsid w:val="004538F3"/>
    <w:rsid w:val="004566AD"/>
    <w:rsid w:val="00461CE9"/>
    <w:rsid w:val="00463E44"/>
    <w:rsid w:val="0047325D"/>
    <w:rsid w:val="00474D3C"/>
    <w:rsid w:val="004829BF"/>
    <w:rsid w:val="004A7859"/>
    <w:rsid w:val="004B751D"/>
    <w:rsid w:val="004D68A4"/>
    <w:rsid w:val="005615AA"/>
    <w:rsid w:val="005C15C1"/>
    <w:rsid w:val="005C2544"/>
    <w:rsid w:val="00606806"/>
    <w:rsid w:val="0061297A"/>
    <w:rsid w:val="00654D6F"/>
    <w:rsid w:val="006A63CB"/>
    <w:rsid w:val="006E6E1F"/>
    <w:rsid w:val="00720628"/>
    <w:rsid w:val="00725FE0"/>
    <w:rsid w:val="00746FA2"/>
    <w:rsid w:val="00783255"/>
    <w:rsid w:val="007D7732"/>
    <w:rsid w:val="007E090E"/>
    <w:rsid w:val="0080634F"/>
    <w:rsid w:val="008666E5"/>
    <w:rsid w:val="00866C67"/>
    <w:rsid w:val="008B513A"/>
    <w:rsid w:val="008B631E"/>
    <w:rsid w:val="008C2E10"/>
    <w:rsid w:val="008F4872"/>
    <w:rsid w:val="009036FA"/>
    <w:rsid w:val="00927B5B"/>
    <w:rsid w:val="0096500E"/>
    <w:rsid w:val="00A0369D"/>
    <w:rsid w:val="00A74840"/>
    <w:rsid w:val="00B15BD2"/>
    <w:rsid w:val="00B43D05"/>
    <w:rsid w:val="00B654B0"/>
    <w:rsid w:val="00B81451"/>
    <w:rsid w:val="00BB770C"/>
    <w:rsid w:val="00C55CB7"/>
    <w:rsid w:val="00C73C2E"/>
    <w:rsid w:val="00CB7593"/>
    <w:rsid w:val="00CE79D6"/>
    <w:rsid w:val="00D1155F"/>
    <w:rsid w:val="00D115CD"/>
    <w:rsid w:val="00D353BA"/>
    <w:rsid w:val="00D41941"/>
    <w:rsid w:val="00D43C3B"/>
    <w:rsid w:val="00D57DFF"/>
    <w:rsid w:val="00D95FCF"/>
    <w:rsid w:val="00DD18A8"/>
    <w:rsid w:val="00DD73DB"/>
    <w:rsid w:val="00E205A3"/>
    <w:rsid w:val="00E30005"/>
    <w:rsid w:val="00E37553"/>
    <w:rsid w:val="00E77FB1"/>
    <w:rsid w:val="00EB0AE1"/>
    <w:rsid w:val="00EB5E64"/>
    <w:rsid w:val="00ED0824"/>
    <w:rsid w:val="00F2039D"/>
    <w:rsid w:val="00F57938"/>
    <w:rsid w:val="00F97219"/>
    <w:rsid w:val="00FA43DC"/>
    <w:rsid w:val="00FB1593"/>
    <w:rsid w:val="00FD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F9859"/>
  <w15:chartTrackingRefBased/>
  <w15:docId w15:val="{10FC95D0-3FF4-CD4D-8B91-EC9813EF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eastAsia="en-US" w:bidi="th-TH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39D"/>
  </w:style>
  <w:style w:type="paragraph" w:styleId="Heading1">
    <w:name w:val="heading 1"/>
    <w:basedOn w:val="Normal"/>
    <w:next w:val="Normal"/>
    <w:link w:val="Heading1Char"/>
    <w:uiPriority w:val="9"/>
    <w:qFormat/>
    <w:rsid w:val="00F203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Heading2">
    <w:name w:val="heading 2"/>
    <w:basedOn w:val="Normal"/>
    <w:link w:val="Heading2Char"/>
    <w:uiPriority w:val="9"/>
    <w:qFormat/>
    <w:rsid w:val="00F203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03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039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793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7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7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7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7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03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Heading2Char">
    <w:name w:val="Heading 2 Char"/>
    <w:basedOn w:val="DefaultParagraphFont"/>
    <w:link w:val="Heading2"/>
    <w:uiPriority w:val="9"/>
    <w:rsid w:val="00F2039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2039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039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F2039D"/>
    <w:rPr>
      <w:b/>
      <w:bCs/>
    </w:rPr>
  </w:style>
  <w:style w:type="character" w:styleId="Emphasis">
    <w:name w:val="Emphasis"/>
    <w:basedOn w:val="DefaultParagraphFont"/>
    <w:uiPriority w:val="20"/>
    <w:qFormat/>
    <w:rsid w:val="00F2039D"/>
    <w:rPr>
      <w:b w:val="0"/>
      <w:bCs w:val="0"/>
      <w:i w:val="0"/>
      <w:iCs w:val="0"/>
      <w:color w:val="DD4B39"/>
    </w:rPr>
  </w:style>
  <w:style w:type="paragraph" w:styleId="NoSpacing">
    <w:name w:val="No Spacing"/>
    <w:link w:val="NoSpacingChar"/>
    <w:uiPriority w:val="1"/>
    <w:qFormat/>
    <w:rsid w:val="00F2039D"/>
    <w:pPr>
      <w:spacing w:after="0" w:line="240" w:lineRule="auto"/>
    </w:pPr>
    <w:rPr>
      <w:szCs w:val="22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F2039D"/>
    <w:rPr>
      <w:szCs w:val="22"/>
      <w:lang w:bidi="ar-SA"/>
    </w:rPr>
  </w:style>
  <w:style w:type="paragraph" w:styleId="ListParagraph">
    <w:name w:val="List Paragraph"/>
    <w:basedOn w:val="Normal"/>
    <w:uiPriority w:val="34"/>
    <w:qFormat/>
    <w:rsid w:val="00F2039D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F5793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7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7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7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7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7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5793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5793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57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793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5793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93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93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7938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F57938"/>
    <w:pPr>
      <w:spacing w:after="0" w:line="240" w:lineRule="auto"/>
    </w:pPr>
    <w:rPr>
      <w:kern w:val="2"/>
      <w:sz w:val="24"/>
      <w:szCs w:val="30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D1155F"/>
    <w:pPr>
      <w:spacing w:after="0" w:line="240" w:lineRule="auto"/>
    </w:pPr>
    <w:rPr>
      <w:rFonts w:ascii="TH SarabunPSK" w:eastAsia="Calibri" w:hAnsi="TH SarabunPSK" w:cs="TH SarabunPSK"/>
      <w:sz w:val="28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link w:val="NormalWebChar"/>
    <w:uiPriority w:val="99"/>
    <w:unhideWhenUsed/>
    <w:rsid w:val="00D11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WebChar">
    <w:name w:val="Normal (Web) Char"/>
    <w:basedOn w:val="DefaultParagraphFont"/>
    <w:link w:val="NormalWeb"/>
    <w:uiPriority w:val="99"/>
    <w:rsid w:val="00D1155F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D1155F"/>
    <w:rPr>
      <w:color w:val="666666"/>
    </w:rPr>
  </w:style>
  <w:style w:type="character" w:customStyle="1" w:styleId="apple-converted-space">
    <w:name w:val="apple-converted-space"/>
    <w:basedOn w:val="DefaultParagraphFont"/>
    <w:rsid w:val="00D353BA"/>
  </w:style>
  <w:style w:type="character" w:styleId="HTMLCode">
    <w:name w:val="HTML Code"/>
    <w:basedOn w:val="DefaultParagraphFont"/>
    <w:uiPriority w:val="99"/>
    <w:semiHidden/>
    <w:unhideWhenUsed/>
    <w:rsid w:val="00D353B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772</Words>
  <Characters>4404</Characters>
  <Application>Microsoft Office Word</Application>
  <DocSecurity>0</DocSecurity>
  <Lines>36</Lines>
  <Paragraphs>10</Paragraphs>
  <ScaleCrop>false</ScaleCrop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Pitsucha Sanguanwit</dc:creator>
  <cp:keywords/>
  <dc:description/>
  <cp:lastModifiedBy>Tummaporn Danpukdee</cp:lastModifiedBy>
  <cp:revision>3</cp:revision>
  <dcterms:created xsi:type="dcterms:W3CDTF">2026-09-11T16:18:00Z</dcterms:created>
  <dcterms:modified xsi:type="dcterms:W3CDTF">2026-09-12T16:58:00Z</dcterms:modified>
</cp:coreProperties>
</file>