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9D" w:rsidRPr="00B87969" w:rsidRDefault="00E33980" w:rsidP="00A80A9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file</w:t>
      </w:r>
      <w:r w:rsidR="00A80A9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1: </w:t>
      </w:r>
      <w:r w:rsidR="00A80A9D" w:rsidRPr="00B87969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A80A9D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 xml:space="preserve"> Bootstrap standard deviation, coverage probability and mean length of the 95% co</w:t>
      </w:r>
      <w:r w:rsidR="00A80A9D">
        <w:rPr>
          <w:rFonts w:ascii="Times New Roman" w:hAnsi="Times New Roman" w:cs="Times New Roman"/>
          <w:sz w:val="24"/>
          <w:szCs w:val="24"/>
          <w:lang w:val="en-GB"/>
        </w:rPr>
        <w:t xml:space="preserve">nfidence interval estimation of </w:t>
      </w:r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proofErr w:type="spellStart"/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>Youden</w:t>
      </w:r>
      <w:proofErr w:type="spellEnd"/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 xml:space="preserve"> index, concordance probability and point closest-to-(0,1)-corner in the ROC plane estimators. </w:t>
      </w:r>
      <w:r w:rsidR="005B2079">
        <w:rPr>
          <w:rFonts w:ascii="Times New Roman" w:hAnsi="Times New Roman" w:cs="Times New Roman"/>
          <w:sz w:val="24"/>
          <w:szCs w:val="24"/>
          <w:lang w:val="en-GB"/>
        </w:rPr>
        <w:t>The normal homoscedastic scenario, with d</w:t>
      </w:r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 xml:space="preserve">ifferent </w:t>
      </w:r>
      <w:r w:rsidR="00A80A9D">
        <w:rPr>
          <w:rFonts w:ascii="Times New Roman" w:hAnsi="Times New Roman" w:cs="Times New Roman"/>
          <w:sz w:val="24"/>
          <w:szCs w:val="24"/>
          <w:lang w:val="en-GB"/>
        </w:rPr>
        <w:t>disease</w:t>
      </w:r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 xml:space="preserve"> fr</w:t>
      </w:r>
      <w:bookmarkStart w:id="0" w:name="_GoBack"/>
      <w:bookmarkEnd w:id="0"/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>actions and censoring levels</w:t>
      </w:r>
      <w:r w:rsidR="00A80A9D" w:rsidRPr="00B8796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†</w:t>
      </w:r>
      <w:r w:rsidR="00A80A9D" w:rsidRPr="00B8796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14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A0"/>
      </w:tblPr>
      <w:tblGrid>
        <w:gridCol w:w="825"/>
        <w:gridCol w:w="1039"/>
        <w:gridCol w:w="1012"/>
        <w:gridCol w:w="1104"/>
        <w:gridCol w:w="1270"/>
        <w:gridCol w:w="955"/>
        <w:gridCol w:w="1189"/>
        <w:gridCol w:w="1063"/>
        <w:gridCol w:w="884"/>
        <w:gridCol w:w="1189"/>
        <w:gridCol w:w="950"/>
        <w:gridCol w:w="884"/>
        <w:gridCol w:w="1189"/>
        <w:gridCol w:w="950"/>
      </w:tblGrid>
      <w:tr w:rsidR="00A80A9D" w:rsidRPr="00B87969" w:rsidTr="0030089B">
        <w:trPr>
          <w:jc w:val="center"/>
        </w:trPr>
        <w:tc>
          <w:tcPr>
            <w:tcW w:w="5250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</w:p>
        </w:tc>
        <w:tc>
          <w:tcPr>
            <w:tcW w:w="320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proofErr w:type="spellStart"/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Youden</w:t>
            </w:r>
            <w:proofErr w:type="spellEnd"/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 xml:space="preserve"> Index</w:t>
            </w:r>
          </w:p>
        </w:tc>
        <w:tc>
          <w:tcPr>
            <w:tcW w:w="302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Concordance probability</w:t>
            </w:r>
          </w:p>
        </w:tc>
        <w:tc>
          <w:tcPr>
            <w:tcW w:w="3023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Point closest-to-(0,1) corner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J(</w:t>
            </w:r>
            <w:proofErr w:type="spellStart"/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c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GB" w:eastAsia="it-IT"/>
              </w:rPr>
              <w:t>opt</w:t>
            </w:r>
            <w:proofErr w:type="spellEnd"/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)</w:t>
            </w: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it-IT"/>
              </w:rPr>
              <w:t xml:space="preserve"> ‡</w:t>
            </w:r>
          </w:p>
        </w:tc>
        <w:tc>
          <w:tcPr>
            <w:tcW w:w="103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CZ(c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it-IT"/>
              </w:rPr>
              <w:t>opt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)</w:t>
            </w: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it-IT"/>
              </w:rPr>
              <w:t xml:space="preserve"> ‡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position w:val="-10"/>
                <w:sz w:val="24"/>
                <w:szCs w:val="24"/>
                <w:lang w:val="en-GB" w:eastAsia="it-IT"/>
              </w:rPr>
              <w:t>N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Disease fraction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Censoring level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SD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 w:eastAsia="it-IT"/>
              </w:rPr>
              <w:t>B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Coverage</w:t>
            </w:r>
          </w:p>
        </w:tc>
        <w:tc>
          <w:tcPr>
            <w:tcW w:w="106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Mean Length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SD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 w:eastAsia="it-IT"/>
              </w:rPr>
              <w:t>B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Coverage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Mean Length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SD</w:t>
            </w: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 w:eastAsia="it-IT"/>
              </w:rPr>
              <w:t>B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Coverage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Mean Length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0.2</w:t>
            </w:r>
          </w:p>
        </w:tc>
        <w:tc>
          <w:tcPr>
            <w:tcW w:w="10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0.36</w:t>
            </w:r>
          </w:p>
        </w:tc>
        <w:tc>
          <w:tcPr>
            <w:tcW w:w="101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12%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0.4606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0.968</w:t>
            </w:r>
          </w:p>
        </w:tc>
        <w:tc>
          <w:tcPr>
            <w:tcW w:w="10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1.6188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0.2844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0.964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1.0068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0.2409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0.960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0.8508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0.4758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1.6586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0.3086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1.0881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0.2589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0.9158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33%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0.4330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1.5257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0.9143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0.2188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0.923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0.7741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0.4</w:t>
            </w:r>
          </w:p>
        </w:tc>
        <w:tc>
          <w:tcPr>
            <w:tcW w:w="10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0.49</w:t>
            </w:r>
          </w:p>
        </w:tc>
        <w:tc>
          <w:tcPr>
            <w:tcW w:w="101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12%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0.3504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0.961</w:t>
            </w:r>
          </w:p>
        </w:tc>
        <w:tc>
          <w:tcPr>
            <w:tcW w:w="10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1.2307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0.2677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0.956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0.9371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0.2158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0.943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0.7626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0.3673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1.2888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0.2860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0.9917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0.2316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0.8178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33%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0.3235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1.1433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0.2448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0.8616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0.1961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0.6941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0.6</w:t>
            </w:r>
          </w:p>
        </w:tc>
        <w:tc>
          <w:tcPr>
            <w:tcW w:w="10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0.64</w:t>
            </w:r>
          </w:p>
        </w:tc>
        <w:tc>
          <w:tcPr>
            <w:tcW w:w="101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12%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0.2876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0.958</w:t>
            </w:r>
          </w:p>
        </w:tc>
        <w:tc>
          <w:tcPr>
            <w:tcW w:w="10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0.9936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0.2552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0.954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0.8880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0.2064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0.7228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0.3006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1.0473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0.2689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0.943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0.2212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0.7712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33%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0.2699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0.2371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0.928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0.8177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0.1876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0.6569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0.8</w:t>
            </w:r>
          </w:p>
        </w:tc>
        <w:tc>
          <w:tcPr>
            <w:tcW w:w="10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0.81</w:t>
            </w:r>
          </w:p>
        </w:tc>
        <w:tc>
          <w:tcPr>
            <w:tcW w:w="101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12%</w:t>
            </w:r>
          </w:p>
        </w:tc>
        <w:tc>
          <w:tcPr>
            <w:tcW w:w="95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0.2565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0.920</w:t>
            </w:r>
          </w:p>
        </w:tc>
        <w:tc>
          <w:tcPr>
            <w:tcW w:w="106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0.8753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0.2469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0.918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0.8405</w:t>
            </w:r>
          </w:p>
        </w:tc>
        <w:tc>
          <w:tcPr>
            <w:tcW w:w="8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0.2110</w:t>
            </w:r>
          </w:p>
        </w:tc>
        <w:tc>
          <w:tcPr>
            <w:tcW w:w="118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0.905</w:t>
            </w:r>
          </w:p>
        </w:tc>
        <w:tc>
          <w:tcPr>
            <w:tcW w:w="9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0.7287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50%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0.2725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0.9324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0.2641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0.9024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0.2375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0.908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0.8307</w:t>
            </w:r>
          </w:p>
        </w:tc>
      </w:tr>
      <w:tr w:rsidR="00A80A9D" w:rsidRPr="00B87969" w:rsidTr="0030089B">
        <w:trPr>
          <w:jc w:val="center"/>
        </w:trPr>
        <w:tc>
          <w:tcPr>
            <w:tcW w:w="825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33%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796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0.2461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0.8350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0.2362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0.880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0.8030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0.1967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0.864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:rsidR="00A80A9D" w:rsidRPr="00B87969" w:rsidRDefault="00A80A9D" w:rsidP="003008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969">
              <w:rPr>
                <w:rFonts w:ascii="Times New Roman" w:hAnsi="Times New Roman" w:cs="Times New Roman"/>
                <w:sz w:val="24"/>
                <w:szCs w:val="24"/>
              </w:rPr>
              <w:t>0.6756</w:t>
            </w:r>
          </w:p>
        </w:tc>
      </w:tr>
    </w:tbl>
    <w:p w:rsidR="009C60F9" w:rsidRPr="00A80A9D" w:rsidRDefault="00A80A9D" w:rsidP="00A80A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9409A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89409A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Z≤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τ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~N(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Z≤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τ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,1)</m:t>
        </m:r>
      </m:oMath>
      <w:r w:rsidRPr="0089409A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  <m:r>
              <w:rPr>
                <w:rFonts w:ascii="Cambria Math" w:hAnsi="Cambria Math" w:cs="Times New Roman"/>
                <w:sz w:val="24"/>
                <w:szCs w:val="24"/>
              </w:rPr>
              <m:t>&gt;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τ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~N(0,1)</m:t>
        </m:r>
      </m:oMath>
      <w:r w:rsidRPr="0089409A">
        <w:rPr>
          <w:rFonts w:ascii="Times New Roman" w:hAnsi="Times New Roman" w:cs="Times New Roman"/>
          <w:sz w:val="24"/>
          <w:szCs w:val="24"/>
        </w:rPr>
        <w:t xml:space="preserve">. </w:t>
      </w:r>
      <w:r w:rsidRPr="0089409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‡</w:t>
      </w:r>
      <w:r w:rsidRPr="0089409A">
        <w:rPr>
          <w:rFonts w:ascii="Times New Roman" w:hAnsi="Times New Roman" w:cs="Times New Roman"/>
          <w:sz w:val="24"/>
          <w:szCs w:val="24"/>
          <w:lang w:val="en-GB"/>
        </w:rPr>
        <w:t xml:space="preserve">The levels of J and CZ are achieved by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Z≤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GB"/>
              </w:rPr>
              <m:t>τ</m:t>
            </m:r>
          </m:sub>
        </m:sSub>
      </m:oMath>
      <w:r w:rsidRPr="0089409A">
        <w:rPr>
          <w:rFonts w:ascii="Times New Roman" w:hAnsi="Times New Roman" w:cs="Times New Roman"/>
          <w:sz w:val="24"/>
          <w:szCs w:val="24"/>
          <w:lang w:val="en-GB"/>
        </w:rPr>
        <w:t>= 0.51,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1.05, 1.68, 2.56, respectively.</w:t>
      </w:r>
    </w:p>
    <w:sectPr w:rsidR="009C60F9" w:rsidRPr="00A80A9D" w:rsidSect="00CB7F54">
      <w:headerReference w:type="default" r:id="rId6"/>
      <w:footerReference w:type="default" r:id="rId7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53A" w:rsidRDefault="00D8753A">
      <w:pPr>
        <w:spacing w:after="0" w:line="240" w:lineRule="auto"/>
      </w:pPr>
      <w:r>
        <w:separator/>
      </w:r>
    </w:p>
  </w:endnote>
  <w:endnote w:type="continuationSeparator" w:id="0">
    <w:p w:rsidR="00D8753A" w:rsidRDefault="00D87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27966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3C65C7" w:rsidRPr="00CA0F50" w:rsidRDefault="00375BFD" w:rsidP="00CA0F5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13B33">
          <w:rPr>
            <w:rFonts w:ascii="Times New Roman" w:hAnsi="Times New Roman" w:cs="Times New Roman"/>
            <w:sz w:val="24"/>
          </w:rPr>
          <w:fldChar w:fldCharType="begin"/>
        </w:r>
        <w:r w:rsidR="00A80A9D" w:rsidRPr="00A13B3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3B33">
          <w:rPr>
            <w:rFonts w:ascii="Times New Roman" w:hAnsi="Times New Roman" w:cs="Times New Roman"/>
            <w:sz w:val="24"/>
          </w:rPr>
          <w:fldChar w:fldCharType="separate"/>
        </w:r>
        <w:r w:rsidR="00E33980">
          <w:rPr>
            <w:rFonts w:ascii="Times New Roman" w:hAnsi="Times New Roman" w:cs="Times New Roman"/>
            <w:noProof/>
            <w:sz w:val="24"/>
          </w:rPr>
          <w:t>1</w:t>
        </w:r>
        <w:r w:rsidRPr="00A13B3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53A" w:rsidRDefault="00D8753A">
      <w:pPr>
        <w:spacing w:after="0" w:line="240" w:lineRule="auto"/>
      </w:pPr>
      <w:r>
        <w:separator/>
      </w:r>
    </w:p>
  </w:footnote>
  <w:footnote w:type="continuationSeparator" w:id="0">
    <w:p w:rsidR="00D8753A" w:rsidRDefault="00D87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C7" w:rsidRPr="00CA0F50" w:rsidRDefault="00E33980" w:rsidP="00CA0F5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A9D"/>
    <w:rsid w:val="00375BFD"/>
    <w:rsid w:val="005B2079"/>
    <w:rsid w:val="009C60F9"/>
    <w:rsid w:val="00A80A9D"/>
    <w:rsid w:val="00D8753A"/>
    <w:rsid w:val="00E3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A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A9D"/>
  </w:style>
  <w:style w:type="paragraph" w:styleId="Footer">
    <w:name w:val="footer"/>
    <w:basedOn w:val="Normal"/>
    <w:link w:val="FooterChar"/>
    <w:uiPriority w:val="99"/>
    <w:unhideWhenUsed/>
    <w:rsid w:val="00A80A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A9D"/>
  </w:style>
  <w:style w:type="paragraph" w:styleId="BalloonText">
    <w:name w:val="Balloon Text"/>
    <w:basedOn w:val="Normal"/>
    <w:link w:val="BalloonTextChar"/>
    <w:uiPriority w:val="99"/>
    <w:semiHidden/>
    <w:unhideWhenUsed/>
    <w:rsid w:val="00A8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Company>IRFMN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lamira</cp:lastModifiedBy>
  <cp:revision>4</cp:revision>
  <dcterms:created xsi:type="dcterms:W3CDTF">2014-07-25T13:15:00Z</dcterms:created>
  <dcterms:modified xsi:type="dcterms:W3CDTF">2015-03-05T14:07:00Z</dcterms:modified>
</cp:coreProperties>
</file>