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D3B" w:rsidRDefault="00AE74B9" w:rsidP="00833E36">
      <w:pPr>
        <w:spacing w:line="480" w:lineRule="auto"/>
        <w:rPr>
          <w:rFonts w:ascii="Times New Roman" w:eastAsia="Times New Roman" w:hAnsi="Times New Roman" w:cs="Times New Roman"/>
          <w:shd w:val="clear" w:color="auto" w:fill="FFFFFF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Additional file 7</w:t>
      </w:r>
    </w:p>
    <w:p w:rsidR="008F0D3B" w:rsidRPr="0008062A" w:rsidRDefault="008F0D3B" w:rsidP="00833E36">
      <w:pPr>
        <w:spacing w:line="480" w:lineRule="auto"/>
        <w:rPr>
          <w:rFonts w:ascii="Times New Roman" w:eastAsia="Times New Roman" w:hAnsi="Times New Roman" w:cs="Times New Roman"/>
          <w:shd w:val="clear" w:color="auto" w:fill="FFFFFF"/>
          <w:lang w:val="en-GB"/>
        </w:rPr>
      </w:pPr>
    </w:p>
    <w:p w:rsidR="00833E36" w:rsidRPr="00E36D7B" w:rsidRDefault="00833E36" w:rsidP="00833E36">
      <w:pPr>
        <w:rPr>
          <w:rFonts w:ascii="Times New Roman" w:eastAsia="Times New Roman" w:hAnsi="Times New Roman" w:cs="Times New Roman"/>
          <w:shd w:val="clear" w:color="auto" w:fill="FFFFFF"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1402"/>
        <w:gridCol w:w="2209"/>
        <w:gridCol w:w="1936"/>
      </w:tblGrid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>Parameters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 xml:space="preserve">Females  (Model E)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>Males (Model A)</w:t>
            </w:r>
          </w:p>
        </w:tc>
      </w:tr>
      <w:tr w:rsidR="00833E36" w:rsidRPr="0008062A" w:rsidTr="003A32AA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>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hAnsi="Times New Roman" w:cs="Times New Roman"/>
              </w:rPr>
              <w:t>26.92 (0.27)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26.510 (0.17)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0.63 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0.62 (0.011)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hAnsi="Times New Roman" w:cs="Times New Roman"/>
              </w:rPr>
              <w:t>-0.45 (</w:t>
            </w: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-0.48 (0.01)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CP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hAnsi="Times New Roman" w:cs="Times New Roman"/>
              </w:rPr>
              <w:t>16.04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21.83 (0.46)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 xml:space="preserve">2 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yob62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771185">
              <w:rPr>
                <w:rFonts w:ascii="Times New Roman" w:hAnsi="Times New Roman" w:cs="Times New Roman"/>
              </w:rPr>
              <w:t>0.011 (0.01</w:t>
            </w:r>
            <w:r w:rsidRPr="00E36D7B">
              <w:rPr>
                <w:rFonts w:ascii="Times New Roman" w:hAnsi="Times New Roman" w:cs="Times New Roman"/>
                <w:b/>
              </w:rPr>
              <w:t xml:space="preserve">) </w:t>
            </w:r>
            <w:r w:rsidRPr="0008062A">
              <w:rPr>
                <w:rFonts w:ascii="Times New Roman" w:eastAsia="Times New Roman" w:hAnsi="Times New Roman" w:cs="Times New Roman"/>
                <w:b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 xml:space="preserve">2 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yob65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771185">
              <w:rPr>
                <w:rFonts w:ascii="Times New Roman" w:hAnsi="Times New Roman" w:cs="Times New Roman"/>
              </w:rPr>
              <w:t>0.01 (0.01)</w:t>
            </w: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 </w:t>
            </w:r>
            <w:r w:rsidRPr="0008062A">
              <w:rPr>
                <w:rFonts w:ascii="Times New Roman" w:eastAsia="Times New Roman" w:hAnsi="Times New Roman" w:cs="Times New Roman"/>
                <w:b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 xml:space="preserve">2 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yob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16323E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16323E">
              <w:rPr>
                <w:rFonts w:ascii="Times New Roman" w:hAnsi="Times New Roman" w:cs="Times New Roman"/>
              </w:rPr>
              <w:t>0.03 (0.025)</w:t>
            </w:r>
            <w:r w:rsidRPr="0016323E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t xml:space="preserve"> </w:t>
            </w:r>
            <w:r w:rsidRPr="0016323E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 xml:space="preserve">2 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yob74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16323E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</w:pPr>
            <w:r w:rsidRPr="0016323E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 xml:space="preserve">0.06 (0.02)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β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val="en-GB"/>
              </w:rPr>
              <w:t xml:space="preserve">2 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yob77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0.01 (0.03) </w:t>
            </w: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CP yob6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0.24 (0.69) </w:t>
            </w: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CP yob6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</w:pPr>
            <w:r w:rsidRPr="001D6FB5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0.53 (0.4)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 xml:space="preserve"> </w:t>
            </w: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CP yob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1D6FB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>2.89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 </w:t>
            </w:r>
            <w:r w:rsidRPr="0016323E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en-GB"/>
              </w:rPr>
              <w:t>(0.8)</w:t>
            </w: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CP yob74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FA08A3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0.33 (0.8) </w:t>
            </w: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16323E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16323E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CP yob77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16323E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16323E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 xml:space="preserve">0.7 (0.73) </w:t>
            </w: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val="en-GB"/>
              </w:rPr>
              <w:sym w:font="Symbol" w:char="F078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-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0E1A6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hd w:val="clear" w:color="auto" w:fill="FFFFFF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β0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hAnsi="Times New Roman" w:cs="Times New Roman"/>
              </w:rPr>
              <w:t>2.08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2.38 (0.06)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0E1A6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hd w:val="clear" w:color="auto" w:fill="FFFFFF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β1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0.01</w:t>
            </w:r>
            <w:r w:rsidRPr="0008062A">
              <w:rPr>
                <w:rFonts w:ascii="Times New Roman" w:hAnsi="Times New Roman" w:cs="Times New Roman"/>
              </w:rPr>
              <w:t xml:space="preserve">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0.07 (0.004)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0E1A6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hd w:val="clear" w:color="auto" w:fill="FFFFFF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β2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hAnsi="Times New Roman" w:cs="Times New Roman"/>
              </w:rPr>
              <w:t>0.18 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0.05 (0.01)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0E1A6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hd w:val="clear" w:color="auto" w:fill="FFFFFF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CP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3.22 (1.07)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hAnsi="Times New Roman" w:cs="Times New Roman"/>
              </w:rPr>
              <w:t>5.79 (0.21)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0E1A6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hd w:val="clear" w:color="auto" w:fill="FFFFFF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β1β2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0.11 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0.14 (0.03)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FA08A3" w:rsidRDefault="00833E3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hd w:val="clear" w:color="auto" w:fill="FFFFFF"/>
                    <w:lang w:val="en-GB"/>
                  </w:rPr>
                  <m:t>σ</m:t>
                </m:r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1.37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1.21 (0.02)</w:t>
            </w:r>
          </w:p>
        </w:tc>
      </w:tr>
      <w:tr w:rsidR="00833E36" w:rsidRPr="0008062A" w:rsidTr="003A32A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36" w:rsidRPr="0008062A" w:rsidRDefault="000E1A66" w:rsidP="003A32A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hd w:val="clear" w:color="auto" w:fill="FFFFFF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hd w:val="clear" w:color="auto" w:fill="FFFFFF"/>
                        <w:lang w:val="en-GB"/>
                      </w:rPr>
                      <m:t>log⁡(insulin)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36" w:rsidRPr="00E36D7B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E36D7B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1.00 (0.04)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36" w:rsidRPr="0008062A" w:rsidRDefault="00833E36" w:rsidP="003A32AA">
            <w:pPr>
              <w:spacing w:line="480" w:lineRule="auto"/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</w:pPr>
            <w:r w:rsidRPr="0008062A">
              <w:rPr>
                <w:rFonts w:ascii="Times New Roman" w:eastAsia="Times New Roman" w:hAnsi="Times New Roman" w:cs="Times New Roman"/>
                <w:shd w:val="clear" w:color="auto" w:fill="FFFFFF"/>
                <w:lang w:val="en-GB"/>
              </w:rPr>
              <w:t>0.99 (0.03)</w:t>
            </w:r>
          </w:p>
        </w:tc>
      </w:tr>
    </w:tbl>
    <w:p w:rsidR="00833E36" w:rsidRPr="0014053F" w:rsidRDefault="00833E36" w:rsidP="00833E36">
      <w:pPr>
        <w:rPr>
          <w:b/>
        </w:rPr>
      </w:pPr>
    </w:p>
    <w:p w:rsidR="00F303F1" w:rsidRDefault="00F303F1" w:rsidP="00F303F1">
      <w:pPr>
        <w:spacing w:line="480" w:lineRule="auto"/>
      </w:pP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>Posterior mean parameter estimate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>s for best fitting birth cohort-</w:t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>adjusted trajectory model for each sex; Model E for females and Model A for males. Posterior standard deviations in brackets.</w:t>
      </w:r>
      <w:r w:rsidRPr="0008062A">
        <w:rPr>
          <w:rFonts w:ascii="Times New Roman" w:eastAsia="Times New Roman" w:hAnsi="Times New Roman" w:cs="Times New Roman"/>
          <w:b/>
          <w:shd w:val="clear" w:color="auto" w:fill="FFFFFF"/>
          <w:vertAlign w:val="superscript"/>
          <w:lang w:val="en-GB"/>
        </w:rPr>
        <w:t xml:space="preserve"> </w:t>
      </w:r>
      <w:r w:rsidRPr="0008062A">
        <w:rPr>
          <w:rFonts w:ascii="Times New Roman" w:eastAsia="Times New Roman" w:hAnsi="Times New Roman" w:cs="Times New Roman"/>
          <w:b/>
          <w:shd w:val="clear" w:color="auto" w:fill="FFFFFF"/>
          <w:vertAlign w:val="superscript"/>
          <w:lang w:val="en-GB"/>
        </w:rPr>
        <w:sym w:font="Symbol" w:char="F078"/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95% credible interval cover zero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(reference cohort is 1971)</w:t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>.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>Reported β</w:t>
      </w:r>
      <w:r w:rsidRPr="006D549E">
        <w:rPr>
          <w:rFonts w:ascii="Times New Roman" w:eastAsia="Times New Roman" w:hAnsi="Times New Roman" w:cs="Times New Roman"/>
          <w:shd w:val="clear" w:color="auto" w:fill="FFFFFF"/>
          <w:vertAlign w:val="subscript"/>
          <w:lang w:val="en-GB"/>
        </w:rPr>
        <w:t xml:space="preserve">0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coefficients are in kg/m</w:t>
      </w:r>
      <w:r w:rsidRPr="006D549E">
        <w:rPr>
          <w:rFonts w:ascii="Times New Roman" w:eastAsia="Times New Roman" w:hAnsi="Times New Roman" w:cs="Times New Roman"/>
          <w:shd w:val="clear" w:color="auto" w:fill="FFFFFF"/>
          <w:vertAlign w:val="superscript"/>
          <w:lang w:val="en-GB"/>
        </w:rPr>
        <w:t>2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. All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>β</w:t>
      </w:r>
      <w:r w:rsidRPr="006D549E">
        <w:rPr>
          <w:rFonts w:ascii="Times New Roman" w:eastAsia="Times New Roman" w:hAnsi="Times New Roman" w:cs="Times New Roman"/>
          <w:shd w:val="clear" w:color="auto" w:fill="FFFFFF"/>
          <w:vertAlign w:val="subscript"/>
          <w:lang w:val="en-GB"/>
        </w:rPr>
        <w:t xml:space="preserve">1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>and</w:t>
      </w:r>
      <w:r w:rsidRPr="006D549E">
        <w:rPr>
          <w:rFonts w:ascii="Times New Roman" w:eastAsia="Times New Roman" w:hAnsi="Times New Roman" w:cs="Times New Roman"/>
          <w:shd w:val="clear" w:color="auto" w:fill="FFFFFF"/>
          <w:vertAlign w:val="subscript"/>
          <w:lang w:val="en-GB"/>
        </w:rPr>
        <w:t xml:space="preserve">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>β</w:t>
      </w:r>
      <w:r w:rsidRPr="006D549E">
        <w:rPr>
          <w:rFonts w:ascii="Times New Roman" w:eastAsia="Times New Roman" w:hAnsi="Times New Roman" w:cs="Times New Roman"/>
          <w:shd w:val="clear" w:color="auto" w:fill="FFFFFF"/>
          <w:vertAlign w:val="subscript"/>
          <w:lang w:val="en-GB"/>
        </w:rPr>
        <w:t xml:space="preserve">2 </w:t>
      </w:r>
      <w:r w:rsidRPr="00C44E51">
        <w:rPr>
          <w:rFonts w:ascii="Times New Roman" w:eastAsia="Times New Roman" w:hAnsi="Times New Roman" w:cs="Times New Roman"/>
          <w:shd w:val="clear" w:color="auto" w:fill="FFFFFF"/>
          <w:lang w:val="en-GB"/>
        </w:rPr>
        <w:t>coefficients</w:t>
      </w:r>
      <w:r>
        <w:rPr>
          <w:rFonts w:ascii="Times New Roman" w:eastAsia="Times New Roman" w:hAnsi="Times New Roman" w:cs="Times New Roman"/>
          <w:shd w:val="clear" w:color="auto" w:fill="FFFFFF"/>
          <w:vertAlign w:val="subscript"/>
          <w:lang w:val="en-GB"/>
        </w:rPr>
        <w:t xml:space="preserve">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>are in kg/m</w:t>
      </w:r>
      <w:r w:rsidRPr="006D549E">
        <w:rPr>
          <w:rFonts w:ascii="Times New Roman" w:eastAsia="Times New Roman" w:hAnsi="Times New Roman" w:cs="Times New Roman"/>
          <w:shd w:val="clear" w:color="auto" w:fill="FFFFFF"/>
          <w:vertAlign w:val="superscript"/>
          <w:lang w:val="en-GB"/>
        </w:rPr>
        <w:t xml:space="preserve">2 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per year, CP 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>coefficients</w:t>
      </w:r>
      <w:r w:rsidRPr="006D549E"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are in years.  σ coefficients are standard deviations for the corresponding growth parameters and the residual error.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hd w:val="clear" w:color="auto" w:fill="FFFFFF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hd w:val="clear" w:color="auto" w:fill="FFFFFF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hd w:val="clear" w:color="auto" w:fill="FFFFFF"/>
                <w:lang w:val="en-GB"/>
              </w:rPr>
              <m:t>log⁡(insulin)</m:t>
            </m:r>
          </m:sub>
        </m:sSub>
      </m:oMath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coefficients are in </w:t>
      </w:r>
      <w:r>
        <w:t>kg/m</w:t>
      </w:r>
      <w:r w:rsidRPr="000D5A2F">
        <w:rPr>
          <w:vertAlign w:val="superscript"/>
        </w:rPr>
        <w:t>2</w:t>
      </w:r>
      <w:r>
        <w:t xml:space="preserve"> for a 1 sd increase in log(insulin) level.</w:t>
      </w:r>
    </w:p>
    <w:p w:rsidR="005F4992" w:rsidRDefault="005F4992" w:rsidP="00F303F1">
      <w:pPr>
        <w:spacing w:line="480" w:lineRule="auto"/>
      </w:pPr>
    </w:p>
    <w:p w:rsidR="005F4992" w:rsidRPr="0008062A" w:rsidRDefault="005F4992" w:rsidP="00F303F1">
      <w:pPr>
        <w:spacing w:line="480" w:lineRule="auto"/>
        <w:rPr>
          <w:rFonts w:ascii="Times New Roman" w:eastAsia="Times New Roman" w:hAnsi="Times New Roman" w:cs="Times New Roman"/>
          <w:shd w:val="clear" w:color="auto" w:fill="FFFFFF"/>
          <w:lang w:val="en-GB"/>
        </w:rPr>
      </w:pPr>
      <w:r w:rsidRPr="005F4992">
        <w:rPr>
          <w:b/>
          <w:i/>
        </w:rPr>
        <w:t>Note</w:t>
      </w:r>
      <w:r>
        <w:t xml:space="preserve">: </w:t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Because inter-cohort differences in BMI development over age 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>we</w:t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>re not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overly</w:t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 pronounced, we did not adjust for </w:t>
      </w:r>
      <w:r>
        <w:rPr>
          <w:rFonts w:ascii="Times New Roman" w:eastAsia="Times New Roman" w:hAnsi="Times New Roman" w:cs="Times New Roman"/>
          <w:shd w:val="clear" w:color="auto" w:fill="FFFFFF"/>
          <w:lang w:val="en-GB"/>
        </w:rPr>
        <w:t xml:space="preserve">the </w:t>
      </w:r>
      <w:r w:rsidRPr="0008062A">
        <w:rPr>
          <w:rFonts w:ascii="Times New Roman" w:eastAsia="Times New Roman" w:hAnsi="Times New Roman" w:cs="Times New Roman"/>
          <w:shd w:val="clear" w:color="auto" w:fill="FFFFFF"/>
          <w:lang w:val="en-GB"/>
        </w:rPr>
        <w:t>cohort effect when estimating the effect of “T2DM status” on BMI.</w:t>
      </w:r>
    </w:p>
    <w:p w:rsidR="004B5E3B" w:rsidRDefault="004B5E3B"/>
    <w:sectPr w:rsidR="004B5E3B" w:rsidSect="00AD280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docVars>
    <w:docVar w:name="Total_Editing_Time" w:val="1"/>
  </w:docVars>
  <w:rsids>
    <w:rsidRoot w:val="00833E36"/>
    <w:rsid w:val="000E1A66"/>
    <w:rsid w:val="004B5E3B"/>
    <w:rsid w:val="005F4992"/>
    <w:rsid w:val="00833E36"/>
    <w:rsid w:val="008F0D3B"/>
    <w:rsid w:val="00AE74B9"/>
    <w:rsid w:val="00F03744"/>
    <w:rsid w:val="00F303F1"/>
    <w:rsid w:val="00F5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E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E3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E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E3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1198</Characters>
  <Application>Microsoft Office Word</Application>
  <DocSecurity>0</DocSecurity>
  <Lines>92</Lines>
  <Paragraphs>85</Paragraphs>
  <ScaleCrop>false</ScaleCrop>
  <Company>utas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buscot</dc:creator>
  <cp:keywords/>
  <dc:description/>
  <cp:lastModifiedBy>ADAYAP</cp:lastModifiedBy>
  <cp:revision>3</cp:revision>
  <dcterms:created xsi:type="dcterms:W3CDTF">2017-05-10T01:46:00Z</dcterms:created>
  <dcterms:modified xsi:type="dcterms:W3CDTF">2017-05-23T01:07:00Z</dcterms:modified>
</cp:coreProperties>
</file>