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EDE" w:rsidRDefault="001A2EDE" w:rsidP="001A2EDE">
      <w:pPr>
        <w:pStyle w:val="Heading1"/>
      </w:pPr>
      <w:r>
        <w:t>S</w:t>
      </w:r>
      <w:r w:rsidRPr="001A2EDE">
        <w:t>uppleme</w:t>
      </w:r>
      <w:r w:rsidR="003C04EC">
        <w:t>n</w:t>
      </w:r>
      <w:r w:rsidRPr="001A2EDE">
        <w:t>tary material</w:t>
      </w:r>
      <w:r w:rsidR="00C52BBF">
        <w:t xml:space="preserve"> </w:t>
      </w:r>
    </w:p>
    <w:p w:rsidR="00960749" w:rsidRDefault="00960749" w:rsidP="00962D36">
      <w:pPr>
        <w:pStyle w:val="Heading3"/>
        <w:rPr>
          <w:b/>
          <w:bCs/>
          <w:i w:val="0"/>
          <w:iCs w:val="0"/>
        </w:rPr>
      </w:pPr>
    </w:p>
    <w:p w:rsidR="00962D36" w:rsidRDefault="00962D36" w:rsidP="00962D36">
      <w:pPr>
        <w:pStyle w:val="Heading3"/>
        <w:rPr>
          <w:b/>
          <w:bCs/>
          <w:i w:val="0"/>
          <w:iCs w:val="0"/>
        </w:rPr>
      </w:pPr>
      <w:r w:rsidRPr="000502CD">
        <w:rPr>
          <w:b/>
          <w:bCs/>
          <w:i w:val="0"/>
          <w:iCs w:val="0"/>
        </w:rPr>
        <w:t>Model fit code for Stata, R, and SAS</w:t>
      </w:r>
    </w:p>
    <w:p w:rsidR="00962D36" w:rsidRPr="000502CD" w:rsidRDefault="00962D36" w:rsidP="00962D36">
      <w:pPr>
        <w:rPr>
          <w:b/>
          <w:bCs/>
        </w:rPr>
      </w:pPr>
      <w:r>
        <w:t>It is still common for clustering in pnRCTs to be ignored in the design and analysis stages. To encourage the use of analysis methods which take account of clustering eTable1 presents commands to implement the homoscedastic and the heteroscedastic partially nested models in three commonly used statistical packages, Stata, R, and SAS, along with the degrees of freedom correction options (where available). The homoscedastic model is included for clarity and where there is a strong priori belief of homoscedasticity it may be more suitable to use. Both the homoscedastic and heteroscedastic models can be fitted in Stata and SAS with the option of the Satterthwaite degrees of freedom correction. Both models can be fitted in R, however, at the time of submission of this manuscript we are unaware of a method that allows the fitting of the heteroscedastic partially nested model (model 4) using the Satterthwaite degrees of freedom correction. Instead, it is possible to use bootstrapping to obtain confidence intervals and the likelihood ratio test to obtain p-values for the effect estimate.</w:t>
      </w:r>
    </w:p>
    <w:p w:rsidR="00962D36" w:rsidRDefault="00962D36" w:rsidP="00962D36">
      <w:bookmarkStart w:id="0" w:name="_2s8eyo1" w:colFirst="0" w:colLast="0"/>
      <w:bookmarkStart w:id="1" w:name="_Ref502656599"/>
      <w:bookmarkEnd w:id="0"/>
      <w:proofErr w:type="spellStart"/>
      <w:proofErr w:type="gramStart"/>
      <w:r w:rsidRPr="001514F2">
        <w:rPr>
          <w:b/>
          <w:bCs/>
        </w:rPr>
        <w:t>eTable</w:t>
      </w:r>
      <w:proofErr w:type="spellEnd"/>
      <w:proofErr w:type="gramEnd"/>
      <w:r w:rsidRPr="001514F2">
        <w:rPr>
          <w:b/>
          <w:bCs/>
        </w:rPr>
        <w:t xml:space="preserve"> </w:t>
      </w:r>
      <w:bookmarkEnd w:id="1"/>
      <w:r w:rsidRPr="001514F2">
        <w:rPr>
          <w:b/>
          <w:bCs/>
        </w:rPr>
        <w:t>1:</w:t>
      </w:r>
      <w:r>
        <w:t xml:space="preserve"> </w:t>
      </w:r>
      <w:r w:rsidRPr="002404C8">
        <w:t>Stata, R and SAS model fitting commands for the partially nested models</w:t>
      </w:r>
    </w:p>
    <w:tbl>
      <w:tblPr>
        <w:tblStyle w:val="1"/>
        <w:tblW w:w="9108" w:type="dxa"/>
        <w:tblBorders>
          <w:top w:val="single" w:sz="4" w:space="0" w:color="000000"/>
          <w:bottom w:val="single" w:sz="4" w:space="0" w:color="000000"/>
        </w:tblBorders>
        <w:tblLayout w:type="fixed"/>
        <w:tblLook w:val="0400" w:firstRow="0" w:lastRow="0" w:firstColumn="0" w:lastColumn="0" w:noHBand="0" w:noVBand="1"/>
      </w:tblPr>
      <w:tblGrid>
        <w:gridCol w:w="1660"/>
        <w:gridCol w:w="3260"/>
        <w:gridCol w:w="4188"/>
      </w:tblGrid>
      <w:tr w:rsidR="00962D36" w:rsidRPr="00A60FE0" w:rsidTr="00960749">
        <w:trPr>
          <w:trHeight w:val="422"/>
        </w:trPr>
        <w:tc>
          <w:tcPr>
            <w:tcW w:w="1660" w:type="dxa"/>
            <w:tcBorders>
              <w:top w:val="single" w:sz="4" w:space="0" w:color="000000"/>
              <w:bottom w:val="single" w:sz="4" w:space="0" w:color="000000"/>
            </w:tcBorders>
            <w:tcMar>
              <w:top w:w="100" w:type="dxa"/>
              <w:left w:w="100" w:type="dxa"/>
              <w:bottom w:w="100" w:type="dxa"/>
              <w:right w:w="100" w:type="dxa"/>
            </w:tcMar>
          </w:tcPr>
          <w:p w:rsidR="00962D36" w:rsidRPr="00962D36" w:rsidRDefault="00962D36" w:rsidP="00962D36">
            <w:pPr>
              <w:spacing w:after="0"/>
              <w:ind w:firstLine="0"/>
              <w:rPr>
                <w:b/>
                <w:bCs/>
                <w:sz w:val="21"/>
                <w:szCs w:val="21"/>
              </w:rPr>
            </w:pPr>
            <w:r w:rsidRPr="00962D36">
              <w:rPr>
                <w:b/>
                <w:bCs/>
                <w:sz w:val="21"/>
                <w:szCs w:val="21"/>
              </w:rPr>
              <w:t>Software</w:t>
            </w:r>
          </w:p>
        </w:tc>
        <w:tc>
          <w:tcPr>
            <w:tcW w:w="3260" w:type="dxa"/>
            <w:tcBorders>
              <w:top w:val="single" w:sz="4" w:space="0" w:color="000000"/>
              <w:bottom w:val="single" w:sz="4" w:space="0" w:color="000000"/>
            </w:tcBorders>
          </w:tcPr>
          <w:p w:rsidR="00962D36" w:rsidRPr="00962D36" w:rsidRDefault="00962D36" w:rsidP="00962D36">
            <w:pPr>
              <w:spacing w:after="0"/>
              <w:ind w:firstLine="0"/>
              <w:rPr>
                <w:rFonts w:ascii="Times New Roman" w:hAnsi="Times New Roman"/>
                <w:b/>
                <w:bCs/>
                <w:sz w:val="21"/>
                <w:szCs w:val="21"/>
              </w:rPr>
            </w:pPr>
            <w:r w:rsidRPr="00962D36">
              <w:rPr>
                <w:b/>
                <w:bCs/>
                <w:sz w:val="21"/>
                <w:szCs w:val="21"/>
              </w:rPr>
              <w:t>Homoscedastic partially nested model</w:t>
            </w:r>
          </w:p>
        </w:tc>
        <w:tc>
          <w:tcPr>
            <w:tcW w:w="4188" w:type="dxa"/>
            <w:tcBorders>
              <w:top w:val="single" w:sz="4" w:space="0" w:color="000000"/>
              <w:bottom w:val="single" w:sz="4" w:space="0" w:color="000000"/>
            </w:tcBorders>
            <w:tcMar>
              <w:top w:w="100" w:type="dxa"/>
              <w:left w:w="100" w:type="dxa"/>
              <w:bottom w:w="100" w:type="dxa"/>
              <w:right w:w="100" w:type="dxa"/>
            </w:tcMar>
          </w:tcPr>
          <w:p w:rsidR="00962D36" w:rsidRPr="00962D36" w:rsidRDefault="00962D36" w:rsidP="00962D36">
            <w:pPr>
              <w:spacing w:after="0"/>
              <w:ind w:firstLine="0"/>
              <w:rPr>
                <w:rFonts w:ascii="Times New Roman" w:hAnsi="Times New Roman"/>
                <w:b/>
                <w:bCs/>
                <w:sz w:val="21"/>
                <w:szCs w:val="21"/>
              </w:rPr>
            </w:pPr>
            <w:r w:rsidRPr="00962D36">
              <w:rPr>
                <w:b/>
                <w:bCs/>
                <w:sz w:val="21"/>
                <w:szCs w:val="21"/>
              </w:rPr>
              <w:t>Heteroscedastic partially nested model</w:t>
            </w:r>
          </w:p>
        </w:tc>
      </w:tr>
      <w:tr w:rsidR="00962D36" w:rsidRPr="00A60FE0" w:rsidTr="00960749">
        <w:trPr>
          <w:trHeight w:val="475"/>
        </w:trPr>
        <w:tc>
          <w:tcPr>
            <w:tcW w:w="1660" w:type="dxa"/>
            <w:tcBorders>
              <w:top w:val="single" w:sz="4" w:space="0" w:color="000000"/>
              <w:bottom w:val="nil"/>
            </w:tcBorders>
            <w:tcMar>
              <w:top w:w="100" w:type="dxa"/>
              <w:left w:w="100" w:type="dxa"/>
              <w:bottom w:w="100" w:type="dxa"/>
              <w:right w:w="100" w:type="dxa"/>
            </w:tcMar>
          </w:tcPr>
          <w:p w:rsidR="00962D36" w:rsidRPr="00962D36" w:rsidRDefault="00962D36" w:rsidP="00962D36">
            <w:pPr>
              <w:spacing w:after="0"/>
              <w:ind w:firstLine="0"/>
              <w:rPr>
                <w:sz w:val="21"/>
                <w:szCs w:val="21"/>
              </w:rPr>
            </w:pPr>
            <w:r w:rsidRPr="00962D36">
              <w:rPr>
                <w:sz w:val="21"/>
                <w:szCs w:val="21"/>
              </w:rPr>
              <w:t>Stata</w:t>
            </w:r>
          </w:p>
        </w:tc>
        <w:tc>
          <w:tcPr>
            <w:tcW w:w="3260" w:type="dxa"/>
            <w:tcBorders>
              <w:top w:val="single" w:sz="4" w:space="0" w:color="000000"/>
              <w:bottom w:val="nil"/>
            </w:tcBorders>
          </w:tcPr>
          <w:p w:rsidR="00962D36" w:rsidRPr="00962D36" w:rsidRDefault="00962D36" w:rsidP="00962D36">
            <w:pPr>
              <w:spacing w:after="0"/>
              <w:ind w:firstLine="0"/>
              <w:rPr>
                <w:rFonts w:ascii="Times New Roman" w:hAnsi="Times New Roman"/>
                <w:sz w:val="21"/>
                <w:szCs w:val="21"/>
              </w:rPr>
            </w:pPr>
            <w:r w:rsidRPr="00962D36">
              <w:rPr>
                <w:i/>
                <w:sz w:val="21"/>
                <w:szCs w:val="21"/>
              </w:rPr>
              <w:t>mixed</w:t>
            </w:r>
            <w:r w:rsidRPr="00962D36">
              <w:rPr>
                <w:sz w:val="21"/>
                <w:szCs w:val="21"/>
              </w:rPr>
              <w:t xml:space="preserve"> command with </w:t>
            </w:r>
            <w:proofErr w:type="spellStart"/>
            <w:r w:rsidRPr="00962D36">
              <w:rPr>
                <w:i/>
                <w:sz w:val="21"/>
                <w:szCs w:val="21"/>
              </w:rPr>
              <w:t>dfmethod</w:t>
            </w:r>
            <w:proofErr w:type="spellEnd"/>
            <w:r w:rsidRPr="00962D36">
              <w:rPr>
                <w:i/>
                <w:sz w:val="21"/>
                <w:szCs w:val="21"/>
              </w:rPr>
              <w:t>(sat)</w:t>
            </w:r>
            <w:r w:rsidRPr="00962D36">
              <w:rPr>
                <w:sz w:val="21"/>
                <w:szCs w:val="21"/>
              </w:rPr>
              <w:t xml:space="preserve"> option</w:t>
            </w:r>
          </w:p>
        </w:tc>
        <w:tc>
          <w:tcPr>
            <w:tcW w:w="4188" w:type="dxa"/>
            <w:tcBorders>
              <w:top w:val="single" w:sz="4" w:space="0" w:color="000000"/>
              <w:bottom w:val="nil"/>
            </w:tcBorders>
            <w:tcMar>
              <w:top w:w="100" w:type="dxa"/>
              <w:left w:w="100" w:type="dxa"/>
              <w:bottom w:w="100" w:type="dxa"/>
              <w:right w:w="100" w:type="dxa"/>
            </w:tcMar>
          </w:tcPr>
          <w:p w:rsidR="00962D36" w:rsidRPr="00962D36" w:rsidRDefault="00962D36" w:rsidP="00962D36">
            <w:pPr>
              <w:spacing w:after="0"/>
              <w:ind w:firstLine="0"/>
              <w:rPr>
                <w:rFonts w:ascii="Times New Roman" w:hAnsi="Times New Roman"/>
                <w:sz w:val="21"/>
                <w:szCs w:val="21"/>
              </w:rPr>
            </w:pPr>
            <w:r w:rsidRPr="00962D36">
              <w:rPr>
                <w:sz w:val="21"/>
                <w:szCs w:val="21"/>
              </w:rPr>
              <w:t xml:space="preserve">mixed command with </w:t>
            </w:r>
            <w:proofErr w:type="spellStart"/>
            <w:r w:rsidRPr="00962D36">
              <w:rPr>
                <w:sz w:val="21"/>
                <w:szCs w:val="21"/>
              </w:rPr>
              <w:t>dfmethod</w:t>
            </w:r>
            <w:proofErr w:type="spellEnd"/>
            <w:r w:rsidRPr="00962D36">
              <w:rPr>
                <w:sz w:val="21"/>
                <w:szCs w:val="21"/>
              </w:rPr>
              <w:t>(sat) option and residuals(independent, by(intervention))</w:t>
            </w:r>
          </w:p>
        </w:tc>
      </w:tr>
      <w:tr w:rsidR="00962D36" w:rsidRPr="00A60FE0" w:rsidTr="00960749">
        <w:trPr>
          <w:trHeight w:val="726"/>
        </w:trPr>
        <w:tc>
          <w:tcPr>
            <w:tcW w:w="1660" w:type="dxa"/>
            <w:tcBorders>
              <w:top w:val="nil"/>
              <w:bottom w:val="single" w:sz="4" w:space="0" w:color="A6A6A6"/>
            </w:tcBorders>
            <w:tcMar>
              <w:top w:w="100" w:type="dxa"/>
              <w:left w:w="100" w:type="dxa"/>
              <w:bottom w:w="100" w:type="dxa"/>
              <w:right w:w="100" w:type="dxa"/>
            </w:tcMar>
          </w:tcPr>
          <w:p w:rsidR="00962D36" w:rsidRPr="00962D36" w:rsidRDefault="00960749" w:rsidP="00960749">
            <w:pPr>
              <w:spacing w:after="0"/>
              <w:ind w:firstLine="0"/>
              <w:rPr>
                <w:sz w:val="21"/>
                <w:szCs w:val="21"/>
              </w:rPr>
            </w:pPr>
            <w:r>
              <w:rPr>
                <w:sz w:val="21"/>
                <w:szCs w:val="21"/>
              </w:rPr>
              <w:t xml:space="preserve">     </w:t>
            </w:r>
            <w:r w:rsidR="00962D36" w:rsidRPr="00962D36">
              <w:rPr>
                <w:sz w:val="21"/>
                <w:szCs w:val="21"/>
              </w:rPr>
              <w:t>Example code</w:t>
            </w:r>
          </w:p>
        </w:tc>
        <w:tc>
          <w:tcPr>
            <w:tcW w:w="3260" w:type="dxa"/>
            <w:tcBorders>
              <w:top w:val="nil"/>
              <w:bottom w:val="single" w:sz="4" w:space="0" w:color="A6A6A6"/>
            </w:tcBorders>
          </w:tcPr>
          <w:p w:rsidR="00962D36" w:rsidRPr="00962D36" w:rsidRDefault="00962D36" w:rsidP="00962D36">
            <w:pPr>
              <w:spacing w:after="0"/>
              <w:ind w:firstLine="0"/>
              <w:rPr>
                <w:rFonts w:ascii="Times New Roman" w:hAnsi="Times New Roman"/>
                <w:sz w:val="21"/>
                <w:szCs w:val="21"/>
              </w:rPr>
            </w:pPr>
            <w:r w:rsidRPr="00962D36">
              <w:rPr>
                <w:sz w:val="21"/>
                <w:szCs w:val="21"/>
              </w:rPr>
              <w:t xml:space="preserve">mixed y treat || </w:t>
            </w:r>
            <w:proofErr w:type="spellStart"/>
            <w:r w:rsidRPr="00962D36">
              <w:rPr>
                <w:sz w:val="21"/>
                <w:szCs w:val="21"/>
              </w:rPr>
              <w:t>cluster:treat</w:t>
            </w:r>
            <w:proofErr w:type="spellEnd"/>
            <w:r w:rsidRPr="00962D36">
              <w:rPr>
                <w:sz w:val="21"/>
                <w:szCs w:val="21"/>
              </w:rPr>
              <w:t xml:space="preserve">, </w:t>
            </w:r>
            <w:proofErr w:type="spellStart"/>
            <w:r w:rsidRPr="00962D36">
              <w:rPr>
                <w:sz w:val="21"/>
                <w:szCs w:val="21"/>
              </w:rPr>
              <w:t>nocons</w:t>
            </w:r>
            <w:proofErr w:type="spellEnd"/>
            <w:r w:rsidRPr="00962D36">
              <w:rPr>
                <w:sz w:val="21"/>
                <w:szCs w:val="21"/>
              </w:rPr>
              <w:t xml:space="preserve"> </w:t>
            </w:r>
            <w:proofErr w:type="spellStart"/>
            <w:r w:rsidRPr="00962D36">
              <w:rPr>
                <w:sz w:val="21"/>
                <w:szCs w:val="21"/>
              </w:rPr>
              <w:t>reml</w:t>
            </w:r>
            <w:proofErr w:type="spellEnd"/>
            <w:r w:rsidRPr="00962D36">
              <w:rPr>
                <w:sz w:val="21"/>
                <w:szCs w:val="21"/>
              </w:rPr>
              <w:t xml:space="preserve"> </w:t>
            </w:r>
            <w:proofErr w:type="spellStart"/>
            <w:r w:rsidRPr="00962D36">
              <w:rPr>
                <w:sz w:val="21"/>
                <w:szCs w:val="21"/>
              </w:rPr>
              <w:t>dfmethod</w:t>
            </w:r>
            <w:proofErr w:type="spellEnd"/>
            <w:r w:rsidRPr="00962D36">
              <w:rPr>
                <w:sz w:val="21"/>
                <w:szCs w:val="21"/>
              </w:rPr>
              <w:t>(sat)</w:t>
            </w:r>
          </w:p>
        </w:tc>
        <w:tc>
          <w:tcPr>
            <w:tcW w:w="4188" w:type="dxa"/>
            <w:tcBorders>
              <w:top w:val="nil"/>
              <w:bottom w:val="single" w:sz="4" w:space="0" w:color="A6A6A6"/>
            </w:tcBorders>
            <w:tcMar>
              <w:top w:w="100" w:type="dxa"/>
              <w:left w:w="100" w:type="dxa"/>
              <w:bottom w:w="100" w:type="dxa"/>
              <w:right w:w="100" w:type="dxa"/>
            </w:tcMar>
          </w:tcPr>
          <w:p w:rsidR="00962D36" w:rsidRPr="00962D36" w:rsidRDefault="00962D36" w:rsidP="00962D36">
            <w:pPr>
              <w:spacing w:after="0"/>
              <w:ind w:firstLine="0"/>
              <w:rPr>
                <w:rFonts w:ascii="Times New Roman" w:hAnsi="Times New Roman"/>
                <w:sz w:val="21"/>
                <w:szCs w:val="21"/>
              </w:rPr>
            </w:pPr>
            <w:r w:rsidRPr="00962D36">
              <w:rPr>
                <w:sz w:val="21"/>
                <w:szCs w:val="21"/>
              </w:rPr>
              <w:t xml:space="preserve">mixed y treat || </w:t>
            </w:r>
            <w:proofErr w:type="spellStart"/>
            <w:r w:rsidRPr="00962D36">
              <w:rPr>
                <w:sz w:val="21"/>
                <w:szCs w:val="21"/>
              </w:rPr>
              <w:t>cluster:t</w:t>
            </w:r>
            <w:proofErr w:type="spellEnd"/>
            <w:r w:rsidRPr="00962D36">
              <w:rPr>
                <w:sz w:val="21"/>
                <w:szCs w:val="21"/>
              </w:rPr>
              <w:t xml:space="preserve">, </w:t>
            </w:r>
            <w:proofErr w:type="spellStart"/>
            <w:r w:rsidRPr="00962D36">
              <w:rPr>
                <w:sz w:val="21"/>
                <w:szCs w:val="21"/>
              </w:rPr>
              <w:t>nocons</w:t>
            </w:r>
            <w:proofErr w:type="spellEnd"/>
            <w:r w:rsidRPr="00962D36">
              <w:rPr>
                <w:sz w:val="21"/>
                <w:szCs w:val="21"/>
              </w:rPr>
              <w:t xml:space="preserve"> </w:t>
            </w:r>
            <w:proofErr w:type="spellStart"/>
            <w:r w:rsidRPr="00962D36">
              <w:rPr>
                <w:sz w:val="21"/>
                <w:szCs w:val="21"/>
              </w:rPr>
              <w:t>reml</w:t>
            </w:r>
            <w:proofErr w:type="spellEnd"/>
            <w:r w:rsidRPr="00962D36">
              <w:rPr>
                <w:sz w:val="21"/>
                <w:szCs w:val="21"/>
              </w:rPr>
              <w:t xml:space="preserve"> residuals(independent, by(treat)) </w:t>
            </w:r>
            <w:proofErr w:type="spellStart"/>
            <w:r w:rsidRPr="00962D36">
              <w:rPr>
                <w:sz w:val="21"/>
                <w:szCs w:val="21"/>
              </w:rPr>
              <w:t>dfmethod</w:t>
            </w:r>
            <w:proofErr w:type="spellEnd"/>
            <w:r w:rsidRPr="00962D36">
              <w:rPr>
                <w:sz w:val="21"/>
                <w:szCs w:val="21"/>
              </w:rPr>
              <w:t>(sat)</w:t>
            </w:r>
          </w:p>
        </w:tc>
      </w:tr>
      <w:tr w:rsidR="00962D36" w:rsidRPr="00A60FE0" w:rsidTr="00960749">
        <w:trPr>
          <w:trHeight w:val="754"/>
        </w:trPr>
        <w:tc>
          <w:tcPr>
            <w:tcW w:w="1660" w:type="dxa"/>
            <w:tcBorders>
              <w:top w:val="single" w:sz="4" w:space="0" w:color="A6A6A6"/>
              <w:bottom w:val="nil"/>
            </w:tcBorders>
            <w:tcMar>
              <w:top w:w="100" w:type="dxa"/>
              <w:left w:w="100" w:type="dxa"/>
              <w:bottom w:w="100" w:type="dxa"/>
              <w:right w:w="100" w:type="dxa"/>
            </w:tcMar>
          </w:tcPr>
          <w:p w:rsidR="00962D36" w:rsidRPr="00962D36" w:rsidRDefault="00962D36" w:rsidP="00962D36">
            <w:pPr>
              <w:spacing w:after="0"/>
              <w:ind w:firstLine="0"/>
              <w:rPr>
                <w:sz w:val="21"/>
                <w:szCs w:val="21"/>
              </w:rPr>
            </w:pPr>
            <w:r w:rsidRPr="00962D36">
              <w:rPr>
                <w:sz w:val="21"/>
                <w:szCs w:val="21"/>
              </w:rPr>
              <w:t>R*</w:t>
            </w:r>
          </w:p>
        </w:tc>
        <w:tc>
          <w:tcPr>
            <w:tcW w:w="3260" w:type="dxa"/>
            <w:tcBorders>
              <w:top w:val="single" w:sz="4" w:space="0" w:color="A6A6A6"/>
              <w:bottom w:val="nil"/>
            </w:tcBorders>
          </w:tcPr>
          <w:p w:rsidR="00962D36" w:rsidRPr="00962D36" w:rsidRDefault="00962D36" w:rsidP="00962D36">
            <w:pPr>
              <w:spacing w:after="0"/>
              <w:ind w:firstLine="0"/>
              <w:rPr>
                <w:rFonts w:ascii="Times New Roman" w:hAnsi="Times New Roman"/>
                <w:sz w:val="21"/>
                <w:szCs w:val="21"/>
              </w:rPr>
            </w:pPr>
            <w:r w:rsidRPr="00962D36">
              <w:rPr>
                <w:i/>
                <w:noProof/>
                <w:sz w:val="21"/>
                <w:szCs w:val="21"/>
              </w:rPr>
              <w:t>lmer</w:t>
            </w:r>
            <w:r w:rsidRPr="00962D36">
              <w:rPr>
                <w:i/>
                <w:sz w:val="21"/>
                <w:szCs w:val="21"/>
              </w:rPr>
              <w:t xml:space="preserve"> </w:t>
            </w:r>
            <w:r w:rsidRPr="00962D36">
              <w:rPr>
                <w:sz w:val="21"/>
                <w:szCs w:val="21"/>
              </w:rPr>
              <w:t xml:space="preserve">function from </w:t>
            </w:r>
            <w:r w:rsidRPr="00962D36">
              <w:rPr>
                <w:i/>
                <w:noProof/>
                <w:sz w:val="21"/>
                <w:szCs w:val="21"/>
              </w:rPr>
              <w:t xml:space="preserve">lme4 </w:t>
            </w:r>
            <w:r w:rsidRPr="00962D36">
              <w:rPr>
                <w:noProof/>
                <w:sz w:val="21"/>
                <w:szCs w:val="21"/>
              </w:rPr>
              <w:t>package</w:t>
            </w:r>
            <w:r w:rsidRPr="00962D36">
              <w:rPr>
                <w:sz w:val="21"/>
                <w:szCs w:val="21"/>
              </w:rPr>
              <w:t xml:space="preserve">, and package </w:t>
            </w:r>
            <w:proofErr w:type="spellStart"/>
            <w:r w:rsidRPr="00962D36">
              <w:rPr>
                <w:i/>
                <w:sz w:val="21"/>
                <w:szCs w:val="21"/>
              </w:rPr>
              <w:t>lmerTest</w:t>
            </w:r>
            <w:proofErr w:type="spellEnd"/>
            <w:r w:rsidRPr="00962D36">
              <w:rPr>
                <w:sz w:val="21"/>
                <w:szCs w:val="21"/>
              </w:rPr>
              <w:t xml:space="preserve"> for Satterthwaite </w:t>
            </w:r>
            <w:proofErr w:type="spellStart"/>
            <w:r w:rsidRPr="00962D36">
              <w:rPr>
                <w:sz w:val="21"/>
                <w:szCs w:val="21"/>
              </w:rPr>
              <w:t>df</w:t>
            </w:r>
            <w:proofErr w:type="spellEnd"/>
          </w:p>
        </w:tc>
        <w:tc>
          <w:tcPr>
            <w:tcW w:w="4188" w:type="dxa"/>
            <w:tcBorders>
              <w:top w:val="single" w:sz="4" w:space="0" w:color="A6A6A6"/>
              <w:bottom w:val="nil"/>
            </w:tcBorders>
            <w:tcMar>
              <w:top w:w="100" w:type="dxa"/>
              <w:left w:w="100" w:type="dxa"/>
              <w:bottom w:w="100" w:type="dxa"/>
              <w:right w:w="100" w:type="dxa"/>
            </w:tcMar>
          </w:tcPr>
          <w:p w:rsidR="00962D36" w:rsidRPr="00962D36" w:rsidRDefault="00962D36" w:rsidP="00962D36">
            <w:pPr>
              <w:spacing w:after="0"/>
              <w:ind w:firstLine="0"/>
              <w:rPr>
                <w:rFonts w:ascii="Times New Roman" w:hAnsi="Times New Roman"/>
                <w:sz w:val="21"/>
                <w:szCs w:val="21"/>
              </w:rPr>
            </w:pPr>
            <w:r w:rsidRPr="00962D36">
              <w:rPr>
                <w:i/>
                <w:noProof/>
                <w:sz w:val="21"/>
                <w:szCs w:val="21"/>
              </w:rPr>
              <w:t>lme</w:t>
            </w:r>
            <w:r w:rsidRPr="00962D36">
              <w:rPr>
                <w:sz w:val="21"/>
                <w:szCs w:val="21"/>
              </w:rPr>
              <w:t xml:space="preserve"> function from </w:t>
            </w:r>
            <w:r w:rsidRPr="00962D36">
              <w:rPr>
                <w:i/>
                <w:noProof/>
                <w:sz w:val="21"/>
                <w:szCs w:val="21"/>
              </w:rPr>
              <w:t>nlme</w:t>
            </w:r>
            <w:r w:rsidRPr="00962D36">
              <w:rPr>
                <w:noProof/>
                <w:sz w:val="21"/>
                <w:szCs w:val="21"/>
              </w:rPr>
              <w:t xml:space="preserve"> package</w:t>
            </w:r>
            <w:r w:rsidRPr="00962D36">
              <w:rPr>
                <w:sz w:val="21"/>
                <w:szCs w:val="21"/>
              </w:rPr>
              <w:t xml:space="preserve"> with </w:t>
            </w:r>
            <w:r w:rsidRPr="00962D36">
              <w:rPr>
                <w:i/>
                <w:sz w:val="21"/>
                <w:szCs w:val="21"/>
              </w:rPr>
              <w:t>weights=</w:t>
            </w:r>
            <w:proofErr w:type="spellStart"/>
            <w:proofErr w:type="gramStart"/>
            <w:r w:rsidRPr="00962D36">
              <w:rPr>
                <w:i/>
                <w:sz w:val="21"/>
                <w:szCs w:val="21"/>
              </w:rPr>
              <w:t>varIdent</w:t>
            </w:r>
            <w:proofErr w:type="spellEnd"/>
            <w:r w:rsidRPr="00962D36">
              <w:rPr>
                <w:i/>
                <w:sz w:val="21"/>
                <w:szCs w:val="21"/>
              </w:rPr>
              <w:t>(</w:t>
            </w:r>
            <w:proofErr w:type="gramEnd"/>
            <w:r w:rsidRPr="00962D36">
              <w:rPr>
                <w:i/>
                <w:sz w:val="21"/>
                <w:szCs w:val="21"/>
              </w:rPr>
              <w:t xml:space="preserve">form=~1|treat) </w:t>
            </w:r>
            <w:r w:rsidRPr="00962D36">
              <w:rPr>
                <w:sz w:val="21"/>
                <w:szCs w:val="21"/>
              </w:rPr>
              <w:t xml:space="preserve">option. No option for </w:t>
            </w:r>
            <w:r w:rsidRPr="00962D36">
              <w:rPr>
                <w:noProof/>
                <w:sz w:val="21"/>
                <w:szCs w:val="21"/>
              </w:rPr>
              <w:t>Sattertwaite</w:t>
            </w:r>
            <w:r w:rsidRPr="00962D36">
              <w:rPr>
                <w:sz w:val="21"/>
                <w:szCs w:val="21"/>
              </w:rPr>
              <w:t xml:space="preserve"> </w:t>
            </w:r>
            <w:proofErr w:type="spellStart"/>
            <w:r w:rsidRPr="00962D36">
              <w:rPr>
                <w:sz w:val="21"/>
                <w:szCs w:val="21"/>
              </w:rPr>
              <w:t>df</w:t>
            </w:r>
            <w:proofErr w:type="spellEnd"/>
            <w:r w:rsidRPr="00962D36">
              <w:rPr>
                <w:sz w:val="21"/>
                <w:szCs w:val="21"/>
              </w:rPr>
              <w:t>.</w:t>
            </w:r>
          </w:p>
        </w:tc>
      </w:tr>
      <w:tr w:rsidR="00962D36" w:rsidRPr="00A60FE0" w:rsidTr="00960749">
        <w:trPr>
          <w:trHeight w:val="422"/>
        </w:trPr>
        <w:tc>
          <w:tcPr>
            <w:tcW w:w="1660" w:type="dxa"/>
            <w:tcBorders>
              <w:top w:val="nil"/>
              <w:bottom w:val="single" w:sz="4" w:space="0" w:color="A6A6A6"/>
            </w:tcBorders>
            <w:tcMar>
              <w:top w:w="100" w:type="dxa"/>
              <w:left w:w="100" w:type="dxa"/>
              <w:bottom w:w="100" w:type="dxa"/>
              <w:right w:w="100" w:type="dxa"/>
            </w:tcMar>
          </w:tcPr>
          <w:p w:rsidR="00962D36" w:rsidRPr="00962D36" w:rsidRDefault="00960749" w:rsidP="00960749">
            <w:pPr>
              <w:spacing w:after="0"/>
              <w:ind w:firstLine="0"/>
              <w:rPr>
                <w:sz w:val="21"/>
                <w:szCs w:val="21"/>
              </w:rPr>
            </w:pPr>
            <w:r>
              <w:rPr>
                <w:sz w:val="21"/>
                <w:szCs w:val="21"/>
              </w:rPr>
              <w:t xml:space="preserve">     </w:t>
            </w:r>
            <w:r w:rsidR="00962D36" w:rsidRPr="00962D36">
              <w:rPr>
                <w:sz w:val="21"/>
                <w:szCs w:val="21"/>
              </w:rPr>
              <w:t>Example code</w:t>
            </w:r>
          </w:p>
        </w:tc>
        <w:tc>
          <w:tcPr>
            <w:tcW w:w="3260" w:type="dxa"/>
            <w:tcBorders>
              <w:top w:val="nil"/>
              <w:bottom w:val="single" w:sz="4" w:space="0" w:color="A6A6A6"/>
            </w:tcBorders>
          </w:tcPr>
          <w:p w:rsidR="00962D36" w:rsidRPr="00962D36" w:rsidRDefault="00962D36" w:rsidP="00962D36">
            <w:pPr>
              <w:spacing w:after="0"/>
              <w:ind w:firstLine="0"/>
              <w:rPr>
                <w:rFonts w:ascii="Times New Roman" w:hAnsi="Times New Roman"/>
                <w:sz w:val="21"/>
                <w:szCs w:val="21"/>
                <w:lang w:val="es-ES_tradnl"/>
              </w:rPr>
            </w:pPr>
            <w:proofErr w:type="spellStart"/>
            <w:r w:rsidRPr="00962D36">
              <w:rPr>
                <w:sz w:val="21"/>
                <w:szCs w:val="21"/>
                <w:lang w:val="es-ES_tradnl"/>
              </w:rPr>
              <w:t>lmer</w:t>
            </w:r>
            <w:proofErr w:type="spellEnd"/>
            <w:r w:rsidRPr="00962D36">
              <w:rPr>
                <w:sz w:val="21"/>
                <w:szCs w:val="21"/>
                <w:lang w:val="es-ES_tradnl"/>
              </w:rPr>
              <w:t xml:space="preserve">(y ~ x + (0 + </w:t>
            </w:r>
            <w:proofErr w:type="spellStart"/>
            <w:r w:rsidRPr="00962D36">
              <w:rPr>
                <w:sz w:val="21"/>
                <w:szCs w:val="21"/>
                <w:lang w:val="es-ES_tradnl"/>
              </w:rPr>
              <w:t>treat|cluster</w:t>
            </w:r>
            <w:proofErr w:type="spellEnd"/>
            <w:r w:rsidRPr="00962D36">
              <w:rPr>
                <w:sz w:val="21"/>
                <w:szCs w:val="21"/>
                <w:lang w:val="es-ES_tradnl"/>
              </w:rPr>
              <w:t xml:space="preserve">)) </w:t>
            </w:r>
          </w:p>
        </w:tc>
        <w:tc>
          <w:tcPr>
            <w:tcW w:w="4188" w:type="dxa"/>
            <w:tcBorders>
              <w:top w:val="nil"/>
              <w:bottom w:val="single" w:sz="4" w:space="0" w:color="A6A6A6"/>
            </w:tcBorders>
            <w:tcMar>
              <w:top w:w="100" w:type="dxa"/>
              <w:left w:w="100" w:type="dxa"/>
              <w:bottom w:w="100" w:type="dxa"/>
              <w:right w:w="100" w:type="dxa"/>
            </w:tcMar>
          </w:tcPr>
          <w:p w:rsidR="00962D36" w:rsidRPr="00962D36" w:rsidRDefault="00962D36" w:rsidP="00962D36">
            <w:pPr>
              <w:spacing w:after="0"/>
              <w:ind w:firstLine="0"/>
              <w:rPr>
                <w:sz w:val="21"/>
                <w:szCs w:val="21"/>
              </w:rPr>
            </w:pPr>
            <w:proofErr w:type="spellStart"/>
            <w:r w:rsidRPr="00962D36">
              <w:rPr>
                <w:sz w:val="21"/>
                <w:szCs w:val="21"/>
              </w:rPr>
              <w:t>lme</w:t>
            </w:r>
            <w:proofErr w:type="spellEnd"/>
            <w:r w:rsidRPr="00962D36">
              <w:rPr>
                <w:sz w:val="21"/>
                <w:szCs w:val="21"/>
              </w:rPr>
              <w:t>(fixed=y ~ treat, random=~(0+treat)|cluster, </w:t>
            </w:r>
          </w:p>
          <w:p w:rsidR="00962D36" w:rsidRPr="00962D36" w:rsidRDefault="00962D36" w:rsidP="00CC44AD">
            <w:pPr>
              <w:spacing w:after="0"/>
              <w:ind w:firstLine="357"/>
              <w:rPr>
                <w:sz w:val="21"/>
                <w:szCs w:val="21"/>
              </w:rPr>
            </w:pPr>
            <w:r w:rsidRPr="00962D36">
              <w:rPr>
                <w:sz w:val="21"/>
                <w:szCs w:val="21"/>
              </w:rPr>
              <w:t>weights=</w:t>
            </w:r>
            <w:proofErr w:type="spellStart"/>
            <w:r w:rsidRPr="00962D36">
              <w:rPr>
                <w:sz w:val="21"/>
                <w:szCs w:val="21"/>
              </w:rPr>
              <w:t>varIdent</w:t>
            </w:r>
            <w:proofErr w:type="spellEnd"/>
            <w:r w:rsidRPr="00962D36">
              <w:rPr>
                <w:sz w:val="21"/>
                <w:szCs w:val="21"/>
              </w:rPr>
              <w:t>(form=~1|treat), </w:t>
            </w:r>
          </w:p>
          <w:p w:rsidR="00962D36" w:rsidRPr="00962D36" w:rsidRDefault="00962D36" w:rsidP="00CC44AD">
            <w:pPr>
              <w:spacing w:after="0"/>
              <w:ind w:firstLine="357"/>
              <w:rPr>
                <w:rFonts w:ascii="Times New Roman" w:hAnsi="Times New Roman"/>
                <w:sz w:val="21"/>
                <w:szCs w:val="21"/>
              </w:rPr>
            </w:pPr>
            <w:r w:rsidRPr="00962D36">
              <w:rPr>
                <w:sz w:val="21"/>
                <w:szCs w:val="21"/>
              </w:rPr>
              <w:t>method ="REML")</w:t>
            </w:r>
          </w:p>
        </w:tc>
      </w:tr>
      <w:tr w:rsidR="00962D36" w:rsidRPr="00A60FE0" w:rsidTr="00960749">
        <w:trPr>
          <w:trHeight w:val="403"/>
        </w:trPr>
        <w:tc>
          <w:tcPr>
            <w:tcW w:w="1660" w:type="dxa"/>
            <w:tcBorders>
              <w:top w:val="single" w:sz="4" w:space="0" w:color="A6A6A6"/>
              <w:bottom w:val="nil"/>
            </w:tcBorders>
            <w:tcMar>
              <w:top w:w="100" w:type="dxa"/>
              <w:left w:w="100" w:type="dxa"/>
              <w:bottom w:w="100" w:type="dxa"/>
              <w:right w:w="100" w:type="dxa"/>
            </w:tcMar>
          </w:tcPr>
          <w:p w:rsidR="00962D36" w:rsidRPr="00962D36" w:rsidRDefault="00962D36" w:rsidP="00962D36">
            <w:pPr>
              <w:spacing w:after="0"/>
              <w:ind w:firstLine="0"/>
              <w:rPr>
                <w:sz w:val="21"/>
                <w:szCs w:val="21"/>
              </w:rPr>
            </w:pPr>
            <w:r w:rsidRPr="00962D36">
              <w:rPr>
                <w:sz w:val="21"/>
                <w:szCs w:val="21"/>
              </w:rPr>
              <w:t>SAS</w:t>
            </w:r>
          </w:p>
        </w:tc>
        <w:tc>
          <w:tcPr>
            <w:tcW w:w="3260" w:type="dxa"/>
            <w:tcBorders>
              <w:top w:val="single" w:sz="4" w:space="0" w:color="A6A6A6"/>
              <w:bottom w:val="nil"/>
            </w:tcBorders>
          </w:tcPr>
          <w:p w:rsidR="00962D36" w:rsidRPr="00962D36" w:rsidRDefault="00962D36" w:rsidP="00962D36">
            <w:pPr>
              <w:spacing w:after="0"/>
              <w:ind w:firstLine="0"/>
              <w:rPr>
                <w:rFonts w:ascii="Times New Roman" w:hAnsi="Times New Roman"/>
                <w:sz w:val="21"/>
                <w:szCs w:val="21"/>
              </w:rPr>
            </w:pPr>
            <w:r w:rsidRPr="00962D36">
              <w:rPr>
                <w:i/>
                <w:sz w:val="21"/>
                <w:szCs w:val="21"/>
              </w:rPr>
              <w:t xml:space="preserve">proc mixed </w:t>
            </w:r>
            <w:r w:rsidRPr="00962D36">
              <w:rPr>
                <w:sz w:val="21"/>
                <w:szCs w:val="21"/>
              </w:rPr>
              <w:t xml:space="preserve">command with the option </w:t>
            </w:r>
            <w:proofErr w:type="spellStart"/>
            <w:r w:rsidRPr="00962D36">
              <w:rPr>
                <w:i/>
                <w:sz w:val="21"/>
                <w:szCs w:val="21"/>
              </w:rPr>
              <w:t>ddfm</w:t>
            </w:r>
            <w:proofErr w:type="spellEnd"/>
            <w:r w:rsidRPr="00962D36">
              <w:rPr>
                <w:i/>
                <w:sz w:val="21"/>
                <w:szCs w:val="21"/>
              </w:rPr>
              <w:t>=sat</w:t>
            </w:r>
          </w:p>
        </w:tc>
        <w:tc>
          <w:tcPr>
            <w:tcW w:w="4188" w:type="dxa"/>
            <w:tcBorders>
              <w:top w:val="single" w:sz="4" w:space="0" w:color="A6A6A6"/>
              <w:bottom w:val="nil"/>
            </w:tcBorders>
            <w:tcMar>
              <w:top w:w="100" w:type="dxa"/>
              <w:left w:w="100" w:type="dxa"/>
              <w:bottom w:w="100" w:type="dxa"/>
              <w:right w:w="100" w:type="dxa"/>
            </w:tcMar>
          </w:tcPr>
          <w:p w:rsidR="00962D36" w:rsidRPr="00962D36" w:rsidRDefault="00962D36" w:rsidP="00962D36">
            <w:pPr>
              <w:spacing w:after="0"/>
              <w:ind w:firstLine="0"/>
              <w:rPr>
                <w:rFonts w:ascii="Times New Roman" w:hAnsi="Times New Roman"/>
                <w:sz w:val="21"/>
                <w:szCs w:val="21"/>
              </w:rPr>
            </w:pPr>
            <w:r w:rsidRPr="00962D36">
              <w:rPr>
                <w:sz w:val="21"/>
                <w:szCs w:val="21"/>
              </w:rPr>
              <w:t xml:space="preserve">proc mixed command with the option </w:t>
            </w:r>
            <w:proofErr w:type="spellStart"/>
            <w:r w:rsidRPr="00962D36">
              <w:rPr>
                <w:sz w:val="21"/>
                <w:szCs w:val="21"/>
              </w:rPr>
              <w:t>ddfm</w:t>
            </w:r>
            <w:proofErr w:type="spellEnd"/>
            <w:r w:rsidRPr="00962D36">
              <w:rPr>
                <w:sz w:val="21"/>
                <w:szCs w:val="21"/>
              </w:rPr>
              <w:t xml:space="preserve">=sat and repeated / group = treat; </w:t>
            </w:r>
          </w:p>
        </w:tc>
      </w:tr>
      <w:tr w:rsidR="00962D36" w:rsidRPr="00A60FE0" w:rsidTr="00960749">
        <w:trPr>
          <w:trHeight w:val="422"/>
        </w:trPr>
        <w:tc>
          <w:tcPr>
            <w:tcW w:w="1660" w:type="dxa"/>
            <w:tcBorders>
              <w:top w:val="nil"/>
              <w:bottom w:val="single" w:sz="4" w:space="0" w:color="000000"/>
            </w:tcBorders>
            <w:tcMar>
              <w:top w:w="100" w:type="dxa"/>
              <w:left w:w="100" w:type="dxa"/>
              <w:bottom w:w="100" w:type="dxa"/>
              <w:right w:w="100" w:type="dxa"/>
            </w:tcMar>
          </w:tcPr>
          <w:p w:rsidR="00962D36" w:rsidRPr="00962D36" w:rsidRDefault="00960749" w:rsidP="00960749">
            <w:pPr>
              <w:spacing w:after="0"/>
              <w:ind w:firstLine="0"/>
              <w:rPr>
                <w:sz w:val="21"/>
                <w:szCs w:val="21"/>
              </w:rPr>
            </w:pPr>
            <w:r>
              <w:rPr>
                <w:sz w:val="21"/>
                <w:szCs w:val="21"/>
              </w:rPr>
              <w:t xml:space="preserve">     </w:t>
            </w:r>
            <w:r w:rsidR="00962D36" w:rsidRPr="00962D36">
              <w:rPr>
                <w:sz w:val="21"/>
                <w:szCs w:val="21"/>
              </w:rPr>
              <w:t>Example code</w:t>
            </w:r>
          </w:p>
        </w:tc>
        <w:tc>
          <w:tcPr>
            <w:tcW w:w="3260" w:type="dxa"/>
            <w:tcBorders>
              <w:top w:val="nil"/>
              <w:bottom w:val="single" w:sz="4" w:space="0" w:color="000000"/>
            </w:tcBorders>
          </w:tcPr>
          <w:p w:rsidR="00962D36" w:rsidRPr="00962D36" w:rsidRDefault="00962D36" w:rsidP="00962D36">
            <w:pPr>
              <w:spacing w:after="0"/>
              <w:ind w:firstLine="0"/>
              <w:rPr>
                <w:rFonts w:ascii="Times New Roman" w:hAnsi="Times New Roman"/>
                <w:sz w:val="21"/>
                <w:szCs w:val="21"/>
              </w:rPr>
            </w:pPr>
            <w:proofErr w:type="spellStart"/>
            <w:r w:rsidRPr="00962D36">
              <w:rPr>
                <w:sz w:val="21"/>
                <w:szCs w:val="21"/>
              </w:rPr>
              <w:t>proc</w:t>
            </w:r>
            <w:proofErr w:type="spellEnd"/>
            <w:r w:rsidRPr="00962D36">
              <w:rPr>
                <w:sz w:val="21"/>
                <w:szCs w:val="21"/>
              </w:rPr>
              <w:t xml:space="preserve"> mixed </w:t>
            </w:r>
            <w:proofErr w:type="spellStart"/>
            <w:r w:rsidRPr="00962D36">
              <w:rPr>
                <w:sz w:val="21"/>
                <w:szCs w:val="21"/>
              </w:rPr>
              <w:t>covtest</w:t>
            </w:r>
            <w:proofErr w:type="spellEnd"/>
            <w:r w:rsidRPr="00962D36">
              <w:rPr>
                <w:sz w:val="21"/>
                <w:szCs w:val="21"/>
              </w:rPr>
              <w:t xml:space="preserve">; </w:t>
            </w:r>
          </w:p>
          <w:p w:rsidR="00962D36" w:rsidRPr="00962D36" w:rsidRDefault="00962D36" w:rsidP="00CC44AD">
            <w:pPr>
              <w:spacing w:after="0"/>
              <w:ind w:firstLine="357"/>
              <w:rPr>
                <w:rFonts w:ascii="Times New Roman" w:hAnsi="Times New Roman"/>
                <w:sz w:val="21"/>
                <w:szCs w:val="21"/>
              </w:rPr>
            </w:pPr>
            <w:r w:rsidRPr="00962D36">
              <w:rPr>
                <w:sz w:val="21"/>
                <w:szCs w:val="21"/>
              </w:rPr>
              <w:t xml:space="preserve">  class cluster treat; </w:t>
            </w:r>
          </w:p>
          <w:p w:rsidR="00962D36" w:rsidRPr="00962D36" w:rsidRDefault="00962D36" w:rsidP="00CC44AD">
            <w:pPr>
              <w:spacing w:after="0"/>
              <w:ind w:firstLine="357"/>
              <w:rPr>
                <w:rFonts w:ascii="Times New Roman" w:hAnsi="Times New Roman"/>
                <w:sz w:val="21"/>
                <w:szCs w:val="21"/>
              </w:rPr>
            </w:pPr>
            <w:r w:rsidRPr="00962D36">
              <w:rPr>
                <w:sz w:val="21"/>
                <w:szCs w:val="21"/>
              </w:rPr>
              <w:t xml:space="preserve">  model y = treat / solution </w:t>
            </w:r>
            <w:proofErr w:type="spellStart"/>
            <w:r w:rsidRPr="00962D36">
              <w:rPr>
                <w:sz w:val="21"/>
                <w:szCs w:val="21"/>
              </w:rPr>
              <w:t>ddfm</w:t>
            </w:r>
            <w:proofErr w:type="spellEnd"/>
            <w:r w:rsidRPr="00962D36">
              <w:rPr>
                <w:sz w:val="21"/>
                <w:szCs w:val="21"/>
              </w:rPr>
              <w:t>=sat;</w:t>
            </w:r>
          </w:p>
          <w:p w:rsidR="00962D36" w:rsidRPr="00962D36" w:rsidRDefault="00962D36" w:rsidP="00CC44AD">
            <w:pPr>
              <w:spacing w:after="0"/>
              <w:ind w:firstLine="357"/>
              <w:rPr>
                <w:rFonts w:ascii="Times New Roman" w:hAnsi="Times New Roman"/>
                <w:sz w:val="21"/>
                <w:szCs w:val="21"/>
              </w:rPr>
            </w:pPr>
            <w:r w:rsidRPr="00962D36">
              <w:rPr>
                <w:sz w:val="21"/>
                <w:szCs w:val="21"/>
              </w:rPr>
              <w:t xml:space="preserve">  random intercept treat / subject = cluster; </w:t>
            </w:r>
          </w:p>
          <w:p w:rsidR="00962D36" w:rsidRPr="00962D36" w:rsidRDefault="00962D36" w:rsidP="00CC44AD">
            <w:pPr>
              <w:spacing w:after="0"/>
              <w:ind w:firstLine="357"/>
              <w:rPr>
                <w:rFonts w:ascii="Times New Roman" w:hAnsi="Times New Roman"/>
                <w:sz w:val="21"/>
                <w:szCs w:val="21"/>
              </w:rPr>
            </w:pPr>
            <w:r w:rsidRPr="00962D36">
              <w:rPr>
                <w:sz w:val="21"/>
                <w:szCs w:val="21"/>
              </w:rPr>
              <w:t>run;</w:t>
            </w:r>
          </w:p>
        </w:tc>
        <w:tc>
          <w:tcPr>
            <w:tcW w:w="4188" w:type="dxa"/>
            <w:tcBorders>
              <w:top w:val="nil"/>
              <w:bottom w:val="single" w:sz="4" w:space="0" w:color="000000"/>
            </w:tcBorders>
            <w:tcMar>
              <w:top w:w="100" w:type="dxa"/>
              <w:left w:w="100" w:type="dxa"/>
              <w:bottom w:w="100" w:type="dxa"/>
              <w:right w:w="100" w:type="dxa"/>
            </w:tcMar>
          </w:tcPr>
          <w:p w:rsidR="00962D36" w:rsidRPr="00962D36" w:rsidRDefault="00962D36" w:rsidP="00962D36">
            <w:pPr>
              <w:spacing w:after="0"/>
              <w:ind w:firstLine="0"/>
              <w:rPr>
                <w:rFonts w:ascii="Times New Roman" w:hAnsi="Times New Roman"/>
                <w:sz w:val="21"/>
                <w:szCs w:val="21"/>
              </w:rPr>
            </w:pPr>
            <w:proofErr w:type="spellStart"/>
            <w:r w:rsidRPr="00962D36">
              <w:rPr>
                <w:sz w:val="21"/>
                <w:szCs w:val="21"/>
              </w:rPr>
              <w:t>proc</w:t>
            </w:r>
            <w:proofErr w:type="spellEnd"/>
            <w:r w:rsidRPr="00962D36">
              <w:rPr>
                <w:sz w:val="21"/>
                <w:szCs w:val="21"/>
              </w:rPr>
              <w:t xml:space="preserve"> mixed </w:t>
            </w:r>
            <w:proofErr w:type="spellStart"/>
            <w:r w:rsidRPr="00962D36">
              <w:rPr>
                <w:sz w:val="21"/>
                <w:szCs w:val="21"/>
              </w:rPr>
              <w:t>covtest</w:t>
            </w:r>
            <w:proofErr w:type="spellEnd"/>
            <w:r w:rsidRPr="00962D36">
              <w:rPr>
                <w:sz w:val="21"/>
                <w:szCs w:val="21"/>
              </w:rPr>
              <w:t xml:space="preserve">; </w:t>
            </w:r>
          </w:p>
          <w:p w:rsidR="00962D36" w:rsidRPr="00962D36" w:rsidRDefault="00962D36" w:rsidP="00CC44AD">
            <w:pPr>
              <w:spacing w:after="0"/>
              <w:ind w:firstLine="357"/>
              <w:rPr>
                <w:rFonts w:ascii="Times New Roman" w:hAnsi="Times New Roman"/>
                <w:sz w:val="21"/>
                <w:szCs w:val="21"/>
              </w:rPr>
            </w:pPr>
            <w:r w:rsidRPr="00962D36">
              <w:rPr>
                <w:sz w:val="21"/>
                <w:szCs w:val="21"/>
              </w:rPr>
              <w:t xml:space="preserve">  class cluster treat; </w:t>
            </w:r>
          </w:p>
          <w:p w:rsidR="00962D36" w:rsidRPr="00962D36" w:rsidRDefault="00962D36" w:rsidP="00CC44AD">
            <w:pPr>
              <w:spacing w:after="0"/>
              <w:ind w:firstLine="357"/>
              <w:rPr>
                <w:rFonts w:ascii="Times New Roman" w:hAnsi="Times New Roman"/>
                <w:sz w:val="21"/>
                <w:szCs w:val="21"/>
              </w:rPr>
            </w:pPr>
            <w:r w:rsidRPr="00962D36">
              <w:rPr>
                <w:sz w:val="21"/>
                <w:szCs w:val="21"/>
              </w:rPr>
              <w:t xml:space="preserve">  model y = treat / solution </w:t>
            </w:r>
            <w:proofErr w:type="spellStart"/>
            <w:r w:rsidRPr="00962D36">
              <w:rPr>
                <w:sz w:val="21"/>
                <w:szCs w:val="21"/>
              </w:rPr>
              <w:t>ddfm</w:t>
            </w:r>
            <w:proofErr w:type="spellEnd"/>
            <w:r w:rsidRPr="00962D36">
              <w:rPr>
                <w:sz w:val="21"/>
                <w:szCs w:val="21"/>
              </w:rPr>
              <w:t>=sat;</w:t>
            </w:r>
          </w:p>
          <w:p w:rsidR="00962D36" w:rsidRPr="00962D36" w:rsidRDefault="00962D36" w:rsidP="00CC44AD">
            <w:pPr>
              <w:spacing w:after="0"/>
              <w:ind w:firstLine="357"/>
              <w:rPr>
                <w:rFonts w:ascii="Times New Roman" w:hAnsi="Times New Roman"/>
                <w:sz w:val="21"/>
                <w:szCs w:val="21"/>
              </w:rPr>
            </w:pPr>
            <w:r w:rsidRPr="00962D36">
              <w:rPr>
                <w:sz w:val="21"/>
                <w:szCs w:val="21"/>
              </w:rPr>
              <w:t xml:space="preserve">  random intercept treat / subject = cluster; </w:t>
            </w:r>
          </w:p>
          <w:p w:rsidR="00962D36" w:rsidRPr="00962D36" w:rsidRDefault="00962D36" w:rsidP="00CC44AD">
            <w:pPr>
              <w:spacing w:after="0"/>
              <w:ind w:firstLine="357"/>
              <w:rPr>
                <w:rFonts w:ascii="Times New Roman" w:hAnsi="Times New Roman"/>
                <w:sz w:val="21"/>
                <w:szCs w:val="21"/>
              </w:rPr>
            </w:pPr>
            <w:r w:rsidRPr="00962D36">
              <w:rPr>
                <w:sz w:val="21"/>
                <w:szCs w:val="21"/>
              </w:rPr>
              <w:t>  repeated / group = treat;</w:t>
            </w:r>
          </w:p>
          <w:p w:rsidR="00962D36" w:rsidRPr="00962D36" w:rsidRDefault="00962D36" w:rsidP="00CC44AD">
            <w:pPr>
              <w:spacing w:after="0"/>
              <w:ind w:firstLine="357"/>
              <w:rPr>
                <w:rFonts w:ascii="Times New Roman" w:hAnsi="Times New Roman"/>
                <w:sz w:val="21"/>
                <w:szCs w:val="21"/>
              </w:rPr>
            </w:pPr>
            <w:r w:rsidRPr="00962D36">
              <w:rPr>
                <w:sz w:val="21"/>
                <w:szCs w:val="21"/>
              </w:rPr>
              <w:t>run;</w:t>
            </w:r>
          </w:p>
        </w:tc>
      </w:tr>
      <w:tr w:rsidR="00962D36" w:rsidRPr="00A60FE0" w:rsidTr="00CC44AD">
        <w:trPr>
          <w:trHeight w:val="884"/>
        </w:trPr>
        <w:tc>
          <w:tcPr>
            <w:tcW w:w="9108" w:type="dxa"/>
            <w:gridSpan w:val="3"/>
            <w:tcBorders>
              <w:top w:val="single" w:sz="4" w:space="0" w:color="000000"/>
              <w:bottom w:val="nil"/>
            </w:tcBorders>
            <w:tcMar>
              <w:top w:w="100" w:type="dxa"/>
              <w:left w:w="100" w:type="dxa"/>
              <w:bottom w:w="100" w:type="dxa"/>
              <w:right w:w="100" w:type="dxa"/>
            </w:tcMar>
          </w:tcPr>
          <w:p w:rsidR="00962D36" w:rsidRPr="00A60FE0" w:rsidRDefault="00962D36" w:rsidP="00962D36">
            <w:pPr>
              <w:spacing w:after="0"/>
              <w:ind w:firstLine="0"/>
              <w:rPr>
                <w:sz w:val="20"/>
                <w:szCs w:val="20"/>
              </w:rPr>
            </w:pPr>
            <w:r w:rsidRPr="00A60FE0">
              <w:rPr>
                <w:sz w:val="20"/>
                <w:szCs w:val="20"/>
              </w:rPr>
              <w:t xml:space="preserve">y = outcome, treat = intervention arm indicator, cluster = intervention cluster indicator. </w:t>
            </w:r>
          </w:p>
          <w:p w:rsidR="00962D36" w:rsidRPr="00A60FE0" w:rsidRDefault="00962D36" w:rsidP="00962D36">
            <w:pPr>
              <w:spacing w:after="0"/>
              <w:ind w:firstLine="0"/>
              <w:rPr>
                <w:rFonts w:ascii="Times New Roman" w:hAnsi="Times New Roman"/>
                <w:sz w:val="20"/>
                <w:szCs w:val="20"/>
              </w:rPr>
            </w:pPr>
            <w:r w:rsidRPr="00A60FE0">
              <w:rPr>
                <w:sz w:val="20"/>
                <w:szCs w:val="20"/>
              </w:rPr>
              <w:t>*At present</w:t>
            </w:r>
            <w:r w:rsidRPr="00A60FE0">
              <w:rPr>
                <w:b/>
                <w:sz w:val="20"/>
                <w:szCs w:val="20"/>
              </w:rPr>
              <w:t xml:space="preserve"> </w:t>
            </w:r>
            <w:r w:rsidRPr="00A60FE0">
              <w:rPr>
                <w:sz w:val="20"/>
                <w:szCs w:val="20"/>
              </w:rPr>
              <w:t xml:space="preserve">cannot fit the heteroscedastic partially nested model with degrees of freedom correction in R. The function </w:t>
            </w:r>
            <w:r w:rsidRPr="007703EE">
              <w:rPr>
                <w:i/>
                <w:noProof/>
                <w:sz w:val="20"/>
                <w:szCs w:val="20"/>
              </w:rPr>
              <w:t>lmer</w:t>
            </w:r>
            <w:r w:rsidRPr="00A60FE0">
              <w:rPr>
                <w:i/>
                <w:sz w:val="20"/>
                <w:szCs w:val="20"/>
              </w:rPr>
              <w:t xml:space="preserve"> </w:t>
            </w:r>
            <w:r w:rsidRPr="00A60FE0">
              <w:rPr>
                <w:sz w:val="20"/>
                <w:szCs w:val="20"/>
              </w:rPr>
              <w:t xml:space="preserve">in R does not allow for different variances for each level of a grouping factor. </w:t>
            </w:r>
          </w:p>
        </w:tc>
      </w:tr>
    </w:tbl>
    <w:p w:rsidR="000502CD" w:rsidRDefault="001A2EDE" w:rsidP="000502CD">
      <w:pPr>
        <w:pStyle w:val="Heading3"/>
        <w:rPr>
          <w:b/>
          <w:bCs/>
          <w:i w:val="0"/>
          <w:iCs w:val="0"/>
        </w:rPr>
      </w:pPr>
      <w:r w:rsidRPr="000502CD">
        <w:rPr>
          <w:b/>
          <w:bCs/>
          <w:i w:val="0"/>
          <w:iCs w:val="0"/>
        </w:rPr>
        <w:lastRenderedPageBreak/>
        <w:t>Performance measures used to assess results</w:t>
      </w:r>
    </w:p>
    <w:p w:rsidR="000502CD" w:rsidRDefault="000502CD" w:rsidP="000502CD">
      <w:pPr>
        <w:spacing w:after="0"/>
      </w:pPr>
    </w:p>
    <w:p w:rsidR="001A2EDE" w:rsidRDefault="001A2EDE" w:rsidP="000502CD">
      <w:r>
        <w:t>The simulation results were assessed in terms the following performance measures:</w:t>
      </w:r>
    </w:p>
    <w:p w:rsidR="001A2EDE" w:rsidRDefault="001A2EDE" w:rsidP="000502CD">
      <w:pPr>
        <w:pStyle w:val="ListParagraph"/>
        <w:numPr>
          <w:ilvl w:val="0"/>
          <w:numId w:val="3"/>
        </w:numPr>
      </w:pPr>
      <w:r>
        <w:t xml:space="preserve">Bias of the effect estimate: calculated as the difference between the average estimate of the effect and the true effect using </w:t>
      </w:r>
      <m:oMath>
        <m:r>
          <m:rPr>
            <m:nor/>
          </m:rPr>
          <w:rPr>
            <w:rFonts w:ascii="Cambria Math" w:hAnsi="Cambria Math"/>
          </w:rPr>
          <m:t>Bias</m:t>
        </m:r>
        <m:r>
          <w:rPr>
            <w:rFonts w:ascii="Cambria Math" w:hAnsi="Cambria Math"/>
          </w:rPr>
          <m:t>=</m:t>
        </m:r>
        <m:r>
          <m:rPr>
            <m:nor/>
          </m:rPr>
          <w:rPr>
            <w:rFonts w:ascii="Cambria Math" w:hAnsi="Cambria Math"/>
          </w:rPr>
          <m:t>E</m:t>
        </m:r>
        <m:d>
          <m:dPr>
            <m:ctrlPr>
              <w:rPr>
                <w:rFonts w:ascii="Cambria Math" w:hAnsi="Cambria Math"/>
                <w:i/>
              </w:rPr>
            </m:ctrlPr>
          </m:dPr>
          <m:e>
            <m:acc>
              <m:accPr>
                <m:ctrlPr>
                  <w:rPr>
                    <w:rFonts w:ascii="Cambria Math" w:hAnsi="Cambria Math"/>
                    <w:i/>
                  </w:rPr>
                </m:ctrlPr>
              </m:accPr>
              <m:e>
                <m:r>
                  <w:rPr>
                    <w:rFonts w:ascii="Cambria Math" w:hAnsi="Cambria Math"/>
                  </w:rPr>
                  <m:t>θ</m:t>
                </m:r>
              </m:e>
            </m:acc>
          </m:e>
        </m:d>
        <m:r>
          <w:rPr>
            <w:rFonts w:ascii="Cambria Math" w:hAnsi="Cambria Math"/>
          </w:rPr>
          <m:t>-θ</m:t>
        </m:r>
      </m:oMath>
      <w:r>
        <w:t>.</w:t>
      </w:r>
    </w:p>
    <w:p w:rsidR="001A2EDE" w:rsidRDefault="006563CD" w:rsidP="000502CD">
      <w:pPr>
        <w:pStyle w:val="ListParagraph"/>
        <w:numPr>
          <w:ilvl w:val="0"/>
          <w:numId w:val="3"/>
        </w:numPr>
      </w:pPr>
      <w:r>
        <w:t>Mean squared error</w:t>
      </w:r>
      <w:r w:rsidR="001A2EDE">
        <w:t xml:space="preserve">: provides a measure of accuracy which incorporates both bias and variability and calculated using </w:t>
      </w:r>
      <m:oMath>
        <m:r>
          <w:rPr>
            <w:rFonts w:ascii="Cambria Math" w:hAnsi="Cambria Math"/>
          </w:rPr>
          <m:t>MSE=</m:t>
        </m:r>
        <m:r>
          <m:rPr>
            <m:nor/>
          </m:rPr>
          <w:rPr>
            <w:rFonts w:ascii="Cambria Math" w:hAnsi="Cambria Math"/>
          </w:rPr>
          <m:t>E</m:t>
        </m:r>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acc>
                      <m:accPr>
                        <m:ctrlPr>
                          <w:rPr>
                            <w:rFonts w:ascii="Cambria Math" w:hAnsi="Cambria Math"/>
                            <w:i/>
                          </w:rPr>
                        </m:ctrlPr>
                      </m:accPr>
                      <m:e>
                        <m:r>
                          <w:rPr>
                            <w:rFonts w:ascii="Cambria Math" w:hAnsi="Cambria Math"/>
                          </w:rPr>
                          <m:t>θ</m:t>
                        </m:r>
                      </m:e>
                    </m:acc>
                    <m:r>
                      <w:rPr>
                        <w:rFonts w:ascii="Cambria Math" w:hAnsi="Cambria Math"/>
                      </w:rPr>
                      <m:t>-θ</m:t>
                    </m:r>
                  </m:e>
                </m:d>
              </m:e>
              <m:sup>
                <m:r>
                  <w:rPr>
                    <w:rFonts w:ascii="Cambria Math" w:hAnsi="Cambria Math"/>
                  </w:rPr>
                  <m:t>2</m:t>
                </m:r>
              </m:sup>
            </m:sSup>
          </m:e>
        </m:d>
      </m:oMath>
    </w:p>
    <w:p w:rsidR="001A2EDE" w:rsidRDefault="001A2EDE" w:rsidP="000502CD">
      <w:pPr>
        <w:pStyle w:val="ListParagraph"/>
        <w:numPr>
          <w:ilvl w:val="0"/>
          <w:numId w:val="3"/>
        </w:numPr>
      </w:pPr>
      <w:r>
        <w:t>Type I error rate:</w:t>
      </w:r>
      <w:r w:rsidRPr="00AB77B5">
        <w:t xml:space="preserve"> </w:t>
      </w:r>
      <w:r>
        <w:t>proportion of simulations in which the p-value &lt;0.05 when the null hypothesis is true, true intervention effect</w:t>
      </w:r>
      <m:oMath>
        <m:r>
          <w:rPr>
            <w:rFonts w:ascii="Cambria Math" w:hAnsi="Cambria Math"/>
          </w:rPr>
          <m:t xml:space="preserve"> θ=0</m:t>
        </m:r>
      </m:oMath>
      <w:r>
        <w:t>.</w:t>
      </w:r>
    </w:p>
    <w:p w:rsidR="001A2EDE" w:rsidRDefault="001A2EDE" w:rsidP="000502CD">
      <w:pPr>
        <w:pStyle w:val="ListParagraph"/>
        <w:numPr>
          <w:ilvl w:val="0"/>
          <w:numId w:val="3"/>
        </w:numPr>
      </w:pPr>
      <w:r>
        <w:t xml:space="preserve">Coverage of the 95% confidence intervals: proportion of simulations that the obtained 95% confidence interval contains the true specific intervention </w:t>
      </w:r>
      <w:r w:rsidR="003C04EC">
        <w:t>effect</w:t>
      </w:r>
      <m:oMath>
        <m:r>
          <w:rPr>
            <w:rFonts w:ascii="Cambria Math" w:hAnsi="Cambria Math"/>
          </w:rPr>
          <m:t>θ</m:t>
        </m:r>
      </m:oMath>
      <w:r>
        <w:t>.</w:t>
      </w:r>
    </w:p>
    <w:p w:rsidR="001A2EDE" w:rsidRDefault="001A2EDE" w:rsidP="000502CD">
      <w:pPr>
        <w:pStyle w:val="ListParagraph"/>
        <w:numPr>
          <w:ilvl w:val="0"/>
          <w:numId w:val="3"/>
        </w:numPr>
      </w:pPr>
      <w:r>
        <w:t>Power: proportion of simulations in which the p-value &lt;0.05 when the alternative hypothesis is t</w:t>
      </w:r>
      <w:r w:rsidR="00C15917">
        <w:t>rue</w:t>
      </w:r>
      <w:r>
        <w:t xml:space="preserve">, true intervention </w:t>
      </w:r>
      <w:r w:rsidR="003C04EC">
        <w:t>effect</w:t>
      </w:r>
      <m:oMath>
        <m:r>
          <w:rPr>
            <w:rFonts w:ascii="Cambria Math" w:hAnsi="Cambria Math"/>
          </w:rPr>
          <m:t xml:space="preserve"> </m:t>
        </m:r>
        <m:r>
          <w:rPr>
            <w:rFonts w:ascii="Cambria Math" w:hAnsi="Cambria Math"/>
          </w:rPr>
          <m:t>θ≠0</m:t>
        </m:r>
      </m:oMath>
      <w:r>
        <w:t xml:space="preserve">. </w:t>
      </w:r>
    </w:p>
    <w:p w:rsidR="007F30F2" w:rsidRPr="000502CD" w:rsidRDefault="007F30F2" w:rsidP="00B84602">
      <w:pPr>
        <w:pStyle w:val="ListParagraph"/>
        <w:numPr>
          <w:ilvl w:val="0"/>
          <w:numId w:val="3"/>
        </w:numPr>
        <w:rPr>
          <w:color w:val="auto"/>
        </w:rPr>
      </w:pPr>
      <w:r w:rsidRPr="000502CD">
        <w:rPr>
          <w:color w:val="auto"/>
        </w:rPr>
        <w:t xml:space="preserve">Intracluster correlation coefficient: calculated using   </w:t>
      </w:r>
      <m:oMath>
        <m:acc>
          <m:accPr>
            <m:ctrlPr>
              <w:rPr>
                <w:rFonts w:ascii="Cambria Math" w:hAnsi="Cambria Math"/>
                <w:i/>
                <w:color w:val="auto"/>
              </w:rPr>
            </m:ctrlPr>
          </m:accPr>
          <m:e>
            <m:r>
              <w:rPr>
                <w:rFonts w:ascii="Cambria Math" w:hAnsi="Cambria Math"/>
                <w:color w:val="auto"/>
              </w:rPr>
              <m:t>ρ</m:t>
            </m:r>
          </m:e>
        </m:acc>
        <m:r>
          <w:rPr>
            <w:rFonts w:ascii="Cambria Math" w:hAnsi="Cambria Math"/>
            <w:color w:val="auto"/>
          </w:rPr>
          <m:t>=</m:t>
        </m:r>
        <m:f>
          <m:fPr>
            <m:type m:val="lin"/>
            <m:ctrlPr>
              <w:rPr>
                <w:rFonts w:ascii="Cambria Math" w:hAnsi="Cambria Math"/>
                <w:i/>
                <w:color w:val="auto"/>
              </w:rPr>
            </m:ctrlPr>
          </m:fPr>
          <m:num>
            <m:r>
              <w:rPr>
                <w:rFonts w:ascii="Cambria Math" w:hAnsi="Cambria Math"/>
                <w:color w:val="auto"/>
              </w:rPr>
              <m:t xml:space="preserve"> </m:t>
            </m:r>
            <m:acc>
              <m:accPr>
                <m:ctrlPr>
                  <w:rPr>
                    <w:rFonts w:ascii="Cambria Math" w:hAnsi="Cambria Math"/>
                    <w:i/>
                    <w:color w:val="auto"/>
                  </w:rPr>
                </m:ctrlPr>
              </m:accPr>
              <m:e>
                <m:sSubSup>
                  <m:sSubSupPr>
                    <m:ctrlPr>
                      <w:rPr>
                        <w:rFonts w:ascii="Cambria Math" w:hAnsi="Cambria Math"/>
                        <w:i/>
                        <w:color w:val="auto"/>
                      </w:rPr>
                    </m:ctrlPr>
                  </m:sSubSupPr>
                  <m:e>
                    <m:r>
                      <w:rPr>
                        <w:rFonts w:ascii="Cambria Math" w:hAnsi="Cambria Math"/>
                        <w:color w:val="auto"/>
                      </w:rPr>
                      <m:t>σ</m:t>
                    </m:r>
                  </m:e>
                  <m:sub>
                    <m:r>
                      <w:rPr>
                        <w:rFonts w:ascii="Cambria Math" w:hAnsi="Cambria Math"/>
                        <w:color w:val="auto"/>
                      </w:rPr>
                      <m:t>u</m:t>
                    </m:r>
                  </m:sub>
                  <m:sup>
                    <m:r>
                      <w:rPr>
                        <w:rFonts w:ascii="Cambria Math" w:hAnsi="Cambria Math"/>
                        <w:color w:val="auto"/>
                      </w:rPr>
                      <m:t>2</m:t>
                    </m:r>
                  </m:sup>
                </m:sSubSup>
              </m:e>
            </m:acc>
          </m:num>
          <m:den>
            <m:acc>
              <m:accPr>
                <m:ctrlPr>
                  <w:rPr>
                    <w:rFonts w:ascii="Cambria Math" w:hAnsi="Cambria Math"/>
                    <w:i/>
                    <w:color w:val="auto"/>
                  </w:rPr>
                </m:ctrlPr>
              </m:accPr>
              <m:e>
                <m:sSubSup>
                  <m:sSubSupPr>
                    <m:ctrlPr>
                      <w:rPr>
                        <w:rFonts w:ascii="Cambria Math" w:hAnsi="Cambria Math"/>
                        <w:i/>
                        <w:color w:val="auto"/>
                      </w:rPr>
                    </m:ctrlPr>
                  </m:sSubSupPr>
                  <m:e>
                    <m:r>
                      <w:rPr>
                        <w:rFonts w:ascii="Cambria Math" w:hAnsi="Cambria Math"/>
                        <w:color w:val="auto"/>
                      </w:rPr>
                      <m:t>σ</m:t>
                    </m:r>
                  </m:e>
                  <m:sub>
                    <m:r>
                      <w:rPr>
                        <w:rFonts w:ascii="Cambria Math" w:hAnsi="Cambria Math"/>
                        <w:color w:val="auto"/>
                      </w:rPr>
                      <m:t>ϵ</m:t>
                    </m:r>
                  </m:sub>
                  <m:sup>
                    <m:r>
                      <w:rPr>
                        <w:rFonts w:ascii="Cambria Math" w:hAnsi="Cambria Math"/>
                        <w:color w:val="auto"/>
                      </w:rPr>
                      <m:t>2</m:t>
                    </m:r>
                  </m:sup>
                </m:sSubSup>
              </m:e>
            </m:acc>
            <m:r>
              <w:rPr>
                <w:rFonts w:ascii="Cambria Math" w:hAnsi="Cambria Math"/>
                <w:color w:val="auto"/>
              </w:rPr>
              <m:t>+</m:t>
            </m:r>
            <m:acc>
              <m:accPr>
                <m:ctrlPr>
                  <w:rPr>
                    <w:rFonts w:ascii="Cambria Math" w:hAnsi="Cambria Math"/>
                    <w:i/>
                    <w:color w:val="auto"/>
                  </w:rPr>
                </m:ctrlPr>
              </m:accPr>
              <m:e>
                <m:sSubSup>
                  <m:sSubSupPr>
                    <m:ctrlPr>
                      <w:rPr>
                        <w:rFonts w:ascii="Cambria Math" w:hAnsi="Cambria Math"/>
                        <w:i/>
                        <w:color w:val="auto"/>
                      </w:rPr>
                    </m:ctrlPr>
                  </m:sSubSupPr>
                  <m:e>
                    <m:r>
                      <w:rPr>
                        <w:rFonts w:ascii="Cambria Math" w:hAnsi="Cambria Math"/>
                        <w:color w:val="auto"/>
                      </w:rPr>
                      <m:t>σ</m:t>
                    </m:r>
                  </m:e>
                  <m:sub>
                    <m:r>
                      <w:rPr>
                        <w:rFonts w:ascii="Cambria Math" w:hAnsi="Cambria Math"/>
                        <w:color w:val="auto"/>
                      </w:rPr>
                      <m:t>u</m:t>
                    </m:r>
                  </m:sub>
                  <m:sup>
                    <m:r>
                      <w:rPr>
                        <w:rFonts w:ascii="Cambria Math" w:hAnsi="Cambria Math"/>
                        <w:color w:val="auto"/>
                      </w:rPr>
                      <m:t>2</m:t>
                    </m:r>
                  </m:sup>
                </m:sSubSup>
              </m:e>
            </m:acc>
          </m:den>
        </m:f>
      </m:oMath>
      <w:r w:rsidRPr="000502CD">
        <w:rPr>
          <w:color w:val="auto"/>
        </w:rPr>
        <w:t xml:space="preserve">, where </w:t>
      </w:r>
      <m:oMath>
        <m:acc>
          <m:accPr>
            <m:ctrlPr>
              <w:rPr>
                <w:rFonts w:ascii="Cambria Math" w:hAnsi="Cambria Math"/>
                <w:i/>
                <w:color w:val="auto"/>
              </w:rPr>
            </m:ctrlPr>
          </m:accPr>
          <m:e>
            <m:sSubSup>
              <m:sSubSupPr>
                <m:ctrlPr>
                  <w:rPr>
                    <w:rFonts w:ascii="Cambria Math" w:hAnsi="Cambria Math"/>
                    <w:i/>
                    <w:color w:val="auto"/>
                  </w:rPr>
                </m:ctrlPr>
              </m:sSubSupPr>
              <m:e>
                <m:r>
                  <w:rPr>
                    <w:rFonts w:ascii="Cambria Math" w:hAnsi="Cambria Math"/>
                    <w:color w:val="auto"/>
                  </w:rPr>
                  <m:t>σ</m:t>
                </m:r>
              </m:e>
              <m:sub>
                <m:r>
                  <w:rPr>
                    <w:rFonts w:ascii="Cambria Math" w:hAnsi="Cambria Math"/>
                    <w:color w:val="auto"/>
                  </w:rPr>
                  <m:t>ϵ</m:t>
                </m:r>
              </m:sub>
              <m:sup>
                <m:r>
                  <w:rPr>
                    <w:rFonts w:ascii="Cambria Math" w:hAnsi="Cambria Math"/>
                    <w:color w:val="auto"/>
                  </w:rPr>
                  <m:t>2</m:t>
                </m:r>
              </m:sup>
            </m:sSubSup>
          </m:e>
        </m:acc>
      </m:oMath>
      <w:r w:rsidRPr="000502CD">
        <w:rPr>
          <w:color w:val="auto"/>
        </w:rPr>
        <w:t xml:space="preserve"> and </w:t>
      </w:r>
      <m:oMath>
        <m:acc>
          <m:accPr>
            <m:ctrlPr>
              <w:rPr>
                <w:rFonts w:ascii="Cambria Math" w:hAnsi="Cambria Math"/>
                <w:i/>
                <w:color w:val="auto"/>
              </w:rPr>
            </m:ctrlPr>
          </m:accPr>
          <m:e>
            <m:sSubSup>
              <m:sSubSupPr>
                <m:ctrlPr>
                  <w:rPr>
                    <w:rFonts w:ascii="Cambria Math" w:hAnsi="Cambria Math"/>
                    <w:i/>
                    <w:color w:val="auto"/>
                  </w:rPr>
                </m:ctrlPr>
              </m:sSubSupPr>
              <m:e>
                <m:r>
                  <w:rPr>
                    <w:rFonts w:ascii="Cambria Math" w:hAnsi="Cambria Math"/>
                    <w:color w:val="auto"/>
                  </w:rPr>
                  <m:t>σ</m:t>
                </m:r>
              </m:e>
              <m:sub>
                <m:r>
                  <w:rPr>
                    <w:rFonts w:ascii="Cambria Math" w:hAnsi="Cambria Math"/>
                    <w:color w:val="auto"/>
                  </w:rPr>
                  <m:t>u</m:t>
                </m:r>
              </m:sub>
              <m:sup>
                <m:r>
                  <w:rPr>
                    <w:rFonts w:ascii="Cambria Math" w:hAnsi="Cambria Math"/>
                    <w:color w:val="auto"/>
                  </w:rPr>
                  <m:t>2</m:t>
                </m:r>
              </m:sup>
            </m:sSubSup>
          </m:e>
        </m:acc>
      </m:oMath>
      <w:r w:rsidRPr="000502CD">
        <w:rPr>
          <w:color w:val="auto"/>
        </w:rPr>
        <w:t xml:space="preserve"> are within- and between-cluster varian</w:t>
      </w:r>
      <w:bookmarkStart w:id="2" w:name="_GoBack"/>
      <w:bookmarkEnd w:id="2"/>
      <w:r w:rsidRPr="000502CD">
        <w:rPr>
          <w:color w:val="auto"/>
        </w:rPr>
        <w:t xml:space="preserve">ce estimates for the clustered intervention arm. </w:t>
      </w:r>
    </w:p>
    <w:p w:rsidR="00E96671" w:rsidRDefault="00E96671" w:rsidP="00E96671"/>
    <w:p w:rsidR="00E96671" w:rsidRDefault="00E96671" w:rsidP="00E96671"/>
    <w:p w:rsidR="00E96671" w:rsidRDefault="00E96671" w:rsidP="00E96671"/>
    <w:p w:rsidR="00E96671" w:rsidRDefault="00E96671" w:rsidP="00E96671"/>
    <w:p w:rsidR="00E96671" w:rsidRDefault="00E96671" w:rsidP="00E96671"/>
    <w:p w:rsidR="00E96671" w:rsidRDefault="00E96671" w:rsidP="00E96671"/>
    <w:p w:rsidR="00E96671" w:rsidRDefault="00E96671" w:rsidP="00E96671"/>
    <w:p w:rsidR="00E96671" w:rsidRDefault="00E96671" w:rsidP="00E96671"/>
    <w:p w:rsidR="00E96671" w:rsidRDefault="00E96671" w:rsidP="00E96671"/>
    <w:p w:rsidR="00E96671" w:rsidRDefault="00E96671" w:rsidP="00E96671"/>
    <w:p w:rsidR="00E96671" w:rsidRDefault="00E96671" w:rsidP="00E96671"/>
    <w:p w:rsidR="00E96671" w:rsidRDefault="00E96671" w:rsidP="00E96671"/>
    <w:p w:rsidR="00E96671" w:rsidRDefault="00E96671" w:rsidP="00E96671"/>
    <w:p w:rsidR="00E96671" w:rsidRDefault="00E96671" w:rsidP="00E96671"/>
    <w:p w:rsidR="00E96671" w:rsidRDefault="00E96671" w:rsidP="00E96671"/>
    <w:p w:rsidR="00960749" w:rsidRDefault="00960749" w:rsidP="00E96671"/>
    <w:p w:rsidR="00E96671" w:rsidRDefault="00E96671" w:rsidP="00E96671"/>
    <w:p w:rsidR="00E96671" w:rsidRDefault="00E96671" w:rsidP="00E96671"/>
    <w:p w:rsidR="001A2EDE" w:rsidRDefault="001A2EDE" w:rsidP="00A468C7">
      <w:pPr>
        <w:pStyle w:val="Heading2"/>
      </w:pPr>
      <w:r>
        <w:lastRenderedPageBreak/>
        <w:t xml:space="preserve">Supplementary </w:t>
      </w:r>
      <w:r w:rsidR="00A468C7">
        <w:t xml:space="preserve">figures and </w:t>
      </w:r>
      <w:r>
        <w:t xml:space="preserve">tables </w:t>
      </w:r>
    </w:p>
    <w:p w:rsidR="00F0769D" w:rsidRDefault="00F0769D" w:rsidP="001A2EDE">
      <w:pPr>
        <w:rPr>
          <w:b/>
          <w:bCs/>
        </w:rPr>
      </w:pPr>
    </w:p>
    <w:p w:rsidR="001A2EDE" w:rsidRPr="001A2EDE" w:rsidRDefault="001A2EDE" w:rsidP="001A2EDE">
      <w:proofErr w:type="spellStart"/>
      <w:r>
        <w:rPr>
          <w:b/>
          <w:bCs/>
        </w:rPr>
        <w:t>e</w:t>
      </w:r>
      <w:r w:rsidRPr="001A2EDE">
        <w:rPr>
          <w:b/>
          <w:bCs/>
        </w:rPr>
        <w:t>Figure</w:t>
      </w:r>
      <w:proofErr w:type="spellEnd"/>
      <w:r w:rsidRPr="001A2EDE">
        <w:rPr>
          <w:b/>
          <w:bCs/>
        </w:rPr>
        <w:t xml:space="preserve"> </w:t>
      </w:r>
      <w:r w:rsidRPr="001A2EDE">
        <w:rPr>
          <w:b/>
          <w:bCs/>
        </w:rPr>
        <w:fldChar w:fldCharType="begin"/>
      </w:r>
      <w:r w:rsidRPr="001A2EDE">
        <w:rPr>
          <w:b/>
          <w:bCs/>
        </w:rPr>
        <w:instrText xml:space="preserve"> SEQ Figure \* ARABIC </w:instrText>
      </w:r>
      <w:r w:rsidRPr="001A2EDE">
        <w:rPr>
          <w:b/>
          <w:bCs/>
        </w:rPr>
        <w:fldChar w:fldCharType="separate"/>
      </w:r>
      <w:r w:rsidRPr="001A2EDE">
        <w:rPr>
          <w:b/>
          <w:bCs/>
          <w:noProof/>
        </w:rPr>
        <w:t>1</w:t>
      </w:r>
      <w:r w:rsidRPr="001A2EDE">
        <w:rPr>
          <w:b/>
          <w:bCs/>
        </w:rPr>
        <w:fldChar w:fldCharType="end"/>
      </w:r>
      <w:r w:rsidRPr="001A2EDE">
        <w:t xml:space="preserve">: Bias of effect estimate by </w:t>
      </w:r>
      <m:oMath>
        <m:r>
          <w:rPr>
            <w:rFonts w:ascii="Cambria Math" w:hAnsi="Cambria Math"/>
          </w:rPr>
          <m:t>θ</m:t>
        </m:r>
      </m:oMath>
      <w:r w:rsidRPr="001A2EDE">
        <w:t xml:space="preserve"> and model</w:t>
      </w:r>
    </w:p>
    <w:p w:rsidR="007D54C7" w:rsidRPr="00EB51E9" w:rsidRDefault="007D54C7" w:rsidP="007D54C7">
      <w:pPr>
        <w:spacing w:line="480" w:lineRule="auto"/>
        <w:rPr>
          <w:rFonts w:ascii="Times New Roman" w:hAnsi="Times New Roman"/>
          <w:szCs w:val="24"/>
        </w:rPr>
      </w:pPr>
      <w:r>
        <w:rPr>
          <w:noProof/>
        </w:rPr>
        <w:drawing>
          <wp:inline distT="0" distB="0" distL="0" distR="0" wp14:anchorId="2C628A1D" wp14:editId="5B5941A4">
            <wp:extent cx="4419600" cy="2647950"/>
            <wp:effectExtent l="0" t="0" r="0" b="0"/>
            <wp:docPr id="1" name="Picture 1" descr="https://lh5.googleusercontent.com/-CgB-N0X2f4FRUIF8ABvxFBe8lY0xZakBNQuNJtM13JfNyyBxmiFLqseHZyevEoFxQUeH-PzVEThu_uuZUKC9cDDrPKwCQoREiYtPrSF4gktWy3v4D89w6jmj0obn7nc5MAw4u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5.googleusercontent.com/-CgB-N0X2f4FRUIF8ABvxFBe8lY0xZakBNQuNJtM13JfNyyBxmiFLqseHZyevEoFxQUeH-PzVEThu_uuZUKC9cDDrPKwCQoREiYtPrSF4gktWy3v4D89w6jmj0obn7nc5MAw4uz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19600" cy="2647950"/>
                    </a:xfrm>
                    <a:prstGeom prst="rect">
                      <a:avLst/>
                    </a:prstGeom>
                    <a:noFill/>
                    <a:ln>
                      <a:noFill/>
                    </a:ln>
                  </pic:spPr>
                </pic:pic>
              </a:graphicData>
            </a:graphic>
          </wp:inline>
        </w:drawing>
      </w:r>
    </w:p>
    <w:p w:rsidR="00F0769D" w:rsidRDefault="00F0769D" w:rsidP="00F0769D">
      <w:pPr>
        <w:spacing w:line="480" w:lineRule="auto"/>
        <w:rPr>
          <w:rFonts w:ascii="Times New Roman" w:hAnsi="Times New Roman"/>
        </w:rPr>
      </w:pPr>
      <w:bookmarkStart w:id="3" w:name="_30j0zll" w:colFirst="0" w:colLast="0"/>
      <w:bookmarkEnd w:id="3"/>
      <w:r>
        <w:t xml:space="preserve">Models produced unbiased estimators and there was no difference in the relationship observed for MSE between the different. Therefore, we only present model 4 the heteroscedastic partially clustered model in </w:t>
      </w:r>
      <w:proofErr w:type="spellStart"/>
      <w:r>
        <w:t>eFigure</w:t>
      </w:r>
      <w:proofErr w:type="spellEnd"/>
      <w:r>
        <w:t xml:space="preserve"> 2. The high MSEs were observed for small sample sizes (small clusters and small numbers of clusters). </w:t>
      </w:r>
    </w:p>
    <w:p w:rsidR="00F0769D" w:rsidRDefault="00F0769D" w:rsidP="00F0769D">
      <w:pPr>
        <w:spacing w:line="480" w:lineRule="auto"/>
        <w:rPr>
          <w:rFonts w:ascii="Times New Roman" w:hAnsi="Times New Roman"/>
        </w:rPr>
      </w:pPr>
      <w:r>
        <w:t xml:space="preserve">MSE increased as </w:t>
      </w:r>
      <m:oMath>
        <m:r>
          <w:rPr>
            <w:rFonts w:ascii="Cambria Math" w:eastAsia="Cambria Math" w:hAnsi="Cambria Math" w:cs="Cambria Math"/>
          </w:rPr>
          <m:t>ρ</m:t>
        </m:r>
      </m:oMath>
      <w:r>
        <w:t xml:space="preserve"> increased and was also affected by </w:t>
      </w:r>
      <m:oMath>
        <m:r>
          <w:rPr>
            <w:rFonts w:ascii="Cambria Math" w:eastAsia="Cambria Math" w:hAnsi="Cambria Math" w:cs="Cambria Math"/>
          </w:rPr>
          <m:t>γ</m:t>
        </m:r>
      </m:oMath>
      <w:r>
        <w:t xml:space="preserve">. Higher </w:t>
      </w:r>
      <m:oMath>
        <m:r>
          <w:rPr>
            <w:rFonts w:ascii="Cambria Math" w:eastAsia="Cambria Math" w:hAnsi="Cambria Math" w:cs="Cambria Math"/>
          </w:rPr>
          <m:t>ρ</m:t>
        </m:r>
      </m:oMath>
      <w:r>
        <w:t xml:space="preserve"> values reduced power due to the lack of independence of the data, resulting in reduced accuracy shown by the MSE. We simulated data to induce a fixed </w:t>
      </w:r>
      <m:oMath>
        <m:r>
          <w:rPr>
            <w:rFonts w:ascii="Cambria Math" w:eastAsia="Cambria Math" w:hAnsi="Cambria Math" w:cs="Cambria Math"/>
          </w:rPr>
          <m:t>ρ</m:t>
        </m:r>
      </m:oMath>
      <w:r>
        <w:t xml:space="preserve"> and not a fixed variance, therefore, as </w:t>
      </w:r>
      <w:r>
        <w:rPr>
          <w:rFonts w:ascii="Cambria Math" w:eastAsia="Cambria Math" w:hAnsi="Cambria Math" w:cs="Cambria Math"/>
        </w:rPr>
        <w:t>γ</w:t>
      </w:r>
      <w:r>
        <w:t xml:space="preserve"> increases the total variance in the control arm increases as we move from </w:t>
      </w:r>
      <m:oMath>
        <m:r>
          <w:rPr>
            <w:rFonts w:ascii="Cambria Math" w:eastAsia="Cambria Math" w:hAnsi="Cambria Math" w:cs="Cambria Math"/>
          </w:rPr>
          <m:t>γ=0.25</m:t>
        </m:r>
      </m:oMath>
      <w:r>
        <w:t xml:space="preserve"> to </w:t>
      </w:r>
      <m:oMath>
        <m:r>
          <w:rPr>
            <w:rFonts w:ascii="Cambria Math" w:eastAsia="Cambria Math" w:hAnsi="Cambria Math" w:cs="Cambria Math"/>
          </w:rPr>
          <m:t>γ=4</m:t>
        </m:r>
      </m:oMath>
      <w:r>
        <w:t xml:space="preserve">. The increase in MSE illustrated in Figure 1 can be explained by the increase in </w:t>
      </w:r>
      <w:r>
        <w:rPr>
          <w:rFonts w:ascii="Cambria Math" w:eastAsia="Cambria Math" w:hAnsi="Cambria Math" w:cs="Cambria Math"/>
        </w:rPr>
        <w:t>γ</w:t>
      </w:r>
      <w:r>
        <w:t xml:space="preserve"> increasing the total variance in the control arm.</w:t>
      </w:r>
    </w:p>
    <w:p w:rsidR="000502CD" w:rsidRDefault="000502CD" w:rsidP="00F0769D">
      <w:pPr>
        <w:rPr>
          <w:b/>
          <w:bCs/>
        </w:rPr>
      </w:pPr>
    </w:p>
    <w:p w:rsidR="000502CD" w:rsidRDefault="000502CD" w:rsidP="00F0769D">
      <w:pPr>
        <w:rPr>
          <w:b/>
          <w:bCs/>
        </w:rPr>
      </w:pPr>
    </w:p>
    <w:p w:rsidR="000502CD" w:rsidRDefault="000502CD" w:rsidP="00F0769D">
      <w:pPr>
        <w:rPr>
          <w:b/>
          <w:bCs/>
        </w:rPr>
      </w:pPr>
    </w:p>
    <w:p w:rsidR="000502CD" w:rsidRDefault="000502CD" w:rsidP="00F0769D">
      <w:pPr>
        <w:rPr>
          <w:b/>
          <w:bCs/>
        </w:rPr>
      </w:pPr>
    </w:p>
    <w:p w:rsidR="00F0769D" w:rsidRDefault="00F0769D" w:rsidP="00F0769D">
      <w:proofErr w:type="spellStart"/>
      <w:r w:rsidRPr="00F0769D">
        <w:rPr>
          <w:b/>
          <w:bCs/>
        </w:rPr>
        <w:lastRenderedPageBreak/>
        <w:t>eFigure</w:t>
      </w:r>
      <w:proofErr w:type="spellEnd"/>
      <w:r w:rsidRPr="00F0769D">
        <w:rPr>
          <w:b/>
          <w:bCs/>
        </w:rPr>
        <w:t xml:space="preserve"> 2:</w:t>
      </w:r>
      <w:r>
        <w:t xml:space="preserve"> Mean Square error of intervention effect estimate, split by </w:t>
      </w:r>
      <m:oMath>
        <m:r>
          <w:rPr>
            <w:rFonts w:ascii="Cambria Math" w:eastAsia="Cambria Math" w:hAnsi="Cambria Math" w:cs="Cambria Math"/>
          </w:rPr>
          <m:t>γ</m:t>
        </m:r>
      </m:oMath>
      <w:r>
        <w:t xml:space="preserve"> and </w:t>
      </w:r>
      <m:oMath>
        <m:r>
          <w:rPr>
            <w:rFonts w:ascii="Cambria Math" w:eastAsia="Cambria Math" w:hAnsi="Cambria Math" w:cs="Cambria Math"/>
          </w:rPr>
          <m:t>ρ</m:t>
        </m:r>
      </m:oMath>
    </w:p>
    <w:p w:rsidR="00F0769D" w:rsidRDefault="00F0769D" w:rsidP="00F0769D">
      <w:pPr>
        <w:spacing w:line="480" w:lineRule="auto"/>
        <w:rPr>
          <w:rFonts w:ascii="Times New Roman" w:hAnsi="Times New Roman"/>
        </w:rPr>
      </w:pPr>
      <w:r>
        <w:rPr>
          <w:noProof/>
        </w:rPr>
        <w:drawing>
          <wp:inline distT="0" distB="0" distL="0" distR="0" wp14:anchorId="6874F839" wp14:editId="6A63A0E2">
            <wp:extent cx="5734050" cy="1790700"/>
            <wp:effectExtent l="0" t="0" r="0" b="0"/>
            <wp:docPr id="3" name="image10.png" descr="https://lh5.googleusercontent.com/mwjVMJ3JL_wCljqlrfMwSKBIyWFtApInpDST74O4lwvr2G_8n6nBI07mIRu8rpjH9AM_NSlfHqMEEcMz2fWO1J-EuaI1GVihVnO0FEH55eAf7W65MYoT4gCI-B5BbOTCjJrBynqy"/>
            <wp:cNvGraphicFramePr/>
            <a:graphic xmlns:a="http://schemas.openxmlformats.org/drawingml/2006/main">
              <a:graphicData uri="http://schemas.openxmlformats.org/drawingml/2006/picture">
                <pic:pic xmlns:pic="http://schemas.openxmlformats.org/drawingml/2006/picture">
                  <pic:nvPicPr>
                    <pic:cNvPr id="0" name="image10.png" descr="https://lh5.googleusercontent.com/mwjVMJ3JL_wCljqlrfMwSKBIyWFtApInpDST74O4lwvr2G_8n6nBI07mIRu8rpjH9AM_NSlfHqMEEcMz2fWO1J-EuaI1GVihVnO0FEH55eAf7W65MYoT4gCI-B5BbOTCjJrBynqy"/>
                    <pic:cNvPicPr preferRelativeResize="0"/>
                  </pic:nvPicPr>
                  <pic:blipFill>
                    <a:blip r:embed="rId8"/>
                    <a:srcRect/>
                    <a:stretch>
                      <a:fillRect/>
                    </a:stretch>
                  </pic:blipFill>
                  <pic:spPr>
                    <a:xfrm>
                      <a:off x="0" y="0"/>
                      <a:ext cx="5734050" cy="1790700"/>
                    </a:xfrm>
                    <a:prstGeom prst="rect">
                      <a:avLst/>
                    </a:prstGeom>
                    <a:ln/>
                  </pic:spPr>
                </pic:pic>
              </a:graphicData>
            </a:graphic>
          </wp:inline>
        </w:drawing>
      </w:r>
    </w:p>
    <w:p w:rsidR="00C808B8" w:rsidRPr="00F21435" w:rsidRDefault="00C808B8" w:rsidP="00F21435">
      <w:pPr>
        <w:rPr>
          <w:rFonts w:ascii="Cambria Math" w:eastAsia="Cambria Math" w:hAnsi="Cambria Math" w:cs="Cambria Math"/>
          <w:oMath/>
        </w:rPr>
      </w:pPr>
      <w:proofErr w:type="spellStart"/>
      <w:r>
        <w:rPr>
          <w:b/>
          <w:bCs/>
        </w:rPr>
        <w:t>eFigure</w:t>
      </w:r>
      <w:proofErr w:type="spellEnd"/>
      <w:r>
        <w:rPr>
          <w:b/>
          <w:bCs/>
        </w:rPr>
        <w:t xml:space="preserve"> 3</w:t>
      </w:r>
      <w:r w:rsidRPr="00F0769D">
        <w:rPr>
          <w:b/>
          <w:bCs/>
        </w:rPr>
        <w:t>:</w:t>
      </w:r>
      <w:r>
        <w:rPr>
          <w:b/>
          <w:bCs/>
        </w:rPr>
        <w:t xml:space="preserve"> </w:t>
      </w:r>
      <w:r>
        <w:t xml:space="preserve">Power </w:t>
      </w:r>
      <w:r w:rsidR="00F21435">
        <w:t xml:space="preserve">of model 1, 3 and 4 </w:t>
      </w:r>
      <w:r>
        <w:t xml:space="preserve">when </w:t>
      </w:r>
      <m:oMath>
        <m:r>
          <w:rPr>
            <w:rFonts w:ascii="Cambria Math" w:eastAsia="Cambria Math" w:hAnsi="Cambria Math" w:cs="Cambria Math"/>
          </w:rPr>
          <m:t>θ=0.2</m:t>
        </m:r>
      </m:oMath>
      <w:r>
        <w:t>,</w:t>
      </w:r>
      <w:r w:rsidR="00AE6216">
        <w:t xml:space="preserve"> by </w:t>
      </w:r>
      <m:oMath>
        <m:r>
          <w:rPr>
            <w:rFonts w:ascii="Cambria Math" w:eastAsia="Cambria Math" w:hAnsi="Cambria Math" w:cs="Cambria Math"/>
          </w:rPr>
          <m:t>γ, ρ, m</m:t>
        </m:r>
      </m:oMath>
      <w:r w:rsidR="00F21435">
        <w:t xml:space="preserve"> and </w:t>
      </w:r>
      <m:oMath>
        <m:r>
          <w:rPr>
            <w:rFonts w:ascii="Cambria Math" w:hAnsi="Cambria Math"/>
          </w:rPr>
          <m:t>c</m:t>
        </m:r>
      </m:oMath>
    </w:p>
    <w:p w:rsidR="00C03547" w:rsidRDefault="00A95440" w:rsidP="00F0769D">
      <w:pPr>
        <w:spacing w:line="480" w:lineRule="auto"/>
        <w:rPr>
          <w:rFonts w:ascii="Times New Roman" w:hAnsi="Times New Roman"/>
        </w:rPr>
      </w:pPr>
      <w:r>
        <w:rPr>
          <w:noProof/>
        </w:rPr>
        <w:drawing>
          <wp:inline distT="0" distB="0" distL="0" distR="0" wp14:anchorId="509B39E9" wp14:editId="7D9A4F4D">
            <wp:extent cx="5731510" cy="4979555"/>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1510" cy="4979555"/>
                    </a:xfrm>
                    <a:prstGeom prst="rect">
                      <a:avLst/>
                    </a:prstGeom>
                  </pic:spPr>
                </pic:pic>
              </a:graphicData>
            </a:graphic>
          </wp:inline>
        </w:drawing>
      </w:r>
    </w:p>
    <w:p w:rsidR="00C03547" w:rsidRDefault="00C03547" w:rsidP="00F0769D">
      <w:pPr>
        <w:spacing w:line="480" w:lineRule="auto"/>
        <w:rPr>
          <w:rFonts w:ascii="Times New Roman" w:hAnsi="Times New Roman"/>
        </w:rPr>
      </w:pPr>
    </w:p>
    <w:p w:rsidR="00C03547" w:rsidRDefault="00C03547" w:rsidP="00F0769D">
      <w:pPr>
        <w:spacing w:line="480" w:lineRule="auto"/>
        <w:rPr>
          <w:rFonts w:ascii="Times New Roman" w:hAnsi="Times New Roman"/>
        </w:rPr>
      </w:pPr>
    </w:p>
    <w:p w:rsidR="00F21435" w:rsidRPr="00F21435" w:rsidRDefault="00876845" w:rsidP="00C52BBF">
      <w:pPr>
        <w:rPr>
          <w:rFonts w:ascii="Cambria Math" w:eastAsia="Cambria Math" w:hAnsi="Cambria Math" w:cs="Cambria Math"/>
          <w:oMath/>
        </w:rPr>
      </w:pPr>
      <w:proofErr w:type="spellStart"/>
      <w:r>
        <w:rPr>
          <w:b/>
          <w:bCs/>
        </w:rPr>
        <w:lastRenderedPageBreak/>
        <w:t>eFigure</w:t>
      </w:r>
      <w:proofErr w:type="spellEnd"/>
      <w:r>
        <w:rPr>
          <w:b/>
          <w:bCs/>
        </w:rPr>
        <w:t xml:space="preserve"> 4: </w:t>
      </w:r>
      <w:r w:rsidRPr="00F21435">
        <w:t xml:space="preserve">Bias of </w:t>
      </w:r>
      <w:r w:rsidR="00C52BBF">
        <w:t xml:space="preserve">between- and within-cluster </w:t>
      </w:r>
      <w:r w:rsidRPr="00F21435">
        <w:t>variance estimates from the heteroscedastic</w:t>
      </w:r>
      <w:r w:rsidR="00F21435">
        <w:t xml:space="preserve"> </w:t>
      </w:r>
      <w:r w:rsidRPr="00F21435">
        <w:t>partially nested model (model 4)</w:t>
      </w:r>
      <w:r w:rsidR="00F21435">
        <w:t xml:space="preserve"> by </w:t>
      </w:r>
      <m:oMath>
        <m:r>
          <w:rPr>
            <w:rFonts w:ascii="Cambria Math" w:eastAsia="Cambria Math" w:hAnsi="Cambria Math" w:cs="Cambria Math"/>
          </w:rPr>
          <m:t>γ, ρ, m</m:t>
        </m:r>
      </m:oMath>
      <w:r w:rsidR="00F21435">
        <w:t xml:space="preserve"> and </w:t>
      </w:r>
      <m:oMath>
        <m:r>
          <w:rPr>
            <w:rFonts w:ascii="Cambria Math" w:hAnsi="Cambria Math"/>
          </w:rPr>
          <m:t>c</m:t>
        </m:r>
      </m:oMath>
    </w:p>
    <w:p w:rsidR="00876845" w:rsidRDefault="005F48BD" w:rsidP="00876845">
      <w:pPr>
        <w:rPr>
          <w:noProof/>
        </w:rPr>
      </w:pPr>
      <w:r>
        <w:rPr>
          <w:noProof/>
        </w:rPr>
        <w:drawing>
          <wp:inline distT="0" distB="0" distL="0" distR="0" wp14:anchorId="395EBA35" wp14:editId="46B61940">
            <wp:extent cx="5731510" cy="4844841"/>
            <wp:effectExtent l="0" t="0" r="254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731510" cy="4844841"/>
                    </a:xfrm>
                    <a:prstGeom prst="rect">
                      <a:avLst/>
                    </a:prstGeom>
                  </pic:spPr>
                </pic:pic>
              </a:graphicData>
            </a:graphic>
          </wp:inline>
        </w:drawing>
      </w:r>
    </w:p>
    <w:p w:rsidR="00876845" w:rsidRDefault="00876845" w:rsidP="00876845">
      <w:pPr>
        <w:rPr>
          <w:noProof/>
        </w:rPr>
      </w:pPr>
    </w:p>
    <w:p w:rsidR="00876845" w:rsidRDefault="00876845" w:rsidP="00876845">
      <w:pPr>
        <w:rPr>
          <w:noProof/>
        </w:rPr>
      </w:pPr>
    </w:p>
    <w:p w:rsidR="00876845" w:rsidRDefault="00876845" w:rsidP="00876845">
      <w:pPr>
        <w:rPr>
          <w:noProof/>
        </w:rPr>
      </w:pPr>
    </w:p>
    <w:p w:rsidR="00876845" w:rsidRDefault="00876845" w:rsidP="00876845">
      <w:pPr>
        <w:rPr>
          <w:noProof/>
        </w:rPr>
      </w:pPr>
    </w:p>
    <w:p w:rsidR="00876845" w:rsidRDefault="00876845" w:rsidP="00876845">
      <w:pPr>
        <w:rPr>
          <w:b/>
          <w:bCs/>
        </w:rPr>
      </w:pPr>
    </w:p>
    <w:p w:rsidR="00C808B8" w:rsidRDefault="00C808B8" w:rsidP="00F0769D">
      <w:pPr>
        <w:spacing w:line="480" w:lineRule="auto"/>
        <w:rPr>
          <w:rFonts w:ascii="Times New Roman" w:hAnsi="Times New Roman"/>
        </w:rPr>
      </w:pPr>
    </w:p>
    <w:p w:rsidR="00C808B8" w:rsidRDefault="00C808B8" w:rsidP="00F0769D">
      <w:pPr>
        <w:spacing w:line="480" w:lineRule="auto"/>
        <w:rPr>
          <w:rFonts w:ascii="Times New Roman" w:hAnsi="Times New Roman"/>
        </w:rPr>
      </w:pPr>
    </w:p>
    <w:p w:rsidR="00C808B8" w:rsidRDefault="00C808B8" w:rsidP="00F0769D">
      <w:pPr>
        <w:spacing w:line="480" w:lineRule="auto"/>
        <w:rPr>
          <w:rFonts w:ascii="Times New Roman" w:hAnsi="Times New Roman"/>
        </w:rPr>
      </w:pPr>
    </w:p>
    <w:p w:rsidR="00C808B8" w:rsidRDefault="00C808B8" w:rsidP="00F0769D">
      <w:pPr>
        <w:spacing w:line="480" w:lineRule="auto"/>
        <w:rPr>
          <w:rFonts w:ascii="Times New Roman" w:hAnsi="Times New Roman"/>
        </w:rPr>
      </w:pPr>
    </w:p>
    <w:p w:rsidR="00A468C7" w:rsidRDefault="00A468C7" w:rsidP="00F0769D">
      <w:pPr>
        <w:spacing w:line="480" w:lineRule="auto"/>
        <w:rPr>
          <w:rFonts w:ascii="Times New Roman" w:hAnsi="Times New Roman"/>
        </w:rPr>
      </w:pPr>
    </w:p>
    <w:tbl>
      <w:tblPr>
        <w:tblW w:w="31680" w:type="dxa"/>
        <w:tblInd w:w="93" w:type="dxa"/>
        <w:tblLook w:val="04A0" w:firstRow="1" w:lastRow="0" w:firstColumn="1" w:lastColumn="0" w:noHBand="0" w:noVBand="1"/>
      </w:tblPr>
      <w:tblGrid>
        <w:gridCol w:w="9734"/>
        <w:gridCol w:w="704"/>
        <w:gridCol w:w="4224"/>
        <w:gridCol w:w="4229"/>
        <w:gridCol w:w="4232"/>
        <w:gridCol w:w="4232"/>
        <w:gridCol w:w="4232"/>
      </w:tblGrid>
      <w:tr w:rsidR="00C017FC" w:rsidRPr="00C017FC" w:rsidTr="00725381">
        <w:trPr>
          <w:trHeight w:val="300"/>
        </w:trPr>
        <w:tc>
          <w:tcPr>
            <w:tcW w:w="9760" w:type="dxa"/>
            <w:tcBorders>
              <w:top w:val="nil"/>
              <w:left w:val="nil"/>
              <w:bottom w:val="nil"/>
              <w:right w:val="nil"/>
            </w:tcBorders>
            <w:shd w:val="clear" w:color="auto" w:fill="auto"/>
            <w:noWrap/>
            <w:vAlign w:val="bottom"/>
          </w:tcPr>
          <w:p w:rsidR="00C017FC" w:rsidRDefault="00C017FC" w:rsidP="000502CD">
            <w:proofErr w:type="spellStart"/>
            <w:r w:rsidRPr="00C017FC">
              <w:rPr>
                <w:b/>
                <w:bCs/>
              </w:rPr>
              <w:lastRenderedPageBreak/>
              <w:t>eTable</w:t>
            </w:r>
            <w:proofErr w:type="spellEnd"/>
            <w:r w:rsidRPr="00C017FC">
              <w:rPr>
                <w:b/>
                <w:bCs/>
              </w:rPr>
              <w:t xml:space="preserve"> </w:t>
            </w:r>
            <w:r w:rsidR="000502CD">
              <w:rPr>
                <w:b/>
                <w:bCs/>
              </w:rPr>
              <w:t>2</w:t>
            </w:r>
            <w:r>
              <w:t xml:space="preserve">: Type 1 error mean and standard deviation by </w:t>
            </w:r>
            <m:oMath>
              <m:r>
                <w:rPr>
                  <w:rFonts w:ascii="Cambria Math" w:hAnsi="Cambria Math"/>
                </w:rPr>
                <m:t>γ</m:t>
              </m:r>
            </m:oMath>
            <w:r w:rsidR="009C7930">
              <w:t xml:space="preserve">and </w:t>
            </w:r>
            <m:oMath>
              <m:r>
                <w:rPr>
                  <w:rFonts w:ascii="Cambria Math" w:hAnsi="Cambria Math"/>
                </w:rPr>
                <m:t>ρ</m:t>
              </m:r>
            </m:oMath>
          </w:p>
          <w:tbl>
            <w:tblPr>
              <w:tblW w:w="9388" w:type="dxa"/>
              <w:tblBorders>
                <w:top w:val="single" w:sz="4" w:space="0" w:color="auto"/>
                <w:bottom w:val="single" w:sz="4" w:space="0" w:color="auto"/>
              </w:tblBorders>
              <w:tblLook w:val="04A0" w:firstRow="1" w:lastRow="0" w:firstColumn="1" w:lastColumn="0" w:noHBand="0" w:noVBand="1"/>
            </w:tblPr>
            <w:tblGrid>
              <w:gridCol w:w="610"/>
              <w:gridCol w:w="610"/>
              <w:gridCol w:w="796"/>
              <w:gridCol w:w="607"/>
              <w:gridCol w:w="746"/>
              <w:gridCol w:w="607"/>
              <w:gridCol w:w="746"/>
              <w:gridCol w:w="607"/>
              <w:gridCol w:w="746"/>
              <w:gridCol w:w="607"/>
              <w:gridCol w:w="746"/>
              <w:gridCol w:w="607"/>
              <w:gridCol w:w="746"/>
              <w:gridCol w:w="607"/>
            </w:tblGrid>
            <w:tr w:rsidR="00C017FC" w:rsidRPr="00C017FC" w:rsidTr="004C0314">
              <w:trPr>
                <w:trHeight w:val="283"/>
              </w:trPr>
              <w:tc>
                <w:tcPr>
                  <w:tcW w:w="610" w:type="dxa"/>
                  <w:tcBorders>
                    <w:top w:val="single" w:sz="4" w:space="0" w:color="auto"/>
                    <w:bottom w:val="nil"/>
                  </w:tcBorders>
                  <w:shd w:val="clear" w:color="auto" w:fill="auto"/>
                  <w:noWrap/>
                  <w:vAlign w:val="bottom"/>
                </w:tcPr>
                <w:p w:rsidR="00C017FC" w:rsidRPr="00C017FC" w:rsidRDefault="00C017FC" w:rsidP="00C017FC">
                  <w:pPr>
                    <w:spacing w:after="0"/>
                    <w:jc w:val="center"/>
                    <w:rPr>
                      <w:rFonts w:ascii="Times New Roman" w:hAnsi="Times New Roman"/>
                      <w:b/>
                      <w:bCs/>
                      <w:sz w:val="22"/>
                    </w:rPr>
                  </w:pPr>
                </w:p>
              </w:tc>
              <w:tc>
                <w:tcPr>
                  <w:tcW w:w="610" w:type="dxa"/>
                  <w:tcBorders>
                    <w:top w:val="single" w:sz="4" w:space="0" w:color="auto"/>
                    <w:bottom w:val="nil"/>
                  </w:tcBorders>
                  <w:shd w:val="clear" w:color="auto" w:fill="auto"/>
                  <w:noWrap/>
                  <w:vAlign w:val="bottom"/>
                </w:tcPr>
                <w:p w:rsidR="00C017FC" w:rsidRPr="00C017FC" w:rsidRDefault="00C017FC" w:rsidP="00C017FC">
                  <w:pPr>
                    <w:spacing w:after="0"/>
                    <w:jc w:val="center"/>
                    <w:rPr>
                      <w:b/>
                      <w:bCs/>
                      <w:sz w:val="22"/>
                    </w:rPr>
                  </w:pPr>
                </w:p>
              </w:tc>
              <w:tc>
                <w:tcPr>
                  <w:tcW w:w="8168" w:type="dxa"/>
                  <w:gridSpan w:val="12"/>
                  <w:tcBorders>
                    <w:top w:val="single" w:sz="4" w:space="0" w:color="auto"/>
                    <w:bottom w:val="nil"/>
                  </w:tcBorders>
                  <w:shd w:val="clear" w:color="auto" w:fill="auto"/>
                  <w:noWrap/>
                  <w:vAlign w:val="bottom"/>
                </w:tcPr>
                <w:p w:rsidR="00C017FC" w:rsidRPr="00C017FC" w:rsidRDefault="00C017FC" w:rsidP="004C0314">
                  <w:pPr>
                    <w:spacing w:after="0"/>
                    <w:jc w:val="center"/>
                    <w:rPr>
                      <w:b/>
                      <w:bCs/>
                      <w:sz w:val="22"/>
                    </w:rPr>
                  </w:pPr>
                  <w:r w:rsidRPr="00C017FC">
                    <w:rPr>
                      <w:b/>
                      <w:bCs/>
                      <w:sz w:val="22"/>
                    </w:rPr>
                    <w:t>Model</w:t>
                  </w:r>
                </w:p>
              </w:tc>
            </w:tr>
            <w:tr w:rsidR="00C017FC" w:rsidRPr="00C017FC" w:rsidTr="00C017FC">
              <w:trPr>
                <w:trHeight w:val="283"/>
              </w:trPr>
              <w:tc>
                <w:tcPr>
                  <w:tcW w:w="610" w:type="dxa"/>
                  <w:tcBorders>
                    <w:top w:val="nil"/>
                    <w:bottom w:val="nil"/>
                  </w:tcBorders>
                  <w:shd w:val="clear" w:color="auto" w:fill="auto"/>
                  <w:noWrap/>
                  <w:vAlign w:val="bottom"/>
                  <w:hideMark/>
                </w:tcPr>
                <w:p w:rsidR="00C017FC" w:rsidRPr="00C017FC" w:rsidRDefault="00C017FC" w:rsidP="00C017FC">
                  <w:pPr>
                    <w:spacing w:after="0"/>
                    <w:jc w:val="center"/>
                    <w:rPr>
                      <w:b/>
                      <w:bCs/>
                      <w:sz w:val="22"/>
                    </w:rPr>
                  </w:pPr>
                  <m:oMathPara>
                    <m:oMath>
                      <m:r>
                        <m:rPr>
                          <m:sty m:val="bi"/>
                        </m:rPr>
                        <w:rPr>
                          <w:rFonts w:ascii="Cambria Math" w:hAnsi="Cambria Math"/>
                          <w:sz w:val="22"/>
                        </w:rPr>
                        <m:t>γ</m:t>
                      </m:r>
                    </m:oMath>
                  </m:oMathPara>
                </w:p>
              </w:tc>
              <w:tc>
                <w:tcPr>
                  <w:tcW w:w="610" w:type="dxa"/>
                  <w:tcBorders>
                    <w:top w:val="nil"/>
                    <w:bottom w:val="nil"/>
                  </w:tcBorders>
                  <w:shd w:val="clear" w:color="auto" w:fill="auto"/>
                  <w:noWrap/>
                  <w:vAlign w:val="bottom"/>
                  <w:hideMark/>
                </w:tcPr>
                <w:p w:rsidR="00C017FC" w:rsidRPr="00C017FC" w:rsidRDefault="00C017FC" w:rsidP="00C017FC">
                  <w:pPr>
                    <w:spacing w:after="0"/>
                    <w:jc w:val="center"/>
                    <w:rPr>
                      <w:b/>
                      <w:bCs/>
                      <w:sz w:val="22"/>
                    </w:rPr>
                  </w:pPr>
                  <m:oMathPara>
                    <m:oMath>
                      <m:r>
                        <m:rPr>
                          <m:sty m:val="bi"/>
                        </m:rPr>
                        <w:rPr>
                          <w:rFonts w:ascii="Cambria Math" w:hAnsi="Cambria Math"/>
                          <w:sz w:val="22"/>
                        </w:rPr>
                        <m:t>ρ</m:t>
                      </m:r>
                    </m:oMath>
                  </m:oMathPara>
                </w:p>
              </w:tc>
              <w:tc>
                <w:tcPr>
                  <w:tcW w:w="796" w:type="dxa"/>
                  <w:tcBorders>
                    <w:top w:val="nil"/>
                    <w:bottom w:val="nil"/>
                  </w:tcBorders>
                  <w:shd w:val="clear" w:color="auto" w:fill="auto"/>
                  <w:noWrap/>
                  <w:vAlign w:val="bottom"/>
                  <w:hideMark/>
                </w:tcPr>
                <w:p w:rsidR="00C017FC" w:rsidRPr="00C017FC" w:rsidRDefault="00C017FC" w:rsidP="00C017FC">
                  <w:pPr>
                    <w:spacing w:after="0"/>
                    <w:jc w:val="right"/>
                    <w:rPr>
                      <w:b/>
                      <w:bCs/>
                      <w:sz w:val="22"/>
                    </w:rPr>
                  </w:pPr>
                  <w:r w:rsidRPr="00C017FC">
                    <w:rPr>
                      <w:b/>
                      <w:bCs/>
                      <w:sz w:val="22"/>
                    </w:rPr>
                    <w:t>1</w:t>
                  </w:r>
                </w:p>
              </w:tc>
              <w:tc>
                <w:tcPr>
                  <w:tcW w:w="607" w:type="dxa"/>
                  <w:tcBorders>
                    <w:top w:val="nil"/>
                    <w:bottom w:val="nil"/>
                  </w:tcBorders>
                  <w:shd w:val="clear" w:color="auto" w:fill="auto"/>
                  <w:noWrap/>
                  <w:vAlign w:val="bottom"/>
                  <w:hideMark/>
                </w:tcPr>
                <w:p w:rsidR="00C017FC" w:rsidRPr="00C017FC" w:rsidRDefault="00C017FC" w:rsidP="00C017FC">
                  <w:pPr>
                    <w:spacing w:after="0"/>
                    <w:rPr>
                      <w:b/>
                      <w:bCs/>
                      <w:sz w:val="22"/>
                    </w:rPr>
                  </w:pPr>
                </w:p>
              </w:tc>
              <w:tc>
                <w:tcPr>
                  <w:tcW w:w="746" w:type="dxa"/>
                  <w:tcBorders>
                    <w:top w:val="nil"/>
                    <w:bottom w:val="nil"/>
                  </w:tcBorders>
                  <w:shd w:val="clear" w:color="auto" w:fill="auto"/>
                  <w:noWrap/>
                  <w:vAlign w:val="bottom"/>
                  <w:hideMark/>
                </w:tcPr>
                <w:p w:rsidR="00C017FC" w:rsidRPr="00C017FC" w:rsidRDefault="00C017FC" w:rsidP="00C017FC">
                  <w:pPr>
                    <w:spacing w:after="0"/>
                    <w:jc w:val="right"/>
                    <w:rPr>
                      <w:b/>
                      <w:bCs/>
                      <w:sz w:val="22"/>
                    </w:rPr>
                  </w:pPr>
                  <w:r w:rsidRPr="00C017FC">
                    <w:rPr>
                      <w:b/>
                      <w:bCs/>
                      <w:sz w:val="22"/>
                    </w:rPr>
                    <w:t>2.1</w:t>
                  </w:r>
                </w:p>
              </w:tc>
              <w:tc>
                <w:tcPr>
                  <w:tcW w:w="607" w:type="dxa"/>
                  <w:tcBorders>
                    <w:top w:val="nil"/>
                    <w:bottom w:val="nil"/>
                  </w:tcBorders>
                  <w:shd w:val="clear" w:color="auto" w:fill="auto"/>
                  <w:noWrap/>
                  <w:vAlign w:val="bottom"/>
                  <w:hideMark/>
                </w:tcPr>
                <w:p w:rsidR="00C017FC" w:rsidRPr="00C017FC" w:rsidRDefault="00C017FC" w:rsidP="00C017FC">
                  <w:pPr>
                    <w:spacing w:after="0"/>
                    <w:rPr>
                      <w:b/>
                      <w:bCs/>
                      <w:sz w:val="22"/>
                    </w:rPr>
                  </w:pPr>
                </w:p>
              </w:tc>
              <w:tc>
                <w:tcPr>
                  <w:tcW w:w="746" w:type="dxa"/>
                  <w:tcBorders>
                    <w:top w:val="nil"/>
                    <w:bottom w:val="nil"/>
                  </w:tcBorders>
                  <w:shd w:val="clear" w:color="auto" w:fill="auto"/>
                  <w:noWrap/>
                  <w:vAlign w:val="bottom"/>
                  <w:hideMark/>
                </w:tcPr>
                <w:p w:rsidR="00C017FC" w:rsidRPr="00C017FC" w:rsidRDefault="00C017FC" w:rsidP="00C017FC">
                  <w:pPr>
                    <w:spacing w:after="0"/>
                    <w:jc w:val="right"/>
                    <w:rPr>
                      <w:b/>
                      <w:bCs/>
                      <w:sz w:val="22"/>
                    </w:rPr>
                  </w:pPr>
                  <w:r w:rsidRPr="00C017FC">
                    <w:rPr>
                      <w:b/>
                      <w:bCs/>
                      <w:sz w:val="22"/>
                    </w:rPr>
                    <w:t>2.2</w:t>
                  </w:r>
                </w:p>
              </w:tc>
              <w:tc>
                <w:tcPr>
                  <w:tcW w:w="607" w:type="dxa"/>
                  <w:tcBorders>
                    <w:top w:val="nil"/>
                    <w:bottom w:val="nil"/>
                  </w:tcBorders>
                  <w:shd w:val="clear" w:color="auto" w:fill="auto"/>
                  <w:noWrap/>
                  <w:vAlign w:val="bottom"/>
                  <w:hideMark/>
                </w:tcPr>
                <w:p w:rsidR="00C017FC" w:rsidRPr="00C017FC" w:rsidRDefault="00C017FC" w:rsidP="00C017FC">
                  <w:pPr>
                    <w:spacing w:after="0"/>
                    <w:rPr>
                      <w:b/>
                      <w:bCs/>
                      <w:sz w:val="22"/>
                    </w:rPr>
                  </w:pPr>
                </w:p>
              </w:tc>
              <w:tc>
                <w:tcPr>
                  <w:tcW w:w="746" w:type="dxa"/>
                  <w:tcBorders>
                    <w:top w:val="nil"/>
                    <w:bottom w:val="nil"/>
                  </w:tcBorders>
                  <w:shd w:val="clear" w:color="auto" w:fill="auto"/>
                  <w:noWrap/>
                  <w:vAlign w:val="bottom"/>
                  <w:hideMark/>
                </w:tcPr>
                <w:p w:rsidR="00C017FC" w:rsidRPr="00C017FC" w:rsidRDefault="00C017FC" w:rsidP="00C017FC">
                  <w:pPr>
                    <w:spacing w:after="0"/>
                    <w:jc w:val="right"/>
                    <w:rPr>
                      <w:b/>
                      <w:bCs/>
                      <w:sz w:val="22"/>
                    </w:rPr>
                  </w:pPr>
                  <w:r w:rsidRPr="00C017FC">
                    <w:rPr>
                      <w:b/>
                      <w:bCs/>
                      <w:sz w:val="22"/>
                    </w:rPr>
                    <w:t>2.3</w:t>
                  </w:r>
                </w:p>
              </w:tc>
              <w:tc>
                <w:tcPr>
                  <w:tcW w:w="607" w:type="dxa"/>
                  <w:tcBorders>
                    <w:top w:val="nil"/>
                    <w:bottom w:val="nil"/>
                  </w:tcBorders>
                  <w:shd w:val="clear" w:color="auto" w:fill="auto"/>
                  <w:noWrap/>
                  <w:vAlign w:val="bottom"/>
                  <w:hideMark/>
                </w:tcPr>
                <w:p w:rsidR="00C017FC" w:rsidRPr="00C017FC" w:rsidRDefault="00C017FC" w:rsidP="00C017FC">
                  <w:pPr>
                    <w:spacing w:after="0"/>
                    <w:rPr>
                      <w:b/>
                      <w:bCs/>
                      <w:sz w:val="22"/>
                    </w:rPr>
                  </w:pPr>
                </w:p>
              </w:tc>
              <w:tc>
                <w:tcPr>
                  <w:tcW w:w="746" w:type="dxa"/>
                  <w:tcBorders>
                    <w:top w:val="nil"/>
                    <w:bottom w:val="nil"/>
                  </w:tcBorders>
                  <w:shd w:val="clear" w:color="auto" w:fill="auto"/>
                  <w:noWrap/>
                  <w:vAlign w:val="bottom"/>
                  <w:hideMark/>
                </w:tcPr>
                <w:p w:rsidR="00C017FC" w:rsidRPr="00C017FC" w:rsidRDefault="00C017FC" w:rsidP="00C017FC">
                  <w:pPr>
                    <w:spacing w:after="0"/>
                    <w:jc w:val="right"/>
                    <w:rPr>
                      <w:b/>
                      <w:bCs/>
                      <w:sz w:val="22"/>
                    </w:rPr>
                  </w:pPr>
                  <w:r w:rsidRPr="00C017FC">
                    <w:rPr>
                      <w:b/>
                      <w:bCs/>
                      <w:sz w:val="22"/>
                    </w:rPr>
                    <w:t>3</w:t>
                  </w:r>
                </w:p>
              </w:tc>
              <w:tc>
                <w:tcPr>
                  <w:tcW w:w="607" w:type="dxa"/>
                  <w:tcBorders>
                    <w:top w:val="nil"/>
                    <w:bottom w:val="nil"/>
                  </w:tcBorders>
                  <w:shd w:val="clear" w:color="auto" w:fill="auto"/>
                  <w:noWrap/>
                  <w:vAlign w:val="bottom"/>
                  <w:hideMark/>
                </w:tcPr>
                <w:p w:rsidR="00C017FC" w:rsidRPr="00C017FC" w:rsidRDefault="00C017FC" w:rsidP="00C017FC">
                  <w:pPr>
                    <w:spacing w:after="0"/>
                    <w:rPr>
                      <w:b/>
                      <w:bCs/>
                      <w:sz w:val="22"/>
                    </w:rPr>
                  </w:pPr>
                </w:p>
              </w:tc>
              <w:tc>
                <w:tcPr>
                  <w:tcW w:w="746" w:type="dxa"/>
                  <w:tcBorders>
                    <w:top w:val="nil"/>
                    <w:bottom w:val="nil"/>
                  </w:tcBorders>
                  <w:shd w:val="clear" w:color="auto" w:fill="auto"/>
                  <w:noWrap/>
                  <w:vAlign w:val="bottom"/>
                  <w:hideMark/>
                </w:tcPr>
                <w:p w:rsidR="00C017FC" w:rsidRPr="00C017FC" w:rsidRDefault="00C017FC" w:rsidP="00C017FC">
                  <w:pPr>
                    <w:spacing w:after="0"/>
                    <w:jc w:val="right"/>
                    <w:rPr>
                      <w:b/>
                      <w:bCs/>
                      <w:sz w:val="22"/>
                    </w:rPr>
                  </w:pPr>
                  <w:r w:rsidRPr="00C017FC">
                    <w:rPr>
                      <w:b/>
                      <w:bCs/>
                      <w:sz w:val="22"/>
                    </w:rPr>
                    <w:t>4</w:t>
                  </w:r>
                </w:p>
              </w:tc>
              <w:tc>
                <w:tcPr>
                  <w:tcW w:w="607" w:type="dxa"/>
                  <w:tcBorders>
                    <w:top w:val="nil"/>
                    <w:bottom w:val="nil"/>
                  </w:tcBorders>
                  <w:shd w:val="clear" w:color="auto" w:fill="auto"/>
                  <w:noWrap/>
                  <w:vAlign w:val="bottom"/>
                  <w:hideMark/>
                </w:tcPr>
                <w:p w:rsidR="00C017FC" w:rsidRPr="00C017FC" w:rsidRDefault="00C017FC" w:rsidP="00C017FC">
                  <w:pPr>
                    <w:spacing w:after="0"/>
                    <w:rPr>
                      <w:b/>
                      <w:bCs/>
                      <w:sz w:val="22"/>
                    </w:rPr>
                  </w:pPr>
                </w:p>
              </w:tc>
            </w:tr>
            <w:tr w:rsidR="00C017FC" w:rsidRPr="00C017FC" w:rsidTr="00C017FC">
              <w:trPr>
                <w:trHeight w:val="283"/>
              </w:trPr>
              <w:tc>
                <w:tcPr>
                  <w:tcW w:w="610"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p>
              </w:tc>
              <w:tc>
                <w:tcPr>
                  <w:tcW w:w="610"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p>
              </w:tc>
              <w:tc>
                <w:tcPr>
                  <w:tcW w:w="796"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Mean</w:t>
                  </w:r>
                </w:p>
              </w:tc>
              <w:tc>
                <w:tcPr>
                  <w:tcW w:w="607"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SD</w:t>
                  </w:r>
                </w:p>
              </w:tc>
              <w:tc>
                <w:tcPr>
                  <w:tcW w:w="746"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Mean</w:t>
                  </w:r>
                </w:p>
              </w:tc>
              <w:tc>
                <w:tcPr>
                  <w:tcW w:w="607"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SD</w:t>
                  </w:r>
                </w:p>
              </w:tc>
              <w:tc>
                <w:tcPr>
                  <w:tcW w:w="746"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Mean</w:t>
                  </w:r>
                </w:p>
              </w:tc>
              <w:tc>
                <w:tcPr>
                  <w:tcW w:w="607"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SD</w:t>
                  </w:r>
                </w:p>
              </w:tc>
              <w:tc>
                <w:tcPr>
                  <w:tcW w:w="746"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Mean</w:t>
                  </w:r>
                </w:p>
              </w:tc>
              <w:tc>
                <w:tcPr>
                  <w:tcW w:w="607"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SD</w:t>
                  </w:r>
                </w:p>
              </w:tc>
              <w:tc>
                <w:tcPr>
                  <w:tcW w:w="746"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Mean</w:t>
                  </w:r>
                </w:p>
              </w:tc>
              <w:tc>
                <w:tcPr>
                  <w:tcW w:w="607"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SD</w:t>
                  </w:r>
                </w:p>
              </w:tc>
              <w:tc>
                <w:tcPr>
                  <w:tcW w:w="746"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Mean</w:t>
                  </w:r>
                </w:p>
              </w:tc>
              <w:tc>
                <w:tcPr>
                  <w:tcW w:w="607" w:type="dxa"/>
                  <w:tcBorders>
                    <w:top w:val="nil"/>
                    <w:bottom w:val="single" w:sz="4" w:space="0" w:color="auto"/>
                  </w:tcBorders>
                  <w:shd w:val="clear" w:color="auto" w:fill="auto"/>
                  <w:noWrap/>
                  <w:vAlign w:val="bottom"/>
                  <w:hideMark/>
                </w:tcPr>
                <w:p w:rsidR="00C017FC" w:rsidRPr="00C017FC" w:rsidRDefault="00C017FC" w:rsidP="00C017FC">
                  <w:pPr>
                    <w:spacing w:after="0"/>
                    <w:rPr>
                      <w:b/>
                      <w:bCs/>
                      <w:sz w:val="22"/>
                    </w:rPr>
                  </w:pPr>
                  <w:r w:rsidRPr="00C017FC">
                    <w:rPr>
                      <w:b/>
                      <w:bCs/>
                      <w:sz w:val="22"/>
                    </w:rPr>
                    <w:t>SD</w:t>
                  </w:r>
                </w:p>
              </w:tc>
            </w:tr>
            <w:tr w:rsidR="00C017FC" w:rsidRPr="00C017FC" w:rsidTr="00515100">
              <w:trPr>
                <w:trHeight w:val="283"/>
              </w:trPr>
              <w:tc>
                <w:tcPr>
                  <w:tcW w:w="610" w:type="dxa"/>
                  <w:vMerge w:val="restart"/>
                  <w:tcBorders>
                    <w:top w:val="single" w:sz="4" w:space="0" w:color="auto"/>
                    <w:bottom w:val="nil"/>
                  </w:tcBorders>
                  <w:shd w:val="clear" w:color="auto" w:fill="auto"/>
                  <w:noWrap/>
                  <w:vAlign w:val="center"/>
                  <w:hideMark/>
                </w:tcPr>
                <w:p w:rsidR="00C017FC" w:rsidRPr="00C017FC" w:rsidRDefault="00C017FC" w:rsidP="00B52592">
                  <w:pPr>
                    <w:spacing w:after="0"/>
                    <w:rPr>
                      <w:b/>
                      <w:bCs/>
                      <w:sz w:val="22"/>
                    </w:rPr>
                  </w:pPr>
                  <w:r w:rsidRPr="00C017FC">
                    <w:rPr>
                      <w:b/>
                      <w:bCs/>
                      <w:sz w:val="22"/>
                    </w:rPr>
                    <w:t>0.25</w:t>
                  </w:r>
                </w:p>
              </w:tc>
              <w:tc>
                <w:tcPr>
                  <w:tcW w:w="610" w:type="dxa"/>
                  <w:tcBorders>
                    <w:top w:val="single" w:sz="4" w:space="0" w:color="auto"/>
                    <w:bottom w:val="nil"/>
                  </w:tcBorders>
                  <w:shd w:val="clear" w:color="auto" w:fill="auto"/>
                  <w:noWrap/>
                  <w:vAlign w:val="bottom"/>
                  <w:hideMark/>
                </w:tcPr>
                <w:p w:rsidR="00C017FC" w:rsidRPr="00C017FC" w:rsidRDefault="00C017FC" w:rsidP="00B52592">
                  <w:pPr>
                    <w:spacing w:after="0"/>
                    <w:rPr>
                      <w:b/>
                      <w:bCs/>
                      <w:sz w:val="22"/>
                    </w:rPr>
                  </w:pPr>
                  <w:r w:rsidRPr="00C017FC">
                    <w:rPr>
                      <w:b/>
                      <w:bCs/>
                      <w:sz w:val="22"/>
                    </w:rPr>
                    <w:t>0</w:t>
                  </w:r>
                </w:p>
              </w:tc>
              <w:tc>
                <w:tcPr>
                  <w:tcW w:w="796"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0.05</w:t>
                  </w:r>
                </w:p>
              </w:tc>
              <w:tc>
                <w:tcPr>
                  <w:tcW w:w="607"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0.03</w:t>
                  </w:r>
                </w:p>
              </w:tc>
              <w:tc>
                <w:tcPr>
                  <w:tcW w:w="607"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w:t>
                  </w:r>
                  <w:r w:rsidR="00876845">
                    <w:rPr>
                      <w:sz w:val="22"/>
                    </w:rPr>
                    <w:t>.0</w:t>
                  </w:r>
                  <w:r w:rsidR="00B52592">
                    <w:rPr>
                      <w:sz w:val="22"/>
                    </w:rPr>
                    <w:t>0</w:t>
                  </w:r>
                </w:p>
              </w:tc>
              <w:tc>
                <w:tcPr>
                  <w:tcW w:w="607"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0.02</w:t>
                  </w:r>
                </w:p>
              </w:tc>
              <w:tc>
                <w:tcPr>
                  <w:tcW w:w="607"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0.02</w:t>
                  </w:r>
                </w:p>
              </w:tc>
              <w:tc>
                <w:tcPr>
                  <w:tcW w:w="607"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0.02</w:t>
                  </w:r>
                </w:p>
              </w:tc>
              <w:tc>
                <w:tcPr>
                  <w:tcW w:w="607" w:type="dxa"/>
                  <w:tcBorders>
                    <w:top w:val="single" w:sz="4" w:space="0" w:color="auto"/>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r>
            <w:tr w:rsidR="00C017FC" w:rsidRPr="00C017FC" w:rsidTr="00515100">
              <w:trPr>
                <w:trHeight w:val="283"/>
              </w:trPr>
              <w:tc>
                <w:tcPr>
                  <w:tcW w:w="610" w:type="dxa"/>
                  <w:vMerge/>
                  <w:tcBorders>
                    <w:top w:val="nil"/>
                    <w:bottom w:val="nil"/>
                  </w:tcBorders>
                  <w:vAlign w:val="center"/>
                  <w:hideMark/>
                </w:tcPr>
                <w:p w:rsidR="00C017FC" w:rsidRPr="00C017FC" w:rsidRDefault="00C017FC" w:rsidP="00B52592">
                  <w:pPr>
                    <w:spacing w:after="0"/>
                    <w:rPr>
                      <w:b/>
                      <w:bCs/>
                      <w:sz w:val="22"/>
                    </w:rPr>
                  </w:pPr>
                </w:p>
              </w:tc>
              <w:tc>
                <w:tcPr>
                  <w:tcW w:w="610" w:type="dxa"/>
                  <w:tcBorders>
                    <w:top w:val="nil"/>
                    <w:bottom w:val="nil"/>
                  </w:tcBorders>
                  <w:shd w:val="clear" w:color="auto" w:fill="auto"/>
                  <w:noWrap/>
                  <w:vAlign w:val="bottom"/>
                  <w:hideMark/>
                </w:tcPr>
                <w:p w:rsidR="00C017FC" w:rsidRPr="00C017FC" w:rsidRDefault="00C017FC" w:rsidP="00B52592">
                  <w:pPr>
                    <w:spacing w:after="0"/>
                    <w:rPr>
                      <w:b/>
                      <w:bCs/>
                      <w:sz w:val="22"/>
                    </w:rPr>
                  </w:pPr>
                  <w:r w:rsidRPr="00C017FC">
                    <w:rPr>
                      <w:b/>
                      <w:bCs/>
                      <w:sz w:val="22"/>
                    </w:rPr>
                    <w:t>0.01</w:t>
                  </w:r>
                </w:p>
              </w:tc>
              <w:tc>
                <w:tcPr>
                  <w:tcW w:w="79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0.07</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0.04</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w:t>
                  </w:r>
                  <w:r w:rsidR="00876845">
                    <w:rPr>
                      <w:sz w:val="22"/>
                    </w:rPr>
                    <w:t>.0</w:t>
                  </w:r>
                  <w:r w:rsidR="00B52592">
                    <w:rPr>
                      <w:sz w:val="22"/>
                    </w:rPr>
                    <w:t>0</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0.03</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0.03</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0.03</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0.02</w:t>
                  </w:r>
                </w:p>
              </w:tc>
            </w:tr>
            <w:tr w:rsidR="00C017FC" w:rsidRPr="00C017FC" w:rsidTr="00515100">
              <w:trPr>
                <w:trHeight w:val="283"/>
              </w:trPr>
              <w:tc>
                <w:tcPr>
                  <w:tcW w:w="610" w:type="dxa"/>
                  <w:vMerge/>
                  <w:tcBorders>
                    <w:top w:val="nil"/>
                    <w:bottom w:val="nil"/>
                  </w:tcBorders>
                  <w:vAlign w:val="center"/>
                  <w:hideMark/>
                </w:tcPr>
                <w:p w:rsidR="00C017FC" w:rsidRPr="00C017FC" w:rsidRDefault="00C017FC" w:rsidP="00B52592">
                  <w:pPr>
                    <w:spacing w:after="0"/>
                    <w:rPr>
                      <w:b/>
                      <w:bCs/>
                      <w:sz w:val="22"/>
                    </w:rPr>
                  </w:pPr>
                </w:p>
              </w:tc>
              <w:tc>
                <w:tcPr>
                  <w:tcW w:w="610" w:type="dxa"/>
                  <w:tcBorders>
                    <w:top w:val="nil"/>
                    <w:bottom w:val="nil"/>
                  </w:tcBorders>
                  <w:shd w:val="clear" w:color="auto" w:fill="auto"/>
                  <w:noWrap/>
                  <w:vAlign w:val="bottom"/>
                  <w:hideMark/>
                </w:tcPr>
                <w:p w:rsidR="00C017FC" w:rsidRPr="00C017FC" w:rsidRDefault="00C017FC" w:rsidP="00B52592">
                  <w:pPr>
                    <w:spacing w:after="0"/>
                    <w:rPr>
                      <w:b/>
                      <w:bCs/>
                      <w:sz w:val="22"/>
                    </w:rPr>
                  </w:pPr>
                  <w:r w:rsidRPr="00C017FC">
                    <w:rPr>
                      <w:b/>
                      <w:bCs/>
                      <w:sz w:val="22"/>
                    </w:rPr>
                    <w:t>0.05</w:t>
                  </w:r>
                </w:p>
              </w:tc>
              <w:tc>
                <w:tcPr>
                  <w:tcW w:w="79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0.12</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0.05</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0.07</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0.03</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w:t>
                  </w:r>
                  <w:r w:rsidR="00876845">
                    <w:rPr>
                      <w:sz w:val="22"/>
                    </w:rPr>
                    <w:t>.0</w:t>
                  </w:r>
                  <w:r w:rsidR="00B52592">
                    <w:rPr>
                      <w:sz w:val="22"/>
                    </w:rPr>
                    <w:t>0</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0.04</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0.03</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0.03</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0.02</w:t>
                  </w:r>
                </w:p>
              </w:tc>
            </w:tr>
            <w:tr w:rsidR="00C017FC" w:rsidRPr="00C017FC" w:rsidTr="00515100">
              <w:trPr>
                <w:trHeight w:val="283"/>
              </w:trPr>
              <w:tc>
                <w:tcPr>
                  <w:tcW w:w="610" w:type="dxa"/>
                  <w:vMerge/>
                  <w:tcBorders>
                    <w:top w:val="nil"/>
                    <w:bottom w:val="nil"/>
                  </w:tcBorders>
                  <w:vAlign w:val="center"/>
                  <w:hideMark/>
                </w:tcPr>
                <w:p w:rsidR="00C017FC" w:rsidRPr="00C017FC" w:rsidRDefault="00C017FC" w:rsidP="00B52592">
                  <w:pPr>
                    <w:spacing w:after="0"/>
                    <w:rPr>
                      <w:b/>
                      <w:bCs/>
                      <w:sz w:val="22"/>
                    </w:rPr>
                  </w:pPr>
                </w:p>
              </w:tc>
              <w:tc>
                <w:tcPr>
                  <w:tcW w:w="610" w:type="dxa"/>
                  <w:tcBorders>
                    <w:top w:val="nil"/>
                    <w:bottom w:val="nil"/>
                  </w:tcBorders>
                  <w:shd w:val="clear" w:color="auto" w:fill="auto"/>
                  <w:noWrap/>
                  <w:vAlign w:val="bottom"/>
                  <w:hideMark/>
                </w:tcPr>
                <w:p w:rsidR="00C017FC" w:rsidRPr="00C017FC" w:rsidRDefault="00C017FC" w:rsidP="00B52592">
                  <w:pPr>
                    <w:spacing w:after="0"/>
                    <w:rPr>
                      <w:b/>
                      <w:bCs/>
                      <w:sz w:val="22"/>
                    </w:rPr>
                  </w:pPr>
                  <w:r w:rsidRPr="00C017FC">
                    <w:rPr>
                      <w:b/>
                      <w:bCs/>
                      <w:sz w:val="22"/>
                    </w:rPr>
                    <w:t>0.1</w:t>
                  </w:r>
                </w:p>
              </w:tc>
              <w:tc>
                <w:tcPr>
                  <w:tcW w:w="79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0.18</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0.08</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0.1</w:t>
                  </w:r>
                  <w:r w:rsidR="00B52592">
                    <w:rPr>
                      <w:sz w:val="22"/>
                    </w:rPr>
                    <w:t>0</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0.03</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w:t>
                  </w:r>
                  <w:r w:rsidR="00876845">
                    <w:rPr>
                      <w:sz w:val="22"/>
                    </w:rPr>
                    <w:t>.0</w:t>
                  </w:r>
                  <w:r w:rsidR="00B52592">
                    <w:rPr>
                      <w:sz w:val="22"/>
                    </w:rPr>
                    <w:t>0</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0.05</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0.04</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0.04</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r>
            <w:tr w:rsidR="00C017FC" w:rsidRPr="00C017FC" w:rsidTr="00515100">
              <w:trPr>
                <w:trHeight w:val="283"/>
              </w:trPr>
              <w:tc>
                <w:tcPr>
                  <w:tcW w:w="610" w:type="dxa"/>
                  <w:vMerge/>
                  <w:tcBorders>
                    <w:top w:val="nil"/>
                    <w:bottom w:val="nil"/>
                  </w:tcBorders>
                  <w:vAlign w:val="center"/>
                  <w:hideMark/>
                </w:tcPr>
                <w:p w:rsidR="00C017FC" w:rsidRPr="00C017FC" w:rsidRDefault="00C017FC" w:rsidP="00B52592">
                  <w:pPr>
                    <w:spacing w:after="0"/>
                    <w:rPr>
                      <w:b/>
                      <w:bCs/>
                      <w:sz w:val="22"/>
                    </w:rPr>
                  </w:pPr>
                </w:p>
              </w:tc>
              <w:tc>
                <w:tcPr>
                  <w:tcW w:w="610" w:type="dxa"/>
                  <w:tcBorders>
                    <w:top w:val="nil"/>
                    <w:bottom w:val="nil"/>
                  </w:tcBorders>
                  <w:shd w:val="clear" w:color="auto" w:fill="auto"/>
                  <w:noWrap/>
                  <w:vAlign w:val="bottom"/>
                  <w:hideMark/>
                </w:tcPr>
                <w:p w:rsidR="00C017FC" w:rsidRPr="00C017FC" w:rsidRDefault="00C017FC" w:rsidP="00B52592">
                  <w:pPr>
                    <w:spacing w:after="0"/>
                    <w:rPr>
                      <w:b/>
                      <w:bCs/>
                      <w:sz w:val="22"/>
                    </w:rPr>
                  </w:pPr>
                  <w:r w:rsidRPr="00C017FC">
                    <w:rPr>
                      <w:b/>
                      <w:bCs/>
                      <w:sz w:val="22"/>
                    </w:rPr>
                    <w:t>0.2</w:t>
                  </w:r>
                </w:p>
              </w:tc>
              <w:tc>
                <w:tcPr>
                  <w:tcW w:w="79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0.28</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0.11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0.15</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0.05</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w:t>
                  </w:r>
                  <w:r w:rsidR="00876845">
                    <w:rPr>
                      <w:sz w:val="22"/>
                    </w:rPr>
                    <w:t>.0</w:t>
                  </w:r>
                  <w:r w:rsidR="00B52592">
                    <w:rPr>
                      <w:sz w:val="22"/>
                    </w:rPr>
                    <w:t>0</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0.06</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0.05</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0.05</w:t>
                  </w:r>
                </w:p>
              </w:tc>
              <w:tc>
                <w:tcPr>
                  <w:tcW w:w="607" w:type="dxa"/>
                  <w:tcBorders>
                    <w:top w:val="nil"/>
                    <w:bottom w:val="nil"/>
                  </w:tcBorders>
                  <w:shd w:val="clear" w:color="auto" w:fill="auto"/>
                  <w:noWrap/>
                  <w:vAlign w:val="bottom"/>
                  <w:hideMark/>
                </w:tcPr>
                <w:p w:rsidR="00C017FC" w:rsidRPr="00C017FC" w:rsidRDefault="00C017FC" w:rsidP="00B52592">
                  <w:pPr>
                    <w:spacing w:after="0"/>
                    <w:rPr>
                      <w:sz w:val="22"/>
                    </w:rPr>
                  </w:pPr>
                  <w:r w:rsidRPr="00C017FC">
                    <w:rPr>
                      <w:sz w:val="22"/>
                    </w:rPr>
                    <w:t>0.01</w:t>
                  </w:r>
                </w:p>
              </w:tc>
            </w:tr>
            <w:tr w:rsidR="00C017FC" w:rsidRPr="00C017FC" w:rsidTr="00515100">
              <w:trPr>
                <w:trHeight w:val="283"/>
              </w:trPr>
              <w:tc>
                <w:tcPr>
                  <w:tcW w:w="610" w:type="dxa"/>
                  <w:vMerge/>
                  <w:tcBorders>
                    <w:top w:val="nil"/>
                    <w:bottom w:val="single" w:sz="4" w:space="0" w:color="A6A6A6" w:themeColor="background1" w:themeShade="A6"/>
                  </w:tcBorders>
                  <w:vAlign w:val="center"/>
                  <w:hideMark/>
                </w:tcPr>
                <w:p w:rsidR="00C017FC" w:rsidRPr="00C017FC" w:rsidRDefault="00C017FC" w:rsidP="00B52592">
                  <w:pPr>
                    <w:spacing w:after="0"/>
                    <w:rPr>
                      <w:b/>
                      <w:bCs/>
                      <w:sz w:val="22"/>
                    </w:rPr>
                  </w:pPr>
                </w:p>
              </w:tc>
              <w:tc>
                <w:tcPr>
                  <w:tcW w:w="610"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b/>
                      <w:bCs/>
                      <w:sz w:val="22"/>
                    </w:rPr>
                  </w:pPr>
                  <w:r w:rsidRPr="00C017FC">
                    <w:rPr>
                      <w:b/>
                      <w:bCs/>
                      <w:sz w:val="22"/>
                    </w:rPr>
                    <w:t>0.3</w:t>
                  </w:r>
                </w:p>
              </w:tc>
              <w:tc>
                <w:tcPr>
                  <w:tcW w:w="796"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0.35</w:t>
                  </w:r>
                </w:p>
              </w:tc>
              <w:tc>
                <w:tcPr>
                  <w:tcW w:w="607"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0.13</w:t>
                  </w:r>
                </w:p>
              </w:tc>
              <w:tc>
                <w:tcPr>
                  <w:tcW w:w="746"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0.19</w:t>
                  </w:r>
                </w:p>
              </w:tc>
              <w:tc>
                <w:tcPr>
                  <w:tcW w:w="607"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0.06</w:t>
                  </w:r>
                </w:p>
              </w:tc>
              <w:tc>
                <w:tcPr>
                  <w:tcW w:w="746"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w:t>
                  </w:r>
                  <w:r w:rsidR="00876845">
                    <w:rPr>
                      <w:sz w:val="22"/>
                    </w:rPr>
                    <w:t>.0</w:t>
                  </w:r>
                  <w:r w:rsidR="00B52592">
                    <w:rPr>
                      <w:sz w:val="22"/>
                    </w:rPr>
                    <w:t>0</w:t>
                  </w:r>
                </w:p>
              </w:tc>
              <w:tc>
                <w:tcPr>
                  <w:tcW w:w="607"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0.06</w:t>
                  </w:r>
                </w:p>
              </w:tc>
              <w:tc>
                <w:tcPr>
                  <w:tcW w:w="607"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0.05</w:t>
                  </w:r>
                </w:p>
              </w:tc>
              <w:tc>
                <w:tcPr>
                  <w:tcW w:w="607"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0.01</w:t>
                  </w:r>
                </w:p>
              </w:tc>
              <w:tc>
                <w:tcPr>
                  <w:tcW w:w="746"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0.05</w:t>
                  </w:r>
                </w:p>
              </w:tc>
              <w:tc>
                <w:tcPr>
                  <w:tcW w:w="607" w:type="dxa"/>
                  <w:tcBorders>
                    <w:top w:val="nil"/>
                    <w:bottom w:val="single" w:sz="4" w:space="0" w:color="A6A6A6" w:themeColor="background1" w:themeShade="A6"/>
                  </w:tcBorders>
                  <w:shd w:val="clear" w:color="auto" w:fill="auto"/>
                  <w:noWrap/>
                  <w:vAlign w:val="bottom"/>
                  <w:hideMark/>
                </w:tcPr>
                <w:p w:rsidR="00C017FC" w:rsidRPr="00C017FC" w:rsidRDefault="00C017FC" w:rsidP="00B52592">
                  <w:pPr>
                    <w:spacing w:after="0"/>
                    <w:rPr>
                      <w:sz w:val="22"/>
                    </w:rPr>
                  </w:pPr>
                  <w:r w:rsidRPr="00C017FC">
                    <w:rPr>
                      <w:sz w:val="22"/>
                    </w:rPr>
                    <w:t>0.01</w:t>
                  </w:r>
                </w:p>
              </w:tc>
            </w:tr>
            <w:tr w:rsidR="00B52592" w:rsidRPr="00C017FC" w:rsidTr="00515100">
              <w:trPr>
                <w:trHeight w:val="283"/>
              </w:trPr>
              <w:tc>
                <w:tcPr>
                  <w:tcW w:w="610" w:type="dxa"/>
                  <w:vMerge w:val="restart"/>
                  <w:tcBorders>
                    <w:top w:val="single" w:sz="4" w:space="0" w:color="A6A6A6" w:themeColor="background1" w:themeShade="A6"/>
                    <w:bottom w:val="single" w:sz="4" w:space="0" w:color="A6A6A6" w:themeColor="background1" w:themeShade="A6"/>
                  </w:tcBorders>
                  <w:shd w:val="clear" w:color="auto" w:fill="auto"/>
                  <w:noWrap/>
                  <w:vAlign w:val="center"/>
                  <w:hideMark/>
                </w:tcPr>
                <w:p w:rsidR="00B52592" w:rsidRPr="00C017FC" w:rsidRDefault="00B52592" w:rsidP="00B52592">
                  <w:pPr>
                    <w:spacing w:after="0"/>
                    <w:rPr>
                      <w:b/>
                      <w:bCs/>
                      <w:sz w:val="22"/>
                    </w:rPr>
                  </w:pPr>
                  <w:r w:rsidRPr="00C017FC">
                    <w:rPr>
                      <w:b/>
                      <w:bCs/>
                      <w:sz w:val="22"/>
                    </w:rPr>
                    <w:t>0.5</w:t>
                  </w:r>
                </w:p>
              </w:tc>
              <w:tc>
                <w:tcPr>
                  <w:tcW w:w="610"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b/>
                      <w:bCs/>
                      <w:sz w:val="22"/>
                    </w:rPr>
                  </w:pPr>
                  <w:r w:rsidRPr="00C017FC">
                    <w:rPr>
                      <w:b/>
                      <w:bCs/>
                      <w:sz w:val="22"/>
                    </w:rPr>
                    <w:t>0</w:t>
                  </w:r>
                </w:p>
              </w:tc>
              <w:tc>
                <w:tcPr>
                  <w:tcW w:w="796"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bottom w:val="nil"/>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tcBorders>
                    <w:top w:val="single" w:sz="4" w:space="0" w:color="A6A6A6" w:themeColor="background1" w:themeShade="A6"/>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tcBorders>
                    <w:top w:val="nil"/>
                    <w:bottom w:val="nil"/>
                  </w:tcBorders>
                  <w:shd w:val="clear" w:color="auto" w:fill="auto"/>
                  <w:noWrap/>
                  <w:vAlign w:val="bottom"/>
                  <w:hideMark/>
                </w:tcPr>
                <w:p w:rsidR="00B52592" w:rsidRPr="00C017FC" w:rsidRDefault="00B52592" w:rsidP="00B52592">
                  <w:pPr>
                    <w:spacing w:after="0"/>
                    <w:rPr>
                      <w:b/>
                      <w:bCs/>
                      <w:sz w:val="22"/>
                    </w:rPr>
                  </w:pPr>
                  <w:r w:rsidRPr="00C017FC">
                    <w:rPr>
                      <w:b/>
                      <w:bCs/>
                      <w:sz w:val="22"/>
                    </w:rPr>
                    <w:t>0.01</w:t>
                  </w:r>
                </w:p>
              </w:tc>
              <w:tc>
                <w:tcPr>
                  <w:tcW w:w="79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tcBorders>
                    <w:top w:val="nil"/>
                    <w:bottom w:val="nil"/>
                  </w:tcBorders>
                  <w:shd w:val="clear" w:color="auto" w:fill="auto"/>
                  <w:noWrap/>
                  <w:vAlign w:val="bottom"/>
                  <w:hideMark/>
                </w:tcPr>
                <w:p w:rsidR="00B52592" w:rsidRPr="00C017FC" w:rsidRDefault="00B52592" w:rsidP="00B52592">
                  <w:pPr>
                    <w:spacing w:after="0"/>
                    <w:rPr>
                      <w:b/>
                      <w:bCs/>
                      <w:sz w:val="22"/>
                    </w:rPr>
                  </w:pPr>
                  <w:r w:rsidRPr="00C017FC">
                    <w:rPr>
                      <w:b/>
                      <w:bCs/>
                      <w:sz w:val="22"/>
                    </w:rPr>
                    <w:t>0.05</w:t>
                  </w:r>
                </w:p>
              </w:tc>
              <w:tc>
                <w:tcPr>
                  <w:tcW w:w="79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0.11</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tcBorders>
                    <w:top w:val="nil"/>
                    <w:bottom w:val="nil"/>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tcBorders>
                    <w:top w:val="nil"/>
                    <w:bottom w:val="nil"/>
                  </w:tcBorders>
                  <w:shd w:val="clear" w:color="auto" w:fill="auto"/>
                  <w:noWrap/>
                  <w:vAlign w:val="bottom"/>
                  <w:hideMark/>
                </w:tcPr>
                <w:p w:rsidR="00B52592" w:rsidRPr="00C017FC" w:rsidRDefault="00B52592" w:rsidP="00B52592">
                  <w:pPr>
                    <w:spacing w:after="0"/>
                    <w:rPr>
                      <w:b/>
                      <w:bCs/>
                      <w:sz w:val="22"/>
                    </w:rPr>
                  </w:pPr>
                  <w:r w:rsidRPr="00C017FC">
                    <w:rPr>
                      <w:b/>
                      <w:bCs/>
                      <w:sz w:val="22"/>
                    </w:rPr>
                    <w:t>0.1</w:t>
                  </w:r>
                </w:p>
              </w:tc>
              <w:tc>
                <w:tcPr>
                  <w:tcW w:w="79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0.17</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0.07</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0.08</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746" w:type="dxa"/>
                  <w:tcBorders>
                    <w:top w:val="nil"/>
                    <w:bottom w:val="nil"/>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tcBorders>
                    <w:top w:val="nil"/>
                    <w:bottom w:val="nil"/>
                  </w:tcBorders>
                  <w:shd w:val="clear" w:color="auto" w:fill="auto"/>
                  <w:noWrap/>
                  <w:vAlign w:val="bottom"/>
                  <w:hideMark/>
                </w:tcPr>
                <w:p w:rsidR="00B52592" w:rsidRPr="00C017FC" w:rsidRDefault="00B52592" w:rsidP="00B52592">
                  <w:pPr>
                    <w:spacing w:after="0"/>
                    <w:rPr>
                      <w:b/>
                      <w:bCs/>
                      <w:sz w:val="22"/>
                    </w:rPr>
                  </w:pPr>
                  <w:r w:rsidRPr="00C017FC">
                    <w:rPr>
                      <w:b/>
                      <w:bCs/>
                      <w:sz w:val="22"/>
                    </w:rPr>
                    <w:t>0.2</w:t>
                  </w:r>
                </w:p>
              </w:tc>
              <w:tc>
                <w:tcPr>
                  <w:tcW w:w="79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0.26</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0.11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0.12</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746" w:type="dxa"/>
                  <w:tcBorders>
                    <w:top w:val="nil"/>
                    <w:bottom w:val="nil"/>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top w:val="nil"/>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b/>
                      <w:bCs/>
                      <w:sz w:val="22"/>
                    </w:rPr>
                  </w:pPr>
                  <w:r w:rsidRPr="00C017FC">
                    <w:rPr>
                      <w:b/>
                      <w:bCs/>
                      <w:sz w:val="22"/>
                    </w:rPr>
                    <w:t>0.3</w:t>
                  </w:r>
                </w:p>
              </w:tc>
              <w:tc>
                <w:tcPr>
                  <w:tcW w:w="796"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0.33</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0.13</w:t>
                  </w:r>
                </w:p>
              </w:tc>
              <w:tc>
                <w:tcPr>
                  <w:tcW w:w="746"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0.16</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746" w:type="dxa"/>
                  <w:tcBorders>
                    <w:top w:val="nil"/>
                    <w:bottom w:val="single" w:sz="4" w:space="0" w:color="A6A6A6" w:themeColor="background1" w:themeShade="A6"/>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val="restart"/>
                  <w:tcBorders>
                    <w:top w:val="single" w:sz="4" w:space="0" w:color="A6A6A6" w:themeColor="background1" w:themeShade="A6"/>
                    <w:bottom w:val="single" w:sz="4" w:space="0" w:color="A6A6A6" w:themeColor="background1" w:themeShade="A6"/>
                  </w:tcBorders>
                  <w:shd w:val="clear" w:color="auto" w:fill="auto"/>
                  <w:noWrap/>
                  <w:vAlign w:val="center"/>
                  <w:hideMark/>
                </w:tcPr>
                <w:p w:rsidR="00B52592" w:rsidRPr="00C017FC" w:rsidRDefault="00B52592" w:rsidP="00B52592">
                  <w:pPr>
                    <w:spacing w:after="0"/>
                    <w:rPr>
                      <w:b/>
                      <w:bCs/>
                      <w:sz w:val="22"/>
                    </w:rPr>
                  </w:pPr>
                  <w:r w:rsidRPr="00C017FC">
                    <w:rPr>
                      <w:b/>
                      <w:bCs/>
                      <w:sz w:val="22"/>
                    </w:rPr>
                    <w:t>1</w:t>
                  </w:r>
                </w:p>
              </w:tc>
              <w:tc>
                <w:tcPr>
                  <w:tcW w:w="610"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b/>
                      <w:bCs/>
                      <w:sz w:val="22"/>
                    </w:rPr>
                  </w:pPr>
                  <w:r w:rsidRPr="00C017FC">
                    <w:rPr>
                      <w:b/>
                      <w:bCs/>
                      <w:sz w:val="22"/>
                    </w:rPr>
                    <w:t>0</w:t>
                  </w:r>
                </w:p>
              </w:tc>
              <w:tc>
                <w:tcPr>
                  <w:tcW w:w="79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0.02</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0.01</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0.05</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0.09</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0.1</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0.14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0.2</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0.22</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0.09</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0.07</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b/>
                      <w:bCs/>
                      <w:sz w:val="22"/>
                    </w:rPr>
                  </w:pPr>
                  <w:r w:rsidRPr="00C017FC">
                    <w:rPr>
                      <w:b/>
                      <w:bCs/>
                      <w:sz w:val="22"/>
                    </w:rPr>
                    <w:t>0.3</w:t>
                  </w:r>
                </w:p>
              </w:tc>
              <w:tc>
                <w:tcPr>
                  <w:tcW w:w="796"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0.29</w:t>
                  </w:r>
                </w:p>
              </w:tc>
              <w:tc>
                <w:tcPr>
                  <w:tcW w:w="607"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0.12</w:t>
                  </w:r>
                </w:p>
              </w:tc>
              <w:tc>
                <w:tcPr>
                  <w:tcW w:w="746"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0.09</w:t>
                  </w:r>
                </w:p>
              </w:tc>
              <w:tc>
                <w:tcPr>
                  <w:tcW w:w="607"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tcBorders>
                    <w:bottom w:val="single" w:sz="4" w:space="0" w:color="A6A6A6" w:themeColor="background1" w:themeShade="A6"/>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val="restart"/>
                  <w:tcBorders>
                    <w:top w:val="single" w:sz="4" w:space="0" w:color="A6A6A6" w:themeColor="background1" w:themeShade="A6"/>
                    <w:bottom w:val="single" w:sz="4" w:space="0" w:color="A6A6A6" w:themeColor="background1" w:themeShade="A6"/>
                  </w:tcBorders>
                  <w:shd w:val="clear" w:color="auto" w:fill="auto"/>
                  <w:noWrap/>
                  <w:vAlign w:val="center"/>
                  <w:hideMark/>
                </w:tcPr>
                <w:p w:rsidR="00B52592" w:rsidRPr="00C017FC" w:rsidRDefault="00B52592" w:rsidP="00B52592">
                  <w:pPr>
                    <w:spacing w:after="0"/>
                    <w:rPr>
                      <w:b/>
                      <w:bCs/>
                      <w:sz w:val="22"/>
                    </w:rPr>
                  </w:pPr>
                  <w:r w:rsidRPr="00C017FC">
                    <w:rPr>
                      <w:b/>
                      <w:bCs/>
                      <w:sz w:val="22"/>
                    </w:rPr>
                    <w:t>2</w:t>
                  </w:r>
                </w:p>
              </w:tc>
              <w:tc>
                <w:tcPr>
                  <w:tcW w:w="610"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b/>
                      <w:bCs/>
                      <w:sz w:val="22"/>
                    </w:rPr>
                  </w:pPr>
                  <w:r w:rsidRPr="00C017FC">
                    <w:rPr>
                      <w:b/>
                      <w:bCs/>
                      <w:sz w:val="22"/>
                    </w:rPr>
                    <w:t>0</w:t>
                  </w:r>
                </w:p>
              </w:tc>
              <w:tc>
                <w:tcPr>
                  <w:tcW w:w="79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0.01</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0.05</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0.08</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0.1</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0.12</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0.04</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tcBorders>
                    <w:bottom w:val="nil"/>
                  </w:tcBorders>
                  <w:shd w:val="clear" w:color="auto" w:fill="auto"/>
                  <w:noWrap/>
                  <w:vAlign w:val="bottom"/>
                  <w:hideMark/>
                </w:tcPr>
                <w:p w:rsidR="00B52592" w:rsidRPr="00C017FC" w:rsidRDefault="00B52592" w:rsidP="00B52592">
                  <w:pPr>
                    <w:spacing w:after="0"/>
                    <w:rPr>
                      <w:b/>
                      <w:bCs/>
                      <w:sz w:val="22"/>
                    </w:rPr>
                  </w:pPr>
                  <w:r w:rsidRPr="00C017FC">
                    <w:rPr>
                      <w:b/>
                      <w:bCs/>
                      <w:sz w:val="22"/>
                    </w:rPr>
                    <w:t>0.2</w:t>
                  </w:r>
                </w:p>
              </w:tc>
              <w:tc>
                <w:tcPr>
                  <w:tcW w:w="796"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0.18</w:t>
                  </w:r>
                </w:p>
              </w:tc>
              <w:tc>
                <w:tcPr>
                  <w:tcW w:w="607"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0.07</w:t>
                  </w:r>
                </w:p>
              </w:tc>
              <w:tc>
                <w:tcPr>
                  <w:tcW w:w="746"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607"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bottom w:val="nil"/>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tcBorders>
                    <w:top w:val="nil"/>
                    <w:bottom w:val="single" w:sz="4" w:space="0" w:color="A6A6A6" w:themeColor="background1" w:themeShade="A6"/>
                  </w:tcBorders>
                  <w:vAlign w:val="center"/>
                  <w:hideMark/>
                </w:tcPr>
                <w:p w:rsidR="00B52592" w:rsidRPr="00C017FC" w:rsidRDefault="00B52592" w:rsidP="00B52592">
                  <w:pPr>
                    <w:spacing w:after="0"/>
                    <w:rPr>
                      <w:b/>
                      <w:bCs/>
                      <w:sz w:val="22"/>
                    </w:rPr>
                  </w:pPr>
                </w:p>
              </w:tc>
              <w:tc>
                <w:tcPr>
                  <w:tcW w:w="610"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b/>
                      <w:bCs/>
                      <w:sz w:val="22"/>
                    </w:rPr>
                  </w:pPr>
                  <w:r w:rsidRPr="00C017FC">
                    <w:rPr>
                      <w:b/>
                      <w:bCs/>
                      <w:sz w:val="22"/>
                    </w:rPr>
                    <w:t>0.3</w:t>
                  </w:r>
                </w:p>
              </w:tc>
              <w:tc>
                <w:tcPr>
                  <w:tcW w:w="796"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0.23</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0.1</w:t>
                  </w:r>
                  <w:r>
                    <w:rPr>
                      <w:sz w:val="22"/>
                    </w:rPr>
                    <w:t>0</w:t>
                  </w:r>
                </w:p>
              </w:tc>
              <w:tc>
                <w:tcPr>
                  <w:tcW w:w="746"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0.02</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single" w:sz="4" w:space="0" w:color="A6A6A6" w:themeColor="background1" w:themeShade="A6"/>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515100">
              <w:trPr>
                <w:trHeight w:val="283"/>
              </w:trPr>
              <w:tc>
                <w:tcPr>
                  <w:tcW w:w="610" w:type="dxa"/>
                  <w:vMerge w:val="restart"/>
                  <w:tcBorders>
                    <w:top w:val="single" w:sz="4" w:space="0" w:color="A6A6A6" w:themeColor="background1" w:themeShade="A6"/>
                  </w:tcBorders>
                  <w:shd w:val="clear" w:color="auto" w:fill="auto"/>
                  <w:noWrap/>
                  <w:vAlign w:val="center"/>
                  <w:hideMark/>
                </w:tcPr>
                <w:p w:rsidR="00B52592" w:rsidRPr="00C017FC" w:rsidRDefault="00B52592" w:rsidP="00B52592">
                  <w:pPr>
                    <w:spacing w:after="0"/>
                    <w:rPr>
                      <w:b/>
                      <w:bCs/>
                      <w:sz w:val="22"/>
                    </w:rPr>
                  </w:pPr>
                  <w:r w:rsidRPr="00C017FC">
                    <w:rPr>
                      <w:b/>
                      <w:bCs/>
                      <w:sz w:val="22"/>
                    </w:rPr>
                    <w:t>4</w:t>
                  </w:r>
                </w:p>
              </w:tc>
              <w:tc>
                <w:tcPr>
                  <w:tcW w:w="610"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b/>
                      <w:bCs/>
                      <w:sz w:val="22"/>
                    </w:rPr>
                  </w:pPr>
                  <w:r w:rsidRPr="00C017FC">
                    <w:rPr>
                      <w:b/>
                      <w:bCs/>
                      <w:sz w:val="22"/>
                    </w:rPr>
                    <w:t>0</w:t>
                  </w:r>
                </w:p>
              </w:tc>
              <w:tc>
                <w:tcPr>
                  <w:tcW w:w="79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0.02</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C017FC">
              <w:trPr>
                <w:trHeight w:val="283"/>
              </w:trPr>
              <w:tc>
                <w:tcPr>
                  <w:tcW w:w="610" w:type="dxa"/>
                  <w:vMerge/>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0.01</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C017FC">
              <w:trPr>
                <w:trHeight w:val="283"/>
              </w:trPr>
              <w:tc>
                <w:tcPr>
                  <w:tcW w:w="610" w:type="dxa"/>
                  <w:vMerge/>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0.05</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0.07</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C017FC">
              <w:trPr>
                <w:trHeight w:val="283"/>
              </w:trPr>
              <w:tc>
                <w:tcPr>
                  <w:tcW w:w="610" w:type="dxa"/>
                  <w:vMerge/>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0.1</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0.09</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0.03</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C017FC">
              <w:trPr>
                <w:trHeight w:val="283"/>
              </w:trPr>
              <w:tc>
                <w:tcPr>
                  <w:tcW w:w="610" w:type="dxa"/>
                  <w:vMerge/>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0.2</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0.14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0.06</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0.05</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r w:rsidR="00B52592" w:rsidRPr="00C017FC" w:rsidTr="00C017FC">
              <w:trPr>
                <w:trHeight w:val="283"/>
              </w:trPr>
              <w:tc>
                <w:tcPr>
                  <w:tcW w:w="610" w:type="dxa"/>
                  <w:vMerge/>
                  <w:vAlign w:val="center"/>
                  <w:hideMark/>
                </w:tcPr>
                <w:p w:rsidR="00B52592" w:rsidRPr="00C017FC" w:rsidRDefault="00B52592" w:rsidP="00B52592">
                  <w:pPr>
                    <w:spacing w:after="0"/>
                    <w:rPr>
                      <w:b/>
                      <w:bCs/>
                      <w:sz w:val="22"/>
                    </w:rPr>
                  </w:pPr>
                </w:p>
              </w:tc>
              <w:tc>
                <w:tcPr>
                  <w:tcW w:w="610" w:type="dxa"/>
                  <w:shd w:val="clear" w:color="auto" w:fill="auto"/>
                  <w:noWrap/>
                  <w:vAlign w:val="bottom"/>
                  <w:hideMark/>
                </w:tcPr>
                <w:p w:rsidR="00B52592" w:rsidRPr="00C017FC" w:rsidRDefault="00B52592" w:rsidP="00B52592">
                  <w:pPr>
                    <w:spacing w:after="0"/>
                    <w:rPr>
                      <w:b/>
                      <w:bCs/>
                      <w:sz w:val="22"/>
                    </w:rPr>
                  </w:pPr>
                  <w:r w:rsidRPr="00C017FC">
                    <w:rPr>
                      <w:b/>
                      <w:bCs/>
                      <w:sz w:val="22"/>
                    </w:rPr>
                    <w:t>0.3</w:t>
                  </w:r>
                </w:p>
              </w:tc>
              <w:tc>
                <w:tcPr>
                  <w:tcW w:w="796" w:type="dxa"/>
                  <w:shd w:val="clear" w:color="auto" w:fill="auto"/>
                  <w:noWrap/>
                  <w:vAlign w:val="bottom"/>
                  <w:hideMark/>
                </w:tcPr>
                <w:p w:rsidR="00B52592" w:rsidRPr="00C017FC" w:rsidRDefault="00B52592" w:rsidP="00B52592">
                  <w:pPr>
                    <w:spacing w:after="0"/>
                    <w:rPr>
                      <w:sz w:val="22"/>
                    </w:rPr>
                  </w:pPr>
                  <w:r w:rsidRPr="00C017FC">
                    <w:rPr>
                      <w:sz w:val="22"/>
                    </w:rPr>
                    <w:t>0.18</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0.08</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746" w:type="dxa"/>
                  <w:shd w:val="clear" w:color="auto" w:fill="auto"/>
                  <w:noWrap/>
                  <w:vAlign w:val="bottom"/>
                  <w:hideMark/>
                </w:tcPr>
                <w:p w:rsidR="00B52592" w:rsidRPr="00C017FC" w:rsidRDefault="00B52592" w:rsidP="003B6617">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0.04</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0.06</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0.01</w:t>
                  </w:r>
                </w:p>
              </w:tc>
            </w:tr>
          </w:tbl>
          <w:p w:rsidR="00C017FC" w:rsidRDefault="00C017FC" w:rsidP="00C017FC"/>
          <w:p w:rsidR="004C3BAF" w:rsidRDefault="004C3BAF" w:rsidP="00C017FC"/>
          <w:p w:rsidR="004C3BAF" w:rsidRDefault="004C3BAF" w:rsidP="00C017FC"/>
          <w:p w:rsidR="004C3BAF" w:rsidRDefault="004C3BAF" w:rsidP="00C017FC"/>
          <w:p w:rsidR="004C3BAF" w:rsidRDefault="004C3BAF" w:rsidP="00C017FC"/>
          <w:p w:rsidR="004C3BAF" w:rsidRDefault="004C3BAF" w:rsidP="00C017FC"/>
          <w:p w:rsidR="004C3BAF" w:rsidRDefault="004C3BAF" w:rsidP="00C017FC"/>
          <w:p w:rsidR="004C3BAF" w:rsidRDefault="004C3BAF" w:rsidP="00C017FC"/>
          <w:p w:rsidR="004C3BAF" w:rsidRDefault="004C3BAF" w:rsidP="00C017FC"/>
          <w:p w:rsidR="004C3BAF" w:rsidRDefault="004C3BAF" w:rsidP="000502CD">
            <w:proofErr w:type="spellStart"/>
            <w:r w:rsidRPr="004C3BAF">
              <w:rPr>
                <w:b/>
                <w:bCs/>
              </w:rPr>
              <w:t>eTable</w:t>
            </w:r>
            <w:proofErr w:type="spellEnd"/>
            <w:r w:rsidRPr="004C3BAF">
              <w:rPr>
                <w:b/>
                <w:bCs/>
              </w:rPr>
              <w:t xml:space="preserve"> </w:t>
            </w:r>
            <w:r w:rsidR="000502CD">
              <w:rPr>
                <w:b/>
                <w:bCs/>
              </w:rPr>
              <w:t>3</w:t>
            </w:r>
            <w:r>
              <w:t xml:space="preserve">: Power mean and standard deviation under alternative hypothesis </w:t>
            </w:r>
            <w:r w:rsidRPr="00C3043C">
              <w:t>by</w:t>
            </w:r>
            <m:oMath>
              <m:r>
                <w:rPr>
                  <w:rFonts w:ascii="Cambria Math" w:hAnsi="Cambria Math"/>
                </w:rPr>
                <m:t xml:space="preserve"> </m:t>
              </m:r>
              <m:r>
                <m:rPr>
                  <m:sty m:val="bi"/>
                </m:rPr>
                <w:rPr>
                  <w:rFonts w:ascii="Cambria Math" w:hAnsi="Cambria Math"/>
                </w:rPr>
                <m:t>γ</m:t>
              </m:r>
            </m:oMath>
            <w:r>
              <w:t xml:space="preserve"> </w:t>
            </w:r>
            <w:r w:rsidRPr="00C3043C">
              <w:t xml:space="preserve">and </w:t>
            </w:r>
            <m:oMath>
              <m:r>
                <m:rPr>
                  <m:sty m:val="bi"/>
                </m:rPr>
                <w:rPr>
                  <w:rFonts w:ascii="Cambria Math" w:hAnsi="Cambria Math"/>
                </w:rPr>
                <m:t>ρ</m:t>
              </m:r>
            </m:oMath>
          </w:p>
          <w:tbl>
            <w:tblPr>
              <w:tblW w:w="9388" w:type="dxa"/>
              <w:tblBorders>
                <w:top w:val="single" w:sz="4" w:space="0" w:color="auto"/>
                <w:bottom w:val="single" w:sz="4" w:space="0" w:color="auto"/>
              </w:tblBorders>
              <w:tblLook w:val="04A0" w:firstRow="1" w:lastRow="0" w:firstColumn="1" w:lastColumn="0" w:noHBand="0" w:noVBand="1"/>
            </w:tblPr>
            <w:tblGrid>
              <w:gridCol w:w="610"/>
              <w:gridCol w:w="610"/>
              <w:gridCol w:w="796"/>
              <w:gridCol w:w="607"/>
              <w:gridCol w:w="746"/>
              <w:gridCol w:w="607"/>
              <w:gridCol w:w="746"/>
              <w:gridCol w:w="607"/>
              <w:gridCol w:w="746"/>
              <w:gridCol w:w="607"/>
              <w:gridCol w:w="746"/>
              <w:gridCol w:w="607"/>
              <w:gridCol w:w="746"/>
              <w:gridCol w:w="607"/>
            </w:tblGrid>
            <w:tr w:rsidR="004C3BAF" w:rsidRPr="004C3BAF" w:rsidTr="006563CD">
              <w:trPr>
                <w:trHeight w:val="283"/>
              </w:trPr>
              <w:tc>
                <w:tcPr>
                  <w:tcW w:w="610" w:type="dxa"/>
                  <w:tcBorders>
                    <w:top w:val="single" w:sz="4" w:space="0" w:color="auto"/>
                    <w:bottom w:val="nil"/>
                  </w:tcBorders>
                  <w:shd w:val="clear" w:color="auto" w:fill="auto"/>
                  <w:noWrap/>
                  <w:vAlign w:val="bottom"/>
                </w:tcPr>
                <w:p w:rsidR="004C3BAF" w:rsidRPr="004C3BAF" w:rsidRDefault="004C3BAF" w:rsidP="004C3BAF">
                  <w:pPr>
                    <w:spacing w:after="0"/>
                    <w:jc w:val="center"/>
                    <w:rPr>
                      <w:rFonts w:ascii="Times New Roman" w:hAnsi="Times New Roman"/>
                      <w:b/>
                      <w:bCs/>
                      <w:sz w:val="22"/>
                    </w:rPr>
                  </w:pPr>
                </w:p>
              </w:tc>
              <w:tc>
                <w:tcPr>
                  <w:tcW w:w="610" w:type="dxa"/>
                  <w:tcBorders>
                    <w:top w:val="single" w:sz="4" w:space="0" w:color="auto"/>
                    <w:bottom w:val="nil"/>
                  </w:tcBorders>
                  <w:shd w:val="clear" w:color="auto" w:fill="auto"/>
                  <w:noWrap/>
                  <w:vAlign w:val="bottom"/>
                </w:tcPr>
                <w:p w:rsidR="004C3BAF" w:rsidRPr="004C3BAF" w:rsidRDefault="004C3BAF" w:rsidP="004C3BAF">
                  <w:pPr>
                    <w:spacing w:after="0"/>
                    <w:jc w:val="center"/>
                    <w:rPr>
                      <w:b/>
                      <w:bCs/>
                      <w:sz w:val="22"/>
                    </w:rPr>
                  </w:pPr>
                </w:p>
              </w:tc>
              <w:tc>
                <w:tcPr>
                  <w:tcW w:w="8168" w:type="dxa"/>
                  <w:gridSpan w:val="12"/>
                  <w:tcBorders>
                    <w:top w:val="single" w:sz="4" w:space="0" w:color="auto"/>
                    <w:bottom w:val="nil"/>
                  </w:tcBorders>
                  <w:shd w:val="clear" w:color="auto" w:fill="auto"/>
                  <w:noWrap/>
                  <w:vAlign w:val="bottom"/>
                </w:tcPr>
                <w:p w:rsidR="004C3BAF" w:rsidRPr="004C3BAF" w:rsidRDefault="004C3BAF" w:rsidP="004C3BAF">
                  <w:pPr>
                    <w:spacing w:after="0"/>
                    <w:jc w:val="center"/>
                    <w:rPr>
                      <w:b/>
                      <w:bCs/>
                      <w:sz w:val="22"/>
                    </w:rPr>
                  </w:pPr>
                  <w:r w:rsidRPr="004C3BAF">
                    <w:rPr>
                      <w:b/>
                      <w:bCs/>
                      <w:sz w:val="22"/>
                    </w:rPr>
                    <w:t>Model</w:t>
                  </w:r>
                </w:p>
              </w:tc>
            </w:tr>
            <w:tr w:rsidR="004C3BAF" w:rsidRPr="004C3BAF" w:rsidTr="006563CD">
              <w:trPr>
                <w:trHeight w:val="283"/>
              </w:trPr>
              <w:tc>
                <w:tcPr>
                  <w:tcW w:w="610" w:type="dxa"/>
                  <w:tcBorders>
                    <w:top w:val="nil"/>
                    <w:bottom w:val="nil"/>
                  </w:tcBorders>
                  <w:shd w:val="clear" w:color="auto" w:fill="auto"/>
                  <w:noWrap/>
                  <w:vAlign w:val="bottom"/>
                  <w:hideMark/>
                </w:tcPr>
                <w:p w:rsidR="004C3BAF" w:rsidRPr="004C3BAF" w:rsidRDefault="004C3BAF" w:rsidP="004C3BAF">
                  <w:pPr>
                    <w:spacing w:after="0"/>
                    <w:jc w:val="center"/>
                    <w:rPr>
                      <w:b/>
                      <w:bCs/>
                      <w:sz w:val="22"/>
                    </w:rPr>
                  </w:pPr>
                  <m:oMathPara>
                    <m:oMath>
                      <m:r>
                        <m:rPr>
                          <m:sty m:val="bi"/>
                        </m:rPr>
                        <w:rPr>
                          <w:rFonts w:ascii="Cambria Math" w:hAnsi="Cambria Math"/>
                          <w:sz w:val="22"/>
                        </w:rPr>
                        <m:t>γ</m:t>
                      </m:r>
                    </m:oMath>
                  </m:oMathPara>
                </w:p>
              </w:tc>
              <w:tc>
                <w:tcPr>
                  <w:tcW w:w="610" w:type="dxa"/>
                  <w:tcBorders>
                    <w:top w:val="nil"/>
                    <w:bottom w:val="nil"/>
                  </w:tcBorders>
                  <w:shd w:val="clear" w:color="auto" w:fill="auto"/>
                  <w:noWrap/>
                  <w:vAlign w:val="bottom"/>
                  <w:hideMark/>
                </w:tcPr>
                <w:p w:rsidR="004C3BAF" w:rsidRPr="004C3BAF" w:rsidRDefault="004C3BAF" w:rsidP="004C3BAF">
                  <w:pPr>
                    <w:spacing w:after="0"/>
                    <w:jc w:val="center"/>
                    <w:rPr>
                      <w:b/>
                      <w:bCs/>
                      <w:sz w:val="22"/>
                    </w:rPr>
                  </w:pPr>
                  <m:oMathPara>
                    <m:oMath>
                      <m:r>
                        <m:rPr>
                          <m:sty m:val="bi"/>
                        </m:rPr>
                        <w:rPr>
                          <w:rFonts w:ascii="Cambria Math" w:hAnsi="Cambria Math"/>
                          <w:sz w:val="22"/>
                        </w:rPr>
                        <m:t>ρ</m:t>
                      </m:r>
                    </m:oMath>
                  </m:oMathPara>
                </w:p>
              </w:tc>
              <w:tc>
                <w:tcPr>
                  <w:tcW w:w="796" w:type="dxa"/>
                  <w:tcBorders>
                    <w:top w:val="nil"/>
                    <w:bottom w:val="nil"/>
                  </w:tcBorders>
                  <w:shd w:val="clear" w:color="auto" w:fill="auto"/>
                  <w:noWrap/>
                  <w:vAlign w:val="bottom"/>
                  <w:hideMark/>
                </w:tcPr>
                <w:p w:rsidR="004C3BAF" w:rsidRPr="004C3BAF" w:rsidRDefault="004C3BAF" w:rsidP="004C3BAF">
                  <w:pPr>
                    <w:spacing w:after="0"/>
                    <w:jc w:val="right"/>
                    <w:rPr>
                      <w:b/>
                      <w:bCs/>
                      <w:sz w:val="22"/>
                    </w:rPr>
                  </w:pPr>
                  <w:r w:rsidRPr="004C3BAF">
                    <w:rPr>
                      <w:b/>
                      <w:bCs/>
                      <w:sz w:val="22"/>
                    </w:rPr>
                    <w:t>1</w:t>
                  </w:r>
                </w:p>
              </w:tc>
              <w:tc>
                <w:tcPr>
                  <w:tcW w:w="607" w:type="dxa"/>
                  <w:tcBorders>
                    <w:top w:val="nil"/>
                    <w:bottom w:val="nil"/>
                  </w:tcBorders>
                  <w:shd w:val="clear" w:color="auto" w:fill="auto"/>
                  <w:noWrap/>
                  <w:vAlign w:val="bottom"/>
                  <w:hideMark/>
                </w:tcPr>
                <w:p w:rsidR="004C3BAF" w:rsidRPr="004C3BAF" w:rsidRDefault="004C3BAF" w:rsidP="004C3BAF">
                  <w:pPr>
                    <w:spacing w:after="0"/>
                    <w:rPr>
                      <w:b/>
                      <w:bCs/>
                      <w:sz w:val="22"/>
                    </w:rPr>
                  </w:pPr>
                </w:p>
              </w:tc>
              <w:tc>
                <w:tcPr>
                  <w:tcW w:w="746" w:type="dxa"/>
                  <w:tcBorders>
                    <w:top w:val="nil"/>
                    <w:bottom w:val="nil"/>
                  </w:tcBorders>
                  <w:shd w:val="clear" w:color="auto" w:fill="auto"/>
                  <w:noWrap/>
                  <w:vAlign w:val="bottom"/>
                  <w:hideMark/>
                </w:tcPr>
                <w:p w:rsidR="004C3BAF" w:rsidRPr="004C3BAF" w:rsidRDefault="004C3BAF" w:rsidP="004C3BAF">
                  <w:pPr>
                    <w:spacing w:after="0"/>
                    <w:jc w:val="right"/>
                    <w:rPr>
                      <w:b/>
                      <w:bCs/>
                      <w:sz w:val="22"/>
                    </w:rPr>
                  </w:pPr>
                  <w:r w:rsidRPr="004C3BAF">
                    <w:rPr>
                      <w:b/>
                      <w:bCs/>
                      <w:sz w:val="22"/>
                    </w:rPr>
                    <w:t>2.1</w:t>
                  </w:r>
                </w:p>
              </w:tc>
              <w:tc>
                <w:tcPr>
                  <w:tcW w:w="607" w:type="dxa"/>
                  <w:tcBorders>
                    <w:top w:val="nil"/>
                    <w:bottom w:val="nil"/>
                  </w:tcBorders>
                  <w:shd w:val="clear" w:color="auto" w:fill="auto"/>
                  <w:noWrap/>
                  <w:vAlign w:val="bottom"/>
                  <w:hideMark/>
                </w:tcPr>
                <w:p w:rsidR="004C3BAF" w:rsidRPr="004C3BAF" w:rsidRDefault="004C3BAF" w:rsidP="004C3BAF">
                  <w:pPr>
                    <w:spacing w:after="0"/>
                    <w:rPr>
                      <w:b/>
                      <w:bCs/>
                      <w:sz w:val="22"/>
                    </w:rPr>
                  </w:pPr>
                </w:p>
              </w:tc>
              <w:tc>
                <w:tcPr>
                  <w:tcW w:w="746" w:type="dxa"/>
                  <w:tcBorders>
                    <w:top w:val="nil"/>
                    <w:bottom w:val="nil"/>
                  </w:tcBorders>
                  <w:shd w:val="clear" w:color="auto" w:fill="auto"/>
                  <w:noWrap/>
                  <w:vAlign w:val="bottom"/>
                  <w:hideMark/>
                </w:tcPr>
                <w:p w:rsidR="004C3BAF" w:rsidRPr="004C3BAF" w:rsidRDefault="004C3BAF" w:rsidP="004C3BAF">
                  <w:pPr>
                    <w:spacing w:after="0"/>
                    <w:jc w:val="right"/>
                    <w:rPr>
                      <w:b/>
                      <w:bCs/>
                      <w:sz w:val="22"/>
                    </w:rPr>
                  </w:pPr>
                  <w:r w:rsidRPr="004C3BAF">
                    <w:rPr>
                      <w:b/>
                      <w:bCs/>
                      <w:sz w:val="22"/>
                    </w:rPr>
                    <w:t>2.2</w:t>
                  </w:r>
                </w:p>
              </w:tc>
              <w:tc>
                <w:tcPr>
                  <w:tcW w:w="607" w:type="dxa"/>
                  <w:tcBorders>
                    <w:top w:val="nil"/>
                    <w:bottom w:val="nil"/>
                  </w:tcBorders>
                  <w:shd w:val="clear" w:color="auto" w:fill="auto"/>
                  <w:noWrap/>
                  <w:vAlign w:val="bottom"/>
                  <w:hideMark/>
                </w:tcPr>
                <w:p w:rsidR="004C3BAF" w:rsidRPr="004C3BAF" w:rsidRDefault="004C3BAF" w:rsidP="004C3BAF">
                  <w:pPr>
                    <w:spacing w:after="0"/>
                    <w:rPr>
                      <w:b/>
                      <w:bCs/>
                      <w:sz w:val="22"/>
                    </w:rPr>
                  </w:pPr>
                </w:p>
              </w:tc>
              <w:tc>
                <w:tcPr>
                  <w:tcW w:w="746" w:type="dxa"/>
                  <w:tcBorders>
                    <w:top w:val="nil"/>
                    <w:bottom w:val="nil"/>
                  </w:tcBorders>
                  <w:shd w:val="clear" w:color="auto" w:fill="auto"/>
                  <w:noWrap/>
                  <w:vAlign w:val="bottom"/>
                  <w:hideMark/>
                </w:tcPr>
                <w:p w:rsidR="004C3BAF" w:rsidRPr="004C3BAF" w:rsidRDefault="004C3BAF" w:rsidP="004C3BAF">
                  <w:pPr>
                    <w:spacing w:after="0"/>
                    <w:jc w:val="right"/>
                    <w:rPr>
                      <w:b/>
                      <w:bCs/>
                      <w:sz w:val="22"/>
                    </w:rPr>
                  </w:pPr>
                  <w:r w:rsidRPr="004C3BAF">
                    <w:rPr>
                      <w:b/>
                      <w:bCs/>
                      <w:sz w:val="22"/>
                    </w:rPr>
                    <w:t>2.3</w:t>
                  </w:r>
                </w:p>
              </w:tc>
              <w:tc>
                <w:tcPr>
                  <w:tcW w:w="607" w:type="dxa"/>
                  <w:tcBorders>
                    <w:top w:val="nil"/>
                    <w:bottom w:val="nil"/>
                  </w:tcBorders>
                  <w:shd w:val="clear" w:color="auto" w:fill="auto"/>
                  <w:noWrap/>
                  <w:vAlign w:val="bottom"/>
                  <w:hideMark/>
                </w:tcPr>
                <w:p w:rsidR="004C3BAF" w:rsidRPr="004C3BAF" w:rsidRDefault="004C3BAF" w:rsidP="004C3BAF">
                  <w:pPr>
                    <w:spacing w:after="0"/>
                    <w:rPr>
                      <w:b/>
                      <w:bCs/>
                      <w:sz w:val="22"/>
                    </w:rPr>
                  </w:pPr>
                </w:p>
              </w:tc>
              <w:tc>
                <w:tcPr>
                  <w:tcW w:w="746" w:type="dxa"/>
                  <w:tcBorders>
                    <w:top w:val="nil"/>
                    <w:bottom w:val="nil"/>
                  </w:tcBorders>
                  <w:shd w:val="clear" w:color="auto" w:fill="auto"/>
                  <w:noWrap/>
                  <w:vAlign w:val="bottom"/>
                  <w:hideMark/>
                </w:tcPr>
                <w:p w:rsidR="004C3BAF" w:rsidRPr="004C3BAF" w:rsidRDefault="004C3BAF" w:rsidP="004C3BAF">
                  <w:pPr>
                    <w:spacing w:after="0"/>
                    <w:jc w:val="right"/>
                    <w:rPr>
                      <w:b/>
                      <w:bCs/>
                      <w:sz w:val="22"/>
                    </w:rPr>
                  </w:pPr>
                  <w:r w:rsidRPr="004C3BAF">
                    <w:rPr>
                      <w:b/>
                      <w:bCs/>
                      <w:sz w:val="22"/>
                    </w:rPr>
                    <w:t>3</w:t>
                  </w:r>
                </w:p>
              </w:tc>
              <w:tc>
                <w:tcPr>
                  <w:tcW w:w="607" w:type="dxa"/>
                  <w:tcBorders>
                    <w:top w:val="nil"/>
                    <w:bottom w:val="nil"/>
                  </w:tcBorders>
                  <w:shd w:val="clear" w:color="auto" w:fill="auto"/>
                  <w:noWrap/>
                  <w:vAlign w:val="bottom"/>
                  <w:hideMark/>
                </w:tcPr>
                <w:p w:rsidR="004C3BAF" w:rsidRPr="004C3BAF" w:rsidRDefault="004C3BAF" w:rsidP="004C3BAF">
                  <w:pPr>
                    <w:spacing w:after="0"/>
                    <w:rPr>
                      <w:b/>
                      <w:bCs/>
                      <w:sz w:val="22"/>
                    </w:rPr>
                  </w:pPr>
                </w:p>
              </w:tc>
              <w:tc>
                <w:tcPr>
                  <w:tcW w:w="746" w:type="dxa"/>
                  <w:tcBorders>
                    <w:top w:val="nil"/>
                    <w:bottom w:val="nil"/>
                  </w:tcBorders>
                  <w:shd w:val="clear" w:color="auto" w:fill="auto"/>
                  <w:noWrap/>
                  <w:vAlign w:val="bottom"/>
                  <w:hideMark/>
                </w:tcPr>
                <w:p w:rsidR="004C3BAF" w:rsidRPr="004C3BAF" w:rsidRDefault="004C3BAF" w:rsidP="004C3BAF">
                  <w:pPr>
                    <w:spacing w:after="0"/>
                    <w:jc w:val="right"/>
                    <w:rPr>
                      <w:b/>
                      <w:bCs/>
                      <w:sz w:val="22"/>
                    </w:rPr>
                  </w:pPr>
                  <w:r w:rsidRPr="004C3BAF">
                    <w:rPr>
                      <w:b/>
                      <w:bCs/>
                      <w:sz w:val="22"/>
                    </w:rPr>
                    <w:t>4</w:t>
                  </w:r>
                </w:p>
              </w:tc>
              <w:tc>
                <w:tcPr>
                  <w:tcW w:w="607" w:type="dxa"/>
                  <w:tcBorders>
                    <w:top w:val="nil"/>
                    <w:bottom w:val="nil"/>
                  </w:tcBorders>
                  <w:shd w:val="clear" w:color="auto" w:fill="auto"/>
                  <w:noWrap/>
                  <w:vAlign w:val="bottom"/>
                  <w:hideMark/>
                </w:tcPr>
                <w:p w:rsidR="004C3BAF" w:rsidRPr="004C3BAF" w:rsidRDefault="004C3BAF" w:rsidP="004C3BAF">
                  <w:pPr>
                    <w:spacing w:after="0"/>
                    <w:rPr>
                      <w:b/>
                      <w:bCs/>
                      <w:sz w:val="22"/>
                    </w:rPr>
                  </w:pPr>
                </w:p>
              </w:tc>
            </w:tr>
            <w:tr w:rsidR="004C3BAF" w:rsidRPr="004C3BAF" w:rsidTr="006563CD">
              <w:trPr>
                <w:trHeight w:val="283"/>
              </w:trPr>
              <w:tc>
                <w:tcPr>
                  <w:tcW w:w="610"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p>
              </w:tc>
              <w:tc>
                <w:tcPr>
                  <w:tcW w:w="610"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p>
              </w:tc>
              <w:tc>
                <w:tcPr>
                  <w:tcW w:w="796"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Mean</w:t>
                  </w:r>
                </w:p>
              </w:tc>
              <w:tc>
                <w:tcPr>
                  <w:tcW w:w="607"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SD</w:t>
                  </w:r>
                </w:p>
              </w:tc>
              <w:tc>
                <w:tcPr>
                  <w:tcW w:w="746"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Mean</w:t>
                  </w:r>
                </w:p>
              </w:tc>
              <w:tc>
                <w:tcPr>
                  <w:tcW w:w="607"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SD</w:t>
                  </w:r>
                </w:p>
              </w:tc>
              <w:tc>
                <w:tcPr>
                  <w:tcW w:w="746"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Mean</w:t>
                  </w:r>
                </w:p>
              </w:tc>
              <w:tc>
                <w:tcPr>
                  <w:tcW w:w="607"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SD</w:t>
                  </w:r>
                </w:p>
              </w:tc>
              <w:tc>
                <w:tcPr>
                  <w:tcW w:w="746"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Mean</w:t>
                  </w:r>
                </w:p>
              </w:tc>
              <w:tc>
                <w:tcPr>
                  <w:tcW w:w="607"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SD</w:t>
                  </w:r>
                </w:p>
              </w:tc>
              <w:tc>
                <w:tcPr>
                  <w:tcW w:w="746"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Mean</w:t>
                  </w:r>
                </w:p>
              </w:tc>
              <w:tc>
                <w:tcPr>
                  <w:tcW w:w="607"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SD</w:t>
                  </w:r>
                </w:p>
              </w:tc>
              <w:tc>
                <w:tcPr>
                  <w:tcW w:w="746"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Mean</w:t>
                  </w:r>
                </w:p>
              </w:tc>
              <w:tc>
                <w:tcPr>
                  <w:tcW w:w="607" w:type="dxa"/>
                  <w:tcBorders>
                    <w:top w:val="nil"/>
                    <w:bottom w:val="single" w:sz="4" w:space="0" w:color="auto"/>
                  </w:tcBorders>
                  <w:shd w:val="clear" w:color="auto" w:fill="auto"/>
                  <w:noWrap/>
                  <w:vAlign w:val="bottom"/>
                  <w:hideMark/>
                </w:tcPr>
                <w:p w:rsidR="004C3BAF" w:rsidRPr="004C3BAF" w:rsidRDefault="004C3BAF" w:rsidP="004C3BAF">
                  <w:pPr>
                    <w:spacing w:after="0"/>
                    <w:rPr>
                      <w:b/>
                      <w:bCs/>
                      <w:sz w:val="22"/>
                    </w:rPr>
                  </w:pPr>
                  <w:r w:rsidRPr="004C3BAF">
                    <w:rPr>
                      <w:b/>
                      <w:bCs/>
                      <w:sz w:val="22"/>
                    </w:rPr>
                    <w:t>SD</w:t>
                  </w:r>
                </w:p>
              </w:tc>
            </w:tr>
            <w:tr w:rsidR="004C3BAF" w:rsidRPr="004C3BAF" w:rsidTr="006563CD">
              <w:trPr>
                <w:trHeight w:val="283"/>
              </w:trPr>
              <w:tc>
                <w:tcPr>
                  <w:tcW w:w="610" w:type="dxa"/>
                  <w:vMerge w:val="restart"/>
                  <w:tcBorders>
                    <w:top w:val="single" w:sz="4" w:space="0" w:color="auto"/>
                    <w:bottom w:val="nil"/>
                  </w:tcBorders>
                  <w:shd w:val="clear" w:color="auto" w:fill="auto"/>
                  <w:noWrap/>
                  <w:vAlign w:val="center"/>
                  <w:hideMark/>
                </w:tcPr>
                <w:p w:rsidR="004C3BAF" w:rsidRPr="004C3BAF" w:rsidRDefault="004C3BAF" w:rsidP="00B52592">
                  <w:pPr>
                    <w:spacing w:after="0"/>
                    <w:rPr>
                      <w:b/>
                      <w:bCs/>
                      <w:sz w:val="22"/>
                    </w:rPr>
                  </w:pPr>
                  <w:r w:rsidRPr="004C3BAF">
                    <w:rPr>
                      <w:b/>
                      <w:bCs/>
                      <w:sz w:val="22"/>
                    </w:rPr>
                    <w:t>0.25</w:t>
                  </w:r>
                </w:p>
              </w:tc>
              <w:tc>
                <w:tcPr>
                  <w:tcW w:w="610" w:type="dxa"/>
                  <w:tcBorders>
                    <w:top w:val="single" w:sz="4" w:space="0" w:color="auto"/>
                    <w:bottom w:val="nil"/>
                  </w:tcBorders>
                  <w:shd w:val="clear" w:color="auto" w:fill="auto"/>
                  <w:noWrap/>
                  <w:vAlign w:val="bottom"/>
                  <w:hideMark/>
                </w:tcPr>
                <w:p w:rsidR="004C3BAF" w:rsidRPr="004C3BAF" w:rsidRDefault="004C3BAF" w:rsidP="00B52592">
                  <w:pPr>
                    <w:spacing w:after="0"/>
                    <w:rPr>
                      <w:b/>
                      <w:bCs/>
                      <w:sz w:val="22"/>
                    </w:rPr>
                  </w:pPr>
                  <w:r w:rsidRPr="004C3BAF">
                    <w:rPr>
                      <w:b/>
                      <w:bCs/>
                      <w:sz w:val="22"/>
                    </w:rPr>
                    <w:t>0</w:t>
                  </w:r>
                </w:p>
              </w:tc>
              <w:tc>
                <w:tcPr>
                  <w:tcW w:w="796"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0.71</w:t>
                  </w:r>
                </w:p>
              </w:tc>
              <w:tc>
                <w:tcPr>
                  <w:tcW w:w="607"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0.31</w:t>
                  </w:r>
                </w:p>
              </w:tc>
              <w:tc>
                <w:tcPr>
                  <w:tcW w:w="746"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0.67</w:t>
                  </w:r>
                </w:p>
              </w:tc>
              <w:tc>
                <w:tcPr>
                  <w:tcW w:w="607"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0.34</w:t>
                  </w:r>
                </w:p>
              </w:tc>
              <w:tc>
                <w:tcPr>
                  <w:tcW w:w="746"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0.06</w:t>
                  </w:r>
                </w:p>
              </w:tc>
              <w:tc>
                <w:tcPr>
                  <w:tcW w:w="607"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0.18</w:t>
                  </w:r>
                </w:p>
              </w:tc>
              <w:tc>
                <w:tcPr>
                  <w:tcW w:w="746"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0.62</w:t>
                  </w:r>
                </w:p>
              </w:tc>
              <w:tc>
                <w:tcPr>
                  <w:tcW w:w="607"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0.37</w:t>
                  </w:r>
                </w:p>
              </w:tc>
              <w:tc>
                <w:tcPr>
                  <w:tcW w:w="746"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0.62</w:t>
                  </w:r>
                </w:p>
              </w:tc>
              <w:tc>
                <w:tcPr>
                  <w:tcW w:w="607"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0.36</w:t>
                  </w:r>
                </w:p>
              </w:tc>
              <w:tc>
                <w:tcPr>
                  <w:tcW w:w="746"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0.6</w:t>
                  </w:r>
                  <w:r w:rsidR="00B52592">
                    <w:rPr>
                      <w:sz w:val="22"/>
                    </w:rPr>
                    <w:t>0</w:t>
                  </w:r>
                </w:p>
              </w:tc>
              <w:tc>
                <w:tcPr>
                  <w:tcW w:w="607" w:type="dxa"/>
                  <w:tcBorders>
                    <w:top w:val="single" w:sz="4" w:space="0" w:color="auto"/>
                    <w:bottom w:val="nil"/>
                  </w:tcBorders>
                  <w:shd w:val="clear" w:color="auto" w:fill="auto"/>
                  <w:noWrap/>
                  <w:hideMark/>
                </w:tcPr>
                <w:p w:rsidR="004C3BAF" w:rsidRPr="004C3BAF" w:rsidRDefault="004C3BAF" w:rsidP="00B52592">
                  <w:pPr>
                    <w:spacing w:after="0"/>
                    <w:rPr>
                      <w:sz w:val="22"/>
                    </w:rPr>
                  </w:pPr>
                  <w:r w:rsidRPr="004C3BAF">
                    <w:rPr>
                      <w:sz w:val="22"/>
                    </w:rPr>
                    <w:t>0.38</w:t>
                  </w:r>
                </w:p>
              </w:tc>
            </w:tr>
            <w:tr w:rsidR="004C3BAF" w:rsidRPr="004C3BAF" w:rsidTr="006563CD">
              <w:trPr>
                <w:trHeight w:val="283"/>
              </w:trPr>
              <w:tc>
                <w:tcPr>
                  <w:tcW w:w="610" w:type="dxa"/>
                  <w:vMerge/>
                  <w:tcBorders>
                    <w:top w:val="nil"/>
                    <w:bottom w:val="nil"/>
                  </w:tcBorders>
                  <w:vAlign w:val="center"/>
                  <w:hideMark/>
                </w:tcPr>
                <w:p w:rsidR="004C3BAF" w:rsidRPr="004C3BAF" w:rsidRDefault="004C3BAF" w:rsidP="00B52592">
                  <w:pPr>
                    <w:spacing w:after="0"/>
                    <w:rPr>
                      <w:b/>
                      <w:bCs/>
                      <w:sz w:val="22"/>
                    </w:rPr>
                  </w:pPr>
                </w:p>
              </w:tc>
              <w:tc>
                <w:tcPr>
                  <w:tcW w:w="610" w:type="dxa"/>
                  <w:tcBorders>
                    <w:top w:val="nil"/>
                    <w:bottom w:val="nil"/>
                  </w:tcBorders>
                  <w:shd w:val="clear" w:color="auto" w:fill="auto"/>
                  <w:noWrap/>
                  <w:vAlign w:val="bottom"/>
                  <w:hideMark/>
                </w:tcPr>
                <w:p w:rsidR="004C3BAF" w:rsidRPr="004C3BAF" w:rsidRDefault="004C3BAF" w:rsidP="00B52592">
                  <w:pPr>
                    <w:spacing w:after="0"/>
                    <w:rPr>
                      <w:b/>
                      <w:bCs/>
                      <w:sz w:val="22"/>
                    </w:rPr>
                  </w:pPr>
                  <w:r w:rsidRPr="004C3BAF">
                    <w:rPr>
                      <w:b/>
                      <w:bCs/>
                      <w:sz w:val="22"/>
                    </w:rPr>
                    <w:t>0.01</w:t>
                  </w:r>
                </w:p>
              </w:tc>
              <w:tc>
                <w:tcPr>
                  <w:tcW w:w="79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0.71</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0.31</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0.66</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0.34</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0.06</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0.2</w:t>
                  </w:r>
                  <w:r w:rsidR="00B52592">
                    <w:rPr>
                      <w:sz w:val="22"/>
                    </w:rPr>
                    <w:t>0</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0.6</w:t>
                  </w:r>
                  <w:r w:rsidR="00B52592">
                    <w:rPr>
                      <w:sz w:val="22"/>
                    </w:rPr>
                    <w:t>0</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0.36</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0.6</w:t>
                  </w:r>
                  <w:r w:rsidR="00B52592">
                    <w:rPr>
                      <w:sz w:val="22"/>
                    </w:rPr>
                    <w:t>0</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0.36</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0.58</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0.38</w:t>
                  </w:r>
                </w:p>
              </w:tc>
            </w:tr>
            <w:tr w:rsidR="004C3BAF" w:rsidRPr="004C3BAF" w:rsidTr="006563CD">
              <w:trPr>
                <w:trHeight w:val="283"/>
              </w:trPr>
              <w:tc>
                <w:tcPr>
                  <w:tcW w:w="610" w:type="dxa"/>
                  <w:vMerge/>
                  <w:tcBorders>
                    <w:top w:val="nil"/>
                    <w:bottom w:val="nil"/>
                  </w:tcBorders>
                  <w:vAlign w:val="center"/>
                  <w:hideMark/>
                </w:tcPr>
                <w:p w:rsidR="004C3BAF" w:rsidRPr="004C3BAF" w:rsidRDefault="004C3BAF" w:rsidP="00B52592">
                  <w:pPr>
                    <w:spacing w:after="0"/>
                    <w:rPr>
                      <w:b/>
                      <w:bCs/>
                      <w:sz w:val="22"/>
                    </w:rPr>
                  </w:pPr>
                </w:p>
              </w:tc>
              <w:tc>
                <w:tcPr>
                  <w:tcW w:w="610" w:type="dxa"/>
                  <w:tcBorders>
                    <w:top w:val="nil"/>
                    <w:bottom w:val="nil"/>
                  </w:tcBorders>
                  <w:shd w:val="clear" w:color="auto" w:fill="auto"/>
                  <w:noWrap/>
                  <w:vAlign w:val="bottom"/>
                  <w:hideMark/>
                </w:tcPr>
                <w:p w:rsidR="004C3BAF" w:rsidRPr="004C3BAF" w:rsidRDefault="004C3BAF" w:rsidP="00B52592">
                  <w:pPr>
                    <w:spacing w:after="0"/>
                    <w:rPr>
                      <w:b/>
                      <w:bCs/>
                      <w:sz w:val="22"/>
                    </w:rPr>
                  </w:pPr>
                  <w:r w:rsidRPr="004C3BAF">
                    <w:rPr>
                      <w:b/>
                      <w:bCs/>
                      <w:sz w:val="22"/>
                    </w:rPr>
                    <w:t>0.05</w:t>
                  </w:r>
                </w:p>
              </w:tc>
              <w:tc>
                <w:tcPr>
                  <w:tcW w:w="79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0.7</w:t>
                  </w:r>
                  <w:r w:rsidR="00B52592">
                    <w:rPr>
                      <w:sz w:val="22"/>
                    </w:rPr>
                    <w:t>0</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w:t>
                  </w:r>
                  <w:r w:rsidR="00B52592">
                    <w:rPr>
                      <w:sz w:val="22"/>
                    </w:rPr>
                    <w:t>0</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0.64</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0.33</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0.03</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0.08</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0.56</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0.35</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0.54</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0.35</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0.54</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0.36</w:t>
                  </w:r>
                </w:p>
              </w:tc>
            </w:tr>
            <w:tr w:rsidR="004C3BAF" w:rsidRPr="004C3BAF" w:rsidTr="006563CD">
              <w:trPr>
                <w:trHeight w:val="283"/>
              </w:trPr>
              <w:tc>
                <w:tcPr>
                  <w:tcW w:w="610" w:type="dxa"/>
                  <w:vMerge/>
                  <w:tcBorders>
                    <w:top w:val="nil"/>
                    <w:bottom w:val="nil"/>
                  </w:tcBorders>
                  <w:vAlign w:val="center"/>
                  <w:hideMark/>
                </w:tcPr>
                <w:p w:rsidR="004C3BAF" w:rsidRPr="004C3BAF" w:rsidRDefault="004C3BAF" w:rsidP="00B52592">
                  <w:pPr>
                    <w:spacing w:after="0"/>
                    <w:rPr>
                      <w:b/>
                      <w:bCs/>
                      <w:sz w:val="22"/>
                    </w:rPr>
                  </w:pPr>
                </w:p>
              </w:tc>
              <w:tc>
                <w:tcPr>
                  <w:tcW w:w="610" w:type="dxa"/>
                  <w:tcBorders>
                    <w:top w:val="nil"/>
                    <w:bottom w:val="nil"/>
                  </w:tcBorders>
                  <w:shd w:val="clear" w:color="auto" w:fill="auto"/>
                  <w:noWrap/>
                  <w:vAlign w:val="bottom"/>
                  <w:hideMark/>
                </w:tcPr>
                <w:p w:rsidR="004C3BAF" w:rsidRPr="004C3BAF" w:rsidRDefault="004C3BAF" w:rsidP="00B52592">
                  <w:pPr>
                    <w:spacing w:after="0"/>
                    <w:rPr>
                      <w:b/>
                      <w:bCs/>
                      <w:sz w:val="22"/>
                    </w:rPr>
                  </w:pPr>
                  <w:r w:rsidRPr="004C3BAF">
                    <w:rPr>
                      <w:b/>
                      <w:bCs/>
                      <w:sz w:val="22"/>
                    </w:rPr>
                    <w:t>0.1</w:t>
                  </w:r>
                </w:p>
              </w:tc>
              <w:tc>
                <w:tcPr>
                  <w:tcW w:w="79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0.7</w:t>
                  </w:r>
                  <w:r w:rsidR="00B52592">
                    <w:rPr>
                      <w:sz w:val="22"/>
                    </w:rPr>
                    <w:t>0</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0.28</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0.62</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0.31</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0.01</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0.02</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0.52</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0.34</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0.49</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0.33</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0.48</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0.35</w:t>
                  </w:r>
                </w:p>
              </w:tc>
            </w:tr>
            <w:tr w:rsidR="00876845" w:rsidRPr="004C3BAF" w:rsidTr="00876845">
              <w:trPr>
                <w:trHeight w:val="283"/>
              </w:trPr>
              <w:tc>
                <w:tcPr>
                  <w:tcW w:w="610" w:type="dxa"/>
                  <w:vMerge/>
                  <w:tcBorders>
                    <w:top w:val="nil"/>
                    <w:bottom w:val="nil"/>
                  </w:tcBorders>
                  <w:vAlign w:val="center"/>
                  <w:hideMark/>
                </w:tcPr>
                <w:p w:rsidR="00876845" w:rsidRPr="004C3BAF" w:rsidRDefault="00876845" w:rsidP="00B52592">
                  <w:pPr>
                    <w:spacing w:after="0"/>
                    <w:rPr>
                      <w:b/>
                      <w:bCs/>
                      <w:sz w:val="22"/>
                    </w:rPr>
                  </w:pPr>
                </w:p>
              </w:tc>
              <w:tc>
                <w:tcPr>
                  <w:tcW w:w="610" w:type="dxa"/>
                  <w:tcBorders>
                    <w:top w:val="nil"/>
                    <w:bottom w:val="nil"/>
                  </w:tcBorders>
                  <w:shd w:val="clear" w:color="auto" w:fill="auto"/>
                  <w:noWrap/>
                  <w:vAlign w:val="bottom"/>
                  <w:hideMark/>
                </w:tcPr>
                <w:p w:rsidR="00876845" w:rsidRPr="004C3BAF" w:rsidRDefault="00876845" w:rsidP="00B52592">
                  <w:pPr>
                    <w:spacing w:after="0"/>
                    <w:rPr>
                      <w:b/>
                      <w:bCs/>
                      <w:sz w:val="22"/>
                    </w:rPr>
                  </w:pPr>
                  <w:r w:rsidRPr="004C3BAF">
                    <w:rPr>
                      <w:b/>
                      <w:bCs/>
                      <w:sz w:val="22"/>
                    </w:rPr>
                    <w:t>0.2</w:t>
                  </w:r>
                </w:p>
              </w:tc>
              <w:tc>
                <w:tcPr>
                  <w:tcW w:w="796"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0.7</w:t>
                  </w:r>
                  <w:r w:rsidR="00B52592">
                    <w:rPr>
                      <w:sz w:val="22"/>
                    </w:rPr>
                    <w:t>0</w:t>
                  </w:r>
                </w:p>
              </w:tc>
              <w:tc>
                <w:tcPr>
                  <w:tcW w:w="607"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0.25</w:t>
                  </w:r>
                </w:p>
              </w:tc>
              <w:tc>
                <w:tcPr>
                  <w:tcW w:w="746"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0.6</w:t>
                  </w:r>
                  <w:r w:rsidR="00B52592">
                    <w:rPr>
                      <w:sz w:val="22"/>
                    </w:rPr>
                    <w:t>0</w:t>
                  </w:r>
                </w:p>
              </w:tc>
              <w:tc>
                <w:tcPr>
                  <w:tcW w:w="607"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0.29</w:t>
                  </w:r>
                </w:p>
              </w:tc>
              <w:tc>
                <w:tcPr>
                  <w:tcW w:w="746" w:type="dxa"/>
                  <w:tcBorders>
                    <w:top w:val="nil"/>
                    <w:bottom w:val="nil"/>
                  </w:tcBorders>
                  <w:shd w:val="clear" w:color="auto" w:fill="auto"/>
                  <w:noWrap/>
                  <w:vAlign w:val="bottom"/>
                  <w:hideMark/>
                </w:tcPr>
                <w:p w:rsidR="00876845" w:rsidRPr="00C017FC" w:rsidRDefault="00876845" w:rsidP="00B52592">
                  <w:pPr>
                    <w:spacing w:after="0"/>
                    <w:rPr>
                      <w:sz w:val="22"/>
                    </w:rPr>
                  </w:pPr>
                  <w:r w:rsidRPr="00C017FC">
                    <w:rPr>
                      <w:sz w:val="22"/>
                    </w:rPr>
                    <w:t>0</w:t>
                  </w:r>
                  <w:r>
                    <w:rPr>
                      <w:sz w:val="22"/>
                    </w:rPr>
                    <w:t>.0</w:t>
                  </w:r>
                  <w:r w:rsidR="00B52592">
                    <w:rPr>
                      <w:sz w:val="22"/>
                    </w:rPr>
                    <w:t>0</w:t>
                  </w:r>
                </w:p>
              </w:tc>
              <w:tc>
                <w:tcPr>
                  <w:tcW w:w="607"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0.01</w:t>
                  </w:r>
                </w:p>
              </w:tc>
              <w:tc>
                <w:tcPr>
                  <w:tcW w:w="746"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0.45</w:t>
                  </w:r>
                </w:p>
              </w:tc>
              <w:tc>
                <w:tcPr>
                  <w:tcW w:w="607"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0.32</w:t>
                  </w:r>
                </w:p>
              </w:tc>
              <w:tc>
                <w:tcPr>
                  <w:tcW w:w="746"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0.42</w:t>
                  </w:r>
                </w:p>
              </w:tc>
              <w:tc>
                <w:tcPr>
                  <w:tcW w:w="607"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0.32</w:t>
                  </w:r>
                </w:p>
              </w:tc>
              <w:tc>
                <w:tcPr>
                  <w:tcW w:w="746"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0.42</w:t>
                  </w:r>
                </w:p>
              </w:tc>
              <w:tc>
                <w:tcPr>
                  <w:tcW w:w="607"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0.33</w:t>
                  </w:r>
                </w:p>
              </w:tc>
            </w:tr>
            <w:tr w:rsidR="00876845" w:rsidRPr="004C3BAF" w:rsidTr="00876845">
              <w:trPr>
                <w:trHeight w:val="283"/>
              </w:trPr>
              <w:tc>
                <w:tcPr>
                  <w:tcW w:w="610" w:type="dxa"/>
                  <w:vMerge/>
                  <w:tcBorders>
                    <w:top w:val="nil"/>
                    <w:bottom w:val="single" w:sz="4" w:space="0" w:color="A6A6A6" w:themeColor="background1" w:themeShade="A6"/>
                  </w:tcBorders>
                  <w:vAlign w:val="center"/>
                  <w:hideMark/>
                </w:tcPr>
                <w:p w:rsidR="00876845" w:rsidRPr="004C3BAF" w:rsidRDefault="00876845" w:rsidP="00B52592">
                  <w:pPr>
                    <w:spacing w:after="0"/>
                    <w:rPr>
                      <w:b/>
                      <w:bCs/>
                      <w:sz w:val="22"/>
                    </w:rPr>
                  </w:pPr>
                </w:p>
              </w:tc>
              <w:tc>
                <w:tcPr>
                  <w:tcW w:w="610" w:type="dxa"/>
                  <w:tcBorders>
                    <w:top w:val="nil"/>
                    <w:bottom w:val="single" w:sz="4" w:space="0" w:color="A6A6A6" w:themeColor="background1" w:themeShade="A6"/>
                  </w:tcBorders>
                  <w:shd w:val="clear" w:color="auto" w:fill="auto"/>
                  <w:noWrap/>
                  <w:vAlign w:val="bottom"/>
                  <w:hideMark/>
                </w:tcPr>
                <w:p w:rsidR="00876845" w:rsidRPr="004C3BAF" w:rsidRDefault="00876845" w:rsidP="00B52592">
                  <w:pPr>
                    <w:spacing w:after="0"/>
                    <w:rPr>
                      <w:b/>
                      <w:bCs/>
                      <w:sz w:val="22"/>
                    </w:rPr>
                  </w:pPr>
                  <w:r w:rsidRPr="004C3BAF">
                    <w:rPr>
                      <w:b/>
                      <w:bCs/>
                      <w:sz w:val="22"/>
                    </w:rPr>
                    <w:t>0.3</w:t>
                  </w:r>
                </w:p>
              </w:tc>
              <w:tc>
                <w:tcPr>
                  <w:tcW w:w="796"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0.71</w:t>
                  </w:r>
                </w:p>
              </w:tc>
              <w:tc>
                <w:tcPr>
                  <w:tcW w:w="607"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0.23</w:t>
                  </w:r>
                </w:p>
              </w:tc>
              <w:tc>
                <w:tcPr>
                  <w:tcW w:w="746"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0.59</w:t>
                  </w:r>
                </w:p>
              </w:tc>
              <w:tc>
                <w:tcPr>
                  <w:tcW w:w="607"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0.28</w:t>
                  </w:r>
                </w:p>
              </w:tc>
              <w:tc>
                <w:tcPr>
                  <w:tcW w:w="746" w:type="dxa"/>
                  <w:tcBorders>
                    <w:top w:val="nil"/>
                    <w:bottom w:val="single" w:sz="4" w:space="0" w:color="A6A6A6" w:themeColor="background1" w:themeShade="A6"/>
                  </w:tcBorders>
                  <w:shd w:val="clear" w:color="auto" w:fill="auto"/>
                  <w:noWrap/>
                  <w:vAlign w:val="bottom"/>
                  <w:hideMark/>
                </w:tcPr>
                <w:p w:rsidR="00876845" w:rsidRPr="00C017FC" w:rsidRDefault="00876845" w:rsidP="00B52592">
                  <w:pPr>
                    <w:spacing w:after="0"/>
                    <w:rPr>
                      <w:sz w:val="22"/>
                    </w:rPr>
                  </w:pPr>
                  <w:r w:rsidRPr="00C017FC">
                    <w:rPr>
                      <w:sz w:val="22"/>
                    </w:rPr>
                    <w:t>0</w:t>
                  </w:r>
                  <w:r>
                    <w:rPr>
                      <w:sz w:val="22"/>
                    </w:rPr>
                    <w:t>.0</w:t>
                  </w:r>
                  <w:r w:rsidR="00B52592">
                    <w:rPr>
                      <w:sz w:val="22"/>
                    </w:rPr>
                    <w:t>0</w:t>
                  </w:r>
                </w:p>
              </w:tc>
              <w:tc>
                <w:tcPr>
                  <w:tcW w:w="607"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w:t>
                  </w:r>
                  <w:r w:rsidR="00B52592">
                    <w:rPr>
                      <w:sz w:val="22"/>
                    </w:rPr>
                    <w:t>.01</w:t>
                  </w:r>
                </w:p>
              </w:tc>
              <w:tc>
                <w:tcPr>
                  <w:tcW w:w="746"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0.4</w:t>
                  </w:r>
                  <w:r w:rsidR="00B52592">
                    <w:rPr>
                      <w:sz w:val="22"/>
                    </w:rPr>
                    <w:t>0</w:t>
                  </w:r>
                </w:p>
              </w:tc>
              <w:tc>
                <w:tcPr>
                  <w:tcW w:w="607"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0.3</w:t>
                  </w:r>
                  <w:r w:rsidR="00B52592">
                    <w:rPr>
                      <w:sz w:val="22"/>
                    </w:rPr>
                    <w:t>0</w:t>
                  </w:r>
                </w:p>
              </w:tc>
              <w:tc>
                <w:tcPr>
                  <w:tcW w:w="746"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0.36</w:t>
                  </w:r>
                </w:p>
              </w:tc>
              <w:tc>
                <w:tcPr>
                  <w:tcW w:w="607"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0.3</w:t>
                  </w:r>
                </w:p>
              </w:tc>
              <w:tc>
                <w:tcPr>
                  <w:tcW w:w="746"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0.36</w:t>
                  </w:r>
                </w:p>
              </w:tc>
              <w:tc>
                <w:tcPr>
                  <w:tcW w:w="607"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0.31</w:t>
                  </w:r>
                </w:p>
              </w:tc>
            </w:tr>
            <w:tr w:rsidR="004C3BAF" w:rsidRPr="004C3BAF" w:rsidTr="006563CD">
              <w:trPr>
                <w:trHeight w:val="283"/>
              </w:trPr>
              <w:tc>
                <w:tcPr>
                  <w:tcW w:w="610" w:type="dxa"/>
                  <w:vMerge w:val="restart"/>
                  <w:tcBorders>
                    <w:top w:val="single" w:sz="4" w:space="0" w:color="A6A6A6" w:themeColor="background1" w:themeShade="A6"/>
                    <w:bottom w:val="single" w:sz="4" w:space="0" w:color="A6A6A6" w:themeColor="background1" w:themeShade="A6"/>
                  </w:tcBorders>
                  <w:shd w:val="clear" w:color="auto" w:fill="auto"/>
                  <w:noWrap/>
                  <w:vAlign w:val="center"/>
                  <w:hideMark/>
                </w:tcPr>
                <w:p w:rsidR="004C3BAF" w:rsidRPr="004C3BAF" w:rsidRDefault="004C3BAF" w:rsidP="00B52592">
                  <w:pPr>
                    <w:spacing w:after="0"/>
                    <w:rPr>
                      <w:b/>
                      <w:bCs/>
                      <w:sz w:val="22"/>
                    </w:rPr>
                  </w:pPr>
                  <w:r w:rsidRPr="004C3BAF">
                    <w:rPr>
                      <w:b/>
                      <w:bCs/>
                      <w:sz w:val="22"/>
                    </w:rPr>
                    <w:t>0.5</w:t>
                  </w:r>
                </w:p>
              </w:tc>
              <w:tc>
                <w:tcPr>
                  <w:tcW w:w="610" w:type="dxa"/>
                  <w:tcBorders>
                    <w:top w:val="single" w:sz="4" w:space="0" w:color="A6A6A6" w:themeColor="background1" w:themeShade="A6"/>
                    <w:bottom w:val="nil"/>
                  </w:tcBorders>
                  <w:shd w:val="clear" w:color="auto" w:fill="auto"/>
                  <w:noWrap/>
                  <w:vAlign w:val="bottom"/>
                  <w:hideMark/>
                </w:tcPr>
                <w:p w:rsidR="004C3BAF" w:rsidRPr="004C3BAF" w:rsidRDefault="004C3BAF" w:rsidP="00B52592">
                  <w:pPr>
                    <w:spacing w:after="0"/>
                    <w:rPr>
                      <w:b/>
                      <w:bCs/>
                      <w:sz w:val="22"/>
                    </w:rPr>
                  </w:pPr>
                  <w:r w:rsidRPr="004C3BAF">
                    <w:rPr>
                      <w:b/>
                      <w:bCs/>
                      <w:sz w:val="22"/>
                    </w:rPr>
                    <w:t>0</w:t>
                  </w:r>
                </w:p>
              </w:tc>
              <w:tc>
                <w:tcPr>
                  <w:tcW w:w="796"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0.68</w:t>
                  </w:r>
                </w:p>
              </w:tc>
              <w:tc>
                <w:tcPr>
                  <w:tcW w:w="607"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0.32</w:t>
                  </w:r>
                </w:p>
              </w:tc>
              <w:tc>
                <w:tcPr>
                  <w:tcW w:w="746"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0.63</w:t>
                  </w:r>
                </w:p>
              </w:tc>
              <w:tc>
                <w:tcPr>
                  <w:tcW w:w="607"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0.35</w:t>
                  </w:r>
                </w:p>
              </w:tc>
              <w:tc>
                <w:tcPr>
                  <w:tcW w:w="746"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0.03</w:t>
                  </w:r>
                </w:p>
              </w:tc>
              <w:tc>
                <w:tcPr>
                  <w:tcW w:w="607"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0.11</w:t>
                  </w:r>
                </w:p>
              </w:tc>
              <w:tc>
                <w:tcPr>
                  <w:tcW w:w="746"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0.58</w:t>
                  </w:r>
                </w:p>
              </w:tc>
              <w:tc>
                <w:tcPr>
                  <w:tcW w:w="607"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0.37</w:t>
                  </w:r>
                </w:p>
              </w:tc>
              <w:tc>
                <w:tcPr>
                  <w:tcW w:w="746"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0.6</w:t>
                  </w:r>
                </w:p>
              </w:tc>
              <w:tc>
                <w:tcPr>
                  <w:tcW w:w="607"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0.36</w:t>
                  </w:r>
                </w:p>
              </w:tc>
              <w:tc>
                <w:tcPr>
                  <w:tcW w:w="746"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0.59</w:t>
                  </w:r>
                </w:p>
              </w:tc>
              <w:tc>
                <w:tcPr>
                  <w:tcW w:w="607" w:type="dxa"/>
                  <w:tcBorders>
                    <w:top w:val="single" w:sz="4" w:space="0" w:color="A6A6A6" w:themeColor="background1" w:themeShade="A6"/>
                    <w:bottom w:val="nil"/>
                  </w:tcBorders>
                  <w:shd w:val="clear" w:color="auto" w:fill="auto"/>
                  <w:noWrap/>
                  <w:hideMark/>
                </w:tcPr>
                <w:p w:rsidR="004C3BAF" w:rsidRPr="004C3BAF" w:rsidRDefault="004C3BAF" w:rsidP="00B52592">
                  <w:pPr>
                    <w:spacing w:after="0"/>
                    <w:rPr>
                      <w:sz w:val="22"/>
                    </w:rPr>
                  </w:pPr>
                  <w:r w:rsidRPr="004C3BAF">
                    <w:rPr>
                      <w:sz w:val="22"/>
                    </w:rPr>
                    <w:t>0.37</w:t>
                  </w:r>
                </w:p>
              </w:tc>
            </w:tr>
            <w:tr w:rsidR="004C3BAF" w:rsidRPr="004C3BAF" w:rsidTr="006563CD">
              <w:trPr>
                <w:trHeight w:val="283"/>
              </w:trPr>
              <w:tc>
                <w:tcPr>
                  <w:tcW w:w="610" w:type="dxa"/>
                  <w:vMerge/>
                  <w:tcBorders>
                    <w:top w:val="nil"/>
                    <w:bottom w:val="single" w:sz="4" w:space="0" w:color="A6A6A6" w:themeColor="background1" w:themeShade="A6"/>
                  </w:tcBorders>
                  <w:vAlign w:val="center"/>
                  <w:hideMark/>
                </w:tcPr>
                <w:p w:rsidR="004C3BAF" w:rsidRPr="004C3BAF" w:rsidRDefault="004C3BAF" w:rsidP="00B52592">
                  <w:pPr>
                    <w:spacing w:after="0"/>
                    <w:rPr>
                      <w:b/>
                      <w:bCs/>
                      <w:sz w:val="22"/>
                    </w:rPr>
                  </w:pPr>
                </w:p>
              </w:tc>
              <w:tc>
                <w:tcPr>
                  <w:tcW w:w="610" w:type="dxa"/>
                  <w:tcBorders>
                    <w:top w:val="nil"/>
                    <w:bottom w:val="nil"/>
                  </w:tcBorders>
                  <w:shd w:val="clear" w:color="auto" w:fill="auto"/>
                  <w:noWrap/>
                  <w:vAlign w:val="bottom"/>
                  <w:hideMark/>
                </w:tcPr>
                <w:p w:rsidR="004C3BAF" w:rsidRPr="004C3BAF" w:rsidRDefault="004C3BAF" w:rsidP="00B52592">
                  <w:pPr>
                    <w:spacing w:after="0"/>
                    <w:rPr>
                      <w:b/>
                      <w:bCs/>
                      <w:sz w:val="22"/>
                    </w:rPr>
                  </w:pPr>
                  <w:r w:rsidRPr="004C3BAF">
                    <w:rPr>
                      <w:b/>
                      <w:bCs/>
                      <w:sz w:val="22"/>
                    </w:rPr>
                    <w:t>0.01</w:t>
                  </w:r>
                </w:p>
              </w:tc>
              <w:tc>
                <w:tcPr>
                  <w:tcW w:w="79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0.67</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0.32</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0.62</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0.35</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0.05</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0.16</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0.57</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0.37</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0.58</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0.36</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0.58</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0.37</w:t>
                  </w:r>
                </w:p>
              </w:tc>
            </w:tr>
            <w:tr w:rsidR="004C3BAF" w:rsidRPr="004C3BAF" w:rsidTr="006563CD">
              <w:trPr>
                <w:trHeight w:val="283"/>
              </w:trPr>
              <w:tc>
                <w:tcPr>
                  <w:tcW w:w="610" w:type="dxa"/>
                  <w:vMerge/>
                  <w:tcBorders>
                    <w:top w:val="nil"/>
                    <w:bottom w:val="single" w:sz="4" w:space="0" w:color="A6A6A6" w:themeColor="background1" w:themeShade="A6"/>
                  </w:tcBorders>
                  <w:vAlign w:val="center"/>
                  <w:hideMark/>
                </w:tcPr>
                <w:p w:rsidR="004C3BAF" w:rsidRPr="004C3BAF" w:rsidRDefault="004C3BAF" w:rsidP="00B52592">
                  <w:pPr>
                    <w:spacing w:after="0"/>
                    <w:rPr>
                      <w:b/>
                      <w:bCs/>
                      <w:sz w:val="22"/>
                    </w:rPr>
                  </w:pPr>
                </w:p>
              </w:tc>
              <w:tc>
                <w:tcPr>
                  <w:tcW w:w="610" w:type="dxa"/>
                  <w:tcBorders>
                    <w:top w:val="nil"/>
                    <w:bottom w:val="nil"/>
                  </w:tcBorders>
                  <w:shd w:val="clear" w:color="auto" w:fill="auto"/>
                  <w:noWrap/>
                  <w:vAlign w:val="bottom"/>
                  <w:hideMark/>
                </w:tcPr>
                <w:p w:rsidR="004C3BAF" w:rsidRPr="004C3BAF" w:rsidRDefault="004C3BAF" w:rsidP="00B52592">
                  <w:pPr>
                    <w:spacing w:after="0"/>
                    <w:rPr>
                      <w:b/>
                      <w:bCs/>
                      <w:sz w:val="22"/>
                    </w:rPr>
                  </w:pPr>
                  <w:r w:rsidRPr="004C3BAF">
                    <w:rPr>
                      <w:b/>
                      <w:bCs/>
                      <w:sz w:val="22"/>
                    </w:rPr>
                    <w:t>0.05</w:t>
                  </w:r>
                </w:p>
              </w:tc>
              <w:tc>
                <w:tcPr>
                  <w:tcW w:w="79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0.67</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w:t>
                  </w:r>
                  <w:r w:rsidR="00B52592">
                    <w:rPr>
                      <w:sz w:val="22"/>
                    </w:rPr>
                    <w:t>0</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0.6</w:t>
                  </w:r>
                  <w:r w:rsidR="00B52592">
                    <w:rPr>
                      <w:sz w:val="22"/>
                    </w:rPr>
                    <w:t>0</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0.33</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0.03</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0.08</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0.53</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0.35</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0.53</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0.34</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0.53</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0.35</w:t>
                  </w:r>
                </w:p>
              </w:tc>
            </w:tr>
            <w:tr w:rsidR="004C3BAF" w:rsidRPr="004C3BAF" w:rsidTr="006563CD">
              <w:trPr>
                <w:trHeight w:val="283"/>
              </w:trPr>
              <w:tc>
                <w:tcPr>
                  <w:tcW w:w="610" w:type="dxa"/>
                  <w:vMerge/>
                  <w:tcBorders>
                    <w:top w:val="nil"/>
                    <w:bottom w:val="single" w:sz="4" w:space="0" w:color="A6A6A6" w:themeColor="background1" w:themeShade="A6"/>
                  </w:tcBorders>
                  <w:vAlign w:val="center"/>
                  <w:hideMark/>
                </w:tcPr>
                <w:p w:rsidR="004C3BAF" w:rsidRPr="004C3BAF" w:rsidRDefault="004C3BAF" w:rsidP="00B52592">
                  <w:pPr>
                    <w:spacing w:after="0"/>
                    <w:rPr>
                      <w:b/>
                      <w:bCs/>
                      <w:sz w:val="22"/>
                    </w:rPr>
                  </w:pPr>
                </w:p>
              </w:tc>
              <w:tc>
                <w:tcPr>
                  <w:tcW w:w="610" w:type="dxa"/>
                  <w:tcBorders>
                    <w:top w:val="nil"/>
                    <w:bottom w:val="nil"/>
                  </w:tcBorders>
                  <w:shd w:val="clear" w:color="auto" w:fill="auto"/>
                  <w:noWrap/>
                  <w:vAlign w:val="bottom"/>
                  <w:hideMark/>
                </w:tcPr>
                <w:p w:rsidR="004C3BAF" w:rsidRPr="004C3BAF" w:rsidRDefault="004C3BAF" w:rsidP="00B52592">
                  <w:pPr>
                    <w:spacing w:after="0"/>
                    <w:rPr>
                      <w:b/>
                      <w:bCs/>
                      <w:sz w:val="22"/>
                    </w:rPr>
                  </w:pPr>
                  <w:r w:rsidRPr="004C3BAF">
                    <w:rPr>
                      <w:b/>
                      <w:bCs/>
                      <w:sz w:val="22"/>
                    </w:rPr>
                    <w:t>0.1</w:t>
                  </w:r>
                </w:p>
              </w:tc>
              <w:tc>
                <w:tcPr>
                  <w:tcW w:w="79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0.67</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0.29</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0.58</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0.32</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0.01</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0.02</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0.5</w:t>
                  </w:r>
                  <w:r w:rsidR="00B52592">
                    <w:rPr>
                      <w:sz w:val="22"/>
                    </w:rPr>
                    <w:t>0</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0.34</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0.48</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0.33</w:t>
                  </w:r>
                </w:p>
              </w:tc>
              <w:tc>
                <w:tcPr>
                  <w:tcW w:w="746"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0.48</w:t>
                  </w:r>
                </w:p>
              </w:tc>
              <w:tc>
                <w:tcPr>
                  <w:tcW w:w="607" w:type="dxa"/>
                  <w:tcBorders>
                    <w:top w:val="nil"/>
                    <w:bottom w:val="nil"/>
                  </w:tcBorders>
                  <w:shd w:val="clear" w:color="auto" w:fill="auto"/>
                  <w:noWrap/>
                  <w:hideMark/>
                </w:tcPr>
                <w:p w:rsidR="004C3BAF" w:rsidRPr="004C3BAF" w:rsidRDefault="004C3BAF" w:rsidP="00B52592">
                  <w:pPr>
                    <w:spacing w:after="0"/>
                    <w:rPr>
                      <w:sz w:val="22"/>
                    </w:rPr>
                  </w:pPr>
                  <w:r w:rsidRPr="004C3BAF">
                    <w:rPr>
                      <w:sz w:val="22"/>
                    </w:rPr>
                    <w:t>0.34</w:t>
                  </w:r>
                </w:p>
              </w:tc>
            </w:tr>
            <w:tr w:rsidR="00876845" w:rsidRPr="004C3BAF" w:rsidTr="00876845">
              <w:trPr>
                <w:trHeight w:val="283"/>
              </w:trPr>
              <w:tc>
                <w:tcPr>
                  <w:tcW w:w="610" w:type="dxa"/>
                  <w:vMerge/>
                  <w:tcBorders>
                    <w:top w:val="nil"/>
                    <w:bottom w:val="single" w:sz="4" w:space="0" w:color="A6A6A6" w:themeColor="background1" w:themeShade="A6"/>
                  </w:tcBorders>
                  <w:vAlign w:val="center"/>
                  <w:hideMark/>
                </w:tcPr>
                <w:p w:rsidR="00876845" w:rsidRPr="004C3BAF" w:rsidRDefault="00876845" w:rsidP="00B52592">
                  <w:pPr>
                    <w:spacing w:after="0"/>
                    <w:rPr>
                      <w:b/>
                      <w:bCs/>
                      <w:sz w:val="22"/>
                    </w:rPr>
                  </w:pPr>
                </w:p>
              </w:tc>
              <w:tc>
                <w:tcPr>
                  <w:tcW w:w="610" w:type="dxa"/>
                  <w:tcBorders>
                    <w:top w:val="nil"/>
                    <w:bottom w:val="nil"/>
                  </w:tcBorders>
                  <w:shd w:val="clear" w:color="auto" w:fill="auto"/>
                  <w:noWrap/>
                  <w:vAlign w:val="bottom"/>
                  <w:hideMark/>
                </w:tcPr>
                <w:p w:rsidR="00876845" w:rsidRPr="004C3BAF" w:rsidRDefault="00876845" w:rsidP="00B52592">
                  <w:pPr>
                    <w:spacing w:after="0"/>
                    <w:rPr>
                      <w:b/>
                      <w:bCs/>
                      <w:sz w:val="22"/>
                    </w:rPr>
                  </w:pPr>
                  <w:r w:rsidRPr="004C3BAF">
                    <w:rPr>
                      <w:b/>
                      <w:bCs/>
                      <w:sz w:val="22"/>
                    </w:rPr>
                    <w:t>0.2</w:t>
                  </w:r>
                </w:p>
              </w:tc>
              <w:tc>
                <w:tcPr>
                  <w:tcW w:w="796"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0.68</w:t>
                  </w:r>
                </w:p>
              </w:tc>
              <w:tc>
                <w:tcPr>
                  <w:tcW w:w="607"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0.26</w:t>
                  </w:r>
                </w:p>
              </w:tc>
              <w:tc>
                <w:tcPr>
                  <w:tcW w:w="746"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0.56</w:t>
                  </w:r>
                </w:p>
              </w:tc>
              <w:tc>
                <w:tcPr>
                  <w:tcW w:w="607"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0.3</w:t>
                  </w:r>
                  <w:r w:rsidR="00B52592">
                    <w:rPr>
                      <w:sz w:val="22"/>
                    </w:rPr>
                    <w:t>0</w:t>
                  </w:r>
                </w:p>
              </w:tc>
              <w:tc>
                <w:tcPr>
                  <w:tcW w:w="746" w:type="dxa"/>
                  <w:tcBorders>
                    <w:top w:val="nil"/>
                    <w:bottom w:val="nil"/>
                  </w:tcBorders>
                  <w:shd w:val="clear" w:color="auto" w:fill="auto"/>
                  <w:noWrap/>
                  <w:vAlign w:val="bottom"/>
                  <w:hideMark/>
                </w:tcPr>
                <w:p w:rsidR="00876845" w:rsidRPr="00C017FC" w:rsidRDefault="00876845" w:rsidP="00B52592">
                  <w:pPr>
                    <w:spacing w:after="0"/>
                    <w:rPr>
                      <w:sz w:val="22"/>
                    </w:rPr>
                  </w:pPr>
                  <w:r w:rsidRPr="00C017FC">
                    <w:rPr>
                      <w:sz w:val="22"/>
                    </w:rPr>
                    <w:t>0</w:t>
                  </w:r>
                  <w:r>
                    <w:rPr>
                      <w:sz w:val="22"/>
                    </w:rPr>
                    <w:t>.0</w:t>
                  </w:r>
                  <w:r w:rsidR="00B52592">
                    <w:rPr>
                      <w:sz w:val="22"/>
                    </w:rPr>
                    <w:t>0</w:t>
                  </w:r>
                </w:p>
              </w:tc>
              <w:tc>
                <w:tcPr>
                  <w:tcW w:w="607" w:type="dxa"/>
                  <w:tcBorders>
                    <w:top w:val="nil"/>
                    <w:bottom w:val="nil"/>
                  </w:tcBorders>
                  <w:shd w:val="clear" w:color="auto" w:fill="auto"/>
                  <w:noWrap/>
                  <w:vAlign w:val="bottom"/>
                  <w:hideMark/>
                </w:tcPr>
                <w:p w:rsidR="00876845" w:rsidRPr="00C017FC" w:rsidRDefault="00876845" w:rsidP="00B52592">
                  <w:pPr>
                    <w:spacing w:after="0"/>
                    <w:rPr>
                      <w:sz w:val="22"/>
                    </w:rPr>
                  </w:pPr>
                  <w:r w:rsidRPr="00C017FC">
                    <w:rPr>
                      <w:sz w:val="22"/>
                    </w:rPr>
                    <w:t>0</w:t>
                  </w:r>
                  <w:r>
                    <w:rPr>
                      <w:sz w:val="22"/>
                    </w:rPr>
                    <w:t>.0</w:t>
                  </w:r>
                  <w:r w:rsidR="00B52592">
                    <w:rPr>
                      <w:sz w:val="22"/>
                    </w:rPr>
                    <w:t>0</w:t>
                  </w:r>
                </w:p>
              </w:tc>
              <w:tc>
                <w:tcPr>
                  <w:tcW w:w="746"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0.43</w:t>
                  </w:r>
                </w:p>
              </w:tc>
              <w:tc>
                <w:tcPr>
                  <w:tcW w:w="607"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0.32</w:t>
                  </w:r>
                </w:p>
              </w:tc>
              <w:tc>
                <w:tcPr>
                  <w:tcW w:w="746"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0.41</w:t>
                  </w:r>
                </w:p>
              </w:tc>
              <w:tc>
                <w:tcPr>
                  <w:tcW w:w="607"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0.32</w:t>
                  </w:r>
                </w:p>
              </w:tc>
              <w:tc>
                <w:tcPr>
                  <w:tcW w:w="746"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0.41</w:t>
                  </w:r>
                </w:p>
              </w:tc>
              <w:tc>
                <w:tcPr>
                  <w:tcW w:w="607" w:type="dxa"/>
                  <w:tcBorders>
                    <w:top w:val="nil"/>
                    <w:bottom w:val="nil"/>
                  </w:tcBorders>
                  <w:shd w:val="clear" w:color="auto" w:fill="auto"/>
                  <w:noWrap/>
                  <w:hideMark/>
                </w:tcPr>
                <w:p w:rsidR="00876845" w:rsidRPr="004C3BAF" w:rsidRDefault="00876845" w:rsidP="00B52592">
                  <w:pPr>
                    <w:spacing w:after="0"/>
                    <w:rPr>
                      <w:sz w:val="22"/>
                    </w:rPr>
                  </w:pPr>
                  <w:r w:rsidRPr="004C3BAF">
                    <w:rPr>
                      <w:sz w:val="22"/>
                    </w:rPr>
                    <w:t>0.32</w:t>
                  </w:r>
                </w:p>
              </w:tc>
            </w:tr>
            <w:tr w:rsidR="00876845" w:rsidRPr="004C3BAF" w:rsidTr="00876845">
              <w:trPr>
                <w:trHeight w:val="283"/>
              </w:trPr>
              <w:tc>
                <w:tcPr>
                  <w:tcW w:w="610" w:type="dxa"/>
                  <w:vMerge/>
                  <w:tcBorders>
                    <w:top w:val="nil"/>
                    <w:bottom w:val="single" w:sz="4" w:space="0" w:color="A6A6A6" w:themeColor="background1" w:themeShade="A6"/>
                  </w:tcBorders>
                  <w:vAlign w:val="center"/>
                  <w:hideMark/>
                </w:tcPr>
                <w:p w:rsidR="00876845" w:rsidRPr="004C3BAF" w:rsidRDefault="00876845" w:rsidP="00B52592">
                  <w:pPr>
                    <w:spacing w:after="0"/>
                    <w:rPr>
                      <w:b/>
                      <w:bCs/>
                      <w:sz w:val="22"/>
                    </w:rPr>
                  </w:pPr>
                </w:p>
              </w:tc>
              <w:tc>
                <w:tcPr>
                  <w:tcW w:w="610" w:type="dxa"/>
                  <w:tcBorders>
                    <w:top w:val="nil"/>
                    <w:bottom w:val="single" w:sz="4" w:space="0" w:color="A6A6A6" w:themeColor="background1" w:themeShade="A6"/>
                  </w:tcBorders>
                  <w:shd w:val="clear" w:color="auto" w:fill="auto"/>
                  <w:noWrap/>
                  <w:vAlign w:val="bottom"/>
                  <w:hideMark/>
                </w:tcPr>
                <w:p w:rsidR="00876845" w:rsidRPr="004C3BAF" w:rsidRDefault="00876845" w:rsidP="00B52592">
                  <w:pPr>
                    <w:spacing w:after="0"/>
                    <w:rPr>
                      <w:b/>
                      <w:bCs/>
                      <w:sz w:val="22"/>
                    </w:rPr>
                  </w:pPr>
                  <w:r w:rsidRPr="004C3BAF">
                    <w:rPr>
                      <w:b/>
                      <w:bCs/>
                      <w:sz w:val="22"/>
                    </w:rPr>
                    <w:t>0.3</w:t>
                  </w:r>
                </w:p>
              </w:tc>
              <w:tc>
                <w:tcPr>
                  <w:tcW w:w="796"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0.68</w:t>
                  </w:r>
                </w:p>
              </w:tc>
              <w:tc>
                <w:tcPr>
                  <w:tcW w:w="607"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0.24</w:t>
                  </w:r>
                </w:p>
              </w:tc>
              <w:tc>
                <w:tcPr>
                  <w:tcW w:w="746"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0.55</w:t>
                  </w:r>
                </w:p>
              </w:tc>
              <w:tc>
                <w:tcPr>
                  <w:tcW w:w="607"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0.29</w:t>
                  </w:r>
                </w:p>
              </w:tc>
              <w:tc>
                <w:tcPr>
                  <w:tcW w:w="746" w:type="dxa"/>
                  <w:tcBorders>
                    <w:top w:val="nil"/>
                    <w:bottom w:val="single" w:sz="4" w:space="0" w:color="A6A6A6" w:themeColor="background1" w:themeShade="A6"/>
                  </w:tcBorders>
                  <w:shd w:val="clear" w:color="auto" w:fill="auto"/>
                  <w:noWrap/>
                  <w:vAlign w:val="bottom"/>
                  <w:hideMark/>
                </w:tcPr>
                <w:p w:rsidR="00876845" w:rsidRPr="00C017FC" w:rsidRDefault="00876845" w:rsidP="00B52592">
                  <w:pPr>
                    <w:spacing w:after="0"/>
                    <w:rPr>
                      <w:sz w:val="22"/>
                    </w:rPr>
                  </w:pPr>
                  <w:r w:rsidRPr="00C017FC">
                    <w:rPr>
                      <w:sz w:val="22"/>
                    </w:rPr>
                    <w:t>0</w:t>
                  </w:r>
                  <w:r>
                    <w:rPr>
                      <w:sz w:val="22"/>
                    </w:rPr>
                    <w:t>.0</w:t>
                  </w:r>
                  <w:r w:rsidR="00B52592">
                    <w:rPr>
                      <w:sz w:val="22"/>
                    </w:rPr>
                    <w:t>0</w:t>
                  </w:r>
                </w:p>
              </w:tc>
              <w:tc>
                <w:tcPr>
                  <w:tcW w:w="607" w:type="dxa"/>
                  <w:tcBorders>
                    <w:top w:val="nil"/>
                    <w:bottom w:val="single" w:sz="4" w:space="0" w:color="A6A6A6" w:themeColor="background1" w:themeShade="A6"/>
                  </w:tcBorders>
                  <w:shd w:val="clear" w:color="auto" w:fill="auto"/>
                  <w:noWrap/>
                  <w:vAlign w:val="bottom"/>
                  <w:hideMark/>
                </w:tcPr>
                <w:p w:rsidR="00876845" w:rsidRPr="00C017FC" w:rsidRDefault="00876845" w:rsidP="00B52592">
                  <w:pPr>
                    <w:spacing w:after="0"/>
                    <w:rPr>
                      <w:sz w:val="22"/>
                    </w:rPr>
                  </w:pPr>
                  <w:r w:rsidRPr="00C017FC">
                    <w:rPr>
                      <w:sz w:val="22"/>
                    </w:rPr>
                    <w:t>0</w:t>
                  </w:r>
                  <w:r>
                    <w:rPr>
                      <w:sz w:val="22"/>
                    </w:rPr>
                    <w:t>.0</w:t>
                  </w:r>
                  <w:r w:rsidR="00B52592">
                    <w:rPr>
                      <w:sz w:val="22"/>
                    </w:rPr>
                    <w:t>0</w:t>
                  </w:r>
                </w:p>
              </w:tc>
              <w:tc>
                <w:tcPr>
                  <w:tcW w:w="746"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0.39</w:t>
                  </w:r>
                </w:p>
              </w:tc>
              <w:tc>
                <w:tcPr>
                  <w:tcW w:w="607"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0.3</w:t>
                  </w:r>
                  <w:r w:rsidR="00B52592">
                    <w:rPr>
                      <w:sz w:val="22"/>
                    </w:rPr>
                    <w:t>0</w:t>
                  </w:r>
                </w:p>
              </w:tc>
              <w:tc>
                <w:tcPr>
                  <w:tcW w:w="746"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0.36</w:t>
                  </w:r>
                </w:p>
              </w:tc>
              <w:tc>
                <w:tcPr>
                  <w:tcW w:w="607"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0.3</w:t>
                  </w:r>
                  <w:r w:rsidR="00B52592">
                    <w:rPr>
                      <w:sz w:val="22"/>
                    </w:rPr>
                    <w:t>0</w:t>
                  </w:r>
                </w:p>
              </w:tc>
              <w:tc>
                <w:tcPr>
                  <w:tcW w:w="746"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0.36</w:t>
                  </w:r>
                </w:p>
              </w:tc>
              <w:tc>
                <w:tcPr>
                  <w:tcW w:w="607" w:type="dxa"/>
                  <w:tcBorders>
                    <w:top w:val="nil"/>
                    <w:bottom w:val="single" w:sz="4" w:space="0" w:color="A6A6A6" w:themeColor="background1" w:themeShade="A6"/>
                  </w:tcBorders>
                  <w:shd w:val="clear" w:color="auto" w:fill="auto"/>
                  <w:noWrap/>
                  <w:hideMark/>
                </w:tcPr>
                <w:p w:rsidR="00876845" w:rsidRPr="004C3BAF" w:rsidRDefault="00876845" w:rsidP="00B52592">
                  <w:pPr>
                    <w:spacing w:after="0"/>
                    <w:rPr>
                      <w:sz w:val="22"/>
                    </w:rPr>
                  </w:pPr>
                  <w:r w:rsidRPr="004C3BAF">
                    <w:rPr>
                      <w:sz w:val="22"/>
                    </w:rPr>
                    <w:t>0.3</w:t>
                  </w:r>
                  <w:r w:rsidR="00B52592">
                    <w:rPr>
                      <w:sz w:val="22"/>
                    </w:rPr>
                    <w:t>0</w:t>
                  </w:r>
                </w:p>
              </w:tc>
            </w:tr>
            <w:tr w:rsidR="004C3BAF" w:rsidRPr="004C3BAF" w:rsidTr="006563CD">
              <w:trPr>
                <w:trHeight w:val="283"/>
              </w:trPr>
              <w:tc>
                <w:tcPr>
                  <w:tcW w:w="610" w:type="dxa"/>
                  <w:vMerge w:val="restart"/>
                  <w:tcBorders>
                    <w:top w:val="single" w:sz="4" w:space="0" w:color="A6A6A6" w:themeColor="background1" w:themeShade="A6"/>
                    <w:bottom w:val="single" w:sz="4" w:space="0" w:color="A6A6A6" w:themeColor="background1" w:themeShade="A6"/>
                  </w:tcBorders>
                  <w:shd w:val="clear" w:color="auto" w:fill="auto"/>
                  <w:noWrap/>
                  <w:vAlign w:val="center"/>
                  <w:hideMark/>
                </w:tcPr>
                <w:p w:rsidR="004C3BAF" w:rsidRPr="004C3BAF" w:rsidRDefault="004C3BAF" w:rsidP="00B52592">
                  <w:pPr>
                    <w:spacing w:after="0"/>
                    <w:rPr>
                      <w:b/>
                      <w:bCs/>
                      <w:sz w:val="22"/>
                    </w:rPr>
                  </w:pPr>
                  <w:r w:rsidRPr="004C3BAF">
                    <w:rPr>
                      <w:b/>
                      <w:bCs/>
                      <w:sz w:val="22"/>
                    </w:rPr>
                    <w:t>1</w:t>
                  </w:r>
                </w:p>
              </w:tc>
              <w:tc>
                <w:tcPr>
                  <w:tcW w:w="610" w:type="dxa"/>
                  <w:tcBorders>
                    <w:top w:val="single" w:sz="4" w:space="0" w:color="A6A6A6" w:themeColor="background1" w:themeShade="A6"/>
                  </w:tcBorders>
                  <w:shd w:val="clear" w:color="auto" w:fill="auto"/>
                  <w:noWrap/>
                  <w:vAlign w:val="bottom"/>
                  <w:hideMark/>
                </w:tcPr>
                <w:p w:rsidR="004C3BAF" w:rsidRPr="004C3BAF" w:rsidRDefault="004C3BAF" w:rsidP="00B52592">
                  <w:pPr>
                    <w:spacing w:after="0"/>
                    <w:rPr>
                      <w:b/>
                      <w:bCs/>
                      <w:sz w:val="22"/>
                    </w:rPr>
                  </w:pPr>
                  <w:r w:rsidRPr="004C3BAF">
                    <w:rPr>
                      <w:b/>
                      <w:bCs/>
                      <w:sz w:val="22"/>
                    </w:rPr>
                    <w:t>0</w:t>
                  </w:r>
                </w:p>
              </w:tc>
              <w:tc>
                <w:tcPr>
                  <w:tcW w:w="796"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0.62</w:t>
                  </w:r>
                </w:p>
              </w:tc>
              <w:tc>
                <w:tcPr>
                  <w:tcW w:w="607"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0.33</w:t>
                  </w:r>
                </w:p>
              </w:tc>
              <w:tc>
                <w:tcPr>
                  <w:tcW w:w="746"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0.55</w:t>
                  </w:r>
                </w:p>
              </w:tc>
              <w:tc>
                <w:tcPr>
                  <w:tcW w:w="607"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0.36</w:t>
                  </w:r>
                </w:p>
              </w:tc>
              <w:tc>
                <w:tcPr>
                  <w:tcW w:w="746"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0.01</w:t>
                  </w:r>
                </w:p>
              </w:tc>
              <w:tc>
                <w:tcPr>
                  <w:tcW w:w="607"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0.02</w:t>
                  </w:r>
                </w:p>
              </w:tc>
              <w:tc>
                <w:tcPr>
                  <w:tcW w:w="746"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0.52</w:t>
                  </w:r>
                </w:p>
              </w:tc>
              <w:tc>
                <w:tcPr>
                  <w:tcW w:w="607"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0.37</w:t>
                  </w:r>
                </w:p>
              </w:tc>
              <w:tc>
                <w:tcPr>
                  <w:tcW w:w="746"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0.56</w:t>
                  </w:r>
                </w:p>
              </w:tc>
              <w:tc>
                <w:tcPr>
                  <w:tcW w:w="607"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0.36</w:t>
                  </w:r>
                </w:p>
              </w:tc>
              <w:tc>
                <w:tcPr>
                  <w:tcW w:w="746"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0.56</w:t>
                  </w:r>
                </w:p>
              </w:tc>
              <w:tc>
                <w:tcPr>
                  <w:tcW w:w="607" w:type="dxa"/>
                  <w:tcBorders>
                    <w:top w:val="single" w:sz="4" w:space="0" w:color="A6A6A6" w:themeColor="background1" w:themeShade="A6"/>
                  </w:tcBorders>
                  <w:shd w:val="clear" w:color="auto" w:fill="auto"/>
                  <w:noWrap/>
                  <w:hideMark/>
                </w:tcPr>
                <w:p w:rsidR="004C3BAF" w:rsidRPr="004C3BAF" w:rsidRDefault="004C3BAF" w:rsidP="00B52592">
                  <w:pPr>
                    <w:spacing w:after="0"/>
                    <w:rPr>
                      <w:sz w:val="22"/>
                    </w:rPr>
                  </w:pPr>
                  <w:r w:rsidRPr="004C3BAF">
                    <w:rPr>
                      <w:sz w:val="22"/>
                    </w:rPr>
                    <w:t>0.36</w:t>
                  </w:r>
                </w:p>
              </w:tc>
            </w:tr>
            <w:tr w:rsidR="004C3BAF" w:rsidRPr="004C3BAF" w:rsidTr="006563CD">
              <w:trPr>
                <w:trHeight w:val="283"/>
              </w:trPr>
              <w:tc>
                <w:tcPr>
                  <w:tcW w:w="610" w:type="dxa"/>
                  <w:vMerge/>
                  <w:tcBorders>
                    <w:top w:val="nil"/>
                    <w:bottom w:val="single" w:sz="4" w:space="0" w:color="A6A6A6" w:themeColor="background1" w:themeShade="A6"/>
                  </w:tcBorders>
                  <w:vAlign w:val="center"/>
                  <w:hideMark/>
                </w:tcPr>
                <w:p w:rsidR="004C3BAF" w:rsidRPr="004C3BAF" w:rsidRDefault="004C3BAF" w:rsidP="00B52592">
                  <w:pPr>
                    <w:spacing w:after="0"/>
                    <w:rPr>
                      <w:b/>
                      <w:bCs/>
                      <w:sz w:val="22"/>
                    </w:rPr>
                  </w:pPr>
                </w:p>
              </w:tc>
              <w:tc>
                <w:tcPr>
                  <w:tcW w:w="610" w:type="dxa"/>
                  <w:shd w:val="clear" w:color="auto" w:fill="auto"/>
                  <w:noWrap/>
                  <w:vAlign w:val="bottom"/>
                  <w:hideMark/>
                </w:tcPr>
                <w:p w:rsidR="004C3BAF" w:rsidRPr="004C3BAF" w:rsidRDefault="004C3BAF" w:rsidP="00B52592">
                  <w:pPr>
                    <w:spacing w:after="0"/>
                    <w:rPr>
                      <w:b/>
                      <w:bCs/>
                      <w:sz w:val="22"/>
                    </w:rPr>
                  </w:pPr>
                  <w:r w:rsidRPr="004C3BAF">
                    <w:rPr>
                      <w:b/>
                      <w:bCs/>
                      <w:sz w:val="22"/>
                    </w:rPr>
                    <w:t>0.01</w:t>
                  </w:r>
                </w:p>
              </w:tc>
              <w:tc>
                <w:tcPr>
                  <w:tcW w:w="796" w:type="dxa"/>
                  <w:shd w:val="clear" w:color="auto" w:fill="auto"/>
                  <w:noWrap/>
                  <w:hideMark/>
                </w:tcPr>
                <w:p w:rsidR="004C3BAF" w:rsidRPr="004C3BAF" w:rsidRDefault="004C3BAF" w:rsidP="00B52592">
                  <w:pPr>
                    <w:spacing w:after="0"/>
                    <w:rPr>
                      <w:sz w:val="22"/>
                    </w:rPr>
                  </w:pPr>
                  <w:r w:rsidRPr="004C3BAF">
                    <w:rPr>
                      <w:sz w:val="22"/>
                    </w:rPr>
                    <w:t>0.62</w:t>
                  </w:r>
                </w:p>
              </w:tc>
              <w:tc>
                <w:tcPr>
                  <w:tcW w:w="607" w:type="dxa"/>
                  <w:shd w:val="clear" w:color="auto" w:fill="auto"/>
                  <w:noWrap/>
                  <w:hideMark/>
                </w:tcPr>
                <w:p w:rsidR="004C3BAF" w:rsidRPr="004C3BAF" w:rsidRDefault="004C3BAF" w:rsidP="00B52592">
                  <w:pPr>
                    <w:spacing w:after="0"/>
                    <w:rPr>
                      <w:sz w:val="22"/>
                    </w:rPr>
                  </w:pPr>
                  <w:r w:rsidRPr="004C3BAF">
                    <w:rPr>
                      <w:sz w:val="22"/>
                    </w:rPr>
                    <w:t>0.33</w:t>
                  </w:r>
                </w:p>
              </w:tc>
              <w:tc>
                <w:tcPr>
                  <w:tcW w:w="746" w:type="dxa"/>
                  <w:shd w:val="clear" w:color="auto" w:fill="auto"/>
                  <w:noWrap/>
                  <w:hideMark/>
                </w:tcPr>
                <w:p w:rsidR="004C3BAF" w:rsidRPr="004C3BAF" w:rsidRDefault="004C3BAF" w:rsidP="00B52592">
                  <w:pPr>
                    <w:spacing w:after="0"/>
                    <w:rPr>
                      <w:sz w:val="22"/>
                    </w:rPr>
                  </w:pPr>
                  <w:r w:rsidRPr="004C3BAF">
                    <w:rPr>
                      <w:sz w:val="22"/>
                    </w:rPr>
                    <w:t>0.55</w:t>
                  </w:r>
                </w:p>
              </w:tc>
              <w:tc>
                <w:tcPr>
                  <w:tcW w:w="607" w:type="dxa"/>
                  <w:shd w:val="clear" w:color="auto" w:fill="auto"/>
                  <w:noWrap/>
                  <w:hideMark/>
                </w:tcPr>
                <w:p w:rsidR="004C3BAF" w:rsidRPr="004C3BAF" w:rsidRDefault="004C3BAF" w:rsidP="00B52592">
                  <w:pPr>
                    <w:spacing w:after="0"/>
                    <w:rPr>
                      <w:sz w:val="22"/>
                    </w:rPr>
                  </w:pPr>
                  <w:r w:rsidRPr="004C3BAF">
                    <w:rPr>
                      <w:sz w:val="22"/>
                    </w:rPr>
                    <w:t>0.36</w:t>
                  </w:r>
                </w:p>
              </w:tc>
              <w:tc>
                <w:tcPr>
                  <w:tcW w:w="746" w:type="dxa"/>
                  <w:shd w:val="clear" w:color="auto" w:fill="auto"/>
                  <w:noWrap/>
                  <w:hideMark/>
                </w:tcPr>
                <w:p w:rsidR="004C3BAF" w:rsidRPr="004C3BAF" w:rsidRDefault="004C3BAF" w:rsidP="00B52592">
                  <w:pPr>
                    <w:spacing w:after="0"/>
                    <w:rPr>
                      <w:sz w:val="22"/>
                    </w:rPr>
                  </w:pPr>
                  <w:r w:rsidRPr="004C3BAF">
                    <w:rPr>
                      <w:sz w:val="22"/>
                    </w:rPr>
                    <w:t>0.02</w:t>
                  </w:r>
                </w:p>
              </w:tc>
              <w:tc>
                <w:tcPr>
                  <w:tcW w:w="607" w:type="dxa"/>
                  <w:shd w:val="clear" w:color="auto" w:fill="auto"/>
                  <w:noWrap/>
                  <w:hideMark/>
                </w:tcPr>
                <w:p w:rsidR="004C3BAF" w:rsidRPr="004C3BAF" w:rsidRDefault="004C3BAF" w:rsidP="00B52592">
                  <w:pPr>
                    <w:spacing w:after="0"/>
                    <w:rPr>
                      <w:sz w:val="22"/>
                    </w:rPr>
                  </w:pPr>
                  <w:r w:rsidRPr="004C3BAF">
                    <w:rPr>
                      <w:sz w:val="22"/>
                    </w:rPr>
                    <w:t>0.07</w:t>
                  </w:r>
                </w:p>
              </w:tc>
              <w:tc>
                <w:tcPr>
                  <w:tcW w:w="746" w:type="dxa"/>
                  <w:shd w:val="clear" w:color="auto" w:fill="auto"/>
                  <w:noWrap/>
                  <w:hideMark/>
                </w:tcPr>
                <w:p w:rsidR="004C3BAF" w:rsidRPr="004C3BAF" w:rsidRDefault="004C3BAF" w:rsidP="00B52592">
                  <w:pPr>
                    <w:spacing w:after="0"/>
                    <w:rPr>
                      <w:sz w:val="22"/>
                    </w:rPr>
                  </w:pPr>
                  <w:r w:rsidRPr="004C3BAF">
                    <w:rPr>
                      <w:sz w:val="22"/>
                    </w:rPr>
                    <w:t>0.51</w:t>
                  </w:r>
                </w:p>
              </w:tc>
              <w:tc>
                <w:tcPr>
                  <w:tcW w:w="607" w:type="dxa"/>
                  <w:shd w:val="clear" w:color="auto" w:fill="auto"/>
                  <w:noWrap/>
                  <w:hideMark/>
                </w:tcPr>
                <w:p w:rsidR="004C3BAF" w:rsidRPr="004C3BAF" w:rsidRDefault="004C3BAF" w:rsidP="00B52592">
                  <w:pPr>
                    <w:spacing w:after="0"/>
                    <w:rPr>
                      <w:sz w:val="22"/>
                    </w:rPr>
                  </w:pPr>
                  <w:r w:rsidRPr="004C3BAF">
                    <w:rPr>
                      <w:sz w:val="22"/>
                    </w:rPr>
                    <w:t>0.37</w:t>
                  </w:r>
                </w:p>
              </w:tc>
              <w:tc>
                <w:tcPr>
                  <w:tcW w:w="746" w:type="dxa"/>
                  <w:shd w:val="clear" w:color="auto" w:fill="auto"/>
                  <w:noWrap/>
                  <w:hideMark/>
                </w:tcPr>
                <w:p w:rsidR="004C3BAF" w:rsidRPr="004C3BAF" w:rsidRDefault="004C3BAF" w:rsidP="00B52592">
                  <w:pPr>
                    <w:spacing w:after="0"/>
                    <w:rPr>
                      <w:sz w:val="22"/>
                    </w:rPr>
                  </w:pPr>
                  <w:r w:rsidRPr="004C3BAF">
                    <w:rPr>
                      <w:sz w:val="22"/>
                    </w:rPr>
                    <w:t>0.55</w:t>
                  </w:r>
                </w:p>
              </w:tc>
              <w:tc>
                <w:tcPr>
                  <w:tcW w:w="607" w:type="dxa"/>
                  <w:shd w:val="clear" w:color="auto" w:fill="auto"/>
                  <w:noWrap/>
                  <w:hideMark/>
                </w:tcPr>
                <w:p w:rsidR="004C3BAF" w:rsidRPr="004C3BAF" w:rsidRDefault="004C3BAF" w:rsidP="00B52592">
                  <w:pPr>
                    <w:spacing w:after="0"/>
                    <w:rPr>
                      <w:sz w:val="22"/>
                    </w:rPr>
                  </w:pPr>
                  <w:r w:rsidRPr="004C3BAF">
                    <w:rPr>
                      <w:sz w:val="22"/>
                    </w:rPr>
                    <w:t>0.36</w:t>
                  </w:r>
                </w:p>
              </w:tc>
              <w:tc>
                <w:tcPr>
                  <w:tcW w:w="746" w:type="dxa"/>
                  <w:shd w:val="clear" w:color="auto" w:fill="auto"/>
                  <w:noWrap/>
                  <w:hideMark/>
                </w:tcPr>
                <w:p w:rsidR="004C3BAF" w:rsidRPr="004C3BAF" w:rsidRDefault="004C3BAF" w:rsidP="00B52592">
                  <w:pPr>
                    <w:spacing w:after="0"/>
                    <w:rPr>
                      <w:sz w:val="22"/>
                    </w:rPr>
                  </w:pPr>
                  <w:r w:rsidRPr="004C3BAF">
                    <w:rPr>
                      <w:sz w:val="22"/>
                    </w:rPr>
                    <w:t>0.55</w:t>
                  </w:r>
                </w:p>
              </w:tc>
              <w:tc>
                <w:tcPr>
                  <w:tcW w:w="607" w:type="dxa"/>
                  <w:shd w:val="clear" w:color="auto" w:fill="auto"/>
                  <w:noWrap/>
                  <w:hideMark/>
                </w:tcPr>
                <w:p w:rsidR="004C3BAF" w:rsidRPr="004C3BAF" w:rsidRDefault="004C3BAF" w:rsidP="00B52592">
                  <w:pPr>
                    <w:spacing w:after="0"/>
                    <w:rPr>
                      <w:sz w:val="22"/>
                    </w:rPr>
                  </w:pPr>
                  <w:r w:rsidRPr="004C3BAF">
                    <w:rPr>
                      <w:sz w:val="22"/>
                    </w:rPr>
                    <w:t>0.36</w:t>
                  </w:r>
                </w:p>
              </w:tc>
            </w:tr>
            <w:tr w:rsidR="004C3BAF" w:rsidRPr="004C3BAF" w:rsidTr="006563CD">
              <w:trPr>
                <w:trHeight w:val="283"/>
              </w:trPr>
              <w:tc>
                <w:tcPr>
                  <w:tcW w:w="610" w:type="dxa"/>
                  <w:vMerge/>
                  <w:tcBorders>
                    <w:top w:val="nil"/>
                    <w:bottom w:val="single" w:sz="4" w:space="0" w:color="A6A6A6" w:themeColor="background1" w:themeShade="A6"/>
                  </w:tcBorders>
                  <w:vAlign w:val="center"/>
                  <w:hideMark/>
                </w:tcPr>
                <w:p w:rsidR="004C3BAF" w:rsidRPr="004C3BAF" w:rsidRDefault="004C3BAF" w:rsidP="00B52592">
                  <w:pPr>
                    <w:spacing w:after="0"/>
                    <w:rPr>
                      <w:b/>
                      <w:bCs/>
                      <w:sz w:val="22"/>
                    </w:rPr>
                  </w:pPr>
                </w:p>
              </w:tc>
              <w:tc>
                <w:tcPr>
                  <w:tcW w:w="610" w:type="dxa"/>
                  <w:shd w:val="clear" w:color="auto" w:fill="auto"/>
                  <w:noWrap/>
                  <w:vAlign w:val="bottom"/>
                  <w:hideMark/>
                </w:tcPr>
                <w:p w:rsidR="004C3BAF" w:rsidRPr="004C3BAF" w:rsidRDefault="004C3BAF" w:rsidP="00B52592">
                  <w:pPr>
                    <w:spacing w:after="0"/>
                    <w:rPr>
                      <w:b/>
                      <w:bCs/>
                      <w:sz w:val="22"/>
                    </w:rPr>
                  </w:pPr>
                  <w:r w:rsidRPr="004C3BAF">
                    <w:rPr>
                      <w:b/>
                      <w:bCs/>
                      <w:sz w:val="22"/>
                    </w:rPr>
                    <w:t>0.05</w:t>
                  </w:r>
                </w:p>
              </w:tc>
              <w:tc>
                <w:tcPr>
                  <w:tcW w:w="796" w:type="dxa"/>
                  <w:shd w:val="clear" w:color="auto" w:fill="auto"/>
                  <w:noWrap/>
                  <w:hideMark/>
                </w:tcPr>
                <w:p w:rsidR="004C3BAF" w:rsidRPr="004C3BAF" w:rsidRDefault="004C3BAF" w:rsidP="00B52592">
                  <w:pPr>
                    <w:spacing w:after="0"/>
                    <w:rPr>
                      <w:sz w:val="22"/>
                    </w:rPr>
                  </w:pPr>
                  <w:r w:rsidRPr="004C3BAF">
                    <w:rPr>
                      <w:sz w:val="22"/>
                    </w:rPr>
                    <w:t>0.62</w:t>
                  </w:r>
                </w:p>
              </w:tc>
              <w:tc>
                <w:tcPr>
                  <w:tcW w:w="607" w:type="dxa"/>
                  <w:shd w:val="clear" w:color="auto" w:fill="auto"/>
                  <w:noWrap/>
                  <w:hideMark/>
                </w:tcPr>
                <w:p w:rsidR="004C3BAF" w:rsidRPr="004C3BAF" w:rsidRDefault="004C3BAF" w:rsidP="00B52592">
                  <w:pPr>
                    <w:spacing w:after="0"/>
                    <w:rPr>
                      <w:sz w:val="22"/>
                    </w:rPr>
                  </w:pPr>
                  <w:r w:rsidRPr="004C3BAF">
                    <w:rPr>
                      <w:sz w:val="22"/>
                    </w:rPr>
                    <w:t>0.32</w:t>
                  </w:r>
                </w:p>
              </w:tc>
              <w:tc>
                <w:tcPr>
                  <w:tcW w:w="746" w:type="dxa"/>
                  <w:shd w:val="clear" w:color="auto" w:fill="auto"/>
                  <w:noWrap/>
                  <w:hideMark/>
                </w:tcPr>
                <w:p w:rsidR="004C3BAF" w:rsidRPr="004C3BAF" w:rsidRDefault="004C3BAF" w:rsidP="00B52592">
                  <w:pPr>
                    <w:spacing w:after="0"/>
                    <w:rPr>
                      <w:sz w:val="22"/>
                    </w:rPr>
                  </w:pPr>
                  <w:r w:rsidRPr="004C3BAF">
                    <w:rPr>
                      <w:sz w:val="22"/>
                    </w:rPr>
                    <w:t>0.51</w:t>
                  </w:r>
                </w:p>
              </w:tc>
              <w:tc>
                <w:tcPr>
                  <w:tcW w:w="607" w:type="dxa"/>
                  <w:shd w:val="clear" w:color="auto" w:fill="auto"/>
                  <w:noWrap/>
                  <w:hideMark/>
                </w:tcPr>
                <w:p w:rsidR="004C3BAF" w:rsidRPr="004C3BAF" w:rsidRDefault="004C3BAF" w:rsidP="00B52592">
                  <w:pPr>
                    <w:spacing w:after="0"/>
                    <w:rPr>
                      <w:sz w:val="22"/>
                    </w:rPr>
                  </w:pPr>
                  <w:r w:rsidRPr="004C3BAF">
                    <w:rPr>
                      <w:sz w:val="22"/>
                    </w:rPr>
                    <w:t>0.34</w:t>
                  </w:r>
                </w:p>
              </w:tc>
              <w:tc>
                <w:tcPr>
                  <w:tcW w:w="746" w:type="dxa"/>
                  <w:shd w:val="clear" w:color="auto" w:fill="auto"/>
                  <w:noWrap/>
                  <w:hideMark/>
                </w:tcPr>
                <w:p w:rsidR="004C3BAF" w:rsidRPr="004C3BAF" w:rsidRDefault="004C3BAF" w:rsidP="00B52592">
                  <w:pPr>
                    <w:spacing w:after="0"/>
                    <w:rPr>
                      <w:sz w:val="22"/>
                    </w:rPr>
                  </w:pPr>
                  <w:r w:rsidRPr="004C3BAF">
                    <w:rPr>
                      <w:sz w:val="22"/>
                    </w:rPr>
                    <w:t>0.02</w:t>
                  </w:r>
                </w:p>
              </w:tc>
              <w:tc>
                <w:tcPr>
                  <w:tcW w:w="607" w:type="dxa"/>
                  <w:shd w:val="clear" w:color="auto" w:fill="auto"/>
                  <w:noWrap/>
                  <w:hideMark/>
                </w:tcPr>
                <w:p w:rsidR="004C3BAF" w:rsidRPr="004C3BAF" w:rsidRDefault="004C3BAF" w:rsidP="00B52592">
                  <w:pPr>
                    <w:spacing w:after="0"/>
                    <w:rPr>
                      <w:sz w:val="22"/>
                    </w:rPr>
                  </w:pPr>
                  <w:r w:rsidRPr="004C3BAF">
                    <w:rPr>
                      <w:sz w:val="22"/>
                    </w:rPr>
                    <w:t>0.08</w:t>
                  </w:r>
                </w:p>
              </w:tc>
              <w:tc>
                <w:tcPr>
                  <w:tcW w:w="746" w:type="dxa"/>
                  <w:shd w:val="clear" w:color="auto" w:fill="auto"/>
                  <w:noWrap/>
                  <w:hideMark/>
                </w:tcPr>
                <w:p w:rsidR="004C3BAF" w:rsidRPr="004C3BAF" w:rsidRDefault="004C3BAF" w:rsidP="00B52592">
                  <w:pPr>
                    <w:spacing w:after="0"/>
                    <w:rPr>
                      <w:sz w:val="22"/>
                    </w:rPr>
                  </w:pPr>
                  <w:r w:rsidRPr="004C3BAF">
                    <w:rPr>
                      <w:sz w:val="22"/>
                    </w:rPr>
                    <w:t>0.49</w:t>
                  </w:r>
                </w:p>
              </w:tc>
              <w:tc>
                <w:tcPr>
                  <w:tcW w:w="607" w:type="dxa"/>
                  <w:shd w:val="clear" w:color="auto" w:fill="auto"/>
                  <w:noWrap/>
                  <w:hideMark/>
                </w:tcPr>
                <w:p w:rsidR="004C3BAF" w:rsidRPr="004C3BAF" w:rsidRDefault="004C3BAF" w:rsidP="00B52592">
                  <w:pPr>
                    <w:spacing w:after="0"/>
                    <w:rPr>
                      <w:sz w:val="22"/>
                    </w:rPr>
                  </w:pPr>
                  <w:r w:rsidRPr="004C3BAF">
                    <w:rPr>
                      <w:sz w:val="22"/>
                    </w:rPr>
                    <w:t>0.36</w:t>
                  </w:r>
                </w:p>
              </w:tc>
              <w:tc>
                <w:tcPr>
                  <w:tcW w:w="746" w:type="dxa"/>
                  <w:shd w:val="clear" w:color="auto" w:fill="auto"/>
                  <w:noWrap/>
                  <w:hideMark/>
                </w:tcPr>
                <w:p w:rsidR="004C3BAF" w:rsidRPr="004C3BAF" w:rsidRDefault="004C3BAF" w:rsidP="00B52592">
                  <w:pPr>
                    <w:spacing w:after="0"/>
                    <w:rPr>
                      <w:sz w:val="22"/>
                    </w:rPr>
                  </w:pPr>
                  <w:r w:rsidRPr="004C3BAF">
                    <w:rPr>
                      <w:sz w:val="22"/>
                    </w:rPr>
                    <w:t>0.51</w:t>
                  </w:r>
                </w:p>
              </w:tc>
              <w:tc>
                <w:tcPr>
                  <w:tcW w:w="607" w:type="dxa"/>
                  <w:shd w:val="clear" w:color="auto" w:fill="auto"/>
                  <w:noWrap/>
                  <w:hideMark/>
                </w:tcPr>
                <w:p w:rsidR="004C3BAF" w:rsidRPr="004C3BAF" w:rsidRDefault="004C3BAF" w:rsidP="00B52592">
                  <w:pPr>
                    <w:spacing w:after="0"/>
                    <w:rPr>
                      <w:sz w:val="22"/>
                    </w:rPr>
                  </w:pPr>
                  <w:r w:rsidRPr="004C3BAF">
                    <w:rPr>
                      <w:sz w:val="22"/>
                    </w:rPr>
                    <w:t>0.34</w:t>
                  </w:r>
                </w:p>
              </w:tc>
              <w:tc>
                <w:tcPr>
                  <w:tcW w:w="746" w:type="dxa"/>
                  <w:shd w:val="clear" w:color="auto" w:fill="auto"/>
                  <w:noWrap/>
                  <w:hideMark/>
                </w:tcPr>
                <w:p w:rsidR="004C3BAF" w:rsidRPr="004C3BAF" w:rsidRDefault="004C3BAF" w:rsidP="00B52592">
                  <w:pPr>
                    <w:spacing w:after="0"/>
                    <w:rPr>
                      <w:sz w:val="22"/>
                    </w:rPr>
                  </w:pPr>
                  <w:r w:rsidRPr="004C3BAF">
                    <w:rPr>
                      <w:sz w:val="22"/>
                    </w:rPr>
                    <w:t>0.51</w:t>
                  </w:r>
                </w:p>
              </w:tc>
              <w:tc>
                <w:tcPr>
                  <w:tcW w:w="607" w:type="dxa"/>
                  <w:shd w:val="clear" w:color="auto" w:fill="auto"/>
                  <w:noWrap/>
                  <w:hideMark/>
                </w:tcPr>
                <w:p w:rsidR="004C3BAF" w:rsidRPr="004C3BAF" w:rsidRDefault="004C3BAF" w:rsidP="00B52592">
                  <w:pPr>
                    <w:spacing w:after="0"/>
                    <w:rPr>
                      <w:sz w:val="22"/>
                    </w:rPr>
                  </w:pPr>
                  <w:r w:rsidRPr="004C3BAF">
                    <w:rPr>
                      <w:sz w:val="22"/>
                    </w:rPr>
                    <w:t>0.34</w:t>
                  </w:r>
                </w:p>
              </w:tc>
            </w:tr>
            <w:tr w:rsidR="004C3BAF" w:rsidRPr="004C3BAF" w:rsidTr="006563CD">
              <w:trPr>
                <w:trHeight w:val="283"/>
              </w:trPr>
              <w:tc>
                <w:tcPr>
                  <w:tcW w:w="610" w:type="dxa"/>
                  <w:vMerge/>
                  <w:tcBorders>
                    <w:top w:val="nil"/>
                    <w:bottom w:val="single" w:sz="4" w:space="0" w:color="A6A6A6" w:themeColor="background1" w:themeShade="A6"/>
                  </w:tcBorders>
                  <w:vAlign w:val="center"/>
                  <w:hideMark/>
                </w:tcPr>
                <w:p w:rsidR="004C3BAF" w:rsidRPr="004C3BAF" w:rsidRDefault="004C3BAF" w:rsidP="00B52592">
                  <w:pPr>
                    <w:spacing w:after="0"/>
                    <w:rPr>
                      <w:b/>
                      <w:bCs/>
                      <w:sz w:val="22"/>
                    </w:rPr>
                  </w:pPr>
                </w:p>
              </w:tc>
              <w:tc>
                <w:tcPr>
                  <w:tcW w:w="610" w:type="dxa"/>
                  <w:shd w:val="clear" w:color="auto" w:fill="auto"/>
                  <w:noWrap/>
                  <w:vAlign w:val="bottom"/>
                  <w:hideMark/>
                </w:tcPr>
                <w:p w:rsidR="004C3BAF" w:rsidRPr="004C3BAF" w:rsidRDefault="004C3BAF" w:rsidP="00B52592">
                  <w:pPr>
                    <w:spacing w:after="0"/>
                    <w:rPr>
                      <w:b/>
                      <w:bCs/>
                      <w:sz w:val="22"/>
                    </w:rPr>
                  </w:pPr>
                  <w:r w:rsidRPr="004C3BAF">
                    <w:rPr>
                      <w:b/>
                      <w:bCs/>
                      <w:sz w:val="22"/>
                    </w:rPr>
                    <w:t>0.1</w:t>
                  </w:r>
                </w:p>
              </w:tc>
              <w:tc>
                <w:tcPr>
                  <w:tcW w:w="796" w:type="dxa"/>
                  <w:shd w:val="clear" w:color="auto" w:fill="auto"/>
                  <w:noWrap/>
                  <w:hideMark/>
                </w:tcPr>
                <w:p w:rsidR="004C3BAF" w:rsidRPr="004C3BAF" w:rsidRDefault="004C3BAF" w:rsidP="00B52592">
                  <w:pPr>
                    <w:spacing w:after="0"/>
                    <w:rPr>
                      <w:sz w:val="22"/>
                    </w:rPr>
                  </w:pPr>
                  <w:r w:rsidRPr="004C3BAF">
                    <w:rPr>
                      <w:sz w:val="22"/>
                    </w:rPr>
                    <w:t>0.62</w:t>
                  </w:r>
                </w:p>
              </w:tc>
              <w:tc>
                <w:tcPr>
                  <w:tcW w:w="607" w:type="dxa"/>
                  <w:shd w:val="clear" w:color="auto" w:fill="auto"/>
                  <w:noWrap/>
                  <w:hideMark/>
                </w:tcPr>
                <w:p w:rsidR="004C3BAF" w:rsidRPr="004C3BAF" w:rsidRDefault="004C3BAF" w:rsidP="00B52592">
                  <w:pPr>
                    <w:spacing w:after="0"/>
                    <w:rPr>
                      <w:sz w:val="22"/>
                    </w:rPr>
                  </w:pPr>
                  <w:r w:rsidRPr="004C3BAF">
                    <w:rPr>
                      <w:sz w:val="22"/>
                    </w:rPr>
                    <w:t>0.3</w:t>
                  </w:r>
                </w:p>
              </w:tc>
              <w:tc>
                <w:tcPr>
                  <w:tcW w:w="746" w:type="dxa"/>
                  <w:shd w:val="clear" w:color="auto" w:fill="auto"/>
                  <w:noWrap/>
                  <w:hideMark/>
                </w:tcPr>
                <w:p w:rsidR="004C3BAF" w:rsidRPr="004C3BAF" w:rsidRDefault="004C3BAF" w:rsidP="00B52592">
                  <w:pPr>
                    <w:spacing w:after="0"/>
                    <w:rPr>
                      <w:sz w:val="22"/>
                    </w:rPr>
                  </w:pPr>
                  <w:r w:rsidRPr="004C3BAF">
                    <w:rPr>
                      <w:sz w:val="22"/>
                    </w:rPr>
                    <w:t>0.48</w:t>
                  </w:r>
                </w:p>
              </w:tc>
              <w:tc>
                <w:tcPr>
                  <w:tcW w:w="607" w:type="dxa"/>
                  <w:shd w:val="clear" w:color="auto" w:fill="auto"/>
                  <w:noWrap/>
                  <w:hideMark/>
                </w:tcPr>
                <w:p w:rsidR="004C3BAF" w:rsidRPr="004C3BAF" w:rsidRDefault="004C3BAF" w:rsidP="00B52592">
                  <w:pPr>
                    <w:spacing w:after="0"/>
                    <w:rPr>
                      <w:sz w:val="22"/>
                    </w:rPr>
                  </w:pPr>
                  <w:r w:rsidRPr="004C3BAF">
                    <w:rPr>
                      <w:sz w:val="22"/>
                    </w:rPr>
                    <w:t>0.33</w:t>
                  </w:r>
                </w:p>
              </w:tc>
              <w:tc>
                <w:tcPr>
                  <w:tcW w:w="746" w:type="dxa"/>
                  <w:shd w:val="clear" w:color="auto" w:fill="auto"/>
                  <w:noWrap/>
                  <w:hideMark/>
                </w:tcPr>
                <w:p w:rsidR="004C3BAF" w:rsidRPr="004C3BAF" w:rsidRDefault="004C3BAF" w:rsidP="00B52592">
                  <w:pPr>
                    <w:spacing w:after="0"/>
                    <w:rPr>
                      <w:sz w:val="22"/>
                    </w:rPr>
                  </w:pPr>
                  <w:r w:rsidRPr="004C3BAF">
                    <w:rPr>
                      <w:sz w:val="22"/>
                    </w:rPr>
                    <w:t>0.01</w:t>
                  </w:r>
                </w:p>
              </w:tc>
              <w:tc>
                <w:tcPr>
                  <w:tcW w:w="607" w:type="dxa"/>
                  <w:shd w:val="clear" w:color="auto" w:fill="auto"/>
                  <w:noWrap/>
                  <w:hideMark/>
                </w:tcPr>
                <w:p w:rsidR="004C3BAF" w:rsidRPr="004C3BAF" w:rsidRDefault="004C3BAF" w:rsidP="00B52592">
                  <w:pPr>
                    <w:spacing w:after="0"/>
                    <w:rPr>
                      <w:sz w:val="22"/>
                    </w:rPr>
                  </w:pPr>
                  <w:r w:rsidRPr="004C3BAF">
                    <w:rPr>
                      <w:sz w:val="22"/>
                    </w:rPr>
                    <w:t>0.02</w:t>
                  </w:r>
                </w:p>
              </w:tc>
              <w:tc>
                <w:tcPr>
                  <w:tcW w:w="746" w:type="dxa"/>
                  <w:shd w:val="clear" w:color="auto" w:fill="auto"/>
                  <w:noWrap/>
                  <w:hideMark/>
                </w:tcPr>
                <w:p w:rsidR="004C3BAF" w:rsidRPr="004C3BAF" w:rsidRDefault="004C3BAF" w:rsidP="00B52592">
                  <w:pPr>
                    <w:spacing w:after="0"/>
                    <w:rPr>
                      <w:sz w:val="22"/>
                    </w:rPr>
                  </w:pPr>
                  <w:r w:rsidRPr="004C3BAF">
                    <w:rPr>
                      <w:sz w:val="22"/>
                    </w:rPr>
                    <w:t>0.45</w:t>
                  </w:r>
                </w:p>
              </w:tc>
              <w:tc>
                <w:tcPr>
                  <w:tcW w:w="607" w:type="dxa"/>
                  <w:shd w:val="clear" w:color="auto" w:fill="auto"/>
                  <w:noWrap/>
                  <w:hideMark/>
                </w:tcPr>
                <w:p w:rsidR="004C3BAF" w:rsidRPr="004C3BAF" w:rsidRDefault="004C3BAF" w:rsidP="00B52592">
                  <w:pPr>
                    <w:spacing w:after="0"/>
                    <w:rPr>
                      <w:sz w:val="22"/>
                    </w:rPr>
                  </w:pPr>
                  <w:r w:rsidRPr="004C3BAF">
                    <w:rPr>
                      <w:sz w:val="22"/>
                    </w:rPr>
                    <w:t>0.34</w:t>
                  </w:r>
                </w:p>
              </w:tc>
              <w:tc>
                <w:tcPr>
                  <w:tcW w:w="746" w:type="dxa"/>
                  <w:shd w:val="clear" w:color="auto" w:fill="auto"/>
                  <w:noWrap/>
                  <w:hideMark/>
                </w:tcPr>
                <w:p w:rsidR="004C3BAF" w:rsidRPr="004C3BAF" w:rsidRDefault="004C3BAF" w:rsidP="00B52592">
                  <w:pPr>
                    <w:spacing w:after="0"/>
                    <w:rPr>
                      <w:sz w:val="22"/>
                    </w:rPr>
                  </w:pPr>
                  <w:r w:rsidRPr="004C3BAF">
                    <w:rPr>
                      <w:sz w:val="22"/>
                    </w:rPr>
                    <w:t>0.46</w:t>
                  </w:r>
                </w:p>
              </w:tc>
              <w:tc>
                <w:tcPr>
                  <w:tcW w:w="607" w:type="dxa"/>
                  <w:shd w:val="clear" w:color="auto" w:fill="auto"/>
                  <w:noWrap/>
                  <w:hideMark/>
                </w:tcPr>
                <w:p w:rsidR="004C3BAF" w:rsidRPr="004C3BAF" w:rsidRDefault="004C3BAF" w:rsidP="00B52592">
                  <w:pPr>
                    <w:spacing w:after="0"/>
                    <w:rPr>
                      <w:sz w:val="22"/>
                    </w:rPr>
                  </w:pPr>
                  <w:r w:rsidRPr="004C3BAF">
                    <w:rPr>
                      <w:sz w:val="22"/>
                    </w:rPr>
                    <w:t>0.33</w:t>
                  </w:r>
                </w:p>
              </w:tc>
              <w:tc>
                <w:tcPr>
                  <w:tcW w:w="746" w:type="dxa"/>
                  <w:shd w:val="clear" w:color="auto" w:fill="auto"/>
                  <w:noWrap/>
                  <w:hideMark/>
                </w:tcPr>
                <w:p w:rsidR="004C3BAF" w:rsidRPr="004C3BAF" w:rsidRDefault="004C3BAF" w:rsidP="00B52592">
                  <w:pPr>
                    <w:spacing w:after="0"/>
                    <w:rPr>
                      <w:sz w:val="22"/>
                    </w:rPr>
                  </w:pPr>
                  <w:r w:rsidRPr="004C3BAF">
                    <w:rPr>
                      <w:sz w:val="22"/>
                    </w:rPr>
                    <w:t>0.46</w:t>
                  </w:r>
                </w:p>
              </w:tc>
              <w:tc>
                <w:tcPr>
                  <w:tcW w:w="607" w:type="dxa"/>
                  <w:shd w:val="clear" w:color="auto" w:fill="auto"/>
                  <w:noWrap/>
                  <w:hideMark/>
                </w:tcPr>
                <w:p w:rsidR="004C3BAF" w:rsidRPr="004C3BAF" w:rsidRDefault="004C3BAF" w:rsidP="00B52592">
                  <w:pPr>
                    <w:spacing w:after="0"/>
                    <w:rPr>
                      <w:sz w:val="22"/>
                    </w:rPr>
                  </w:pPr>
                  <w:r w:rsidRPr="004C3BAF">
                    <w:rPr>
                      <w:sz w:val="22"/>
                    </w:rPr>
                    <w:t>0.33</w:t>
                  </w:r>
                </w:p>
              </w:tc>
            </w:tr>
            <w:tr w:rsidR="00B52592" w:rsidRPr="004C3BAF" w:rsidTr="003B6617">
              <w:trPr>
                <w:trHeight w:val="283"/>
              </w:trPr>
              <w:tc>
                <w:tcPr>
                  <w:tcW w:w="610" w:type="dxa"/>
                  <w:vMerge/>
                  <w:tcBorders>
                    <w:top w:val="nil"/>
                    <w:bottom w:val="single" w:sz="4" w:space="0" w:color="A6A6A6" w:themeColor="background1" w:themeShade="A6"/>
                  </w:tcBorders>
                  <w:vAlign w:val="center"/>
                  <w:hideMark/>
                </w:tcPr>
                <w:p w:rsidR="00B52592" w:rsidRPr="004C3BAF" w:rsidRDefault="00B52592" w:rsidP="00B52592">
                  <w:pPr>
                    <w:spacing w:after="0"/>
                    <w:rPr>
                      <w:b/>
                      <w:bCs/>
                      <w:sz w:val="22"/>
                    </w:rPr>
                  </w:pPr>
                </w:p>
              </w:tc>
              <w:tc>
                <w:tcPr>
                  <w:tcW w:w="610" w:type="dxa"/>
                  <w:shd w:val="clear" w:color="auto" w:fill="auto"/>
                  <w:noWrap/>
                  <w:vAlign w:val="bottom"/>
                  <w:hideMark/>
                </w:tcPr>
                <w:p w:rsidR="00B52592" w:rsidRPr="004C3BAF" w:rsidRDefault="00B52592" w:rsidP="00B52592">
                  <w:pPr>
                    <w:spacing w:after="0"/>
                    <w:rPr>
                      <w:b/>
                      <w:bCs/>
                      <w:sz w:val="22"/>
                    </w:rPr>
                  </w:pPr>
                  <w:r w:rsidRPr="004C3BAF">
                    <w:rPr>
                      <w:b/>
                      <w:bCs/>
                      <w:sz w:val="22"/>
                    </w:rPr>
                    <w:t>0.2</w:t>
                  </w:r>
                </w:p>
              </w:tc>
              <w:tc>
                <w:tcPr>
                  <w:tcW w:w="796" w:type="dxa"/>
                  <w:shd w:val="clear" w:color="auto" w:fill="auto"/>
                  <w:noWrap/>
                  <w:hideMark/>
                </w:tcPr>
                <w:p w:rsidR="00B52592" w:rsidRPr="004C3BAF" w:rsidRDefault="00B52592" w:rsidP="00B52592">
                  <w:pPr>
                    <w:spacing w:after="0"/>
                    <w:rPr>
                      <w:sz w:val="22"/>
                    </w:rPr>
                  </w:pPr>
                  <w:r w:rsidRPr="004C3BAF">
                    <w:rPr>
                      <w:sz w:val="22"/>
                    </w:rPr>
                    <w:t>0.64</w:t>
                  </w:r>
                </w:p>
              </w:tc>
              <w:tc>
                <w:tcPr>
                  <w:tcW w:w="607" w:type="dxa"/>
                  <w:shd w:val="clear" w:color="auto" w:fill="auto"/>
                  <w:noWrap/>
                  <w:hideMark/>
                </w:tcPr>
                <w:p w:rsidR="00B52592" w:rsidRPr="004C3BAF" w:rsidRDefault="00B52592" w:rsidP="00B52592">
                  <w:pPr>
                    <w:spacing w:after="0"/>
                    <w:rPr>
                      <w:sz w:val="22"/>
                    </w:rPr>
                  </w:pPr>
                  <w:r w:rsidRPr="004C3BAF">
                    <w:rPr>
                      <w:sz w:val="22"/>
                    </w:rPr>
                    <w:t>0.28</w:t>
                  </w:r>
                </w:p>
              </w:tc>
              <w:tc>
                <w:tcPr>
                  <w:tcW w:w="746" w:type="dxa"/>
                  <w:shd w:val="clear" w:color="auto" w:fill="auto"/>
                  <w:noWrap/>
                  <w:hideMark/>
                </w:tcPr>
                <w:p w:rsidR="00B52592" w:rsidRPr="004C3BAF" w:rsidRDefault="00B52592" w:rsidP="00B52592">
                  <w:pPr>
                    <w:spacing w:after="0"/>
                    <w:rPr>
                      <w:sz w:val="22"/>
                    </w:rPr>
                  </w:pPr>
                  <w:r w:rsidRPr="004C3BAF">
                    <w:rPr>
                      <w:sz w:val="22"/>
                    </w:rPr>
                    <w:t>0.46</w:t>
                  </w:r>
                </w:p>
              </w:tc>
              <w:tc>
                <w:tcPr>
                  <w:tcW w:w="607" w:type="dxa"/>
                  <w:shd w:val="clear" w:color="auto" w:fill="auto"/>
                  <w:noWrap/>
                  <w:hideMark/>
                </w:tcPr>
                <w:p w:rsidR="00B52592" w:rsidRPr="004C3BAF" w:rsidRDefault="00B52592" w:rsidP="00B52592">
                  <w:pPr>
                    <w:spacing w:after="0"/>
                    <w:rPr>
                      <w:sz w:val="22"/>
                    </w:rPr>
                  </w:pPr>
                  <w:r w:rsidRPr="004C3BAF">
                    <w:rPr>
                      <w:sz w:val="22"/>
                    </w:rPr>
                    <w:t>0.32</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746" w:type="dxa"/>
                  <w:shd w:val="clear" w:color="auto" w:fill="auto"/>
                  <w:noWrap/>
                  <w:hideMark/>
                </w:tcPr>
                <w:p w:rsidR="00B52592" w:rsidRPr="004C3BAF" w:rsidRDefault="00B52592" w:rsidP="00B52592">
                  <w:pPr>
                    <w:spacing w:after="0"/>
                    <w:rPr>
                      <w:sz w:val="22"/>
                    </w:rPr>
                  </w:pPr>
                  <w:r w:rsidRPr="004C3BAF">
                    <w:rPr>
                      <w:sz w:val="22"/>
                    </w:rPr>
                    <w:t>0.41</w:t>
                  </w:r>
                </w:p>
              </w:tc>
              <w:tc>
                <w:tcPr>
                  <w:tcW w:w="607" w:type="dxa"/>
                  <w:shd w:val="clear" w:color="auto" w:fill="auto"/>
                  <w:noWrap/>
                  <w:hideMark/>
                </w:tcPr>
                <w:p w:rsidR="00B52592" w:rsidRPr="004C3BAF" w:rsidRDefault="00B52592" w:rsidP="00B52592">
                  <w:pPr>
                    <w:spacing w:after="0"/>
                    <w:rPr>
                      <w:sz w:val="22"/>
                    </w:rPr>
                  </w:pPr>
                  <w:r w:rsidRPr="004C3BAF">
                    <w:rPr>
                      <w:sz w:val="22"/>
                    </w:rPr>
                    <w:t>0.32</w:t>
                  </w:r>
                </w:p>
              </w:tc>
              <w:tc>
                <w:tcPr>
                  <w:tcW w:w="746" w:type="dxa"/>
                  <w:shd w:val="clear" w:color="auto" w:fill="auto"/>
                  <w:noWrap/>
                  <w:hideMark/>
                </w:tcPr>
                <w:p w:rsidR="00B52592" w:rsidRPr="004C3BAF" w:rsidRDefault="00B52592" w:rsidP="00B52592">
                  <w:pPr>
                    <w:spacing w:after="0"/>
                    <w:rPr>
                      <w:sz w:val="22"/>
                    </w:rPr>
                  </w:pPr>
                  <w:r w:rsidRPr="004C3BAF">
                    <w:rPr>
                      <w:sz w:val="22"/>
                    </w:rPr>
                    <w:t>0.4</w:t>
                  </w:r>
                  <w:r>
                    <w:rPr>
                      <w:sz w:val="22"/>
                    </w:rPr>
                    <w:t>0</w:t>
                  </w:r>
                </w:p>
              </w:tc>
              <w:tc>
                <w:tcPr>
                  <w:tcW w:w="607" w:type="dxa"/>
                  <w:shd w:val="clear" w:color="auto" w:fill="auto"/>
                  <w:noWrap/>
                  <w:hideMark/>
                </w:tcPr>
                <w:p w:rsidR="00B52592" w:rsidRPr="004C3BAF" w:rsidRDefault="00B52592" w:rsidP="00B52592">
                  <w:pPr>
                    <w:spacing w:after="0"/>
                    <w:rPr>
                      <w:sz w:val="22"/>
                    </w:rPr>
                  </w:pPr>
                  <w:r w:rsidRPr="004C3BAF">
                    <w:rPr>
                      <w:sz w:val="22"/>
                    </w:rPr>
                    <w:t>0.32</w:t>
                  </w:r>
                </w:p>
              </w:tc>
              <w:tc>
                <w:tcPr>
                  <w:tcW w:w="746" w:type="dxa"/>
                  <w:shd w:val="clear" w:color="auto" w:fill="auto"/>
                  <w:noWrap/>
                  <w:hideMark/>
                </w:tcPr>
                <w:p w:rsidR="00B52592" w:rsidRPr="004C3BAF" w:rsidRDefault="00B52592" w:rsidP="00B52592">
                  <w:pPr>
                    <w:spacing w:after="0"/>
                    <w:rPr>
                      <w:sz w:val="22"/>
                    </w:rPr>
                  </w:pPr>
                  <w:r w:rsidRPr="004C3BAF">
                    <w:rPr>
                      <w:sz w:val="22"/>
                    </w:rPr>
                    <w:t>0.4</w:t>
                  </w:r>
                  <w:r>
                    <w:rPr>
                      <w:sz w:val="22"/>
                    </w:rPr>
                    <w:t>0</w:t>
                  </w:r>
                </w:p>
              </w:tc>
              <w:tc>
                <w:tcPr>
                  <w:tcW w:w="607" w:type="dxa"/>
                  <w:shd w:val="clear" w:color="auto" w:fill="auto"/>
                  <w:noWrap/>
                  <w:hideMark/>
                </w:tcPr>
                <w:p w:rsidR="00B52592" w:rsidRPr="004C3BAF" w:rsidRDefault="00B52592" w:rsidP="00B52592">
                  <w:pPr>
                    <w:spacing w:after="0"/>
                    <w:rPr>
                      <w:sz w:val="22"/>
                    </w:rPr>
                  </w:pPr>
                  <w:r w:rsidRPr="004C3BAF">
                    <w:rPr>
                      <w:sz w:val="22"/>
                    </w:rPr>
                    <w:t>0.32</w:t>
                  </w:r>
                </w:p>
              </w:tc>
            </w:tr>
            <w:tr w:rsidR="00B52592" w:rsidRPr="004C3BAF" w:rsidTr="003B6617">
              <w:trPr>
                <w:trHeight w:val="283"/>
              </w:trPr>
              <w:tc>
                <w:tcPr>
                  <w:tcW w:w="610" w:type="dxa"/>
                  <w:vMerge/>
                  <w:tcBorders>
                    <w:top w:val="nil"/>
                    <w:bottom w:val="single" w:sz="4" w:space="0" w:color="A6A6A6" w:themeColor="background1" w:themeShade="A6"/>
                  </w:tcBorders>
                  <w:vAlign w:val="center"/>
                  <w:hideMark/>
                </w:tcPr>
                <w:p w:rsidR="00B52592" w:rsidRPr="004C3BAF" w:rsidRDefault="00B52592" w:rsidP="00B52592">
                  <w:pPr>
                    <w:spacing w:after="0"/>
                    <w:rPr>
                      <w:b/>
                      <w:bCs/>
                      <w:sz w:val="22"/>
                    </w:rPr>
                  </w:pPr>
                </w:p>
              </w:tc>
              <w:tc>
                <w:tcPr>
                  <w:tcW w:w="610" w:type="dxa"/>
                  <w:tcBorders>
                    <w:bottom w:val="single" w:sz="4" w:space="0" w:color="A6A6A6" w:themeColor="background1" w:themeShade="A6"/>
                  </w:tcBorders>
                  <w:shd w:val="clear" w:color="auto" w:fill="auto"/>
                  <w:noWrap/>
                  <w:vAlign w:val="bottom"/>
                  <w:hideMark/>
                </w:tcPr>
                <w:p w:rsidR="00B52592" w:rsidRPr="004C3BAF" w:rsidRDefault="00B52592" w:rsidP="00B52592">
                  <w:pPr>
                    <w:spacing w:after="0"/>
                    <w:rPr>
                      <w:b/>
                      <w:bCs/>
                      <w:sz w:val="22"/>
                    </w:rPr>
                  </w:pPr>
                  <w:r w:rsidRPr="004C3BAF">
                    <w:rPr>
                      <w:b/>
                      <w:bCs/>
                      <w:sz w:val="22"/>
                    </w:rPr>
                    <w:t>0.3</w:t>
                  </w:r>
                </w:p>
              </w:tc>
              <w:tc>
                <w:tcPr>
                  <w:tcW w:w="796" w:type="dxa"/>
                  <w:tcBorders>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0.64</w:t>
                  </w:r>
                </w:p>
              </w:tc>
              <w:tc>
                <w:tcPr>
                  <w:tcW w:w="607" w:type="dxa"/>
                  <w:tcBorders>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0.25</w:t>
                  </w:r>
                </w:p>
              </w:tc>
              <w:tc>
                <w:tcPr>
                  <w:tcW w:w="746" w:type="dxa"/>
                  <w:tcBorders>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0.46</w:t>
                  </w:r>
                </w:p>
              </w:tc>
              <w:tc>
                <w:tcPr>
                  <w:tcW w:w="607" w:type="dxa"/>
                  <w:tcBorders>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w:t>
                  </w:r>
                  <w:r>
                    <w:rPr>
                      <w:sz w:val="22"/>
                    </w:rPr>
                    <w:t>0</w:t>
                  </w:r>
                </w:p>
              </w:tc>
              <w:tc>
                <w:tcPr>
                  <w:tcW w:w="746"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607" w:type="dxa"/>
                  <w:tcBorders>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746" w:type="dxa"/>
                  <w:tcBorders>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0.37</w:t>
                  </w:r>
                </w:p>
              </w:tc>
              <w:tc>
                <w:tcPr>
                  <w:tcW w:w="607" w:type="dxa"/>
                  <w:tcBorders>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w:t>
                  </w:r>
                </w:p>
              </w:tc>
              <w:tc>
                <w:tcPr>
                  <w:tcW w:w="746" w:type="dxa"/>
                  <w:tcBorders>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0.36</w:t>
                  </w:r>
                </w:p>
              </w:tc>
              <w:tc>
                <w:tcPr>
                  <w:tcW w:w="607" w:type="dxa"/>
                  <w:tcBorders>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w:t>
                  </w:r>
                  <w:r>
                    <w:rPr>
                      <w:sz w:val="22"/>
                    </w:rPr>
                    <w:t>0</w:t>
                  </w:r>
                </w:p>
              </w:tc>
              <w:tc>
                <w:tcPr>
                  <w:tcW w:w="746" w:type="dxa"/>
                  <w:tcBorders>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0.36</w:t>
                  </w:r>
                </w:p>
              </w:tc>
              <w:tc>
                <w:tcPr>
                  <w:tcW w:w="607" w:type="dxa"/>
                  <w:tcBorders>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w:t>
                  </w:r>
                  <w:r>
                    <w:rPr>
                      <w:sz w:val="22"/>
                    </w:rPr>
                    <w:t>0</w:t>
                  </w:r>
                </w:p>
              </w:tc>
            </w:tr>
            <w:tr w:rsidR="00B52592" w:rsidRPr="004C3BAF" w:rsidTr="003B6617">
              <w:trPr>
                <w:trHeight w:val="283"/>
              </w:trPr>
              <w:tc>
                <w:tcPr>
                  <w:tcW w:w="610" w:type="dxa"/>
                  <w:vMerge w:val="restart"/>
                  <w:tcBorders>
                    <w:top w:val="single" w:sz="4" w:space="0" w:color="A6A6A6" w:themeColor="background1" w:themeShade="A6"/>
                    <w:bottom w:val="single" w:sz="4" w:space="0" w:color="A6A6A6" w:themeColor="background1" w:themeShade="A6"/>
                  </w:tcBorders>
                  <w:shd w:val="clear" w:color="auto" w:fill="auto"/>
                  <w:noWrap/>
                  <w:vAlign w:val="center"/>
                  <w:hideMark/>
                </w:tcPr>
                <w:p w:rsidR="00B52592" w:rsidRPr="004C3BAF" w:rsidRDefault="00B52592" w:rsidP="00B52592">
                  <w:pPr>
                    <w:spacing w:after="0"/>
                    <w:rPr>
                      <w:b/>
                      <w:bCs/>
                      <w:sz w:val="22"/>
                    </w:rPr>
                  </w:pPr>
                  <w:r w:rsidRPr="004C3BAF">
                    <w:rPr>
                      <w:b/>
                      <w:bCs/>
                      <w:sz w:val="22"/>
                    </w:rPr>
                    <w:t>2</w:t>
                  </w:r>
                </w:p>
              </w:tc>
              <w:tc>
                <w:tcPr>
                  <w:tcW w:w="610" w:type="dxa"/>
                  <w:tcBorders>
                    <w:top w:val="single" w:sz="4" w:space="0" w:color="A6A6A6" w:themeColor="background1" w:themeShade="A6"/>
                  </w:tcBorders>
                  <w:shd w:val="clear" w:color="auto" w:fill="auto"/>
                  <w:noWrap/>
                  <w:vAlign w:val="bottom"/>
                  <w:hideMark/>
                </w:tcPr>
                <w:p w:rsidR="00B52592" w:rsidRPr="004C3BAF" w:rsidRDefault="00B52592" w:rsidP="00B52592">
                  <w:pPr>
                    <w:spacing w:after="0"/>
                    <w:rPr>
                      <w:b/>
                      <w:bCs/>
                      <w:sz w:val="22"/>
                    </w:rPr>
                  </w:pPr>
                  <w:r w:rsidRPr="004C3BAF">
                    <w:rPr>
                      <w:b/>
                      <w:bCs/>
                      <w:sz w:val="22"/>
                    </w:rPr>
                    <w:t>0</w:t>
                  </w:r>
                </w:p>
              </w:tc>
              <w:tc>
                <w:tcPr>
                  <w:tcW w:w="796"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0.54</w:t>
                  </w:r>
                </w:p>
              </w:tc>
              <w:tc>
                <w:tcPr>
                  <w:tcW w:w="607"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0.34</w:t>
                  </w:r>
                </w:p>
              </w:tc>
              <w:tc>
                <w:tcPr>
                  <w:tcW w:w="746"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0.22</w:t>
                  </w:r>
                </w:p>
              </w:tc>
              <w:tc>
                <w:tcPr>
                  <w:tcW w:w="607"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0.29</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746"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0.44</w:t>
                  </w:r>
                </w:p>
              </w:tc>
              <w:tc>
                <w:tcPr>
                  <w:tcW w:w="607"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0.36</w:t>
                  </w:r>
                </w:p>
              </w:tc>
              <w:tc>
                <w:tcPr>
                  <w:tcW w:w="746"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0.5</w:t>
                  </w:r>
                  <w:r>
                    <w:rPr>
                      <w:sz w:val="22"/>
                    </w:rPr>
                    <w:t>0</w:t>
                  </w:r>
                </w:p>
              </w:tc>
              <w:tc>
                <w:tcPr>
                  <w:tcW w:w="607"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0.35</w:t>
                  </w:r>
                </w:p>
              </w:tc>
              <w:tc>
                <w:tcPr>
                  <w:tcW w:w="746"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0.5</w:t>
                  </w:r>
                  <w:r>
                    <w:rPr>
                      <w:sz w:val="22"/>
                    </w:rPr>
                    <w:t>0</w:t>
                  </w:r>
                </w:p>
              </w:tc>
              <w:tc>
                <w:tcPr>
                  <w:tcW w:w="607"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0.35</w:t>
                  </w:r>
                </w:p>
              </w:tc>
            </w:tr>
            <w:tr w:rsidR="00B52592" w:rsidRPr="004C3BAF" w:rsidTr="003B6617">
              <w:trPr>
                <w:trHeight w:val="283"/>
              </w:trPr>
              <w:tc>
                <w:tcPr>
                  <w:tcW w:w="610" w:type="dxa"/>
                  <w:vMerge/>
                  <w:tcBorders>
                    <w:top w:val="nil"/>
                    <w:bottom w:val="single" w:sz="4" w:space="0" w:color="A6A6A6" w:themeColor="background1" w:themeShade="A6"/>
                  </w:tcBorders>
                  <w:vAlign w:val="center"/>
                  <w:hideMark/>
                </w:tcPr>
                <w:p w:rsidR="00B52592" w:rsidRPr="004C3BAF" w:rsidRDefault="00B52592" w:rsidP="00B52592">
                  <w:pPr>
                    <w:spacing w:after="0"/>
                    <w:rPr>
                      <w:b/>
                      <w:bCs/>
                      <w:sz w:val="22"/>
                    </w:rPr>
                  </w:pPr>
                </w:p>
              </w:tc>
              <w:tc>
                <w:tcPr>
                  <w:tcW w:w="610" w:type="dxa"/>
                  <w:shd w:val="clear" w:color="auto" w:fill="auto"/>
                  <w:noWrap/>
                  <w:vAlign w:val="bottom"/>
                  <w:hideMark/>
                </w:tcPr>
                <w:p w:rsidR="00B52592" w:rsidRPr="004C3BAF" w:rsidRDefault="00B52592" w:rsidP="00B52592">
                  <w:pPr>
                    <w:spacing w:after="0"/>
                    <w:rPr>
                      <w:b/>
                      <w:bCs/>
                      <w:sz w:val="22"/>
                    </w:rPr>
                  </w:pPr>
                  <w:r w:rsidRPr="004C3BAF">
                    <w:rPr>
                      <w:b/>
                      <w:bCs/>
                      <w:sz w:val="22"/>
                    </w:rPr>
                    <w:t>0.01</w:t>
                  </w:r>
                </w:p>
              </w:tc>
              <w:tc>
                <w:tcPr>
                  <w:tcW w:w="796" w:type="dxa"/>
                  <w:shd w:val="clear" w:color="auto" w:fill="auto"/>
                  <w:noWrap/>
                  <w:hideMark/>
                </w:tcPr>
                <w:p w:rsidR="00B52592" w:rsidRPr="004C3BAF" w:rsidRDefault="00B52592" w:rsidP="00B52592">
                  <w:pPr>
                    <w:spacing w:after="0"/>
                    <w:rPr>
                      <w:sz w:val="22"/>
                    </w:rPr>
                  </w:pPr>
                  <w:r w:rsidRPr="004C3BAF">
                    <w:rPr>
                      <w:sz w:val="22"/>
                    </w:rPr>
                    <w:t>0.54</w:t>
                  </w:r>
                </w:p>
              </w:tc>
              <w:tc>
                <w:tcPr>
                  <w:tcW w:w="607" w:type="dxa"/>
                  <w:shd w:val="clear" w:color="auto" w:fill="auto"/>
                  <w:noWrap/>
                  <w:hideMark/>
                </w:tcPr>
                <w:p w:rsidR="00B52592" w:rsidRPr="004C3BAF" w:rsidRDefault="00B52592" w:rsidP="00B52592">
                  <w:pPr>
                    <w:spacing w:after="0"/>
                    <w:rPr>
                      <w:sz w:val="22"/>
                    </w:rPr>
                  </w:pPr>
                  <w:r w:rsidRPr="004C3BAF">
                    <w:rPr>
                      <w:sz w:val="22"/>
                    </w:rPr>
                    <w:t>0.33</w:t>
                  </w:r>
                </w:p>
              </w:tc>
              <w:tc>
                <w:tcPr>
                  <w:tcW w:w="746" w:type="dxa"/>
                  <w:shd w:val="clear" w:color="auto" w:fill="auto"/>
                  <w:noWrap/>
                  <w:hideMark/>
                </w:tcPr>
                <w:p w:rsidR="00B52592" w:rsidRPr="004C3BAF" w:rsidRDefault="00B52592" w:rsidP="00B52592">
                  <w:pPr>
                    <w:spacing w:after="0"/>
                    <w:rPr>
                      <w:sz w:val="22"/>
                    </w:rPr>
                  </w:pPr>
                  <w:r w:rsidRPr="004C3BAF">
                    <w:rPr>
                      <w:sz w:val="22"/>
                    </w:rPr>
                    <w:t>0.22</w:t>
                  </w:r>
                </w:p>
              </w:tc>
              <w:tc>
                <w:tcPr>
                  <w:tcW w:w="607" w:type="dxa"/>
                  <w:shd w:val="clear" w:color="auto" w:fill="auto"/>
                  <w:noWrap/>
                  <w:hideMark/>
                </w:tcPr>
                <w:p w:rsidR="00B52592" w:rsidRPr="004C3BAF" w:rsidRDefault="00B52592" w:rsidP="00B52592">
                  <w:pPr>
                    <w:spacing w:after="0"/>
                    <w:rPr>
                      <w:sz w:val="22"/>
                    </w:rPr>
                  </w:pPr>
                  <w:r w:rsidRPr="004C3BAF">
                    <w:rPr>
                      <w:sz w:val="22"/>
                    </w:rPr>
                    <w:t>0.29</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746" w:type="dxa"/>
                  <w:shd w:val="clear" w:color="auto" w:fill="auto"/>
                  <w:noWrap/>
                  <w:hideMark/>
                </w:tcPr>
                <w:p w:rsidR="00B52592" w:rsidRPr="004C3BAF" w:rsidRDefault="00B52592" w:rsidP="00B52592">
                  <w:pPr>
                    <w:spacing w:after="0"/>
                    <w:rPr>
                      <w:sz w:val="22"/>
                    </w:rPr>
                  </w:pPr>
                  <w:r w:rsidRPr="004C3BAF">
                    <w:rPr>
                      <w:sz w:val="22"/>
                    </w:rPr>
                    <w:t>0.44</w:t>
                  </w:r>
                </w:p>
              </w:tc>
              <w:tc>
                <w:tcPr>
                  <w:tcW w:w="607" w:type="dxa"/>
                  <w:shd w:val="clear" w:color="auto" w:fill="auto"/>
                  <w:noWrap/>
                  <w:hideMark/>
                </w:tcPr>
                <w:p w:rsidR="00B52592" w:rsidRPr="004C3BAF" w:rsidRDefault="00B52592" w:rsidP="00B52592">
                  <w:pPr>
                    <w:spacing w:after="0"/>
                    <w:rPr>
                      <w:sz w:val="22"/>
                    </w:rPr>
                  </w:pPr>
                  <w:r w:rsidRPr="004C3BAF">
                    <w:rPr>
                      <w:sz w:val="22"/>
                    </w:rPr>
                    <w:t>0.36</w:t>
                  </w:r>
                </w:p>
              </w:tc>
              <w:tc>
                <w:tcPr>
                  <w:tcW w:w="746" w:type="dxa"/>
                  <w:shd w:val="clear" w:color="auto" w:fill="auto"/>
                  <w:noWrap/>
                  <w:hideMark/>
                </w:tcPr>
                <w:p w:rsidR="00B52592" w:rsidRPr="004C3BAF" w:rsidRDefault="00B52592" w:rsidP="00B52592">
                  <w:pPr>
                    <w:spacing w:after="0"/>
                    <w:rPr>
                      <w:sz w:val="22"/>
                    </w:rPr>
                  </w:pPr>
                  <w:r w:rsidRPr="004C3BAF">
                    <w:rPr>
                      <w:sz w:val="22"/>
                    </w:rPr>
                    <w:t>0.49</w:t>
                  </w:r>
                </w:p>
              </w:tc>
              <w:tc>
                <w:tcPr>
                  <w:tcW w:w="607" w:type="dxa"/>
                  <w:shd w:val="clear" w:color="auto" w:fill="auto"/>
                  <w:noWrap/>
                  <w:hideMark/>
                </w:tcPr>
                <w:p w:rsidR="00B52592" w:rsidRPr="004C3BAF" w:rsidRDefault="00B52592" w:rsidP="00B52592">
                  <w:pPr>
                    <w:spacing w:after="0"/>
                    <w:rPr>
                      <w:sz w:val="22"/>
                    </w:rPr>
                  </w:pPr>
                  <w:r w:rsidRPr="004C3BAF">
                    <w:rPr>
                      <w:sz w:val="22"/>
                    </w:rPr>
                    <w:t>0.35</w:t>
                  </w:r>
                </w:p>
              </w:tc>
              <w:tc>
                <w:tcPr>
                  <w:tcW w:w="746" w:type="dxa"/>
                  <w:shd w:val="clear" w:color="auto" w:fill="auto"/>
                  <w:noWrap/>
                  <w:hideMark/>
                </w:tcPr>
                <w:p w:rsidR="00B52592" w:rsidRPr="004C3BAF" w:rsidRDefault="00B52592" w:rsidP="00B52592">
                  <w:pPr>
                    <w:spacing w:after="0"/>
                    <w:rPr>
                      <w:sz w:val="22"/>
                    </w:rPr>
                  </w:pPr>
                  <w:r w:rsidRPr="004C3BAF">
                    <w:rPr>
                      <w:sz w:val="22"/>
                    </w:rPr>
                    <w:t>0.5</w:t>
                  </w:r>
                  <w:r>
                    <w:rPr>
                      <w:sz w:val="22"/>
                    </w:rPr>
                    <w:t>0</w:t>
                  </w:r>
                </w:p>
              </w:tc>
              <w:tc>
                <w:tcPr>
                  <w:tcW w:w="607" w:type="dxa"/>
                  <w:shd w:val="clear" w:color="auto" w:fill="auto"/>
                  <w:noWrap/>
                  <w:hideMark/>
                </w:tcPr>
                <w:p w:rsidR="00B52592" w:rsidRPr="004C3BAF" w:rsidRDefault="00B52592" w:rsidP="00B52592">
                  <w:pPr>
                    <w:spacing w:after="0"/>
                    <w:rPr>
                      <w:sz w:val="22"/>
                    </w:rPr>
                  </w:pPr>
                  <w:r w:rsidRPr="004C3BAF">
                    <w:rPr>
                      <w:sz w:val="22"/>
                    </w:rPr>
                    <w:t>0.34</w:t>
                  </w:r>
                </w:p>
              </w:tc>
            </w:tr>
            <w:tr w:rsidR="004C3BAF" w:rsidRPr="004C3BAF" w:rsidTr="006563CD">
              <w:trPr>
                <w:trHeight w:val="283"/>
              </w:trPr>
              <w:tc>
                <w:tcPr>
                  <w:tcW w:w="610" w:type="dxa"/>
                  <w:vMerge/>
                  <w:tcBorders>
                    <w:top w:val="nil"/>
                    <w:bottom w:val="single" w:sz="4" w:space="0" w:color="A6A6A6" w:themeColor="background1" w:themeShade="A6"/>
                  </w:tcBorders>
                  <w:vAlign w:val="center"/>
                  <w:hideMark/>
                </w:tcPr>
                <w:p w:rsidR="004C3BAF" w:rsidRPr="004C3BAF" w:rsidRDefault="004C3BAF" w:rsidP="00B52592">
                  <w:pPr>
                    <w:spacing w:after="0"/>
                    <w:rPr>
                      <w:b/>
                      <w:bCs/>
                      <w:sz w:val="22"/>
                    </w:rPr>
                  </w:pPr>
                </w:p>
              </w:tc>
              <w:tc>
                <w:tcPr>
                  <w:tcW w:w="610" w:type="dxa"/>
                  <w:shd w:val="clear" w:color="auto" w:fill="auto"/>
                  <w:noWrap/>
                  <w:vAlign w:val="bottom"/>
                  <w:hideMark/>
                </w:tcPr>
                <w:p w:rsidR="004C3BAF" w:rsidRPr="004C3BAF" w:rsidRDefault="004C3BAF" w:rsidP="00B52592">
                  <w:pPr>
                    <w:spacing w:after="0"/>
                    <w:rPr>
                      <w:b/>
                      <w:bCs/>
                      <w:sz w:val="22"/>
                    </w:rPr>
                  </w:pPr>
                  <w:r w:rsidRPr="004C3BAF">
                    <w:rPr>
                      <w:b/>
                      <w:bCs/>
                      <w:sz w:val="22"/>
                    </w:rPr>
                    <w:t>0.05</w:t>
                  </w:r>
                </w:p>
              </w:tc>
              <w:tc>
                <w:tcPr>
                  <w:tcW w:w="796" w:type="dxa"/>
                  <w:shd w:val="clear" w:color="auto" w:fill="auto"/>
                  <w:noWrap/>
                  <w:hideMark/>
                </w:tcPr>
                <w:p w:rsidR="004C3BAF" w:rsidRPr="004C3BAF" w:rsidRDefault="004C3BAF" w:rsidP="00B52592">
                  <w:pPr>
                    <w:spacing w:after="0"/>
                    <w:rPr>
                      <w:sz w:val="22"/>
                    </w:rPr>
                  </w:pPr>
                  <w:r w:rsidRPr="004C3BAF">
                    <w:rPr>
                      <w:sz w:val="22"/>
                    </w:rPr>
                    <w:t>0.54</w:t>
                  </w:r>
                </w:p>
              </w:tc>
              <w:tc>
                <w:tcPr>
                  <w:tcW w:w="607" w:type="dxa"/>
                  <w:shd w:val="clear" w:color="auto" w:fill="auto"/>
                  <w:noWrap/>
                  <w:hideMark/>
                </w:tcPr>
                <w:p w:rsidR="004C3BAF" w:rsidRPr="004C3BAF" w:rsidRDefault="004C3BAF" w:rsidP="00B52592">
                  <w:pPr>
                    <w:spacing w:after="0"/>
                    <w:rPr>
                      <w:sz w:val="22"/>
                    </w:rPr>
                  </w:pPr>
                  <w:r w:rsidRPr="004C3BAF">
                    <w:rPr>
                      <w:sz w:val="22"/>
                    </w:rPr>
                    <w:t>0.32</w:t>
                  </w:r>
                </w:p>
              </w:tc>
              <w:tc>
                <w:tcPr>
                  <w:tcW w:w="746" w:type="dxa"/>
                  <w:shd w:val="clear" w:color="auto" w:fill="auto"/>
                  <w:noWrap/>
                  <w:hideMark/>
                </w:tcPr>
                <w:p w:rsidR="004C3BAF" w:rsidRPr="004C3BAF" w:rsidRDefault="004C3BAF" w:rsidP="00B52592">
                  <w:pPr>
                    <w:spacing w:after="0"/>
                    <w:rPr>
                      <w:sz w:val="22"/>
                    </w:rPr>
                  </w:pPr>
                  <w:r w:rsidRPr="004C3BAF">
                    <w:rPr>
                      <w:sz w:val="22"/>
                    </w:rPr>
                    <w:t>0.22</w:t>
                  </w:r>
                </w:p>
              </w:tc>
              <w:tc>
                <w:tcPr>
                  <w:tcW w:w="607" w:type="dxa"/>
                  <w:shd w:val="clear" w:color="auto" w:fill="auto"/>
                  <w:noWrap/>
                  <w:hideMark/>
                </w:tcPr>
                <w:p w:rsidR="004C3BAF" w:rsidRPr="004C3BAF" w:rsidRDefault="004C3BAF" w:rsidP="00B52592">
                  <w:pPr>
                    <w:spacing w:after="0"/>
                    <w:rPr>
                      <w:sz w:val="22"/>
                    </w:rPr>
                  </w:pPr>
                  <w:r w:rsidRPr="004C3BAF">
                    <w:rPr>
                      <w:sz w:val="22"/>
                    </w:rPr>
                    <w:t>0.29</w:t>
                  </w:r>
                </w:p>
              </w:tc>
              <w:tc>
                <w:tcPr>
                  <w:tcW w:w="746" w:type="dxa"/>
                  <w:shd w:val="clear" w:color="auto" w:fill="auto"/>
                  <w:noWrap/>
                  <w:hideMark/>
                </w:tcPr>
                <w:p w:rsidR="004C3BAF" w:rsidRPr="004C3BAF" w:rsidRDefault="004C3BAF" w:rsidP="00B52592">
                  <w:pPr>
                    <w:spacing w:after="0"/>
                    <w:rPr>
                      <w:sz w:val="22"/>
                    </w:rPr>
                  </w:pPr>
                  <w:r w:rsidRPr="004C3BAF">
                    <w:rPr>
                      <w:sz w:val="22"/>
                    </w:rPr>
                    <w:t>0.01</w:t>
                  </w:r>
                </w:p>
              </w:tc>
              <w:tc>
                <w:tcPr>
                  <w:tcW w:w="607" w:type="dxa"/>
                  <w:shd w:val="clear" w:color="auto" w:fill="auto"/>
                  <w:noWrap/>
                  <w:hideMark/>
                </w:tcPr>
                <w:p w:rsidR="004C3BAF" w:rsidRPr="004C3BAF" w:rsidRDefault="004C3BAF" w:rsidP="00B52592">
                  <w:pPr>
                    <w:spacing w:after="0"/>
                    <w:rPr>
                      <w:sz w:val="22"/>
                    </w:rPr>
                  </w:pPr>
                  <w:r w:rsidRPr="004C3BAF">
                    <w:rPr>
                      <w:sz w:val="22"/>
                    </w:rPr>
                    <w:t>0.04</w:t>
                  </w:r>
                </w:p>
              </w:tc>
              <w:tc>
                <w:tcPr>
                  <w:tcW w:w="746" w:type="dxa"/>
                  <w:shd w:val="clear" w:color="auto" w:fill="auto"/>
                  <w:noWrap/>
                  <w:hideMark/>
                </w:tcPr>
                <w:p w:rsidR="004C3BAF" w:rsidRPr="004C3BAF" w:rsidRDefault="004C3BAF" w:rsidP="00B52592">
                  <w:pPr>
                    <w:spacing w:after="0"/>
                    <w:rPr>
                      <w:sz w:val="22"/>
                    </w:rPr>
                  </w:pPr>
                  <w:r w:rsidRPr="004C3BAF">
                    <w:rPr>
                      <w:sz w:val="22"/>
                    </w:rPr>
                    <w:t>0.42</w:t>
                  </w:r>
                </w:p>
              </w:tc>
              <w:tc>
                <w:tcPr>
                  <w:tcW w:w="607" w:type="dxa"/>
                  <w:shd w:val="clear" w:color="auto" w:fill="auto"/>
                  <w:noWrap/>
                  <w:hideMark/>
                </w:tcPr>
                <w:p w:rsidR="004C3BAF" w:rsidRPr="004C3BAF" w:rsidRDefault="004C3BAF" w:rsidP="00B52592">
                  <w:pPr>
                    <w:spacing w:after="0"/>
                    <w:rPr>
                      <w:sz w:val="22"/>
                    </w:rPr>
                  </w:pPr>
                  <w:r w:rsidRPr="004C3BAF">
                    <w:rPr>
                      <w:sz w:val="22"/>
                    </w:rPr>
                    <w:t>0.35</w:t>
                  </w:r>
                </w:p>
              </w:tc>
              <w:tc>
                <w:tcPr>
                  <w:tcW w:w="746" w:type="dxa"/>
                  <w:shd w:val="clear" w:color="auto" w:fill="auto"/>
                  <w:noWrap/>
                  <w:hideMark/>
                </w:tcPr>
                <w:p w:rsidR="004C3BAF" w:rsidRPr="004C3BAF" w:rsidRDefault="004C3BAF" w:rsidP="00B52592">
                  <w:pPr>
                    <w:spacing w:after="0"/>
                    <w:rPr>
                      <w:sz w:val="22"/>
                    </w:rPr>
                  </w:pPr>
                  <w:r w:rsidRPr="004C3BAF">
                    <w:rPr>
                      <w:sz w:val="22"/>
                    </w:rPr>
                    <w:t>0.47</w:t>
                  </w:r>
                </w:p>
              </w:tc>
              <w:tc>
                <w:tcPr>
                  <w:tcW w:w="607" w:type="dxa"/>
                  <w:shd w:val="clear" w:color="auto" w:fill="auto"/>
                  <w:noWrap/>
                  <w:hideMark/>
                </w:tcPr>
                <w:p w:rsidR="004C3BAF" w:rsidRPr="004C3BAF" w:rsidRDefault="004C3BAF" w:rsidP="00B52592">
                  <w:pPr>
                    <w:spacing w:after="0"/>
                    <w:rPr>
                      <w:sz w:val="22"/>
                    </w:rPr>
                  </w:pPr>
                  <w:r w:rsidRPr="004C3BAF">
                    <w:rPr>
                      <w:sz w:val="22"/>
                    </w:rPr>
                    <w:t>0.34</w:t>
                  </w:r>
                </w:p>
              </w:tc>
              <w:tc>
                <w:tcPr>
                  <w:tcW w:w="746" w:type="dxa"/>
                  <w:shd w:val="clear" w:color="auto" w:fill="auto"/>
                  <w:noWrap/>
                  <w:hideMark/>
                </w:tcPr>
                <w:p w:rsidR="004C3BAF" w:rsidRPr="004C3BAF" w:rsidRDefault="004C3BAF" w:rsidP="00B52592">
                  <w:pPr>
                    <w:spacing w:after="0"/>
                    <w:rPr>
                      <w:sz w:val="22"/>
                    </w:rPr>
                  </w:pPr>
                  <w:r w:rsidRPr="004C3BAF">
                    <w:rPr>
                      <w:sz w:val="22"/>
                    </w:rPr>
                    <w:t>0.47</w:t>
                  </w:r>
                </w:p>
              </w:tc>
              <w:tc>
                <w:tcPr>
                  <w:tcW w:w="607" w:type="dxa"/>
                  <w:shd w:val="clear" w:color="auto" w:fill="auto"/>
                  <w:noWrap/>
                  <w:hideMark/>
                </w:tcPr>
                <w:p w:rsidR="004C3BAF" w:rsidRPr="004C3BAF" w:rsidRDefault="004C3BAF" w:rsidP="00B52592">
                  <w:pPr>
                    <w:spacing w:after="0"/>
                    <w:rPr>
                      <w:sz w:val="22"/>
                    </w:rPr>
                  </w:pPr>
                  <w:r w:rsidRPr="004C3BAF">
                    <w:rPr>
                      <w:sz w:val="22"/>
                    </w:rPr>
                    <w:t>0.33</w:t>
                  </w:r>
                </w:p>
              </w:tc>
            </w:tr>
            <w:tr w:rsidR="004C3BAF" w:rsidRPr="004C3BAF" w:rsidTr="006563CD">
              <w:trPr>
                <w:trHeight w:val="283"/>
              </w:trPr>
              <w:tc>
                <w:tcPr>
                  <w:tcW w:w="610" w:type="dxa"/>
                  <w:vMerge/>
                  <w:tcBorders>
                    <w:top w:val="nil"/>
                    <w:bottom w:val="single" w:sz="4" w:space="0" w:color="A6A6A6" w:themeColor="background1" w:themeShade="A6"/>
                  </w:tcBorders>
                  <w:vAlign w:val="center"/>
                  <w:hideMark/>
                </w:tcPr>
                <w:p w:rsidR="004C3BAF" w:rsidRPr="004C3BAF" w:rsidRDefault="004C3BAF" w:rsidP="00B52592">
                  <w:pPr>
                    <w:spacing w:after="0"/>
                    <w:rPr>
                      <w:b/>
                      <w:bCs/>
                      <w:sz w:val="22"/>
                    </w:rPr>
                  </w:pPr>
                </w:p>
              </w:tc>
              <w:tc>
                <w:tcPr>
                  <w:tcW w:w="610" w:type="dxa"/>
                  <w:shd w:val="clear" w:color="auto" w:fill="auto"/>
                  <w:noWrap/>
                  <w:vAlign w:val="bottom"/>
                  <w:hideMark/>
                </w:tcPr>
                <w:p w:rsidR="004C3BAF" w:rsidRPr="004C3BAF" w:rsidRDefault="004C3BAF" w:rsidP="00B52592">
                  <w:pPr>
                    <w:spacing w:after="0"/>
                    <w:rPr>
                      <w:b/>
                      <w:bCs/>
                      <w:sz w:val="22"/>
                    </w:rPr>
                  </w:pPr>
                  <w:r w:rsidRPr="004C3BAF">
                    <w:rPr>
                      <w:b/>
                      <w:bCs/>
                      <w:sz w:val="22"/>
                    </w:rPr>
                    <w:t>0.1</w:t>
                  </w:r>
                </w:p>
              </w:tc>
              <w:tc>
                <w:tcPr>
                  <w:tcW w:w="796" w:type="dxa"/>
                  <w:shd w:val="clear" w:color="auto" w:fill="auto"/>
                  <w:noWrap/>
                  <w:hideMark/>
                </w:tcPr>
                <w:p w:rsidR="004C3BAF" w:rsidRPr="004C3BAF" w:rsidRDefault="004C3BAF" w:rsidP="00B52592">
                  <w:pPr>
                    <w:spacing w:after="0"/>
                    <w:rPr>
                      <w:sz w:val="22"/>
                    </w:rPr>
                  </w:pPr>
                  <w:r w:rsidRPr="004C3BAF">
                    <w:rPr>
                      <w:sz w:val="22"/>
                    </w:rPr>
                    <w:t>0.55</w:t>
                  </w:r>
                </w:p>
              </w:tc>
              <w:tc>
                <w:tcPr>
                  <w:tcW w:w="607" w:type="dxa"/>
                  <w:shd w:val="clear" w:color="auto" w:fill="auto"/>
                  <w:noWrap/>
                  <w:hideMark/>
                </w:tcPr>
                <w:p w:rsidR="004C3BAF" w:rsidRPr="004C3BAF" w:rsidRDefault="004C3BAF" w:rsidP="00B52592">
                  <w:pPr>
                    <w:spacing w:after="0"/>
                    <w:rPr>
                      <w:sz w:val="22"/>
                    </w:rPr>
                  </w:pPr>
                  <w:r w:rsidRPr="004C3BAF">
                    <w:rPr>
                      <w:sz w:val="22"/>
                    </w:rPr>
                    <w:t>0.31</w:t>
                  </w:r>
                </w:p>
              </w:tc>
              <w:tc>
                <w:tcPr>
                  <w:tcW w:w="746" w:type="dxa"/>
                  <w:shd w:val="clear" w:color="auto" w:fill="auto"/>
                  <w:noWrap/>
                  <w:hideMark/>
                </w:tcPr>
                <w:p w:rsidR="004C3BAF" w:rsidRPr="004C3BAF" w:rsidRDefault="004C3BAF" w:rsidP="00B52592">
                  <w:pPr>
                    <w:spacing w:after="0"/>
                    <w:rPr>
                      <w:sz w:val="22"/>
                    </w:rPr>
                  </w:pPr>
                  <w:r w:rsidRPr="004C3BAF">
                    <w:rPr>
                      <w:sz w:val="22"/>
                    </w:rPr>
                    <w:t>0.21</w:t>
                  </w:r>
                </w:p>
              </w:tc>
              <w:tc>
                <w:tcPr>
                  <w:tcW w:w="607" w:type="dxa"/>
                  <w:shd w:val="clear" w:color="auto" w:fill="auto"/>
                  <w:noWrap/>
                  <w:hideMark/>
                </w:tcPr>
                <w:p w:rsidR="004C3BAF" w:rsidRPr="004C3BAF" w:rsidRDefault="004C3BAF" w:rsidP="00B52592">
                  <w:pPr>
                    <w:spacing w:after="0"/>
                    <w:rPr>
                      <w:sz w:val="22"/>
                    </w:rPr>
                  </w:pPr>
                  <w:r w:rsidRPr="004C3BAF">
                    <w:rPr>
                      <w:sz w:val="22"/>
                    </w:rPr>
                    <w:t>0.28</w:t>
                  </w:r>
                </w:p>
              </w:tc>
              <w:tc>
                <w:tcPr>
                  <w:tcW w:w="746" w:type="dxa"/>
                  <w:shd w:val="clear" w:color="auto" w:fill="auto"/>
                  <w:noWrap/>
                  <w:hideMark/>
                </w:tcPr>
                <w:p w:rsidR="004C3BAF" w:rsidRPr="004C3BAF" w:rsidRDefault="004C3BAF" w:rsidP="00B52592">
                  <w:pPr>
                    <w:spacing w:after="0"/>
                    <w:rPr>
                      <w:sz w:val="22"/>
                    </w:rPr>
                  </w:pPr>
                  <w:r w:rsidRPr="004C3BAF">
                    <w:rPr>
                      <w:sz w:val="22"/>
                    </w:rPr>
                    <w:t>0.01</w:t>
                  </w:r>
                </w:p>
              </w:tc>
              <w:tc>
                <w:tcPr>
                  <w:tcW w:w="607" w:type="dxa"/>
                  <w:shd w:val="clear" w:color="auto" w:fill="auto"/>
                  <w:noWrap/>
                  <w:hideMark/>
                </w:tcPr>
                <w:p w:rsidR="004C3BAF" w:rsidRPr="004C3BAF" w:rsidRDefault="004C3BAF" w:rsidP="00B52592">
                  <w:pPr>
                    <w:spacing w:after="0"/>
                    <w:rPr>
                      <w:sz w:val="22"/>
                    </w:rPr>
                  </w:pPr>
                  <w:r w:rsidRPr="004C3BAF">
                    <w:rPr>
                      <w:sz w:val="22"/>
                    </w:rPr>
                    <w:t>0.02</w:t>
                  </w:r>
                </w:p>
              </w:tc>
              <w:tc>
                <w:tcPr>
                  <w:tcW w:w="746" w:type="dxa"/>
                  <w:shd w:val="clear" w:color="auto" w:fill="auto"/>
                  <w:noWrap/>
                  <w:hideMark/>
                </w:tcPr>
                <w:p w:rsidR="004C3BAF" w:rsidRPr="004C3BAF" w:rsidRDefault="004C3BAF" w:rsidP="00B52592">
                  <w:pPr>
                    <w:spacing w:after="0"/>
                    <w:rPr>
                      <w:sz w:val="22"/>
                    </w:rPr>
                  </w:pPr>
                  <w:r w:rsidRPr="004C3BAF">
                    <w:rPr>
                      <w:sz w:val="22"/>
                    </w:rPr>
                    <w:t>0.4</w:t>
                  </w:r>
                  <w:r w:rsidR="00265134">
                    <w:rPr>
                      <w:sz w:val="22"/>
                    </w:rPr>
                    <w:t>0</w:t>
                  </w:r>
                </w:p>
              </w:tc>
              <w:tc>
                <w:tcPr>
                  <w:tcW w:w="607" w:type="dxa"/>
                  <w:shd w:val="clear" w:color="auto" w:fill="auto"/>
                  <w:noWrap/>
                  <w:hideMark/>
                </w:tcPr>
                <w:p w:rsidR="004C3BAF" w:rsidRPr="004C3BAF" w:rsidRDefault="004C3BAF" w:rsidP="00B52592">
                  <w:pPr>
                    <w:spacing w:after="0"/>
                    <w:rPr>
                      <w:sz w:val="22"/>
                    </w:rPr>
                  </w:pPr>
                  <w:r w:rsidRPr="004C3BAF">
                    <w:rPr>
                      <w:sz w:val="22"/>
                    </w:rPr>
                    <w:t>0.34</w:t>
                  </w:r>
                </w:p>
              </w:tc>
              <w:tc>
                <w:tcPr>
                  <w:tcW w:w="746" w:type="dxa"/>
                  <w:shd w:val="clear" w:color="auto" w:fill="auto"/>
                  <w:noWrap/>
                  <w:hideMark/>
                </w:tcPr>
                <w:p w:rsidR="004C3BAF" w:rsidRPr="004C3BAF" w:rsidRDefault="004C3BAF" w:rsidP="00B52592">
                  <w:pPr>
                    <w:spacing w:after="0"/>
                    <w:rPr>
                      <w:sz w:val="22"/>
                    </w:rPr>
                  </w:pPr>
                  <w:r w:rsidRPr="004C3BAF">
                    <w:rPr>
                      <w:sz w:val="22"/>
                    </w:rPr>
                    <w:t>0.44</w:t>
                  </w:r>
                </w:p>
              </w:tc>
              <w:tc>
                <w:tcPr>
                  <w:tcW w:w="607" w:type="dxa"/>
                  <w:shd w:val="clear" w:color="auto" w:fill="auto"/>
                  <w:noWrap/>
                  <w:hideMark/>
                </w:tcPr>
                <w:p w:rsidR="004C3BAF" w:rsidRPr="004C3BAF" w:rsidRDefault="004C3BAF" w:rsidP="00B52592">
                  <w:pPr>
                    <w:spacing w:after="0"/>
                    <w:rPr>
                      <w:sz w:val="22"/>
                    </w:rPr>
                  </w:pPr>
                  <w:r w:rsidRPr="004C3BAF">
                    <w:rPr>
                      <w:sz w:val="22"/>
                    </w:rPr>
                    <w:t>0.33</w:t>
                  </w:r>
                </w:p>
              </w:tc>
              <w:tc>
                <w:tcPr>
                  <w:tcW w:w="746" w:type="dxa"/>
                  <w:shd w:val="clear" w:color="auto" w:fill="auto"/>
                  <w:noWrap/>
                  <w:hideMark/>
                </w:tcPr>
                <w:p w:rsidR="004C3BAF" w:rsidRPr="004C3BAF" w:rsidRDefault="004C3BAF" w:rsidP="00B52592">
                  <w:pPr>
                    <w:spacing w:after="0"/>
                    <w:rPr>
                      <w:sz w:val="22"/>
                    </w:rPr>
                  </w:pPr>
                  <w:r w:rsidRPr="004C3BAF">
                    <w:rPr>
                      <w:sz w:val="22"/>
                    </w:rPr>
                    <w:t>0.43</w:t>
                  </w:r>
                </w:p>
              </w:tc>
              <w:tc>
                <w:tcPr>
                  <w:tcW w:w="607" w:type="dxa"/>
                  <w:shd w:val="clear" w:color="auto" w:fill="auto"/>
                  <w:noWrap/>
                  <w:hideMark/>
                </w:tcPr>
                <w:p w:rsidR="004C3BAF" w:rsidRPr="004C3BAF" w:rsidRDefault="004C3BAF" w:rsidP="00B52592">
                  <w:pPr>
                    <w:spacing w:after="0"/>
                    <w:rPr>
                      <w:sz w:val="22"/>
                    </w:rPr>
                  </w:pPr>
                  <w:r w:rsidRPr="004C3BAF">
                    <w:rPr>
                      <w:sz w:val="22"/>
                    </w:rPr>
                    <w:t>0.32</w:t>
                  </w:r>
                </w:p>
              </w:tc>
            </w:tr>
            <w:tr w:rsidR="00B52592" w:rsidRPr="004C3BAF" w:rsidTr="003B6617">
              <w:trPr>
                <w:trHeight w:val="283"/>
              </w:trPr>
              <w:tc>
                <w:tcPr>
                  <w:tcW w:w="610" w:type="dxa"/>
                  <w:vMerge/>
                  <w:tcBorders>
                    <w:top w:val="nil"/>
                    <w:bottom w:val="single" w:sz="4" w:space="0" w:color="A6A6A6" w:themeColor="background1" w:themeShade="A6"/>
                  </w:tcBorders>
                  <w:vAlign w:val="center"/>
                  <w:hideMark/>
                </w:tcPr>
                <w:p w:rsidR="00B52592" w:rsidRPr="004C3BAF" w:rsidRDefault="00B52592" w:rsidP="00B52592">
                  <w:pPr>
                    <w:spacing w:after="0"/>
                    <w:rPr>
                      <w:b/>
                      <w:bCs/>
                      <w:sz w:val="22"/>
                    </w:rPr>
                  </w:pPr>
                </w:p>
              </w:tc>
              <w:tc>
                <w:tcPr>
                  <w:tcW w:w="610" w:type="dxa"/>
                  <w:tcBorders>
                    <w:bottom w:val="nil"/>
                  </w:tcBorders>
                  <w:shd w:val="clear" w:color="auto" w:fill="auto"/>
                  <w:noWrap/>
                  <w:vAlign w:val="bottom"/>
                  <w:hideMark/>
                </w:tcPr>
                <w:p w:rsidR="00B52592" w:rsidRPr="004C3BAF" w:rsidRDefault="00B52592" w:rsidP="00B52592">
                  <w:pPr>
                    <w:spacing w:after="0"/>
                    <w:rPr>
                      <w:b/>
                      <w:bCs/>
                      <w:sz w:val="22"/>
                    </w:rPr>
                  </w:pPr>
                  <w:r w:rsidRPr="004C3BAF">
                    <w:rPr>
                      <w:b/>
                      <w:bCs/>
                      <w:sz w:val="22"/>
                    </w:rPr>
                    <w:t>0.2</w:t>
                  </w:r>
                </w:p>
              </w:tc>
              <w:tc>
                <w:tcPr>
                  <w:tcW w:w="796" w:type="dxa"/>
                  <w:tcBorders>
                    <w:bottom w:val="nil"/>
                  </w:tcBorders>
                  <w:shd w:val="clear" w:color="auto" w:fill="auto"/>
                  <w:noWrap/>
                  <w:hideMark/>
                </w:tcPr>
                <w:p w:rsidR="00B52592" w:rsidRPr="004C3BAF" w:rsidRDefault="00B52592" w:rsidP="00B52592">
                  <w:pPr>
                    <w:spacing w:after="0"/>
                    <w:rPr>
                      <w:sz w:val="22"/>
                    </w:rPr>
                  </w:pPr>
                  <w:r w:rsidRPr="004C3BAF">
                    <w:rPr>
                      <w:sz w:val="22"/>
                    </w:rPr>
                    <w:t>0.57</w:t>
                  </w:r>
                </w:p>
              </w:tc>
              <w:tc>
                <w:tcPr>
                  <w:tcW w:w="607" w:type="dxa"/>
                  <w:tcBorders>
                    <w:bottom w:val="nil"/>
                  </w:tcBorders>
                  <w:shd w:val="clear" w:color="auto" w:fill="auto"/>
                  <w:noWrap/>
                  <w:hideMark/>
                </w:tcPr>
                <w:p w:rsidR="00B52592" w:rsidRPr="004C3BAF" w:rsidRDefault="00B52592" w:rsidP="00B52592">
                  <w:pPr>
                    <w:spacing w:after="0"/>
                    <w:rPr>
                      <w:sz w:val="22"/>
                    </w:rPr>
                  </w:pPr>
                  <w:r w:rsidRPr="004C3BAF">
                    <w:rPr>
                      <w:sz w:val="22"/>
                    </w:rPr>
                    <w:t>0.29</w:t>
                  </w:r>
                </w:p>
              </w:tc>
              <w:tc>
                <w:tcPr>
                  <w:tcW w:w="746" w:type="dxa"/>
                  <w:tcBorders>
                    <w:bottom w:val="nil"/>
                  </w:tcBorders>
                  <w:shd w:val="clear" w:color="auto" w:fill="auto"/>
                  <w:noWrap/>
                  <w:hideMark/>
                </w:tcPr>
                <w:p w:rsidR="00B52592" w:rsidRPr="004C3BAF" w:rsidRDefault="00B52592" w:rsidP="00B52592">
                  <w:pPr>
                    <w:spacing w:after="0"/>
                    <w:rPr>
                      <w:sz w:val="22"/>
                    </w:rPr>
                  </w:pPr>
                  <w:r w:rsidRPr="004C3BAF">
                    <w:rPr>
                      <w:sz w:val="22"/>
                    </w:rPr>
                    <w:t>0.22</w:t>
                  </w:r>
                </w:p>
              </w:tc>
              <w:tc>
                <w:tcPr>
                  <w:tcW w:w="607" w:type="dxa"/>
                  <w:tcBorders>
                    <w:bottom w:val="nil"/>
                  </w:tcBorders>
                  <w:shd w:val="clear" w:color="auto" w:fill="auto"/>
                  <w:noWrap/>
                  <w:hideMark/>
                </w:tcPr>
                <w:p w:rsidR="00B52592" w:rsidRPr="004C3BAF" w:rsidRDefault="00B52592" w:rsidP="00B52592">
                  <w:pPr>
                    <w:spacing w:after="0"/>
                    <w:rPr>
                      <w:sz w:val="22"/>
                    </w:rPr>
                  </w:pPr>
                  <w:r w:rsidRPr="004C3BAF">
                    <w:rPr>
                      <w:sz w:val="22"/>
                    </w:rPr>
                    <w:t>0.28</w:t>
                  </w:r>
                </w:p>
              </w:tc>
              <w:tc>
                <w:tcPr>
                  <w:tcW w:w="746"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607" w:type="dxa"/>
                  <w:tcBorders>
                    <w:bottom w:val="nil"/>
                  </w:tcBorders>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746" w:type="dxa"/>
                  <w:tcBorders>
                    <w:bottom w:val="nil"/>
                  </w:tcBorders>
                  <w:shd w:val="clear" w:color="auto" w:fill="auto"/>
                  <w:noWrap/>
                  <w:hideMark/>
                </w:tcPr>
                <w:p w:rsidR="00B52592" w:rsidRPr="004C3BAF" w:rsidRDefault="00B52592" w:rsidP="00B52592">
                  <w:pPr>
                    <w:spacing w:after="0"/>
                    <w:rPr>
                      <w:sz w:val="22"/>
                    </w:rPr>
                  </w:pPr>
                  <w:r w:rsidRPr="004C3BAF">
                    <w:rPr>
                      <w:sz w:val="22"/>
                    </w:rPr>
                    <w:t>0.37</w:t>
                  </w:r>
                </w:p>
              </w:tc>
              <w:tc>
                <w:tcPr>
                  <w:tcW w:w="607" w:type="dxa"/>
                  <w:tcBorders>
                    <w:bottom w:val="nil"/>
                  </w:tcBorders>
                  <w:shd w:val="clear" w:color="auto" w:fill="auto"/>
                  <w:noWrap/>
                  <w:hideMark/>
                </w:tcPr>
                <w:p w:rsidR="00B52592" w:rsidRPr="004C3BAF" w:rsidRDefault="00B52592" w:rsidP="00B52592">
                  <w:pPr>
                    <w:spacing w:after="0"/>
                    <w:rPr>
                      <w:sz w:val="22"/>
                    </w:rPr>
                  </w:pPr>
                  <w:r w:rsidRPr="004C3BAF">
                    <w:rPr>
                      <w:sz w:val="22"/>
                    </w:rPr>
                    <w:t>0.32</w:t>
                  </w:r>
                </w:p>
              </w:tc>
              <w:tc>
                <w:tcPr>
                  <w:tcW w:w="746" w:type="dxa"/>
                  <w:tcBorders>
                    <w:bottom w:val="nil"/>
                  </w:tcBorders>
                  <w:shd w:val="clear" w:color="auto" w:fill="auto"/>
                  <w:noWrap/>
                  <w:hideMark/>
                </w:tcPr>
                <w:p w:rsidR="00B52592" w:rsidRPr="004C3BAF" w:rsidRDefault="00B52592" w:rsidP="00B52592">
                  <w:pPr>
                    <w:spacing w:after="0"/>
                    <w:rPr>
                      <w:sz w:val="22"/>
                    </w:rPr>
                  </w:pPr>
                  <w:r w:rsidRPr="004C3BAF">
                    <w:rPr>
                      <w:sz w:val="22"/>
                    </w:rPr>
                    <w:t>0.39</w:t>
                  </w:r>
                </w:p>
              </w:tc>
              <w:tc>
                <w:tcPr>
                  <w:tcW w:w="607" w:type="dxa"/>
                  <w:tcBorders>
                    <w:bottom w:val="nil"/>
                  </w:tcBorders>
                  <w:shd w:val="clear" w:color="auto" w:fill="auto"/>
                  <w:noWrap/>
                  <w:hideMark/>
                </w:tcPr>
                <w:p w:rsidR="00B52592" w:rsidRPr="004C3BAF" w:rsidRDefault="00B52592" w:rsidP="00B52592">
                  <w:pPr>
                    <w:spacing w:after="0"/>
                    <w:rPr>
                      <w:sz w:val="22"/>
                    </w:rPr>
                  </w:pPr>
                  <w:r w:rsidRPr="004C3BAF">
                    <w:rPr>
                      <w:sz w:val="22"/>
                    </w:rPr>
                    <w:t>0.31</w:t>
                  </w:r>
                </w:p>
              </w:tc>
              <w:tc>
                <w:tcPr>
                  <w:tcW w:w="746" w:type="dxa"/>
                  <w:tcBorders>
                    <w:bottom w:val="nil"/>
                  </w:tcBorders>
                  <w:shd w:val="clear" w:color="auto" w:fill="auto"/>
                  <w:noWrap/>
                  <w:hideMark/>
                </w:tcPr>
                <w:p w:rsidR="00B52592" w:rsidRPr="004C3BAF" w:rsidRDefault="00B52592" w:rsidP="00B52592">
                  <w:pPr>
                    <w:spacing w:after="0"/>
                    <w:rPr>
                      <w:sz w:val="22"/>
                    </w:rPr>
                  </w:pPr>
                  <w:r w:rsidRPr="004C3BAF">
                    <w:rPr>
                      <w:sz w:val="22"/>
                    </w:rPr>
                    <w:t>0.38</w:t>
                  </w:r>
                </w:p>
              </w:tc>
              <w:tc>
                <w:tcPr>
                  <w:tcW w:w="607" w:type="dxa"/>
                  <w:tcBorders>
                    <w:bottom w:val="nil"/>
                  </w:tcBorders>
                  <w:shd w:val="clear" w:color="auto" w:fill="auto"/>
                  <w:noWrap/>
                  <w:hideMark/>
                </w:tcPr>
                <w:p w:rsidR="00B52592" w:rsidRPr="004C3BAF" w:rsidRDefault="00B52592" w:rsidP="00B52592">
                  <w:pPr>
                    <w:spacing w:after="0"/>
                    <w:rPr>
                      <w:sz w:val="22"/>
                    </w:rPr>
                  </w:pPr>
                  <w:r w:rsidRPr="004C3BAF">
                    <w:rPr>
                      <w:sz w:val="22"/>
                    </w:rPr>
                    <w:t>0.3</w:t>
                  </w:r>
                  <w:r>
                    <w:rPr>
                      <w:sz w:val="22"/>
                    </w:rPr>
                    <w:t>0</w:t>
                  </w:r>
                </w:p>
              </w:tc>
            </w:tr>
            <w:tr w:rsidR="00B52592" w:rsidRPr="004C3BAF" w:rsidTr="003B6617">
              <w:trPr>
                <w:trHeight w:val="283"/>
              </w:trPr>
              <w:tc>
                <w:tcPr>
                  <w:tcW w:w="610" w:type="dxa"/>
                  <w:vMerge/>
                  <w:tcBorders>
                    <w:top w:val="nil"/>
                    <w:bottom w:val="single" w:sz="4" w:space="0" w:color="A6A6A6" w:themeColor="background1" w:themeShade="A6"/>
                  </w:tcBorders>
                  <w:vAlign w:val="center"/>
                  <w:hideMark/>
                </w:tcPr>
                <w:p w:rsidR="00B52592" w:rsidRPr="004C3BAF" w:rsidRDefault="00B52592" w:rsidP="00B52592">
                  <w:pPr>
                    <w:spacing w:after="0"/>
                    <w:rPr>
                      <w:b/>
                      <w:bCs/>
                      <w:sz w:val="22"/>
                    </w:rPr>
                  </w:pPr>
                </w:p>
              </w:tc>
              <w:tc>
                <w:tcPr>
                  <w:tcW w:w="610" w:type="dxa"/>
                  <w:tcBorders>
                    <w:top w:val="nil"/>
                    <w:bottom w:val="single" w:sz="4" w:space="0" w:color="A6A6A6" w:themeColor="background1" w:themeShade="A6"/>
                  </w:tcBorders>
                  <w:shd w:val="clear" w:color="auto" w:fill="auto"/>
                  <w:noWrap/>
                  <w:vAlign w:val="bottom"/>
                  <w:hideMark/>
                </w:tcPr>
                <w:p w:rsidR="00B52592" w:rsidRPr="004C3BAF" w:rsidRDefault="00B52592" w:rsidP="00B52592">
                  <w:pPr>
                    <w:spacing w:after="0"/>
                    <w:rPr>
                      <w:b/>
                      <w:bCs/>
                      <w:sz w:val="22"/>
                    </w:rPr>
                  </w:pPr>
                  <w:r w:rsidRPr="004C3BAF">
                    <w:rPr>
                      <w:b/>
                      <w:bCs/>
                      <w:sz w:val="22"/>
                    </w:rPr>
                    <w:t>0.3</w:t>
                  </w:r>
                </w:p>
              </w:tc>
              <w:tc>
                <w:tcPr>
                  <w:tcW w:w="796" w:type="dxa"/>
                  <w:tcBorders>
                    <w:top w:val="nil"/>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0.59</w:t>
                  </w:r>
                </w:p>
              </w:tc>
              <w:tc>
                <w:tcPr>
                  <w:tcW w:w="607" w:type="dxa"/>
                  <w:tcBorders>
                    <w:top w:val="nil"/>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0.27</w:t>
                  </w:r>
                </w:p>
              </w:tc>
              <w:tc>
                <w:tcPr>
                  <w:tcW w:w="746" w:type="dxa"/>
                  <w:tcBorders>
                    <w:top w:val="nil"/>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0.25</w:t>
                  </w:r>
                </w:p>
              </w:tc>
              <w:tc>
                <w:tcPr>
                  <w:tcW w:w="607" w:type="dxa"/>
                  <w:tcBorders>
                    <w:top w:val="nil"/>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0.27</w:t>
                  </w:r>
                </w:p>
              </w:tc>
              <w:tc>
                <w:tcPr>
                  <w:tcW w:w="746"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607" w:type="dxa"/>
                  <w:tcBorders>
                    <w:top w:val="nil"/>
                    <w:bottom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746" w:type="dxa"/>
                  <w:tcBorders>
                    <w:top w:val="nil"/>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0.34</w:t>
                  </w:r>
                </w:p>
              </w:tc>
              <w:tc>
                <w:tcPr>
                  <w:tcW w:w="607" w:type="dxa"/>
                  <w:tcBorders>
                    <w:top w:val="nil"/>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0.29</w:t>
                  </w:r>
                </w:p>
              </w:tc>
              <w:tc>
                <w:tcPr>
                  <w:tcW w:w="746" w:type="dxa"/>
                  <w:tcBorders>
                    <w:top w:val="nil"/>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0.35</w:t>
                  </w:r>
                </w:p>
              </w:tc>
              <w:tc>
                <w:tcPr>
                  <w:tcW w:w="607" w:type="dxa"/>
                  <w:tcBorders>
                    <w:top w:val="nil"/>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0.29</w:t>
                  </w:r>
                </w:p>
              </w:tc>
              <w:tc>
                <w:tcPr>
                  <w:tcW w:w="746" w:type="dxa"/>
                  <w:tcBorders>
                    <w:top w:val="nil"/>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0.35</w:t>
                  </w:r>
                </w:p>
              </w:tc>
              <w:tc>
                <w:tcPr>
                  <w:tcW w:w="607" w:type="dxa"/>
                  <w:tcBorders>
                    <w:top w:val="nil"/>
                    <w:bottom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0.28</w:t>
                  </w:r>
                </w:p>
              </w:tc>
            </w:tr>
            <w:tr w:rsidR="00B52592" w:rsidRPr="004C3BAF" w:rsidTr="003B6617">
              <w:trPr>
                <w:trHeight w:val="283"/>
              </w:trPr>
              <w:tc>
                <w:tcPr>
                  <w:tcW w:w="610" w:type="dxa"/>
                  <w:vMerge w:val="restart"/>
                  <w:tcBorders>
                    <w:top w:val="single" w:sz="4" w:space="0" w:color="A6A6A6" w:themeColor="background1" w:themeShade="A6"/>
                  </w:tcBorders>
                  <w:shd w:val="clear" w:color="auto" w:fill="auto"/>
                  <w:noWrap/>
                  <w:vAlign w:val="center"/>
                  <w:hideMark/>
                </w:tcPr>
                <w:p w:rsidR="00B52592" w:rsidRPr="004C3BAF" w:rsidRDefault="00B52592" w:rsidP="00B52592">
                  <w:pPr>
                    <w:spacing w:after="0"/>
                    <w:rPr>
                      <w:b/>
                      <w:bCs/>
                      <w:sz w:val="22"/>
                    </w:rPr>
                  </w:pPr>
                  <w:r w:rsidRPr="004C3BAF">
                    <w:rPr>
                      <w:b/>
                      <w:bCs/>
                      <w:sz w:val="22"/>
                    </w:rPr>
                    <w:t>4</w:t>
                  </w:r>
                </w:p>
              </w:tc>
              <w:tc>
                <w:tcPr>
                  <w:tcW w:w="610" w:type="dxa"/>
                  <w:tcBorders>
                    <w:top w:val="single" w:sz="4" w:space="0" w:color="A6A6A6" w:themeColor="background1" w:themeShade="A6"/>
                  </w:tcBorders>
                  <w:shd w:val="clear" w:color="auto" w:fill="auto"/>
                  <w:noWrap/>
                  <w:vAlign w:val="bottom"/>
                  <w:hideMark/>
                </w:tcPr>
                <w:p w:rsidR="00B52592" w:rsidRPr="004C3BAF" w:rsidRDefault="00B52592" w:rsidP="00B52592">
                  <w:pPr>
                    <w:spacing w:after="0"/>
                    <w:rPr>
                      <w:b/>
                      <w:bCs/>
                      <w:sz w:val="22"/>
                    </w:rPr>
                  </w:pPr>
                  <w:r w:rsidRPr="004C3BAF">
                    <w:rPr>
                      <w:b/>
                      <w:bCs/>
                      <w:sz w:val="22"/>
                    </w:rPr>
                    <w:t>0</w:t>
                  </w:r>
                </w:p>
              </w:tc>
              <w:tc>
                <w:tcPr>
                  <w:tcW w:w="796"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0.43</w:t>
                  </w:r>
                </w:p>
              </w:tc>
              <w:tc>
                <w:tcPr>
                  <w:tcW w:w="607"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0.32</w:t>
                  </w:r>
                </w:p>
              </w:tc>
              <w:tc>
                <w:tcPr>
                  <w:tcW w:w="746"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0.02</w:t>
                  </w:r>
                </w:p>
              </w:tc>
              <w:tc>
                <w:tcPr>
                  <w:tcW w:w="607"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0.04</w:t>
                  </w:r>
                </w:p>
              </w:tc>
              <w:tc>
                <w:tcPr>
                  <w:tcW w:w="746"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607" w:type="dxa"/>
                  <w:tcBorders>
                    <w:top w:val="single" w:sz="4" w:space="0" w:color="A6A6A6" w:themeColor="background1" w:themeShade="A6"/>
                  </w:tcBorders>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746"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0.34</w:t>
                  </w:r>
                </w:p>
              </w:tc>
              <w:tc>
                <w:tcPr>
                  <w:tcW w:w="607"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0.33</w:t>
                  </w:r>
                </w:p>
              </w:tc>
              <w:tc>
                <w:tcPr>
                  <w:tcW w:w="746"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0.4</w:t>
                  </w:r>
                  <w:r>
                    <w:rPr>
                      <w:sz w:val="22"/>
                    </w:rPr>
                    <w:t>0</w:t>
                  </w:r>
                </w:p>
              </w:tc>
              <w:tc>
                <w:tcPr>
                  <w:tcW w:w="607"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0.33</w:t>
                  </w:r>
                </w:p>
              </w:tc>
              <w:tc>
                <w:tcPr>
                  <w:tcW w:w="746"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0.42</w:t>
                  </w:r>
                </w:p>
              </w:tc>
              <w:tc>
                <w:tcPr>
                  <w:tcW w:w="607" w:type="dxa"/>
                  <w:tcBorders>
                    <w:top w:val="single" w:sz="4" w:space="0" w:color="A6A6A6" w:themeColor="background1" w:themeShade="A6"/>
                  </w:tcBorders>
                  <w:shd w:val="clear" w:color="auto" w:fill="auto"/>
                  <w:noWrap/>
                  <w:hideMark/>
                </w:tcPr>
                <w:p w:rsidR="00B52592" w:rsidRPr="004C3BAF" w:rsidRDefault="00B52592" w:rsidP="00B52592">
                  <w:pPr>
                    <w:spacing w:after="0"/>
                    <w:rPr>
                      <w:sz w:val="22"/>
                    </w:rPr>
                  </w:pPr>
                  <w:r w:rsidRPr="004C3BAF">
                    <w:rPr>
                      <w:sz w:val="22"/>
                    </w:rPr>
                    <w:t>0.32</w:t>
                  </w:r>
                </w:p>
              </w:tc>
            </w:tr>
            <w:tr w:rsidR="00B52592" w:rsidRPr="004C3BAF" w:rsidTr="003B6617">
              <w:trPr>
                <w:trHeight w:val="283"/>
              </w:trPr>
              <w:tc>
                <w:tcPr>
                  <w:tcW w:w="610" w:type="dxa"/>
                  <w:vMerge/>
                  <w:vAlign w:val="center"/>
                  <w:hideMark/>
                </w:tcPr>
                <w:p w:rsidR="00B52592" w:rsidRPr="004C3BAF" w:rsidRDefault="00B52592" w:rsidP="00B52592">
                  <w:pPr>
                    <w:spacing w:after="0"/>
                    <w:rPr>
                      <w:b/>
                      <w:bCs/>
                      <w:sz w:val="22"/>
                    </w:rPr>
                  </w:pPr>
                </w:p>
              </w:tc>
              <w:tc>
                <w:tcPr>
                  <w:tcW w:w="610" w:type="dxa"/>
                  <w:shd w:val="clear" w:color="auto" w:fill="auto"/>
                  <w:noWrap/>
                  <w:vAlign w:val="bottom"/>
                  <w:hideMark/>
                </w:tcPr>
                <w:p w:rsidR="00B52592" w:rsidRPr="004C3BAF" w:rsidRDefault="00B52592" w:rsidP="00B52592">
                  <w:pPr>
                    <w:spacing w:after="0"/>
                    <w:rPr>
                      <w:b/>
                      <w:bCs/>
                      <w:sz w:val="22"/>
                    </w:rPr>
                  </w:pPr>
                  <w:r w:rsidRPr="004C3BAF">
                    <w:rPr>
                      <w:b/>
                      <w:bCs/>
                      <w:sz w:val="22"/>
                    </w:rPr>
                    <w:t>0.01</w:t>
                  </w:r>
                </w:p>
              </w:tc>
              <w:tc>
                <w:tcPr>
                  <w:tcW w:w="796" w:type="dxa"/>
                  <w:shd w:val="clear" w:color="auto" w:fill="auto"/>
                  <w:noWrap/>
                  <w:hideMark/>
                </w:tcPr>
                <w:p w:rsidR="00B52592" w:rsidRPr="004C3BAF" w:rsidRDefault="00B52592" w:rsidP="00B52592">
                  <w:pPr>
                    <w:spacing w:after="0"/>
                    <w:rPr>
                      <w:sz w:val="22"/>
                    </w:rPr>
                  </w:pPr>
                  <w:r w:rsidRPr="004C3BAF">
                    <w:rPr>
                      <w:sz w:val="22"/>
                    </w:rPr>
                    <w:t>0.43</w:t>
                  </w:r>
                </w:p>
              </w:tc>
              <w:tc>
                <w:tcPr>
                  <w:tcW w:w="607" w:type="dxa"/>
                  <w:shd w:val="clear" w:color="auto" w:fill="auto"/>
                  <w:noWrap/>
                  <w:hideMark/>
                </w:tcPr>
                <w:p w:rsidR="00B52592" w:rsidRPr="004C3BAF" w:rsidRDefault="00B52592" w:rsidP="00B52592">
                  <w:pPr>
                    <w:spacing w:after="0"/>
                    <w:rPr>
                      <w:sz w:val="22"/>
                    </w:rPr>
                  </w:pPr>
                  <w:r w:rsidRPr="004C3BAF">
                    <w:rPr>
                      <w:sz w:val="22"/>
                    </w:rPr>
                    <w:t>0.31</w:t>
                  </w:r>
                </w:p>
              </w:tc>
              <w:tc>
                <w:tcPr>
                  <w:tcW w:w="746" w:type="dxa"/>
                  <w:shd w:val="clear" w:color="auto" w:fill="auto"/>
                  <w:noWrap/>
                  <w:hideMark/>
                </w:tcPr>
                <w:p w:rsidR="00B52592" w:rsidRPr="004C3BAF" w:rsidRDefault="00B52592" w:rsidP="00B52592">
                  <w:pPr>
                    <w:spacing w:after="0"/>
                    <w:rPr>
                      <w:sz w:val="22"/>
                    </w:rPr>
                  </w:pPr>
                  <w:r w:rsidRPr="004C3BAF">
                    <w:rPr>
                      <w:sz w:val="22"/>
                    </w:rPr>
                    <w:t>0.02</w:t>
                  </w:r>
                </w:p>
              </w:tc>
              <w:tc>
                <w:tcPr>
                  <w:tcW w:w="607" w:type="dxa"/>
                  <w:shd w:val="clear" w:color="auto" w:fill="auto"/>
                  <w:noWrap/>
                  <w:hideMark/>
                </w:tcPr>
                <w:p w:rsidR="00B52592" w:rsidRPr="004C3BAF" w:rsidRDefault="00B52592" w:rsidP="00B52592">
                  <w:pPr>
                    <w:spacing w:after="0"/>
                    <w:rPr>
                      <w:sz w:val="22"/>
                    </w:rPr>
                  </w:pPr>
                  <w:r w:rsidRPr="004C3BAF">
                    <w:rPr>
                      <w:sz w:val="22"/>
                    </w:rPr>
                    <w:t>0.04</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746" w:type="dxa"/>
                  <w:shd w:val="clear" w:color="auto" w:fill="auto"/>
                  <w:noWrap/>
                  <w:hideMark/>
                </w:tcPr>
                <w:p w:rsidR="00B52592" w:rsidRPr="004C3BAF" w:rsidRDefault="00B52592" w:rsidP="00B52592">
                  <w:pPr>
                    <w:spacing w:after="0"/>
                    <w:rPr>
                      <w:sz w:val="22"/>
                    </w:rPr>
                  </w:pPr>
                  <w:r w:rsidRPr="004C3BAF">
                    <w:rPr>
                      <w:sz w:val="22"/>
                    </w:rPr>
                    <w:t>0.34</w:t>
                  </w:r>
                </w:p>
              </w:tc>
              <w:tc>
                <w:tcPr>
                  <w:tcW w:w="607" w:type="dxa"/>
                  <w:shd w:val="clear" w:color="auto" w:fill="auto"/>
                  <w:noWrap/>
                  <w:hideMark/>
                </w:tcPr>
                <w:p w:rsidR="00B52592" w:rsidRPr="004C3BAF" w:rsidRDefault="00B52592" w:rsidP="00B52592">
                  <w:pPr>
                    <w:spacing w:after="0"/>
                    <w:rPr>
                      <w:sz w:val="22"/>
                    </w:rPr>
                  </w:pPr>
                  <w:r w:rsidRPr="004C3BAF">
                    <w:rPr>
                      <w:sz w:val="22"/>
                    </w:rPr>
                    <w:t>0.33</w:t>
                  </w:r>
                </w:p>
              </w:tc>
              <w:tc>
                <w:tcPr>
                  <w:tcW w:w="746" w:type="dxa"/>
                  <w:shd w:val="clear" w:color="auto" w:fill="auto"/>
                  <w:noWrap/>
                  <w:hideMark/>
                </w:tcPr>
                <w:p w:rsidR="00B52592" w:rsidRPr="004C3BAF" w:rsidRDefault="00B52592" w:rsidP="00B52592">
                  <w:pPr>
                    <w:spacing w:after="0"/>
                    <w:rPr>
                      <w:sz w:val="22"/>
                    </w:rPr>
                  </w:pPr>
                  <w:r w:rsidRPr="004C3BAF">
                    <w:rPr>
                      <w:sz w:val="22"/>
                    </w:rPr>
                    <w:t>0.4</w:t>
                  </w:r>
                  <w:r>
                    <w:rPr>
                      <w:sz w:val="22"/>
                    </w:rPr>
                    <w:t>0</w:t>
                  </w:r>
                </w:p>
              </w:tc>
              <w:tc>
                <w:tcPr>
                  <w:tcW w:w="607" w:type="dxa"/>
                  <w:shd w:val="clear" w:color="auto" w:fill="auto"/>
                  <w:noWrap/>
                  <w:hideMark/>
                </w:tcPr>
                <w:p w:rsidR="00B52592" w:rsidRPr="004C3BAF" w:rsidRDefault="00B52592" w:rsidP="00B52592">
                  <w:pPr>
                    <w:spacing w:after="0"/>
                    <w:rPr>
                      <w:sz w:val="22"/>
                    </w:rPr>
                  </w:pPr>
                  <w:r w:rsidRPr="004C3BAF">
                    <w:rPr>
                      <w:sz w:val="22"/>
                    </w:rPr>
                    <w:t>0.33</w:t>
                  </w:r>
                </w:p>
              </w:tc>
              <w:tc>
                <w:tcPr>
                  <w:tcW w:w="746" w:type="dxa"/>
                  <w:shd w:val="clear" w:color="auto" w:fill="auto"/>
                  <w:noWrap/>
                  <w:hideMark/>
                </w:tcPr>
                <w:p w:rsidR="00B52592" w:rsidRPr="004C3BAF" w:rsidRDefault="00B52592" w:rsidP="00B52592">
                  <w:pPr>
                    <w:spacing w:after="0"/>
                    <w:rPr>
                      <w:sz w:val="22"/>
                    </w:rPr>
                  </w:pPr>
                  <w:r w:rsidRPr="004C3BAF">
                    <w:rPr>
                      <w:sz w:val="22"/>
                    </w:rPr>
                    <w:t>0.41</w:t>
                  </w:r>
                </w:p>
              </w:tc>
              <w:tc>
                <w:tcPr>
                  <w:tcW w:w="607" w:type="dxa"/>
                  <w:shd w:val="clear" w:color="auto" w:fill="auto"/>
                  <w:noWrap/>
                  <w:hideMark/>
                </w:tcPr>
                <w:p w:rsidR="00B52592" w:rsidRPr="004C3BAF" w:rsidRDefault="00B52592" w:rsidP="00B52592">
                  <w:pPr>
                    <w:spacing w:after="0"/>
                    <w:rPr>
                      <w:sz w:val="22"/>
                    </w:rPr>
                  </w:pPr>
                  <w:r w:rsidRPr="004C3BAF">
                    <w:rPr>
                      <w:sz w:val="22"/>
                    </w:rPr>
                    <w:t>0.32</w:t>
                  </w:r>
                </w:p>
              </w:tc>
            </w:tr>
            <w:tr w:rsidR="00B52592" w:rsidRPr="004C3BAF" w:rsidTr="003B6617">
              <w:trPr>
                <w:trHeight w:val="283"/>
              </w:trPr>
              <w:tc>
                <w:tcPr>
                  <w:tcW w:w="610" w:type="dxa"/>
                  <w:vMerge/>
                  <w:vAlign w:val="center"/>
                  <w:hideMark/>
                </w:tcPr>
                <w:p w:rsidR="00B52592" w:rsidRPr="004C3BAF" w:rsidRDefault="00B52592" w:rsidP="00B52592">
                  <w:pPr>
                    <w:spacing w:after="0"/>
                    <w:rPr>
                      <w:b/>
                      <w:bCs/>
                      <w:sz w:val="22"/>
                    </w:rPr>
                  </w:pPr>
                </w:p>
              </w:tc>
              <w:tc>
                <w:tcPr>
                  <w:tcW w:w="610" w:type="dxa"/>
                  <w:shd w:val="clear" w:color="auto" w:fill="auto"/>
                  <w:noWrap/>
                  <w:vAlign w:val="bottom"/>
                  <w:hideMark/>
                </w:tcPr>
                <w:p w:rsidR="00B52592" w:rsidRPr="004C3BAF" w:rsidRDefault="00B52592" w:rsidP="00B52592">
                  <w:pPr>
                    <w:spacing w:after="0"/>
                    <w:rPr>
                      <w:b/>
                      <w:bCs/>
                      <w:sz w:val="22"/>
                    </w:rPr>
                  </w:pPr>
                  <w:r w:rsidRPr="004C3BAF">
                    <w:rPr>
                      <w:b/>
                      <w:bCs/>
                      <w:sz w:val="22"/>
                    </w:rPr>
                    <w:t>0.05</w:t>
                  </w:r>
                </w:p>
              </w:tc>
              <w:tc>
                <w:tcPr>
                  <w:tcW w:w="796" w:type="dxa"/>
                  <w:shd w:val="clear" w:color="auto" w:fill="auto"/>
                  <w:noWrap/>
                  <w:hideMark/>
                </w:tcPr>
                <w:p w:rsidR="00B52592" w:rsidRPr="004C3BAF" w:rsidRDefault="00B52592" w:rsidP="00B52592">
                  <w:pPr>
                    <w:spacing w:after="0"/>
                    <w:rPr>
                      <w:sz w:val="22"/>
                    </w:rPr>
                  </w:pPr>
                  <w:r w:rsidRPr="004C3BAF">
                    <w:rPr>
                      <w:sz w:val="22"/>
                    </w:rPr>
                    <w:t>0.44</w:t>
                  </w:r>
                </w:p>
              </w:tc>
              <w:tc>
                <w:tcPr>
                  <w:tcW w:w="607" w:type="dxa"/>
                  <w:shd w:val="clear" w:color="auto" w:fill="auto"/>
                  <w:noWrap/>
                  <w:hideMark/>
                </w:tcPr>
                <w:p w:rsidR="00B52592" w:rsidRPr="004C3BAF" w:rsidRDefault="00B52592" w:rsidP="00B52592">
                  <w:pPr>
                    <w:spacing w:after="0"/>
                    <w:rPr>
                      <w:sz w:val="22"/>
                    </w:rPr>
                  </w:pPr>
                  <w:r w:rsidRPr="004C3BAF">
                    <w:rPr>
                      <w:sz w:val="22"/>
                    </w:rPr>
                    <w:t>0.31</w:t>
                  </w:r>
                </w:p>
              </w:tc>
              <w:tc>
                <w:tcPr>
                  <w:tcW w:w="746" w:type="dxa"/>
                  <w:shd w:val="clear" w:color="auto" w:fill="auto"/>
                  <w:noWrap/>
                  <w:hideMark/>
                </w:tcPr>
                <w:p w:rsidR="00B52592" w:rsidRPr="004C3BAF" w:rsidRDefault="00B52592" w:rsidP="00B52592">
                  <w:pPr>
                    <w:spacing w:after="0"/>
                    <w:rPr>
                      <w:sz w:val="22"/>
                    </w:rPr>
                  </w:pPr>
                  <w:r w:rsidRPr="004C3BAF">
                    <w:rPr>
                      <w:sz w:val="22"/>
                    </w:rPr>
                    <w:t>0.02</w:t>
                  </w:r>
                </w:p>
              </w:tc>
              <w:tc>
                <w:tcPr>
                  <w:tcW w:w="607" w:type="dxa"/>
                  <w:shd w:val="clear" w:color="auto" w:fill="auto"/>
                  <w:noWrap/>
                  <w:hideMark/>
                </w:tcPr>
                <w:p w:rsidR="00B52592" w:rsidRPr="004C3BAF" w:rsidRDefault="00B52592" w:rsidP="00B52592">
                  <w:pPr>
                    <w:spacing w:after="0"/>
                    <w:rPr>
                      <w:sz w:val="22"/>
                    </w:rPr>
                  </w:pPr>
                  <w:r w:rsidRPr="004C3BAF">
                    <w:rPr>
                      <w:sz w:val="22"/>
                    </w:rPr>
                    <w:t>0.04</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746" w:type="dxa"/>
                  <w:shd w:val="clear" w:color="auto" w:fill="auto"/>
                  <w:noWrap/>
                  <w:hideMark/>
                </w:tcPr>
                <w:p w:rsidR="00B52592" w:rsidRPr="004C3BAF" w:rsidRDefault="00B52592" w:rsidP="00B52592">
                  <w:pPr>
                    <w:spacing w:after="0"/>
                    <w:rPr>
                      <w:sz w:val="22"/>
                    </w:rPr>
                  </w:pPr>
                  <w:r w:rsidRPr="004C3BAF">
                    <w:rPr>
                      <w:sz w:val="22"/>
                    </w:rPr>
                    <w:t>0.33</w:t>
                  </w:r>
                </w:p>
              </w:tc>
              <w:tc>
                <w:tcPr>
                  <w:tcW w:w="607" w:type="dxa"/>
                  <w:shd w:val="clear" w:color="auto" w:fill="auto"/>
                  <w:noWrap/>
                  <w:hideMark/>
                </w:tcPr>
                <w:p w:rsidR="00B52592" w:rsidRPr="004C3BAF" w:rsidRDefault="00B52592" w:rsidP="00B52592">
                  <w:pPr>
                    <w:spacing w:after="0"/>
                    <w:rPr>
                      <w:sz w:val="22"/>
                    </w:rPr>
                  </w:pPr>
                  <w:r w:rsidRPr="004C3BAF">
                    <w:rPr>
                      <w:sz w:val="22"/>
                    </w:rPr>
                    <w:t>0.32</w:t>
                  </w:r>
                </w:p>
              </w:tc>
              <w:tc>
                <w:tcPr>
                  <w:tcW w:w="746" w:type="dxa"/>
                  <w:shd w:val="clear" w:color="auto" w:fill="auto"/>
                  <w:noWrap/>
                  <w:hideMark/>
                </w:tcPr>
                <w:p w:rsidR="00B52592" w:rsidRPr="004C3BAF" w:rsidRDefault="00B52592" w:rsidP="00B52592">
                  <w:pPr>
                    <w:spacing w:after="0"/>
                    <w:rPr>
                      <w:sz w:val="22"/>
                    </w:rPr>
                  </w:pPr>
                  <w:r w:rsidRPr="004C3BAF">
                    <w:rPr>
                      <w:sz w:val="22"/>
                    </w:rPr>
                    <w:t>0.4</w:t>
                  </w:r>
                  <w:r>
                    <w:rPr>
                      <w:sz w:val="22"/>
                    </w:rPr>
                    <w:t>0</w:t>
                  </w:r>
                </w:p>
              </w:tc>
              <w:tc>
                <w:tcPr>
                  <w:tcW w:w="607" w:type="dxa"/>
                  <w:shd w:val="clear" w:color="auto" w:fill="auto"/>
                  <w:noWrap/>
                  <w:hideMark/>
                </w:tcPr>
                <w:p w:rsidR="00B52592" w:rsidRPr="004C3BAF" w:rsidRDefault="00B52592" w:rsidP="00B52592">
                  <w:pPr>
                    <w:spacing w:after="0"/>
                    <w:rPr>
                      <w:sz w:val="22"/>
                    </w:rPr>
                  </w:pPr>
                  <w:r w:rsidRPr="004C3BAF">
                    <w:rPr>
                      <w:sz w:val="22"/>
                    </w:rPr>
                    <w:t>0.32</w:t>
                  </w:r>
                </w:p>
              </w:tc>
              <w:tc>
                <w:tcPr>
                  <w:tcW w:w="746" w:type="dxa"/>
                  <w:shd w:val="clear" w:color="auto" w:fill="auto"/>
                  <w:noWrap/>
                  <w:hideMark/>
                </w:tcPr>
                <w:p w:rsidR="00B52592" w:rsidRPr="004C3BAF" w:rsidRDefault="00B52592" w:rsidP="00B52592">
                  <w:pPr>
                    <w:spacing w:after="0"/>
                    <w:rPr>
                      <w:sz w:val="22"/>
                    </w:rPr>
                  </w:pPr>
                  <w:r w:rsidRPr="004C3BAF">
                    <w:rPr>
                      <w:sz w:val="22"/>
                    </w:rPr>
                    <w:t>0.39</w:t>
                  </w:r>
                </w:p>
              </w:tc>
              <w:tc>
                <w:tcPr>
                  <w:tcW w:w="607" w:type="dxa"/>
                  <w:shd w:val="clear" w:color="auto" w:fill="auto"/>
                  <w:noWrap/>
                  <w:hideMark/>
                </w:tcPr>
                <w:p w:rsidR="00B52592" w:rsidRPr="004C3BAF" w:rsidRDefault="00B52592" w:rsidP="00B52592">
                  <w:pPr>
                    <w:spacing w:after="0"/>
                    <w:rPr>
                      <w:sz w:val="22"/>
                    </w:rPr>
                  </w:pPr>
                  <w:r w:rsidRPr="004C3BAF">
                    <w:rPr>
                      <w:sz w:val="22"/>
                    </w:rPr>
                    <w:t>0.31</w:t>
                  </w:r>
                </w:p>
              </w:tc>
            </w:tr>
            <w:tr w:rsidR="004C3BAF" w:rsidRPr="004C3BAF" w:rsidTr="006563CD">
              <w:trPr>
                <w:trHeight w:val="283"/>
              </w:trPr>
              <w:tc>
                <w:tcPr>
                  <w:tcW w:w="610" w:type="dxa"/>
                  <w:vMerge/>
                  <w:vAlign w:val="center"/>
                  <w:hideMark/>
                </w:tcPr>
                <w:p w:rsidR="004C3BAF" w:rsidRPr="004C3BAF" w:rsidRDefault="004C3BAF" w:rsidP="00B52592">
                  <w:pPr>
                    <w:spacing w:after="0"/>
                    <w:rPr>
                      <w:b/>
                      <w:bCs/>
                      <w:sz w:val="22"/>
                    </w:rPr>
                  </w:pPr>
                </w:p>
              </w:tc>
              <w:tc>
                <w:tcPr>
                  <w:tcW w:w="610" w:type="dxa"/>
                  <w:shd w:val="clear" w:color="auto" w:fill="auto"/>
                  <w:noWrap/>
                  <w:vAlign w:val="bottom"/>
                  <w:hideMark/>
                </w:tcPr>
                <w:p w:rsidR="004C3BAF" w:rsidRPr="004C3BAF" w:rsidRDefault="004C3BAF" w:rsidP="00B52592">
                  <w:pPr>
                    <w:spacing w:after="0"/>
                    <w:rPr>
                      <w:b/>
                      <w:bCs/>
                      <w:sz w:val="22"/>
                    </w:rPr>
                  </w:pPr>
                  <w:r w:rsidRPr="004C3BAF">
                    <w:rPr>
                      <w:b/>
                      <w:bCs/>
                      <w:sz w:val="22"/>
                    </w:rPr>
                    <w:t>0.1</w:t>
                  </w:r>
                </w:p>
              </w:tc>
              <w:tc>
                <w:tcPr>
                  <w:tcW w:w="796" w:type="dxa"/>
                  <w:shd w:val="clear" w:color="auto" w:fill="auto"/>
                  <w:noWrap/>
                  <w:hideMark/>
                </w:tcPr>
                <w:p w:rsidR="004C3BAF" w:rsidRPr="004C3BAF" w:rsidRDefault="004C3BAF" w:rsidP="00B52592">
                  <w:pPr>
                    <w:spacing w:after="0"/>
                    <w:rPr>
                      <w:sz w:val="22"/>
                    </w:rPr>
                  </w:pPr>
                  <w:r w:rsidRPr="004C3BAF">
                    <w:rPr>
                      <w:sz w:val="22"/>
                    </w:rPr>
                    <w:t>0.45</w:t>
                  </w:r>
                </w:p>
              </w:tc>
              <w:tc>
                <w:tcPr>
                  <w:tcW w:w="607" w:type="dxa"/>
                  <w:shd w:val="clear" w:color="auto" w:fill="auto"/>
                  <w:noWrap/>
                  <w:hideMark/>
                </w:tcPr>
                <w:p w:rsidR="004C3BAF" w:rsidRPr="004C3BAF" w:rsidRDefault="004C3BAF" w:rsidP="00B52592">
                  <w:pPr>
                    <w:spacing w:after="0"/>
                    <w:rPr>
                      <w:sz w:val="22"/>
                    </w:rPr>
                  </w:pPr>
                  <w:r w:rsidRPr="004C3BAF">
                    <w:rPr>
                      <w:sz w:val="22"/>
                    </w:rPr>
                    <w:t>0.31</w:t>
                  </w:r>
                </w:p>
              </w:tc>
              <w:tc>
                <w:tcPr>
                  <w:tcW w:w="746" w:type="dxa"/>
                  <w:shd w:val="clear" w:color="auto" w:fill="auto"/>
                  <w:noWrap/>
                  <w:hideMark/>
                </w:tcPr>
                <w:p w:rsidR="004C3BAF" w:rsidRPr="004C3BAF" w:rsidRDefault="004C3BAF" w:rsidP="00B52592">
                  <w:pPr>
                    <w:spacing w:after="0"/>
                    <w:rPr>
                      <w:sz w:val="22"/>
                    </w:rPr>
                  </w:pPr>
                  <w:r w:rsidRPr="004C3BAF">
                    <w:rPr>
                      <w:sz w:val="22"/>
                    </w:rPr>
                    <w:t>0.02</w:t>
                  </w:r>
                </w:p>
              </w:tc>
              <w:tc>
                <w:tcPr>
                  <w:tcW w:w="607" w:type="dxa"/>
                  <w:shd w:val="clear" w:color="auto" w:fill="auto"/>
                  <w:noWrap/>
                  <w:hideMark/>
                </w:tcPr>
                <w:p w:rsidR="004C3BAF" w:rsidRPr="004C3BAF" w:rsidRDefault="004C3BAF" w:rsidP="00B52592">
                  <w:pPr>
                    <w:spacing w:after="0"/>
                    <w:rPr>
                      <w:sz w:val="22"/>
                    </w:rPr>
                  </w:pPr>
                  <w:r w:rsidRPr="004C3BAF">
                    <w:rPr>
                      <w:sz w:val="22"/>
                    </w:rPr>
                    <w:t>0.05</w:t>
                  </w:r>
                </w:p>
              </w:tc>
              <w:tc>
                <w:tcPr>
                  <w:tcW w:w="746" w:type="dxa"/>
                  <w:shd w:val="clear" w:color="auto" w:fill="auto"/>
                  <w:noWrap/>
                  <w:hideMark/>
                </w:tcPr>
                <w:p w:rsidR="004C3BAF" w:rsidRPr="004C3BAF" w:rsidRDefault="004C3BAF" w:rsidP="00B52592">
                  <w:pPr>
                    <w:spacing w:after="0"/>
                    <w:rPr>
                      <w:sz w:val="22"/>
                    </w:rPr>
                  </w:pPr>
                  <w:r w:rsidRPr="004C3BAF">
                    <w:rPr>
                      <w:sz w:val="22"/>
                    </w:rPr>
                    <w:t>0</w:t>
                  </w:r>
                  <w:r w:rsidR="00B52592">
                    <w:rPr>
                      <w:sz w:val="22"/>
                    </w:rPr>
                    <w:t>.00</w:t>
                  </w:r>
                </w:p>
              </w:tc>
              <w:tc>
                <w:tcPr>
                  <w:tcW w:w="607" w:type="dxa"/>
                  <w:shd w:val="clear" w:color="auto" w:fill="auto"/>
                  <w:noWrap/>
                  <w:hideMark/>
                </w:tcPr>
                <w:p w:rsidR="004C3BAF" w:rsidRPr="004C3BAF" w:rsidRDefault="004C3BAF" w:rsidP="00B52592">
                  <w:pPr>
                    <w:spacing w:after="0"/>
                    <w:rPr>
                      <w:sz w:val="22"/>
                    </w:rPr>
                  </w:pPr>
                  <w:r w:rsidRPr="004C3BAF">
                    <w:rPr>
                      <w:sz w:val="22"/>
                    </w:rPr>
                    <w:t>0.01</w:t>
                  </w:r>
                </w:p>
              </w:tc>
              <w:tc>
                <w:tcPr>
                  <w:tcW w:w="746" w:type="dxa"/>
                  <w:shd w:val="clear" w:color="auto" w:fill="auto"/>
                  <w:noWrap/>
                  <w:hideMark/>
                </w:tcPr>
                <w:p w:rsidR="004C3BAF" w:rsidRPr="004C3BAF" w:rsidRDefault="004C3BAF" w:rsidP="00B52592">
                  <w:pPr>
                    <w:spacing w:after="0"/>
                    <w:rPr>
                      <w:sz w:val="22"/>
                    </w:rPr>
                  </w:pPr>
                  <w:r w:rsidRPr="004C3BAF">
                    <w:rPr>
                      <w:sz w:val="22"/>
                    </w:rPr>
                    <w:t>0.33</w:t>
                  </w:r>
                </w:p>
              </w:tc>
              <w:tc>
                <w:tcPr>
                  <w:tcW w:w="607" w:type="dxa"/>
                  <w:shd w:val="clear" w:color="auto" w:fill="auto"/>
                  <w:noWrap/>
                  <w:hideMark/>
                </w:tcPr>
                <w:p w:rsidR="004C3BAF" w:rsidRPr="004C3BAF" w:rsidRDefault="004C3BAF" w:rsidP="00B52592">
                  <w:pPr>
                    <w:spacing w:after="0"/>
                    <w:rPr>
                      <w:sz w:val="22"/>
                    </w:rPr>
                  </w:pPr>
                  <w:r w:rsidRPr="004C3BAF">
                    <w:rPr>
                      <w:sz w:val="22"/>
                    </w:rPr>
                    <w:t>0.32</w:t>
                  </w:r>
                </w:p>
              </w:tc>
              <w:tc>
                <w:tcPr>
                  <w:tcW w:w="746" w:type="dxa"/>
                  <w:shd w:val="clear" w:color="auto" w:fill="auto"/>
                  <w:noWrap/>
                  <w:hideMark/>
                </w:tcPr>
                <w:p w:rsidR="004C3BAF" w:rsidRPr="004C3BAF" w:rsidRDefault="004C3BAF" w:rsidP="00B52592">
                  <w:pPr>
                    <w:spacing w:after="0"/>
                    <w:rPr>
                      <w:sz w:val="22"/>
                    </w:rPr>
                  </w:pPr>
                  <w:r w:rsidRPr="004C3BAF">
                    <w:rPr>
                      <w:sz w:val="22"/>
                    </w:rPr>
                    <w:t>0.39</w:t>
                  </w:r>
                </w:p>
              </w:tc>
              <w:tc>
                <w:tcPr>
                  <w:tcW w:w="607" w:type="dxa"/>
                  <w:shd w:val="clear" w:color="auto" w:fill="auto"/>
                  <w:noWrap/>
                  <w:hideMark/>
                </w:tcPr>
                <w:p w:rsidR="004C3BAF" w:rsidRPr="004C3BAF" w:rsidRDefault="004C3BAF" w:rsidP="00B52592">
                  <w:pPr>
                    <w:spacing w:after="0"/>
                    <w:rPr>
                      <w:sz w:val="22"/>
                    </w:rPr>
                  </w:pPr>
                  <w:r w:rsidRPr="004C3BAF">
                    <w:rPr>
                      <w:sz w:val="22"/>
                    </w:rPr>
                    <w:t>0.31</w:t>
                  </w:r>
                </w:p>
              </w:tc>
              <w:tc>
                <w:tcPr>
                  <w:tcW w:w="746" w:type="dxa"/>
                  <w:shd w:val="clear" w:color="auto" w:fill="auto"/>
                  <w:noWrap/>
                  <w:hideMark/>
                </w:tcPr>
                <w:p w:rsidR="004C3BAF" w:rsidRPr="004C3BAF" w:rsidRDefault="004C3BAF" w:rsidP="00B52592">
                  <w:pPr>
                    <w:spacing w:after="0"/>
                    <w:rPr>
                      <w:sz w:val="22"/>
                    </w:rPr>
                  </w:pPr>
                  <w:r w:rsidRPr="004C3BAF">
                    <w:rPr>
                      <w:sz w:val="22"/>
                    </w:rPr>
                    <w:t>0.37</w:t>
                  </w:r>
                </w:p>
              </w:tc>
              <w:tc>
                <w:tcPr>
                  <w:tcW w:w="607" w:type="dxa"/>
                  <w:shd w:val="clear" w:color="auto" w:fill="auto"/>
                  <w:noWrap/>
                  <w:hideMark/>
                </w:tcPr>
                <w:p w:rsidR="004C3BAF" w:rsidRPr="004C3BAF" w:rsidRDefault="004C3BAF" w:rsidP="00B52592">
                  <w:pPr>
                    <w:spacing w:after="0"/>
                    <w:rPr>
                      <w:sz w:val="22"/>
                    </w:rPr>
                  </w:pPr>
                  <w:r w:rsidRPr="004C3BAF">
                    <w:rPr>
                      <w:sz w:val="22"/>
                    </w:rPr>
                    <w:t>0.3</w:t>
                  </w:r>
                  <w:r w:rsidR="00B52592">
                    <w:rPr>
                      <w:sz w:val="22"/>
                    </w:rPr>
                    <w:t>0</w:t>
                  </w:r>
                </w:p>
              </w:tc>
            </w:tr>
            <w:tr w:rsidR="00B52592" w:rsidRPr="004C3BAF" w:rsidTr="003B6617">
              <w:trPr>
                <w:trHeight w:val="283"/>
              </w:trPr>
              <w:tc>
                <w:tcPr>
                  <w:tcW w:w="610" w:type="dxa"/>
                  <w:vMerge/>
                  <w:vAlign w:val="center"/>
                  <w:hideMark/>
                </w:tcPr>
                <w:p w:rsidR="00B52592" w:rsidRPr="004C3BAF" w:rsidRDefault="00B52592" w:rsidP="00B52592">
                  <w:pPr>
                    <w:spacing w:after="0"/>
                    <w:rPr>
                      <w:b/>
                      <w:bCs/>
                      <w:sz w:val="22"/>
                    </w:rPr>
                  </w:pPr>
                </w:p>
              </w:tc>
              <w:tc>
                <w:tcPr>
                  <w:tcW w:w="610" w:type="dxa"/>
                  <w:shd w:val="clear" w:color="auto" w:fill="auto"/>
                  <w:noWrap/>
                  <w:vAlign w:val="bottom"/>
                  <w:hideMark/>
                </w:tcPr>
                <w:p w:rsidR="00B52592" w:rsidRPr="004C3BAF" w:rsidRDefault="00B52592" w:rsidP="00B52592">
                  <w:pPr>
                    <w:spacing w:after="0"/>
                    <w:rPr>
                      <w:b/>
                      <w:bCs/>
                      <w:sz w:val="22"/>
                    </w:rPr>
                  </w:pPr>
                  <w:r w:rsidRPr="004C3BAF">
                    <w:rPr>
                      <w:b/>
                      <w:bCs/>
                      <w:sz w:val="22"/>
                    </w:rPr>
                    <w:t>0.2</w:t>
                  </w:r>
                </w:p>
              </w:tc>
              <w:tc>
                <w:tcPr>
                  <w:tcW w:w="796" w:type="dxa"/>
                  <w:shd w:val="clear" w:color="auto" w:fill="auto"/>
                  <w:noWrap/>
                  <w:hideMark/>
                </w:tcPr>
                <w:p w:rsidR="00B52592" w:rsidRPr="004C3BAF" w:rsidRDefault="00B52592" w:rsidP="00B52592">
                  <w:pPr>
                    <w:spacing w:after="0"/>
                    <w:rPr>
                      <w:sz w:val="22"/>
                    </w:rPr>
                  </w:pPr>
                  <w:r w:rsidRPr="004C3BAF">
                    <w:rPr>
                      <w:sz w:val="22"/>
                    </w:rPr>
                    <w:t>0.48</w:t>
                  </w:r>
                </w:p>
              </w:tc>
              <w:tc>
                <w:tcPr>
                  <w:tcW w:w="607" w:type="dxa"/>
                  <w:shd w:val="clear" w:color="auto" w:fill="auto"/>
                  <w:noWrap/>
                  <w:hideMark/>
                </w:tcPr>
                <w:p w:rsidR="00B52592" w:rsidRPr="004C3BAF" w:rsidRDefault="00B52592" w:rsidP="00B52592">
                  <w:pPr>
                    <w:spacing w:after="0"/>
                    <w:rPr>
                      <w:sz w:val="22"/>
                    </w:rPr>
                  </w:pPr>
                  <w:r w:rsidRPr="004C3BAF">
                    <w:rPr>
                      <w:sz w:val="22"/>
                    </w:rPr>
                    <w:t>0.29</w:t>
                  </w:r>
                </w:p>
              </w:tc>
              <w:tc>
                <w:tcPr>
                  <w:tcW w:w="746" w:type="dxa"/>
                  <w:shd w:val="clear" w:color="auto" w:fill="auto"/>
                  <w:noWrap/>
                  <w:hideMark/>
                </w:tcPr>
                <w:p w:rsidR="00B52592" w:rsidRPr="004C3BAF" w:rsidRDefault="00B52592" w:rsidP="00B52592">
                  <w:pPr>
                    <w:spacing w:after="0"/>
                    <w:rPr>
                      <w:sz w:val="22"/>
                    </w:rPr>
                  </w:pPr>
                  <w:r w:rsidRPr="004C3BAF">
                    <w:rPr>
                      <w:sz w:val="22"/>
                    </w:rPr>
                    <w:t>0.04</w:t>
                  </w:r>
                </w:p>
              </w:tc>
              <w:tc>
                <w:tcPr>
                  <w:tcW w:w="607" w:type="dxa"/>
                  <w:shd w:val="clear" w:color="auto" w:fill="auto"/>
                  <w:noWrap/>
                  <w:hideMark/>
                </w:tcPr>
                <w:p w:rsidR="00B52592" w:rsidRPr="004C3BAF" w:rsidRDefault="00B52592" w:rsidP="00B52592">
                  <w:pPr>
                    <w:spacing w:after="0"/>
                    <w:rPr>
                      <w:sz w:val="22"/>
                    </w:rPr>
                  </w:pPr>
                  <w:r w:rsidRPr="004C3BAF">
                    <w:rPr>
                      <w:sz w:val="22"/>
                    </w:rPr>
                    <w:t>0.07</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746" w:type="dxa"/>
                  <w:shd w:val="clear" w:color="auto" w:fill="auto"/>
                  <w:noWrap/>
                  <w:hideMark/>
                </w:tcPr>
                <w:p w:rsidR="00B52592" w:rsidRPr="004C3BAF" w:rsidRDefault="00B52592" w:rsidP="00B52592">
                  <w:pPr>
                    <w:spacing w:after="0"/>
                    <w:rPr>
                      <w:sz w:val="22"/>
                    </w:rPr>
                  </w:pPr>
                  <w:r w:rsidRPr="004C3BAF">
                    <w:rPr>
                      <w:sz w:val="22"/>
                    </w:rPr>
                    <w:t>0.31</w:t>
                  </w:r>
                </w:p>
              </w:tc>
              <w:tc>
                <w:tcPr>
                  <w:tcW w:w="607" w:type="dxa"/>
                  <w:shd w:val="clear" w:color="auto" w:fill="auto"/>
                  <w:noWrap/>
                  <w:hideMark/>
                </w:tcPr>
                <w:p w:rsidR="00B52592" w:rsidRPr="004C3BAF" w:rsidRDefault="00B52592" w:rsidP="00B52592">
                  <w:pPr>
                    <w:spacing w:after="0"/>
                    <w:rPr>
                      <w:sz w:val="22"/>
                    </w:rPr>
                  </w:pPr>
                  <w:r w:rsidRPr="004C3BAF">
                    <w:rPr>
                      <w:sz w:val="22"/>
                    </w:rPr>
                    <w:t>0.3</w:t>
                  </w:r>
                  <w:r>
                    <w:rPr>
                      <w:sz w:val="22"/>
                    </w:rPr>
                    <w:t>0</w:t>
                  </w:r>
                </w:p>
              </w:tc>
              <w:tc>
                <w:tcPr>
                  <w:tcW w:w="746" w:type="dxa"/>
                  <w:shd w:val="clear" w:color="auto" w:fill="auto"/>
                  <w:noWrap/>
                  <w:hideMark/>
                </w:tcPr>
                <w:p w:rsidR="00B52592" w:rsidRPr="004C3BAF" w:rsidRDefault="00B52592" w:rsidP="00B52592">
                  <w:pPr>
                    <w:spacing w:after="0"/>
                    <w:rPr>
                      <w:sz w:val="22"/>
                    </w:rPr>
                  </w:pPr>
                  <w:r w:rsidRPr="004C3BAF">
                    <w:rPr>
                      <w:sz w:val="22"/>
                    </w:rPr>
                    <w:t>0.36</w:t>
                  </w:r>
                </w:p>
              </w:tc>
              <w:tc>
                <w:tcPr>
                  <w:tcW w:w="607" w:type="dxa"/>
                  <w:shd w:val="clear" w:color="auto" w:fill="auto"/>
                  <w:noWrap/>
                  <w:hideMark/>
                </w:tcPr>
                <w:p w:rsidR="00B52592" w:rsidRPr="004C3BAF" w:rsidRDefault="00B52592" w:rsidP="00B52592">
                  <w:pPr>
                    <w:spacing w:after="0"/>
                    <w:rPr>
                      <w:sz w:val="22"/>
                    </w:rPr>
                  </w:pPr>
                  <w:r w:rsidRPr="004C3BAF">
                    <w:rPr>
                      <w:sz w:val="22"/>
                    </w:rPr>
                    <w:t>0.29</w:t>
                  </w:r>
                </w:p>
              </w:tc>
              <w:tc>
                <w:tcPr>
                  <w:tcW w:w="746" w:type="dxa"/>
                  <w:shd w:val="clear" w:color="auto" w:fill="auto"/>
                  <w:noWrap/>
                  <w:hideMark/>
                </w:tcPr>
                <w:p w:rsidR="00B52592" w:rsidRPr="004C3BAF" w:rsidRDefault="00B52592" w:rsidP="00B52592">
                  <w:pPr>
                    <w:spacing w:after="0"/>
                    <w:rPr>
                      <w:sz w:val="22"/>
                    </w:rPr>
                  </w:pPr>
                  <w:r w:rsidRPr="004C3BAF">
                    <w:rPr>
                      <w:sz w:val="22"/>
                    </w:rPr>
                    <w:t>0.34</w:t>
                  </w:r>
                </w:p>
              </w:tc>
              <w:tc>
                <w:tcPr>
                  <w:tcW w:w="607" w:type="dxa"/>
                  <w:shd w:val="clear" w:color="auto" w:fill="auto"/>
                  <w:noWrap/>
                  <w:hideMark/>
                </w:tcPr>
                <w:p w:rsidR="00B52592" w:rsidRPr="004C3BAF" w:rsidRDefault="00B52592" w:rsidP="00B52592">
                  <w:pPr>
                    <w:spacing w:after="0"/>
                    <w:rPr>
                      <w:sz w:val="22"/>
                    </w:rPr>
                  </w:pPr>
                  <w:r w:rsidRPr="004C3BAF">
                    <w:rPr>
                      <w:sz w:val="22"/>
                    </w:rPr>
                    <w:t>0.28</w:t>
                  </w:r>
                </w:p>
              </w:tc>
            </w:tr>
            <w:tr w:rsidR="00B52592" w:rsidRPr="004C3BAF" w:rsidTr="003B6617">
              <w:trPr>
                <w:trHeight w:val="283"/>
              </w:trPr>
              <w:tc>
                <w:tcPr>
                  <w:tcW w:w="610" w:type="dxa"/>
                  <w:vMerge/>
                  <w:vAlign w:val="center"/>
                  <w:hideMark/>
                </w:tcPr>
                <w:p w:rsidR="00B52592" w:rsidRPr="004C3BAF" w:rsidRDefault="00B52592" w:rsidP="00B52592">
                  <w:pPr>
                    <w:spacing w:after="0"/>
                    <w:rPr>
                      <w:b/>
                      <w:bCs/>
                      <w:sz w:val="22"/>
                    </w:rPr>
                  </w:pPr>
                </w:p>
              </w:tc>
              <w:tc>
                <w:tcPr>
                  <w:tcW w:w="610" w:type="dxa"/>
                  <w:shd w:val="clear" w:color="auto" w:fill="auto"/>
                  <w:noWrap/>
                  <w:vAlign w:val="bottom"/>
                  <w:hideMark/>
                </w:tcPr>
                <w:p w:rsidR="00B52592" w:rsidRPr="004C3BAF" w:rsidRDefault="00B52592" w:rsidP="00B52592">
                  <w:pPr>
                    <w:spacing w:after="0"/>
                    <w:rPr>
                      <w:b/>
                      <w:bCs/>
                      <w:sz w:val="22"/>
                    </w:rPr>
                  </w:pPr>
                  <w:r w:rsidRPr="004C3BAF">
                    <w:rPr>
                      <w:b/>
                      <w:bCs/>
                      <w:sz w:val="22"/>
                    </w:rPr>
                    <w:t>0.3</w:t>
                  </w:r>
                </w:p>
              </w:tc>
              <w:tc>
                <w:tcPr>
                  <w:tcW w:w="796" w:type="dxa"/>
                  <w:shd w:val="clear" w:color="auto" w:fill="auto"/>
                  <w:noWrap/>
                  <w:hideMark/>
                </w:tcPr>
                <w:p w:rsidR="00B52592" w:rsidRPr="004C3BAF" w:rsidRDefault="00B52592" w:rsidP="00B52592">
                  <w:pPr>
                    <w:spacing w:after="0"/>
                    <w:rPr>
                      <w:sz w:val="22"/>
                    </w:rPr>
                  </w:pPr>
                  <w:r w:rsidRPr="004C3BAF">
                    <w:rPr>
                      <w:sz w:val="22"/>
                    </w:rPr>
                    <w:t>0.5</w:t>
                  </w:r>
                  <w:r>
                    <w:rPr>
                      <w:sz w:val="22"/>
                    </w:rPr>
                    <w:t>0</w:t>
                  </w:r>
                </w:p>
              </w:tc>
              <w:tc>
                <w:tcPr>
                  <w:tcW w:w="607" w:type="dxa"/>
                  <w:shd w:val="clear" w:color="auto" w:fill="auto"/>
                  <w:noWrap/>
                  <w:hideMark/>
                </w:tcPr>
                <w:p w:rsidR="00B52592" w:rsidRPr="004C3BAF" w:rsidRDefault="00B52592" w:rsidP="00B52592">
                  <w:pPr>
                    <w:spacing w:after="0"/>
                    <w:rPr>
                      <w:sz w:val="22"/>
                    </w:rPr>
                  </w:pPr>
                  <w:r w:rsidRPr="004C3BAF">
                    <w:rPr>
                      <w:sz w:val="22"/>
                    </w:rPr>
                    <w:t>0.28</w:t>
                  </w:r>
                </w:p>
              </w:tc>
              <w:tc>
                <w:tcPr>
                  <w:tcW w:w="746" w:type="dxa"/>
                  <w:shd w:val="clear" w:color="auto" w:fill="auto"/>
                  <w:noWrap/>
                  <w:hideMark/>
                </w:tcPr>
                <w:p w:rsidR="00B52592" w:rsidRPr="004C3BAF" w:rsidRDefault="00B52592" w:rsidP="00B52592">
                  <w:pPr>
                    <w:spacing w:after="0"/>
                    <w:rPr>
                      <w:sz w:val="22"/>
                    </w:rPr>
                  </w:pPr>
                  <w:r w:rsidRPr="004C3BAF">
                    <w:rPr>
                      <w:sz w:val="22"/>
                    </w:rPr>
                    <w:t>0.05</w:t>
                  </w:r>
                </w:p>
              </w:tc>
              <w:tc>
                <w:tcPr>
                  <w:tcW w:w="607" w:type="dxa"/>
                  <w:shd w:val="clear" w:color="auto" w:fill="auto"/>
                  <w:noWrap/>
                  <w:hideMark/>
                </w:tcPr>
                <w:p w:rsidR="00B52592" w:rsidRPr="004C3BAF" w:rsidRDefault="00B52592" w:rsidP="00B52592">
                  <w:pPr>
                    <w:spacing w:after="0"/>
                    <w:rPr>
                      <w:sz w:val="22"/>
                    </w:rPr>
                  </w:pPr>
                  <w:r w:rsidRPr="004C3BAF">
                    <w:rPr>
                      <w:sz w:val="22"/>
                    </w:rPr>
                    <w:t>0.1</w:t>
                  </w:r>
                  <w:r>
                    <w:rPr>
                      <w:sz w:val="22"/>
                    </w:rPr>
                    <w:t>0</w:t>
                  </w:r>
                </w:p>
              </w:tc>
              <w:tc>
                <w:tcPr>
                  <w:tcW w:w="746"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607" w:type="dxa"/>
                  <w:shd w:val="clear" w:color="auto" w:fill="auto"/>
                  <w:noWrap/>
                  <w:vAlign w:val="bottom"/>
                  <w:hideMark/>
                </w:tcPr>
                <w:p w:rsidR="00B52592" w:rsidRPr="00C017FC" w:rsidRDefault="00B52592" w:rsidP="00B52592">
                  <w:pPr>
                    <w:spacing w:after="0"/>
                    <w:rPr>
                      <w:sz w:val="22"/>
                    </w:rPr>
                  </w:pPr>
                  <w:r w:rsidRPr="00C017FC">
                    <w:rPr>
                      <w:sz w:val="22"/>
                    </w:rPr>
                    <w:t>0</w:t>
                  </w:r>
                  <w:r>
                    <w:rPr>
                      <w:sz w:val="22"/>
                    </w:rPr>
                    <w:t>.00</w:t>
                  </w:r>
                </w:p>
              </w:tc>
              <w:tc>
                <w:tcPr>
                  <w:tcW w:w="746" w:type="dxa"/>
                  <w:shd w:val="clear" w:color="auto" w:fill="auto"/>
                  <w:noWrap/>
                  <w:hideMark/>
                </w:tcPr>
                <w:p w:rsidR="00B52592" w:rsidRPr="004C3BAF" w:rsidRDefault="00B52592" w:rsidP="00B52592">
                  <w:pPr>
                    <w:spacing w:after="0"/>
                    <w:rPr>
                      <w:sz w:val="22"/>
                    </w:rPr>
                  </w:pPr>
                  <w:r w:rsidRPr="004C3BAF">
                    <w:rPr>
                      <w:sz w:val="22"/>
                    </w:rPr>
                    <w:t>0.3</w:t>
                  </w:r>
                  <w:r>
                    <w:rPr>
                      <w:sz w:val="22"/>
                    </w:rPr>
                    <w:t>0</w:t>
                  </w:r>
                </w:p>
              </w:tc>
              <w:tc>
                <w:tcPr>
                  <w:tcW w:w="607" w:type="dxa"/>
                  <w:shd w:val="clear" w:color="auto" w:fill="auto"/>
                  <w:noWrap/>
                  <w:hideMark/>
                </w:tcPr>
                <w:p w:rsidR="00B52592" w:rsidRPr="004C3BAF" w:rsidRDefault="00B52592" w:rsidP="00B52592">
                  <w:pPr>
                    <w:spacing w:after="0"/>
                    <w:rPr>
                      <w:sz w:val="22"/>
                    </w:rPr>
                  </w:pPr>
                  <w:r w:rsidRPr="004C3BAF">
                    <w:rPr>
                      <w:sz w:val="22"/>
                    </w:rPr>
                    <w:t>0.28</w:t>
                  </w:r>
                </w:p>
              </w:tc>
              <w:tc>
                <w:tcPr>
                  <w:tcW w:w="746" w:type="dxa"/>
                  <w:shd w:val="clear" w:color="auto" w:fill="auto"/>
                  <w:noWrap/>
                  <w:hideMark/>
                </w:tcPr>
                <w:p w:rsidR="00B52592" w:rsidRPr="004C3BAF" w:rsidRDefault="00B52592" w:rsidP="00B52592">
                  <w:pPr>
                    <w:spacing w:after="0"/>
                    <w:rPr>
                      <w:sz w:val="22"/>
                    </w:rPr>
                  </w:pPr>
                  <w:r w:rsidRPr="004C3BAF">
                    <w:rPr>
                      <w:sz w:val="22"/>
                    </w:rPr>
                    <w:t>0.33</w:t>
                  </w:r>
                </w:p>
              </w:tc>
              <w:tc>
                <w:tcPr>
                  <w:tcW w:w="607" w:type="dxa"/>
                  <w:shd w:val="clear" w:color="auto" w:fill="auto"/>
                  <w:noWrap/>
                  <w:hideMark/>
                </w:tcPr>
                <w:p w:rsidR="00B52592" w:rsidRPr="004C3BAF" w:rsidRDefault="00B52592" w:rsidP="00B52592">
                  <w:pPr>
                    <w:spacing w:after="0"/>
                    <w:rPr>
                      <w:sz w:val="22"/>
                    </w:rPr>
                  </w:pPr>
                  <w:r w:rsidRPr="004C3BAF">
                    <w:rPr>
                      <w:sz w:val="22"/>
                    </w:rPr>
                    <w:t>0.28</w:t>
                  </w:r>
                </w:p>
              </w:tc>
              <w:tc>
                <w:tcPr>
                  <w:tcW w:w="746" w:type="dxa"/>
                  <w:shd w:val="clear" w:color="auto" w:fill="auto"/>
                  <w:noWrap/>
                  <w:hideMark/>
                </w:tcPr>
                <w:p w:rsidR="00B52592" w:rsidRPr="004C3BAF" w:rsidRDefault="00B52592" w:rsidP="00B52592">
                  <w:pPr>
                    <w:spacing w:after="0"/>
                    <w:rPr>
                      <w:sz w:val="22"/>
                    </w:rPr>
                  </w:pPr>
                  <w:r w:rsidRPr="004C3BAF">
                    <w:rPr>
                      <w:sz w:val="22"/>
                    </w:rPr>
                    <w:t>0.32</w:t>
                  </w:r>
                </w:p>
              </w:tc>
              <w:tc>
                <w:tcPr>
                  <w:tcW w:w="607" w:type="dxa"/>
                  <w:shd w:val="clear" w:color="auto" w:fill="auto"/>
                  <w:noWrap/>
                  <w:hideMark/>
                </w:tcPr>
                <w:p w:rsidR="00B52592" w:rsidRPr="004C3BAF" w:rsidRDefault="00B52592" w:rsidP="00B52592">
                  <w:pPr>
                    <w:spacing w:after="0"/>
                    <w:rPr>
                      <w:sz w:val="22"/>
                    </w:rPr>
                  </w:pPr>
                  <w:r w:rsidRPr="004C3BAF">
                    <w:rPr>
                      <w:sz w:val="22"/>
                    </w:rPr>
                    <w:t>0.27</w:t>
                  </w:r>
                </w:p>
              </w:tc>
            </w:tr>
          </w:tbl>
          <w:p w:rsidR="004C3BAF" w:rsidRDefault="004C3BAF" w:rsidP="00B52592"/>
          <w:p w:rsidR="009C7930" w:rsidRDefault="009C7930" w:rsidP="00C017FC"/>
          <w:p w:rsidR="00C017FC" w:rsidRDefault="00C017FC" w:rsidP="00C017FC">
            <w:pPr>
              <w:spacing w:after="0"/>
              <w:rPr>
                <w:sz w:val="22"/>
              </w:rPr>
            </w:pPr>
          </w:p>
          <w:p w:rsidR="00C017FC" w:rsidRPr="00C017FC" w:rsidRDefault="00C017FC" w:rsidP="00C017FC">
            <w:pPr>
              <w:spacing w:after="0"/>
              <w:rPr>
                <w:sz w:val="22"/>
              </w:rPr>
            </w:pPr>
          </w:p>
        </w:tc>
        <w:tc>
          <w:tcPr>
            <w:tcW w:w="706" w:type="dxa"/>
            <w:tcBorders>
              <w:top w:val="nil"/>
              <w:left w:val="nil"/>
              <w:bottom w:val="nil"/>
              <w:right w:val="nil"/>
            </w:tcBorders>
            <w:shd w:val="clear" w:color="auto" w:fill="auto"/>
            <w:noWrap/>
            <w:vAlign w:val="bottom"/>
          </w:tcPr>
          <w:p w:rsidR="00C017FC" w:rsidRPr="00C017FC" w:rsidRDefault="00C017FC" w:rsidP="00C017FC">
            <w:pPr>
              <w:spacing w:after="0"/>
              <w:rPr>
                <w:sz w:val="22"/>
              </w:rPr>
            </w:pPr>
          </w:p>
        </w:tc>
        <w:tc>
          <w:tcPr>
            <w:tcW w:w="4240" w:type="dxa"/>
            <w:tcBorders>
              <w:top w:val="nil"/>
              <w:left w:val="nil"/>
              <w:bottom w:val="nil"/>
              <w:right w:val="nil"/>
            </w:tcBorders>
            <w:shd w:val="clear" w:color="auto" w:fill="auto"/>
            <w:noWrap/>
            <w:vAlign w:val="bottom"/>
          </w:tcPr>
          <w:p w:rsidR="00C017FC" w:rsidRPr="00C017FC" w:rsidRDefault="00C017FC" w:rsidP="00C017FC">
            <w:pPr>
              <w:spacing w:after="0"/>
              <w:jc w:val="center"/>
              <w:rPr>
                <w:sz w:val="22"/>
              </w:rPr>
            </w:pPr>
          </w:p>
        </w:tc>
        <w:tc>
          <w:tcPr>
            <w:tcW w:w="4245" w:type="dxa"/>
            <w:tcBorders>
              <w:top w:val="nil"/>
              <w:left w:val="nil"/>
              <w:bottom w:val="nil"/>
              <w:right w:val="nil"/>
            </w:tcBorders>
            <w:shd w:val="clear" w:color="auto" w:fill="auto"/>
            <w:noWrap/>
            <w:vAlign w:val="bottom"/>
          </w:tcPr>
          <w:p w:rsidR="00C017FC" w:rsidRPr="00C017FC" w:rsidRDefault="00C017FC" w:rsidP="00C017FC">
            <w:pPr>
              <w:spacing w:after="0"/>
              <w:jc w:val="center"/>
              <w:rPr>
                <w:sz w:val="22"/>
              </w:rPr>
            </w:pPr>
          </w:p>
        </w:tc>
        <w:tc>
          <w:tcPr>
            <w:tcW w:w="4248" w:type="dxa"/>
            <w:tcBorders>
              <w:top w:val="nil"/>
              <w:left w:val="nil"/>
              <w:bottom w:val="nil"/>
              <w:right w:val="nil"/>
            </w:tcBorders>
            <w:shd w:val="clear" w:color="auto" w:fill="auto"/>
            <w:noWrap/>
            <w:vAlign w:val="bottom"/>
          </w:tcPr>
          <w:p w:rsidR="00C017FC" w:rsidRPr="00C017FC" w:rsidRDefault="00C017FC" w:rsidP="00C017FC">
            <w:pPr>
              <w:spacing w:after="0"/>
              <w:jc w:val="center"/>
              <w:rPr>
                <w:sz w:val="22"/>
              </w:rPr>
            </w:pPr>
          </w:p>
        </w:tc>
        <w:tc>
          <w:tcPr>
            <w:tcW w:w="4248" w:type="dxa"/>
            <w:tcBorders>
              <w:top w:val="nil"/>
              <w:left w:val="nil"/>
              <w:bottom w:val="nil"/>
              <w:right w:val="nil"/>
            </w:tcBorders>
            <w:shd w:val="clear" w:color="auto" w:fill="auto"/>
            <w:noWrap/>
            <w:vAlign w:val="bottom"/>
          </w:tcPr>
          <w:p w:rsidR="00C017FC" w:rsidRPr="00C017FC" w:rsidRDefault="00C017FC" w:rsidP="00C017FC">
            <w:pPr>
              <w:spacing w:after="0"/>
              <w:jc w:val="center"/>
              <w:rPr>
                <w:sz w:val="22"/>
              </w:rPr>
            </w:pPr>
          </w:p>
        </w:tc>
        <w:tc>
          <w:tcPr>
            <w:tcW w:w="4248" w:type="dxa"/>
            <w:tcBorders>
              <w:top w:val="nil"/>
              <w:left w:val="nil"/>
              <w:bottom w:val="nil"/>
              <w:right w:val="nil"/>
            </w:tcBorders>
            <w:shd w:val="clear" w:color="auto" w:fill="auto"/>
            <w:noWrap/>
            <w:vAlign w:val="bottom"/>
          </w:tcPr>
          <w:p w:rsidR="00C017FC" w:rsidRPr="00C017FC" w:rsidRDefault="00C017FC" w:rsidP="00C017FC">
            <w:pPr>
              <w:spacing w:after="0"/>
              <w:jc w:val="center"/>
              <w:rPr>
                <w:sz w:val="22"/>
              </w:rPr>
            </w:pPr>
          </w:p>
        </w:tc>
      </w:tr>
    </w:tbl>
    <w:p w:rsidR="00C017FC" w:rsidRDefault="00C017FC"/>
    <w:sectPr w:rsidR="00C017FC">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16CF" w:rsidRDefault="006C16CF" w:rsidP="00590932">
      <w:pPr>
        <w:spacing w:after="0"/>
      </w:pPr>
      <w:r>
        <w:separator/>
      </w:r>
    </w:p>
  </w:endnote>
  <w:endnote w:type="continuationSeparator" w:id="0">
    <w:p w:rsidR="006C16CF" w:rsidRDefault="006C16CF" w:rsidP="0059093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95913751"/>
      <w:docPartObj>
        <w:docPartGallery w:val="Page Numbers (Bottom of Page)"/>
        <w:docPartUnique/>
      </w:docPartObj>
    </w:sdtPr>
    <w:sdtEndPr>
      <w:rPr>
        <w:noProof/>
      </w:rPr>
    </w:sdtEndPr>
    <w:sdtContent>
      <w:p w:rsidR="003C04EC" w:rsidRDefault="003C04EC">
        <w:pPr>
          <w:pStyle w:val="Footer"/>
          <w:jc w:val="right"/>
        </w:pPr>
        <w:r>
          <w:fldChar w:fldCharType="begin"/>
        </w:r>
        <w:r>
          <w:instrText xml:space="preserve"> PAGE   \* MERGEFORMAT </w:instrText>
        </w:r>
        <w:r>
          <w:fldChar w:fldCharType="separate"/>
        </w:r>
        <w:r w:rsidR="00B84602">
          <w:rPr>
            <w:noProof/>
          </w:rPr>
          <w:t>3</w:t>
        </w:r>
        <w:r>
          <w:rPr>
            <w:noProof/>
          </w:rPr>
          <w:fldChar w:fldCharType="end"/>
        </w:r>
      </w:p>
    </w:sdtContent>
  </w:sdt>
  <w:p w:rsidR="003C04EC" w:rsidRDefault="003C04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16CF" w:rsidRDefault="006C16CF" w:rsidP="00590932">
      <w:pPr>
        <w:spacing w:after="0"/>
      </w:pPr>
      <w:r>
        <w:separator/>
      </w:r>
    </w:p>
  </w:footnote>
  <w:footnote w:type="continuationSeparator" w:id="0">
    <w:p w:rsidR="006C16CF" w:rsidRDefault="006C16CF" w:rsidP="0059093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01357"/>
    <w:multiLevelType w:val="hybridMultilevel"/>
    <w:tmpl w:val="6F8820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1604AC"/>
    <w:multiLevelType w:val="hybridMultilevel"/>
    <w:tmpl w:val="F71EE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A611C45"/>
    <w:multiLevelType w:val="hybridMultilevel"/>
    <w:tmpl w:val="5E988B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4C7"/>
    <w:rsid w:val="000403A2"/>
    <w:rsid w:val="000502CD"/>
    <w:rsid w:val="0008759A"/>
    <w:rsid w:val="001514F2"/>
    <w:rsid w:val="001A2EDE"/>
    <w:rsid w:val="001F7CA8"/>
    <w:rsid w:val="00216823"/>
    <w:rsid w:val="002330DF"/>
    <w:rsid w:val="00256268"/>
    <w:rsid w:val="00265134"/>
    <w:rsid w:val="00344773"/>
    <w:rsid w:val="003B6617"/>
    <w:rsid w:val="003C04EC"/>
    <w:rsid w:val="004C0314"/>
    <w:rsid w:val="004C3BAF"/>
    <w:rsid w:val="004F19FF"/>
    <w:rsid w:val="004F78FB"/>
    <w:rsid w:val="00515100"/>
    <w:rsid w:val="00590932"/>
    <w:rsid w:val="005F48BD"/>
    <w:rsid w:val="006563CD"/>
    <w:rsid w:val="00674CB6"/>
    <w:rsid w:val="006C16CF"/>
    <w:rsid w:val="006E7504"/>
    <w:rsid w:val="00725381"/>
    <w:rsid w:val="007D54C7"/>
    <w:rsid w:val="007F30F2"/>
    <w:rsid w:val="007F3E55"/>
    <w:rsid w:val="00876845"/>
    <w:rsid w:val="008B3762"/>
    <w:rsid w:val="00960749"/>
    <w:rsid w:val="00962D36"/>
    <w:rsid w:val="009C7930"/>
    <w:rsid w:val="009E204C"/>
    <w:rsid w:val="00A468C7"/>
    <w:rsid w:val="00A927D4"/>
    <w:rsid w:val="00A95440"/>
    <w:rsid w:val="00AE6216"/>
    <w:rsid w:val="00B42F38"/>
    <w:rsid w:val="00B52592"/>
    <w:rsid w:val="00B84602"/>
    <w:rsid w:val="00C017FC"/>
    <w:rsid w:val="00C03547"/>
    <w:rsid w:val="00C15917"/>
    <w:rsid w:val="00C52BBF"/>
    <w:rsid w:val="00C808B8"/>
    <w:rsid w:val="00D0516F"/>
    <w:rsid w:val="00DF2DA6"/>
    <w:rsid w:val="00E66483"/>
    <w:rsid w:val="00E74BC9"/>
    <w:rsid w:val="00E96671"/>
    <w:rsid w:val="00F0769D"/>
    <w:rsid w:val="00F21435"/>
    <w:rsid w:val="00FB373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71241"/>
  <w15:docId w15:val="{570EF132-D4D4-49B7-B6C7-7444FEA78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516F"/>
    <w:pPr>
      <w:spacing w:after="160" w:line="240" w:lineRule="auto"/>
    </w:pPr>
    <w:rPr>
      <w:rFonts w:ascii="Calibri" w:eastAsia="Times New Roman" w:hAnsi="Calibri" w:cs="Times New Roman"/>
      <w:color w:val="000000"/>
      <w:sz w:val="24"/>
    </w:rPr>
  </w:style>
  <w:style w:type="paragraph" w:styleId="Heading1">
    <w:name w:val="heading 1"/>
    <w:basedOn w:val="Heading2"/>
    <w:next w:val="Normal"/>
    <w:link w:val="Heading1Char"/>
    <w:uiPriority w:val="9"/>
    <w:qFormat/>
    <w:rsid w:val="001A2EDE"/>
    <w:pPr>
      <w:outlineLvl w:val="0"/>
    </w:pPr>
    <w:rPr>
      <w:noProof/>
      <w:szCs w:val="24"/>
    </w:rPr>
  </w:style>
  <w:style w:type="paragraph" w:styleId="Heading2">
    <w:name w:val="heading 2"/>
    <w:basedOn w:val="Normal"/>
    <w:next w:val="Normal"/>
    <w:link w:val="Heading2Char"/>
    <w:uiPriority w:val="9"/>
    <w:unhideWhenUsed/>
    <w:qFormat/>
    <w:rsid w:val="001A2EDE"/>
    <w:pPr>
      <w:keepNext/>
      <w:keepLines/>
      <w:spacing w:before="200" w:after="0"/>
      <w:outlineLvl w:val="1"/>
    </w:pPr>
    <w:rPr>
      <w:rFonts w:asciiTheme="minorHAnsi" w:eastAsiaTheme="majorEastAsia" w:hAnsiTheme="minorHAnsi" w:cstheme="majorBidi"/>
      <w:b/>
      <w:bCs/>
      <w:color w:val="auto"/>
    </w:rPr>
  </w:style>
  <w:style w:type="paragraph" w:styleId="Heading3">
    <w:name w:val="heading 3"/>
    <w:basedOn w:val="Normal"/>
    <w:link w:val="Heading3Char"/>
    <w:uiPriority w:val="9"/>
    <w:qFormat/>
    <w:rsid w:val="007D54C7"/>
    <w:pPr>
      <w:spacing w:after="0"/>
      <w:outlineLvl w:val="2"/>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D54C7"/>
    <w:rPr>
      <w:rFonts w:ascii="Calibri" w:eastAsia="Times New Roman" w:hAnsi="Calibri" w:cs="Times New Roman"/>
      <w:i/>
      <w:iCs/>
      <w:color w:val="000000"/>
    </w:rPr>
  </w:style>
  <w:style w:type="paragraph" w:styleId="ListParagraph">
    <w:name w:val="List Paragraph"/>
    <w:basedOn w:val="Normal"/>
    <w:uiPriority w:val="34"/>
    <w:qFormat/>
    <w:rsid w:val="007D54C7"/>
    <w:pPr>
      <w:spacing w:line="259" w:lineRule="auto"/>
      <w:ind w:left="720"/>
      <w:contextualSpacing/>
    </w:pPr>
    <w:rPr>
      <w:rFonts w:eastAsiaTheme="minorHAnsi"/>
      <w:lang w:eastAsia="en-US"/>
    </w:rPr>
  </w:style>
  <w:style w:type="paragraph" w:styleId="BalloonText">
    <w:name w:val="Balloon Text"/>
    <w:basedOn w:val="Normal"/>
    <w:link w:val="BalloonTextChar"/>
    <w:uiPriority w:val="99"/>
    <w:semiHidden/>
    <w:unhideWhenUsed/>
    <w:rsid w:val="007D54C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4C7"/>
    <w:rPr>
      <w:rFonts w:ascii="Tahoma" w:eastAsia="Times New Roman" w:hAnsi="Tahoma" w:cs="Tahoma"/>
      <w:color w:val="000000"/>
      <w:sz w:val="16"/>
      <w:szCs w:val="16"/>
    </w:rPr>
  </w:style>
  <w:style w:type="character" w:customStyle="1" w:styleId="Heading2Char">
    <w:name w:val="Heading 2 Char"/>
    <w:basedOn w:val="DefaultParagraphFont"/>
    <w:link w:val="Heading2"/>
    <w:uiPriority w:val="9"/>
    <w:rsid w:val="001A2EDE"/>
    <w:rPr>
      <w:rFonts w:eastAsiaTheme="majorEastAsia" w:cstheme="majorBidi"/>
      <w:b/>
      <w:bCs/>
    </w:rPr>
  </w:style>
  <w:style w:type="character" w:customStyle="1" w:styleId="Heading1Char">
    <w:name w:val="Heading 1 Char"/>
    <w:basedOn w:val="DefaultParagraphFont"/>
    <w:link w:val="Heading1"/>
    <w:uiPriority w:val="9"/>
    <w:rsid w:val="001A2EDE"/>
    <w:rPr>
      <w:rFonts w:eastAsiaTheme="majorEastAsia" w:cstheme="majorBidi"/>
      <w:b/>
      <w:bCs/>
      <w:noProof/>
      <w:sz w:val="24"/>
      <w:szCs w:val="24"/>
    </w:rPr>
  </w:style>
  <w:style w:type="paragraph" w:styleId="Caption">
    <w:name w:val="caption"/>
    <w:basedOn w:val="Normal"/>
    <w:next w:val="Normal"/>
    <w:uiPriority w:val="35"/>
    <w:unhideWhenUsed/>
    <w:qFormat/>
    <w:rsid w:val="001A2EDE"/>
    <w:pPr>
      <w:spacing w:after="200"/>
    </w:pPr>
    <w:rPr>
      <w:b/>
      <w:bCs/>
      <w:color w:val="4F81BD" w:themeColor="accent1"/>
      <w:sz w:val="18"/>
      <w:szCs w:val="18"/>
    </w:rPr>
  </w:style>
  <w:style w:type="character" w:styleId="PlaceholderText">
    <w:name w:val="Placeholder Text"/>
    <w:basedOn w:val="DefaultParagraphFont"/>
    <w:uiPriority w:val="99"/>
    <w:semiHidden/>
    <w:rsid w:val="009C7930"/>
    <w:rPr>
      <w:color w:val="808080"/>
    </w:rPr>
  </w:style>
  <w:style w:type="paragraph" w:styleId="Header">
    <w:name w:val="header"/>
    <w:basedOn w:val="Normal"/>
    <w:link w:val="HeaderChar"/>
    <w:uiPriority w:val="99"/>
    <w:unhideWhenUsed/>
    <w:rsid w:val="00590932"/>
    <w:pPr>
      <w:tabs>
        <w:tab w:val="center" w:pos="4513"/>
        <w:tab w:val="right" w:pos="9026"/>
      </w:tabs>
      <w:spacing w:after="0"/>
    </w:pPr>
  </w:style>
  <w:style w:type="character" w:customStyle="1" w:styleId="HeaderChar">
    <w:name w:val="Header Char"/>
    <w:basedOn w:val="DefaultParagraphFont"/>
    <w:link w:val="Header"/>
    <w:uiPriority w:val="99"/>
    <w:rsid w:val="00590932"/>
    <w:rPr>
      <w:rFonts w:ascii="Calibri" w:eastAsia="Times New Roman" w:hAnsi="Calibri" w:cs="Times New Roman"/>
      <w:color w:val="000000"/>
      <w:sz w:val="24"/>
    </w:rPr>
  </w:style>
  <w:style w:type="paragraph" w:styleId="Footer">
    <w:name w:val="footer"/>
    <w:basedOn w:val="Normal"/>
    <w:link w:val="FooterChar"/>
    <w:uiPriority w:val="99"/>
    <w:unhideWhenUsed/>
    <w:rsid w:val="00590932"/>
    <w:pPr>
      <w:tabs>
        <w:tab w:val="center" w:pos="4513"/>
        <w:tab w:val="right" w:pos="9026"/>
      </w:tabs>
      <w:spacing w:after="0"/>
    </w:pPr>
  </w:style>
  <w:style w:type="character" w:customStyle="1" w:styleId="FooterChar">
    <w:name w:val="Footer Char"/>
    <w:basedOn w:val="DefaultParagraphFont"/>
    <w:link w:val="Footer"/>
    <w:uiPriority w:val="99"/>
    <w:rsid w:val="00590932"/>
    <w:rPr>
      <w:rFonts w:ascii="Calibri" w:eastAsia="Times New Roman" w:hAnsi="Calibri" w:cs="Times New Roman"/>
      <w:color w:val="000000"/>
      <w:sz w:val="24"/>
    </w:rPr>
  </w:style>
  <w:style w:type="table" w:customStyle="1" w:styleId="1">
    <w:name w:val="1"/>
    <w:basedOn w:val="TableNormal"/>
    <w:rsid w:val="00E96671"/>
    <w:pPr>
      <w:spacing w:after="240" w:line="480" w:lineRule="auto"/>
      <w:ind w:firstLine="360"/>
    </w:pPr>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191165">
      <w:bodyDiv w:val="1"/>
      <w:marLeft w:val="0"/>
      <w:marRight w:val="0"/>
      <w:marTop w:val="0"/>
      <w:marBottom w:val="0"/>
      <w:divBdr>
        <w:top w:val="none" w:sz="0" w:space="0" w:color="auto"/>
        <w:left w:val="none" w:sz="0" w:space="0" w:color="auto"/>
        <w:bottom w:val="none" w:sz="0" w:space="0" w:color="auto"/>
        <w:right w:val="none" w:sz="0" w:space="0" w:color="auto"/>
      </w:divBdr>
    </w:div>
    <w:div w:id="882668705">
      <w:bodyDiv w:val="1"/>
      <w:marLeft w:val="0"/>
      <w:marRight w:val="0"/>
      <w:marTop w:val="0"/>
      <w:marBottom w:val="0"/>
      <w:divBdr>
        <w:top w:val="none" w:sz="0" w:space="0" w:color="auto"/>
        <w:left w:val="none" w:sz="0" w:space="0" w:color="auto"/>
        <w:bottom w:val="none" w:sz="0" w:space="0" w:color="auto"/>
        <w:right w:val="none" w:sz="0" w:space="0" w:color="auto"/>
      </w:divBdr>
    </w:div>
    <w:div w:id="1825511231">
      <w:bodyDiv w:val="1"/>
      <w:marLeft w:val="0"/>
      <w:marRight w:val="0"/>
      <w:marTop w:val="0"/>
      <w:marBottom w:val="0"/>
      <w:divBdr>
        <w:top w:val="none" w:sz="0" w:space="0" w:color="auto"/>
        <w:left w:val="none" w:sz="0" w:space="0" w:color="auto"/>
        <w:bottom w:val="none" w:sz="0" w:space="0" w:color="auto"/>
        <w:right w:val="none" w:sz="0" w:space="0" w:color="auto"/>
      </w:divBdr>
    </w:div>
    <w:div w:id="2010055869">
      <w:bodyDiv w:val="1"/>
      <w:marLeft w:val="0"/>
      <w:marRight w:val="0"/>
      <w:marTop w:val="0"/>
      <w:marBottom w:val="0"/>
      <w:divBdr>
        <w:top w:val="none" w:sz="0" w:space="0" w:color="auto"/>
        <w:left w:val="none" w:sz="0" w:space="0" w:color="auto"/>
        <w:bottom w:val="none" w:sz="0" w:space="0" w:color="auto"/>
        <w:right w:val="none" w:sz="0" w:space="0" w:color="auto"/>
      </w:divBdr>
    </w:div>
    <w:div w:id="2061199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1396</Words>
  <Characters>7960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 Candlish</dc:creator>
  <cp:lastModifiedBy>Jane Candlish</cp:lastModifiedBy>
  <cp:revision>3</cp:revision>
  <dcterms:created xsi:type="dcterms:W3CDTF">2018-09-11T11:02:00Z</dcterms:created>
  <dcterms:modified xsi:type="dcterms:W3CDTF">2018-09-11T11:02:00Z</dcterms:modified>
</cp:coreProperties>
</file>