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B05F8" w14:textId="4ABD2B1C" w:rsidR="00E728DE" w:rsidRPr="00095C40" w:rsidRDefault="00FE7616" w:rsidP="00183A0B">
      <w:pPr>
        <w:spacing w:after="0" w:line="240" w:lineRule="auto"/>
        <w:outlineLvl w:val="0"/>
        <w:rPr>
          <w:rFonts w:cs="Times New Roman"/>
          <w:b/>
          <w:color w:val="000000" w:themeColor="text1"/>
          <w:sz w:val="20"/>
          <w:szCs w:val="20"/>
        </w:rPr>
      </w:pPr>
      <w:r w:rsidRPr="00095C40">
        <w:rPr>
          <w:rFonts w:cs="Times New Roman"/>
          <w:b/>
          <w:color w:val="000000" w:themeColor="text1"/>
          <w:sz w:val="20"/>
          <w:szCs w:val="20"/>
        </w:rPr>
        <w:t xml:space="preserve">Table </w:t>
      </w:r>
      <w:r w:rsidR="00762A37">
        <w:rPr>
          <w:rFonts w:cs="Times New Roman"/>
          <w:b/>
          <w:color w:val="000000" w:themeColor="text1"/>
          <w:sz w:val="20"/>
          <w:szCs w:val="20"/>
        </w:rPr>
        <w:t>S</w:t>
      </w:r>
      <w:bookmarkStart w:id="0" w:name="_GoBack"/>
      <w:bookmarkEnd w:id="0"/>
      <w:r w:rsidRPr="00095C40">
        <w:rPr>
          <w:rFonts w:cs="Times New Roman"/>
          <w:b/>
          <w:color w:val="000000" w:themeColor="text1"/>
          <w:sz w:val="20"/>
          <w:szCs w:val="20"/>
        </w:rPr>
        <w:t>1.</w:t>
      </w:r>
      <w:r w:rsidR="00C918A3" w:rsidRPr="00095C40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 w:rsidR="004064B5">
        <w:rPr>
          <w:rFonts w:cs="Times New Roman"/>
          <w:b/>
          <w:color w:val="000000" w:themeColor="text1"/>
          <w:sz w:val="20"/>
          <w:szCs w:val="20"/>
        </w:rPr>
        <w:t>T</w:t>
      </w:r>
      <w:r w:rsidR="00A32B28" w:rsidRPr="00095C40">
        <w:rPr>
          <w:rFonts w:cs="Times New Roman"/>
          <w:b/>
          <w:color w:val="000000" w:themeColor="text1"/>
          <w:sz w:val="20"/>
          <w:szCs w:val="20"/>
        </w:rPr>
        <w:t xml:space="preserve">he </w:t>
      </w:r>
      <w:r w:rsidR="004064B5">
        <w:rPr>
          <w:rFonts w:cs="Times New Roman" w:hint="eastAsia"/>
          <w:b/>
          <w:color w:val="000000" w:themeColor="text1"/>
          <w:sz w:val="20"/>
          <w:szCs w:val="20"/>
        </w:rPr>
        <w:t xml:space="preserve">population of </w:t>
      </w:r>
      <w:r w:rsidR="004064B5">
        <w:rPr>
          <w:rFonts w:cs="Times New Roman"/>
          <w:b/>
          <w:color w:val="000000" w:themeColor="text1"/>
          <w:sz w:val="20"/>
          <w:szCs w:val="20"/>
        </w:rPr>
        <w:t>interest</w:t>
      </w:r>
      <w:r w:rsidR="004064B5">
        <w:rPr>
          <w:rFonts w:cs="Times New Roman" w:hint="eastAsia"/>
          <w:b/>
          <w:color w:val="000000" w:themeColor="text1"/>
          <w:sz w:val="20"/>
          <w:szCs w:val="20"/>
        </w:rPr>
        <w:t xml:space="preserve"> in studies</w:t>
      </w:r>
      <w:r w:rsidR="00A32B28" w:rsidRPr="00095C40">
        <w:rPr>
          <w:rFonts w:cs="Times New Roman"/>
          <w:b/>
          <w:color w:val="000000" w:themeColor="text1"/>
          <w:sz w:val="20"/>
          <w:szCs w:val="20"/>
        </w:rPr>
        <w:t xml:space="preserve"> included in this systematic review</w:t>
      </w:r>
    </w:p>
    <w:tbl>
      <w:tblPr>
        <w:tblStyle w:val="TableGrid"/>
        <w:tblpPr w:leftFromText="180" w:rightFromText="180" w:vertAnchor="text" w:tblpX="181" w:tblpY="1"/>
        <w:tblOverlap w:val="never"/>
        <w:tblW w:w="146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1262"/>
        <w:gridCol w:w="2502"/>
        <w:gridCol w:w="1440"/>
        <w:gridCol w:w="1350"/>
        <w:gridCol w:w="3100"/>
        <w:gridCol w:w="24"/>
        <w:gridCol w:w="2032"/>
        <w:gridCol w:w="24"/>
      </w:tblGrid>
      <w:tr w:rsidR="00AC64E2" w:rsidRPr="00095C40" w14:paraId="0EF7C5A7" w14:textId="6191495D" w:rsidTr="00465881">
        <w:trPr>
          <w:trHeight w:val="20"/>
        </w:trPr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</w:tcPr>
          <w:p w14:paraId="7830BBAE" w14:textId="26C5C5CE" w:rsidR="00555809" w:rsidRPr="00095C40" w:rsidRDefault="00555809" w:rsidP="00FD522F">
            <w:pPr>
              <w:tabs>
                <w:tab w:val="left" w:pos="1074"/>
              </w:tabs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Studies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14:paraId="1FFFCA73" w14:textId="77777777" w:rsidR="00555809" w:rsidRPr="00095C40" w:rsidRDefault="00555809" w:rsidP="00FD522F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95C40">
              <w:rPr>
                <w:rFonts w:cs="Times New Roman"/>
                <w:b/>
                <w:color w:val="000000" w:themeColor="text1"/>
                <w:sz w:val="20"/>
                <w:szCs w:val="20"/>
              </w:rPr>
              <w:t>Author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330667CF" w14:textId="6575DD50" w:rsidR="00555809" w:rsidRPr="00594531" w:rsidRDefault="00CD7852" w:rsidP="005F3642">
            <w:pPr>
              <w:tabs>
                <w:tab w:val="right" w:pos="2286"/>
              </w:tabs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Target p</w:t>
            </w:r>
            <w:r w:rsidR="000E1C3B"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opulation</w:t>
            </w:r>
            <w:r w:rsidR="005F3642"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ECA1326" w14:textId="3283FF92" w:rsidR="00555809" w:rsidRPr="0081742D" w:rsidRDefault="00555809" w:rsidP="00FD522F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Population Size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1B75EF8" w14:textId="77777777" w:rsidR="007F39DD" w:rsidRDefault="007F39DD" w:rsidP="00FD522F">
            <w:pPr>
              <w:tabs>
                <w:tab w:val="left" w:pos="484"/>
              </w:tabs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  <w:t>Country/</w:t>
            </w:r>
          </w:p>
          <w:p w14:paraId="6CF06449" w14:textId="19FEB07A" w:rsidR="00555809" w:rsidRPr="0081742D" w:rsidRDefault="00555809" w:rsidP="00FD522F">
            <w:pPr>
              <w:tabs>
                <w:tab w:val="left" w:pos="484"/>
              </w:tabs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Region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43B5B" w14:textId="3F953C06" w:rsidR="00555809" w:rsidRPr="0081742D" w:rsidRDefault="00555809" w:rsidP="00FD522F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Data sources</w:t>
            </w:r>
            <w:r w:rsidR="00B934B8"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  <w:t>#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86FAC" w14:textId="62BBBFF2" w:rsidR="00555809" w:rsidRDefault="003B7920" w:rsidP="00FD522F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Study</w:t>
            </w:r>
            <w:r w:rsidR="00811FB6"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 xml:space="preserve"> s</w:t>
            </w:r>
            <w:r w:rsidR="00555809">
              <w:rPr>
                <w:rFonts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ettings</w:t>
            </w:r>
          </w:p>
        </w:tc>
      </w:tr>
      <w:tr w:rsidR="00AC64E2" w:rsidRPr="00095C40" w14:paraId="23712FDF" w14:textId="47A0C8C4" w:rsidTr="00465881">
        <w:trPr>
          <w:trHeight w:val="20"/>
        </w:trPr>
        <w:tc>
          <w:tcPr>
            <w:tcW w:w="2896" w:type="dxa"/>
            <w:tcBorders>
              <w:top w:val="single" w:sz="4" w:space="0" w:color="auto"/>
              <w:bottom w:val="nil"/>
            </w:tcBorders>
          </w:tcPr>
          <w:p w14:paraId="52665004" w14:textId="72C2EF56" w:rsidR="00555809" w:rsidRPr="001A7954" w:rsidRDefault="0055580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1A7954">
              <w:rPr>
                <w:rFonts w:cs="Times New Roman"/>
                <w:color w:val="000000" w:themeColor="text1"/>
                <w:sz w:val="20"/>
                <w:szCs w:val="20"/>
              </w:rPr>
              <w:t>A quantitative evidence base for population health: applying utilization- based cluster analysis to segment a patient population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</w:tcPr>
          <w:p w14:paraId="1D31F4F0" w14:textId="5C1C4811" w:rsidR="00555809" w:rsidRPr="00095C40" w:rsidRDefault="00555809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zh-CN"/>
              </w:rPr>
            </w:pPr>
            <w:r w:rsidRPr="001A795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Vuik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>6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  <w:p w14:paraId="208E6824" w14:textId="77777777" w:rsidR="00555809" w:rsidRPr="00095C40" w:rsidRDefault="0055580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nil"/>
            </w:tcBorders>
          </w:tcPr>
          <w:p w14:paraId="6DFE752C" w14:textId="5E5D8478" w:rsidR="00555809" w:rsidRPr="001A7954" w:rsidRDefault="006C6D7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G</w:t>
            </w:r>
            <w:r w:rsidR="00555809" w:rsidRPr="00250E96">
              <w:rPr>
                <w:rFonts w:cs="Times New Roman"/>
                <w:color w:val="000000" w:themeColor="text1"/>
                <w:sz w:val="20"/>
                <w:szCs w:val="20"/>
              </w:rPr>
              <w:t>eneral patient population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5E06F6F2" w14:textId="78E7CDAE" w:rsidR="00555809" w:rsidRPr="00250E96" w:rsidRDefault="0055580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300,000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47840B5D" w14:textId="1ACDEAA6" w:rsidR="00555809" w:rsidRPr="00095C40" w:rsidRDefault="00412AE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UK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nil"/>
            </w:tcBorders>
          </w:tcPr>
          <w:p w14:paraId="3E8FFC10" w14:textId="74B7CB56" w:rsidR="007876BF" w:rsidRDefault="007876B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555809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Secondary</w:t>
            </w:r>
            <w:r w:rsidR="003B792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data</w:t>
            </w:r>
            <w:r w:rsidR="00BB781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  <w:p w14:paraId="2FB4C135" w14:textId="595EF9C2" w:rsidR="00555809" w:rsidRPr="00095C40" w:rsidRDefault="007876B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A</w:t>
            </w:r>
            <w:r w:rsidR="00776EAD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dministrative healthcare d</w:t>
            </w:r>
            <w:r w:rsidR="00555809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atabase 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bottom w:val="nil"/>
            </w:tcBorders>
          </w:tcPr>
          <w:p w14:paraId="7E42D247" w14:textId="7FAFC970" w:rsidR="00555809" w:rsidRDefault="007A70B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497D4B" w:rsidRPr="00095C40" w14:paraId="049F6DD6" w14:textId="77777777" w:rsidTr="00465881">
        <w:trPr>
          <w:trHeight w:val="20"/>
        </w:trPr>
        <w:tc>
          <w:tcPr>
            <w:tcW w:w="2896" w:type="dxa"/>
            <w:tcBorders>
              <w:top w:val="nil"/>
            </w:tcBorders>
          </w:tcPr>
          <w:p w14:paraId="3C654722" w14:textId="77777777" w:rsidR="00497D4B" w:rsidRPr="001A7954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14:paraId="1466CAAE" w14:textId="77777777" w:rsidR="00497D4B" w:rsidRPr="001A7954" w:rsidRDefault="00497D4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14:paraId="467A3B32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A3DB9AA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0D089A0F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</w:tcBorders>
          </w:tcPr>
          <w:p w14:paraId="1E0AE920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</w:tcBorders>
          </w:tcPr>
          <w:p w14:paraId="239E2288" w14:textId="77777777" w:rsidR="00497D4B" w:rsidDel="007A70B4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C64E2" w:rsidRPr="00095C40" w14:paraId="2EBFE9C8" w14:textId="6489EE25" w:rsidTr="00465881">
        <w:trPr>
          <w:trHeight w:val="1492"/>
        </w:trPr>
        <w:tc>
          <w:tcPr>
            <w:tcW w:w="2896" w:type="dxa"/>
            <w:tcBorders>
              <w:bottom w:val="nil"/>
            </w:tcBorders>
          </w:tcPr>
          <w:p w14:paraId="48463143" w14:textId="4746BDC7" w:rsidR="00555809" w:rsidRPr="00095C40" w:rsidRDefault="0055580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4F96">
              <w:rPr>
                <w:rFonts w:cs="Times New Roman"/>
                <w:color w:val="000000" w:themeColor="text1"/>
                <w:sz w:val="20"/>
                <w:szCs w:val="20"/>
              </w:rPr>
              <w:t xml:space="preserve">A Typology of Predictive Risk Factors for Non- Adherent Medication-Related Behaviors among Chronic Non-Cancer Pain Patients Prescribed Opioids: A Cohort Study </w:t>
            </w:r>
          </w:p>
        </w:tc>
        <w:tc>
          <w:tcPr>
            <w:tcW w:w="1262" w:type="dxa"/>
            <w:tcBorders>
              <w:bottom w:val="nil"/>
            </w:tcBorders>
          </w:tcPr>
          <w:p w14:paraId="71C97AB7" w14:textId="5DAA7D8D" w:rsidR="00555809" w:rsidRPr="00095C40" w:rsidRDefault="00555809" w:rsidP="00FD522F">
            <w:pPr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eastAsia="zh-CN"/>
              </w:rPr>
            </w:pPr>
            <w:r w:rsidRPr="009F4F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Peacock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bottom w:val="nil"/>
            </w:tcBorders>
          </w:tcPr>
          <w:p w14:paraId="5975A8E1" w14:textId="15CFD383" w:rsidR="00555809" w:rsidRPr="00095C40" w:rsidRDefault="0056773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Chronic </w:t>
            </w:r>
            <w:r w:rsidR="00555809">
              <w:rPr>
                <w:rFonts w:cs="Times New Roman"/>
                <w:color w:val="000000" w:themeColor="text1"/>
                <w:sz w:val="20"/>
                <w:szCs w:val="20"/>
              </w:rPr>
              <w:t xml:space="preserve">pain </w:t>
            </w:r>
            <w:r w:rsidR="00555809" w:rsidRPr="009F4F96">
              <w:rPr>
                <w:rFonts w:cs="Times New Roman"/>
                <w:color w:val="000000" w:themeColor="text1"/>
                <w:sz w:val="20"/>
                <w:szCs w:val="20"/>
              </w:rPr>
              <w:t>patients</w:t>
            </w:r>
          </w:p>
        </w:tc>
        <w:tc>
          <w:tcPr>
            <w:tcW w:w="1440" w:type="dxa"/>
            <w:tcBorders>
              <w:bottom w:val="nil"/>
            </w:tcBorders>
          </w:tcPr>
          <w:p w14:paraId="56951918" w14:textId="1FA59576" w:rsidR="00555809" w:rsidRPr="00095C40" w:rsidRDefault="0055580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082CE8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1,514</w:t>
            </w:r>
          </w:p>
        </w:tc>
        <w:tc>
          <w:tcPr>
            <w:tcW w:w="1350" w:type="dxa"/>
            <w:tcBorders>
              <w:bottom w:val="nil"/>
            </w:tcBorders>
          </w:tcPr>
          <w:p w14:paraId="15B89432" w14:textId="68E65BD8" w:rsidR="00555809" w:rsidRPr="00095C40" w:rsidRDefault="003B792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3124" w:type="dxa"/>
            <w:gridSpan w:val="2"/>
            <w:tcBorders>
              <w:bottom w:val="nil"/>
            </w:tcBorders>
          </w:tcPr>
          <w:p w14:paraId="75F1C8FD" w14:textId="77777777" w:rsidR="007876BF" w:rsidRDefault="007876B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555809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Primary</w:t>
            </w:r>
            <w:r w:rsidR="003B792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data</w:t>
            </w:r>
          </w:p>
          <w:p w14:paraId="200C0C44" w14:textId="422049CE" w:rsidR="002846FA" w:rsidRDefault="007876B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</w:t>
            </w:r>
            <w:r w:rsidR="00555809" w:rsidRPr="009F4F96">
              <w:rPr>
                <w:rFonts w:cs="Times New Roman"/>
                <w:color w:val="000000" w:themeColor="text1"/>
                <w:sz w:val="20"/>
                <w:szCs w:val="20"/>
              </w:rPr>
              <w:t>rospective cohort study</w:t>
            </w:r>
            <w:r w:rsidR="003B792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  <w:p w14:paraId="6519F33D" w14:textId="70C2D020" w:rsidR="00555809" w:rsidRPr="00095C40" w:rsidRDefault="002846FA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3E72D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I</w:t>
            </w:r>
            <w:r w:rsidR="003B792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nterviews and </w:t>
            </w:r>
            <w:r w:rsidR="003B7920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</w:t>
            </w:r>
            <w:r w:rsidR="003B7920" w:rsidRPr="003B7920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naires</w:t>
            </w:r>
          </w:p>
        </w:tc>
        <w:tc>
          <w:tcPr>
            <w:tcW w:w="2056" w:type="dxa"/>
            <w:gridSpan w:val="2"/>
            <w:tcBorders>
              <w:bottom w:val="nil"/>
            </w:tcBorders>
          </w:tcPr>
          <w:p w14:paraId="1A81E121" w14:textId="1329ADA6" w:rsidR="00555809" w:rsidRDefault="0047582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497D4B" w:rsidRPr="00095C40" w14:paraId="0662C72B" w14:textId="77777777" w:rsidTr="00465881">
        <w:trPr>
          <w:trHeight w:val="20"/>
        </w:trPr>
        <w:tc>
          <w:tcPr>
            <w:tcW w:w="2896" w:type="dxa"/>
            <w:tcBorders>
              <w:bottom w:val="nil"/>
            </w:tcBorders>
          </w:tcPr>
          <w:p w14:paraId="39C1E24B" w14:textId="77777777" w:rsidR="00497D4B" w:rsidRPr="009F4F96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nil"/>
            </w:tcBorders>
          </w:tcPr>
          <w:p w14:paraId="5E133AAD" w14:textId="77777777" w:rsidR="00497D4B" w:rsidRPr="009F4F96" w:rsidRDefault="00497D4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bottom w:val="nil"/>
            </w:tcBorders>
          </w:tcPr>
          <w:p w14:paraId="22BEDA1D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0EC24728" w14:textId="77777777" w:rsidR="00497D4B" w:rsidRPr="00082CE8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4E307AFC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bottom w:val="nil"/>
            </w:tcBorders>
          </w:tcPr>
          <w:p w14:paraId="34EAEAE4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bottom w:val="nil"/>
            </w:tcBorders>
          </w:tcPr>
          <w:p w14:paraId="33420266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C64E2" w:rsidRPr="00095C40" w14:paraId="44BFFA45" w14:textId="03A660BF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E8D4052" w14:textId="4044D9F9" w:rsidR="00555809" w:rsidRPr="00095C40" w:rsidRDefault="006011E3" w:rsidP="006011E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</w:t>
            </w:r>
            <w:r w:rsidR="00557FCA" w:rsidRPr="00557FCA">
              <w:rPr>
                <w:rFonts w:cs="Times New Roman"/>
                <w:color w:val="000000" w:themeColor="text1"/>
                <w:sz w:val="20"/>
                <w:szCs w:val="20"/>
              </w:rPr>
              <w:t>lassification and Regression Tree Uncovered Hierarchy of Psychosocial Determinants Underlying Quality Of Life Response Shift in HIV/AIDS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27215E6" w14:textId="489F8E69" w:rsidR="00555809" w:rsidRPr="00095C40" w:rsidRDefault="0065085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>Li</w:t>
            </w:r>
            <w:r w:rsidR="00ED15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(2009</w:t>
            </w:r>
            <w:r w:rsidR="00555809"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DBF0DAC" w14:textId="7CB73FA7" w:rsidR="00555809" w:rsidRPr="00095C40" w:rsidRDefault="0067752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HIV</w:t>
            </w:r>
            <w:r w:rsidR="00B3324A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positive</w:t>
            </w:r>
            <w:r w:rsidR="00460AD5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831DF3F" w14:textId="19CEF54C" w:rsidR="00555809" w:rsidRPr="00095C40" w:rsidRDefault="00412AE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394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3DD60AD" w14:textId="3B6F2443" w:rsidR="00555809" w:rsidRPr="00095C40" w:rsidRDefault="00412AE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216300A" w14:textId="77777777" w:rsidR="00740297" w:rsidRDefault="00740297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412AEC"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 w:rsidR="00D4299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ED281D2" w14:textId="02082027" w:rsidR="00555809" w:rsidRPr="00CA1233" w:rsidRDefault="00740297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="00D4299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</w:t>
            </w:r>
            <w:r w:rsidR="00D4299E">
              <w:rPr>
                <w:rFonts w:cs="Times New Roman"/>
                <w:color w:val="000000" w:themeColor="text1"/>
                <w:sz w:val="20"/>
                <w:szCs w:val="20"/>
              </w:rPr>
              <w:t>ohor</w:t>
            </w:r>
            <w:r w:rsidR="00D4299E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t</w:t>
            </w:r>
            <w:r w:rsidR="00776EAD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0DA23E1" w14:textId="071554AE" w:rsidR="00555809" w:rsidRPr="00811FB6" w:rsidRDefault="006A683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497D4B" w:rsidRPr="00095C40" w14:paraId="51DF0B2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9F99739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2B4671" w14:textId="77777777" w:rsidR="00497D4B" w:rsidRDefault="00497D4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23A23A3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B75DBBD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7BABFD" w14:textId="77777777" w:rsidR="00497D4B" w:rsidDel="007A70B4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A81E9F2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4F8A503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C64E2" w:rsidRPr="00095C40" w14:paraId="0DAFED9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B3CA389" w14:textId="1A15C475" w:rsidR="00E919D6" w:rsidRDefault="00E919D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19D6">
              <w:rPr>
                <w:rFonts w:cs="Times New Roman"/>
                <w:color w:val="000000" w:themeColor="text1"/>
                <w:sz w:val="20"/>
                <w:szCs w:val="20"/>
              </w:rPr>
              <w:t>Clustering of adolescent health concerns: A latent class analysis of school students in New Zealand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5AAB6A" w14:textId="6C420FEA" w:rsidR="00E919D6" w:rsidRDefault="00E919D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Noel</w:t>
            </w:r>
            <w:r w:rsidRPr="009F4F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16EE9E2" w14:textId="7C2005D8" w:rsidR="00E919D6" w:rsidRDefault="00E919D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</w:t>
            </w:r>
            <w:r w:rsidR="00944EF6" w:rsidRPr="00944EF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econdary school</w:t>
            </w:r>
            <w:r w:rsidR="00CB25CF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</w:t>
            </w:r>
            <w:r w:rsidR="00CB25CF">
              <w:rPr>
                <w:rFonts w:cs="Times New Roman"/>
                <w:color w:val="000000" w:themeColor="text1"/>
                <w:sz w:val="20"/>
                <w:szCs w:val="20"/>
              </w:rPr>
              <w:t xml:space="preserve"> Alternative education</w:t>
            </w:r>
            <w:r w:rsidR="00CB25CF" w:rsidRPr="00944EF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4EF6" w:rsidRPr="00944EF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students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70F5DFD" w14:textId="6A99D0F9" w:rsidR="00E919D6" w:rsidRDefault="0006623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9,44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395996A" w14:textId="0DCC38ED" w:rsidR="00E919D6" w:rsidRDefault="00944EF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New Zealand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C316A5" w14:textId="290512FC" w:rsidR="00740297" w:rsidRDefault="00740297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ED7A5F"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 w:rsidR="008F0E07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6BEF63C" w14:textId="29402DB9" w:rsidR="003E72D4" w:rsidRDefault="00740297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ED7A5F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ross-sectional</w:t>
            </w:r>
            <w:r w:rsidR="00ED7A5F"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 w:rsidR="005E6556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D2B3D91" w14:textId="1A61ADBC" w:rsidR="00E919D6" w:rsidRDefault="003E72D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</w:t>
            </w:r>
            <w:r w:rsidR="00ED7A5F" w:rsidRPr="00ED7A5F">
              <w:rPr>
                <w:rFonts w:cs="Times New Roman"/>
                <w:color w:val="000000" w:themeColor="text1"/>
                <w:sz w:val="20"/>
                <w:szCs w:val="20"/>
              </w:rPr>
              <w:t>uestionnaires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EE5B725" w14:textId="4EEE4DA2" w:rsidR="00E919D6" w:rsidRDefault="00ED7A5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497D4B" w:rsidRPr="00095C40" w14:paraId="0BA4F79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3CD2F28" w14:textId="77777777" w:rsidR="00497D4B" w:rsidRPr="00E919D6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96F795" w14:textId="77777777" w:rsidR="00497D4B" w:rsidRDefault="00497D4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7A4F81B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CEE9A3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2E61D81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106D17B" w14:textId="77777777" w:rsidR="00497D4B" w:rsidRDefault="00497D4B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D9F1992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E4CA04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C42D9B3" w14:textId="54A00F00" w:rsidR="007329FE" w:rsidRPr="007329FE" w:rsidRDefault="007329FE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7329FE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Continuum of Mammography Use among US Women: Classification Tree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BA6A408" w14:textId="1D0D278B" w:rsidR="007329FE" w:rsidRDefault="00BA1761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7329F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Gjelsvik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7329FE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 w:rsidR="007329FE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4</w:t>
            </w:r>
            <w:r w:rsidR="007329FE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2EFB86D" w14:textId="6FE37CF8" w:rsidR="007329FE" w:rsidRDefault="00C0239E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General female </w:t>
            </w:r>
            <w:r w:rsidR="00017ECA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adult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182E831" w14:textId="40B4342D" w:rsidR="007329FE" w:rsidRDefault="007329F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329FE">
              <w:rPr>
                <w:rFonts w:cs="Times New Roman"/>
                <w:color w:val="000000" w:themeColor="text1"/>
                <w:sz w:val="20"/>
                <w:szCs w:val="20"/>
              </w:rPr>
              <w:t>169,427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127B49" w14:textId="7F1CE63B" w:rsidR="007329FE" w:rsidRDefault="007329FE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151BCD0" w14:textId="053E3A92" w:rsidR="003E72D4" w:rsidRDefault="003E72D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7329FE"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3E109768" w14:textId="35B88D7B" w:rsidR="007329FE" w:rsidRPr="00ED7A5F" w:rsidRDefault="003E72D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="009C6ED8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D4299E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 w:rsidR="007329FE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D8D3C3D" w14:textId="531C6E83" w:rsidR="007329FE" w:rsidRDefault="007329FE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497D4B" w:rsidRPr="00095C40" w14:paraId="5DDC0BE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9A0EE46" w14:textId="77777777" w:rsidR="00497D4B" w:rsidRPr="007329FE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DE1C194" w14:textId="77777777" w:rsidR="00497D4B" w:rsidRPr="007329FE" w:rsidRDefault="00497D4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8CC35E9" w14:textId="77777777" w:rsidR="00497D4B" w:rsidDel="00C0239E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D3D221A" w14:textId="77777777" w:rsidR="00497D4B" w:rsidRPr="007329FE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524651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606977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5BAE47B" w14:textId="77777777" w:rsidR="00497D4B" w:rsidRDefault="00497D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5D84513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27B52D5" w14:textId="7CD045DC" w:rsidR="00D33BF0" w:rsidRPr="007329FE" w:rsidRDefault="00D33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3BF0">
              <w:rPr>
                <w:rFonts w:cs="Times New Roman"/>
                <w:color w:val="000000" w:themeColor="text1"/>
                <w:sz w:val="20"/>
                <w:szCs w:val="20"/>
              </w:rPr>
              <w:t>Exploring Statistical Approaches to Diminish Subjectivity of Cluster Analysis to Derive Dietary Patterns-The Tomorrow Project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025954A" w14:textId="2F495018" w:rsidR="00D33BF0" w:rsidRPr="007329FE" w:rsidRDefault="00D33BF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D33BF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Siou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CDCFE8B" w14:textId="5665485C" w:rsidR="0092298D" w:rsidRDefault="006C6D7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</w:t>
            </w:r>
            <w:r w:rsidR="0006623F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eneral</w:t>
            </w:r>
            <w:r w:rsidR="001F269A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017ECA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adult </w:t>
            </w:r>
            <w:r w:rsidR="00D33BF0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51DD8FD" w14:textId="1D68D361" w:rsidR="00D33BF0" w:rsidRPr="007329FE" w:rsidRDefault="0006623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="00563B06" w:rsidRPr="00563B06">
              <w:rPr>
                <w:rFonts w:cs="Times New Roman"/>
                <w:color w:val="000000" w:themeColor="text1"/>
                <w:sz w:val="20"/>
                <w:szCs w:val="20"/>
              </w:rPr>
              <w:t>6,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  <w:r w:rsidR="00563B06" w:rsidRPr="00563B06">
              <w:rPr>
                <w:rFonts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51A281E" w14:textId="0695E677" w:rsidR="00D33BF0" w:rsidRDefault="00D33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3BF0"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BEDC440" w14:textId="77777777" w:rsidR="003E72D4" w:rsidRDefault="003E72D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6781E84E" w14:textId="37DDC981" w:rsidR="00D33BF0" w:rsidRDefault="003E72D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="009C6ED8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DB9D744" w14:textId="429330DF" w:rsidR="00D33BF0" w:rsidRDefault="00563B0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C04E40" w:rsidRPr="00095C40" w14:paraId="46D5DEC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F48408" w14:textId="77777777" w:rsidR="008852FA" w:rsidRPr="00D33BF0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79CC4D" w14:textId="77777777" w:rsidR="008852FA" w:rsidRPr="00D33BF0" w:rsidRDefault="008852F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F9F4B96" w14:textId="77777777" w:rsidR="008852FA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D239A60" w14:textId="77777777" w:rsidR="008852FA" w:rsidRPr="00563B06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9E62965" w14:textId="77777777" w:rsidR="008852FA" w:rsidRPr="00D33BF0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CEDD56" w14:textId="77777777" w:rsidR="008852FA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40DF753" w14:textId="77777777" w:rsidR="008852FA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08F1E14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1581A04" w14:textId="3F07E48B" w:rsidR="008852FA" w:rsidRPr="00D33BF0" w:rsidRDefault="008852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852FA">
              <w:rPr>
                <w:rFonts w:cs="Times New Roman"/>
                <w:color w:val="000000" w:themeColor="text1"/>
                <w:sz w:val="20"/>
                <w:szCs w:val="20"/>
              </w:rPr>
              <w:t>Identifying adult asthma phenotypes using a clustering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EAC00D" w14:textId="6E0F062D" w:rsidR="008852FA" w:rsidRPr="00D33BF0" w:rsidRDefault="008852F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8852F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Siroux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7D6A031" w14:textId="7D58986A" w:rsidR="008852FA" w:rsidRDefault="003B254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</w:t>
            </w:r>
            <w:r w:rsidR="00014397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sthma</w:t>
            </w:r>
            <w:r w:rsidR="007A70B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patients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adult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FCC602C" w14:textId="4FB19796" w:rsidR="008852FA" w:rsidRPr="00563B06" w:rsidRDefault="000962A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E55C2">
              <w:rPr>
                <w:rFonts w:cs="Times New Roman"/>
                <w:color w:val="000000" w:themeColor="text1"/>
                <w:sz w:val="20"/>
                <w:szCs w:val="20"/>
              </w:rPr>
              <w:t>1,895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E92793C" w14:textId="0C578CCE" w:rsidR="008852FA" w:rsidRPr="00D33BF0" w:rsidRDefault="000962A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Europe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E1866DC" w14:textId="77777777" w:rsidR="00D4629A" w:rsidRDefault="00D4629A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3441D960" w14:textId="4C5A0767" w:rsidR="008852FA" w:rsidRDefault="00D462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="009C6ED8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D3D04E6" w14:textId="44324569" w:rsidR="008852FA" w:rsidRDefault="00CD43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C04E40" w:rsidRPr="00095C40" w14:paraId="1FDAC94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9C8855D" w14:textId="77777777" w:rsidR="003E55C2" w:rsidRPr="008852FA" w:rsidRDefault="003E55C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CB12257" w14:textId="77777777" w:rsidR="003E55C2" w:rsidRPr="008852FA" w:rsidRDefault="003E55C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7F507A" w14:textId="65E2B97A" w:rsidR="003E55C2" w:rsidRPr="008852FA" w:rsidRDefault="003B254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="00014397" w:rsidRPr="00014397">
              <w:rPr>
                <w:rFonts w:cs="Times New Roman"/>
                <w:color w:val="000000" w:themeColor="text1"/>
                <w:sz w:val="20"/>
                <w:szCs w:val="20"/>
              </w:rPr>
              <w:t>sthma</w:t>
            </w:r>
            <w:r w:rsidR="007A70B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patients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(a</w:t>
            </w:r>
            <w:r w:rsidRPr="00014397">
              <w:rPr>
                <w:rFonts w:cs="Times New Roman"/>
                <w:color w:val="000000" w:themeColor="text1"/>
                <w:sz w:val="20"/>
                <w:szCs w:val="20"/>
              </w:rPr>
              <w:t>dult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and</w:t>
            </w:r>
            <w:r w:rsidRPr="0001439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children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93F2F50" w14:textId="6B1128CF" w:rsidR="003E55C2" w:rsidRPr="00563B06" w:rsidRDefault="000962A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E55C2">
              <w:rPr>
                <w:rFonts w:cs="Times New Roman"/>
                <w:color w:val="000000" w:themeColor="text1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806E57B" w14:textId="4458C60A" w:rsidR="003E55C2" w:rsidRPr="00D33BF0" w:rsidRDefault="000962A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7855836" w14:textId="77777777" w:rsidR="00D4629A" w:rsidRDefault="00D4629A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CD436F"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 w:rsidR="007D4DC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B9E7C38" w14:textId="02CEEEF8" w:rsidR="003E55C2" w:rsidRDefault="00D462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7D4DC6">
              <w:rPr>
                <w:rFonts w:cs="Times New Roman"/>
                <w:color w:val="000000" w:themeColor="text1"/>
                <w:sz w:val="20"/>
                <w:szCs w:val="20"/>
              </w:rPr>
              <w:t>ase-control</w:t>
            </w:r>
            <w:r w:rsidR="00CD436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A1056B2" w14:textId="369054C7" w:rsidR="003E55C2" w:rsidRDefault="00D4299E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4020A" w:rsidRPr="00095C40" w14:paraId="4198089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73A5F6" w14:textId="77777777" w:rsidR="00A4020A" w:rsidRPr="008852F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B2C760" w14:textId="77777777" w:rsidR="00A4020A" w:rsidRPr="008852FA" w:rsidRDefault="00A4020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979533" w14:textId="77777777" w:rsidR="00A4020A" w:rsidRPr="00014397" w:rsidDel="007A70B4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543B1DF" w14:textId="77777777" w:rsidR="00A4020A" w:rsidRPr="003E55C2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10BAAE1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7A73EAC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61C2A85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72F972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5B6770C" w14:textId="0A6993AF" w:rsidR="0092298D" w:rsidRPr="00D33BF0" w:rsidRDefault="00B2025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2025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Latent typologies of posttraumatic stress disorder in World Trade Center responders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401D224" w14:textId="2EDFB473" w:rsidR="0092298D" w:rsidRPr="00D33BF0" w:rsidRDefault="007A768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7A76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Horn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4E76D32" w14:textId="6D514FD3" w:rsidR="0092298D" w:rsidRDefault="00CE125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9/11 </w:t>
            </w:r>
            <w:r w:rsidR="0018378D" w:rsidRPr="0018378D">
              <w:rPr>
                <w:rFonts w:cs="Times New Roman"/>
                <w:color w:val="000000" w:themeColor="text1"/>
                <w:sz w:val="20"/>
                <w:szCs w:val="20"/>
              </w:rPr>
              <w:t>W</w:t>
            </w:r>
            <w:r w:rsidR="0018378D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orld </w:t>
            </w:r>
            <w:r w:rsidR="0018378D" w:rsidRPr="0018378D"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="0018378D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rade </w:t>
            </w:r>
            <w:r w:rsidR="0018378D" w:rsidRPr="0018378D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="0018378D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entre</w:t>
            </w:r>
            <w:r w:rsidR="0018378D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(WTC)</w:t>
            </w:r>
            <w:r w:rsidR="0018378D" w:rsidRPr="0018378D">
              <w:rPr>
                <w:rFonts w:cs="Times New Roman"/>
                <w:color w:val="000000" w:themeColor="text1"/>
                <w:sz w:val="20"/>
                <w:szCs w:val="20"/>
              </w:rPr>
              <w:t xml:space="preserve"> responders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54E0E4" w14:textId="60DEC646" w:rsidR="0092298D" w:rsidRPr="007329FE" w:rsidRDefault="0018378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4,352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C4480D8" w14:textId="66C1D326" w:rsidR="0092298D" w:rsidRPr="00D33BF0" w:rsidRDefault="0018378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416625D" w14:textId="77777777" w:rsidR="00F8148C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13738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Primary data </w:t>
            </w:r>
          </w:p>
          <w:p w14:paraId="7E822EFE" w14:textId="7425A82D" w:rsidR="00F8148C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D1753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ross-sectional</w:t>
            </w:r>
            <w:r w:rsidR="0013738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study </w:t>
            </w:r>
          </w:p>
          <w:p w14:paraId="0B0F952C" w14:textId="081B1508" w:rsidR="0092298D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I</w:t>
            </w:r>
            <w:r w:rsidR="00137383" w:rsidRPr="0013738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nterview</w:t>
            </w:r>
            <w:r w:rsidR="0013738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</w:t>
            </w:r>
            <w:r w:rsidR="00137383" w:rsidRPr="0013738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FDA5D06" w14:textId="02A14013" w:rsidR="0092298D" w:rsidRDefault="0013738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C04E40" w:rsidRPr="00095C40" w14:paraId="50DA1B0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3710E0B" w14:textId="77777777" w:rsidR="00D17530" w:rsidRPr="00B2025D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334A232" w14:textId="77777777" w:rsidR="00D17530" w:rsidRPr="007A7687" w:rsidRDefault="00D1753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53F4F13" w14:textId="77777777" w:rsidR="00D17530" w:rsidRPr="0018378D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8C96FDC" w14:textId="77777777" w:rsidR="00D17530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2D50A64" w14:textId="77777777" w:rsidR="00D17530" w:rsidRPr="0018378D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1FC4C09" w14:textId="77777777" w:rsidR="00D17530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6FDC779" w14:textId="77777777" w:rsidR="00D17530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67397C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00D30CA" w14:textId="57E66739" w:rsidR="00D17530" w:rsidRPr="00B2025D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17530">
              <w:rPr>
                <w:rFonts w:cs="Times New Roman"/>
                <w:color w:val="000000" w:themeColor="text1"/>
                <w:sz w:val="20"/>
                <w:szCs w:val="20"/>
              </w:rPr>
              <w:t>Signiﬁcance of Symptom Clustering in Palliative Care of Advanced Cancer Patients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51590A6" w14:textId="24C1F555" w:rsidR="00D17530" w:rsidRPr="007A7687" w:rsidRDefault="00D1753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D175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Tsai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75AECEC" w14:textId="13971369" w:rsidR="00D17530" w:rsidRPr="0018378D" w:rsidRDefault="00017ECA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="00D17530" w:rsidRPr="00D17530">
              <w:rPr>
                <w:rFonts w:cs="Times New Roman"/>
                <w:color w:val="000000" w:themeColor="text1"/>
                <w:sz w:val="20"/>
                <w:szCs w:val="20"/>
              </w:rPr>
              <w:t>ancer</w:t>
            </w:r>
            <w:r w:rsidR="00D1753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CE125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63FF18C" w14:textId="39A6F95F" w:rsidR="00D17530" w:rsidRDefault="00D1753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427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228391" w14:textId="25D06D53" w:rsidR="00D17530" w:rsidRPr="0018378D" w:rsidRDefault="00D01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011F1">
              <w:rPr>
                <w:rFonts w:cs="Times New Roman"/>
                <w:color w:val="000000" w:themeColor="text1"/>
                <w:sz w:val="20"/>
                <w:szCs w:val="20"/>
              </w:rPr>
              <w:t>Taiwan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296F12B" w14:textId="77777777" w:rsidR="00F8148C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D1753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Primary data </w:t>
            </w:r>
          </w:p>
          <w:p w14:paraId="07F15662" w14:textId="174B1226" w:rsidR="00F8148C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64433D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ross-sectional study </w:t>
            </w:r>
          </w:p>
          <w:p w14:paraId="4D1E273E" w14:textId="3603E850" w:rsidR="00D17530" w:rsidRPr="0064433D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</w:t>
            </w:r>
            <w:r w:rsidRPr="0013738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uestionnair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D46000" w14:textId="05B71C94" w:rsidR="00D17530" w:rsidRDefault="00240B9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C04E40" w:rsidRPr="00095C40" w14:paraId="141E950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3808906" w14:textId="77777777" w:rsidR="000A0376" w:rsidRPr="00D17530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515797A" w14:textId="77777777" w:rsidR="000A0376" w:rsidRPr="00D17530" w:rsidRDefault="000A037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3E23669" w14:textId="77777777" w:rsidR="000A0376" w:rsidRPr="00D17530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84DFBA4" w14:textId="77777777" w:rsidR="000A0376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2BB7D7A" w14:textId="77777777" w:rsidR="000A0376" w:rsidRPr="00D011F1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DC95BF4" w14:textId="77777777" w:rsidR="000A0376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0D9870B" w14:textId="77777777" w:rsidR="000A0376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3AE87AE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28AFC6D" w14:textId="5560AD5B" w:rsidR="000A0376" w:rsidRPr="00D17530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A0376">
              <w:rPr>
                <w:rFonts w:cs="Times New Roman"/>
                <w:color w:val="000000" w:themeColor="text1"/>
                <w:sz w:val="20"/>
                <w:szCs w:val="20"/>
              </w:rPr>
              <w:t>Snoring, mouth-breathing, and apnea trajectories in a population-based cohort followed from infancy to 81 months: A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902A6F8" w14:textId="616A1A3F" w:rsidR="000A0376" w:rsidRPr="00D17530" w:rsidRDefault="00EB693D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EB693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Freeman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5CC70A8" w14:textId="5CD00526" w:rsidR="000A0376" w:rsidRPr="00D17530" w:rsidRDefault="00017ECA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</w:t>
            </w:r>
            <w:r w:rsidR="00EB693D" w:rsidRPr="00EB693D">
              <w:rPr>
                <w:rFonts w:cs="Times New Roman"/>
                <w:color w:val="000000" w:themeColor="text1"/>
                <w:sz w:val="20"/>
                <w:szCs w:val="20"/>
              </w:rPr>
              <w:t>leep disordered breathing</w:t>
            </w:r>
            <w:r w:rsidR="00772C0C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children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F0A9A79" w14:textId="56E50823" w:rsidR="000A0376" w:rsidRDefault="00EB693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10,441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D4EBB3" w14:textId="60830C5C" w:rsidR="000A0376" w:rsidRPr="00D011F1" w:rsidRDefault="00EB693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6979D4" w14:textId="66683476" w:rsidR="00F8148C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EB693D">
              <w:rPr>
                <w:rFonts w:cs="Times New Roman"/>
                <w:color w:val="000000" w:themeColor="text1"/>
                <w:sz w:val="20"/>
                <w:szCs w:val="20"/>
              </w:rPr>
              <w:t>Secondary d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ata</w:t>
            </w:r>
            <w:r w:rsidR="00EB693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7630067" w14:textId="46B18582" w:rsidR="000A0376" w:rsidRDefault="00F814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EB693D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 w:rsidR="00EB693D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3A86494" w14:textId="77777777" w:rsidR="00436B2D" w:rsidRDefault="00436B2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  <w:p w14:paraId="6C13491B" w14:textId="77777777" w:rsidR="000A0376" w:rsidRDefault="000A037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3EA8785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D75A3D7" w14:textId="77777777" w:rsidR="001C31B4" w:rsidRPr="000A0376" w:rsidRDefault="001C31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1B2248" w14:textId="77777777" w:rsidR="001C31B4" w:rsidRPr="00EB693D" w:rsidRDefault="001C31B4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FF0052" w14:textId="77777777" w:rsidR="001C31B4" w:rsidRDefault="001C31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BC0D4D" w14:textId="77777777" w:rsidR="001C31B4" w:rsidRDefault="001C31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570FB3" w14:textId="77777777" w:rsidR="001C31B4" w:rsidRPr="00EB693D" w:rsidRDefault="001C31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1021FDD" w14:textId="77777777" w:rsidR="001C31B4" w:rsidRDefault="001C31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98D5951" w14:textId="77777777" w:rsidR="001C31B4" w:rsidRDefault="001C31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FF2CE3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2A1F94D" w14:textId="796E968A" w:rsidR="001C31B4" w:rsidRPr="000A0376" w:rsidRDefault="00506FA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506FAC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Ten-Year Follow-up of Cluster-based Asthma Phenotypes in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E5E540" w14:textId="697CE971" w:rsidR="001C31B4" w:rsidRPr="00EB693D" w:rsidRDefault="00105EE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105EE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Boudier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0989FC4" w14:textId="0D7A71CD" w:rsidR="001C31B4" w:rsidRDefault="0039168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</w:t>
            </w:r>
            <w:r w:rsidR="00772C0C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sthma patients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Pr="008852FA">
              <w:rPr>
                <w:rFonts w:cs="Times New Roman"/>
                <w:color w:val="000000" w:themeColor="text1"/>
                <w:sz w:val="20"/>
                <w:szCs w:val="20"/>
              </w:rPr>
              <w:t>dult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360209" w14:textId="4B166977" w:rsidR="001C31B4" w:rsidRDefault="00B057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057E1">
              <w:rPr>
                <w:rFonts w:cs="Times New Roman"/>
                <w:color w:val="000000" w:themeColor="text1"/>
                <w:sz w:val="20"/>
                <w:szCs w:val="20"/>
              </w:rPr>
              <w:t>3,320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F8F952" w14:textId="35D8CEAD" w:rsidR="001C31B4" w:rsidRPr="00EB693D" w:rsidRDefault="00B057E1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Europe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72ADE9A" w14:textId="77777777" w:rsidR="00CA1233" w:rsidRDefault="00CA123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B057E1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Secondary data </w:t>
            </w:r>
          </w:p>
          <w:p w14:paraId="1E81A7C4" w14:textId="3501589B" w:rsidR="001C31B4" w:rsidRDefault="00CA123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T</w:t>
            </w:r>
            <w:r w:rsidR="00B057E1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wo cohort studies and one case control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5330804" w14:textId="77777777" w:rsidR="001C31B4" w:rsidRDefault="00B057E1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  <w:p w14:paraId="6F0DD009" w14:textId="17F5A120" w:rsidR="00B057E1" w:rsidRDefault="00B057E1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C04E40" w:rsidRPr="00095C40" w14:paraId="5E6ED1D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19F667A" w14:textId="77777777" w:rsidR="00DB4B4C" w:rsidRPr="00506FAC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B2B2A63" w14:textId="77777777" w:rsidR="00DB4B4C" w:rsidRPr="00105EE2" w:rsidRDefault="00DB4B4C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061086" w14:textId="77777777" w:rsidR="00DB4B4C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DB4C88F" w14:textId="77777777" w:rsidR="00DB4B4C" w:rsidRPr="00B057E1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B7EF4BC" w14:textId="77777777" w:rsidR="00DB4B4C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07FA198" w14:textId="77777777" w:rsidR="00DB4B4C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672122" w14:textId="77777777" w:rsidR="00DB4B4C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41EC05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469A97E" w14:textId="22ABDDA8" w:rsidR="00DB4B4C" w:rsidRPr="00506FAC" w:rsidRDefault="00DB4B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B4C">
              <w:rPr>
                <w:rFonts w:cs="Times New Roman"/>
                <w:color w:val="000000" w:themeColor="text1"/>
                <w:sz w:val="20"/>
                <w:szCs w:val="20"/>
              </w:rPr>
              <w:t>The clustering of health behaviors in Ireland and their relationship with mental health, self- rated health and quality of life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981D3D" w14:textId="7FD67DFF" w:rsidR="00DB4B4C" w:rsidRPr="00105EE2" w:rsidRDefault="00DB4B4C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DB4B4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Conry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AA69E86" w14:textId="4B59C39B" w:rsidR="00DB4B4C" w:rsidRDefault="006C6D7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51C7411" w14:textId="61888751" w:rsidR="00DB4B4C" w:rsidRPr="00B057E1" w:rsidRDefault="006C6D7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7,350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F9D6D8A" w14:textId="7A6B9DDE" w:rsidR="00DB4B4C" w:rsidRDefault="006C6D7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Ireland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7E0D2CA" w14:textId="77777777" w:rsidR="00CA1233" w:rsidRDefault="00CA123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C6D7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Secondary data </w:t>
            </w:r>
          </w:p>
          <w:p w14:paraId="55803E45" w14:textId="1557290D" w:rsidR="00DB4B4C" w:rsidRDefault="00CA1233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6C6D70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ross-sectional study</w:t>
            </w:r>
            <w:r w:rsidR="00C1154F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3E1AFB7" w14:textId="1D0C49A7" w:rsidR="00DB4B4C" w:rsidRDefault="006C6D7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4020A" w:rsidRPr="00095C40" w14:paraId="12237DD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DA4C548" w14:textId="77777777" w:rsidR="00A4020A" w:rsidRPr="00DB4B4C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3140FC" w14:textId="77777777" w:rsidR="00A4020A" w:rsidRPr="00DB4B4C" w:rsidRDefault="00A4020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D96D79F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DA9A98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3699D06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5B9C6EC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3111A1D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CCC63C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E9E185" w14:textId="76A04B04" w:rsidR="00874C27" w:rsidRPr="00DB4B4C" w:rsidRDefault="00DA27A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A27A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Who does not reduce their sodium intake despite being advised to do so? A population segmentation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7D53EE" w14:textId="33A54BA1" w:rsidR="00C910F5" w:rsidRPr="00DB4B4C" w:rsidRDefault="00DA27A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Li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7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A09962B" w14:textId="0F9AD3B6" w:rsidR="00FC6C7C" w:rsidRDefault="002D76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2D762F">
              <w:rPr>
                <w:rFonts w:cs="Times New Roman"/>
                <w:color w:val="000000" w:themeColor="text1"/>
                <w:sz w:val="20"/>
                <w:szCs w:val="20"/>
              </w:rPr>
              <w:t>eneral adult population</w:t>
            </w:r>
          </w:p>
          <w:p w14:paraId="41B89FFE" w14:textId="77777777" w:rsidR="00C910F5" w:rsidRPr="00FC6C7C" w:rsidRDefault="00C910F5" w:rsidP="00FD522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D2DF1D" w14:textId="3A55B810" w:rsidR="00C910F5" w:rsidRDefault="002D762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125,764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C6402B" w14:textId="05830D77" w:rsidR="00C910F5" w:rsidRDefault="002D762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1D6A8E8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2D762F"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709862EC" w14:textId="5BBBBEFA" w:rsidR="00C910F5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2D762F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 w:rsidR="002D762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117E582" w14:textId="7631C07E" w:rsidR="00C910F5" w:rsidRDefault="002D76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4020A" w:rsidRPr="00095C40" w14:paraId="4CE51BD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DAF7825" w14:textId="77777777" w:rsidR="00A4020A" w:rsidRPr="00DA27A6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FA0DE55" w14:textId="77777777" w:rsidR="00A4020A" w:rsidRDefault="00A4020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97E5A3E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F58BDA3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A6FEA23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27604F9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4A9B082" w14:textId="77777777" w:rsidR="00A4020A" w:rsidRDefault="00A4020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94100" w:rsidRPr="00095C40" w14:paraId="5C10DF69" w14:textId="77777777" w:rsidTr="006011E3">
        <w:trPr>
          <w:trHeight w:val="1260"/>
        </w:trPr>
        <w:tc>
          <w:tcPr>
            <w:tcW w:w="2896" w:type="dxa"/>
            <w:tcBorders>
              <w:top w:val="nil"/>
              <w:bottom w:val="nil"/>
            </w:tcBorders>
          </w:tcPr>
          <w:p w14:paraId="46894574" w14:textId="2C6B031E" w:rsidR="00194100" w:rsidRPr="00DA27A6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B24CA">
              <w:rPr>
                <w:rFonts w:cs="Times New Roman"/>
                <w:color w:val="000000" w:themeColor="text1"/>
                <w:sz w:val="20"/>
                <w:szCs w:val="20"/>
              </w:rPr>
              <w:t>A Classification and Regression Tree for Predicting Recurrent Falling among Community- dwelling Seniors Using Home-care Services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B3A3EBF" w14:textId="5B670940" w:rsidR="00194100" w:rsidRDefault="0019410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B24C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Leclerc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485E36E" w14:textId="4D62F956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lderly</w:t>
            </w: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population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F72B5B9" w14:textId="55D5A784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868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B24DFA" w14:textId="11BA8C88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7C5FB9F" w14:textId="77777777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</w:p>
          <w:p w14:paraId="5152AF1F" w14:textId="77777777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</w:p>
          <w:p w14:paraId="09664C83" w14:textId="6C150B9E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13738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491E527" w14:textId="7E6B9C56" w:rsidR="00194100" w:rsidRDefault="0019410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C04E40" w:rsidRPr="00095C40" w14:paraId="299B952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C7A2263" w14:textId="77777777" w:rsidR="005074FB" w:rsidRPr="00DA27A6" w:rsidRDefault="005074F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48605D5" w14:textId="77777777" w:rsidR="005074FB" w:rsidRDefault="005074F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49A9C5E" w14:textId="77777777" w:rsidR="005074FB" w:rsidRDefault="005074F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6D6969" w14:textId="77777777" w:rsidR="005074FB" w:rsidRDefault="005074F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271C1E1" w14:textId="77777777" w:rsidR="005074FB" w:rsidRDefault="005074F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1279B52" w14:textId="77777777" w:rsidR="005074FB" w:rsidRDefault="005074F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77E76AC" w14:textId="77777777" w:rsidR="005074FB" w:rsidRDefault="005074F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860C16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2947C00" w14:textId="1ABA09B5" w:rsidR="00670846" w:rsidRPr="008A31EC" w:rsidRDefault="0067084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4C5E">
              <w:rPr>
                <w:rFonts w:cs="Times New Roman"/>
                <w:color w:val="000000" w:themeColor="text1"/>
                <w:sz w:val="20"/>
                <w:szCs w:val="20"/>
              </w:rPr>
              <w:t>Adults' Physical Activity Patterns across Life Domains: Cluster Analysis with Replication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565F114" w14:textId="6E1333E0" w:rsidR="00670846" w:rsidRPr="00FC6C7C" w:rsidRDefault="0067084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64C5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Rovniak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2DE6761" w14:textId="3B76384B" w:rsidR="00670846" w:rsidRDefault="0067084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930C948" w14:textId="51956984" w:rsidR="00670846" w:rsidRDefault="0006623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,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689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FA6AF38" w14:textId="3CADEA37" w:rsidR="00670846" w:rsidRDefault="0067084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9ADBC6F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70846"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089CA594" w14:textId="42E5A795" w:rsidR="00670846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670846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 w:rsidR="00670846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C88D503" w14:textId="7D950757" w:rsidR="00670846" w:rsidRDefault="0067084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51468DC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4E88933" w14:textId="77777777" w:rsidR="00E813B0" w:rsidRPr="00D64C5E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7E44A8E" w14:textId="77777777" w:rsidR="00E813B0" w:rsidRPr="00D64C5E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C0D326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1538D5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61CFA5" w14:textId="77777777" w:rsidR="00E813B0" w:rsidDel="00240B9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67B7C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202D23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D817CD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51D5421" w14:textId="12694203" w:rsidR="00747536" w:rsidRPr="00D64C5E" w:rsidRDefault="0074753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47536">
              <w:rPr>
                <w:rFonts w:cs="Times New Roman"/>
                <w:color w:val="000000" w:themeColor="text1"/>
                <w:sz w:val="20"/>
                <w:szCs w:val="20"/>
              </w:rPr>
              <w:t xml:space="preserve">Collaborative evaluation and management of students’ health-related physical ﬁtness: </w:t>
            </w:r>
            <w:r w:rsidRPr="0074753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applications of cluster analysis and the classiﬁcation tree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1316A82" w14:textId="5EB304A7" w:rsidR="00747536" w:rsidRPr="00D64C5E" w:rsidRDefault="0074753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Chen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D495E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6E1795A4" w14:textId="77777777" w:rsidR="00747536" w:rsidRPr="00AF4497" w:rsidRDefault="00747536" w:rsidP="00AF4497">
            <w:pPr>
              <w:ind w:firstLine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95DF47" w14:textId="48AB9A69" w:rsidR="00747536" w:rsidRDefault="00FB549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742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2A36848" w14:textId="76FF0B48" w:rsidR="00747536" w:rsidRPr="00670846" w:rsidRDefault="00FB549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Taiwan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F3646B0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D87BD8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Primary data </w:t>
            </w:r>
          </w:p>
          <w:p w14:paraId="561DC044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D87BD8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ross-sectional study </w:t>
            </w:r>
          </w:p>
          <w:p w14:paraId="71E4628D" w14:textId="57EE25B8" w:rsidR="00747536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F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i</w:t>
            </w:r>
            <w:r w:rsidR="00D87BD8" w:rsidRPr="00D87BD8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tness tests</w:t>
            </w:r>
            <w:r w:rsidR="00D87BD8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and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clinical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lastRenderedPageBreak/>
              <w:t>assessment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1A5B79A" w14:textId="38A07E65" w:rsidR="00747536" w:rsidRDefault="00D87BD8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t>Community</w:t>
            </w:r>
          </w:p>
        </w:tc>
      </w:tr>
      <w:tr w:rsidR="00E813B0" w:rsidRPr="00095C40" w14:paraId="78F7CA6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3890182" w14:textId="77777777" w:rsidR="00E813B0" w:rsidRPr="00747536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0BC8B2" w14:textId="77777777" w:rsidR="00E813B0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11F20C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239D43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F8E9B2A" w14:textId="77777777" w:rsidR="00E813B0" w:rsidDel="00240B9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CE3970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225389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5E1162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2F8D4A8" w14:textId="5497E708" w:rsidR="005645FD" w:rsidRPr="00D64C5E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6144">
              <w:rPr>
                <w:rFonts w:cs="Times New Roman"/>
                <w:color w:val="000000" w:themeColor="text1"/>
                <w:sz w:val="20"/>
                <w:szCs w:val="20"/>
              </w:rPr>
              <w:t>GIS-measured walkability, transit, and recreation environments in relation to older Adults' physical activity: A latent proﬁle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02E63C" w14:textId="62870BC0" w:rsidR="005645FD" w:rsidRPr="00D64C5E" w:rsidRDefault="005645FD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614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Todd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D473DED" w14:textId="3E6EB253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elderly population</w:t>
            </w:r>
          </w:p>
          <w:p w14:paraId="37BC0141" w14:textId="77777777" w:rsidR="005645FD" w:rsidRPr="00B74643" w:rsidRDefault="005645FD" w:rsidP="00FD522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11F8B6F" w14:textId="6CA685A5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714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234EF19" w14:textId="3758AB8F" w:rsidR="005645FD" w:rsidRPr="00670846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95DD621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73C580C0" w14:textId="2FEC7CA4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AE92A86" w14:textId="17790BEF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4980DB6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5623596" w14:textId="77777777" w:rsidR="00E813B0" w:rsidRPr="001E6144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3AE71BD" w14:textId="77777777" w:rsidR="00E813B0" w:rsidRPr="001E6144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64E4CF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EC13A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FB99DD0" w14:textId="77777777" w:rsidR="00E813B0" w:rsidDel="00240B9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EE839B6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DFACC6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EC91E0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D7F036E" w14:textId="63862CBB" w:rsidR="00B74643" w:rsidRPr="00D64C5E" w:rsidRDefault="00B7464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D5D3B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cluster analysis of </w:t>
            </w:r>
            <w:r w:rsidR="0082148C" w:rsidRPr="008D5D3B">
              <w:rPr>
                <w:rFonts w:cs="Times New Roman"/>
                <w:color w:val="000000" w:themeColor="text1"/>
                <w:sz w:val="20"/>
                <w:szCs w:val="20"/>
              </w:rPr>
              <w:t>labor</w:t>
            </w:r>
            <w:r w:rsidRPr="008D5D3B">
              <w:rPr>
                <w:rFonts w:cs="Times New Roman"/>
                <w:color w:val="000000" w:themeColor="text1"/>
                <w:sz w:val="20"/>
                <w:szCs w:val="20"/>
              </w:rPr>
              <w:t xml:space="preserve"> market regulations and population health: a taxonomy of low- and middle-income countries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CB35A24" w14:textId="165E65A9" w:rsidR="00B74643" w:rsidRPr="00D64C5E" w:rsidRDefault="00B7464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7464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Muntaner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7960658" w14:textId="78CFFFC2" w:rsidR="00B74643" w:rsidRDefault="0082148C" w:rsidP="0082148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7E540F" w14:textId="76F2ADB2" w:rsidR="00B74643" w:rsidRDefault="00324E9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66B811D" w14:textId="56EE9A4C" w:rsidR="00B74643" w:rsidRPr="00670846" w:rsidRDefault="00183A0B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International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FDE3C67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B7464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Secondary data </w:t>
            </w:r>
          </w:p>
          <w:p w14:paraId="4545222F" w14:textId="220D33F9" w:rsidR="00B74643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D</w:t>
            </w:r>
            <w:r w:rsidR="00B7464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atabases at</w:t>
            </w:r>
            <w:r w:rsidR="00B74643">
              <w:t xml:space="preserve"> </w:t>
            </w:r>
            <w:r w:rsidR="00B7464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Interna</w:t>
            </w:r>
            <w:r w:rsidR="00B74643" w:rsidRPr="00B7464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tional </w:t>
            </w:r>
            <w:r w:rsidR="006011E3" w:rsidRPr="00B7464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Labor</w:t>
            </w:r>
            <w:r w:rsidR="00B74643" w:rsidRPr="00B7464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Organization</w:t>
            </w:r>
            <w:r w:rsidR="00B7464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</w:t>
            </w:r>
            <w:r w:rsidR="00B74643" w:rsidRPr="00B7464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World Health Organization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83D328E" w14:textId="52A00457" w:rsidR="00B74643" w:rsidRDefault="00B7464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504113B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E29677E" w14:textId="77777777" w:rsidR="00E813B0" w:rsidRPr="008D5D3B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5742A35" w14:textId="77777777" w:rsidR="00E813B0" w:rsidRPr="00B74643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484208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DFA20B" w14:textId="77777777" w:rsidR="00E813B0" w:rsidRPr="00B74643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586E2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486355E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BA2C4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58DB540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F8C5FA4" w14:textId="43E7468C" w:rsidR="00B74643" w:rsidRPr="00D64C5E" w:rsidRDefault="00B7464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4643">
              <w:rPr>
                <w:rFonts w:cs="Times New Roman"/>
                <w:color w:val="000000" w:themeColor="text1"/>
                <w:sz w:val="20"/>
                <w:szCs w:val="20"/>
              </w:rPr>
              <w:t>Identifying Unique Neighborhood Characteristics to Guide Health Planning for Stroke and Heart Attack: Fuzzy Cluster and Discriminant Analyses Approaches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3DE1A8" w14:textId="1A8A4480" w:rsidR="00B74643" w:rsidRPr="00D64C5E" w:rsidRDefault="00B7464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7464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Pedigo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C06C405" w14:textId="10EC946B" w:rsidR="00B74643" w:rsidRDefault="005C034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A9AD36E" w14:textId="27DF1002" w:rsidR="00B74643" w:rsidRDefault="00324E97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N.A.</w:t>
            </w:r>
            <w:r w:rsidR="005C034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ADCDBE" w14:textId="0C178FCB" w:rsidR="00B74643" w:rsidRPr="00670846" w:rsidRDefault="000A29B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4D4A977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0A29B6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Secondary data </w:t>
            </w:r>
          </w:p>
          <w:p w14:paraId="56BAE75C" w14:textId="13BF2A75" w:rsidR="00B74643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D</w:t>
            </w:r>
            <w:r w:rsidR="000A29B6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atabases at US Census</w:t>
            </w:r>
            <w:r w:rsidR="000A29B6">
              <w:t xml:space="preserve"> </w:t>
            </w:r>
            <w:r w:rsidR="000A29B6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and</w:t>
            </w:r>
            <w:r w:rsidR="000A29B6">
              <w:t xml:space="preserve"> </w:t>
            </w:r>
            <w:r w:rsidR="000A29B6" w:rsidRPr="000A29B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Tennessee Department of Health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B4A9FA5" w14:textId="525ED882" w:rsidR="00B74643" w:rsidRDefault="000A29B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585D934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652D30E" w14:textId="77777777" w:rsidR="00E813B0" w:rsidRPr="00B74643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77B294" w14:textId="77777777" w:rsidR="00E813B0" w:rsidRPr="00B74643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50AA03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3B176FD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A2E77F0" w14:textId="77777777" w:rsidR="00E813B0" w:rsidRPr="000A29B6" w:rsidDel="00240B9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3BC1C9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2A17DA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1A90DC5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5337B98" w14:textId="02F7611E" w:rsidR="005C0344" w:rsidRPr="00B74643" w:rsidRDefault="005C034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C0344">
              <w:rPr>
                <w:rFonts w:cs="Times New Roman"/>
                <w:color w:val="000000" w:themeColor="text1"/>
                <w:sz w:val="20"/>
                <w:szCs w:val="20"/>
              </w:rPr>
              <w:t>K-Means Cluster Analysis of Rehabilitation Service Users in the Home Health Care System of Ontario: Examining the Heterogeneity of a Complex Geriatric Population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3193E4C" w14:textId="2957BE5D" w:rsidR="005C0344" w:rsidRPr="00B74643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5C034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Armstrong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5C0344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A77DFC6" w14:textId="0E90A4BA" w:rsidR="005C0344" w:rsidRDefault="0039168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3D073A3" w14:textId="655D45AA" w:rsidR="005C0344" w:rsidRDefault="005C034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C0344">
              <w:rPr>
                <w:rFonts w:cs="Times New Roman"/>
                <w:color w:val="000000" w:themeColor="text1"/>
                <w:sz w:val="20"/>
                <w:szCs w:val="20"/>
              </w:rPr>
              <w:t>150,253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F123B4" w14:textId="14709B74" w:rsidR="005C0344" w:rsidRPr="000A29B6" w:rsidRDefault="00915A11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0BA687A" w14:textId="77777777" w:rsidR="005645FD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5C0344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Secondary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data </w:t>
            </w:r>
          </w:p>
          <w:p w14:paraId="03F3BB63" w14:textId="3F087FD1" w:rsidR="005C0344" w:rsidRDefault="005645F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Administrative healthcare database 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8687658" w14:textId="2303D5A3" w:rsidR="005C0344" w:rsidRDefault="005C0344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5F1DDA7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9079ADC" w14:textId="77777777" w:rsidR="00E813B0" w:rsidRPr="005C0344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3CCE4F4" w14:textId="77777777" w:rsidR="00E813B0" w:rsidRPr="005C0344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678483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77758C" w14:textId="77777777" w:rsidR="00E813B0" w:rsidRPr="005C0344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4E5303B" w14:textId="77777777" w:rsidR="00E813B0" w:rsidRPr="00915A11" w:rsidDel="00240B9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778465D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C302C3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C1C051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D96570B" w14:textId="2A46CDB0" w:rsidR="00B36995" w:rsidRPr="00D64C5E" w:rsidRDefault="00B3699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05DC5">
              <w:rPr>
                <w:rFonts w:cs="Times New Roman"/>
                <w:color w:val="000000" w:themeColor="text1"/>
                <w:sz w:val="20"/>
                <w:szCs w:val="20"/>
              </w:rPr>
              <w:t>Neighborhood socioeconomic status and food environment: A 20-year longitudinal latent class analysis among CARDIA participants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960328" w14:textId="54533797" w:rsidR="00B36995" w:rsidRPr="00D64C5E" w:rsidRDefault="00B36995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D003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Richardson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503FE48" w14:textId="13941AA4" w:rsidR="00B36995" w:rsidRDefault="00B3699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53EE799" w14:textId="2E23B6FB" w:rsidR="00B36995" w:rsidRDefault="00B3699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36995">
              <w:rPr>
                <w:rFonts w:cs="Times New Roman"/>
                <w:color w:val="000000" w:themeColor="text1"/>
                <w:sz w:val="20"/>
                <w:szCs w:val="20"/>
              </w:rPr>
              <w:t>5,114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947B173" w14:textId="1D99BABD" w:rsidR="00B36995" w:rsidRPr="00670846" w:rsidRDefault="00B41B9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626744" w14:textId="77777777" w:rsidR="00026C13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6E6F4C96" w14:textId="72B8755A" w:rsidR="00B36995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="00B3699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 w:rsidR="00B36995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and US</w:t>
            </w:r>
            <w:r w:rsidR="00B36995" w:rsidRPr="00B36995">
              <w:rPr>
                <w:rFonts w:cs="Times New Roman"/>
                <w:color w:val="000000" w:themeColor="text1"/>
                <w:sz w:val="20"/>
                <w:szCs w:val="20"/>
              </w:rPr>
              <w:t xml:space="preserve"> Census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ED9FF18" w14:textId="1EB1996A" w:rsidR="00B36995" w:rsidRDefault="00B3699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41EE3EF0" w14:textId="77777777" w:rsidTr="00465881">
        <w:trPr>
          <w:trHeight w:val="261"/>
        </w:trPr>
        <w:tc>
          <w:tcPr>
            <w:tcW w:w="2896" w:type="dxa"/>
            <w:tcBorders>
              <w:top w:val="nil"/>
              <w:bottom w:val="nil"/>
            </w:tcBorders>
          </w:tcPr>
          <w:p w14:paraId="7A2E6F62" w14:textId="77777777" w:rsidR="00E813B0" w:rsidRPr="00705DC5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273EE1F" w14:textId="77777777" w:rsidR="00E813B0" w:rsidRPr="009D003F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4830E4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2C78CAB" w14:textId="77777777" w:rsidR="00E813B0" w:rsidRPr="00B36995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6C2B8D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CF993E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336A1E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0FD7990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126BE57" w14:textId="592042BD" w:rsidR="00B41B93" w:rsidRPr="00705DC5" w:rsidRDefault="00B41B9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1B93">
              <w:rPr>
                <w:rFonts w:cs="Times New Roman"/>
                <w:color w:val="000000" w:themeColor="text1"/>
                <w:sz w:val="20"/>
                <w:szCs w:val="20"/>
              </w:rPr>
              <w:t>Neighborhood typology based on virtual audit of environmental obesogenic characteristics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660DC30" w14:textId="74A33D80" w:rsidR="00B41B93" w:rsidRPr="009D003F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41B9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Feuillet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B41B93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="00B41B93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CEBC2FA" w14:textId="10C56A1A" w:rsidR="00B41B93" w:rsidRDefault="009D04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BA3CABD" w14:textId="5FF910A2" w:rsidR="00B41B93" w:rsidRPr="00B36995" w:rsidRDefault="008214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5A566F0" w14:textId="17AADBF8" w:rsidR="00B41B93" w:rsidRDefault="009D04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FDE048" w14:textId="77777777" w:rsidR="00026C13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9D0430"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56ADA74" w14:textId="2E2D9E48" w:rsidR="00B41B93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9D0430" w:rsidRPr="009D0430">
              <w:rPr>
                <w:rFonts w:cs="Times New Roman"/>
                <w:color w:val="000000" w:themeColor="text1"/>
                <w:sz w:val="20"/>
                <w:szCs w:val="20"/>
              </w:rPr>
              <w:t>Google Street View</w:t>
            </w:r>
            <w:r w:rsidR="009D0430">
              <w:rPr>
                <w:rFonts w:cs="Times New Roman"/>
                <w:color w:val="000000" w:themeColor="text1"/>
                <w:sz w:val="20"/>
                <w:szCs w:val="20"/>
              </w:rPr>
              <w:t xml:space="preserve"> and</w:t>
            </w:r>
            <w:r w:rsidR="009D0430" w:rsidRPr="009D0430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D0430">
              <w:rPr>
                <w:rFonts w:cs="Times New Roman"/>
                <w:color w:val="000000" w:themeColor="text1"/>
                <w:sz w:val="20"/>
                <w:szCs w:val="20"/>
              </w:rPr>
              <w:t>European Environ</w:t>
            </w:r>
            <w:r w:rsidR="009D0430" w:rsidRPr="009D0430">
              <w:rPr>
                <w:rFonts w:cs="Times New Roman"/>
                <w:color w:val="000000" w:themeColor="text1"/>
                <w:sz w:val="20"/>
                <w:szCs w:val="20"/>
              </w:rPr>
              <w:t>ment Agency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F4B891A" w14:textId="565108F4" w:rsidR="00B41B93" w:rsidRDefault="009D04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0744A08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E94BB15" w14:textId="77777777" w:rsidR="00E813B0" w:rsidRPr="00B41B93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D9D67E" w14:textId="77777777" w:rsidR="00E813B0" w:rsidRPr="00B41B93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066CA7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B830415" w14:textId="77777777" w:rsidR="00E813B0" w:rsidRPr="009D043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C40630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D251097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1FA380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365163D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B5E9E39" w14:textId="100F35A1" w:rsidR="00F41E49" w:rsidRPr="00705DC5" w:rsidRDefault="00F41E4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E195F">
              <w:rPr>
                <w:rFonts w:cs="Times New Roman"/>
                <w:color w:val="000000" w:themeColor="text1"/>
                <w:sz w:val="20"/>
                <w:szCs w:val="20"/>
              </w:rPr>
              <w:t xml:space="preserve">Reducing consumption of confectionery foods: A post-hoc </w:t>
            </w:r>
            <w:r w:rsidRPr="009E195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segmentation analysis using a social cognition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7E8D436" w14:textId="32891112" w:rsidR="00F41E49" w:rsidRPr="009D003F" w:rsidRDefault="00F41E49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195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Naughton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A21FDDA" w14:textId="33704194" w:rsidR="00F41E49" w:rsidRDefault="00F41E4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144CB1" w14:textId="4F60A020" w:rsidR="00F41E49" w:rsidRPr="00B36995" w:rsidRDefault="00F41E4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CEFA7F" w14:textId="1FCC4DE8" w:rsidR="00F41E49" w:rsidRDefault="00F41E4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163258" w14:textId="77777777" w:rsidR="00026C13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F41E49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Primary data </w:t>
            </w:r>
          </w:p>
          <w:p w14:paraId="46004809" w14:textId="77777777" w:rsidR="00F41E49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F41E49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ross-sectional study </w:t>
            </w:r>
          </w:p>
          <w:p w14:paraId="1D6C8599" w14:textId="68DCB313" w:rsidR="00026C13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74DFF8B" w14:textId="2463B2BA" w:rsidR="00F41E49" w:rsidRDefault="00F41E4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t>Community</w:t>
            </w:r>
          </w:p>
        </w:tc>
      </w:tr>
      <w:tr w:rsidR="00E813B0" w:rsidRPr="00095C40" w14:paraId="715B4DA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670DE1F" w14:textId="77777777" w:rsidR="00E813B0" w:rsidRPr="009E195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061179" w14:textId="77777777" w:rsidR="00E813B0" w:rsidRPr="009E195F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AD90A0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6180F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E9C46FD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C5C1C8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4BFE906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05954E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31A90ED" w14:textId="67898176" w:rsidR="00B7053C" w:rsidRPr="009E195F" w:rsidRDefault="00B7053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D4004">
              <w:rPr>
                <w:rFonts w:cs="Times New Roman"/>
                <w:color w:val="000000" w:themeColor="text1"/>
                <w:sz w:val="20"/>
                <w:szCs w:val="20"/>
              </w:rPr>
              <w:t>Understanding the social patterning of smoking practices: a dynamic typology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D367D14" w14:textId="21387FB5" w:rsidR="00B7053C" w:rsidRPr="009E195F" w:rsidRDefault="00B7053C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400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Narcisse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044A2D7" w14:textId="77777777" w:rsidR="00B7053C" w:rsidRDefault="00D14B1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  <w:p w14:paraId="2E69762E" w14:textId="77777777" w:rsidR="00D14B1E" w:rsidRDefault="00D14B1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EE79DC0" w14:textId="2EC0C949" w:rsidR="00B7053C" w:rsidRDefault="00D14B1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14B1E">
              <w:rPr>
                <w:rFonts w:cs="Times New Roman"/>
                <w:color w:val="000000" w:themeColor="text1"/>
                <w:sz w:val="20"/>
                <w:szCs w:val="20"/>
              </w:rPr>
              <w:t>9,896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9B9CD4" w14:textId="63E241AA" w:rsidR="00B7053C" w:rsidRDefault="00D14B1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93758C" w14:textId="77777777" w:rsidR="00026C13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D14B1E"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0ADC2ED6" w14:textId="65A60831" w:rsidR="00B7053C" w:rsidRDefault="00026C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D14B1E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ohort</w:t>
            </w:r>
            <w:r w:rsidR="00D14B1E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BFD7599" w14:textId="6DCAE89D" w:rsidR="00B7053C" w:rsidRDefault="00D14B1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453E8FD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7BC4428" w14:textId="77777777" w:rsidR="00E813B0" w:rsidRPr="003D4004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C8F9D01" w14:textId="77777777" w:rsidR="00E813B0" w:rsidRPr="003D4004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C870D7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41CBA31" w14:textId="77777777" w:rsidR="00E813B0" w:rsidRPr="00D14B1E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D1FBE7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5DAE52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996B23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A6E71E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FF94BA0" w14:textId="6FE50ADD" w:rsidR="008C7539" w:rsidRPr="003D4004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C7539">
              <w:rPr>
                <w:rFonts w:cs="Times New Roman"/>
                <w:color w:val="000000" w:themeColor="text1"/>
                <w:sz w:val="20"/>
                <w:szCs w:val="20"/>
              </w:rPr>
              <w:t>“Do you see what I see?” – Correlates of multidimensional measures of neighborhood types and perceived physical activity–related neighborhood barriers and facilitators for urban youth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9D72AA3" w14:textId="3A3CB177" w:rsidR="008C7539" w:rsidRPr="003D4004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753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8C7539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ED5BD6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4E8BB689" w14:textId="3408C0B5" w:rsidR="008C7539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0E68168" w14:textId="16CCDC8E" w:rsidR="008C7539" w:rsidRPr="00D14B1E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5FF523E" w14:textId="4C35E111" w:rsidR="008C7539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0184E87" w14:textId="77777777" w:rsidR="008C7539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0F89498B" w14:textId="77777777" w:rsidR="008C7539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</w:p>
          <w:p w14:paraId="2F02D7BC" w14:textId="20D70B53" w:rsidR="008C7539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1B1E84" w14:textId="74DA40F9" w:rsidR="008C7539" w:rsidRDefault="008C753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3C4CA6B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F92B5D" w14:textId="77777777" w:rsidR="00E813B0" w:rsidRPr="008C7539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017A02" w14:textId="77777777" w:rsidR="00E813B0" w:rsidRPr="008C7539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4B275DE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D60A90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405FA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0A2972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88CCAC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13AB91A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772D957" w14:textId="33C7AAC1" w:rsidR="008A3047" w:rsidRPr="008C7539" w:rsidRDefault="008A304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3047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cancer risk behaviors among U.S. college students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C088CE9" w14:textId="0DEE858F" w:rsidR="008A3047" w:rsidRPr="008C7539" w:rsidRDefault="008A304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Kang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B62DD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7373B78B" w14:textId="77777777" w:rsidR="008A3047" w:rsidRPr="00096CF7" w:rsidRDefault="008A3047" w:rsidP="00FD522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A1935E9" w14:textId="6C2D1224" w:rsidR="008A3047" w:rsidRDefault="008A304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30,093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35E005" w14:textId="6E9C7179" w:rsidR="008A3047" w:rsidRDefault="008A304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D56467E" w14:textId="6FE51F93" w:rsidR="008A3047" w:rsidRDefault="008A3047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 w:rsidR="00D11AC3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1DFF862" w14:textId="6CDA83F2" w:rsidR="008A3047" w:rsidRDefault="008A304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84895E6" w14:textId="2EC85676" w:rsidR="008A3047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656CFD4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071F430" w14:textId="77777777" w:rsidR="00E813B0" w:rsidRPr="008A3047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EB1A337" w14:textId="77777777" w:rsidR="00E813B0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FCF3D4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C6EFE3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91BAF5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6228641" w14:textId="77777777" w:rsidR="00E813B0" w:rsidRDefault="00E813B0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58549CD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4B1E2C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7FC019" w14:textId="6539F0EA" w:rsidR="00102E02" w:rsidRPr="008A3047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2E02">
              <w:rPr>
                <w:rFonts w:cs="Times New Roman"/>
                <w:color w:val="000000" w:themeColor="text1"/>
                <w:sz w:val="20"/>
                <w:szCs w:val="20"/>
              </w:rPr>
              <w:t>A park typology in the QUALITY cohort: Implications for physical activity and truncal fat among youth at risk of obesity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BF92FF0" w14:textId="7ADC1CB7" w:rsidR="00102E02" w:rsidRDefault="00102E0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2E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Bird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1B0CE26" w14:textId="2B10F922" w:rsidR="00102E02" w:rsidRDefault="0039168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Children at risk of obesity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6E157FB" w14:textId="6FA4D994" w:rsidR="00102E02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380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DF8F94B" w14:textId="223BFA8A" w:rsidR="00102E02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8AEC036" w14:textId="0B922A98" w:rsidR="00102E02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380AC87" w14:textId="1310C47E" w:rsidR="00102E02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A67A1AB" w14:textId="56A9B0AD" w:rsidR="00102E02" w:rsidRDefault="00102E0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7136E66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ED74943" w14:textId="77777777" w:rsidR="00E813B0" w:rsidRPr="00102E02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42250AD" w14:textId="77777777" w:rsidR="00E813B0" w:rsidRPr="00102E02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37DE5A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E0D5D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F77A71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C50FFA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A6BB62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17B8622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22EB924" w14:textId="7E97E577" w:rsidR="00711B4B" w:rsidRPr="00102E02" w:rsidRDefault="00711B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C30D0">
              <w:rPr>
                <w:rFonts w:cs="Times New Roman"/>
                <w:color w:val="000000" w:themeColor="text1"/>
                <w:sz w:val="20"/>
                <w:szCs w:val="20"/>
              </w:rPr>
              <w:t>Adolescent Physical Activity and Sedentary Behavior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8C30D0">
              <w:rPr>
                <w:rFonts w:cs="Times New Roman"/>
                <w:color w:val="000000" w:themeColor="text1"/>
                <w:sz w:val="20"/>
                <w:szCs w:val="20"/>
              </w:rPr>
              <w:t>Patterning and Long-Term Maintenance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5819D22" w14:textId="244AF5CD" w:rsidR="00711B4B" w:rsidRPr="00102E02" w:rsidRDefault="00711B4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A1A8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Nelson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D32B0D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5875C8FD" w14:textId="4BDDF5FC" w:rsidR="00711B4B" w:rsidRDefault="00711B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9AC6F1F" w14:textId="3C1AD88A" w:rsidR="00711B4B" w:rsidRDefault="00711B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11,957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72FD09B" w14:textId="6CF208A9" w:rsidR="00711B4B" w:rsidRDefault="00711B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A3AB251" w14:textId="77777777" w:rsidR="00711B4B" w:rsidRDefault="00711B4B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706283B3" w14:textId="4DE20511" w:rsidR="00711B4B" w:rsidRDefault="00711B4B" w:rsidP="00FD522F">
            <w:pPr>
              <w:tabs>
                <w:tab w:val="left" w:pos="1583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 w:rsidR="006B4186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E636F7A" w14:textId="6FC94075" w:rsidR="00711B4B" w:rsidRDefault="00711B4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2CEC28E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E1680E" w14:textId="77777777" w:rsidR="00E813B0" w:rsidRPr="008C30D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E61A366" w14:textId="77777777" w:rsidR="00E813B0" w:rsidRPr="00BA1A8D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2C6506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D06684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9DBAA9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B2B1B5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FC3FDC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B38EAE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831FE82" w14:textId="317786C7" w:rsidR="006B4186" w:rsidRPr="008C30D0" w:rsidRDefault="006B41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05278">
              <w:rPr>
                <w:rFonts w:cs="Times New Roman"/>
                <w:color w:val="000000" w:themeColor="text1"/>
                <w:sz w:val="20"/>
                <w:szCs w:val="20"/>
              </w:rPr>
              <w:t>Anger types and the use of cigarettes and smokeless tobacco among Native American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0FDB43D" w14:textId="254E311C" w:rsidR="006B4186" w:rsidRPr="00BA1A8D" w:rsidRDefault="006B418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527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Kerby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FF88164" w14:textId="42685164" w:rsidR="006B4186" w:rsidRDefault="00DB050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B88D57B" w14:textId="73BD8964" w:rsidR="006B4186" w:rsidRDefault="006B41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513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B72CF23" w14:textId="20C99DB6" w:rsidR="006B4186" w:rsidRDefault="006B41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1D2C7E9" w14:textId="77777777" w:rsidR="006B4186" w:rsidRDefault="006B418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0E814A82" w14:textId="14E68675" w:rsidR="006B4186" w:rsidRDefault="006B41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 w:rsidR="00F16E1A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1141A12" w14:textId="23F59C82" w:rsidR="006B4186" w:rsidRDefault="006B41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184BE80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57B8266" w14:textId="77777777" w:rsidR="00E813B0" w:rsidRPr="00D05278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E4672EC" w14:textId="77777777" w:rsidR="00E813B0" w:rsidRPr="00D05278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FB3A8D6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A61298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C830FC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B007F0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D15618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D33F95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354F49E" w14:textId="081E7AE9" w:rsidR="00D75E0B" w:rsidRPr="00D05278" w:rsidRDefault="00D75E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A7D2B">
              <w:rPr>
                <w:rFonts w:cs="Times New Roman"/>
                <w:color w:val="000000" w:themeColor="text1"/>
                <w:sz w:val="20"/>
                <w:szCs w:val="20"/>
              </w:rPr>
              <w:t>Clusters of lifestyle behaviors: Results from the Dutch SMILE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D393727" w14:textId="145DE76E" w:rsidR="00D75E0B" w:rsidRPr="00D05278" w:rsidRDefault="00D75E0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0FB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Vries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705A06B" w14:textId="0BE37D4D" w:rsidR="00D75E0B" w:rsidRPr="006B4186" w:rsidRDefault="00AE598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patient population</w:t>
            </w:r>
            <w:r w:rsidR="00A0538C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DE80D1F" w14:textId="24932DDE" w:rsidR="00D75E0B" w:rsidRDefault="00AE598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9,449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A4C5FCF" w14:textId="18A77BDE" w:rsidR="00D75E0B" w:rsidRDefault="00183A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Netherlands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5464894" w14:textId="77777777" w:rsidR="00D75E0B" w:rsidRDefault="00D75E0B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F048AA6" w14:textId="145B29EA" w:rsidR="00D75E0B" w:rsidRDefault="00D75E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C47E549" w14:textId="5E2D91B0" w:rsidR="00D75E0B" w:rsidRDefault="00D75E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7101C88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F4BB647" w14:textId="77777777" w:rsidR="00E813B0" w:rsidRPr="009A7D2B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69C92A4" w14:textId="77777777" w:rsidR="00E813B0" w:rsidRPr="00D00FB1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B2770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8DB63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3933D6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2A897AE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CFA536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1183812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5C8B475" w14:textId="1AEA428E" w:rsidR="00D11AC3" w:rsidRPr="009A7D2B" w:rsidRDefault="00D11A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B7269">
              <w:rPr>
                <w:rFonts w:cs="Times New Roman"/>
                <w:color w:val="000000" w:themeColor="text1"/>
                <w:sz w:val="20"/>
                <w:szCs w:val="20"/>
              </w:rPr>
              <w:t>Identifying Heterogeneity Among Injection Drug Users: A Cluster Analysis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FBFBEC7" w14:textId="3A50DB87" w:rsidR="00D11AC3" w:rsidRPr="00D00FB1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1C2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Shaw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D11AC3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A069CB4" w14:textId="08BF0F98" w:rsidR="00D11AC3" w:rsidRDefault="00D11A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Injection drug u</w:t>
            </w:r>
            <w:r w:rsidRPr="00281C27">
              <w:rPr>
                <w:rFonts w:cs="Times New Roman"/>
                <w:color w:val="000000" w:themeColor="text1"/>
                <w:sz w:val="20"/>
                <w:szCs w:val="20"/>
              </w:rPr>
              <w:t>sers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AB67902" w14:textId="24C5F291" w:rsidR="00D11AC3" w:rsidRDefault="00D11A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54D36D7" w14:textId="68E300BC" w:rsidR="00D11AC3" w:rsidRDefault="00D11A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FCCCAFD" w14:textId="77777777" w:rsidR="00D11AC3" w:rsidRDefault="00D11AC3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E3DAC59" w14:textId="5E942B71" w:rsidR="00D11AC3" w:rsidRDefault="00D11A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F09AECB" w14:textId="75537E97" w:rsidR="00D11AC3" w:rsidRDefault="00D11A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3131792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D4B54D1" w14:textId="77777777" w:rsidR="00E813B0" w:rsidRPr="003B7269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01B310" w14:textId="77777777" w:rsidR="00E813B0" w:rsidRPr="00281C27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23F3E3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F4174F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30935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B91ADF3" w14:textId="77777777" w:rsidR="00E813B0" w:rsidRDefault="00E813B0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ECB1D57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2B1EB6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3A4D04B" w14:textId="59F8FDF7" w:rsidR="00832DC3" w:rsidRPr="003B7269" w:rsidRDefault="00832D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32DC3">
              <w:rPr>
                <w:rFonts w:cs="Times New Roman"/>
                <w:color w:val="000000" w:themeColor="text1"/>
                <w:sz w:val="20"/>
                <w:szCs w:val="20"/>
              </w:rPr>
              <w:t>Lifestyle risk factors of students: A cluster analytical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D7A045" w14:textId="74BF1DCB" w:rsidR="00832DC3" w:rsidRPr="00281C2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32DC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Dodd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832DC3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19FBC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5F2C346E" w14:textId="1C211471" w:rsidR="00832DC3" w:rsidRDefault="00832D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E45719" w14:textId="1EC31650" w:rsidR="00832DC3" w:rsidRDefault="00832DC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410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BEE2C93" w14:textId="551AA7FF" w:rsidR="00832DC3" w:rsidRDefault="00D14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5503D3B" w14:textId="77777777" w:rsidR="00832DC3" w:rsidRDefault="00832DC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0249D149" w14:textId="77777777" w:rsidR="00832DC3" w:rsidRDefault="00832DC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</w:p>
          <w:p w14:paraId="7B310314" w14:textId="64EE909E" w:rsidR="00832DC3" w:rsidRDefault="00832DC3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25003E3" w14:textId="742629C7" w:rsidR="00832DC3" w:rsidRDefault="00D14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t>Community</w:t>
            </w:r>
          </w:p>
        </w:tc>
      </w:tr>
      <w:tr w:rsidR="00E813B0" w:rsidRPr="00095C40" w14:paraId="01F2528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0F5A19F" w14:textId="77777777" w:rsidR="00E813B0" w:rsidRPr="00832DC3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A462B34" w14:textId="77777777" w:rsidR="00E813B0" w:rsidRPr="00832DC3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F4269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17900E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A24E23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407C76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97894D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E580AC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560BBB1" w14:textId="28CCE1FA" w:rsidR="004C6B16" w:rsidRPr="00832DC3" w:rsidRDefault="004C6B1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538C">
              <w:rPr>
                <w:rFonts w:cs="Times New Roman"/>
                <w:color w:val="000000" w:themeColor="text1"/>
                <w:sz w:val="20"/>
                <w:szCs w:val="20"/>
              </w:rPr>
              <w:t>Longitudinal Patterns of Health Insurance Coverage Among a National Sample of Children in the Child Welfare System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B0D530A" w14:textId="20A2B94D" w:rsidR="004C6B16" w:rsidRPr="00832DC3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538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Raghavan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4C6B16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9376307" w14:textId="354F34E2" w:rsidR="004C6B16" w:rsidRDefault="00DB050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children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CDEC675" w14:textId="55FCAAFE" w:rsidR="004C6B16" w:rsidRDefault="004C6B1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2,501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97031D9" w14:textId="77FF5027" w:rsidR="004C6B16" w:rsidRDefault="004C6B1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5E6AFB" w14:textId="77777777" w:rsidR="004C6B16" w:rsidRDefault="004C6B1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0352647" w14:textId="633AE10B" w:rsidR="004C6B16" w:rsidRDefault="004C6B1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20A4078" w14:textId="5A712392" w:rsidR="004C6B16" w:rsidRDefault="004C6B1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1CC11B6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82E1BE0" w14:textId="77777777" w:rsidR="00E813B0" w:rsidRPr="00A0538C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BF0344C" w14:textId="77777777" w:rsidR="00E813B0" w:rsidRPr="00A0538C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130BD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ABB2FB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A2196A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59D807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655985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F19270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9DCC990" w14:textId="5EDBF874" w:rsidR="008306F3" w:rsidRPr="00A0538C" w:rsidRDefault="008306F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26BC">
              <w:rPr>
                <w:rFonts w:cs="Times New Roman"/>
                <w:color w:val="000000" w:themeColor="text1"/>
                <w:sz w:val="20"/>
                <w:szCs w:val="20"/>
              </w:rPr>
              <w:t>Modiﬁable lifestyle behavior patterns, sedentary time and physical activity contexts: A cluster analysis among middle school boys and girls in the SALTA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62D4C57" w14:textId="2F1BD178" w:rsidR="008306F3" w:rsidRPr="00A0538C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1BB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Marques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8306F3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A4175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3618DB5C" w14:textId="77777777" w:rsidR="008306F3" w:rsidRPr="00AF4497" w:rsidRDefault="008306F3" w:rsidP="00AF4497">
            <w:pPr>
              <w:ind w:firstLine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8267E23" w14:textId="71E4F4C6" w:rsidR="008306F3" w:rsidRDefault="008306F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1BB7">
              <w:rPr>
                <w:rFonts w:cs="Times New Roman"/>
                <w:color w:val="000000" w:themeColor="text1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7C1AA54" w14:textId="0ED78414" w:rsidR="008306F3" w:rsidRDefault="008306F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1BB7">
              <w:rPr>
                <w:rFonts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6AF566" w14:textId="77777777" w:rsidR="008306F3" w:rsidRDefault="008306F3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6BB03965" w14:textId="705521A5" w:rsidR="008306F3" w:rsidRDefault="008306F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296D292" w14:textId="5B76B499" w:rsidR="008306F3" w:rsidRDefault="008306F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A7657" w:rsidRPr="00095C40" w14:paraId="3308D0A1" w14:textId="77777777" w:rsidTr="00465881">
        <w:trPr>
          <w:trHeight w:val="297"/>
        </w:trPr>
        <w:tc>
          <w:tcPr>
            <w:tcW w:w="2896" w:type="dxa"/>
            <w:tcBorders>
              <w:top w:val="nil"/>
              <w:bottom w:val="nil"/>
            </w:tcBorders>
          </w:tcPr>
          <w:p w14:paraId="41C1999E" w14:textId="77777777" w:rsidR="00EA7657" w:rsidRPr="00B726BC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B2F1798" w14:textId="77777777" w:rsidR="00EA7657" w:rsidRPr="002E1BB7" w:rsidRDefault="00EA765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8A8E9DA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3201C8D" w14:textId="77777777" w:rsidR="00EA7657" w:rsidRPr="002E1BB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1F40439" w14:textId="77777777" w:rsidR="00EA7657" w:rsidRPr="002E1BB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952BE9F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667B147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3C4A99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2E6383E" w14:textId="30B7E871" w:rsidR="002346B5" w:rsidRPr="00B726BC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306F3">
              <w:rPr>
                <w:rFonts w:cs="Times New Roman"/>
                <w:color w:val="000000" w:themeColor="text1"/>
                <w:sz w:val="20"/>
                <w:szCs w:val="20"/>
              </w:rPr>
              <w:t>Neighborhood environment proﬁles related to physical activity and weight status: A latent proﬁle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50877B8" w14:textId="2E4F754D" w:rsidR="002346B5" w:rsidRPr="002E1BB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306F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2346B5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A85C0C7" w14:textId="77777777" w:rsidR="002346B5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  <w:p w14:paraId="00E5957B" w14:textId="77777777" w:rsidR="002346B5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2A435AD" w14:textId="43CA3964" w:rsidR="002346B5" w:rsidRPr="002E1BB7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2,199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ABE4D8" w14:textId="084B1B2C" w:rsidR="002346B5" w:rsidRPr="002E1BB7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064B26C" w14:textId="77777777" w:rsidR="002346B5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0D772440" w14:textId="421DBE50" w:rsidR="002346B5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EB65416" w14:textId="0A1ADE2E" w:rsidR="002346B5" w:rsidRDefault="002346B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37B4899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BC17277" w14:textId="77777777" w:rsidR="00E813B0" w:rsidRPr="008306F3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7512461" w14:textId="77777777" w:rsidR="00E813B0" w:rsidRPr="008306F3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EEDA5D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DFFBB4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C1CB4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3A0F75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13E223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713363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D9CA60D" w14:textId="77777777" w:rsidR="002A0E6E" w:rsidRPr="00457680" w:rsidRDefault="002A0E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7680">
              <w:rPr>
                <w:rFonts w:cs="Times New Roman"/>
                <w:color w:val="000000" w:themeColor="text1"/>
                <w:sz w:val="20"/>
                <w:szCs w:val="20"/>
              </w:rPr>
              <w:t>Patterns of Obesogenic Neighborhood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Features and Adolescent Weight -</w:t>
            </w:r>
          </w:p>
          <w:p w14:paraId="566689DE" w14:textId="3D9B2115" w:rsidR="002A0E6E" w:rsidRPr="008306F3" w:rsidRDefault="002A0E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7680">
              <w:rPr>
                <w:rFonts w:cs="Times New Roman"/>
                <w:color w:val="000000" w:themeColor="text1"/>
                <w:sz w:val="20"/>
                <w:szCs w:val="20"/>
              </w:rPr>
              <w:t>A Comparison of Statistical Approaches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6C3F64C" w14:textId="0350ECBD" w:rsidR="002A0E6E" w:rsidRPr="008306F3" w:rsidRDefault="002A0E6E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68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6CC83A0" w14:textId="417D8955" w:rsidR="002A0E6E" w:rsidRDefault="002A0E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Middle school and high school students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E24593" w14:textId="662B773C" w:rsidR="002A0E6E" w:rsidRDefault="005264C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</w:t>
            </w:r>
            <w:r w:rsidR="002A0E6E">
              <w:rPr>
                <w:rFonts w:cs="Times New Roman"/>
                <w:color w:val="000000" w:themeColor="text1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993F7F1" w14:textId="080A5414" w:rsidR="002A0E6E" w:rsidRDefault="002A0E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1EFF3D" w14:textId="77777777" w:rsidR="002A0E6E" w:rsidRDefault="002A0E6E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C9B7C5F" w14:textId="333273F8" w:rsidR="002A0E6E" w:rsidRDefault="002A0E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3FEF53E" w14:textId="6763EF3B" w:rsidR="002A0E6E" w:rsidRDefault="002A0E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7A71144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8F05A96" w14:textId="77777777" w:rsidR="00E813B0" w:rsidRPr="0045768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7D00F65" w14:textId="77777777" w:rsidR="00E813B0" w:rsidRPr="00457680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3EB8CE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89537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5538BA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121E2C9" w14:textId="77777777" w:rsidR="00E813B0" w:rsidRDefault="00E813B0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C05ED6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7B1DFB0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EE49709" w14:textId="585B6159" w:rsidR="00CC0722" w:rsidRPr="00457680" w:rsidRDefault="00CC072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D4991">
              <w:rPr>
                <w:rFonts w:cs="Times New Roman"/>
                <w:color w:val="000000" w:themeColor="text1"/>
                <w:sz w:val="20"/>
                <w:szCs w:val="20"/>
              </w:rPr>
              <w:t>Patterns of Physical Activity Among Older Adults in New York City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3D4991">
              <w:rPr>
                <w:rFonts w:cs="Times New Roman"/>
                <w:color w:val="000000" w:themeColor="text1"/>
                <w:sz w:val="20"/>
                <w:szCs w:val="20"/>
              </w:rPr>
              <w:t>A Latent Class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28316E0" w14:textId="44B27D35" w:rsidR="00CC0722" w:rsidRPr="00457680" w:rsidRDefault="00CC072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23D3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Mooney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A116AB6" w14:textId="0E7A26FC" w:rsidR="00CC0722" w:rsidRDefault="00CC072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937B211" w14:textId="68AB9D60" w:rsidR="00CC0722" w:rsidRDefault="00CC072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3,497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8B709DF" w14:textId="1E4B9BFA" w:rsidR="00CC0722" w:rsidRDefault="00CC072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6A6FB21" w14:textId="5AB159DF" w:rsidR="00CC0722" w:rsidRDefault="00CC0722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9C2BF0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10285BC" w14:textId="5EFD0936" w:rsidR="00CC0722" w:rsidRDefault="00CC0722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8D128FB" w14:textId="2C574FDC" w:rsidR="00CC0722" w:rsidRDefault="00CC072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0A9B001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DD1DCD3" w14:textId="77777777" w:rsidR="00E813B0" w:rsidRPr="003D4991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7116829" w14:textId="77777777" w:rsidR="00E813B0" w:rsidRPr="00F23D37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1D5E11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29BE7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D7BFBF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87F44A6" w14:textId="77777777" w:rsidR="00E813B0" w:rsidRDefault="00E813B0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579541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1B4537B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1ED5C91" w14:textId="0D5D057C" w:rsidR="007D74D5" w:rsidRPr="003D4991" w:rsidRDefault="007D74D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B7EFB">
              <w:rPr>
                <w:rFonts w:cs="Times New Roman"/>
                <w:color w:val="000000" w:themeColor="text1"/>
                <w:sz w:val="20"/>
                <w:szCs w:val="20"/>
              </w:rPr>
              <w:t>Patterns of sun protective behaviors among Hispanic children in a skin cancer prevention intervention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04D32F" w14:textId="44A8230A" w:rsidR="007D74D5" w:rsidRPr="00F23D37" w:rsidRDefault="007D74D5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A11E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Miller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62687DF" w14:textId="0B90D699" w:rsidR="007D74D5" w:rsidRDefault="00DB050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7D74D5">
              <w:rPr>
                <w:rFonts w:cs="Times New Roman"/>
                <w:color w:val="000000" w:themeColor="text1"/>
                <w:sz w:val="20"/>
                <w:szCs w:val="20"/>
              </w:rPr>
              <w:t>rimary school students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3728AB" w14:textId="5485F7A1" w:rsidR="007D74D5" w:rsidRDefault="007D74D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D74D5">
              <w:rPr>
                <w:rFonts w:cs="Times New Roman"/>
                <w:color w:val="000000" w:themeColor="text1"/>
                <w:sz w:val="20"/>
                <w:szCs w:val="20"/>
              </w:rPr>
              <w:t>972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1FD381" w14:textId="3279CE0E" w:rsidR="007D74D5" w:rsidRDefault="007D74D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C789196" w14:textId="77777777" w:rsidR="007D74D5" w:rsidRDefault="007D74D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387628BF" w14:textId="77777777" w:rsidR="007D74D5" w:rsidRDefault="007D74D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</w:p>
          <w:p w14:paraId="2A01DC39" w14:textId="2805E79A" w:rsidR="007D74D5" w:rsidRDefault="007D74D5" w:rsidP="00FD522F">
            <w:pPr>
              <w:tabs>
                <w:tab w:val="left" w:pos="202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46A40D0" w14:textId="0592CBFA" w:rsidR="007D74D5" w:rsidRDefault="007D74D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718D134E" w14:textId="77777777" w:rsidTr="00465881">
        <w:trPr>
          <w:trHeight w:val="279"/>
        </w:trPr>
        <w:tc>
          <w:tcPr>
            <w:tcW w:w="2896" w:type="dxa"/>
            <w:tcBorders>
              <w:top w:val="nil"/>
              <w:bottom w:val="nil"/>
            </w:tcBorders>
          </w:tcPr>
          <w:p w14:paraId="3FFA7F72" w14:textId="77777777" w:rsidR="00E813B0" w:rsidRPr="00FB7EFB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F81B66" w14:textId="77777777" w:rsidR="00E813B0" w:rsidRPr="00DA11EE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43FC98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E225592" w14:textId="77777777" w:rsidR="00E813B0" w:rsidRPr="007D74D5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39979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A79FFC9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55679D7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6A3D74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B61B0CB" w14:textId="5F0DC6AA" w:rsidR="003A7552" w:rsidRPr="00FB7EFB" w:rsidRDefault="003A755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225DF">
              <w:rPr>
                <w:rFonts w:cs="Times New Roman"/>
                <w:color w:val="000000" w:themeColor="text1"/>
                <w:sz w:val="20"/>
                <w:szCs w:val="20"/>
              </w:rPr>
              <w:t>Patterns of Visit Attendance in the Nurse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225DF">
              <w:rPr>
                <w:rFonts w:cs="Times New Roman"/>
                <w:color w:val="000000" w:themeColor="text1"/>
                <w:sz w:val="20"/>
                <w:szCs w:val="20"/>
              </w:rPr>
              <w:t>–Family Partnership Program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DC8106C" w14:textId="2E8B4D49" w:rsidR="003A7552" w:rsidRPr="00DA11EE" w:rsidRDefault="003A755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4BA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Holland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F2ACD4F" w14:textId="4E8551A5" w:rsidR="003A7552" w:rsidRDefault="00E55B3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Pregnant women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1333E0" w14:textId="06A1CB0B" w:rsidR="003A7552" w:rsidRPr="007D74D5" w:rsidRDefault="00E55B3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55B31">
              <w:rPr>
                <w:rFonts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3BA12F5" w14:textId="484E0159" w:rsidR="003A7552" w:rsidRDefault="00E55B3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B68574F" w14:textId="77777777" w:rsidR="00E55B31" w:rsidRDefault="00E55B31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4762123" w14:textId="2BC77D42" w:rsidR="003A7552" w:rsidRDefault="00E55B3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2E21747" w14:textId="7FEE1BBB" w:rsidR="003A7552" w:rsidRDefault="00E55B3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21D90FF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FFB7F9E" w14:textId="77777777" w:rsidR="00E813B0" w:rsidRPr="000225D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5BB794" w14:textId="77777777" w:rsidR="00E813B0" w:rsidRPr="00F64BA8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F9E77D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D67589A" w14:textId="77777777" w:rsidR="00E813B0" w:rsidRPr="00E55B31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0BEF75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922C36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5B0271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43F66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4F8383C" w14:textId="46EE8419" w:rsidR="00F96F1B" w:rsidRPr="000225DF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4BE">
              <w:rPr>
                <w:rFonts w:cs="Times New Roman"/>
                <w:color w:val="000000" w:themeColor="text1"/>
                <w:sz w:val="20"/>
                <w:szCs w:val="20"/>
              </w:rPr>
              <w:t>Patterns of Walkability, Transit, and Recreation Environment for Physical Activity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922B70" w14:textId="474E88CD" w:rsidR="00F96F1B" w:rsidRPr="00F64BA8" w:rsidRDefault="00F96F1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54B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3A2CCF4" w14:textId="77777777" w:rsidR="00F96F1B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  <w:p w14:paraId="6F995920" w14:textId="77777777" w:rsidR="00F96F1B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FD20FA" w14:textId="115909A2" w:rsidR="00F96F1B" w:rsidRPr="00E55B31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2,199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1E6F681" w14:textId="78EE0FAD" w:rsidR="00F96F1B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8E36354" w14:textId="77777777" w:rsidR="00F96F1B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48B8AFB" w14:textId="766685FF" w:rsidR="00F96F1B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5F8A0A" w14:textId="562F8AD6" w:rsidR="00F96F1B" w:rsidRDefault="00F96F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2C110DF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F96036" w14:textId="77777777" w:rsidR="00E813B0" w:rsidRPr="002F54BE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CECEFBA" w14:textId="77777777" w:rsidR="00E813B0" w:rsidRPr="002F54BE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8B5930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8D55E70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C94B6B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031937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8F437E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4F4054E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807AC35" w14:textId="32FD687A" w:rsidR="009C2BF0" w:rsidRPr="002F54BE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4DC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The clustering of health-related </w:t>
            </w:r>
            <w:r w:rsidR="00F363A6" w:rsidRPr="00B94DCB">
              <w:rPr>
                <w:rFonts w:cs="Times New Roman"/>
                <w:color w:val="000000" w:themeColor="text1"/>
                <w:sz w:val="20"/>
                <w:szCs w:val="20"/>
              </w:rPr>
              <w:t>behaviors</w:t>
            </w:r>
            <w:r w:rsidRPr="00B94DCB">
              <w:rPr>
                <w:rFonts w:cs="Times New Roman"/>
                <w:color w:val="000000" w:themeColor="text1"/>
                <w:sz w:val="20"/>
                <w:szCs w:val="20"/>
              </w:rPr>
              <w:t xml:space="preserve"> in a British population sample: Testing for cohort differences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96652EE" w14:textId="7B9BA0AA" w:rsidR="009C2BF0" w:rsidRPr="002F54BE" w:rsidRDefault="009C2BF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94DC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Mawditt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3657E2" w14:textId="77777777" w:rsidR="009C2BF0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  <w:p w14:paraId="45886108" w14:textId="77777777" w:rsidR="009C2BF0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FF5151" w14:textId="6C988073" w:rsidR="009C2BF0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C2BF0">
              <w:rPr>
                <w:rFonts w:cs="Times New Roman"/>
                <w:color w:val="000000" w:themeColor="text1"/>
                <w:sz w:val="20"/>
                <w:szCs w:val="20"/>
              </w:rPr>
              <w:t>21,019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CDF4900" w14:textId="4CD66C1E" w:rsidR="009C2BF0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D7EEF94" w14:textId="77777777" w:rsidR="009C2BF0" w:rsidRDefault="009C2BF0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D003DCD" w14:textId="19B9E027" w:rsidR="009C2BF0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D4F88CF" w14:textId="0AD8F46A" w:rsidR="009C2BF0" w:rsidRDefault="009C2BF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7D8BF16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1364A5A" w14:textId="77777777" w:rsidR="00E813B0" w:rsidRPr="00B94DCB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CF4220" w14:textId="77777777" w:rsidR="00E813B0" w:rsidRPr="00B94DCB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C28A0E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B10773" w14:textId="77777777" w:rsidR="00E813B0" w:rsidRPr="009C2BF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B77783B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14C44C7" w14:textId="77777777" w:rsidR="00E813B0" w:rsidRDefault="00E813B0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5F75BDD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296EDF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A24847B" w14:textId="3BF29B45" w:rsidR="00674ADD" w:rsidRPr="00B94DCB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A2497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Dissociation and PTSD: Evidence for a Dissociative Subtype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5FB2B5E" w14:textId="653B74BE" w:rsidR="00674ADD" w:rsidRPr="00B94DCB" w:rsidRDefault="00674ADD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A249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Wolf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FBB6FF8" w14:textId="119236B1" w:rsidR="00674ADD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Veterans and their spouses/</w:t>
            </w:r>
            <w:r w:rsidRPr="00674ADD">
              <w:rPr>
                <w:rFonts w:cs="Times New Roman"/>
                <w:color w:val="000000" w:themeColor="text1"/>
                <w:sz w:val="20"/>
                <w:szCs w:val="20"/>
              </w:rPr>
              <w:t>intimate partners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4C3471F" w14:textId="7F5C136E" w:rsidR="00674ADD" w:rsidRPr="009C2BF0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492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28C5BC9" w14:textId="159E9237" w:rsidR="00674ADD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6260B3F" w14:textId="77777777" w:rsidR="00674ADD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4C8A3904" w14:textId="77777777" w:rsidR="00674ADD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</w:p>
          <w:p w14:paraId="2DA9FA99" w14:textId="28196E08" w:rsidR="00674ADD" w:rsidRDefault="00674ADD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Clinical interviews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q</w:t>
            </w:r>
            <w:r w:rsidRPr="00674ADD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CFF8B7B" w14:textId="5F673664" w:rsidR="00674ADD" w:rsidRDefault="00674AD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E813B0" w:rsidRPr="00095C40" w14:paraId="1FDAF12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68312A" w14:textId="77777777" w:rsidR="00E813B0" w:rsidRPr="002A2497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32CD75" w14:textId="77777777" w:rsidR="00E813B0" w:rsidRPr="002A2497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00D9F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5B7D2F7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8254AE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9B8A0AC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AF8A4E7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33B0D2A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6477C8B" w14:textId="4517CD2E" w:rsidR="00C815AB" w:rsidRPr="002A2497" w:rsidRDefault="00C815A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7E9F">
              <w:rPr>
                <w:rFonts w:cs="Times New Roman"/>
                <w:color w:val="000000" w:themeColor="text1"/>
                <w:sz w:val="20"/>
                <w:szCs w:val="20"/>
              </w:rPr>
              <w:t>A Latent Profile Analysis of Neighborhood Recreation Environments in Relation to Adolescent Physical Activity, Sedentary Time, and Obesity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F81BED4" w14:textId="3D2748EF" w:rsidR="00C815AB" w:rsidRPr="002A2497" w:rsidRDefault="00C815A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37E9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Norman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82BF27" w14:textId="0FAF383A" w:rsidR="00C815AB" w:rsidRDefault="00C815A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General </w:t>
            </w:r>
            <w:r w:rsidR="00DB050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youth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5EC29FD" w14:textId="0DB72866" w:rsidR="00C815AB" w:rsidRDefault="00C815A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871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0139B30" w14:textId="4695916B" w:rsidR="00C815AB" w:rsidRDefault="00C815A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CBDF80" w14:textId="1AF984AB" w:rsidR="00C815AB" w:rsidRDefault="00C815AB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="00987E79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</w:t>
            </w:r>
            <w:r w:rsidR="00987E79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 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econdary data</w:t>
            </w:r>
          </w:p>
          <w:p w14:paraId="3149F23D" w14:textId="663946BA" w:rsidR="00C815AB" w:rsidRDefault="00C815AB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  <w:r w:rsidR="00D32F4C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4B3556D4" w14:textId="70C2114F" w:rsidR="00C815AB" w:rsidRDefault="00C815A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987E79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Clinical assessment and </w:t>
            </w:r>
            <w:r w:rsidRPr="00C815AB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US Census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850ED6A" w14:textId="332330AB" w:rsidR="00C815AB" w:rsidRDefault="00987E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1B4DE52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4582F35" w14:textId="77777777" w:rsidR="00E813B0" w:rsidRPr="00437E9F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617B5A2" w14:textId="77777777" w:rsidR="00E813B0" w:rsidRPr="00437E9F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69FD63A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EA48C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2F62494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7E5FD0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D290FBF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5428694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A24CFAE" w14:textId="31312AB4" w:rsidR="00987E79" w:rsidRPr="002A2497" w:rsidRDefault="00987E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20AEC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20AEC">
              <w:rPr>
                <w:rFonts w:cs="Times New Roman"/>
                <w:color w:val="000000" w:themeColor="text1"/>
                <w:sz w:val="20"/>
                <w:szCs w:val="20"/>
              </w:rPr>
              <w:t>typology of neighborhoods and blood pressure in the RECORD Cohort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1401050" w14:textId="463FF828" w:rsidR="00987E79" w:rsidRPr="002A2497" w:rsidRDefault="00987E79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20AE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Hulst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BEBF8D" w14:textId="16D55231" w:rsidR="00987E79" w:rsidRDefault="007472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C7730B" w14:textId="10BEF041" w:rsidR="00987E79" w:rsidRDefault="007472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7,290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795395A" w14:textId="0813A7E9" w:rsidR="00987E79" w:rsidRDefault="007472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30C4134" w14:textId="77777777" w:rsidR="00747286" w:rsidRDefault="0074728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2C5E8B2" w14:textId="182E5B35" w:rsidR="00987E79" w:rsidRDefault="007472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D7CB495" w14:textId="1D55F09A" w:rsidR="00987E79" w:rsidRDefault="007472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643646D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0B7341C" w14:textId="77777777" w:rsidR="00E813B0" w:rsidRPr="00620AEC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F56DFAD" w14:textId="77777777" w:rsidR="00E813B0" w:rsidRPr="00620AEC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2CFD0F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9900A1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5DEF77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5C80FB5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0F622E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6BACEE0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0E4652C" w14:textId="105E8462" w:rsidR="007E5207" w:rsidRPr="002A249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An Investigation of Activity Profiles of Older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0A249F" w14:textId="15096C49" w:rsidR="007E5207" w:rsidRPr="002A2497" w:rsidRDefault="007E520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F7C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Morrow-Howell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12BC739" w14:textId="5EB3E902" w:rsidR="007E520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78698EA" w14:textId="05B72931" w:rsidR="007E520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4,593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1A54697" w14:textId="59AE1060" w:rsidR="007E520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9C2D000" w14:textId="77777777" w:rsidR="007E520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3C91D2D1" w14:textId="11B23C23" w:rsidR="007E520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1516C1A" w14:textId="7DB9BDAA" w:rsidR="007E5207" w:rsidRDefault="007E52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813B0" w:rsidRPr="00095C40" w14:paraId="2E0492B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55094D1" w14:textId="77777777" w:rsidR="00E813B0" w:rsidRPr="009F7CF2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F69E052" w14:textId="77777777" w:rsidR="00E813B0" w:rsidRPr="009F7CF2" w:rsidRDefault="00E813B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BCFA502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7FA1FA8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19D596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7AC711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D338F13" w14:textId="77777777" w:rsidR="00E813B0" w:rsidRDefault="00E813B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025AB5B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0154345" w14:textId="51990C50" w:rsidR="00D32F4C" w:rsidRPr="002A2497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B1210">
              <w:rPr>
                <w:rFonts w:cs="Times New Roman"/>
                <w:color w:val="000000" w:themeColor="text1"/>
                <w:sz w:val="20"/>
                <w:szCs w:val="20"/>
              </w:rPr>
              <w:t>Applying Recursive Partitioning to a Prospective Study of Factors Associated with Adherence to Mammography Screening Guidelines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AC2AC18" w14:textId="777A29C2" w:rsidR="00D32F4C" w:rsidRPr="002A2497" w:rsidRDefault="00D32F4C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09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Calvocoressi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5102A4" w14:textId="05E910C5" w:rsidR="00D32F4C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General female </w:t>
            </w:r>
            <w:r w:rsidR="00E1793F">
              <w:rPr>
                <w:rFonts w:cs="Times New Roman"/>
                <w:color w:val="000000" w:themeColor="text1"/>
                <w:sz w:val="20"/>
                <w:szCs w:val="20"/>
              </w:rPr>
              <w:t xml:space="preserve">adult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3DF1309" w14:textId="7955BFEC" w:rsidR="00D32F4C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1,229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FEA28B9" w14:textId="69B0CA9A" w:rsidR="00D32F4C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8528BFF" w14:textId="77777777" w:rsidR="00D32F4C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 secondary data</w:t>
            </w:r>
          </w:p>
          <w:p w14:paraId="51D17819" w14:textId="4560EC0B" w:rsidR="00D32F4C" w:rsidRDefault="00D32F4C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Cohort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4528FCA0" w14:textId="32414B2C" w:rsidR="00D32F4C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Telephone interviews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0706189" w14:textId="528037C6" w:rsidR="00D32F4C" w:rsidRDefault="00D32F4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A7657" w:rsidRPr="00095C40" w14:paraId="3726B36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750B6C7" w14:textId="77777777" w:rsidR="00EA7657" w:rsidRPr="007B1210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E80EFE6" w14:textId="77777777" w:rsidR="00EA7657" w:rsidRPr="004B0996" w:rsidRDefault="00EA765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3800AD8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22CD476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DFA476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AB5046D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D77C754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2CDA40E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7EDA8C" w14:textId="7ACECBCF" w:rsidR="00B12E1A" w:rsidRPr="002A2497" w:rsidRDefault="00B12E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82FBC">
              <w:rPr>
                <w:rFonts w:cs="Times New Roman"/>
                <w:color w:val="000000" w:themeColor="text1"/>
                <w:sz w:val="20"/>
                <w:szCs w:val="20"/>
              </w:rPr>
              <w:t>Associations between food patterns defined by cluster analysis and colorectal cancer incidence in the NIH–AARP diet and health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292D8B1" w14:textId="6A6DB424" w:rsidR="00B12E1A" w:rsidRPr="002A2497" w:rsidRDefault="00B12E1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Wirfa</w:t>
            </w:r>
            <w:r w:rsidRPr="00C82FB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68FE21B" w14:textId="0DA4B14F" w:rsidR="00B12E1A" w:rsidRDefault="00B12E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8E1FD8D" w14:textId="50697BDB" w:rsidR="00B12E1A" w:rsidRDefault="00B12E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492,306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C8D89A" w14:textId="79C16662" w:rsidR="00B12E1A" w:rsidRDefault="00B12E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92511C" w14:textId="77777777" w:rsidR="00B12E1A" w:rsidRDefault="00B12E1A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42A3F45" w14:textId="2778BEDB" w:rsidR="00B12E1A" w:rsidRDefault="00B12E1A" w:rsidP="00FD522F">
            <w:pPr>
              <w:tabs>
                <w:tab w:val="left" w:pos="720"/>
                <w:tab w:val="left" w:pos="1440"/>
                <w:tab w:val="left" w:pos="201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7656C2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3CA2429" w14:textId="5922F760" w:rsidR="00B12E1A" w:rsidRDefault="00B12E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A7657" w:rsidRPr="00095C40" w14:paraId="3CD610A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FF38A49" w14:textId="77777777" w:rsidR="00EA7657" w:rsidRPr="00C82FBC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D0D053D" w14:textId="77777777" w:rsidR="00EA7657" w:rsidRDefault="00EA765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78EAC29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76F60CF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6E1BCB7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11984F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70D1B1E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17D74E7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4F3CD0B" w14:textId="49EB59A9" w:rsidR="00B70C2D" w:rsidRPr="002A2497" w:rsidRDefault="00B70C2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728B0">
              <w:rPr>
                <w:rFonts w:cs="Times New Roman"/>
                <w:color w:val="000000" w:themeColor="text1"/>
                <w:sz w:val="20"/>
                <w:szCs w:val="20"/>
              </w:rPr>
              <w:t>Associations of empirically derived eating patterns with plasma lipid biomarkers: a comparison of factor and cluster analysis methods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80E0520" w14:textId="64DB87A0" w:rsidR="00B70C2D" w:rsidRPr="002A2497" w:rsidRDefault="00B70C2D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728B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Newby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E76635" w14:textId="3FF8D9DC" w:rsidR="00B70C2D" w:rsidRDefault="001F48D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448C0F8" w14:textId="6FE5E21C" w:rsidR="00B70C2D" w:rsidRDefault="00B70C2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0C2D">
              <w:rPr>
                <w:rFonts w:cs="Times New Roman"/>
                <w:color w:val="000000" w:themeColor="text1"/>
                <w:sz w:val="20"/>
                <w:szCs w:val="20"/>
              </w:rPr>
              <w:t>459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61FA909" w14:textId="6120355F" w:rsidR="00B70C2D" w:rsidRDefault="00B70C2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EB13AA0" w14:textId="77777777" w:rsidR="00B70C2D" w:rsidRDefault="00B70C2D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7A487ED" w14:textId="4022B483" w:rsidR="00B70C2D" w:rsidRDefault="00B70C2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DFF57C8" w14:textId="0E73DBC3" w:rsidR="00B70C2D" w:rsidRDefault="00B70C2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EA7657" w:rsidRPr="00095C40" w14:paraId="725794A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E980377" w14:textId="77777777" w:rsidR="00EA7657" w:rsidRPr="008728B0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8C9B1B0" w14:textId="77777777" w:rsidR="00EA7657" w:rsidRPr="008728B0" w:rsidRDefault="00EA765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B29563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A19D8E6" w14:textId="77777777" w:rsidR="00EA7657" w:rsidRPr="00B70C2D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CA2B29D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8AB20AE" w14:textId="77777777" w:rsidR="00EA7657" w:rsidRDefault="00EA7657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117F91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0872707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D632802" w14:textId="2BA893AC" w:rsidR="007656C2" w:rsidRPr="002A2497" w:rsidRDefault="007656C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Built and 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ocial Environments - </w:t>
            </w: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t>Associations with Adolescent Overweight and Activity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02C3FE" w14:textId="7D35E7C6" w:rsidR="007656C2" w:rsidRPr="002A2497" w:rsidRDefault="007656C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7733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Nelson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525DD5D" w14:textId="13651BA3" w:rsidR="007656C2" w:rsidRDefault="007656C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General </w:t>
            </w:r>
            <w:r w:rsidR="00DB050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youth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8A9F674" w14:textId="6872079F" w:rsidR="007656C2" w:rsidRDefault="007656C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656C2">
              <w:rPr>
                <w:rFonts w:cs="Times New Roman"/>
                <w:color w:val="000000" w:themeColor="text1"/>
                <w:sz w:val="20"/>
                <w:szCs w:val="20"/>
              </w:rPr>
              <w:t>20,745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B60866C" w14:textId="6AAC03E6" w:rsidR="007656C2" w:rsidRDefault="007656C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EDB484C" w14:textId="77777777" w:rsidR="007656C2" w:rsidRDefault="007656C2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4111C59C" w14:textId="2AD86B41" w:rsidR="007656C2" w:rsidRDefault="007656C2" w:rsidP="00FD522F">
            <w:pPr>
              <w:tabs>
                <w:tab w:val="left" w:pos="720"/>
                <w:tab w:val="left" w:pos="1440"/>
                <w:tab w:val="left" w:pos="2160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00226F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1D6CC8F" w14:textId="589D1C70" w:rsidR="007656C2" w:rsidRDefault="007656C2" w:rsidP="00FD522F">
            <w:pPr>
              <w:tabs>
                <w:tab w:val="right" w:pos="184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 w:rsidR="0000226F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EA7657" w:rsidRPr="00095C40" w14:paraId="5B03E0C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D47E69A" w14:textId="77777777" w:rsidR="00EA7657" w:rsidRPr="00F77331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A6693FD" w14:textId="77777777" w:rsidR="00EA7657" w:rsidRPr="00F77331" w:rsidRDefault="00EA765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4815EB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7DBD60" w14:textId="77777777" w:rsidR="00EA7657" w:rsidRPr="007656C2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D6E005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C5CF8FC" w14:textId="77777777" w:rsidR="00EA7657" w:rsidRDefault="00EA765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5C894DD" w14:textId="77777777" w:rsidR="00EA7657" w:rsidRDefault="00EA7657" w:rsidP="00FD522F">
            <w:pPr>
              <w:tabs>
                <w:tab w:val="right" w:pos="184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52FB3BF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EBBAA4B" w14:textId="51186100" w:rsidR="00CE00B7" w:rsidRPr="002A2497" w:rsidRDefault="000022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t>Capturing changes in dietary patterns among older adults: a latent class analysis of an ageing Irish cohort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0810629" w14:textId="7CDC28CA" w:rsidR="0000226F" w:rsidRPr="002A2497" w:rsidRDefault="0000226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7733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Harrington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0D5F4FC" w14:textId="77DE8BFB" w:rsidR="0000226F" w:rsidRPr="000637C1" w:rsidRDefault="0000226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245A30" w14:textId="09FC82FB" w:rsidR="0000226F" w:rsidRDefault="000022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923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CA4C55F" w14:textId="0CBD44FB" w:rsidR="0000226F" w:rsidRDefault="000022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226F">
              <w:rPr>
                <w:rFonts w:cs="Times New Roman"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C9E70C7" w14:textId="35A4DF91" w:rsidR="0000226F" w:rsidRDefault="0000226F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 w:rsidR="00CC3D08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834907F" w14:textId="35592DE7" w:rsidR="0000226F" w:rsidRDefault="000022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39840D1" w14:textId="3942C5D1" w:rsidR="0000226F" w:rsidRDefault="000022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CE00B7" w:rsidRPr="00095C40" w14:paraId="0ADA5C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09476CB" w14:textId="77777777" w:rsidR="00CE00B7" w:rsidRPr="00F77331" w:rsidRDefault="00CE00B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A9E3EB6" w14:textId="77777777" w:rsidR="00CE00B7" w:rsidRPr="00F77331" w:rsidRDefault="00CE00B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3D8946C" w14:textId="77777777" w:rsidR="00CE00B7" w:rsidRDefault="00CE00B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6C2D7F0" w14:textId="77777777" w:rsidR="00CE00B7" w:rsidRDefault="00CE00B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E2F0D3" w14:textId="77777777" w:rsidR="00CE00B7" w:rsidRPr="0000226F" w:rsidRDefault="00CE00B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3D91F1" w14:textId="77777777" w:rsidR="00CE00B7" w:rsidRDefault="00CE00B7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1148260" w14:textId="77777777" w:rsidR="00CE00B7" w:rsidRDefault="00CE00B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0586C0D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CB637D3" w14:textId="79959807" w:rsidR="00CC3D08" w:rsidRPr="002A2497" w:rsidRDefault="00CC3D0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3AAD">
              <w:rPr>
                <w:rFonts w:cs="Times New Roman"/>
                <w:color w:val="000000" w:themeColor="text1"/>
                <w:sz w:val="20"/>
                <w:szCs w:val="20"/>
              </w:rPr>
              <w:t>Characterizing Longitudinal Patterns of Physical Activity in Mid-Adulthood Using Latent Class Analysis: Results From a Prospective Cohort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5887BE2" w14:textId="7AF64484" w:rsidR="00CC3D08" w:rsidRPr="002A2497" w:rsidRDefault="00CC3D08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Silverwood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056BF6" w14:textId="573EDB0D" w:rsidR="00CC3D08" w:rsidRDefault="00CC3D0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B0B948E" w14:textId="747D689B" w:rsidR="00CC3D08" w:rsidRDefault="00CC3D0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92087">
              <w:rPr>
                <w:rFonts w:cs="Times New Roman"/>
                <w:color w:val="000000" w:themeColor="text1"/>
                <w:sz w:val="20"/>
                <w:szCs w:val="20"/>
              </w:rPr>
              <w:t>3,847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64F03C6" w14:textId="4CD1E1AC" w:rsidR="00CC3D08" w:rsidRDefault="00CC3D0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504A862" w14:textId="77777777" w:rsidR="00CC3D08" w:rsidRDefault="00CC3D08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05083E5" w14:textId="3EBC70B3" w:rsidR="00CC3D08" w:rsidRDefault="00CC3D0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BE0AE2D" w14:textId="5E3C5D3D" w:rsidR="00CC3D08" w:rsidRDefault="00CC3D08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FD522F" w:rsidRPr="00095C40" w14:paraId="619CA99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780A648" w14:textId="77777777" w:rsidR="00FD522F" w:rsidRPr="00E33AAD" w:rsidRDefault="00FD52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D780434" w14:textId="77777777" w:rsidR="00FD522F" w:rsidRDefault="00FD522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04615E3" w14:textId="77777777" w:rsidR="00FD522F" w:rsidRDefault="00FD52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BC25484" w14:textId="77777777" w:rsidR="00FD522F" w:rsidRPr="00F92087" w:rsidRDefault="00FD52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9314EDB" w14:textId="77777777" w:rsidR="00FD522F" w:rsidRDefault="00FD52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3AAE7A0" w14:textId="77777777" w:rsidR="00FD522F" w:rsidRDefault="00FD522F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E84A438" w14:textId="77777777" w:rsidR="00FD522F" w:rsidRDefault="00FD522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04E40" w:rsidRPr="00095C40" w14:paraId="356EB1D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00E95F3" w14:textId="1A6A98D2" w:rsidR="00C04E40" w:rsidRPr="00E33AAD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5F46">
              <w:rPr>
                <w:rFonts w:cs="Times New Roman"/>
                <w:color w:val="000000" w:themeColor="text1"/>
                <w:sz w:val="20"/>
                <w:szCs w:val="20"/>
              </w:rPr>
              <w:t>Cluster Analysis and Clinical Asthma Phenotypes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9B3B3C" w14:textId="0675681D" w:rsidR="00C04E40" w:rsidRDefault="00C04E4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F5F4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Haldar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3C29DD" w14:textId="0B6E593E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Pr="009B7B6E">
              <w:rPr>
                <w:rFonts w:cs="Times New Roman"/>
                <w:color w:val="000000" w:themeColor="text1"/>
                <w:sz w:val="20"/>
                <w:szCs w:val="20"/>
              </w:rPr>
              <w:t>sthma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p</w:t>
            </w:r>
            <w:r w:rsidRPr="009B7B6E">
              <w:rPr>
                <w:rFonts w:cs="Times New Roman"/>
                <w:color w:val="000000" w:themeColor="text1"/>
                <w:sz w:val="20"/>
                <w:szCs w:val="20"/>
              </w:rPr>
              <w:t>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F1EDE8D" w14:textId="51D7936C" w:rsidR="00C04E40" w:rsidRPr="00F92087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184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E4C83D7" w14:textId="0F7B68A4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5E08F59" w14:textId="77777777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</w:p>
          <w:p w14:paraId="686AA6EB" w14:textId="62E80606" w:rsidR="00C04E40" w:rsidRDefault="00C04E40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wo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studies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E928113" w14:textId="59E7B3BE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371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C04E40" w:rsidRPr="00095C40" w14:paraId="6A86BC68" w14:textId="68E4BEF3" w:rsidTr="00465881">
        <w:trPr>
          <w:gridAfter w:val="1"/>
          <w:wAfter w:w="24" w:type="dxa"/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4C39961" w14:textId="77777777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DFD0F7" w14:textId="77777777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B606C72" w14:textId="40EA3666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Pr="00635CC0">
              <w:rPr>
                <w:rFonts w:cs="Times New Roman"/>
                <w:color w:val="000000" w:themeColor="text1"/>
                <w:sz w:val="20"/>
                <w:szCs w:val="20"/>
              </w:rPr>
              <w:t>efractory asthm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 p</w:t>
            </w:r>
            <w:r w:rsidRPr="00635CC0">
              <w:rPr>
                <w:rFonts w:cs="Times New Roman"/>
                <w:color w:val="000000" w:themeColor="text1"/>
                <w:sz w:val="20"/>
                <w:szCs w:val="20"/>
              </w:rPr>
              <w:t xml:space="preserve">atients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2D2DA7" w14:textId="40663B75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93D2A25" w14:textId="4CE8465B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UK</w:t>
            </w:r>
          </w:p>
        </w:tc>
        <w:tc>
          <w:tcPr>
            <w:tcW w:w="3100" w:type="dxa"/>
            <w:tcBorders>
              <w:top w:val="nil"/>
              <w:bottom w:val="nil"/>
            </w:tcBorders>
          </w:tcPr>
          <w:p w14:paraId="08D8D3BF" w14:textId="77777777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013FEC3B" w14:textId="77777777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ross-s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ectional study </w:t>
            </w:r>
          </w:p>
          <w:p w14:paraId="2A7E6C96" w14:textId="0C563C7F" w:rsidR="00C04E40" w:rsidRPr="00095C40" w:rsidRDefault="00C04E40" w:rsidP="00FD522F"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Clinical assessment 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F187714" w14:textId="05DFE6B5" w:rsidR="00C04E40" w:rsidRPr="00095C40" w:rsidRDefault="00C04E40" w:rsidP="00FD522F">
            <w:r w:rsidRPr="0049371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C04E40" w:rsidRPr="00095C40" w14:paraId="664EE10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EF44ED0" w14:textId="77777777" w:rsidR="00C04E40" w:rsidRP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D803A49" w14:textId="77777777" w:rsidR="00C04E40" w:rsidRPr="00C04E40" w:rsidRDefault="00C04E4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B48C940" w14:textId="0DF0F6D1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Pr="00635CC0">
              <w:rPr>
                <w:rFonts w:cs="Times New Roman"/>
                <w:color w:val="000000" w:themeColor="text1"/>
                <w:sz w:val="20"/>
                <w:szCs w:val="20"/>
              </w:rPr>
              <w:t>efractory asthm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 p</w:t>
            </w:r>
            <w:r w:rsidRPr="00635CC0">
              <w:rPr>
                <w:rFonts w:cs="Times New Roman"/>
                <w:color w:val="000000" w:themeColor="text1"/>
                <w:sz w:val="20"/>
                <w:szCs w:val="20"/>
              </w:rPr>
              <w:t>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25D8813" w14:textId="10975615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93A02FE" w14:textId="703961AD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28D7"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44544E6" w14:textId="77777777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319185B1" w14:textId="114749DB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6C2B2B7" w14:textId="64651B10" w:rsidR="00C04E40" w:rsidRDefault="00C04E4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371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42BB8C9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77D8762" w14:textId="77777777" w:rsidR="001E6566" w:rsidRPr="00AC64E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5BFAE37" w14:textId="77777777" w:rsidR="001E6566" w:rsidRPr="00100891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58B583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C4D0F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2922F8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375CE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FF3456F" w14:textId="77777777" w:rsidR="001E6566" w:rsidRPr="00493713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00891" w:rsidRPr="00095C40" w14:paraId="694CC44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FF9F362" w14:textId="223B67FA" w:rsidR="00100891" w:rsidRPr="00C04E40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C64E2">
              <w:rPr>
                <w:rFonts w:cs="Times New Roman"/>
                <w:color w:val="000000" w:themeColor="text1"/>
                <w:sz w:val="20"/>
                <w:szCs w:val="20"/>
              </w:rPr>
              <w:t>Cluster Analysis of Elderly Cardiac Patients’ Prehospital Symptomatology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2FAD8AE" w14:textId="1CE2FFF8" w:rsidR="00100891" w:rsidRPr="00C04E40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089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Lindgren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100891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="00100891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C578280" w14:textId="78D48749" w:rsidR="00100891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Elderly</w:t>
            </w:r>
            <w:r w:rsidRPr="00100891">
              <w:rPr>
                <w:rFonts w:cs="Times New Roman"/>
                <w:color w:val="000000" w:themeColor="text1"/>
                <w:sz w:val="20"/>
                <w:szCs w:val="20"/>
              </w:rPr>
              <w:t xml:space="preserve"> ischemic coronary heart disease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4362291" w14:textId="2310B725" w:rsidR="00100891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247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D90C1D" w14:textId="00431F95" w:rsidR="00100891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5400042" w14:textId="77777777" w:rsidR="00100891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0B27C8B" w14:textId="666CA4E8" w:rsidR="00100891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A60A953" w14:textId="15CC2056" w:rsidR="00100891" w:rsidRDefault="0010089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371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6CB9841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D7ABC7E" w14:textId="77777777" w:rsidR="001E6566" w:rsidRPr="00AC64E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89DDF9A" w14:textId="77777777" w:rsidR="001E6566" w:rsidRPr="00100891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B97E8C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DC98E88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86DBD6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50771D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9A6BD50" w14:textId="77777777" w:rsidR="001E6566" w:rsidRPr="00493713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61ACC" w:rsidRPr="00095C40" w14:paraId="3153E79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BFB74EA" w14:textId="6681FF77" w:rsidR="00461ACC" w:rsidRPr="00C04E40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35B32">
              <w:rPr>
                <w:rFonts w:cs="Times New Roman"/>
                <w:color w:val="000000" w:themeColor="text1"/>
                <w:sz w:val="20"/>
                <w:szCs w:val="20"/>
              </w:rPr>
              <w:t xml:space="preserve">Cluster analysis of symptoms and health seeking </w:t>
            </w:r>
            <w:r w:rsidR="00F654CF" w:rsidRPr="00635B32">
              <w:rPr>
                <w:rFonts w:cs="Times New Roman"/>
                <w:color w:val="000000" w:themeColor="text1"/>
                <w:sz w:val="20"/>
                <w:szCs w:val="20"/>
              </w:rPr>
              <w:t>behavior</w:t>
            </w:r>
            <w:r w:rsidRPr="00635B32">
              <w:rPr>
                <w:rFonts w:cs="Times New Roman"/>
                <w:color w:val="000000" w:themeColor="text1"/>
                <w:sz w:val="20"/>
                <w:szCs w:val="20"/>
              </w:rPr>
              <w:t xml:space="preserve"> differentiates subgroups of patients with severe irritable bowel syndrome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8C10050" w14:textId="3E6B37EE" w:rsidR="00461ACC" w:rsidRPr="00C04E40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5B3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Guthrie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461ACC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="00461ACC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F35C597" w14:textId="622025AD" w:rsidR="00461ACC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IBS patients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CEA2B76" w14:textId="7843BF37" w:rsidR="00461ACC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924694" w14:textId="0B3B1420" w:rsidR="00461ACC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0BF73A" w14:textId="77777777" w:rsidR="00461ACC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0CAA6739" w14:textId="608F31D6" w:rsidR="00461ACC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046A5D1" w14:textId="53014FD1" w:rsidR="00461ACC" w:rsidRDefault="00461AC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371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084F1E4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D69E1B2" w14:textId="77777777" w:rsidR="001E6566" w:rsidRPr="00635B3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2041BF1" w14:textId="77777777" w:rsidR="001E6566" w:rsidRPr="00635B3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2B0C1D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20863E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6ECEA1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9DC1F2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CA530D5" w14:textId="77777777" w:rsidR="001E6566" w:rsidRPr="00493713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0277F" w:rsidRPr="00095C40" w14:paraId="7FCE749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CF1B1B0" w14:textId="5778B394" w:rsidR="00A0277F" w:rsidRPr="00C04E40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9EB">
              <w:rPr>
                <w:rFonts w:cs="Times New Roman"/>
                <w:color w:val="000000" w:themeColor="text1"/>
                <w:sz w:val="20"/>
                <w:szCs w:val="20"/>
              </w:rPr>
              <w:t>Cluster analysis: a useful technique to identify elderly cardiac patients at risk for poor quality of life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F3A686D" w14:textId="271D24EB" w:rsidR="00A0277F" w:rsidRPr="00C04E40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E220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Fukuoka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0277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="00A0277F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EC52657" w14:textId="4E7EBEFC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Elderly</w:t>
            </w:r>
            <w:r w:rsidRPr="00100891">
              <w:rPr>
                <w:rFonts w:cs="Times New Roman"/>
                <w:color w:val="000000" w:themeColor="text1"/>
                <w:sz w:val="20"/>
                <w:szCs w:val="20"/>
              </w:rPr>
              <w:t xml:space="preserve"> ischemic coronary heart disease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5CC479" w14:textId="3C09A9CA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DEA5350" w14:textId="2E21C753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0E8875A" w14:textId="77777777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618AF98E" w14:textId="055BDB77" w:rsidR="00A0277F" w:rsidRDefault="00A0277F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  <w:r w:rsidR="004F274F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B94A018" w14:textId="745FF730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3713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7F26357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97C1EC9" w14:textId="77777777" w:rsidR="001E6566" w:rsidRPr="00CC49EB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9B5DEC9" w14:textId="77777777" w:rsidR="001E6566" w:rsidRPr="007E2203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308FB8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0689B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8DE25B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D58ED0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78973A4" w14:textId="77777777" w:rsidR="001E6566" w:rsidRPr="00493713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0277F" w:rsidRPr="00095C40" w14:paraId="75553A9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4570989" w14:textId="5C9333FB" w:rsidR="00A0277F" w:rsidRPr="00C04E40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277F">
              <w:rPr>
                <w:rFonts w:cs="Times New Roman"/>
                <w:color w:val="000000" w:themeColor="text1"/>
                <w:sz w:val="20"/>
                <w:szCs w:val="20"/>
              </w:rPr>
              <w:t>Clustering of cardiovascular risk factors in Australian adolescents: association with dietary excesses and deficiencies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15A82E" w14:textId="6C098119" w:rsidR="00A0277F" w:rsidRPr="00C04E40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277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Milligan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0277F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(1995</w:t>
            </w:r>
            <w:r w:rsidR="00A0277F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BE1DDA2" w14:textId="5905469B" w:rsidR="00A0277F" w:rsidRDefault="00AD1DE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General youth </w:t>
            </w:r>
            <w:r w:rsidR="00A0277F">
              <w:rPr>
                <w:rFonts w:cs="Times New Roman"/>
                <w:color w:val="000000" w:themeColor="text1"/>
                <w:sz w:val="20"/>
                <w:szCs w:val="20"/>
              </w:rPr>
              <w:t>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300390F" w14:textId="21BE8113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555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A99F0E7" w14:textId="5DBC637E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277F">
              <w:rPr>
                <w:rFonts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038F4C8" w14:textId="77777777" w:rsidR="00A0277F" w:rsidRDefault="00A0277F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EBBC2E2" w14:textId="64137DB0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4302054" w14:textId="5AC9AB64" w:rsidR="00A0277F" w:rsidRDefault="00A027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09A5699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B4041AF" w14:textId="77777777" w:rsidR="001E6566" w:rsidRPr="00A0277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B24B3EF" w14:textId="77777777" w:rsidR="001E6566" w:rsidRPr="00A0277F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A17BE1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E4C2F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2183733" w14:textId="77777777" w:rsidR="001E6566" w:rsidRPr="00A0277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0A8595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CB367E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C6852" w:rsidRPr="00095C40" w14:paraId="6113471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5C888B6" w14:textId="2A1E01B7" w:rsidR="007C6852" w:rsidRPr="00C04E40" w:rsidRDefault="007C685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94F18">
              <w:rPr>
                <w:rFonts w:cs="Times New Roman"/>
                <w:color w:val="000000" w:themeColor="text1"/>
                <w:sz w:val="20"/>
                <w:szCs w:val="20"/>
              </w:rPr>
              <w:t xml:space="preserve">Clustering of health </w:t>
            </w:r>
            <w:r w:rsidR="00F654CF" w:rsidRPr="00594F18">
              <w:rPr>
                <w:rFonts w:cs="Times New Roman"/>
                <w:color w:val="000000" w:themeColor="text1"/>
                <w:sz w:val="20"/>
                <w:szCs w:val="20"/>
              </w:rPr>
              <w:t>behaviors</w:t>
            </w:r>
            <w:r w:rsidRPr="00594F18">
              <w:rPr>
                <w:rFonts w:cs="Times New Roman"/>
                <w:color w:val="000000" w:themeColor="text1"/>
                <w:sz w:val="20"/>
                <w:szCs w:val="20"/>
              </w:rPr>
              <w:t xml:space="preserve"> in adult survivors of childhood cancer and the general population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93167F7" w14:textId="19F5A809" w:rsidR="007C6852" w:rsidRPr="00C04E40" w:rsidRDefault="007C685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94F1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Rebholz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76E2AE7" w14:textId="3D2F0CDD" w:rsidR="007C6852" w:rsidRDefault="007C6852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8708DEC" w14:textId="7897957F" w:rsidR="007C6852" w:rsidRDefault="00B52A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 w:rsidR="007E0CA0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505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10184CF" w14:textId="3A798AFF" w:rsidR="007C6852" w:rsidRDefault="007C685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Switzerland 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A21EFFE" w14:textId="77777777" w:rsidR="007C6852" w:rsidRDefault="007C6852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250A63C" w14:textId="268E41A8" w:rsidR="007C6852" w:rsidRDefault="007C685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Two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B0605A4" w14:textId="31FBA9D3" w:rsidR="007C6852" w:rsidRDefault="007C685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4107EB2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D7BEB43" w14:textId="77777777" w:rsidR="001E6566" w:rsidRPr="00594F18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5FD5C22" w14:textId="77777777" w:rsidR="001E6566" w:rsidRPr="00594F18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3C4425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B30FF9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1C9CF0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617CF20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A71F67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42130" w:rsidRPr="00095C40" w14:paraId="2B964F5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47F6E10" w14:textId="6C2C4959" w:rsidR="00242130" w:rsidRPr="00C04E40" w:rsidRDefault="002421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23BA4">
              <w:rPr>
                <w:rFonts w:cs="Times New Roman"/>
                <w:color w:val="000000" w:themeColor="text1"/>
                <w:sz w:val="20"/>
                <w:szCs w:val="20"/>
              </w:rPr>
              <w:t>Clustering of health risk behaviors and the relationship with mental disorders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7AE40BD" w14:textId="1B69DA28" w:rsidR="00242130" w:rsidRPr="00C04E40" w:rsidRDefault="00242130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21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Vermeulen-</w:t>
            </w:r>
            <w:r w:rsidR="006011E3" w:rsidRPr="002421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Smit</w:t>
            </w:r>
            <w:r w:rsidR="006011E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011E3"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2F68646" w14:textId="60F53F79" w:rsidR="00242130" w:rsidRDefault="002421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68A0FAF" w14:textId="07ED17C5" w:rsidR="00242130" w:rsidRDefault="002421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5,303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98887C4" w14:textId="131CF139" w:rsidR="00242130" w:rsidRDefault="00183A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Netherlands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7C436C3" w14:textId="77777777" w:rsidR="00242130" w:rsidRDefault="00242130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5CD1FDA" w14:textId="3D75C5E2" w:rsidR="00242130" w:rsidRDefault="002421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94BCA22" w14:textId="6A35506E" w:rsidR="00242130" w:rsidRDefault="0024213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6AE65C7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3A68D19" w14:textId="77777777" w:rsidR="001E6566" w:rsidRPr="00323BA4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77F9D9F" w14:textId="77777777" w:rsidR="001E6566" w:rsidRPr="00242130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5CEB6A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642E37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F1E07AF" w14:textId="77777777" w:rsidR="001E6566" w:rsidRPr="0024213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E196CD0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0702FC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F274F" w:rsidRPr="00095C40" w14:paraId="408D60A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3882BE5" w14:textId="5081D09E" w:rsidR="004F274F" w:rsidRPr="002A2497" w:rsidRDefault="004F27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2130">
              <w:rPr>
                <w:rFonts w:cs="Times New Roman"/>
                <w:color w:val="000000" w:themeColor="text1"/>
                <w:sz w:val="20"/>
                <w:szCs w:val="20"/>
              </w:rPr>
              <w:t>Clustering of lifestyle risk behaviors among residents of forty deprived neighborhoods in London: lessons for targeting public health interventions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08D86A" w14:textId="0384572F" w:rsidR="004F274F" w:rsidRPr="002A249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21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Watts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4F274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="004F274F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D0DA0C9" w14:textId="77777777" w:rsidR="00DB0505" w:rsidRDefault="00DB050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20634DC0" w14:textId="7F229727" w:rsidR="004F274F" w:rsidRDefault="004F27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CAA802A" w14:textId="689EC4DD" w:rsidR="004F274F" w:rsidRDefault="00C067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5,321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0394B0" w14:textId="2DF335F1" w:rsidR="004F274F" w:rsidRDefault="00C0671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38E7EA" w14:textId="77777777" w:rsidR="004F274F" w:rsidRDefault="004F274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86BFE14" w14:textId="5545E370" w:rsidR="004F274F" w:rsidRDefault="004F27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4F274F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luster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866F4F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866F4F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trial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1FF0C72" w14:textId="209AECB8" w:rsidR="004F274F" w:rsidRDefault="004F27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19C08B1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72A2FE7" w14:textId="77777777" w:rsidR="001E6566" w:rsidRPr="0024213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87C9EB1" w14:textId="77777777" w:rsidR="001E6566" w:rsidRPr="00242130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FE0A3D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7F99FF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7B413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981BD8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1501EF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24A6F" w:rsidRPr="00095C40" w14:paraId="3597DA8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0C3918" w14:textId="2ED113E0" w:rsidR="00F24A6F" w:rsidRPr="002A2497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671A">
              <w:rPr>
                <w:rFonts w:cs="Times New Roman"/>
                <w:color w:val="000000" w:themeColor="text1"/>
                <w:sz w:val="20"/>
                <w:szCs w:val="20"/>
              </w:rPr>
              <w:t xml:space="preserve">Clustering of modifiable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</w:rPr>
              <w:t>bio</w:t>
            </w:r>
            <w:r w:rsidR="006011E3" w:rsidRPr="00C0671A">
              <w:rPr>
                <w:rFonts w:cs="Times New Roman"/>
                <w:color w:val="000000" w:themeColor="text1"/>
                <w:sz w:val="20"/>
                <w:szCs w:val="20"/>
              </w:rPr>
              <w:t>behavioral</w:t>
            </w:r>
            <w:r w:rsidRPr="00C0671A">
              <w:rPr>
                <w:rFonts w:cs="Times New Roman"/>
                <w:color w:val="000000" w:themeColor="text1"/>
                <w:sz w:val="20"/>
                <w:szCs w:val="20"/>
              </w:rPr>
              <w:t xml:space="preserve"> risk factors for chronic disease in US adults: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BF70B16" w14:textId="2EDA3794" w:rsidR="00F24A6F" w:rsidRPr="002A249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0671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Leventhal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F24A6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 w:rsidR="00F24A6F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711BC3" w14:textId="353264D8" w:rsidR="00F329D6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69538D34" w14:textId="77777777" w:rsidR="00F24A6F" w:rsidRPr="00F329D6" w:rsidRDefault="00F24A6F" w:rsidP="00FD522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14300B4" w14:textId="0F0A0F66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671A">
              <w:rPr>
                <w:rFonts w:cs="Times New Roman"/>
                <w:color w:val="000000" w:themeColor="text1"/>
                <w:sz w:val="20"/>
                <w:szCs w:val="20"/>
              </w:rPr>
              <w:t>22,789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7EAC57" w14:textId="0FFD8137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43A9F53" w14:textId="77777777" w:rsidR="00F24A6F" w:rsidRDefault="00F24A6F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0A67339" w14:textId="67FF27F7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C9F47F1" w14:textId="42AD0F63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1E4ED41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F6E1FAF" w14:textId="77777777" w:rsidR="001E6566" w:rsidRPr="00C0671A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C24482" w14:textId="77777777" w:rsidR="001E6566" w:rsidRPr="00C0671A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DCAF11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8FCC3C" w14:textId="77777777" w:rsidR="001E6566" w:rsidRPr="00C0671A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09ADB5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FDE2FCA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DC2A4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24A6F" w:rsidRPr="00095C40" w14:paraId="093CB9F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5C5BD9E" w14:textId="69E925E0" w:rsidR="00F24A6F" w:rsidRPr="002A2497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24A6F">
              <w:rPr>
                <w:rFonts w:cs="Times New Roman"/>
                <w:color w:val="000000" w:themeColor="text1"/>
                <w:sz w:val="20"/>
                <w:szCs w:val="20"/>
              </w:rPr>
              <w:t>Clustering of Unhealthy Behaviors in the Aerobics Center Longitudinal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E0844FF" w14:textId="048ACB5C" w:rsidR="00F24A6F" w:rsidRPr="002A249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24A6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Héroux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F24A6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="00F24A6F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E4BA202" w14:textId="741DD238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693097B" w14:textId="2D50E446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24A6F">
              <w:rPr>
                <w:rFonts w:cs="Times New Roman"/>
                <w:color w:val="000000" w:themeColor="text1"/>
                <w:sz w:val="20"/>
                <w:szCs w:val="20"/>
              </w:rPr>
              <w:t>13,621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1DF9CF6" w14:textId="34C37C90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6B2C00B" w14:textId="77777777" w:rsidR="00F24A6F" w:rsidRDefault="00F24A6F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A9544C8" w14:textId="527E31AC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B7CAE6F" w14:textId="4E447EDB" w:rsidR="00F24A6F" w:rsidRDefault="00F24A6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2DEA0B8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AD82001" w14:textId="77777777" w:rsidR="001E6566" w:rsidRPr="00F24A6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05087EE" w14:textId="77777777" w:rsidR="001E6566" w:rsidRPr="00F24A6F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7B667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16B521" w14:textId="77777777" w:rsidR="001E6566" w:rsidRPr="00F24A6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32F7AF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F8E5177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1D8315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F74B4" w:rsidRPr="00095C40" w14:paraId="6488A0F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EE8B617" w14:textId="2B4226FC" w:rsidR="004F74B4" w:rsidRPr="002A2497" w:rsidRDefault="004F74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64C3A">
              <w:rPr>
                <w:rFonts w:cs="Times New Roman"/>
                <w:color w:val="000000" w:themeColor="text1"/>
                <w:sz w:val="20"/>
                <w:szCs w:val="20"/>
              </w:rPr>
              <w:t>Clustering Women’s Health Behaviors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09E57B0" w14:textId="6E85A272" w:rsidR="004F74B4" w:rsidRPr="002A249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64C3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Hagoel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4F74B4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</w:t>
            </w:r>
            <w:r w:rsidR="004F74B4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596D1C8" w14:textId="3EDE3555" w:rsidR="004F74B4" w:rsidRDefault="004F74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General female </w:t>
            </w:r>
            <w:r w:rsidR="00DB050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adult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5FAAD23" w14:textId="787457E2" w:rsidR="004F74B4" w:rsidRDefault="004F74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4B4">
              <w:rPr>
                <w:rFonts w:cs="Times New Roman"/>
                <w:color w:val="000000" w:themeColor="text1"/>
                <w:sz w:val="20"/>
                <w:szCs w:val="20"/>
              </w:rPr>
              <w:t>1,075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D0FC7E" w14:textId="51346992" w:rsidR="004F74B4" w:rsidRDefault="004F74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4B4">
              <w:rPr>
                <w:rFonts w:cs="Times New Roman"/>
                <w:color w:val="000000" w:themeColor="text1"/>
                <w:sz w:val="20"/>
                <w:szCs w:val="20"/>
              </w:rPr>
              <w:t>Israel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67C360C" w14:textId="28497026" w:rsidR="004F74B4" w:rsidRDefault="004F74B4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B11761">
              <w:rPr>
                <w:rFonts w:cs="Times New Roman"/>
                <w:color w:val="000000" w:themeColor="text1"/>
                <w:sz w:val="20"/>
                <w:szCs w:val="20"/>
              </w:rPr>
              <w:t>Secondary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8735361" w14:textId="0602699D" w:rsidR="004F74B4" w:rsidRDefault="004F74B4" w:rsidP="00866F4F">
            <w:pPr>
              <w:tabs>
                <w:tab w:val="left" w:pos="1697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 w:rsidR="00421A6A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B526F67" w14:textId="03A85099" w:rsidR="004F74B4" w:rsidRDefault="004F74B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357D296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9C87647" w14:textId="77777777" w:rsidR="001E6566" w:rsidRPr="00E64C3A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A6E6E70" w14:textId="77777777" w:rsidR="001E6566" w:rsidRPr="00E64C3A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98FA70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708EBB4" w14:textId="77777777" w:rsidR="001E6566" w:rsidRPr="004F74B4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C47189B" w14:textId="77777777" w:rsidR="001E6566" w:rsidRPr="004F74B4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E87BF55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C41598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65C7F" w:rsidRPr="00095C40" w14:paraId="2B7B437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B9B4732" w14:textId="349E02CC" w:rsidR="00F65C7F" w:rsidRPr="002A2497" w:rsidRDefault="00F65C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4B4">
              <w:rPr>
                <w:rFonts w:cs="Times New Roman"/>
                <w:color w:val="000000" w:themeColor="text1"/>
                <w:sz w:val="20"/>
                <w:szCs w:val="20"/>
              </w:rPr>
              <w:t>Comparative Strategies for Using Cluster Analysis to Assess Dietary Patterns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F072301" w14:textId="22F6AA3B" w:rsidR="00F65C7F" w:rsidRPr="002A249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Bailey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F65C7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</w:t>
            </w:r>
            <w:r w:rsidR="00F65C7F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D6AF09" w14:textId="076BE4D5" w:rsidR="0028666B" w:rsidRDefault="00F65C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  <w:p w14:paraId="51367720" w14:textId="77777777" w:rsidR="00F65C7F" w:rsidRPr="0028666B" w:rsidRDefault="00F65C7F" w:rsidP="00FD522F">
            <w:pPr>
              <w:ind w:firstLine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A05C5A9" w14:textId="7C26B5DC" w:rsidR="00F65C7F" w:rsidRDefault="00F65C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A7CB29E" w14:textId="741BB394" w:rsidR="00F65C7F" w:rsidRDefault="00F65C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15907CC" w14:textId="77777777" w:rsidR="00F65C7F" w:rsidRDefault="00F65C7F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CDD4983" w14:textId="4F8CC27F" w:rsidR="00F65C7F" w:rsidRDefault="00F65C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05A18EE" w14:textId="660E747A" w:rsidR="00F65C7F" w:rsidRDefault="00F65C7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322A623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A61A45F" w14:textId="77777777" w:rsidR="001E6566" w:rsidRPr="004F74B4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EEBB597" w14:textId="77777777" w:rsidR="001E6566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3A23CF8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209CB2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CC2DDC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AC2C986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DB9F64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329D6" w:rsidRPr="00095C40" w14:paraId="66B1FF3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340699" w14:textId="29862151" w:rsidR="00F329D6" w:rsidRPr="004F74B4" w:rsidRDefault="00F329D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3CF9">
              <w:rPr>
                <w:rFonts w:cs="Times New Roman"/>
                <w:color w:val="000000" w:themeColor="text1"/>
                <w:sz w:val="20"/>
                <w:szCs w:val="20"/>
              </w:rPr>
              <w:t>Comparing 3 Dietary Pattern Methods—Cluster Analysis, Factor Analysis, and Index Analy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sis—With Colorectal Cancer Risk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BEDD61A" w14:textId="7BB0E96B" w:rsidR="00F329D6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43CF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Reedy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F329D6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="00F329D6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81F2BA9" w14:textId="77777777" w:rsidR="00F329D6" w:rsidRDefault="00F329D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5E3B77F7" w14:textId="77777777" w:rsidR="00F329D6" w:rsidRDefault="00F329D6" w:rsidP="00FD522F">
            <w:pPr>
              <w:ind w:firstLine="72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A761460" w14:textId="3694FC59" w:rsidR="00F329D6" w:rsidRDefault="00F329D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329D6">
              <w:rPr>
                <w:rFonts w:cs="Times New Roman"/>
                <w:color w:val="000000" w:themeColor="text1"/>
                <w:sz w:val="20"/>
                <w:szCs w:val="20"/>
              </w:rPr>
              <w:t>492,306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EF871F5" w14:textId="0CA1C5EA" w:rsidR="00F329D6" w:rsidRDefault="00F329D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75AC648" w14:textId="77777777" w:rsidR="00F329D6" w:rsidRDefault="00F329D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C3877A1" w14:textId="60758B40" w:rsidR="00F329D6" w:rsidRDefault="00F329D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D523B19" w14:textId="186C00F3" w:rsidR="00F329D6" w:rsidRDefault="00F329D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34F2072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0BCC235" w14:textId="77777777" w:rsidR="001E6566" w:rsidRPr="00B43CF9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73489D" w14:textId="77777777" w:rsidR="001E6566" w:rsidRPr="00B43CF9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5B5954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22DF595" w14:textId="77777777" w:rsidR="001E6566" w:rsidRPr="00F329D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8330E9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9C3E9A4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BE6EBD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5D6A" w:rsidRPr="00095C40" w14:paraId="75A43AF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5A4BF4D" w14:textId="5842FD0F" w:rsidR="00265D6A" w:rsidRPr="004F74B4" w:rsidRDefault="00265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329D6">
              <w:rPr>
                <w:rFonts w:cs="Times New Roman"/>
                <w:color w:val="000000" w:themeColor="text1"/>
                <w:sz w:val="20"/>
                <w:szCs w:val="20"/>
              </w:rPr>
              <w:t>Comparison of cluster and principal component analysis techniques to derive dietary patterns in Irish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C4BABD7" w14:textId="76529CD2" w:rsidR="00265D6A" w:rsidRDefault="00265D6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65D6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Hearty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2924F99" w14:textId="77777777" w:rsidR="00265D6A" w:rsidRDefault="00265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1E0C19CB" w14:textId="77777777" w:rsidR="00265D6A" w:rsidRDefault="00265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1464D8C" w14:textId="7C18C300" w:rsidR="00265D6A" w:rsidRDefault="00265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5D6A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265D6A">
              <w:rPr>
                <w:rFonts w:cs="Times New Roman"/>
                <w:color w:val="000000" w:themeColor="text1"/>
                <w:sz w:val="20"/>
                <w:szCs w:val="20"/>
              </w:rPr>
              <w:t>379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119D4AB" w14:textId="02047601" w:rsidR="00265D6A" w:rsidRDefault="00265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6ABB956" w14:textId="77777777" w:rsidR="00265D6A" w:rsidRDefault="00265D6A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70071AC" w14:textId="25253C0C" w:rsidR="00265D6A" w:rsidRDefault="00265D6A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 w:rsidR="00966579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715AD3F" w14:textId="0FEF6C2B" w:rsidR="00265D6A" w:rsidRDefault="00265D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18C9310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B8E8215" w14:textId="77777777" w:rsidR="001E6566" w:rsidRPr="00F329D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5215B90" w14:textId="77777777" w:rsidR="001E6566" w:rsidRPr="00265D6A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BC2679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C0C3816" w14:textId="77777777" w:rsidR="001E6566" w:rsidRPr="00265D6A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BD07AF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0AEAF7" w14:textId="77777777" w:rsidR="001E6566" w:rsidRDefault="001E6566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5E4E24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21A6A" w:rsidRPr="00095C40" w14:paraId="5787B2C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C4FFDAE" w14:textId="47B547CA" w:rsidR="00421A6A" w:rsidRPr="004F74B4" w:rsidRDefault="00421A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374EE">
              <w:rPr>
                <w:rFonts w:cs="Times New Roman"/>
                <w:color w:val="000000" w:themeColor="text1"/>
                <w:sz w:val="20"/>
                <w:szCs w:val="20"/>
              </w:rPr>
              <w:t>Developing an empirical typology for regular exercise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C3EEEE" w14:textId="23EC3611" w:rsidR="00421A6A" w:rsidRDefault="00421A6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Norman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FD45A01" w14:textId="77777777" w:rsidR="00421A6A" w:rsidRDefault="00421A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0EB1D776" w14:textId="77777777" w:rsidR="00421A6A" w:rsidRDefault="00421A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7A389C8" w14:textId="1CC5D98E" w:rsidR="00421A6A" w:rsidRDefault="00421A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1A6A">
              <w:rPr>
                <w:rFonts w:cs="Times New Roman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7E9952C" w14:textId="408DCE13" w:rsidR="00421A6A" w:rsidRDefault="00421A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72DD882" w14:textId="77777777" w:rsidR="00421A6A" w:rsidRDefault="00421A6A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4D7C0C6" w14:textId="5B610D7E" w:rsidR="00421A6A" w:rsidRDefault="00421A6A" w:rsidP="00FD522F">
            <w:pPr>
              <w:tabs>
                <w:tab w:val="left" w:pos="1697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70C98D2" w14:textId="22C2CD26" w:rsidR="00421A6A" w:rsidRDefault="00421A6A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A66D5A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T</w:t>
            </w:r>
            <w:r w:rsidRPr="004F74B4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elephone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interview </w:t>
            </w:r>
            <w:r w:rsidR="006937DE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94F6FFA" w14:textId="153D464E" w:rsidR="00421A6A" w:rsidRDefault="00421A6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7229071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79359F9" w14:textId="77777777" w:rsidR="001E6566" w:rsidRPr="001374EE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AEF6839" w14:textId="77777777" w:rsidR="001E6566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D7E001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D7353A" w14:textId="77777777" w:rsidR="001E6566" w:rsidRPr="00421A6A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C2199A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00FB219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5301F2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66579" w:rsidRPr="00095C40" w14:paraId="2B2520C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67AA2F0" w14:textId="0B0BF7C2" w:rsidR="00966579" w:rsidRPr="001374EE" w:rsidRDefault="009665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E69">
              <w:rPr>
                <w:rFonts w:cs="Times New Roman"/>
                <w:color w:val="000000" w:themeColor="text1"/>
                <w:sz w:val="20"/>
                <w:szCs w:val="20"/>
              </w:rPr>
              <w:t>Dietary patterns among a national random sample of British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9C9B059" w14:textId="42815D69" w:rsidR="00966579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6657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Pryer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966579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(2001</w:t>
            </w:r>
            <w:r w:rsidR="00966579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8004C0" w14:textId="77777777" w:rsidR="00966579" w:rsidRDefault="009665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097F1409" w14:textId="77777777" w:rsidR="00966579" w:rsidRDefault="00966579" w:rsidP="00FD522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B305E9B" w14:textId="5A4315E9" w:rsidR="00966579" w:rsidRPr="00421A6A" w:rsidRDefault="009665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2,197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9AA4922" w14:textId="5AAC7584" w:rsidR="00966579" w:rsidRDefault="009665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A7A873" w14:textId="77777777" w:rsidR="00966579" w:rsidRDefault="00966579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4C47BAF" w14:textId="39F5F707" w:rsidR="00966579" w:rsidRDefault="00966579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0C9DCB7" w14:textId="2C12AAAD" w:rsidR="00966579" w:rsidRDefault="0096657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7B1A515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C98BD1A" w14:textId="77777777" w:rsidR="001E6566" w:rsidRPr="004C1E69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A9B7B2B" w14:textId="77777777" w:rsidR="001E6566" w:rsidRPr="00966579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9D0E9A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EA16F8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23FAA2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6FE23B" w14:textId="77777777" w:rsidR="001E6566" w:rsidRDefault="001E6566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246A44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8666B" w:rsidRPr="00095C40" w14:paraId="49A7E9D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B0F2939" w14:textId="06965EB2" w:rsidR="0028666B" w:rsidRPr="004C1E69" w:rsidRDefault="0028666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7B81">
              <w:rPr>
                <w:rFonts w:cs="Times New Roman"/>
                <w:color w:val="000000" w:themeColor="text1"/>
                <w:sz w:val="20"/>
                <w:szCs w:val="20"/>
              </w:rPr>
              <w:t>Dietary patterns among older Europeans: the EPIC-Elderly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FAD37C9" w14:textId="1A480E4E" w:rsidR="0028666B" w:rsidRPr="00966579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666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Bamia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28666B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</w:t>
            </w:r>
            <w:r w:rsidR="0028666B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2BB82E7" w14:textId="77777777" w:rsidR="0028666B" w:rsidRDefault="0028666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  <w:p w14:paraId="3342102F" w14:textId="77777777" w:rsidR="0028666B" w:rsidRDefault="0028666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8739FCA" w14:textId="20086648" w:rsidR="0028666B" w:rsidRDefault="0028666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99,</w:t>
            </w:r>
            <w:r w:rsidRPr="0028666B">
              <w:rPr>
                <w:rFonts w:cs="Times New Roman"/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C5AB26" w14:textId="7D48A541" w:rsidR="0028666B" w:rsidRDefault="0028666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E02B287" w14:textId="77777777" w:rsidR="0028666B" w:rsidRDefault="0028666B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843B56E" w14:textId="3887ABA0" w:rsidR="0028666B" w:rsidRDefault="0028666B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8943AFD" w14:textId="47CFF703" w:rsidR="0028666B" w:rsidRDefault="0028666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089D3A9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1CCDF00" w14:textId="77777777" w:rsidR="001E6566" w:rsidRPr="00107B81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B93D5A6" w14:textId="77777777" w:rsidR="001E6566" w:rsidRPr="0028666B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178023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3F8F72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12F705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3F557CC" w14:textId="77777777" w:rsidR="001E6566" w:rsidRDefault="001E6566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6363508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541AD" w:rsidRPr="00095C40" w14:paraId="30EFB37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5E11F91" w14:textId="24B5D673" w:rsidR="00C541AD" w:rsidRPr="00107B81" w:rsidRDefault="00C541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7580">
              <w:rPr>
                <w:rFonts w:cs="Times New Roman"/>
                <w:color w:val="000000" w:themeColor="text1"/>
                <w:sz w:val="20"/>
                <w:szCs w:val="20"/>
              </w:rPr>
              <w:t>Dietary patterns and changes in body mass index and waist circumference in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884E6BB" w14:textId="462E56FC" w:rsidR="00C541AD" w:rsidRPr="0028666B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758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Newby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C541AD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="00C541AD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059F244" w14:textId="77777777" w:rsidR="00C9430D" w:rsidRDefault="00C9430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6D943A5F" w14:textId="77777777" w:rsidR="00C541AD" w:rsidRDefault="00C541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A902F51" w14:textId="58CF0D39" w:rsidR="00C541AD" w:rsidRDefault="00C541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7580">
              <w:rPr>
                <w:rFonts w:cs="Times New Roman"/>
                <w:color w:val="000000" w:themeColor="text1"/>
                <w:sz w:val="20"/>
                <w:szCs w:val="20"/>
              </w:rPr>
              <w:t>459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8742A57" w14:textId="1A3B28CA" w:rsidR="00C541AD" w:rsidRDefault="00C541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82C343C" w14:textId="77777777" w:rsidR="00C541AD" w:rsidRDefault="00C541AD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B89255E" w14:textId="32DCD064" w:rsidR="00C541AD" w:rsidRDefault="00C541AD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6B7837" w14:textId="5C336A10" w:rsidR="00C541AD" w:rsidRDefault="00C541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765E765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E13054D" w14:textId="77777777" w:rsidR="001E6566" w:rsidRPr="001E758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BF393C" w14:textId="77777777" w:rsidR="001E6566" w:rsidRPr="001E7580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503851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314C7F2" w14:textId="77777777" w:rsidR="001E6566" w:rsidRPr="001E758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F4788E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65BAE4D" w14:textId="77777777" w:rsidR="001E6566" w:rsidRDefault="001E6566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63ABC8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B626E" w:rsidRPr="00095C40" w14:paraId="4BE8295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050A9E2" w14:textId="1B85F726" w:rsidR="00DB626E" w:rsidRPr="00107B81" w:rsidRDefault="00DB62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430D">
              <w:rPr>
                <w:rFonts w:cs="Times New Roman"/>
                <w:color w:val="000000" w:themeColor="text1"/>
                <w:sz w:val="20"/>
                <w:szCs w:val="20"/>
              </w:rPr>
              <w:t>Distinguishing phenotypes of childhood wheeze and cough using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192106D" w14:textId="4D2D3170" w:rsidR="00DB626E" w:rsidRPr="0028666B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8C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Spycher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DB626E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="00DB626E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B8D10D3" w14:textId="0D533065" w:rsidR="00DB626E" w:rsidRDefault="00DB62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DB626E">
              <w:rPr>
                <w:rFonts w:cs="Times New Roman"/>
                <w:color w:val="000000" w:themeColor="text1"/>
                <w:sz w:val="20"/>
                <w:szCs w:val="20"/>
              </w:rPr>
              <w:t>reschool children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CB1F6E" w14:textId="2679F06E" w:rsidR="00DB626E" w:rsidRDefault="00DB62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626E">
              <w:rPr>
                <w:rFonts w:cs="Times New Roman"/>
                <w:color w:val="000000" w:themeColor="text1"/>
                <w:sz w:val="20"/>
                <w:szCs w:val="20"/>
              </w:rPr>
              <w:t>319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481A251" w14:textId="4C61DF18" w:rsidR="00DB626E" w:rsidRDefault="00DB62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1C0F605" w14:textId="77777777" w:rsidR="00DB626E" w:rsidRDefault="00DB626E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C3CD1B8" w14:textId="72AB01C5" w:rsidR="00DB626E" w:rsidRDefault="00DB626E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44666F1" w14:textId="256FC83F" w:rsidR="00DB626E" w:rsidRDefault="00DB626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2DAE5A9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685BF5B" w14:textId="77777777" w:rsidR="001E6566" w:rsidRPr="00C9430D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0ACAFE" w14:textId="77777777" w:rsidR="001E6566" w:rsidRPr="00C118CB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D1A504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587BEF7" w14:textId="77777777" w:rsidR="001E6566" w:rsidRPr="00DB626E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B5E28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3BFEB85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4BB3A0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719B9" w:rsidRPr="00095C40" w14:paraId="62A6AEE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B25EB90" w14:textId="08B4464A" w:rsidR="008719B9" w:rsidRPr="00BC6CC5" w:rsidRDefault="008719B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>Drug use patterns and adherence to treatment among HIV-positive patients: evidence from a large sample of French outpatients (ANRS-EN12-VESPA 2003)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8CAE368" w14:textId="5FE6FC39" w:rsidR="008719B9" w:rsidRPr="00BC6CC5" w:rsidRDefault="008719B9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6CC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Peretti-</w:t>
            </w:r>
            <w:r w:rsidR="006011E3" w:rsidRPr="00BC6CC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Watel et al.</w:t>
            </w: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A82DC6F" w14:textId="7278011E" w:rsidR="008719B9" w:rsidRPr="00BC6CC5" w:rsidRDefault="0067752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6CC5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HIV</w:t>
            </w:r>
            <w:r w:rsidR="008719B9" w:rsidRPr="00BC6CC5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positive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94F4505" w14:textId="41851BBC" w:rsidR="008719B9" w:rsidRPr="00BC6CC5" w:rsidRDefault="008719B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>4,963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117C195" w14:textId="2A85C361" w:rsidR="008719B9" w:rsidRPr="00BC6CC5" w:rsidRDefault="008719B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8145D88" w14:textId="77777777" w:rsidR="008719B9" w:rsidRPr="00BC6CC5" w:rsidRDefault="008719B9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BC6CC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Pr="00BC6CC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76A5922" w14:textId="6054E719" w:rsidR="008719B9" w:rsidRPr="00BC6CC5" w:rsidRDefault="008719B9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6CC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 w:rsidRPr="00BC6CC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 w:rsidRPr="00BC6CC5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5EA2552" w14:textId="67635111" w:rsidR="008719B9" w:rsidRDefault="00693F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0F58A68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DD57B15" w14:textId="77777777" w:rsidR="001E6566" w:rsidRPr="00BC6CC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1DFCFAA" w14:textId="77777777" w:rsidR="001E6566" w:rsidRPr="00BC6CC5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2E6A1F" w14:textId="77777777" w:rsidR="001E6566" w:rsidRPr="00BC6CC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9AA1E65" w14:textId="77777777" w:rsidR="001E6566" w:rsidRPr="00BC6CC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E5D01B4" w14:textId="77777777" w:rsidR="001E6566" w:rsidRPr="00BC6CC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117175B" w14:textId="77777777" w:rsidR="001E6566" w:rsidRPr="00BC6CC5" w:rsidRDefault="001E6566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DE7C40C" w14:textId="77777777" w:rsidR="001E6566" w:rsidRPr="00BC6CC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D139A" w:rsidRPr="00095C40" w14:paraId="3A25297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05EA73F" w14:textId="4FAEFF14" w:rsidR="009D139A" w:rsidRPr="00107B81" w:rsidRDefault="009D13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28E9">
              <w:rPr>
                <w:rFonts w:cs="Times New Roman"/>
                <w:color w:val="000000" w:themeColor="text1"/>
                <w:sz w:val="20"/>
                <w:szCs w:val="20"/>
              </w:rPr>
              <w:t>Food patterns and cardiovascular disease risk factors: The Swedish INTERGENE research program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42D7AF" w14:textId="077C889F" w:rsidR="009D139A" w:rsidRPr="0028666B" w:rsidRDefault="009D139A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D28E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Berg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4BE5DE" w14:textId="77777777" w:rsidR="009D139A" w:rsidRDefault="009D13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1159061B" w14:textId="77777777" w:rsidR="009D139A" w:rsidRDefault="009D139A" w:rsidP="00FD522F">
            <w:pPr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F4BEFC2" w14:textId="4B07B867" w:rsidR="009D139A" w:rsidRDefault="009D13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17FC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4217FC">
              <w:rPr>
                <w:rFonts w:cs="Times New Roman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F39B6ED" w14:textId="15B95290" w:rsidR="009D139A" w:rsidRDefault="009D13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17FC">
              <w:rPr>
                <w:rFonts w:cs="Times New Roman"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401BA17" w14:textId="77777777" w:rsidR="009D139A" w:rsidRDefault="009D139A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42B6696" w14:textId="714CBF3F" w:rsidR="009D139A" w:rsidRDefault="009D139A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00B3CB8" w14:textId="2851CB40" w:rsidR="009D139A" w:rsidRDefault="009D139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64C0C2A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B6185DD" w14:textId="77777777" w:rsidR="001E6566" w:rsidRPr="00CD28E9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7597197" w14:textId="77777777" w:rsidR="001E6566" w:rsidRPr="00CD28E9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D675C8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155D3D3" w14:textId="77777777" w:rsidR="001E6566" w:rsidRPr="004217FC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4AC409C" w14:textId="77777777" w:rsidR="001E6566" w:rsidRPr="004217FC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F377D48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ECE207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057E4" w:rsidRPr="00095C40" w14:paraId="1A12777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B73D985" w14:textId="103CCC1E" w:rsidR="00E057E4" w:rsidRPr="00107B81" w:rsidRDefault="00E057E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D139A">
              <w:rPr>
                <w:rFonts w:cs="Times New Roman"/>
                <w:color w:val="000000" w:themeColor="text1"/>
                <w:sz w:val="20"/>
                <w:szCs w:val="20"/>
              </w:rPr>
              <w:t>Food patterns deﬁned by cluster analysis and their utility as dietary exposure var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iables: a report from the Malmo </w:t>
            </w:r>
            <w:r w:rsidRPr="009D139A">
              <w:rPr>
                <w:rFonts w:cs="Times New Roman"/>
                <w:color w:val="000000" w:themeColor="text1"/>
                <w:sz w:val="20"/>
                <w:szCs w:val="20"/>
              </w:rPr>
              <w:t>Diet and Cancer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66CC59E" w14:textId="43785C7B" w:rsidR="00E057E4" w:rsidRPr="0028666B" w:rsidRDefault="00866F4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Wirfa</w:t>
            </w:r>
            <w:r w:rsidRPr="009D139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E057E4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(1999</w:t>
            </w:r>
            <w:r w:rsidR="00E057E4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4642B7E" w14:textId="77777777" w:rsidR="00E057E4" w:rsidRDefault="00E057E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35E61371" w14:textId="77777777" w:rsidR="00E057E4" w:rsidRDefault="00E057E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684B61C" w14:textId="4EFA6262" w:rsidR="00E057E4" w:rsidRDefault="00E057E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5,357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4B24C4" w14:textId="1672D8F8" w:rsidR="00E057E4" w:rsidRDefault="00E057E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057E4">
              <w:rPr>
                <w:rFonts w:cs="Times New Roman"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3740321" w14:textId="77777777" w:rsidR="00E057E4" w:rsidRDefault="00E057E4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9CE4FD1" w14:textId="74A8FC9A" w:rsidR="00E057E4" w:rsidRDefault="00E057E4" w:rsidP="00FD522F">
            <w:pPr>
              <w:tabs>
                <w:tab w:val="left" w:pos="2025"/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AD8CBE1" w14:textId="11EF8434" w:rsidR="00E057E4" w:rsidRDefault="00E057E4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1DEE921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98C69F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CB1BA1" w14:textId="77777777" w:rsidR="001E6566" w:rsidRPr="00E76BF1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EFA7C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103A72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2F54F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6DB2F25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1AC66C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97D1B" w:rsidRPr="00095C40" w14:paraId="609AFF6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8719410" w14:textId="44895DD4" w:rsidR="00E97D1B" w:rsidRPr="009D139A" w:rsidRDefault="00E97D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Health </w:t>
            </w:r>
            <w:r w:rsidRPr="00E76BF1">
              <w:rPr>
                <w:rFonts w:cs="Times New Roman"/>
                <w:color w:val="000000" w:themeColor="text1"/>
                <w:sz w:val="20"/>
                <w:szCs w:val="20"/>
              </w:rPr>
              <w:t>Lifestyles: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BF1">
              <w:rPr>
                <w:rFonts w:cs="Times New Roman"/>
                <w:color w:val="000000" w:themeColor="text1"/>
                <w:sz w:val="20"/>
                <w:szCs w:val="20"/>
              </w:rPr>
              <w:t xml:space="preserve"> Audience Segmentation Analysis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BF1">
              <w:rPr>
                <w:rFonts w:cs="Times New Roman"/>
                <w:color w:val="000000" w:themeColor="text1"/>
                <w:sz w:val="20"/>
                <w:szCs w:val="20"/>
              </w:rPr>
              <w:t>for Public Health Interventions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849DAD0" w14:textId="67E57C63" w:rsidR="00E97D1B" w:rsidRDefault="00866F4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76BF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Slater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E97D1B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(1991</w:t>
            </w:r>
            <w:r w:rsidR="00E97D1B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E5A6351" w14:textId="77777777" w:rsidR="00E97D1B" w:rsidRDefault="00E97D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245C55D3" w14:textId="77777777" w:rsidR="00E97D1B" w:rsidRDefault="00E97D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554796" w14:textId="3CA0C38B" w:rsidR="00E97D1B" w:rsidRDefault="00E97D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2,502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A8075B" w14:textId="7E7A8277" w:rsidR="00E97D1B" w:rsidRPr="00E057E4" w:rsidRDefault="00E97D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B8FDA51" w14:textId="77777777" w:rsidR="00E97D1B" w:rsidRDefault="00E97D1B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02EFAEF" w14:textId="18B733FD" w:rsidR="00E97D1B" w:rsidRDefault="00E97D1B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55D8A9A" w14:textId="47522D3A" w:rsidR="00E97D1B" w:rsidRDefault="00E97D1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54418F9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F8FBFF4" w14:textId="77777777" w:rsidR="001E6566" w:rsidRPr="00E97D1B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8C3DFD7" w14:textId="77777777" w:rsidR="001E6566" w:rsidRPr="00E97D1B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D6EF9A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6D08A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2F218D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CAF6A42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08C5FB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E2E2C" w:rsidRPr="00095C40" w14:paraId="3C08D3D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3F421B7" w14:textId="5314C44C" w:rsidR="00CE2E2C" w:rsidRPr="00E97D1B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5401">
              <w:rPr>
                <w:rFonts w:cs="Times New Roman"/>
                <w:color w:val="000000" w:themeColor="text1"/>
                <w:sz w:val="20"/>
                <w:szCs w:val="20"/>
              </w:rPr>
              <w:t>Health State Profiles and Service Utilization in Community-Living Elderly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BE3037" w14:textId="527623F7" w:rsidR="00CE2E2C" w:rsidRPr="00E97D1B" w:rsidRDefault="00866F4F" w:rsidP="00CE2E2C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540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Lafortune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CE2E2C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="00CE2E2C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64C7371" w14:textId="72FC9AFB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Frail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elderly population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F57823" w14:textId="79262D80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1,164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0EB87F" w14:textId="5FD29108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5401"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ED60B05" w14:textId="77777777" w:rsidR="00CE2E2C" w:rsidRDefault="00CE2E2C" w:rsidP="00CE2E2C">
            <w:pPr>
              <w:tabs>
                <w:tab w:val="left" w:pos="2006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8C8BB8D" w14:textId="54235E72" w:rsidR="00CE2E2C" w:rsidRDefault="00CE2E2C" w:rsidP="00CE2E2C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B11761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B11761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CFDAC7" w14:textId="5ED5DD71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CE2E2C" w:rsidRPr="00095C40" w14:paraId="694EDEC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F588A97" w14:textId="77777777" w:rsidR="00CE2E2C" w:rsidRPr="00B85401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2C9919C" w14:textId="77777777" w:rsidR="00CE2E2C" w:rsidRPr="00B85401" w:rsidRDefault="00CE2E2C" w:rsidP="00CE2E2C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9E3BD7A" w14:textId="77777777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0E8C6D1" w14:textId="77777777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D1FFD11" w14:textId="77777777" w:rsidR="00CE2E2C" w:rsidRPr="00B85401" w:rsidDel="00240B9F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F3C5768" w14:textId="77777777" w:rsidR="00CE2E2C" w:rsidRDefault="00CE2E2C" w:rsidP="00CE2E2C">
            <w:pPr>
              <w:tabs>
                <w:tab w:val="left" w:pos="2006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8F20FA4" w14:textId="77777777" w:rsidR="00CE2E2C" w:rsidRDefault="00CE2E2C" w:rsidP="00CE2E2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0553C" w:rsidRPr="00095C40" w14:paraId="6F96A5A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F44D840" w14:textId="577987E1" w:rsidR="00A0553C" w:rsidRDefault="00A0553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7D1B">
              <w:rPr>
                <w:rFonts w:cs="Times New Roman"/>
                <w:color w:val="000000" w:themeColor="text1"/>
                <w:sz w:val="20"/>
                <w:szCs w:val="20"/>
              </w:rPr>
              <w:t>Heterogeneity in Hip Fracture Patients: Age, Functional Status, and Comorbidity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28FF45" w14:textId="302A0E0F" w:rsidR="00A0553C" w:rsidRPr="00E76BF1" w:rsidRDefault="00866F4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97D1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Penrod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0553C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(2007</w:t>
            </w:r>
            <w:r w:rsidR="00A0553C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2D5C2C0" w14:textId="6BE3B297" w:rsidR="00A0553C" w:rsidRDefault="00A0553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A0553C">
              <w:rPr>
                <w:rFonts w:cs="Times New Roman"/>
                <w:color w:val="000000" w:themeColor="text1"/>
                <w:sz w:val="20"/>
                <w:szCs w:val="20"/>
              </w:rPr>
              <w:t>ip fracture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9CFA91" w14:textId="501AB3D4" w:rsidR="00A0553C" w:rsidRDefault="00A0553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2,692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A457D11" w14:textId="16478089" w:rsidR="00A0553C" w:rsidRDefault="00A0553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33449AE" w14:textId="4B462B5C" w:rsidR="00A0553C" w:rsidRDefault="00A0553C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6DBF7B4" w14:textId="07FB37E9" w:rsidR="00A0553C" w:rsidRDefault="00A0553C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FBA77E7" w14:textId="1EEA8DD4" w:rsidR="00A0553C" w:rsidRDefault="00A0553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0207C" w:rsidRPr="00095C40" w14:paraId="4B3532B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201967" w14:textId="77777777" w:rsidR="0010207C" w:rsidRPr="00E97D1B" w:rsidRDefault="0010207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47B48AD" w14:textId="77777777" w:rsidR="0010207C" w:rsidRPr="00E97D1B" w:rsidRDefault="0010207C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8A000E5" w14:textId="77777777" w:rsidR="0010207C" w:rsidRDefault="0010207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D4F2855" w14:textId="77777777" w:rsidR="0010207C" w:rsidRDefault="0010207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0CB283D" w14:textId="77777777" w:rsidR="0010207C" w:rsidRDefault="0010207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CD35A3D" w14:textId="77777777" w:rsidR="0010207C" w:rsidRDefault="0010207C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339CB33" w14:textId="77777777" w:rsidR="0010207C" w:rsidRDefault="0010207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0207C" w:rsidRPr="00095C40" w14:paraId="725937B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A744C40" w14:textId="21829C2A" w:rsidR="0010207C" w:rsidRPr="00E97D1B" w:rsidRDefault="0010207C" w:rsidP="0010207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814C4">
              <w:rPr>
                <w:rFonts w:cs="Times New Roman"/>
                <w:color w:val="000000" w:themeColor="text1"/>
                <w:sz w:val="20"/>
                <w:szCs w:val="20"/>
              </w:rPr>
              <w:t>Heterogeneity of severe asthma in childhood: Conﬁrmation by cluster analysis of children in the National Institutes of Health/National Heart, Lung, and Blood Institute Severe Asthma Research Program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A9E285D" w14:textId="46577CFD" w:rsidR="0010207C" w:rsidRPr="00E97D1B" w:rsidRDefault="00866F4F" w:rsidP="0010207C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814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Fitzpatrick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10207C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</w:t>
            </w:r>
            <w:r w:rsidR="0010207C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7F4DF3" w14:textId="0DEB05D9" w:rsidR="0010207C" w:rsidRDefault="0010207C" w:rsidP="0010207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Pr="00014397">
              <w:rPr>
                <w:rFonts w:cs="Times New Roman"/>
                <w:color w:val="000000" w:themeColor="text1"/>
                <w:sz w:val="20"/>
                <w:szCs w:val="20"/>
              </w:rPr>
              <w:t>sthma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patients (Children)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EDE5F23" w14:textId="3CE7905C" w:rsidR="0010207C" w:rsidRDefault="0010207C" w:rsidP="0010207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161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3F47EDC" w14:textId="1A99FCA1" w:rsidR="0010207C" w:rsidRDefault="0010207C" w:rsidP="0010207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07D72D9" w14:textId="77777777" w:rsidR="0010207C" w:rsidRDefault="0010207C" w:rsidP="0010207C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5B379CA" w14:textId="07ABB7D1" w:rsidR="0010207C" w:rsidRDefault="0010207C" w:rsidP="0010207C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154193E" w14:textId="0C4BFEF9" w:rsidR="0010207C" w:rsidRDefault="0010207C" w:rsidP="0010207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17F53B0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57ABAA4" w14:textId="77777777" w:rsidR="001E6566" w:rsidRPr="001F4789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56E8C9" w14:textId="77777777" w:rsidR="001E6566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12D649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5792BE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496337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140D09E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E90115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F4789" w:rsidRPr="00095C40" w14:paraId="352CD18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824FAD9" w14:textId="282B728E" w:rsidR="001F4789" w:rsidRDefault="001F478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F4789">
              <w:rPr>
                <w:rFonts w:cs="Times New Roman"/>
                <w:color w:val="000000" w:themeColor="text1"/>
                <w:sz w:val="20"/>
                <w:szCs w:val="20"/>
              </w:rPr>
              <w:t>Identification of asthma clusters in two independent Korean adult asthma cohorts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DB834CB" w14:textId="6E56F1FF" w:rsidR="001F4789" w:rsidRPr="00E76BF1" w:rsidRDefault="00866F4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Kim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1F4789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</w:t>
            </w:r>
            <w:r w:rsidR="001F4789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ECE210B" w14:textId="24328CB4" w:rsidR="001F4789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="001F4789">
              <w:rPr>
                <w:rFonts w:cs="Times New Roman"/>
                <w:color w:val="000000" w:themeColor="text1"/>
                <w:sz w:val="20"/>
                <w:szCs w:val="20"/>
              </w:rPr>
              <w:t>sthma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D67FE8" w14:textId="09744B7D" w:rsidR="001F4789" w:rsidRDefault="001F478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2,567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3F5CA1D" w14:textId="1C48AD65" w:rsidR="001F4789" w:rsidRDefault="001F478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Korea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DD57D0F" w14:textId="77777777" w:rsidR="001F4789" w:rsidRDefault="001F4789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757846B" w14:textId="69E549AF" w:rsidR="001F4789" w:rsidRDefault="001F4789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Two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37FB417" w14:textId="28777679" w:rsidR="001F4789" w:rsidRDefault="001F478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628C8F2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9D3ABC7" w14:textId="77777777" w:rsidR="001E6566" w:rsidRPr="000A723D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871AC42" w14:textId="77777777" w:rsidR="001E6566" w:rsidRPr="000A723D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BEA5E4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930B99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D4DAFC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85E174D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CB0B7E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048FA" w:rsidRPr="00095C40" w14:paraId="0A962A9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CAD37E8" w14:textId="56B6F047" w:rsidR="002048FA" w:rsidRDefault="002048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A723D">
              <w:rPr>
                <w:rFonts w:cs="Times New Roman"/>
                <w:color w:val="000000" w:themeColor="text1"/>
                <w:sz w:val="20"/>
                <w:szCs w:val="20"/>
              </w:rPr>
              <w:t>Identiﬁcation of Asthma Phenotypes Using Cluster Analysis in the Severe Asthma Research Program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C468826" w14:textId="2FF80C76" w:rsidR="002048FA" w:rsidRPr="00E76BF1" w:rsidRDefault="00866F4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A723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Moore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2048FA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 w:rsidR="002048FA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8E1F944" w14:textId="6169CDBD" w:rsidR="002048FA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="002048FA">
              <w:rPr>
                <w:rFonts w:cs="Times New Roman"/>
                <w:color w:val="000000" w:themeColor="text1"/>
                <w:sz w:val="20"/>
                <w:szCs w:val="20"/>
              </w:rPr>
              <w:t>sthma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02468EA" w14:textId="34B538D1" w:rsidR="002048FA" w:rsidRDefault="002048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726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FD9B039" w14:textId="6A796450" w:rsidR="002048FA" w:rsidRDefault="002048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B4254E8" w14:textId="77777777" w:rsidR="002048FA" w:rsidRDefault="002048FA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D4A6507" w14:textId="6AC025CA" w:rsidR="002048FA" w:rsidRDefault="002048FA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A12B428" w14:textId="6876AA98" w:rsidR="002048FA" w:rsidRDefault="002048F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712B2FC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44A5BE0" w14:textId="77777777" w:rsidR="001E6566" w:rsidRPr="004B40BD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3B3447E" w14:textId="77777777" w:rsidR="001E6566" w:rsidRPr="004B40BD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F57755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93EA5C6" w14:textId="77777777" w:rsidR="001E6566" w:rsidRPr="00ED55A3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36A808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7D0E46D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3D8045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D55A3" w:rsidRPr="00095C40" w14:paraId="5C77110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97D2616" w14:textId="4D6F652C" w:rsidR="00ED55A3" w:rsidRDefault="00ED55A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40BD">
              <w:rPr>
                <w:rFonts w:cs="Times New Roman"/>
                <w:color w:val="000000" w:themeColor="text1"/>
                <w:sz w:val="20"/>
                <w:szCs w:val="20"/>
              </w:rPr>
              <w:t>Identifying built environmental patterns using cluster analysis and GIS: Relationships with walking, cycling and body mass index in French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12AEA8A" w14:textId="45893A33" w:rsidR="00ED55A3" w:rsidRPr="00E76BF1" w:rsidRDefault="00ED55A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40B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Charreire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6749416" w14:textId="174D2D7D" w:rsidR="00ED55A3" w:rsidRDefault="00ED55A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61F5AD" w14:textId="69E6ACE5" w:rsidR="00ED55A3" w:rsidRDefault="00ED55A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55A3">
              <w:rPr>
                <w:rFonts w:cs="Times New Roman"/>
                <w:color w:val="000000" w:themeColor="text1"/>
                <w:sz w:val="20"/>
                <w:szCs w:val="20"/>
              </w:rPr>
              <w:t>1,309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61A8D9F" w14:textId="6DEFB13A" w:rsidR="00ED55A3" w:rsidRDefault="00ED55A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6C1A6AE" w14:textId="77777777" w:rsidR="00ED55A3" w:rsidRDefault="00ED55A3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3B7C0D6" w14:textId="249C3294" w:rsidR="00ED55A3" w:rsidRDefault="00ED55A3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study, French census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6DC04D" w14:textId="104A8444" w:rsidR="00ED55A3" w:rsidRDefault="00ED55A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4D080B" w:rsidRPr="00095C40" w14:paraId="744FA86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5A7CCC4" w14:textId="77777777" w:rsidR="004D080B" w:rsidRPr="004B40BD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1673233" w14:textId="77777777" w:rsidR="004D080B" w:rsidRPr="004B40BD" w:rsidRDefault="004D080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EFDB4CE" w14:textId="77777777" w:rsidR="004D080B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60E1A59" w14:textId="77777777" w:rsidR="004D080B" w:rsidRPr="00ED55A3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15CE88" w14:textId="77777777" w:rsidR="004D080B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DA0F72B" w14:textId="77777777" w:rsidR="004D080B" w:rsidRDefault="004D080B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3371C91" w14:textId="77777777" w:rsidR="004D080B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D080B" w:rsidRPr="00095C40" w14:paraId="719EC33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8A45C1D" w14:textId="17A77568" w:rsidR="004D080B" w:rsidRPr="004B40BD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080B">
              <w:rPr>
                <w:rFonts w:cs="Times New Roman"/>
                <w:color w:val="000000" w:themeColor="text1"/>
                <w:sz w:val="20"/>
                <w:szCs w:val="20"/>
              </w:rPr>
              <w:t>Identifying mobility heterogeneity in very frail older adults. Are frail people all the same?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46E905E" w14:textId="591C9808" w:rsidR="004D080B" w:rsidRPr="004B40BD" w:rsidRDefault="004D080B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D080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Montero-Odasso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0A512BA" w14:textId="304A7BD8" w:rsidR="004D080B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Frail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7CC6CB3" w14:textId="78D9FF19" w:rsidR="004D080B" w:rsidRPr="00ED55A3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080B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4D080B">
              <w:rPr>
                <w:rFonts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872BDB5" w14:textId="5E1C667B" w:rsidR="004D080B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8D13962" w14:textId="77777777" w:rsidR="004D080B" w:rsidRDefault="004D080B" w:rsidP="004D080B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4E4A8CF" w14:textId="5D9320C4" w:rsidR="004D080B" w:rsidRDefault="004D080B" w:rsidP="004D080B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32D0829" w14:textId="705CF9EF" w:rsidR="004D080B" w:rsidRDefault="004D080B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1E6566" w:rsidRPr="00095C40" w14:paraId="12AB789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47BF378" w14:textId="77777777" w:rsidR="001E6566" w:rsidRPr="00ED55A3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238194A" w14:textId="77777777" w:rsidR="001E6566" w:rsidRPr="00ED55A3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D2EE56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24739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74594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A90D8D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1DAD1B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24729" w:rsidRPr="00095C40" w14:paraId="2A5B114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9B0E4DF" w14:textId="77942E95" w:rsidR="00224729" w:rsidRDefault="0022472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55A3">
              <w:rPr>
                <w:rFonts w:cs="Times New Roman"/>
                <w:color w:val="000000" w:themeColor="text1"/>
                <w:sz w:val="20"/>
                <w:szCs w:val="20"/>
              </w:rPr>
              <w:t>Identifying Patterns of Eating and Physical activity in children: A Latent class analysis of Obesity Risk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249261D" w14:textId="0DC2B366" w:rsidR="00224729" w:rsidRPr="00E76BF1" w:rsidRDefault="00866F4F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D55A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224729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 w:rsidR="00224729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B47FDF9" w14:textId="5813E254" w:rsidR="00224729" w:rsidRDefault="0022472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Primary school students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3E738AF" w14:textId="7C8BC8BF" w:rsidR="00224729" w:rsidRDefault="0022472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8767BE6" w14:textId="19A13250" w:rsidR="00224729" w:rsidRDefault="0022472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94FE4EF" w14:textId="77777777" w:rsidR="00224729" w:rsidRDefault="00224729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147BF6BB" w14:textId="4502D770" w:rsidR="00224729" w:rsidRDefault="00224729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4D080B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4D080B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2B5250B" w14:textId="5CDEA8C3" w:rsidR="00224729" w:rsidRDefault="0022472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529B2BD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4D94ACF" w14:textId="77777777" w:rsidR="001E6566" w:rsidRPr="009D4477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F17A2FD" w14:textId="77777777" w:rsidR="001E6566" w:rsidRPr="009D4477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8D4C22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529A1A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92B0F6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3FBDCA9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04CEFD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D4477" w:rsidRPr="00095C40" w14:paraId="4ECB846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8D9BFC1" w14:textId="4AEC8544" w:rsidR="009D4477" w:rsidRDefault="009D447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D44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Identifying risk profiles for childhood obesity using recursive partitioning based on individual, familial, and neighborhood environment factors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49E135F" w14:textId="36D8E13E" w:rsidR="009D4477" w:rsidRPr="00E76BF1" w:rsidRDefault="009D447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D447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Hulst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F5A0F8E" w14:textId="1BFB4422" w:rsidR="00AD69A2" w:rsidRDefault="009D447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  <w:p w14:paraId="117180F4" w14:textId="77777777" w:rsidR="009D4477" w:rsidRPr="00AD69A2" w:rsidRDefault="009D4477" w:rsidP="00FD522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D13B817" w14:textId="7E49A5D3" w:rsidR="009D4477" w:rsidRDefault="009D447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88A2DC9" w14:textId="6A6B92D9" w:rsidR="009D4477" w:rsidRDefault="009D447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1C29FCF" w14:textId="77777777" w:rsidR="009D4477" w:rsidRDefault="009D4477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80B535B" w14:textId="54E06C32" w:rsidR="009D4477" w:rsidRDefault="009D4477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589B402" w14:textId="602A6137" w:rsidR="009D4477" w:rsidRDefault="009D447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0A2A895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D81BA64" w14:textId="77777777" w:rsidR="001E6566" w:rsidRPr="0046158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4D878A7" w14:textId="77777777" w:rsidR="001E6566" w:rsidRPr="008A47C0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F996EE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40F57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31532F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F500C30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CF04F9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47C0" w:rsidRPr="00095C40" w14:paraId="7022238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C5C43BC" w14:textId="1DF68F2F" w:rsidR="008A47C0" w:rsidRPr="009D4477" w:rsidRDefault="008A47C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61580">
              <w:rPr>
                <w:rFonts w:cs="Times New Roman"/>
                <w:color w:val="000000" w:themeColor="text1"/>
                <w:sz w:val="20"/>
                <w:szCs w:val="20"/>
              </w:rPr>
              <w:t>Is depression associated with health risk-related behavior clusters in adults?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9F6647" w14:textId="52EB679C" w:rsidR="008A47C0" w:rsidRPr="009D447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A47C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Verger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8A47C0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="008A47C0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023899C" w14:textId="79254B5E" w:rsidR="008A47C0" w:rsidRDefault="008A47C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E62FB03" w14:textId="683BD44E" w:rsidR="008A47C0" w:rsidRDefault="008A47C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17,</w:t>
            </w:r>
            <w:r w:rsidRPr="008A47C0">
              <w:rPr>
                <w:rFonts w:cs="Times New Roman"/>
                <w:color w:val="000000" w:themeColor="text1"/>
                <w:sz w:val="20"/>
                <w:szCs w:val="20"/>
              </w:rPr>
              <w:t>355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449E06" w14:textId="1385CDF4" w:rsidR="008A47C0" w:rsidRDefault="00CE11D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AE64C3" w14:textId="77777777" w:rsidR="008A47C0" w:rsidRDefault="008A47C0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16F104A" w14:textId="67A20B0B" w:rsidR="008A47C0" w:rsidRDefault="008A47C0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CD0C4FD" w14:textId="72BF342C" w:rsidR="008A47C0" w:rsidRDefault="008A47C0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1B55576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DCF841D" w14:textId="77777777" w:rsidR="001E6566" w:rsidRPr="00DD406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D0C2E04" w14:textId="77777777" w:rsidR="001E6566" w:rsidRPr="00DD406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74E355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E61BF1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ECF02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AC612B7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BC8A45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F0E07" w:rsidRPr="00095C40" w14:paraId="2B5C03C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8451B0E" w14:textId="3DBA5184" w:rsidR="008F0E07" w:rsidRPr="009D4477" w:rsidRDefault="008F0E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>Latent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>class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analysis applied</w:t>
            </w: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 xml:space="preserve"> to health behaviors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E2BBFAD" w14:textId="08D6CDE1" w:rsidR="008F0E07" w:rsidRPr="009D4477" w:rsidRDefault="008F0E07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>Ingledew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F6536A7" w14:textId="2AEF54C5" w:rsidR="008F0E07" w:rsidRDefault="00DB050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8EE603D" w14:textId="4AD94E0E" w:rsidR="008F0E07" w:rsidRDefault="008F0E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BEEC726" w14:textId="37C2C85B" w:rsidR="008F0E07" w:rsidRDefault="00CE11DA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8BC9812" w14:textId="77777777" w:rsidR="008F0E07" w:rsidRDefault="008F0E07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622BD09" w14:textId="2B6319FE" w:rsidR="008F0E07" w:rsidRDefault="008F0E07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</w:p>
          <w:p w14:paraId="525ABF1E" w14:textId="7228860D" w:rsidR="008F0E07" w:rsidRDefault="008F0E07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>uestionnaires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E62B238" w14:textId="0DB309ED" w:rsidR="008F0E07" w:rsidRDefault="008F0E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1E6566" w:rsidRPr="00095C40" w14:paraId="41BF0C5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83131DA" w14:textId="77777777" w:rsidR="001E6566" w:rsidRPr="00096CF7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252533B" w14:textId="77777777" w:rsidR="001E6566" w:rsidRPr="00096CF7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B4FF2D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253958" w14:textId="77777777" w:rsidR="001E6566" w:rsidRPr="00096CF7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15A0C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8C530BA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FEB523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6CF7" w:rsidRPr="00095C40" w14:paraId="3232DBE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8B07481" w14:textId="66738FC7" w:rsidR="00096CF7" w:rsidRPr="009D4477" w:rsidRDefault="00096CF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6CF7">
              <w:rPr>
                <w:rFonts w:cs="Times New Roman"/>
                <w:color w:val="000000" w:themeColor="text1"/>
                <w:sz w:val="20"/>
                <w:szCs w:val="20"/>
              </w:rPr>
              <w:t>Latent Class Analysis of Lifestyle Characteristics and Health Risk Behaviors among College Youth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4727060" w14:textId="6EA0312A" w:rsidR="00096CF7" w:rsidRPr="009D447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96CF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Laska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096CF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="00096CF7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317F1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554DE1EC" w14:textId="77777777" w:rsidR="00096CF7" w:rsidRDefault="00096CF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7E10CC7" w14:textId="7C979CC2" w:rsidR="00096CF7" w:rsidRDefault="00096CF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6CF7">
              <w:rPr>
                <w:rFonts w:cs="Times New Roman"/>
                <w:color w:val="000000" w:themeColor="text1"/>
                <w:sz w:val="20"/>
                <w:szCs w:val="20"/>
              </w:rPr>
              <w:t>2,026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FB3F34C" w14:textId="5F65BD7A" w:rsidR="00096CF7" w:rsidRDefault="00096CF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E18FD85" w14:textId="77777777" w:rsidR="00096CF7" w:rsidRDefault="00096CF7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589B5FA" w14:textId="4FC2CEAD" w:rsidR="00096CF7" w:rsidRDefault="00096CF7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F170BF6" w14:textId="7F7FAA52" w:rsidR="00096CF7" w:rsidRDefault="00096CF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0ECAFD9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B9340C" w14:textId="77777777" w:rsidR="001E6566" w:rsidRPr="00AD69A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60E6E40" w14:textId="77777777" w:rsidR="001E6566" w:rsidRPr="00AD69A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2A8687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1BB6CB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45EAF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B53DAB3" w14:textId="77777777" w:rsidR="001E6566" w:rsidRDefault="001E6566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AF9DE1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D6799" w:rsidRPr="00095C40" w14:paraId="46BB960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F0314F9" w14:textId="63C689BD" w:rsidR="00BD6799" w:rsidRPr="009D4477" w:rsidRDefault="00BD679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D69A2">
              <w:rPr>
                <w:rFonts w:cs="Times New Roman"/>
                <w:color w:val="000000" w:themeColor="text1"/>
                <w:sz w:val="20"/>
                <w:szCs w:val="20"/>
              </w:rPr>
              <w:t>Latent Transition Analysis: Benefits of a Latent Variable Approach to Modeling Transitions in Substance Use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4488E97" w14:textId="33BE6664" w:rsidR="00BD6799" w:rsidRPr="009D447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D69A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Lanza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BD6799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 w:rsidR="00BD6799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5E6AE6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5E9313B1" w14:textId="77777777" w:rsidR="00BD6799" w:rsidRDefault="00BD6799" w:rsidP="00AF449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FE60E46" w14:textId="11334A48" w:rsidR="00BD6799" w:rsidRDefault="00BD679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718</w:t>
            </w:r>
          </w:p>
          <w:p w14:paraId="4B67492A" w14:textId="6F79D4CF" w:rsidR="00BD6799" w:rsidRDefault="00BD679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6E9E42" w14:textId="24021A47" w:rsidR="00BD6799" w:rsidRDefault="00BD679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696B0E" w14:textId="77777777" w:rsidR="00BD6799" w:rsidRDefault="00BD6799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2BA2730" w14:textId="093CA26D" w:rsidR="00BD6799" w:rsidRDefault="00BD6799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A7E34C8" w14:textId="762FD4C2" w:rsidR="00BD6799" w:rsidRDefault="00BD679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</w:tr>
      <w:tr w:rsidR="001E6566" w:rsidRPr="00095C40" w14:paraId="2D12785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62E6435" w14:textId="77777777" w:rsidR="001E6566" w:rsidRPr="00CE5619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CC7441B" w14:textId="77777777" w:rsidR="001E6566" w:rsidRPr="00CE5619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38CAD9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6EBE4A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2AFA50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759ABAA" w14:textId="77777777" w:rsidR="001E6566" w:rsidRDefault="001E6566" w:rsidP="00FD522F">
            <w:pPr>
              <w:tabs>
                <w:tab w:val="left" w:pos="1903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61BA19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B0A7E" w:rsidRPr="00095C40" w14:paraId="3498BBC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142D6A3" w14:textId="7960CCAB" w:rsidR="004B0A7E" w:rsidRPr="00AD69A2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E5619">
              <w:rPr>
                <w:rFonts w:cs="Times New Roman"/>
                <w:color w:val="000000" w:themeColor="text1"/>
                <w:sz w:val="20"/>
                <w:szCs w:val="20"/>
              </w:rPr>
              <w:t>Neighborhood Environment Profiles for Physical Activity Among Older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C311310" w14:textId="74464C70" w:rsidR="004B0A7E" w:rsidRPr="00AD69A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561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4B0A7E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="004B0A7E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1B54392" w14:textId="17AB8BA6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EE346D" w14:textId="46DA124C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728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A5DDACB" w14:textId="36FCCA4C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D9F5D34" w14:textId="5712F6B2" w:rsidR="004B0A7E" w:rsidRDefault="004B0A7E" w:rsidP="00FD522F">
            <w:pPr>
              <w:tabs>
                <w:tab w:val="left" w:pos="1903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D9F6321" w14:textId="35C7553B" w:rsidR="004B0A7E" w:rsidRDefault="004B0A7E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6AAE17A" w14:textId="3B1D7AE5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5DD2650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9F2BB10" w14:textId="77777777" w:rsidR="001E6566" w:rsidRPr="004B0A7E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FFF1E64" w14:textId="77777777" w:rsidR="001E6566" w:rsidRPr="004B0A7E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93DCA6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28AB6B9" w14:textId="77777777" w:rsidR="001E6566" w:rsidRPr="004B0A7E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E90A0D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D7806F7" w14:textId="77777777" w:rsidR="001E6566" w:rsidRDefault="001E656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0B012E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B0A7E" w:rsidRPr="00095C40" w14:paraId="63A08C3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A1A03E9" w14:textId="1DDD5274" w:rsidR="004B0A7E" w:rsidRPr="009D4477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0A7E">
              <w:rPr>
                <w:rFonts w:cs="Times New Roman"/>
                <w:color w:val="000000" w:themeColor="text1"/>
                <w:sz w:val="20"/>
                <w:szCs w:val="20"/>
              </w:rPr>
              <w:t>Obesogenic clusters: multidimensional adolescent obesity- related behaviors in the U.S.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14DEB6" w14:textId="4F992A7F" w:rsidR="004B0A7E" w:rsidRPr="009D4477" w:rsidRDefault="004B0A7E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0A7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Boone-Heinonen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FD0AC1" w14:textId="77777777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  <w:p w14:paraId="52B09028" w14:textId="77777777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A973688" w14:textId="3B55EFCB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0A7E">
              <w:rPr>
                <w:rFonts w:cs="Times New Roman"/>
                <w:color w:val="000000" w:themeColor="text1"/>
                <w:sz w:val="20"/>
                <w:szCs w:val="20"/>
              </w:rPr>
              <w:t>9,251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13F4BE" w14:textId="1B924FFA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47C17E7" w14:textId="2AFC710D" w:rsidR="004B0A7E" w:rsidRDefault="004B0A7E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5E6556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6A10818" w14:textId="27ADBB15" w:rsidR="004B0A7E" w:rsidRDefault="004B0A7E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AC0704A" w14:textId="4EEED704" w:rsidR="004B0A7E" w:rsidRDefault="004B0A7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16C75AB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4A9775E" w14:textId="77777777" w:rsidR="001E6566" w:rsidRPr="005D244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5532A1" w14:textId="77777777" w:rsidR="001E6566" w:rsidRPr="005D244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384306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141475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5BAF3A" w14:textId="77777777" w:rsidR="001E6566" w:rsidRPr="005D244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85E01E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7B35A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D2442" w:rsidRPr="00095C40" w14:paraId="50DE53E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18EFC2B" w14:textId="7B6CEAC5" w:rsidR="005D2442" w:rsidRPr="009D4477" w:rsidRDefault="005D244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D2442">
              <w:rPr>
                <w:rFonts w:cs="Times New Roman"/>
                <w:color w:val="000000" w:themeColor="text1"/>
                <w:sz w:val="20"/>
                <w:szCs w:val="20"/>
              </w:rPr>
              <w:t>Patterns of health risk behaviors among job-seekers: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56CCCBE" w14:textId="05E16968" w:rsidR="005D2442" w:rsidRPr="009D4477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D244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Schnuerer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5D2442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9F78E08" w14:textId="220448B0" w:rsidR="005D2442" w:rsidRDefault="005D244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910B03B" w14:textId="4D452301" w:rsidR="005D2442" w:rsidRDefault="005D244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7,905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45B3C7" w14:textId="27E9BEB0" w:rsidR="005D2442" w:rsidRDefault="005D244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D2442">
              <w:rPr>
                <w:rFonts w:cs="Times New Roman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342413A" w14:textId="77777777" w:rsidR="005D2442" w:rsidRDefault="005D2442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3D0ECC29" w14:textId="34C112E6" w:rsidR="005D2442" w:rsidRDefault="005D2442" w:rsidP="00FD522F">
            <w:pPr>
              <w:tabs>
                <w:tab w:val="right" w:pos="285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BBB05E6" w14:textId="5C6FA817" w:rsidR="005D2442" w:rsidRDefault="005D244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641D110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65BF503" w14:textId="77777777" w:rsidR="001E6566" w:rsidRPr="0028581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D35485" w14:textId="77777777" w:rsidR="001E6566" w:rsidRPr="00C1154F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65E69C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F0BD946" w14:textId="77777777" w:rsidR="001E6566" w:rsidRPr="00C1154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49B02E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9CB6C2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BFFEC6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1154F" w:rsidRPr="00095C40" w14:paraId="3DD66C6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3299DA0" w14:textId="5C1D6D1B" w:rsidR="00C1154F" w:rsidRPr="005D2442" w:rsidRDefault="00C115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581F">
              <w:rPr>
                <w:rFonts w:cs="Times New Roman"/>
                <w:color w:val="000000" w:themeColor="text1"/>
                <w:sz w:val="20"/>
                <w:szCs w:val="20"/>
              </w:rPr>
              <w:t>Patterns of neighborhood environment attributes related to physical activity across 11 countries: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E90C596" w14:textId="67D9A106" w:rsidR="00C1154F" w:rsidRPr="005D244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54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C1154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F8E9C0" w14:textId="54CF9D50" w:rsidR="00C1154F" w:rsidRDefault="00C115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22C57EB" w14:textId="61E46014" w:rsidR="00C1154F" w:rsidRDefault="00C115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54F">
              <w:rPr>
                <w:rFonts w:cs="Times New Roman"/>
                <w:color w:val="000000" w:themeColor="text1"/>
                <w:sz w:val="20"/>
                <w:szCs w:val="20"/>
              </w:rPr>
              <w:t>11,541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A35C53D" w14:textId="1146B86F" w:rsidR="00C1154F" w:rsidRPr="005D2442" w:rsidRDefault="00C115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International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9C1E4C8" w14:textId="77777777" w:rsidR="00C1154F" w:rsidRDefault="00C1154F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 data </w:t>
            </w:r>
          </w:p>
          <w:p w14:paraId="4BDC7A18" w14:textId="7D1D46E0" w:rsidR="00C1154F" w:rsidRDefault="00C1154F" w:rsidP="00FD522F">
            <w:pPr>
              <w:tabs>
                <w:tab w:val="left" w:pos="720"/>
                <w:tab w:val="left" w:pos="1440"/>
                <w:tab w:val="left" w:pos="216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  <w:r w:rsidR="006A0BAD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444C8C0" w14:textId="4CC98612" w:rsidR="00C1154F" w:rsidRDefault="00C1154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4B46A1F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3A5B131" w14:textId="77777777" w:rsidR="001E6566" w:rsidRPr="00C1154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68B7C8B" w14:textId="77777777" w:rsidR="001E6566" w:rsidRPr="00C1154F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35AED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6827AB4" w14:textId="77777777" w:rsidR="001E6566" w:rsidRPr="00C1154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6AA0F2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5132043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C9517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E6556" w:rsidRPr="00095C40" w14:paraId="4B73678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75C150" w14:textId="54E4F6D1" w:rsidR="005E6556" w:rsidRPr="005D2442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54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Patterns of Physical Activity, Sedentary Behavior, and Diet in U.S.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385FF85" w14:textId="47F5BAAD" w:rsidR="005E6556" w:rsidRPr="005D2442" w:rsidRDefault="005E655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54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Iannotti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Wang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AEF9EA" w14:textId="77777777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  <w:p w14:paraId="16A842B2" w14:textId="4B1FAFFA" w:rsidR="005E6556" w:rsidRDefault="005E6556" w:rsidP="00FD522F">
            <w:pPr>
              <w:ind w:firstLine="72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013750A" w14:textId="2E52F498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54F">
              <w:rPr>
                <w:rFonts w:cs="Times New Roman"/>
                <w:color w:val="000000" w:themeColor="text1"/>
                <w:sz w:val="20"/>
                <w:szCs w:val="20"/>
              </w:rPr>
              <w:t>9,174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57DDA53" w14:textId="61ECD2AB" w:rsidR="005E6556" w:rsidRPr="005D2442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1D2D697" w14:textId="77777777" w:rsidR="005E6556" w:rsidRDefault="005E655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07F1C00" w14:textId="762F6EAB" w:rsidR="005E6556" w:rsidRDefault="005E6556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82D65E4" w14:textId="662ABE0B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Q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>uestionnaires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0AA9719" w14:textId="22090E83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4A471F3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E9BB430" w14:textId="77777777" w:rsidR="001E6566" w:rsidRPr="002E0F6C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65C8ADA" w14:textId="77777777" w:rsidR="001E6566" w:rsidRPr="002E0F6C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74798D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0C08E63" w14:textId="77777777" w:rsidR="001E6566" w:rsidRPr="005E655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6232AA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E293053" w14:textId="77777777" w:rsidR="001E6566" w:rsidRDefault="001E656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D2FB53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E6556" w:rsidRPr="00095C40" w14:paraId="2EC559A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D80B980" w14:textId="52C415B1" w:rsidR="005E6556" w:rsidRPr="005D2442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0F6C">
              <w:rPr>
                <w:rFonts w:cs="Times New Roman"/>
                <w:color w:val="000000" w:themeColor="text1"/>
                <w:sz w:val="20"/>
                <w:szCs w:val="20"/>
              </w:rPr>
              <w:t>Patterns of Substance Use in Early Through Late Adolescence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E594368" w14:textId="478107BC" w:rsidR="005E6556" w:rsidRPr="005D2442" w:rsidRDefault="005E655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0F6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Zapert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2E0F6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Snow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and Tebes (2002)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AFD07A" w14:textId="77777777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  <w:p w14:paraId="417BD9CD" w14:textId="77777777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75F7267" w14:textId="512F9F3B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E6556">
              <w:rPr>
                <w:rFonts w:cs="Times New Roman"/>
                <w:color w:val="000000" w:themeColor="text1"/>
                <w:sz w:val="20"/>
                <w:szCs w:val="20"/>
              </w:rPr>
              <w:t>764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B4A698" w14:textId="4D8E92F4" w:rsidR="005E6556" w:rsidRPr="005D2442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7B78BF3" w14:textId="77777777" w:rsidR="005E6556" w:rsidRDefault="005E655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467F281" w14:textId="472EDBCF" w:rsidR="005E6556" w:rsidRDefault="005E6556" w:rsidP="00FD522F">
            <w:pPr>
              <w:tabs>
                <w:tab w:val="left" w:pos="720"/>
                <w:tab w:val="left" w:pos="1440"/>
                <w:tab w:val="left" w:pos="1903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C908E2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2CF1E2D" w14:textId="0B4412B6" w:rsidR="005E6556" w:rsidRDefault="005E655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28718B3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851D746" w14:textId="77777777" w:rsidR="001E6566" w:rsidRPr="00C908E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6BC6D9F" w14:textId="77777777" w:rsidR="001E6566" w:rsidRPr="00C908E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5C65AC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59490D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F84F26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53334E" w14:textId="77777777" w:rsidR="001E6566" w:rsidRDefault="001E656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4E3F66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908E2" w:rsidRPr="00095C40" w14:paraId="6A0D73F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E2462EC" w14:textId="48692F72" w:rsidR="00C908E2" w:rsidRPr="005D2442" w:rsidRDefault="00C908E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08E2">
              <w:rPr>
                <w:rFonts w:cs="Times New Roman"/>
                <w:color w:val="000000" w:themeColor="text1"/>
                <w:sz w:val="20"/>
                <w:szCs w:val="20"/>
              </w:rPr>
              <w:t>Physical activity and sedentary activity patterns among children and adolescents: a latent class analysis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F3F159" w14:textId="6F4719E1" w:rsidR="00C908E2" w:rsidRPr="005D244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908E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Heitzler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C908E2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2397310" w14:textId="77777777" w:rsidR="00C908E2" w:rsidRDefault="00C908E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  <w:p w14:paraId="1D7E8F51" w14:textId="77777777" w:rsidR="00C908E2" w:rsidRDefault="00C908E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4CE1CE" w14:textId="6096C58E" w:rsidR="00C908E2" w:rsidRDefault="00C908E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720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F7F6B55" w14:textId="10FFFA37" w:rsidR="00C908E2" w:rsidRPr="005D2442" w:rsidRDefault="00C908E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2BCE073" w14:textId="77777777" w:rsidR="00C908E2" w:rsidRDefault="00C908E2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645915F" w14:textId="059BE72E" w:rsidR="00C908E2" w:rsidRDefault="00C908E2" w:rsidP="00FD522F">
            <w:pPr>
              <w:tabs>
                <w:tab w:val="left" w:pos="720"/>
                <w:tab w:val="left" w:pos="1440"/>
                <w:tab w:val="left" w:pos="216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7921F1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5E695CC" w14:textId="7742F8E2" w:rsidR="00C908E2" w:rsidRDefault="00C908E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31E808B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DD849EE" w14:textId="77777777" w:rsidR="001E6566" w:rsidRPr="00C908E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D98EE1A" w14:textId="77777777" w:rsidR="001E6566" w:rsidRPr="00C908E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EF32F9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2758D05" w14:textId="77777777" w:rsidR="001E6566" w:rsidRPr="00C908E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2AFD88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F117E9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D333E40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A0BAD" w:rsidRPr="00095C40" w14:paraId="5D582F8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C218692" w14:textId="61D26E2B" w:rsidR="006A0BAD" w:rsidRPr="005D2442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08E2">
              <w:rPr>
                <w:rFonts w:cs="Times New Roman"/>
                <w:color w:val="000000" w:themeColor="text1"/>
                <w:sz w:val="20"/>
                <w:szCs w:val="20"/>
              </w:rPr>
              <w:t>Physical activity and sedentary behavior typologies of 10-11 year olds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D34752B" w14:textId="0603E2CF" w:rsidR="006A0BAD" w:rsidRPr="005D244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908E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Jago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6A0BAD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B171C96" w14:textId="77777777" w:rsidR="006A0BAD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  <w:p w14:paraId="207FBC34" w14:textId="77777777" w:rsidR="006A0BAD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F63D89A" w14:textId="6F314339" w:rsidR="006A0BAD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08E2">
              <w:rPr>
                <w:rFonts w:cs="Times New Roman"/>
                <w:color w:val="000000" w:themeColor="text1"/>
                <w:sz w:val="20"/>
                <w:szCs w:val="20"/>
              </w:rPr>
              <w:t>761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4797140" w14:textId="20B07F23" w:rsidR="006A0BAD" w:rsidRPr="005D2442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0357502" w14:textId="77777777" w:rsidR="006A0BAD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 data </w:t>
            </w:r>
          </w:p>
          <w:p w14:paraId="11FA6DE8" w14:textId="1E53F217" w:rsidR="006A0BAD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F5725F6" w14:textId="577B2CD5" w:rsidR="006A0BAD" w:rsidRDefault="006A0BAD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202E698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CCDDE3A" w14:textId="77777777" w:rsidR="001E6566" w:rsidRPr="00CE332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D32239" w14:textId="77777777" w:rsidR="001E6566" w:rsidRPr="00CE3320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ED4C5A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3AFE66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26903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877CB52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6C0093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05BBE" w:rsidRPr="00095C40" w14:paraId="4C1E98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C3A26C7" w14:textId="366E461C" w:rsidR="00605BBE" w:rsidRPr="005D2442" w:rsidRDefault="00605BB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E3320">
              <w:rPr>
                <w:rFonts w:cs="Times New Roman"/>
                <w:color w:val="000000" w:themeColor="text1"/>
                <w:sz w:val="20"/>
                <w:szCs w:val="20"/>
              </w:rPr>
              <w:t>Recursive partitioning–based preoperative risk stratification for atrial fibrillation after coronary artery bypass surgery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DEE629B" w14:textId="3F84736B" w:rsidR="00605BBE" w:rsidRPr="005D2442" w:rsidRDefault="00605BBE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332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Sedrakyan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D49A4A1" w14:textId="6AC344C1" w:rsidR="00605BBE" w:rsidRDefault="00AF449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Post</w:t>
            </w:r>
            <w:r w:rsidR="00DB0505">
              <w:rPr>
                <w:rFonts w:cs="Times New Roman"/>
                <w:color w:val="000000" w:themeColor="text1"/>
                <w:sz w:val="20"/>
                <w:szCs w:val="20"/>
              </w:rPr>
              <w:t>-CABG Patients</w:t>
            </w:r>
            <w:r w:rsidR="00605BB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D3DA9E6" w14:textId="7B5254F1" w:rsidR="00605BBE" w:rsidRDefault="00605BB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1,209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1ABCE98" w14:textId="2091AB6C" w:rsidR="00605BBE" w:rsidRPr="005D2442" w:rsidRDefault="00605BBE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353CDA7" w14:textId="77777777" w:rsidR="009E495C" w:rsidRDefault="009E495C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10555AF" w14:textId="2D6BAC6E" w:rsidR="009E495C" w:rsidRDefault="009E495C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72188BD" w14:textId="4ADAB870" w:rsidR="00605BBE" w:rsidRDefault="009E495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Clinical assessment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C87ADAE" w14:textId="0D7A3753" w:rsidR="00605BBE" w:rsidRDefault="009E495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Healthcare Institutions</w:t>
            </w:r>
          </w:p>
        </w:tc>
      </w:tr>
      <w:tr w:rsidR="001E6566" w:rsidRPr="00095C40" w14:paraId="2FB5304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A36EE21" w14:textId="77777777" w:rsidR="001E6566" w:rsidRPr="009E495C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85A200A" w14:textId="77777777" w:rsidR="001E6566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48BCE0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26B33A4" w14:textId="77777777" w:rsidR="001E6566" w:rsidRPr="0004298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5A8D94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9A4ED5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32B77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42985" w:rsidRPr="00095C40" w14:paraId="526606A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359415D" w14:textId="66E9B2AA" w:rsidR="00042985" w:rsidRPr="005D2442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E495C">
              <w:rPr>
                <w:rFonts w:cs="Times New Roman"/>
                <w:color w:val="000000" w:themeColor="text1"/>
                <w:sz w:val="20"/>
                <w:szCs w:val="20"/>
              </w:rPr>
              <w:t>Risk behavior, parental background, and wealth: A cluster analysis among Swedish boys and girls in the HBSC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22D4415" w14:textId="5BA57DA2" w:rsidR="00042985" w:rsidRPr="005D244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Carlerby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042985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D99B56A" w14:textId="705AB1E7" w:rsidR="00042985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CD190E8" w14:textId="3EFB2FCF" w:rsidR="00042985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42985">
              <w:rPr>
                <w:rFonts w:cs="Times New Roman"/>
                <w:color w:val="000000" w:themeColor="text1"/>
                <w:sz w:val="20"/>
                <w:szCs w:val="20"/>
              </w:rPr>
              <w:t>11,972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EB0CF40" w14:textId="72A38D8E" w:rsidR="00042985" w:rsidRPr="005D2442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4CDF032" w14:textId="77777777" w:rsidR="00042985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 data </w:t>
            </w:r>
          </w:p>
          <w:p w14:paraId="400BA237" w14:textId="62DF5A93" w:rsidR="00042985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95AFB43" w14:textId="1634621B" w:rsidR="00042985" w:rsidRDefault="0004298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69D0174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ED9EAF6" w14:textId="77777777" w:rsidR="001E6566" w:rsidRPr="00042985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917DB14" w14:textId="77777777" w:rsidR="001E6566" w:rsidRPr="00042985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33C3D8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911EEEF" w14:textId="77777777" w:rsidR="001E6566" w:rsidRPr="00F62C38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08475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8A528B4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3172415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5508C" w:rsidRPr="00095C40" w14:paraId="3342F5D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D71D92A" w14:textId="0A2E078D" w:rsidR="00A5508C" w:rsidRPr="005D2442" w:rsidRDefault="00A550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42985">
              <w:rPr>
                <w:rFonts w:cs="Times New Roman"/>
                <w:color w:val="000000" w:themeColor="text1"/>
                <w:sz w:val="20"/>
                <w:szCs w:val="20"/>
              </w:rPr>
              <w:t>Socioeconomic differences in dietary patterns among middle-aged men and women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3A52E2D" w14:textId="05054197" w:rsidR="009743F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298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Martikainen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5508C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  <w:p w14:paraId="53F374CC" w14:textId="77777777" w:rsidR="00A5508C" w:rsidRPr="009743F2" w:rsidRDefault="00A5508C" w:rsidP="00FD522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2E92906" w14:textId="5701A9AF" w:rsidR="00A5508C" w:rsidRDefault="00A550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D79942" w14:textId="3C1D9C4A" w:rsidR="00A5508C" w:rsidRDefault="00A550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2C38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F62C38">
              <w:rPr>
                <w:rFonts w:cs="Times New Roman"/>
                <w:color w:val="000000" w:themeColor="text1"/>
                <w:sz w:val="20"/>
                <w:szCs w:val="20"/>
              </w:rPr>
              <w:t>004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B1F36CB" w14:textId="25B7920D" w:rsidR="00A5508C" w:rsidRPr="005D2442" w:rsidRDefault="00A550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B44E110" w14:textId="0B5EA78B" w:rsidR="00A5508C" w:rsidRDefault="00A5508C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 data </w:t>
            </w:r>
            <w:r w:rsidR="00887F8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3785DDF7" w14:textId="54221EB9" w:rsidR="00A5508C" w:rsidRDefault="00A550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5A12CDE" w14:textId="3CB5CE49" w:rsidR="00A5508C" w:rsidRDefault="00A5508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4BCE293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FD4747A" w14:textId="77777777" w:rsidR="001E6566" w:rsidRPr="005D1CCF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48522B8" w14:textId="77777777" w:rsidR="001E6566" w:rsidRPr="009743F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91C1B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C241C8" w14:textId="77777777" w:rsidR="001E6566" w:rsidRPr="009743F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362727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2CF27A3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030663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743F2" w:rsidRPr="00095C40" w14:paraId="0D4628F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42922B1" w14:textId="093FFD17" w:rsidR="009743F2" w:rsidRPr="009743F2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D1CCF">
              <w:rPr>
                <w:rFonts w:cs="Times New Roman"/>
                <w:color w:val="000000" w:themeColor="text1"/>
                <w:sz w:val="20"/>
                <w:szCs w:val="20"/>
              </w:rPr>
              <w:t>Symptom clustering in advanced cancer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A9C9778" w14:textId="0498FEFF" w:rsidR="009743F2" w:rsidRPr="00042985" w:rsidRDefault="009743F2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743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Walsh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>
              <w:t xml:space="preserve"> </w:t>
            </w:r>
            <w:r w:rsidRPr="009743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Rybicki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46BCB7C" w14:textId="46E99A44" w:rsidR="009743F2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66A1550" w14:textId="73BA2350" w:rsidR="009743F2" w:rsidRPr="00F62C38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743F2">
              <w:rPr>
                <w:rFonts w:cs="Times New Roman"/>
                <w:color w:val="000000" w:themeColor="text1"/>
                <w:sz w:val="20"/>
                <w:szCs w:val="20"/>
              </w:rPr>
              <w:t>922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C0598F" w14:textId="19DA00EF" w:rsidR="009743F2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748F0AC" w14:textId="77777777" w:rsidR="009743F2" w:rsidRDefault="009743F2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445BE7D" w14:textId="238CE4FE" w:rsidR="009743F2" w:rsidRDefault="009743F2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4387EF8" w14:textId="13C98106" w:rsidR="009743F2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66BB687" w14:textId="12E8F311" w:rsidR="009743F2" w:rsidRDefault="009743F2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Healthcare Institutions</w:t>
            </w:r>
          </w:p>
        </w:tc>
      </w:tr>
      <w:tr w:rsidR="001E6566" w:rsidRPr="00095C40" w14:paraId="617DB7B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5368C49" w14:textId="77777777" w:rsidR="001E6566" w:rsidRPr="009743F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8B0BDE3" w14:textId="77777777" w:rsidR="001E6566" w:rsidRPr="009743F2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F71807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05AF8C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D06BB1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434DAC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F0798C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D1DE9" w:rsidRPr="00095C40" w14:paraId="25F148A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81DF1A2" w14:textId="19EDAEC9" w:rsidR="00AD1DE9" w:rsidRPr="005D1CCF" w:rsidRDefault="00AD1DE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743F2">
              <w:rPr>
                <w:rFonts w:cs="Times New Roman"/>
                <w:color w:val="000000" w:themeColor="text1"/>
                <w:sz w:val="20"/>
                <w:szCs w:val="20"/>
              </w:rPr>
              <w:t>Symptom Clusters and Relationships to Symptom Interference with Daily Life in Taiwanese Lung Cancer Patients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FCBA6F3" w14:textId="75148C82" w:rsidR="00AD1DE9" w:rsidRPr="00042985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743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D1DE9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2D07C9E" w14:textId="14B9DF4B" w:rsidR="00AD1DE9" w:rsidRDefault="00AD1DE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495FB1" w14:textId="4BBCBFD6" w:rsidR="00AD1DE9" w:rsidRPr="00F62C38" w:rsidRDefault="00AD1DE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E8B5D1" w14:textId="23186416" w:rsidR="00AD1DE9" w:rsidRDefault="00AD1DE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Taiwan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0B08503" w14:textId="77777777" w:rsidR="00AD1DE9" w:rsidRDefault="00AD1DE9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EEB7ED6" w14:textId="7FFADFCE" w:rsidR="00AD1DE9" w:rsidRDefault="00AD1DE9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A93B2FE" w14:textId="0E364818" w:rsidR="00AD1DE9" w:rsidRDefault="00AD1DE9" w:rsidP="00FD522F">
            <w:pPr>
              <w:tabs>
                <w:tab w:val="left" w:pos="180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</w:t>
            </w:r>
            <w:r w:rsidR="007B6FFC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F46B097" w14:textId="36D8A59E" w:rsidR="00AD1DE9" w:rsidRDefault="00AD1DE9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Healthcare Institutions</w:t>
            </w:r>
          </w:p>
        </w:tc>
      </w:tr>
      <w:tr w:rsidR="001E6566" w:rsidRPr="00095C40" w14:paraId="40496D9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E5C672B" w14:textId="77777777" w:rsidR="001E6566" w:rsidRPr="00C62681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9EEB08A" w14:textId="77777777" w:rsidR="001E6566" w:rsidRPr="00C62681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4F788C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746402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D183BE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5BE48E3" w14:textId="77777777" w:rsidR="001E6566" w:rsidRDefault="001E656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FFEE2A4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921F1" w:rsidRPr="00095C40" w14:paraId="4C78116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E078627" w14:textId="3C53DEA2" w:rsidR="007921F1" w:rsidRPr="005D1CCF" w:rsidRDefault="00792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2681">
              <w:rPr>
                <w:rFonts w:cs="Times New Roman"/>
                <w:color w:val="000000" w:themeColor="text1"/>
                <w:sz w:val="20"/>
                <w:szCs w:val="20"/>
              </w:rPr>
              <w:t xml:space="preserve">The effect of symptom clusters </w:t>
            </w:r>
            <w:r w:rsidRPr="00C6268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on functional status and quality of life in women with breast cancer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1B27DC1" w14:textId="444B6959" w:rsidR="007921F1" w:rsidRPr="00042985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6268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Dodd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7921F1">
              <w:rPr>
                <w:rFonts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921F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78F2B0F" w14:textId="6574857B" w:rsidR="007921F1" w:rsidRDefault="00792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739F0A" w14:textId="145564E5" w:rsidR="007921F1" w:rsidRPr="00F62C38" w:rsidRDefault="00792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A90C24" w14:textId="4231A536" w:rsidR="007921F1" w:rsidRDefault="00792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045DA73" w14:textId="77777777" w:rsidR="007921F1" w:rsidRDefault="007921F1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0437BD2" w14:textId="42DA6AD5" w:rsidR="007921F1" w:rsidRDefault="00792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7F210B6" w14:textId="39EB8810" w:rsidR="007921F1" w:rsidRDefault="007921F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Healthcare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Institutions</w:t>
            </w:r>
          </w:p>
        </w:tc>
      </w:tr>
      <w:tr w:rsidR="001E6566" w:rsidRPr="00095C40" w14:paraId="5685483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8D2F05C" w14:textId="77777777" w:rsidR="001E6566" w:rsidRPr="00A07507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5BBC1D" w14:textId="77777777" w:rsidR="001E6566" w:rsidRPr="00A07507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D4C567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49E4F6A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859637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849DF8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5101F16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07507" w:rsidRPr="00095C40" w14:paraId="33D97BD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0F4BF7D" w14:textId="747588E0" w:rsidR="00A07507" w:rsidRPr="005D1CCF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7507">
              <w:rPr>
                <w:rFonts w:cs="Times New Roman"/>
                <w:color w:val="000000" w:themeColor="text1"/>
                <w:sz w:val="20"/>
                <w:szCs w:val="20"/>
              </w:rPr>
              <w:t>The influence of health behavior clusters on dietary change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862F315" w14:textId="241A8A59" w:rsidR="00A07507" w:rsidRPr="00042985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750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Reedy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0750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71429D8" w14:textId="53C83B9D" w:rsidR="00A07507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B962CAB" w14:textId="23B788A0" w:rsidR="00A07507" w:rsidRPr="00F62C38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595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3C76DD" w14:textId="53013837" w:rsidR="00A07507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03AF0C1" w14:textId="77777777" w:rsidR="00A07507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9A8AE7D" w14:textId="14516974" w:rsidR="00A07507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011E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6011E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73ABFB6" w14:textId="50F3B21A" w:rsidR="00A07507" w:rsidRDefault="00A07507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3E1572C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F97F054" w14:textId="77777777" w:rsidR="001E6566" w:rsidRPr="00A07507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EB89E0" w14:textId="77777777" w:rsidR="001E6566" w:rsidRPr="00A07507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1153B8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6998C21" w14:textId="77777777" w:rsidR="001E6566" w:rsidRPr="00A07507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BA1788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C9A734C" w14:textId="77777777" w:rsidR="001E6566" w:rsidRDefault="001E656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C45D55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8050F" w:rsidRPr="00095C40" w14:paraId="0DF9595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80E5174" w14:textId="7C446D6F" w:rsidR="0098050F" w:rsidRPr="005D1CCF" w:rsidRDefault="0098050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7507">
              <w:rPr>
                <w:rFonts w:cs="Times New Roman"/>
                <w:color w:val="000000" w:themeColor="text1"/>
                <w:sz w:val="20"/>
                <w:szCs w:val="20"/>
              </w:rPr>
              <w:t>The internal validity of a dietary pattern analysis. The Framingham Nutrition Studies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857B0ED" w14:textId="6D04CD83" w:rsidR="0098050F" w:rsidRPr="00042985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750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Quatromoni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98050F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72B2925" w14:textId="690F5238" w:rsidR="0098050F" w:rsidRDefault="0098050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DD6615C" w14:textId="67598855" w:rsidR="0098050F" w:rsidRPr="00F62C38" w:rsidRDefault="0098050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7507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A07507">
              <w:rPr>
                <w:rFonts w:cs="Times New Roman"/>
                <w:color w:val="000000" w:themeColor="text1"/>
                <w:sz w:val="20"/>
                <w:szCs w:val="20"/>
              </w:rPr>
              <w:t>942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461D612" w14:textId="799925EA" w:rsidR="0098050F" w:rsidRDefault="0098050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061B69" w14:textId="77777777" w:rsidR="0098050F" w:rsidRDefault="0098050F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85E4D9A" w14:textId="6E568B58" w:rsidR="0098050F" w:rsidRDefault="0098050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4D3D759" w14:textId="092CA715" w:rsidR="0098050F" w:rsidRDefault="0098050F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39A2BED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61661F3" w14:textId="77777777" w:rsidR="001E6566" w:rsidRPr="000F0ED2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3B855E1" w14:textId="77777777" w:rsidR="001E6566" w:rsidRPr="00887F86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1C39832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7B2689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2634C1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669DF2C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6A3814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87F86" w:rsidRPr="00095C40" w14:paraId="7FF58AF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221D2E4" w14:textId="1536CA80" w:rsidR="00887F86" w:rsidRPr="005D1CCF" w:rsidRDefault="00887F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F0ED2">
              <w:rPr>
                <w:rFonts w:cs="Times New Roman"/>
                <w:color w:val="000000" w:themeColor="text1"/>
                <w:sz w:val="20"/>
                <w:szCs w:val="20"/>
              </w:rPr>
              <w:t>The Structure of Posttraumatic Stress Disorder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6A41F03" w14:textId="5686AD0F" w:rsidR="00887F86" w:rsidRPr="00042985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7F8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Breslau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887F86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1469A0C" w14:textId="07C43ED9" w:rsidR="00887F86" w:rsidRDefault="00887F86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Adults </w:t>
            </w:r>
            <w:r w:rsidR="00DB0505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at risk of PTSD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C9094AD" w14:textId="33A10EE4" w:rsidR="00887F86" w:rsidRPr="00F62C38" w:rsidRDefault="00887F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3,276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1A49447" w14:textId="7CD8270A" w:rsidR="00887F86" w:rsidRDefault="00887F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89C9D2A" w14:textId="77777777" w:rsidR="00887F86" w:rsidRDefault="00887F8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01D9430F" w14:textId="4F2852AC" w:rsidR="00887F86" w:rsidRDefault="00887F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Two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cross-sectional studies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6EE5312" w14:textId="4844AD3C" w:rsidR="00887F86" w:rsidRDefault="00887F8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2F3680E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EC6F5DC" w14:textId="77777777" w:rsidR="001E6566" w:rsidRPr="00316CE1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1D2E232" w14:textId="77777777" w:rsidR="001E6566" w:rsidRPr="00316CE1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23C79D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51C3474" w14:textId="77777777" w:rsidR="001E6566" w:rsidRPr="00316CE1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153B2D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78C2310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629DE01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16CE1" w:rsidRPr="00095C40" w14:paraId="5984C00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CC409A2" w14:textId="6481EAFE" w:rsidR="00316CE1" w:rsidRPr="005D1CCF" w:rsidRDefault="00316C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16CE1">
              <w:rPr>
                <w:rFonts w:cs="Times New Roman"/>
                <w:color w:val="000000" w:themeColor="text1"/>
                <w:sz w:val="20"/>
                <w:szCs w:val="20"/>
              </w:rPr>
              <w:t>Tobacco, Marijuana, and Alcohol Use in University Students: A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7B2465F" w14:textId="3AA84C72" w:rsidR="00316CE1" w:rsidRPr="00042985" w:rsidRDefault="00316CE1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16CE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Primack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E1D338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7D427F07" w14:textId="72C22BF4" w:rsidR="00316CE1" w:rsidRDefault="00316C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B102B8C" w14:textId="7B1FB85F" w:rsidR="00316CE1" w:rsidRPr="00F62C38" w:rsidRDefault="00316C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16CE1">
              <w:rPr>
                <w:rFonts w:cs="Times New Roman"/>
                <w:color w:val="000000" w:themeColor="text1"/>
                <w:sz w:val="20"/>
                <w:szCs w:val="20"/>
              </w:rPr>
              <w:t>111,245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638B60" w14:textId="0AF111B8" w:rsidR="00316CE1" w:rsidRDefault="00316C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279B5EE" w14:textId="77777777" w:rsidR="00316CE1" w:rsidRDefault="00316CE1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23E6C2E9" w14:textId="58F86B25" w:rsidR="00316CE1" w:rsidRDefault="00316C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6D020BC" w14:textId="59AB082C" w:rsidR="00316CE1" w:rsidRDefault="00316CE1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4782CF5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E4E7402" w14:textId="77777777" w:rsidR="001E6566" w:rsidRPr="007B6FFC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2C56ED4" w14:textId="77777777" w:rsidR="001E6566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B39AFD3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1B38A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25A049E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26FC4B0" w14:textId="77777777" w:rsidR="001E6566" w:rsidRDefault="001E6566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4D982FC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B6FFC" w:rsidRPr="00095C40" w14:paraId="17AD0F4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899F1FA" w14:textId="334EDB7B" w:rsidR="007B6FFC" w:rsidRPr="005D2442" w:rsidRDefault="007B6FF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B6FFC">
              <w:rPr>
                <w:rFonts w:cs="Times New Roman"/>
                <w:color w:val="000000" w:themeColor="text1"/>
                <w:sz w:val="20"/>
                <w:szCs w:val="20"/>
              </w:rPr>
              <w:t>Toward an Empirical Taxonomy of Suicide Ideation: A Cluster Analysis of the Youth Risk Behavior Survey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4E4C71B" w14:textId="540E8B8A" w:rsidR="007B6FFC" w:rsidRPr="005D2442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Flannery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7B6FFC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7B734FF" w14:textId="79F5EA3E" w:rsidR="007B6FFC" w:rsidRDefault="007B6FF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A78DA7B" w14:textId="63340D18" w:rsidR="007B6FFC" w:rsidRDefault="007B6FF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2,730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9624ADE" w14:textId="21D5550A" w:rsidR="007B6FFC" w:rsidRPr="005D2442" w:rsidRDefault="007B6FF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37066A6" w14:textId="77777777" w:rsidR="007B6FFC" w:rsidRDefault="007B6FFC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A1E9B7C" w14:textId="4752DBD7" w:rsidR="007B6FFC" w:rsidRDefault="007B6FFC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ADF0A9B" w14:textId="3AB3C285" w:rsidR="007B6FFC" w:rsidRDefault="007B6FFC" w:rsidP="00FD522F">
            <w:pPr>
              <w:tabs>
                <w:tab w:val="left" w:pos="720"/>
                <w:tab w:val="left" w:pos="144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 w:rsidR="005B1B25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A69B9F" w14:textId="6C9AFB78" w:rsidR="007B6FFC" w:rsidRDefault="007B6FFC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1E6566" w:rsidRPr="00095C40" w14:paraId="56A10F3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54DFBE7" w14:textId="77777777" w:rsidR="001E6566" w:rsidRPr="003812A0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BC5D2F7" w14:textId="77777777" w:rsidR="001E6566" w:rsidRPr="003812A0" w:rsidRDefault="001E6566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F3B25EB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2AA08F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D5E4EE9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6062CFE" w14:textId="77777777" w:rsidR="001E6566" w:rsidRDefault="001E6566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5F8D8C7" w14:textId="77777777" w:rsidR="001E6566" w:rsidRDefault="001E6566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96173" w:rsidRPr="00095C40" w14:paraId="1015B96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5C9D7F2" w14:textId="47E097CE" w:rsidR="00D96173" w:rsidRPr="007B6FFC" w:rsidRDefault="00D9617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812A0">
              <w:rPr>
                <w:rFonts w:cs="Times New Roman"/>
                <w:color w:val="000000" w:themeColor="text1"/>
                <w:sz w:val="20"/>
                <w:szCs w:val="20"/>
              </w:rPr>
              <w:t>Tracing the Mediterranean diet through principal components and cluster analyses in the Greek population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B6E2486" w14:textId="0A3CDBFB" w:rsidR="00D96173" w:rsidRDefault="006011E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812A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Costacou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D96173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B7BF8B4" w14:textId="53704906" w:rsidR="00D96173" w:rsidRDefault="00D9617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00EAEE" w14:textId="59E37C19" w:rsidR="00D96173" w:rsidRDefault="00D9617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28,</w:t>
            </w:r>
            <w:r w:rsidRPr="00D96173">
              <w:rPr>
                <w:rFonts w:cs="Times New Roman"/>
                <w:color w:val="000000" w:themeColor="text1"/>
                <w:sz w:val="20"/>
                <w:szCs w:val="20"/>
              </w:rPr>
              <w:t>034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41889F" w14:textId="071CBB67" w:rsidR="00D96173" w:rsidRDefault="00D9617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Greece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B76F783" w14:textId="77777777" w:rsidR="00D96173" w:rsidRDefault="00D96173" w:rsidP="00FD522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12325A3" w14:textId="0E02396E" w:rsidR="00D96173" w:rsidRDefault="00D96173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C67AAF1" w14:textId="0661E677" w:rsidR="00D96173" w:rsidRDefault="00D9617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DF2313" w:rsidRPr="00095C40" w14:paraId="63C9AA5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4F1D1DD" w14:textId="77777777" w:rsidR="00DF2313" w:rsidRPr="00D9617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C0CCAC0" w14:textId="77777777" w:rsidR="00DF2313" w:rsidRPr="003A7E15" w:rsidRDefault="00DF231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1CAFBD2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32B797D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5E06DDA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E31BEF" w14:textId="77777777" w:rsidR="00DF2313" w:rsidRDefault="00DF2313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CB3AB92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B1B25" w:rsidRPr="00095C40" w14:paraId="00FB174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E4BC50" w14:textId="5F54C3DC" w:rsidR="005B1B25" w:rsidRPr="007B6FFC" w:rsidRDefault="005B1B2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96173">
              <w:rPr>
                <w:rFonts w:cs="Times New Roman"/>
                <w:color w:val="000000" w:themeColor="text1"/>
                <w:sz w:val="20"/>
                <w:szCs w:val="20"/>
              </w:rPr>
              <w:t>Trajectories of posttraumatic stress symptomatology in older persons affected by a large-magnitude disaster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5193A81" w14:textId="4639F00F" w:rsidR="005B1B25" w:rsidRDefault="005B1B25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7E1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Pietrzak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3E64101" w14:textId="02E66DA8" w:rsidR="005B1B25" w:rsidRDefault="00DB0505" w:rsidP="00FD522F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Elderly at risk of </w:t>
            </w:r>
            <w:r w:rsidR="005B1B25" w:rsidRPr="005B1B25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PTSD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3588A8B" w14:textId="6410D640" w:rsidR="005B1B25" w:rsidRDefault="005B1B2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6C7E5C5" w14:textId="0893B9FA" w:rsidR="005B1B25" w:rsidRDefault="005B1B2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6C5B805" w14:textId="77777777" w:rsidR="005B1B25" w:rsidRDefault="005B1B25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A316C42" w14:textId="1D3A37D1" w:rsidR="005B1B25" w:rsidRDefault="005B1B25" w:rsidP="00FD522F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Cohort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DC65FED" w14:textId="7D4CF15D" w:rsidR="005B1B25" w:rsidRDefault="005B1B25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Telephone interview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E5AEB20" w14:textId="581A09CD" w:rsidR="005B1B25" w:rsidRDefault="005B1B25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DF2313" w:rsidRPr="00095C40" w14:paraId="693747C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B46D74F" w14:textId="77777777" w:rsidR="00DF2313" w:rsidRPr="00A354F9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7BEC17F" w14:textId="77777777" w:rsidR="00DF2313" w:rsidRPr="00293D88" w:rsidRDefault="00DF2313" w:rsidP="00FD522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C121022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01D0E0" w14:textId="77777777" w:rsidR="00DF2313" w:rsidRPr="00293D88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CB70A21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50C4511" w14:textId="77777777" w:rsidR="00DF2313" w:rsidRDefault="00DF2313" w:rsidP="00FD522F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2C2760B" w14:textId="77777777" w:rsidR="00DF2313" w:rsidRDefault="00DF2313" w:rsidP="00FD522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37DF6D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5EA10E" w14:textId="62B1E823" w:rsidR="00AF4497" w:rsidRPr="007B6FF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354F9">
              <w:rPr>
                <w:rFonts w:cs="Times New Roman"/>
                <w:color w:val="000000" w:themeColor="text1"/>
                <w:sz w:val="20"/>
                <w:szCs w:val="20"/>
              </w:rPr>
              <w:t>Transition to College: Α Classification and Regression Tree (CART) analysis of natural reduction of binge drinking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5554957" w14:textId="0133DDD0" w:rsidR="00AF4497" w:rsidRDefault="006011E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3D8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Vik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AC6223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53EB4B5F" w14:textId="0B59B01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B76145" w14:textId="51B0B0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93D88">
              <w:rPr>
                <w:rFonts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A1B3ACF" w14:textId="6A30C7C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FCD6721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5FA1590" w14:textId="73CE5094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1ABC727" w14:textId="1E693CC5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6040699" w14:textId="2BD075E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CA452D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FBF6F7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E236266" w14:textId="77777777" w:rsidR="00AF4497" w:rsidRPr="00677520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E82B1C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6EC020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715B5D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6EE7610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534260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96092E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CC64B81" w14:textId="502180C1" w:rsidR="00AF4497" w:rsidRPr="007B6FF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Pr="00677520">
              <w:rPr>
                <w:rFonts w:cs="Times New Roman"/>
                <w:color w:val="000000" w:themeColor="text1"/>
                <w:sz w:val="20"/>
                <w:szCs w:val="20"/>
              </w:rPr>
              <w:t xml:space="preserve">ransitions in drug use among high-risk women: an application of latent class and latent </w:t>
            </w:r>
            <w:r w:rsidRPr="0067752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transition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E4B7772" w14:textId="432AACA9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7752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Lanza</w:t>
            </w:r>
            <w:r w:rsidR="007A503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Bray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321340" w14:textId="152DB31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HIV-positive women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C1958FD" w14:textId="153D568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457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77BA79" w14:textId="6D2D173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F201537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339A8A0" w14:textId="0CDAD1C6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606AE7B" w14:textId="41AE56E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0ECB2C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65CC96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0A622B3" w14:textId="77777777" w:rsidR="00AF4497" w:rsidRPr="000F1E30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08DD0B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8C01D3" w14:textId="77777777" w:rsidR="00AF4497" w:rsidRPr="000F1E30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52ED3B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07D7086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52720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5A7908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CAAFB6E" w14:textId="423B296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Types of alcoholics, I -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</w:t>
            </w:r>
            <w:r w:rsidRPr="000F1E30">
              <w:rPr>
                <w:rFonts w:cs="Times New Roman"/>
                <w:color w:val="000000" w:themeColor="text1"/>
                <w:sz w:val="20"/>
                <w:szCs w:val="20"/>
              </w:rPr>
              <w:t>vidence for an Empirically Derived Typology Based on Indicators of Vulnerability and Severity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67C8507" w14:textId="3E543D2C" w:rsidR="00AF4497" w:rsidRPr="00677520" w:rsidRDefault="006011E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F1E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Babor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2081DC2" w14:textId="7387B46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Adult a</w:t>
            </w:r>
            <w:r w:rsidRPr="000F1E30">
              <w:rPr>
                <w:rFonts w:cs="Times New Roman"/>
                <w:color w:val="000000" w:themeColor="text1"/>
                <w:sz w:val="20"/>
                <w:szCs w:val="20"/>
              </w:rPr>
              <w:t>lcoholics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6A6880" w14:textId="63E980D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F1E30">
              <w:rPr>
                <w:rFonts w:cs="Times New Roman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937EC36" w14:textId="5F87C3C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4EA67F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D5614A0" w14:textId="1722C201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16DBB2A" w14:textId="67D19971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Clinical interviews, </w:t>
            </w:r>
            <w:r w:rsidRPr="000F1E30">
              <w:rPr>
                <w:rFonts w:cs="Times New Roman"/>
                <w:color w:val="000000" w:themeColor="text1"/>
                <w:sz w:val="20"/>
                <w:szCs w:val="20"/>
              </w:rPr>
              <w:t>laboratory tests,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9B23BA9" w14:textId="430CD02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Healthcare Institutions</w:t>
            </w:r>
          </w:p>
        </w:tc>
      </w:tr>
      <w:tr w:rsidR="00AF4497" w:rsidRPr="00095C40" w14:paraId="456E7A6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722E13F" w14:textId="77777777" w:rsidR="00AF4497" w:rsidRPr="00D86A6A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281F8D" w14:textId="77777777" w:rsidR="00AF4497" w:rsidRPr="00D86A6A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E4F531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4347925" w14:textId="77777777" w:rsidR="00AF4497" w:rsidRPr="00D86A6A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C1852B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C29FAE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18AD08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17245B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4869DB4" w14:textId="48226CD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6A6A">
              <w:rPr>
                <w:rFonts w:cs="Times New Roman"/>
                <w:color w:val="000000" w:themeColor="text1"/>
                <w:sz w:val="20"/>
                <w:szCs w:val="20"/>
              </w:rPr>
              <w:t>Typologies of posttraumatic stress disorder in the U.S. adult population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B5CA3CF" w14:textId="40B613FD" w:rsidR="00AF4497" w:rsidRPr="00677520" w:rsidRDefault="006011E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86A6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Pietrzak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05167C" w14:textId="7C5ED4E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PTSD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A3C8E88" w14:textId="435704C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6A6A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D86A6A">
              <w:rPr>
                <w:rFonts w:cs="Times New Roman"/>
                <w:color w:val="000000" w:themeColor="text1"/>
                <w:sz w:val="20"/>
                <w:szCs w:val="20"/>
              </w:rPr>
              <w:t>463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34B812" w14:textId="263E5F7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7B1487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1865B04" w14:textId="673517A0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A5E5F14" w14:textId="7AD849A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415F35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DF9E6C4" w14:textId="77777777" w:rsidR="00AF4497" w:rsidRPr="007B776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16C877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015603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F18CF6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5DAAAA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0D24554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DBA6DE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E30E26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8D67DBE" w14:textId="5983150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B776B">
              <w:rPr>
                <w:rFonts w:cs="Times New Roman"/>
                <w:color w:val="000000" w:themeColor="text1"/>
                <w:sz w:val="20"/>
                <w:szCs w:val="20"/>
              </w:rPr>
              <w:t>Typologies of posttraumatic stress disorder in treatment-seeking older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A2D3EB" w14:textId="3D6E9166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Böttche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CA89572" w14:textId="6503787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Elderly  PTSD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79FD4C" w14:textId="0185210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4F72000" w14:textId="513143F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71323AA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44BF8D7" w14:textId="4A47D93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793A692" w14:textId="56A1D430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66A1193" w14:textId="54183BE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1D620C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EADA82" w14:textId="77777777" w:rsidR="00AF4497" w:rsidRPr="0034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1CD5491" w14:textId="77777777" w:rsidR="00AF4497" w:rsidRPr="0008416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D32000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2375BE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0CDFE4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9A063D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2454C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A12C92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82DE9B0" w14:textId="616BBE4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ED9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illicit drug abuse/dependence: results from the National Epidemiological Survey on Alcohol and Related Conditions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6AD6D7" w14:textId="51B31775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416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Agrawal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1C097AD" w14:textId="3AE306D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48789B6" w14:textId="0D3CD89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43,</w:t>
            </w:r>
            <w:r w:rsidRPr="00084167">
              <w:rPr>
                <w:rFonts w:cs="Times New Roman"/>
                <w:color w:val="000000" w:themeColor="text1"/>
                <w:sz w:val="20"/>
                <w:szCs w:val="20"/>
              </w:rPr>
              <w:t>093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BAD7FD" w14:textId="11F9E56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DDB0E8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0FD130C" w14:textId="47C898D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7D0A33A" w14:textId="759C8DD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1A70BC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D1FF870" w14:textId="77777777" w:rsidR="00AF4497" w:rsidRPr="0008416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E8AA34D" w14:textId="77777777" w:rsidR="00AF4497" w:rsidRPr="0008416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7A786C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0EB71C5" w14:textId="77777777" w:rsidR="00AF4497" w:rsidRPr="0008416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78396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63E1B87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7B2CE7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7AC9E0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3A7625A" w14:textId="32A0437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84167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underage problem drinking: Evidence from a community sample of 16–20 year olds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74D590" w14:textId="03644ECE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416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Reboussin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831B800" w14:textId="62CFFFC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Youth drinkers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66CA4CD" w14:textId="0924C61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84167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084167">
              <w:rPr>
                <w:rFonts w:cs="Times New Roman"/>
                <w:color w:val="000000" w:themeColor="text1"/>
                <w:sz w:val="20"/>
                <w:szCs w:val="20"/>
              </w:rPr>
              <w:t>056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0FB2D48" w14:textId="609346B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5E35FC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F04F0B5" w14:textId="195607C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B932986" w14:textId="374ACC9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106612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E6D5A0E" w14:textId="77777777" w:rsidR="00AF4497" w:rsidRPr="005735E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424D8C7" w14:textId="77777777" w:rsidR="00AF4497" w:rsidRPr="005735E8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49D105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889202B" w14:textId="77777777" w:rsidR="00AF4497" w:rsidRPr="005735E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FA3D26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ACCCAB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D8A630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C48CAF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AAF0F81" w14:textId="7A1704E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5E8">
              <w:rPr>
                <w:rFonts w:cs="Times New Roman"/>
                <w:color w:val="000000" w:themeColor="text1"/>
                <w:sz w:val="20"/>
                <w:szCs w:val="20"/>
              </w:rPr>
              <w:t>A longitudinal investigation of the impact of typology of urinary incontinence on quality of life during midlife: Results from a British prospective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8F29DE2" w14:textId="65CDD96B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735E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Mishra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E9FAEA8" w14:textId="5769839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EFC4EC8" w14:textId="7182B51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5E8">
              <w:rPr>
                <w:rFonts w:cs="Times New Roman"/>
                <w:color w:val="000000" w:themeColor="text1"/>
                <w:sz w:val="20"/>
                <w:szCs w:val="20"/>
              </w:rPr>
              <w:t>983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6709C7" w14:textId="3E6AEA7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7811427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BEED6D5" w14:textId="6DEEE106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4B4846C" w14:textId="003BA09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06F41E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0E6A583" w14:textId="77777777" w:rsidR="00AF4497" w:rsidRPr="0094796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B6875A7" w14:textId="77777777" w:rsidR="00AF4497" w:rsidRPr="0094796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17630B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383E16" w14:textId="77777777" w:rsidR="00AF4497" w:rsidRPr="00F5014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B2CF1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CC0BF4A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9774A6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1021F0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1F145FE" w14:textId="5B6E6CC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47961">
              <w:rPr>
                <w:rFonts w:cs="Times New Roman"/>
                <w:color w:val="000000" w:themeColor="text1"/>
                <w:sz w:val="20"/>
                <w:szCs w:val="20"/>
              </w:rPr>
              <w:t>A Longitudinal Typology of Symptoms of Depression and Anxiety Over the Life Course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01717CF" w14:textId="08D81B5B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79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Colman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0F947D4" w14:textId="003298F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6454B83" w14:textId="19CD47E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5014F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F5014F">
              <w:rPr>
                <w:rFonts w:cs="Times New Roman"/>
                <w:color w:val="000000" w:themeColor="text1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B6E9C9B" w14:textId="3022228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9747B1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D7AD31A" w14:textId="34A2B044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C0182C2" w14:textId="6051002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D03067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6EE5FF6" w14:textId="77777777" w:rsidR="00AF4497" w:rsidRPr="00D6056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1E458C6" w14:textId="77777777" w:rsidR="00AF4497" w:rsidRPr="00D6056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02EA02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C324E0" w14:textId="77777777" w:rsidR="00AF4497" w:rsidRPr="00D6056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6A995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8A658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06565E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72FF0A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A2A2609" w14:textId="50B9F86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An Empirical Study of the Classification of Eating Disorders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E021531" w14:textId="28264E1D" w:rsidR="00AF4497" w:rsidRPr="00677520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Bulik,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Sullivan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Kendler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0F3BE42" w14:textId="1731BAC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1D6D26D" w14:textId="1A6554B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2,163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9538188" w14:textId="712931B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1B2E8E8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39D0164" w14:textId="179DCF7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4B4201" w14:textId="1C2DEBF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F7AF83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A3A14AE" w14:textId="77777777" w:rsidR="00AF4497" w:rsidRPr="00D6056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384AE6" w14:textId="77777777" w:rsidR="00AF4497" w:rsidRPr="00D6056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79E44C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C15D5D" w14:textId="77777777" w:rsidR="00AF4497" w:rsidRPr="004139F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E276EF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9D8935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499E88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D348AA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056BE8C" w14:textId="54D802A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 xml:space="preserve">Application of a Latent Class 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Analysis to Empirically Define Eating Disorder Phenotypes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D8C379" w14:textId="7DED4293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Keel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(2004)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8CFBECC" w14:textId="44CDE1D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Eating disorder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4D73EB3" w14:textId="126EC85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9F6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4139F6">
              <w:rPr>
                <w:rFonts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8D2168" w14:textId="7BFFDF3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International 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43B1E6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1477E73" w14:textId="331A88E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ECB02BA" w14:textId="1A66565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t>Community</w:t>
            </w:r>
            <w:r w:rsidR="00D457B2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</w:t>
            </w:r>
            <w:r w:rsidR="00D457B2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lastRenderedPageBreak/>
              <w:t>h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ealthcare Institutions</w:t>
            </w:r>
          </w:p>
        </w:tc>
      </w:tr>
      <w:tr w:rsidR="00AF4497" w:rsidRPr="00095C40" w14:paraId="3F0A6B4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1872059" w14:textId="77777777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7F0D74A" w14:textId="77777777" w:rsidR="00AF4497" w:rsidRPr="00750F2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D800D5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8DC709" w14:textId="77777777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196FB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0DFE2A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807D1D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FD79E1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4674DC9" w14:textId="1BEE4DC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50F21">
              <w:rPr>
                <w:rFonts w:cs="Times New Roman"/>
                <w:color w:val="000000" w:themeColor="text1"/>
                <w:sz w:val="20"/>
                <w:szCs w:val="20"/>
              </w:rPr>
              <w:t>Bone mineral density and dietary patterns in older adults: the Framingham Osteoporosis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A201A9F" w14:textId="4A8314BF" w:rsidR="00AF4497" w:rsidRPr="00677520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50F2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Tucker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AA1050" w14:textId="486960B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340C300" w14:textId="5A77FE7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50F21">
              <w:rPr>
                <w:rFonts w:cs="Times New Roman"/>
                <w:color w:val="000000" w:themeColor="text1"/>
                <w:sz w:val="20"/>
                <w:szCs w:val="20"/>
              </w:rPr>
              <w:t>907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685AD3F" w14:textId="7D9CB99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E81180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153FFFC" w14:textId="5984C36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E9045EF" w14:textId="554A0D7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EA861B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989A9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6E2F87" w14:textId="77777777" w:rsidR="00AF4497" w:rsidRPr="0035739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521FDC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4116374" w14:textId="77777777" w:rsidR="00AF4497" w:rsidRPr="0035739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A2140C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BE8122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F6CDEB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5BCDDD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CC564C1" w14:textId="2F41EC8E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357396">
              <w:rPr>
                <w:rFonts w:cs="Times New Roman"/>
                <w:color w:val="000000" w:themeColor="text1"/>
                <w:sz w:val="20"/>
                <w:szCs w:val="20"/>
              </w:rPr>
              <w:t>haracterization of different groups of elderly according to social engagement activity patterns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BB72929" w14:textId="249A8909" w:rsidR="00AF4497" w:rsidRPr="00750F21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73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Croezen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B2FD35" w14:textId="57CB938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A8C913" w14:textId="2AC4B513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57396">
              <w:rPr>
                <w:rFonts w:cs="Times New Roman"/>
                <w:color w:val="000000" w:themeColor="text1"/>
                <w:sz w:val="20"/>
                <w:szCs w:val="20"/>
              </w:rPr>
              <w:t>22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357396">
              <w:rPr>
                <w:rFonts w:cs="Times New Roman"/>
                <w:color w:val="000000" w:themeColor="text1"/>
                <w:sz w:val="20"/>
                <w:szCs w:val="20"/>
              </w:rPr>
              <w:t>026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B36AA41" w14:textId="49F5C11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Netherlands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570A64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B2E5CFA" w14:textId="1DA8C3A6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CB1A2BD" w14:textId="5ED9A58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FA9558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4D9EE03" w14:textId="77777777" w:rsidR="00AF4497" w:rsidRPr="00D86625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78CC134" w14:textId="77777777" w:rsidR="00AF4497" w:rsidRPr="00D86625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DDCD91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C81CC5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A88A58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7432547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5F9EA9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CC9B56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B22D899" w14:textId="6E0FF458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6625">
              <w:rPr>
                <w:rFonts w:cs="Times New Roman"/>
                <w:color w:val="000000" w:themeColor="text1"/>
                <w:sz w:val="20"/>
                <w:szCs w:val="20"/>
              </w:rPr>
              <w:t>Classes of disruptive behavior in a sample of young elementary school children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2DC1B3C" w14:textId="1EFA5616" w:rsidR="00AF4497" w:rsidRPr="00750F21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8662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0D8DDF" w14:textId="5C09EA5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Primary school students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00887A1" w14:textId="7BE6B064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480507" w14:textId="71E9754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Netherlands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DB0DA7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FF5B9B5" w14:textId="44BAE31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0E21845" w14:textId="50A803D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E03A51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AF0E81A" w14:textId="77777777" w:rsidR="00AF4497" w:rsidRPr="00F0258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052AF4" w14:textId="77777777" w:rsidR="00AF4497" w:rsidRPr="00F0258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4D8FB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68EEE0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44DF295" w14:textId="77777777" w:rsidR="00AF4497" w:rsidRPr="008F522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6023F5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C50421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43D6C8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B1E3259" w14:textId="518792C8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2587">
              <w:rPr>
                <w:rFonts w:cs="Times New Roman"/>
                <w:color w:val="000000" w:themeColor="text1"/>
                <w:sz w:val="20"/>
                <w:szCs w:val="20"/>
              </w:rPr>
              <w:t>Classification of suicide attempters by cluster analysis: a study of the temperamental heterogeneity in suicidal patients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07E45CA" w14:textId="25151C4F" w:rsidR="00AF4497" w:rsidRPr="00750F21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025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Engstrom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7483ED5" w14:textId="18F23CE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Suicide attempters</w:t>
            </w:r>
          </w:p>
          <w:p w14:paraId="2017E23C" w14:textId="77777777" w:rsidR="00AF4497" w:rsidRPr="004F77B7" w:rsidRDefault="00AF4497" w:rsidP="00AF4497">
            <w:pPr>
              <w:ind w:firstLine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99F5329" w14:textId="02DC1E26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046274F" w14:textId="4F1133D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F522F">
              <w:rPr>
                <w:rFonts w:cs="Times New Roman"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17C822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4657CF8" w14:textId="7925998D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E5ECC42" w14:textId="0D4837C4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5CEA92F" w14:textId="596BFE9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35E0ACB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B8B6B71" w14:textId="77777777" w:rsidR="00AF4497" w:rsidRPr="00A6777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EA5C51C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887B52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3CE41F" w14:textId="77777777" w:rsidR="00AF4497" w:rsidRPr="004F77B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083C0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6F385F2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76697F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8B376D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EF46730" w14:textId="249CAF7B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6777C">
              <w:rPr>
                <w:rFonts w:cs="Times New Roman"/>
                <w:color w:val="000000" w:themeColor="text1"/>
                <w:sz w:val="20"/>
                <w:szCs w:val="20"/>
              </w:rPr>
              <w:t>Classification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6777C">
              <w:rPr>
                <w:rFonts w:cs="Times New Roman"/>
                <w:color w:val="000000" w:themeColor="text1"/>
                <w:sz w:val="20"/>
                <w:szCs w:val="20"/>
              </w:rPr>
              <w:t>of Suicide Attempters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6777C">
              <w:rPr>
                <w:rFonts w:cs="Times New Roman"/>
                <w:color w:val="000000" w:themeColor="text1"/>
                <w:sz w:val="20"/>
                <w:szCs w:val="20"/>
              </w:rPr>
              <w:t>by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275F93" w14:textId="3451C6F5" w:rsidR="00AF4497" w:rsidRPr="00750F21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Paykel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(1978)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478511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Suicide attempters</w:t>
            </w:r>
          </w:p>
          <w:p w14:paraId="6E8A5AA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CC480C0" w14:textId="4079BA70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7B7">
              <w:rPr>
                <w:rFonts w:cs="Times New Roman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98C15B3" w14:textId="2F685C2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E7754A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E294698" w14:textId="62F8071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0863BDE" w14:textId="6035484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CE6EF1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4DC4B00" w14:textId="77777777" w:rsidR="00AF4497" w:rsidRPr="004F77B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3626ED" w14:textId="77777777" w:rsidR="00AF4497" w:rsidRPr="004F77B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80298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9C66BF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C29FFC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24790E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E8DB1B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183DE8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C362117" w14:textId="2BA28E6A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7B7">
              <w:rPr>
                <w:rFonts w:cs="Times New Roman"/>
                <w:color w:val="000000" w:themeColor="text1"/>
                <w:sz w:val="20"/>
                <w:szCs w:val="20"/>
              </w:rPr>
              <w:t>Cluster Analysis Methods Help to Clarify the Activity–BMI Relationship of Chinese Youth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3A06B23" w14:textId="1913CC10" w:rsidR="00AF4497" w:rsidRPr="00750F2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F77B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Monda</w:t>
            </w:r>
            <w:r w:rsidR="0082293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Popkin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3AFA3F" w14:textId="509E7AE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D9F4F99" w14:textId="18284983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5,631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BDA594" w14:textId="0DDE7AE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A4AB5F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D86087C" w14:textId="1F3359D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A008891" w14:textId="100B2F7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0EF464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155589C" w14:textId="77777777" w:rsidR="00AF4497" w:rsidRPr="00ED7D02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23522A0" w14:textId="77777777" w:rsidR="00AF4497" w:rsidRPr="00ED7D02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B7E38A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4513BE9" w14:textId="77777777" w:rsidR="00AF4497" w:rsidRPr="00A5304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B74252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1C2E66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D0E841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04A5C6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065B816" w14:textId="2290C31D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7D02">
              <w:rPr>
                <w:rFonts w:cs="Times New Roman"/>
                <w:color w:val="000000" w:themeColor="text1"/>
                <w:sz w:val="20"/>
                <w:szCs w:val="20"/>
              </w:rPr>
              <w:t>Clustering of dietary variables and other lifestyle factors (Dutch Nutritional Surveillance System)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9542373" w14:textId="466F13A1" w:rsidR="00AF4497" w:rsidRPr="00750F21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D7D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Huishof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BE0A533" w14:textId="027E614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42E9F18" w14:textId="08460D71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53049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A53049">
              <w:rPr>
                <w:rFonts w:cs="Times New Roman"/>
                <w:color w:val="000000" w:themeColor="text1"/>
                <w:sz w:val="20"/>
                <w:szCs w:val="20"/>
              </w:rPr>
              <w:t>781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B9A4871" w14:textId="34EEAF6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The Netherlands 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B6B962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8D9E01C" w14:textId="696CE0D6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774978" w14:textId="10FA5D4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6E3FD5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9D8F999" w14:textId="77777777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3EC39E0" w14:textId="77777777" w:rsidR="00AF4497" w:rsidRPr="004F6ED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875114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25A962" w14:textId="77777777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5E022D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2A47C7A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B4811E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515F3B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8E91A48" w14:textId="4B92544B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6ED9">
              <w:rPr>
                <w:rFonts w:cs="Times New Roman"/>
                <w:color w:val="000000" w:themeColor="text1"/>
                <w:sz w:val="20"/>
                <w:szCs w:val="20"/>
              </w:rPr>
              <w:t>Creating Neighborhood Typologies of GIS-Based Data in the Absence of Neighborhood-Based Sampling: A Factor and Cluster Analytic Strategy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A235EA" w14:textId="09E1625B" w:rsidR="00AF4497" w:rsidRPr="00750F2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F6ED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Gershoff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4F6ED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Pedersen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4F6ED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Aber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6FB3237" w14:textId="3F0C87D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DC24A82" w14:textId="3CB03DCC" w:rsidR="00AF4497" w:rsidRPr="00750F2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6ED9">
              <w:rPr>
                <w:rFonts w:cs="Times New Roman"/>
                <w:color w:val="000000" w:themeColor="text1"/>
                <w:sz w:val="20"/>
                <w:szCs w:val="20"/>
              </w:rPr>
              <w:t>908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1B157F6" w14:textId="308D139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040EB5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B88403A" w14:textId="4590D294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514ABF7" w14:textId="5FEB422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1588CA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C6476DC" w14:textId="77777777" w:rsidR="00AF4497" w:rsidRPr="00840A2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530A546" w14:textId="77777777" w:rsidR="00AF4497" w:rsidRPr="00840A2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6412F9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CC9B4A" w14:textId="77777777" w:rsidR="00AF4497" w:rsidRPr="00840A2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D6E260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5B57A3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E1F49A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C4DD9C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3B470D4" w14:textId="2A8556B9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40A2E">
              <w:rPr>
                <w:rFonts w:cs="Times New Roman"/>
                <w:color w:val="000000" w:themeColor="text1"/>
                <w:sz w:val="20"/>
                <w:szCs w:val="20"/>
              </w:rPr>
              <w:t xml:space="preserve">Developmental Typology of Trajectories to Nighttime </w:t>
            </w:r>
            <w:r w:rsidRPr="00840A2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Bladder Control: Epidemiologic Application of Longitudinal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C5936BB" w14:textId="47F4F49A" w:rsidR="00AF4497" w:rsidRPr="004F6ED9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40A2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Croudace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59562DF" w14:textId="3CA18CB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children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EFEF507" w14:textId="3A5560C6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40A2E">
              <w:rPr>
                <w:rFonts w:cs="Times New Roman"/>
                <w:color w:val="000000" w:themeColor="text1"/>
                <w:sz w:val="20"/>
                <w:szCs w:val="20"/>
              </w:rPr>
              <w:t>3,272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0AFC95" w14:textId="786E6F0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4C797F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E88E7AD" w14:textId="181E2E4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52CA1F5" w14:textId="58E25F8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28C01A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DFD2D30" w14:textId="77777777" w:rsidR="00AF4497" w:rsidRPr="002D43BD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BB731D" w14:textId="77777777" w:rsidR="00AF4497" w:rsidRPr="002D43BD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63BEFD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6D99F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BB8B12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77050BA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AD5AE4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F5106D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21EC1BE" w14:textId="167A3EFD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3BD">
              <w:rPr>
                <w:rFonts w:cs="Times New Roman"/>
                <w:color w:val="000000" w:themeColor="text1"/>
                <w:sz w:val="20"/>
                <w:szCs w:val="20"/>
              </w:rPr>
              <w:t>Dietary patterns and adenocarcinoma of the esophagus and distal stomach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FB3B8F" w14:textId="7B3841CB" w:rsidR="00AF4497" w:rsidRPr="004F6ED9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D43B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28DD3A" w14:textId="4DE0B4E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7BBE9CA" w14:textId="4C4AD4C5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F04BDA2" w14:textId="370F938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CD8D942" w14:textId="54000261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and 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613A88C" w14:textId="016C26BD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Case-control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and administrative database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3EB9BC2" w14:textId="5E73844B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Pr="00FE7466">
              <w:rPr>
                <w:rFonts w:cs="Times New Roman"/>
                <w:color w:val="000000" w:themeColor="text1"/>
                <w:sz w:val="20"/>
                <w:szCs w:val="20"/>
              </w:rPr>
              <w:t>elephone interviews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0C34C40" w14:textId="53831E6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9EC82C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A8BE0D9" w14:textId="77777777" w:rsidR="00AF4497" w:rsidRPr="005951D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3DB5AF" w14:textId="77777777" w:rsidR="00AF4497" w:rsidRPr="008875E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6FADA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4669B0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F56D3A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101B123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8F569E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026A86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25F00BC" w14:textId="23BC8958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951DB">
              <w:rPr>
                <w:rFonts w:cs="Times New Roman"/>
                <w:color w:val="000000" w:themeColor="text1"/>
                <w:sz w:val="20"/>
                <w:szCs w:val="20"/>
              </w:rPr>
              <w:t>Dietary Patterns and Cardiovascular Risk Factors in Elderly Men: The Zutphen Elderly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ABF221" w14:textId="108F23CA" w:rsidR="00AF4497" w:rsidRPr="004F6ED9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75E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Huijbregts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(1995)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C74C0EB" w14:textId="54483E6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619C48C" w14:textId="2A6C822D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518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5960C26" w14:textId="1FCABFE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3C1CF5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85CC6C0" w14:textId="4D3CE6B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A418F63" w14:textId="346CFD9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CB3BE1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7A94E54" w14:textId="77777777" w:rsidR="00AF4497" w:rsidRPr="00EF11C5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2EBA37" w14:textId="77777777" w:rsidR="00AF4497" w:rsidRPr="00EF11C5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CAAB7A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C55770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5C47287" w14:textId="77777777" w:rsidR="00AF4497" w:rsidRPr="00AA1DF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C6A9237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F78146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5CCB56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369551D" w14:textId="29888034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11C5">
              <w:rPr>
                <w:rFonts w:cs="Times New Roman"/>
                <w:color w:val="000000" w:themeColor="text1"/>
                <w:sz w:val="20"/>
                <w:szCs w:val="20"/>
              </w:rPr>
              <w:t>Dietary patterns and lifestyle factors in the Norwegian EPIC cohort: The Norwegian Women and Cancer (NOWAC)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F317A5" w14:textId="5A54C2CE" w:rsidR="00AF4497" w:rsidRPr="004F6ED9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F11C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Engeset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ADEF42D" w14:textId="463D983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64A3705" w14:textId="759BACD7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37,</w:t>
            </w:r>
            <w:r w:rsidRPr="00AA1DFE">
              <w:rPr>
                <w:rFonts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82D7809" w14:textId="7B61D3A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A1DFE">
              <w:rPr>
                <w:rFonts w:cs="Times New Roman"/>
                <w:color w:val="000000" w:themeColor="text1"/>
                <w:sz w:val="20"/>
                <w:szCs w:val="20"/>
              </w:rPr>
              <w:t>Norway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0DAF2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362B41B" w14:textId="76061D7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CA44A8C" w14:textId="63A599C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8A7637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0B46EFD" w14:textId="77777777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12ADC3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8A0E11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EE8F61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A36BBF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0D67949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EF7849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DFF33D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5849ED5" w14:textId="46DBD8E0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44F9">
              <w:rPr>
                <w:rFonts w:cs="Times New Roman"/>
                <w:color w:val="000000" w:themeColor="text1"/>
                <w:sz w:val="20"/>
                <w:szCs w:val="20"/>
              </w:rPr>
              <w:t>Dietary Patterns and Nutrient Intakes of 7-Year-Old Children Taking Part in an Atherosclerosis Prevention Project in Finland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BCE4405" w14:textId="405B4146" w:rsidR="00AF4497" w:rsidRPr="004F6ED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Rasanen et al. (2002)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3144A36" w14:textId="78741C5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children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C6FBDA8" w14:textId="681296A0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5CB86CF" w14:textId="19705FB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Finland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33324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BFF968E" w14:textId="788DCA8A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Randomized control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trial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73F99E1" w14:textId="7F72F30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1C63BF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BE5891C" w14:textId="77777777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FC9DDD3" w14:textId="77777777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E4FBBA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DE9A89" w14:textId="77777777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DDB3B5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E80033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00959C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952D60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85EA117" w14:textId="4E66683F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44F9">
              <w:rPr>
                <w:rFonts w:cs="Times New Roman"/>
                <w:color w:val="000000" w:themeColor="text1"/>
                <w:sz w:val="20"/>
                <w:szCs w:val="20"/>
              </w:rPr>
              <w:t>Dietary Patterns and Survival of Older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156ADFF" w14:textId="0D06C4B5" w:rsidR="00AF4497" w:rsidRPr="004F6ED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44F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Anderson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55DE3C7" w14:textId="693EF61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F848D2" w14:textId="2F444574" w:rsidR="00AF4497" w:rsidRPr="004F6ED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3B88">
              <w:rPr>
                <w:rFonts w:cs="Times New Roman"/>
                <w:color w:val="000000" w:themeColor="text1"/>
                <w:sz w:val="20"/>
                <w:szCs w:val="20"/>
              </w:rPr>
              <w:t>2,582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90E7FFA" w14:textId="2F73052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0875FC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C504B92" w14:textId="14733130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F701142" w14:textId="2232BFB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97D4A2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50157EA" w14:textId="77777777" w:rsidR="00AF4497" w:rsidRPr="007129F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F9693C8" w14:textId="77777777" w:rsidR="00AF4497" w:rsidRPr="00747405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EB04F8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CE7A8CA" w14:textId="77777777" w:rsidR="00AF4497" w:rsidRPr="00747405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E43107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DAAEB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96CAED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088BD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EEE5C0E" w14:textId="36E733F4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129FE">
              <w:rPr>
                <w:rFonts w:cs="Times New Roman"/>
                <w:color w:val="000000" w:themeColor="text1"/>
                <w:sz w:val="20"/>
                <w:szCs w:val="20"/>
              </w:rPr>
              <w:t>Dietary patterns and the adenoma- carcinoma sequence of colorectal cancer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94E6D29" w14:textId="6E473846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740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Rouillier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BEA345" w14:textId="28E1C72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Patients with colorectal growth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C8A850E" w14:textId="7BD0BBD4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47405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747405">
              <w:rPr>
                <w:rFonts w:cs="Times New Roman"/>
                <w:color w:val="000000" w:themeColor="text1"/>
                <w:sz w:val="20"/>
                <w:szCs w:val="20"/>
              </w:rPr>
              <w:t>372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91F2EA5" w14:textId="4E088B4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9A2C776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C4D517F" w14:textId="5BD66E2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Case-control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D3C6202" w14:textId="03F7BAA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F1A4C0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5877F16" w14:textId="77777777" w:rsidR="00AF4497" w:rsidRPr="001C0AA0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A2353EC" w14:textId="77777777" w:rsidR="00AF4497" w:rsidRPr="001C0AA0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85751E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8EE34E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5716DC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B8CFA33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A677C5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F62E40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A251B72" w14:textId="49642DDD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C0AA0">
              <w:rPr>
                <w:rFonts w:cs="Times New Roman"/>
                <w:color w:val="000000" w:themeColor="text1"/>
                <w:sz w:val="20"/>
                <w:szCs w:val="20"/>
              </w:rPr>
              <w:t>Dietary patterns are associated with lower incidence of type 2 diabetes in middle-aged women: the Shanghai Women’s Health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C9AD927" w14:textId="7D59D9B3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C0AA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Villegas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B8986DC" w14:textId="1751678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60769A9" w14:textId="03E94B00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64,</w:t>
            </w:r>
            <w:r w:rsidRPr="001C0AA0">
              <w:rPr>
                <w:rFonts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56D33AB" w14:textId="27EF02F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AF88FDA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963CE3C" w14:textId="1CB36DB2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4EBA698" w14:textId="2A8414C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8CD675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8CE91C" w14:textId="77777777" w:rsidR="00AF4497" w:rsidRPr="00421C52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4D794D7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D75C26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9AF385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2113C6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A47B468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BE0C40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3D5B2C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5A35664" w14:textId="0DA59425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1C52">
              <w:rPr>
                <w:rFonts w:cs="Times New Roman"/>
                <w:color w:val="000000" w:themeColor="text1"/>
                <w:sz w:val="20"/>
                <w:szCs w:val="20"/>
              </w:rPr>
              <w:t>Dietary Patterns Associated with Risk for Metabolic Syndrome in Urban Community of Karachi Defined by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6360D6C" w14:textId="0E7D8A95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Hydrie et al.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ADD2EE" w14:textId="7E965A9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181E77B" w14:textId="0A8F27F9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871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F9A0644" w14:textId="30FD403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Pakistan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1C8A703" w14:textId="37D0AA94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Primary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9BC08CA" w14:textId="10A71E4F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2EF3B78" w14:textId="6D21282A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 and clinical assessment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EC9191F" w14:textId="7CE9FE2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E2CCBA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C0AEE6D" w14:textId="77777777" w:rsidR="00AF4497" w:rsidRPr="00B846D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69B2C6" w14:textId="77777777" w:rsidR="00AF4497" w:rsidRPr="00B846D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3FC345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70C25A" w14:textId="77777777" w:rsidR="00AF4497" w:rsidRPr="00D21604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9DCBAE2" w14:textId="77777777" w:rsidR="00AF4497" w:rsidRPr="00D21604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3FA2ED0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FE2E30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46C9B1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BC7FC17" w14:textId="7F6333A8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46D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Dietary patterns in middle-aged Irish men and women deﬁned by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21EC3D0" w14:textId="7E61E362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46D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Villegas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14AEB03" w14:textId="7C915DA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226B3DF" w14:textId="254279B3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1604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D21604">
              <w:rPr>
                <w:rFonts w:cs="Times New Roman"/>
                <w:color w:val="000000" w:themeColor="text1"/>
                <w:sz w:val="20"/>
                <w:szCs w:val="20"/>
              </w:rPr>
              <w:t>018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1CF4D6C" w14:textId="2765C3D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1604">
              <w:rPr>
                <w:rFonts w:cs="Times New Roman"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A88CCE4" w14:textId="60596975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D2927A2" w14:textId="2C0ECA2C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8DA1926" w14:textId="06A07D03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203BCBF" w14:textId="3E66EA0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BF996D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1F78576" w14:textId="77777777" w:rsidR="00AF4497" w:rsidRPr="00721C0A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FC7D955" w14:textId="77777777" w:rsidR="00AF4497" w:rsidRPr="00721C0A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0E9728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6DBD7B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AF09C6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AC98A6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768D67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A6BE55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556F243" w14:textId="5ABA43FA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21C0A">
              <w:rPr>
                <w:rFonts w:cs="Times New Roman"/>
                <w:color w:val="000000" w:themeColor="text1"/>
                <w:sz w:val="20"/>
                <w:szCs w:val="20"/>
              </w:rPr>
              <w:t>Dietary patterns in the Southampton Women’s Survey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98CBA3" w14:textId="69E18ABE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1C0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Crozier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7C8D0C8" w14:textId="4C0C91C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FE54B6" w14:textId="3E93ED8A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6,125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1048B9A" w14:textId="1940BC6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7ED714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60E074A" w14:textId="4E6EB7A6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66C89B5" w14:textId="633A6072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CEBBAD9" w14:textId="5192E8F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9ADDDD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DD848B1" w14:textId="77777777" w:rsidR="00AF4497" w:rsidRPr="0064786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D696E8E" w14:textId="77777777" w:rsidR="00AF4497" w:rsidRPr="0064786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0C2FAE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320C37A" w14:textId="77777777" w:rsidR="00AF4497" w:rsidRPr="0064786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AF8070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833A3B1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01B7D9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754132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FFEB533" w14:textId="22C88948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7866">
              <w:rPr>
                <w:rFonts w:cs="Times New Roman"/>
                <w:color w:val="000000" w:themeColor="text1"/>
                <w:sz w:val="20"/>
                <w:szCs w:val="20"/>
              </w:rPr>
              <w:t>Dietary patterns of elderly Boston­area residents defined by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97A3CD2" w14:textId="51B5F63C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4786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Tucker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(1992)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17C0F37" w14:textId="647424C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F60A366" w14:textId="4FA0BCB4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7866">
              <w:rPr>
                <w:rFonts w:cs="Times New Roman"/>
                <w:color w:val="000000" w:themeColor="text1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969418A" w14:textId="462F95F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51C06BD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F3B7181" w14:textId="088847F4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60441E5" w14:textId="167E2A7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C60C435" w14:textId="013017D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A863AC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7192324" w14:textId="77777777" w:rsidR="00AF4497" w:rsidRPr="000C5E1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A65E582" w14:textId="77777777" w:rsidR="00AF4497" w:rsidRPr="00B35AF2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22865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1898B5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4B304F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2D1227C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C24CAD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ADC7FD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4FF548B" w14:textId="59221259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E19">
              <w:rPr>
                <w:rFonts w:cs="Times New Roman"/>
                <w:color w:val="000000" w:themeColor="text1"/>
                <w:sz w:val="20"/>
                <w:szCs w:val="20"/>
              </w:rPr>
              <w:t>Dietary Patterns of Hispanic Elders Are Associated with Acculturation and Obesity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25B0A2C" w14:textId="6B738957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35A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B35A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Bermudez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B35A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Tucker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9A2243D" w14:textId="22596FA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C54DB01" w14:textId="0C64CE4C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E627A99" w14:textId="5C1D70D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2A86C6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D810B9B" w14:textId="6F3D1DA6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3061321" w14:textId="0AA7238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B18A0C6" w14:textId="490BEE4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683452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9C3B807" w14:textId="77777777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477E007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5DA2D3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E051AB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4DF2E8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109E762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3FE86B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5EF268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38C079F" w14:textId="1F492CEE" w:rsidR="00AF4497" w:rsidRPr="004E44F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2B3">
              <w:rPr>
                <w:rFonts w:cs="Times New Roman"/>
                <w:color w:val="000000" w:themeColor="text1"/>
                <w:sz w:val="20"/>
                <w:szCs w:val="20"/>
              </w:rPr>
              <w:t>Dietary patterns of men and women suggest targets for health promotion- the Framingham Nutrition Studies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0D1550" w14:textId="3D4F4085" w:rsidR="00AF4497" w:rsidRPr="004E44F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Millen  et al. (1996)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6F75A88" w14:textId="1CD7972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A58DD4A" w14:textId="15CDED56" w:rsidR="00AF4497" w:rsidRPr="00B63B88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3,659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E2E171A" w14:textId="4EF3D46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D95C007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4F4AD91" w14:textId="16A76A7C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9393BA1" w14:textId="59B366EB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3B15AA5" w14:textId="52803E0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523128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932CC41" w14:textId="77777777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CD2D46B" w14:textId="77777777" w:rsidR="00AF4497" w:rsidRPr="000012B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F2C01E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65216D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643361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B7EA6C3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4D0463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42C793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A01EAB1" w14:textId="77D40081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2B3">
              <w:rPr>
                <w:rFonts w:cs="Times New Roman"/>
                <w:color w:val="000000" w:themeColor="text1"/>
                <w:sz w:val="20"/>
                <w:szCs w:val="20"/>
              </w:rPr>
              <w:t>Dietary Patterns of Rural Older Adults Are Associated with Weight and Nutritional Status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69567AF" w14:textId="02A4C21B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012B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Ledikwe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B7872D" w14:textId="78761D1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7C9CB0C" w14:textId="36D0847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37F7561" w14:textId="331B3BC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FD1D878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06A4737" w14:textId="2FACD038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BC70B43" w14:textId="183AD7BC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E080174" w14:textId="2472F71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79D05F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72CC5B1" w14:textId="77777777" w:rsidR="00AF4497" w:rsidRPr="00E8056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BA8CAEE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57DC5B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51681E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8249E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0599AE7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898590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515B5B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9912801" w14:textId="0F0FC190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80561">
              <w:rPr>
                <w:rFonts w:cs="Times New Roman"/>
                <w:color w:val="000000" w:themeColor="text1"/>
                <w:sz w:val="20"/>
                <w:szCs w:val="20"/>
              </w:rPr>
              <w:t>Dietary patterns predict the development of overweight in women- The Framingham nutrition studies.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B865A8" w14:textId="0F0366D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Quatromoni  et al. (2002)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D20E02E" w14:textId="71B54F7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145322F" w14:textId="53B7A10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737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A2F715" w14:textId="46A9D7A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9DD1DF0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4EDE1CE" w14:textId="72D250BC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4FC7B5F" w14:textId="0970204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0AB015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7DD8AB2" w14:textId="77777777" w:rsidR="00AF4497" w:rsidRPr="00E8056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91EA2E3" w14:textId="77777777" w:rsidR="00AF4497" w:rsidRPr="00E8056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75B983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FEC115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62CEE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FA8AE56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535167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51F09B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DB23647" w14:textId="6B254414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80561">
              <w:rPr>
                <w:rFonts w:cs="Times New Roman"/>
                <w:color w:val="000000" w:themeColor="text1"/>
                <w:sz w:val="20"/>
                <w:szCs w:val="20"/>
              </w:rPr>
              <w:t>Disentangling women’s responses on complex dietary intake patterns from an Indian cross-sectional survey: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8D93243" w14:textId="6AAEADED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8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Padmadas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E8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Dias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>
              <w:t xml:space="preserve"> </w:t>
            </w:r>
            <w:r w:rsidRPr="00E8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Willekens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F6A0077" w14:textId="033E6D4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0A0C40D" w14:textId="04927FD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90,</w:t>
            </w:r>
            <w:r w:rsidRPr="00FE1FF3">
              <w:rPr>
                <w:rFonts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28DF300" w14:textId="4D3C4FA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B379C5B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F76435A" w14:textId="13BCBE8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AB01D65" w14:textId="17028394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1646FBB" w14:textId="567E7AD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130A35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810105A" w14:textId="77777777" w:rsidR="00AF4497" w:rsidRPr="00AF691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502A47" w14:textId="77777777" w:rsidR="00AF4497" w:rsidRPr="00AF691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D72E0F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B2DA1F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0ABAE6A" w14:textId="77777777" w:rsidR="00AF4497" w:rsidRPr="00AF691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54EF3FF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0F34F2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7D4179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6C729F1" w14:textId="206190A9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691B">
              <w:rPr>
                <w:rFonts w:cs="Times New Roman"/>
                <w:color w:val="000000" w:themeColor="text1"/>
                <w:sz w:val="20"/>
                <w:szCs w:val="20"/>
              </w:rPr>
              <w:t>Distinct clinical phenotypes of airways disease defined by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1A0D233" w14:textId="2B2D0F4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691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Weatheral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  et al.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ACCB96" w14:textId="2F35656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Respiratory disease patients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0B2A43" w14:textId="214CDB7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610E0E" w14:textId="399E22D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691B">
              <w:rPr>
                <w:rFonts w:cs="Times New Roman"/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40406C0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983CDD1" w14:textId="4AE5EDC6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664EE07" w14:textId="707B8B23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90C4C34" w14:textId="4E95B11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9E58D8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5F1A9FF" w14:textId="77777777" w:rsidR="00AF4497" w:rsidRPr="00CD00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3137E95" w14:textId="77777777" w:rsidR="00AF4497" w:rsidRPr="00CD00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DEBDB5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C498D50" w14:textId="77777777" w:rsidR="00AF4497" w:rsidRPr="00CD00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CBF339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E2A251B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1DE581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F1D7A7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7EF7307" w14:textId="4CFBD40D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0097">
              <w:rPr>
                <w:rFonts w:cs="Times New Roman"/>
                <w:color w:val="000000" w:themeColor="text1"/>
                <w:sz w:val="20"/>
                <w:szCs w:val="20"/>
              </w:rPr>
              <w:t xml:space="preserve">Empirically derived symptom </w:t>
            </w:r>
            <w:r w:rsidRPr="00CD009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sub-groups correspond poorly with diagnostic criteria for functional dyspepsia and irritable bowel syndrome. A factor and cluster analysis of a patient sample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81C76FD" w14:textId="70B7127D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D009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Eslick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(2003)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70D782A" w14:textId="654DE20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Patients with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gastrointestinal symptoms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AC7BC32" w14:textId="72881E3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009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897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8BBB4F" w14:textId="3E73389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596A25B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Primary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EDF6B95" w14:textId="71DFAFA0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A9D83F8" w14:textId="107DB80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 and clinical assessment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7DC7265" w14:textId="6694AE6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Healthcare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institutions</w:t>
            </w:r>
          </w:p>
        </w:tc>
      </w:tr>
      <w:tr w:rsidR="00AF4497" w:rsidRPr="00095C40" w14:paraId="71FDF3A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CE47AA4" w14:textId="77777777" w:rsidR="00AF4497" w:rsidRPr="008A01A0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41A532" w14:textId="77777777" w:rsidR="00AF4497" w:rsidRPr="008A01A0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56B2AC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56112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FDCE9B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8FF2EE8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0B745C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544194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BD9C62D" w14:textId="732166B2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01A0">
              <w:rPr>
                <w:rFonts w:cs="Times New Roman"/>
                <w:color w:val="000000" w:themeColor="text1"/>
                <w:sz w:val="20"/>
                <w:szCs w:val="20"/>
              </w:rPr>
              <w:t>Gastrointestinal Symptoms and Subjects Cluster Into Distinct Upper and Lower Groupings in the Community: A Four Nations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C949B8A" w14:textId="26AFC4F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A01A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Talley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1FEC40" w14:textId="2579F47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B73B66" w14:textId="4D3D549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5,372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6EA479" w14:textId="623FBAB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International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1471F94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Primary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0936A01" w14:textId="42099AF1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6A8AFDE" w14:textId="160DBB8A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Questionnaire and clinical assessment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06F9F6E" w14:textId="11B60E2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AF4497" w:rsidRPr="00095C40" w14:paraId="5FFAEB0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55C179" w14:textId="77777777" w:rsidR="00AF4497" w:rsidRPr="002E7F5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EEBE9F6" w14:textId="77777777" w:rsidR="00AF4497" w:rsidRPr="002E7F5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B7B8C9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CE1B76" w14:textId="77777777" w:rsidR="00AF4497" w:rsidRPr="00C47B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70028B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273D8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86FB18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87BAC7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73DB822" w14:textId="15616A43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7F56">
              <w:rPr>
                <w:rFonts w:cs="Times New Roman"/>
                <w:color w:val="000000" w:themeColor="text1"/>
                <w:sz w:val="20"/>
                <w:szCs w:val="20"/>
              </w:rPr>
              <w:t>Identification and Prediction of Latent Classes of Weight-loss Strategies Among Women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5CDF3A1" w14:textId="26E7FD4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7F5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Lanza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2E7F5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Savage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2E7F5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Birch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0823F5" w14:textId="00B06A3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5837E2" w14:textId="315F08B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47BB3">
              <w:rPr>
                <w:rFonts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B64B6B1" w14:textId="0AE753D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CCAC3EA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1C152C3" w14:textId="59CA945D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090A7A1" w14:textId="4BAAA20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FCA94E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ABDB596" w14:textId="77777777" w:rsidR="00AF4497" w:rsidRPr="003A2ED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AEBFE06" w14:textId="77777777" w:rsidR="00AF4497" w:rsidRPr="003A2ED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A7D37C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0D169B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D07F1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5A7B23A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D6D28F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2165EB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FD3EA41" w14:textId="595ACE3B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A2ED1">
              <w:rPr>
                <w:rFonts w:cs="Times New Roman"/>
                <w:color w:val="000000" w:themeColor="text1"/>
                <w:sz w:val="20"/>
                <w:szCs w:val="20"/>
              </w:rPr>
              <w:t>Identification of groups who report similar patterns of diet among a representative national sample of British adults aged 65 years of age or more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CE8719" w14:textId="36377228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2ED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Pryer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3A2ED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Cook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3A2ED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Shetty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121887F" w14:textId="6ACA944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E7E55BE" w14:textId="79AD941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1,097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FAC1931" w14:textId="1CF13D2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FA6EB29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198697F" w14:textId="27E0539C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84F2500" w14:textId="7F1412A9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F4B2D50" w14:textId="401CE26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D029B3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766D322" w14:textId="77777777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EBE98AA" w14:textId="77777777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0F39F6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361C1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FE1502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1CC3E9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38B2B2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C5A72E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428109F" w14:textId="01BC4856" w:rsidR="00AF4497" w:rsidRPr="000012B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2683">
              <w:rPr>
                <w:rFonts w:cs="Times New Roman"/>
                <w:color w:val="000000" w:themeColor="text1"/>
                <w:sz w:val="20"/>
                <w:szCs w:val="20"/>
              </w:rPr>
              <w:t>Identifying dietary patterns using a normal mixture model: application to the EPIC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0128504" w14:textId="746FEEEC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1268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Fahey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185E1D1" w14:textId="07624E7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834D00A" w14:textId="246604AB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12,018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D1DE38D" w14:textId="7312DB3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38CE74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EAF82D8" w14:textId="2F92399C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E3B8497" w14:textId="17B8D7D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095A33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0D2B54E" w14:textId="77777777" w:rsidR="00AF4497" w:rsidRPr="00A37C7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82190D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07C58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5321EDA" w14:textId="77777777" w:rsidR="00AF4497" w:rsidRPr="008538D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D67FF0" w14:textId="77777777" w:rsidR="00AF4497" w:rsidRPr="008538D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5F705DD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0A8A38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2293E3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1295FDE" w14:textId="1791A0EC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37C73">
              <w:rPr>
                <w:rFonts w:cs="Times New Roman"/>
                <w:color w:val="000000" w:themeColor="text1"/>
                <w:sz w:val="20"/>
                <w:szCs w:val="20"/>
              </w:rPr>
              <w:t>Identifying target segments of male drinkers for health promotion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B4FB1F8" w14:textId="020110C5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</w:t>
            </w:r>
            <w:r w:rsidRPr="00A37C7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yllie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A37C7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asswell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(1993)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B6B6DA1" w14:textId="12CA778D" w:rsidR="00AF4497" w:rsidRPr="008538D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M</w:t>
            </w:r>
            <w:r w:rsidRPr="008538D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ale drinkers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59A11E" w14:textId="7906816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538D3">
              <w:rPr>
                <w:rFonts w:cs="Times New Roman"/>
                <w:color w:val="000000" w:themeColor="text1"/>
                <w:sz w:val="20"/>
                <w:szCs w:val="20"/>
              </w:rPr>
              <w:t>723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86B777" w14:textId="5F850BB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538D3">
              <w:rPr>
                <w:rFonts w:cs="Times New Roman"/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EFF1B46" w14:textId="673AECCD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B393994" w14:textId="3312817C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D62CB97" w14:textId="54B9463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AF4497" w:rsidRPr="00095C40" w14:paraId="46A0A76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199DC69" w14:textId="77777777" w:rsidR="00AF4497" w:rsidRPr="005A1A65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6A959F9" w14:textId="77777777" w:rsidR="00AF4497" w:rsidRPr="005A1A65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9ED774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605C61F" w14:textId="77777777" w:rsidR="00AF4497" w:rsidRPr="005A1A65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8E593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E029263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3B6CB4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0F5B4D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BFAC609" w14:textId="6D5E1463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A1A65">
              <w:rPr>
                <w:rFonts w:cs="Times New Roman"/>
                <w:color w:val="000000" w:themeColor="text1"/>
                <w:sz w:val="20"/>
                <w:szCs w:val="20"/>
              </w:rPr>
              <w:t>Latent Class Analysis Is Useful to Classify Pregnant Women into Dietary Patterns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E8C2D78" w14:textId="0420336D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Sotres-Alvarez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Herring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>
              <w:t xml:space="preserve">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Siega-Riz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2B94B82" w14:textId="381171B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Pregnant women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99277E4" w14:textId="65CE271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A1A65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A1A65">
              <w:rPr>
                <w:rFonts w:cs="Times New Roman"/>
                <w:color w:val="000000" w:themeColor="text1"/>
                <w:sz w:val="20"/>
                <w:szCs w:val="20"/>
              </w:rPr>
              <w:t>352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0E527A" w14:textId="5DB3069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55D0BA5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77ED455" w14:textId="4D947841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7A49BB1" w14:textId="458FCAA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4E1696D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F2025F4" w14:textId="77777777" w:rsidR="00AF4497" w:rsidRPr="008830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5CF28F" w14:textId="77777777" w:rsidR="00AF4497" w:rsidRPr="008830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BD2278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84315C5" w14:textId="77777777" w:rsidR="00AF4497" w:rsidRPr="008830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A71B7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5D518C4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23F91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72CE1D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F6C82B2" w14:textId="500B40CD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830DE">
              <w:rPr>
                <w:rFonts w:cs="Times New Roman"/>
                <w:color w:val="000000" w:themeColor="text1"/>
                <w:sz w:val="20"/>
                <w:szCs w:val="20"/>
              </w:rPr>
              <w:t>Latent Class Analysis of Lifetime Depressive Symptoms in the National Comorbidity Survey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0DEED64" w14:textId="2C50F42A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30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Sullivan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8830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Kessler,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>
              <w:t xml:space="preserve"> </w:t>
            </w:r>
            <w:r w:rsidRPr="008830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Kendler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(1998)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345B939" w14:textId="71719B6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4DF7369" w14:textId="7C75AEA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8830DE">
              <w:rPr>
                <w:rFonts w:cs="Times New Roman"/>
                <w:color w:val="000000" w:themeColor="text1"/>
                <w:sz w:val="20"/>
                <w:szCs w:val="20"/>
              </w:rPr>
              <w:t>2,836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B5B4EDC" w14:textId="29D709A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C64954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8ED1297" w14:textId="09C0AFA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9EF2A0B" w14:textId="4020274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4FED66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DEAF3E8" w14:textId="77777777" w:rsidR="00AF4497" w:rsidRPr="00A13B1A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99BE711" w14:textId="77777777" w:rsidR="00AF4497" w:rsidRPr="00A13B1A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FC649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9AB165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86128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982958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1AFEC0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D7B161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51687AF" w14:textId="43CE7D3E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13B1A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Latent Transition Models to Study Women’s Changing of Dietary Patterns From Pregnancy to 1 Year Postpartum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C601952" w14:textId="35BFE2BE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13B1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Sotres-Alvarez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Herring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>
              <w:t xml:space="preserve">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Siega-Riz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DB822F9" w14:textId="3CE63005" w:rsidR="00AF4497" w:rsidRPr="00170A2D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Pregnant and postpartum women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C228F89" w14:textId="0BEED00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424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E955E2" w14:textId="65CD163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31A703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6909425" w14:textId="58508563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3902F80" w14:textId="241A0DD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20EA1A3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2EBEE23" w14:textId="77777777" w:rsidR="00AF4497" w:rsidRPr="00D244F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01BB093" w14:textId="77777777" w:rsidR="00AF4497" w:rsidRPr="00D244F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151B48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6881AB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76306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72CC428" w14:textId="77777777" w:rsidR="00AF4497" w:rsidRDefault="00AF4497" w:rsidP="00AF4497">
            <w:pPr>
              <w:tabs>
                <w:tab w:val="left" w:pos="2006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B6DDDF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6A0D49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8EE874E" w14:textId="280363B3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44F6">
              <w:rPr>
                <w:rFonts w:cs="Times New Roman"/>
                <w:color w:val="000000" w:themeColor="text1"/>
                <w:sz w:val="20"/>
                <w:szCs w:val="20"/>
              </w:rPr>
              <w:t>Leisure-time physical activity and sedentary behavior clusters and their associations with overweight in middle-aged French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1C9AA02" w14:textId="3D6A8BCD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244F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Charreire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8BCD11" w14:textId="556E67C6" w:rsidR="00AF4497" w:rsidRPr="00D7161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E46E3D0" w14:textId="748CC4A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4,682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9E65DA" w14:textId="53D6DA9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D7A6423" w14:textId="77777777" w:rsidR="00AF4497" w:rsidRDefault="00AF4497" w:rsidP="00AF4497">
            <w:pPr>
              <w:tabs>
                <w:tab w:val="left" w:pos="2006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7B61404" w14:textId="1F383AC2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822933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="00822933"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controlled trial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F2AC3A8" w14:textId="28BC289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4CF44C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C105CC8" w14:textId="77777777" w:rsidR="00AF4497" w:rsidRPr="005B469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AC45400" w14:textId="77777777" w:rsidR="00AF4497" w:rsidRPr="005B469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8D75AD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8C4D7F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29D6A0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FA80B1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427C57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9135F9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AF226BD" w14:textId="37D47F63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B4693">
              <w:rPr>
                <w:rFonts w:cs="Times New Roman"/>
                <w:color w:val="000000" w:themeColor="text1"/>
                <w:sz w:val="20"/>
                <w:szCs w:val="20"/>
              </w:rPr>
              <w:t>Patterns of health-related behavior and their cross-cultural validity - A comparative study on two populations of young people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6C5079C" w14:textId="33EC977A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B469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Karvonen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FC1DBB1" w14:textId="3DD1739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B15DDFB" w14:textId="274CE9D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552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0F1C75D" w14:textId="1521694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Finland and Switzerland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57FCF58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67A2B2D" w14:textId="798688D0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Two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7D748DE" w14:textId="5FCF52C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5EE6B9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A6ED74D" w14:textId="77777777" w:rsidR="00AF4497" w:rsidRPr="009A463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9469E5B" w14:textId="77777777" w:rsidR="00AF4497" w:rsidRPr="009A4639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535ECC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0C9D229" w14:textId="77777777" w:rsidR="00AF4497" w:rsidRPr="009A4639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9901B0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869B4D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A4C232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34290F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C8A129" w14:textId="46F9ED95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A4639">
              <w:rPr>
                <w:rFonts w:cs="Times New Roman"/>
                <w:color w:val="000000" w:themeColor="text1"/>
                <w:sz w:val="20"/>
                <w:szCs w:val="20"/>
              </w:rPr>
              <w:t>Relationships of dietary patterns with body composition in older adults differ by gender and PPAR-γ Pro12Ala genotype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5DB5692" w14:textId="4CEC3D6F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463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Anderson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A94ED1D" w14:textId="6BE7AF2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5955B6" w14:textId="20CCCD2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A4639">
              <w:rPr>
                <w:rFonts w:cs="Times New Roman"/>
                <w:color w:val="000000" w:themeColor="text1"/>
                <w:sz w:val="20"/>
                <w:szCs w:val="20"/>
              </w:rPr>
              <w:t>1,809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3A21B3" w14:textId="2F3DFD4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F0022F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52BB02A" w14:textId="234B630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811F074" w14:textId="1E2408C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8A10C4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F1ADAA2" w14:textId="77777777" w:rsidR="00AF4497" w:rsidRPr="00BC19B4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4426294" w14:textId="77777777" w:rsidR="00AF4497" w:rsidRPr="00BC19B4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1CC868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52D7AB" w14:textId="77777777" w:rsidR="00AF4497" w:rsidRPr="00BC19B4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288C0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D91626E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D79E70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D72E85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3829255" w14:textId="3EB01F7A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BC19B4">
              <w:rPr>
                <w:rFonts w:cs="Times New Roman"/>
                <w:color w:val="000000" w:themeColor="text1"/>
                <w:sz w:val="20"/>
                <w:szCs w:val="20"/>
              </w:rPr>
              <w:t>Resilience and patterns of health risk behaviors in California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3348EE2" w14:textId="2F2D1EFA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19B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Mistry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5A6ECB" w14:textId="12083A5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2595F7B" w14:textId="0F72B8E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19B4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,</w:t>
            </w:r>
            <w:r w:rsidRPr="00BC19B4">
              <w:rPr>
                <w:rFonts w:cs="Times New Roman"/>
                <w:color w:val="000000" w:themeColor="text1"/>
                <w:sz w:val="20"/>
                <w:szCs w:val="20"/>
              </w:rPr>
              <w:t>010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9B09D5F" w14:textId="787CBFF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ABFE8A5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791F504" w14:textId="393B99A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5717A70" w14:textId="4EB0065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6F029F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571006F" w14:textId="77777777" w:rsidR="00AF4497" w:rsidRPr="007E291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B2A4683" w14:textId="77777777" w:rsidR="00AF4497" w:rsidRPr="007E291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FE0058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040E223" w14:textId="77777777" w:rsidR="00AF4497" w:rsidRPr="00EA6FE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430275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6116A9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5AF08C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9C41E4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B3DAA17" w14:textId="128C8CAB" w:rsidR="00AF4497" w:rsidRPr="0011268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E291B">
              <w:rPr>
                <w:rFonts w:cs="Times New Roman"/>
                <w:color w:val="000000" w:themeColor="text1"/>
                <w:sz w:val="20"/>
                <w:szCs w:val="20"/>
              </w:rPr>
              <w:t>Seven unique food consumption patterns identiﬁed among women in the UK Women’s Cohort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B3316B" w14:textId="69CD15AE" w:rsidR="00AF4497" w:rsidRPr="0011268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7E291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Greenwood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07B800F" w14:textId="7323C6E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female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CEC7D0B" w14:textId="4586945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A6FE6">
              <w:rPr>
                <w:rFonts w:cs="Times New Roman"/>
                <w:color w:val="000000" w:themeColor="text1"/>
                <w:sz w:val="20"/>
                <w:szCs w:val="20"/>
              </w:rPr>
              <w:t>33,971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785CE50" w14:textId="56F66CB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7F822F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348A4B3" w14:textId="6562F7FC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4E329B7" w14:textId="20D0619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93C055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A08A6C0" w14:textId="77777777" w:rsidR="00AF4497" w:rsidRPr="003C475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8F1F9E0" w14:textId="77777777" w:rsidR="00AF4497" w:rsidRPr="003C475C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60BF65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3F5698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8DD38C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9D9007E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4F4AA7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80C7D1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0B1BF66" w14:textId="0B7339F8" w:rsidR="00AF4497" w:rsidRPr="007E291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C475C">
              <w:rPr>
                <w:rFonts w:cs="Times New Roman"/>
                <w:color w:val="000000" w:themeColor="text1"/>
                <w:sz w:val="20"/>
                <w:szCs w:val="20"/>
              </w:rPr>
              <w:t>Subgroups of Patients With Cancer With Different Symptom Experiences and Quality-of-Life Outcomes: A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E085471" w14:textId="082A6898" w:rsidR="00AF4497" w:rsidRPr="007E291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3C475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Miaskowski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(2006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9C4938" w14:textId="3A7DE3B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Cancer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6B1CA4D" w14:textId="7ED278D7" w:rsidR="00AF4497" w:rsidRPr="00EA6FE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191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DAAC776" w14:textId="0A4471E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86F981A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Primary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C2B0C1D" w14:textId="3E83ADCF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BB2CB64" w14:textId="3B66F7F2" w:rsidR="00AF4497" w:rsidRDefault="00AF4497" w:rsidP="00AF4497">
            <w:pPr>
              <w:tabs>
                <w:tab w:val="left" w:pos="1783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3C475C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uestionnair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53186C9" w14:textId="090F97C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AF4497" w:rsidRPr="00095C40" w14:paraId="7DF4B67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E43F9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2696691" w14:textId="77777777" w:rsidR="00AF4497" w:rsidRPr="000E1C3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0909E5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7167AD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47470A4" w14:textId="77777777" w:rsidR="00AF4497" w:rsidRPr="000E1C3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211FCD4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71CFBC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8748AF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F255765" w14:textId="4A628824" w:rsidR="00AF4497" w:rsidRPr="007E291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Structure of Psychosis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- </w:t>
            </w:r>
            <w:r w:rsidRPr="000E1C3B">
              <w:rPr>
                <w:rFonts w:cs="Times New Roman"/>
                <w:color w:val="000000" w:themeColor="text1"/>
                <w:sz w:val="20"/>
                <w:szCs w:val="20"/>
              </w:rPr>
              <w:t>Latent Class Analysis of Probands From the Roscommon Family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696894B" w14:textId="1167A340" w:rsidR="00AF4497" w:rsidRPr="000E1C3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0E1C3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Kendler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(1998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81DE6A7" w14:textId="2C9C477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Patients with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schizophrenia and affec</w:t>
            </w:r>
            <w:r w:rsidRPr="000E1C3B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tive illness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26576D" w14:textId="43B1F001" w:rsidR="00AF4497" w:rsidRPr="00EA6FE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343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FF4EABC" w14:textId="06975B2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E1C3B">
              <w:rPr>
                <w:rFonts w:cs="Times New Roman"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9089630" w14:textId="77777777" w:rsidR="00AF4497" w:rsidRDefault="00AF4497" w:rsidP="00AF4497">
            <w:pPr>
              <w:tabs>
                <w:tab w:val="left" w:pos="1920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Primary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9767C18" w14:textId="5CAFB2DE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1DDE4C6" w14:textId="53226423" w:rsidR="00AF4497" w:rsidRPr="00CD7852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Household interviews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89E356F" w14:textId="55CFF3D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AF4497" w:rsidRPr="00095C40" w14:paraId="1040B5C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2B1D114" w14:textId="77777777" w:rsidR="00AF4497" w:rsidRPr="00C65490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AAED804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0A1CC9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A31E2F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DC129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3C1F8EF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377A6A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0D339F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742FB72" w14:textId="19DD55D4" w:rsidR="00AF4497" w:rsidRPr="007E291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549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Using Cluster Analysis to Examine Dietary Patterns- Nutrient Intakes, Gender, and Weight Status Differ Across Food Pattern Clusters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FB4F9EA" w14:textId="16272865" w:rsidR="00AF4497" w:rsidRPr="007E291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>Wirfalt and Jeffery (1997)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CE45402" w14:textId="49CADA0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77ADEF" w14:textId="0E82A22C" w:rsidR="00AF4497" w:rsidRPr="00EA6FE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522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58A888" w14:textId="14A25B9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7BBE9A8" w14:textId="77777777" w:rsidR="00AF4497" w:rsidRDefault="00AF4497" w:rsidP="00AF4497">
            <w:pPr>
              <w:tabs>
                <w:tab w:val="left" w:pos="192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Secondary data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44622E0" w14:textId="5B6DD23A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ross-sectional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1B4D16D" w14:textId="159BCBB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08B907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81ABEE3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519DEFB" w14:textId="77777777" w:rsidR="00AF4497" w:rsidRPr="005074F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C8C3F3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B6105F5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2E42AC" w14:textId="77777777" w:rsidR="00AF4497" w:rsidRPr="005074FB" w:rsidDel="00240B9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DC0A2F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237C4F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D8F41E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186EEBE" w14:textId="77777777" w:rsidR="00AF4497" w:rsidRPr="00D33BF0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Stigmatizing Attitudes and Knowledge of HIV Risk among Youth in South Africa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081C977" w14:textId="2BA3BE7C" w:rsidR="00AF4497" w:rsidRPr="00D33BF0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5074F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Brinkley-</w:t>
            </w:r>
            <w:r w:rsidR="00822933" w:rsidRPr="005074F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Rubinstein</w:t>
            </w:r>
            <w:r w:rsidR="0082293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="00822933"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E1A96E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D1CBA85" w14:textId="77777777" w:rsidR="00AF4497" w:rsidRPr="007329F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1,347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22C5189" w14:textId="321005CE" w:rsidR="00AF4497" w:rsidRPr="00D33BF0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South Africa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940F11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B6D4CD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2A371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6DDA1D7" w14:textId="77777777" w:rsidTr="00465881">
        <w:trPr>
          <w:trHeight w:val="279"/>
        </w:trPr>
        <w:tc>
          <w:tcPr>
            <w:tcW w:w="2896" w:type="dxa"/>
            <w:tcBorders>
              <w:top w:val="nil"/>
              <w:bottom w:val="nil"/>
            </w:tcBorders>
          </w:tcPr>
          <w:p w14:paraId="3BE0BDCC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DE0464" w14:textId="77777777" w:rsidR="00AF4497" w:rsidRPr="005074FB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B5B3C8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62DFCD4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D493F89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E17418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D3A0BA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42FA2F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F969A56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5054C">
              <w:rPr>
                <w:rFonts w:cs="Times New Roman"/>
                <w:color w:val="000000" w:themeColor="text1"/>
                <w:sz w:val="20"/>
                <w:szCs w:val="20"/>
              </w:rPr>
              <w:t>A person-centred segmentation study in elderly care: Towards efﬁcient demand-driven care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AB97EE" w14:textId="492C405A" w:rsidR="00AF4497" w:rsidRPr="005074FB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65054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 w:rsidR="00AF4497"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4</w:t>
            </w:r>
            <w:r w:rsidR="00AF4497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4F05244" w14:textId="11EBC08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General elderly population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290B525" w14:textId="77777777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2,019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482405B" w14:textId="2C27B74E" w:rsidR="00AF4497" w:rsidRPr="005074F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Netherlands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3EBBCD2" w14:textId="3784F16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</w:p>
          <w:p w14:paraId="63B541A4" w14:textId="3E5B9DD3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ross-s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BA42BC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CFB329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4E76944" w14:textId="77777777" w:rsidR="00AF4497" w:rsidRPr="00B8540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CBE23A0" w14:textId="77777777" w:rsidR="00AF4497" w:rsidRPr="00B8540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569ADB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23ABB7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236D0F3" w14:textId="77777777" w:rsidR="00AF4497" w:rsidRPr="00B8540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FAB26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B9ACEC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1A9A4D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BD1F143" w14:textId="77777777" w:rsidR="00AF4497" w:rsidRPr="00B8540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4AB6">
              <w:rPr>
                <w:rFonts w:cs="Times New Roman"/>
                <w:color w:val="000000" w:themeColor="text1"/>
                <w:sz w:val="20"/>
                <w:szCs w:val="20"/>
              </w:rPr>
              <w:t>Health status transitions in community-living elderly with complex care needs: a latent class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021845C" w14:textId="5026B5EE" w:rsidR="00AF4497" w:rsidRPr="00B85401" w:rsidRDefault="00822933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540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Lafortune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 w:rsidR="00AF4497"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="00AF4497"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DFA259" w14:textId="5D200FA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Frail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elderly population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6423D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1,164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2C0FF4C" w14:textId="3205B211" w:rsidR="00AF4497" w:rsidRPr="00B8540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5401"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10EE5FF" w14:textId="29B6E7C1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39A23E1" w14:textId="2C5CC56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B5F4A1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4E6326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42612E5" w14:textId="77777777" w:rsidR="00AF4497" w:rsidRPr="00504AB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3AF8AA0" w14:textId="77777777" w:rsidR="00AF4497" w:rsidRPr="00B85401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65CEC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BA7A0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8E8B1FE" w14:textId="77777777" w:rsidR="00AF4497" w:rsidRPr="00B8540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201278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156401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96F6D7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16E68F7" w14:textId="77777777" w:rsidR="00AF4497" w:rsidRPr="00C814C4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96826">
              <w:rPr>
                <w:rFonts w:cs="Times New Roman"/>
                <w:color w:val="000000" w:themeColor="text1"/>
                <w:sz w:val="20"/>
                <w:szCs w:val="20"/>
              </w:rPr>
              <w:t>The Clustering of Health Behaviours in Older Australians and its Association with Physical and Psychological Status, and Sociodemographic Indicators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3BDB647" w14:textId="77777777" w:rsidR="00AF449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69682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Griffin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006A6E0" w14:textId="77777777" w:rsidR="00AF4497" w:rsidRPr="00C814C4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A3C9421" w14:textId="77777777" w:rsidR="00AF4497" w:rsidRPr="00FC6C7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  <w:p w14:paraId="210B64AC" w14:textId="77777777" w:rsidR="00AF4497" w:rsidRPr="00FC6C7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4D21E1D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7E19DB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96826">
              <w:rPr>
                <w:rFonts w:cs="Times New Roman"/>
                <w:color w:val="000000" w:themeColor="text1"/>
                <w:sz w:val="20"/>
                <w:szCs w:val="20"/>
              </w:rPr>
              <w:t>96,276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56C608E" w14:textId="01C619F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Australia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9C0F0B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79DF811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E68E6E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92A6C2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72B48CF" w14:textId="77777777" w:rsidR="00AF4497" w:rsidRPr="00FC6C7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2952E4D" w14:textId="77777777" w:rsidR="00AF4497" w:rsidRPr="00FC6C7C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01E189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A3144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4EC2E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C99396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D3C9B9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61D823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2C70229" w14:textId="77777777" w:rsidR="00AF4497" w:rsidRPr="0069682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The heterogeneous health latent classes of elderly people and their socio-demographic characteristics in Taiwan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7AAC4DF" w14:textId="77777777" w:rsidR="00AF4497" w:rsidRPr="0069682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6C7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Liu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D4F811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elderly population</w:t>
            </w:r>
          </w:p>
          <w:p w14:paraId="7E1846A3" w14:textId="77777777" w:rsidR="00AF4497" w:rsidRPr="008A31EC" w:rsidRDefault="00AF4497" w:rsidP="00AF4497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5AE204" w14:textId="77777777" w:rsidR="00AF4497" w:rsidRPr="0069682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2,449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9D5E3D" w14:textId="77777777" w:rsidR="00AF4497" w:rsidRPr="0069682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Taiwan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935192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5512186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23FD6B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21D54F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FA9BAD7" w14:textId="77777777" w:rsidR="00AF4497" w:rsidRPr="008A31E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D71C7AF" w14:textId="77777777" w:rsidR="00AF4497" w:rsidRPr="00FC6C7C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1066EE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ED93DB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F21F03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408900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789F23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31A834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518B632" w14:textId="77777777" w:rsidR="00AF4497" w:rsidRPr="00C814C4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31EC">
              <w:rPr>
                <w:rFonts w:cs="Times New Roman"/>
                <w:color w:val="000000" w:themeColor="text1"/>
                <w:sz w:val="20"/>
                <w:szCs w:val="20"/>
              </w:rPr>
              <w:t>Utilization of health care services by elderly people with National Health Insurance in Taiwan: The heterogeneous health proﬁle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0126392" w14:textId="77777777" w:rsidR="00AF4497" w:rsidRPr="00C814C4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FC6C7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Liu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82B5D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General elderly population</w:t>
            </w:r>
          </w:p>
          <w:p w14:paraId="7D872F8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6383FB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1,491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F217E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Taiwan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08B64B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3EA28C47" w14:textId="6588292C" w:rsidR="00AF4497" w:rsidRDefault="00AF4497" w:rsidP="00AF4497">
            <w:pPr>
              <w:tabs>
                <w:tab w:val="left" w:pos="199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CEC5F8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20243C1" w14:textId="77777777" w:rsidTr="00465881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42721A65" w14:textId="77777777" w:rsidR="00AF4497" w:rsidRPr="008A31E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E6B689D" w14:textId="77777777" w:rsidR="00AF4497" w:rsidRPr="00FC6C7C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9992A4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3F8889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09CE0A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D63FBD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FC0C99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2573E1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0491C6" w14:textId="6F33188B" w:rsidR="00AF4497" w:rsidRPr="008A31E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64F3">
              <w:rPr>
                <w:rFonts w:cs="Times New Roman"/>
                <w:color w:val="000000" w:themeColor="text1"/>
                <w:sz w:val="20"/>
                <w:szCs w:val="20"/>
              </w:rPr>
              <w:t>A Cluster Analysis of Physical Activity and Sedentary Behavior Patterns in Middle School Girls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F591BD8" w14:textId="4558582C" w:rsidR="00AF4497" w:rsidRPr="00FC6C7C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64F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Trilk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88DE8CF" w14:textId="53FD144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Femal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7294802" w14:textId="62AD492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B0B1C">
              <w:rPr>
                <w:rFonts w:cs="Times New Roman"/>
                <w:color w:val="000000" w:themeColor="text1"/>
                <w:sz w:val="20"/>
                <w:szCs w:val="20"/>
              </w:rPr>
              <w:t>957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5BC4366" w14:textId="2CDD79A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E7FBEE3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272959E" w14:textId="65CAEFE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 w:rsidRPr="007828D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andomized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0E2A817" w14:textId="3562E1F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3E917A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ABB451F" w14:textId="77777777" w:rsidR="00AF4497" w:rsidRPr="001E64F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D579640" w14:textId="77777777" w:rsidR="00AF4497" w:rsidRPr="001E64F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42BBC8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CEBCE52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D570CD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F93460D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FF34D4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5DA020A" w14:textId="77777777" w:rsidTr="00465881">
        <w:trPr>
          <w:trHeight w:val="756"/>
        </w:trPr>
        <w:tc>
          <w:tcPr>
            <w:tcW w:w="2896" w:type="dxa"/>
            <w:tcBorders>
              <w:top w:val="nil"/>
              <w:bottom w:val="nil"/>
            </w:tcBorders>
          </w:tcPr>
          <w:p w14:paraId="75C385E1" w14:textId="0F162252" w:rsidR="00AF4497" w:rsidRPr="001E64F3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57A3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 hierarchy of sociodemographic and environmental correlates of walking and obesity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8F3FB60" w14:textId="49B12662" w:rsidR="00AF4497" w:rsidRPr="001E64F3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7A3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Frank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FF8EC7" w14:textId="4D6BDF2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11560A1" w14:textId="0B00BD45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1EB0">
              <w:rPr>
                <w:rFonts w:cs="Times New Roman"/>
                <w:color w:val="000000" w:themeColor="text1"/>
                <w:sz w:val="20"/>
                <w:szCs w:val="20"/>
              </w:rPr>
              <w:t>13,065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28CF8A" w14:textId="3669BA1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62EADBD" w14:textId="7FC603BD" w:rsidR="00AF4497" w:rsidRDefault="00AF4497" w:rsidP="00AF4497">
            <w:pPr>
              <w:tabs>
                <w:tab w:val="left" w:pos="2064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4AEACD0" w14:textId="67CBFD68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ross-s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C286C92" w14:textId="17C55F2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368C9DF" w14:textId="77777777" w:rsidTr="00465881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5F632FA9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285210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4E130B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E15B9F6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28BED0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D111D81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4A5B04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3E8996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FA1485" w14:textId="6CE1C3F4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7AC4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DSM-IV and Fagerström (FTND) Criteria for Nicotine Dependence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EF1FD2C" w14:textId="32E5B250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67A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Agrawal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48A4611" w14:textId="30345DF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Smokers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7AEE627" w14:textId="67ABC67D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7AC4">
              <w:rPr>
                <w:rFonts w:cs="Times New Roman"/>
                <w:color w:val="000000" w:themeColor="text1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BC00FD4" w14:textId="7DEEACD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60A682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</w:p>
          <w:p w14:paraId="722C118D" w14:textId="67242859" w:rsidR="00AF4497" w:rsidRDefault="00AF4497" w:rsidP="00AF4497">
            <w:pPr>
              <w:tabs>
                <w:tab w:val="left" w:pos="1971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 national registry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FAA50C0" w14:textId="41A7E01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619F95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042924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FAB0CD6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1867E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355D937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F7AC87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469E4B0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D76EAC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001811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BAB77CE" w14:textId="006E4BB9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104C5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Risk Factors for Acquiring HIV Among Men Who Have Sex with Men: Implications for Implementing Pre-Exposure Prophylaxis Programs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C20189D" w14:textId="60642E3F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104C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65D3CD6" w14:textId="4C5CECB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</w:t>
            </w:r>
            <w:r w:rsidRPr="00B104C5">
              <w:rPr>
                <w:rFonts w:cs="Times New Roman"/>
                <w:color w:val="000000" w:themeColor="text1"/>
                <w:sz w:val="20"/>
                <w:szCs w:val="20"/>
              </w:rPr>
              <w:t>en who have sex with men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1F3DD0B" w14:textId="53C00B1C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449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73E037" w14:textId="25DE1C4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ACAEFFF" w14:textId="4AC018DB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57EA284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F6D6323" w14:textId="4C9504DB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28128A8" w14:textId="4DAF32A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3A63171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012645F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CA15BE4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54F095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425AAA3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410283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AE3FA08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6FBF14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84F8D9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FF27649" w14:textId="3CD30AFC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01A8">
              <w:rPr>
                <w:rFonts w:cs="Times New Roman"/>
                <w:color w:val="000000" w:themeColor="text1"/>
                <w:sz w:val="20"/>
                <w:szCs w:val="20"/>
              </w:rPr>
              <w:t>A latent class model to identify city/town chronic disease patterns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3B0C5F4" w14:textId="0759329D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D01A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Jiang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A71002" w14:textId="569CBC1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71E0BFF" w14:textId="50D03C93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5422C">
              <w:rPr>
                <w:rFonts w:cs="Times New Roman"/>
                <w:color w:val="000000" w:themeColor="text1"/>
                <w:sz w:val="20"/>
                <w:szCs w:val="20"/>
              </w:rPr>
              <w:t>39 cities/towns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6BF055C" w14:textId="48EE028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0D51B7B" w14:textId="77777777" w:rsidR="00AF4497" w:rsidRDefault="00AF4497" w:rsidP="00AF4497">
            <w:pPr>
              <w:tabs>
                <w:tab w:val="left" w:pos="2064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93D7E74" w14:textId="7C75A954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ross-s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ectional studies and administrative databases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28EE6D" w14:textId="2C33C88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 w:rsidR="00D457B2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 h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ealthcare institutions</w:t>
            </w:r>
          </w:p>
        </w:tc>
      </w:tr>
      <w:tr w:rsidR="00AF4497" w:rsidRPr="00095C40" w14:paraId="4FE5DD2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9876AC2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B178CE4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184B65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B53BADC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347DE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6CF3461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61933D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A711A8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B3F39FE" w14:textId="6CE8B329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3C601C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 Latent Transition Model of the Effects of a Teen Dating Violence Prevention Initiative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3A0BA77" w14:textId="18CF1FA3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619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Williams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81E1E00" w14:textId="0C03D0B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671DDBC" w14:textId="0E936B93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048A">
              <w:rPr>
                <w:rFonts w:cs="Times New Roman"/>
                <w:color w:val="000000" w:themeColor="text1"/>
                <w:sz w:val="20"/>
                <w:szCs w:val="20"/>
              </w:rPr>
              <w:t>1,517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954592D" w14:textId="692C5A1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2FC0FA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73EDF20E" w14:textId="00A5DCB4" w:rsidR="00AF4497" w:rsidRDefault="00AF4497" w:rsidP="00AF4497">
            <w:pPr>
              <w:tabs>
                <w:tab w:val="left" w:pos="1971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A6BF3B5" w14:textId="6AF1F73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1FA13F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244A2B8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E235D63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DC2723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A453E3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633163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0E8F5C9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429C86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94EAEA7" w14:textId="77777777" w:rsidTr="00465881">
        <w:trPr>
          <w:trHeight w:val="756"/>
        </w:trPr>
        <w:tc>
          <w:tcPr>
            <w:tcW w:w="2896" w:type="dxa"/>
            <w:tcBorders>
              <w:top w:val="nil"/>
              <w:bottom w:val="nil"/>
            </w:tcBorders>
          </w:tcPr>
          <w:p w14:paraId="64596BBB" w14:textId="633A191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B1D25">
              <w:rPr>
                <w:rFonts w:cs="Times New Roman"/>
                <w:color w:val="000000" w:themeColor="text1"/>
                <w:sz w:val="20"/>
                <w:szCs w:val="20"/>
              </w:rPr>
              <w:t>Adolescent physical activity and the built environment: A latent class analysis approach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586D0C1" w14:textId="7F20B955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B1D2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McDonald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0036491" w14:textId="3186D5B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35CA19" w14:textId="4BB52DAB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96D621" w14:textId="5C37580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E9A429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2CA1A0E8" w14:textId="4397DFB1" w:rsidR="00AF4497" w:rsidRDefault="00AF4497" w:rsidP="00AF4497">
            <w:pPr>
              <w:tabs>
                <w:tab w:val="left" w:pos="1971"/>
                <w:tab w:val="left" w:pos="2160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FA6B3DB" w14:textId="575CF7D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F486C43" w14:textId="77777777" w:rsidTr="0028480C">
        <w:trPr>
          <w:trHeight w:val="279"/>
        </w:trPr>
        <w:tc>
          <w:tcPr>
            <w:tcW w:w="2896" w:type="dxa"/>
            <w:tcBorders>
              <w:top w:val="nil"/>
              <w:bottom w:val="nil"/>
            </w:tcBorders>
          </w:tcPr>
          <w:p w14:paraId="0FAC74E3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60CE83A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835E90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39002A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0C8309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AFBCDF7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9196BC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CE9720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2D9E353" w14:textId="4476B60B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5E74">
              <w:rPr>
                <w:rFonts w:cs="Times New Roman"/>
                <w:color w:val="000000" w:themeColor="text1"/>
                <w:sz w:val="20"/>
                <w:szCs w:val="20"/>
              </w:rPr>
              <w:t>Comparison of Suicide Attempters and Decedents in the U.S. Army: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BF2D8AB" w14:textId="04B39398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Skopp 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E6EF915" w14:textId="07F27D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9429DB">
              <w:rPr>
                <w:rFonts w:cs="Times New Roman"/>
                <w:color w:val="000000" w:themeColor="text1"/>
                <w:sz w:val="20"/>
                <w:szCs w:val="20"/>
              </w:rPr>
              <w:t>oldiers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who attempted suicide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2564FC1" w14:textId="7CC3FAC5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1,857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3E70A2" w14:textId="45C0968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D5A96D5" w14:textId="77777777" w:rsidR="00AF4497" w:rsidRDefault="00AF4497" w:rsidP="00AF4497">
            <w:pPr>
              <w:tabs>
                <w:tab w:val="left" w:pos="2064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A73E8AA" w14:textId="0E14A78F" w:rsidR="00AF4497" w:rsidRDefault="00AF4497" w:rsidP="00AF4497">
            <w:pPr>
              <w:tabs>
                <w:tab w:val="left" w:pos="1971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Administrative databases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BB1BE97" w14:textId="0861E6F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DAA4E7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C66744E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188A842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2ABB03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F94D9D8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C760A7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77C264A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0D59B0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27F06E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0BD1AB7" w14:textId="70A9D452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7D05">
              <w:rPr>
                <w:rFonts w:cs="Times New Roman"/>
                <w:color w:val="000000" w:themeColor="text1"/>
                <w:sz w:val="20"/>
                <w:szCs w:val="20"/>
              </w:rPr>
              <w:t>Complex Comorbidity Clusters in OEF/OIF Veterans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157D05">
              <w:rPr>
                <w:rFonts w:cs="Times New Roman"/>
                <w:color w:val="000000" w:themeColor="text1"/>
                <w:sz w:val="20"/>
                <w:szCs w:val="20"/>
              </w:rPr>
              <w:t>The Polytrauma Clinical Triad and Beyond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1B6A0F0" w14:textId="21CA79F5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37F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Pugh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6491BD1" w14:textId="4F785F9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037FD">
              <w:rPr>
                <w:rFonts w:cs="Times New Roman"/>
                <w:color w:val="000000" w:themeColor="text1"/>
                <w:sz w:val="20"/>
                <w:szCs w:val="20"/>
              </w:rPr>
              <w:t>Veterans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BCCCE9" w14:textId="178C5F0D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4513D">
              <w:rPr>
                <w:rFonts w:cs="Times New Roman"/>
                <w:color w:val="000000" w:themeColor="text1"/>
                <w:sz w:val="20"/>
                <w:szCs w:val="20"/>
              </w:rPr>
              <w:t>191,797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F0DD207" w14:textId="7F27257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42C6455" w14:textId="710B980D" w:rsidR="00AF4497" w:rsidRDefault="00AF4497" w:rsidP="00AF4497">
            <w:pPr>
              <w:tabs>
                <w:tab w:val="left" w:pos="2064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03EFFAE" w14:textId="7611E1A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Administrative databases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BE38556" w14:textId="270AAD2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B86545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0524551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F3A025B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F790CF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1F22FA7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1AD2B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7118C8C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7498BD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C142F2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002ED3D" w14:textId="66A9702B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06AB">
              <w:rPr>
                <w:rFonts w:cs="Times New Roman"/>
                <w:color w:val="000000" w:themeColor="text1"/>
                <w:sz w:val="20"/>
                <w:szCs w:val="20"/>
              </w:rPr>
              <w:t xml:space="preserve">Coping, Stress, and Social Support Associations With Internalizing and Externalizing Behavior Among Urban </w:t>
            </w:r>
            <w:r w:rsidRPr="001206A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Adolescents and Young Adults: Revelations From a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B540B50" w14:textId="12DF4D45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206A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Tandon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242C0D9" w14:textId="5D7C7D4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5ED14EE" w14:textId="0BDE5832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348CEF8" w14:textId="70CF8CB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84B77E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58074D0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  <w:p w14:paraId="2B38D823" w14:textId="53C4E3B4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EC87A9A" w14:textId="407E9C1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F48FBE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FEA32B8" w14:textId="77777777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6A88BC7" w14:textId="77777777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B074C1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1FDE04D" w14:textId="77777777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3929F5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AF6F337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EDD6A6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74035D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27335B7" w14:textId="00037308" w:rsidR="00AF4497" w:rsidRPr="00357A3F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4C6">
              <w:rPr>
                <w:rFonts w:cs="Times New Roman"/>
                <w:color w:val="000000" w:themeColor="text1"/>
                <w:sz w:val="20"/>
                <w:szCs w:val="20"/>
              </w:rPr>
              <w:t>Differences in environmental preferences towards cycling for transport among adults: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8E09EEC" w14:textId="59E3D07D" w:rsidR="00AF4497" w:rsidRPr="00357A3F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24C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Mertens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3D9DDF" w14:textId="358FF83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2DE618F" w14:textId="193F89A3" w:rsidR="00AF4497" w:rsidRPr="00CB0B1C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4C6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C124C6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8517400" w14:textId="38CB43B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F6391">
              <w:rPr>
                <w:rFonts w:cs="Times New Roman"/>
                <w:color w:val="000000" w:themeColor="text1"/>
                <w:sz w:val="20"/>
                <w:szCs w:val="20"/>
              </w:rPr>
              <w:t>Belgium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E2A6A7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36060C8" w14:textId="77777777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  <w:p w14:paraId="67DC2806" w14:textId="050BE54B" w:rsidR="00AF4497" w:rsidRDefault="00AF4497" w:rsidP="00AF4497">
            <w:pPr>
              <w:tabs>
                <w:tab w:val="left" w:pos="1971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3F84A1F" w14:textId="54D4DDB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37C468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B382AA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BA85C4C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4E98D5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EE082F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60C622C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41EE6C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0896F3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C01895E" w14:textId="77777777" w:rsidTr="00F15F01">
        <w:trPr>
          <w:trHeight w:val="756"/>
        </w:trPr>
        <w:tc>
          <w:tcPr>
            <w:tcW w:w="2896" w:type="dxa"/>
            <w:tcBorders>
              <w:top w:val="nil"/>
              <w:bottom w:val="nil"/>
            </w:tcBorders>
          </w:tcPr>
          <w:p w14:paraId="45DA5945" w14:textId="5E9F04E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D12C1">
              <w:rPr>
                <w:rFonts w:cs="Times New Roman"/>
                <w:color w:val="000000" w:themeColor="text1"/>
                <w:sz w:val="20"/>
                <w:szCs w:val="20"/>
              </w:rPr>
              <w:t>Distinct symptom experiences in subgroups of patients with COPD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49F7CEA" w14:textId="14A20371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D12C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Christensen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587F679" w14:textId="1CB2775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Adult patients with COPD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075526" w14:textId="1FB3580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44853">
              <w:rPr>
                <w:rFonts w:cs="Times New Roman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5A80CD" w14:textId="059937D9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Norway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3FFAABA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Primary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46813C9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</w:p>
          <w:p w14:paraId="4B0C04D3" w14:textId="035AAC78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Questionnaires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721F004" w14:textId="6B35440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1EC9E7B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961086B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A8CA5B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0BD79A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FF1BDC9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80A9CFD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356F0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EF02BB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4FAFC1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AEC36BA" w14:textId="2BED505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70469">
              <w:rPr>
                <w:rFonts w:cs="Times New Roman"/>
                <w:color w:val="000000" w:themeColor="text1"/>
                <w:sz w:val="20"/>
                <w:szCs w:val="20"/>
              </w:rPr>
              <w:t>Effects of clustering of multiple lifestyle-related behaviors on blood pressure in adolescents from two observational studies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2FC644C" w14:textId="7E6E456A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7046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Moraes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7A09293" w14:textId="6FE7B1D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623D883" w14:textId="65476C84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1,252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835DB87" w14:textId="3D40C2C0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Europe and </w:t>
            </w:r>
            <w:r w:rsidR="00822933">
              <w:rPr>
                <w:rFonts w:cs="Times New Roman"/>
                <w:color w:val="000000" w:themeColor="text1"/>
                <w:sz w:val="20"/>
                <w:szCs w:val="20"/>
              </w:rPr>
              <w:t>Brazil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EC0A47E" w14:textId="77777777" w:rsidR="00AF4497" w:rsidRDefault="00AF4497" w:rsidP="00AF4497">
            <w:pPr>
              <w:tabs>
                <w:tab w:val="left" w:pos="2064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5339DE4" w14:textId="5DE12DE1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ross-s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3CF11F" w14:textId="254F10E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F99D40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F85380A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4C3BFA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49B883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DC46736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2B87149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8DEE24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99C634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F573B23" w14:textId="77777777" w:rsidTr="00075247">
        <w:trPr>
          <w:trHeight w:val="1017"/>
        </w:trPr>
        <w:tc>
          <w:tcPr>
            <w:tcW w:w="2896" w:type="dxa"/>
            <w:tcBorders>
              <w:top w:val="nil"/>
              <w:bottom w:val="nil"/>
            </w:tcBorders>
          </w:tcPr>
          <w:p w14:paraId="483A82F1" w14:textId="22A402C6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07F0">
              <w:rPr>
                <w:rFonts w:cs="Times New Roman"/>
                <w:color w:val="000000" w:themeColor="text1"/>
                <w:sz w:val="20"/>
                <w:szCs w:val="20"/>
              </w:rPr>
              <w:t>Exploring the application of latent class cluster analysis for investigating pedestrian crash injury severities in Switzerland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7BE40FB" w14:textId="4555C20F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62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Sasidharan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8CF801A" w14:textId="07F6D48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B7231A6" w14:textId="05EA1EA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6E77CBB" w14:textId="3989A855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5624">
              <w:rPr>
                <w:rFonts w:cs="Times New Roman"/>
                <w:color w:val="000000" w:themeColor="text1"/>
                <w:sz w:val="20"/>
                <w:szCs w:val="20"/>
              </w:rPr>
              <w:t>Switzerland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521FAF6" w14:textId="77777777" w:rsidR="00AF4497" w:rsidRDefault="00AF4497" w:rsidP="00AF4497">
            <w:pPr>
              <w:tabs>
                <w:tab w:val="left" w:pos="2064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9A8DA18" w14:textId="63A593EB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Administrative databases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DC37B1E" w14:textId="6228956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87FD26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A02A786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2E1A044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4CE095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498177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1F86C74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26556CA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4BF432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0BB415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6D60C86" w14:textId="6695C861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75247">
              <w:rPr>
                <w:rFonts w:cs="Times New Roman"/>
                <w:color w:val="000000" w:themeColor="text1"/>
                <w:sz w:val="20"/>
                <w:szCs w:val="20"/>
              </w:rPr>
              <w:t>Health lifestyle behaviors among U.S.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CAB4040" w14:textId="3AC9E20B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27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Onge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Krueger (2017)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CCD3B5" w14:textId="187865A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E2955A" w14:textId="23C52429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52702">
              <w:rPr>
                <w:rFonts w:cs="Times New Roman"/>
                <w:color w:val="000000" w:themeColor="text1"/>
                <w:sz w:val="20"/>
                <w:szCs w:val="20"/>
              </w:rPr>
              <w:t>152,500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B888C49" w14:textId="393173D1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8697AF2" w14:textId="77777777" w:rsidR="00AF4497" w:rsidRDefault="00AF4497" w:rsidP="00AF4497">
            <w:pPr>
              <w:tabs>
                <w:tab w:val="left" w:pos="2064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07AD09E" w14:textId="02DED22B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C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ross-s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ectional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2A2203B" w14:textId="4335733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EEAEDB7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676BE8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7772BE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579C3F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B604FA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8DD4B02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C93572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B84562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389E89F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D15D521" w14:textId="141138D3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904D6">
              <w:rPr>
                <w:rFonts w:cs="Times New Roman"/>
                <w:color w:val="000000" w:themeColor="text1"/>
                <w:sz w:val="20"/>
                <w:szCs w:val="20"/>
              </w:rPr>
              <w:t>Health-Related Fitness Proﬁles in Adolescents With Complex Congenital Heart Disease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99E3765" w14:textId="73BDAC86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D77B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Klausen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5BFE075" w14:textId="182BFB9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Youth wit</w:t>
            </w:r>
            <w:r w:rsidRPr="00B413D7">
              <w:rPr>
                <w:rFonts w:cs="Times New Roman"/>
                <w:color w:val="000000" w:themeColor="text1"/>
                <w:sz w:val="20"/>
                <w:szCs w:val="20"/>
              </w:rPr>
              <w:t xml:space="preserve">h previous surgery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for </w:t>
            </w:r>
            <w:r w:rsidRPr="00B413D7">
              <w:rPr>
                <w:rFonts w:cs="Times New Roman"/>
                <w:color w:val="000000" w:themeColor="text1"/>
                <w:sz w:val="20"/>
                <w:szCs w:val="20"/>
              </w:rPr>
              <w:t>complex congenital heart disease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D1295E8" w14:textId="549A05D3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13D7">
              <w:rPr>
                <w:rFonts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D0DE855" w14:textId="7BF79BAC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13D7">
              <w:rPr>
                <w:rFonts w:cs="Times New Roman"/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D2A857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134EB4D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</w:p>
          <w:p w14:paraId="2996D2E2" w14:textId="1C0EB96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C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linical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assessment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A24DEF4" w14:textId="3D327AA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2DB6B3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47C5D56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2157BD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D3BEE0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2721A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B4252AA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A6A25B0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534BA4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D2A3D0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7C33642" w14:textId="0C9346A1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76AE0">
              <w:rPr>
                <w:rFonts w:cs="Times New Roman"/>
                <w:color w:val="000000" w:themeColor="text1"/>
                <w:sz w:val="20"/>
                <w:szCs w:val="20"/>
              </w:rPr>
              <w:t>Latent class analysis of acceptability and willingness to pay for self-HIV testing in a United States urban neighborhood with high rates of HIV infection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0533BB" w14:textId="60CF5A02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5129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Nunn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D9E57C9" w14:textId="71EDC2C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E9AA578" w14:textId="419F24A3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51298">
              <w:rPr>
                <w:rFonts w:cs="Times New Roman"/>
                <w:color w:val="000000" w:themeColor="text1"/>
                <w:sz w:val="20"/>
                <w:szCs w:val="20"/>
              </w:rPr>
              <w:t>1,535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DCAB234" w14:textId="114D603A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865B44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50C3106B" w14:textId="25BBB706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542344EA" w14:textId="02613726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8179E8C" w14:textId="0107AB2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9BA9384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73D1EAB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ECE5626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CBA2F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B385358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AE240FF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4E42AE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0500AC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29D7ED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10B7D99" w14:textId="6A994E20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05184">
              <w:rPr>
                <w:rFonts w:cs="Times New Roman"/>
                <w:color w:val="000000" w:themeColor="text1"/>
                <w:sz w:val="20"/>
                <w:szCs w:val="20"/>
              </w:rPr>
              <w:t xml:space="preserve">Latent class modelling of the association between socioeconomic background and breast cancer survival status at 5 </w:t>
            </w:r>
            <w:r w:rsidRPr="00805184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years incorporating stage of disease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0DE112E" w14:textId="0D99660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Downing  et al.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245C6D7" w14:textId="02470EE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Patients with invasive breast cancer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9E9D144" w14:textId="38C40C1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11,</w:t>
            </w:r>
            <w:r w:rsidRPr="00572D8F">
              <w:rPr>
                <w:rFonts w:cs="Times New Roman"/>
                <w:color w:val="000000" w:themeColor="text1"/>
                <w:sz w:val="20"/>
                <w:szCs w:val="20"/>
              </w:rPr>
              <w:t>781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A0DE929" w14:textId="64AF6F70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33E93F7" w14:textId="77777777" w:rsidR="00AF4497" w:rsidRDefault="00AF4497" w:rsidP="00AF4497">
            <w:pPr>
              <w:tabs>
                <w:tab w:val="left" w:pos="2064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Secondary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 xml:space="preserve">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2B69100" w14:textId="32C408E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Administrative databases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596654E" w14:textId="77777777" w:rsidR="00AF4497" w:rsidRPr="005A33E0" w:rsidRDefault="00AF4497" w:rsidP="00AF44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0E5954C" w14:textId="7B1896A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3F3E0DA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472A61B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FF446A8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47815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388B37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F419CCF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329BD9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35C192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C2AFEFA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FB31808" w14:textId="4C07B04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B163DC">
              <w:rPr>
                <w:rFonts w:cs="Times New Roman"/>
                <w:color w:val="000000" w:themeColor="text1"/>
                <w:sz w:val="20"/>
                <w:szCs w:val="20"/>
              </w:rPr>
              <w:t>atent Classes of Young adults Based on Use of Multiple types of tobacco and nicotine Products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4ADE51E" w14:textId="4C146A29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163D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Erickson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B163D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Lenk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B163D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Forster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E3B6D43" w14:textId="094C203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8DB9A79" w14:textId="3CABC65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129A9">
              <w:rPr>
                <w:rFonts w:cs="Times New Roman"/>
                <w:color w:val="000000" w:themeColor="text1"/>
                <w:sz w:val="20"/>
                <w:szCs w:val="20"/>
              </w:rPr>
              <w:t>2,624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BC20CF8" w14:textId="24E40F4F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9C3A9C9" w14:textId="7060616E" w:rsidR="00AF4497" w:rsidRDefault="00AF4497" w:rsidP="00AF4497">
            <w:pPr>
              <w:tabs>
                <w:tab w:val="left" w:pos="1925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E78470E" w14:textId="52555B3C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74AD06E" w14:textId="2F99F71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7BC8C8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81CDE6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68DA18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79F4F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BB82BA9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6FAA24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DDF064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001FFB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BC794C8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7347368" w14:textId="165AC02C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6600E">
              <w:rPr>
                <w:rFonts w:cs="Times New Roman"/>
                <w:color w:val="000000" w:themeColor="text1"/>
                <w:sz w:val="20"/>
                <w:szCs w:val="20"/>
              </w:rPr>
              <w:t>Latent Homeless Risk Proﬁles of a National Sample of Homeless Veterans and Their Relation to Program Referral and Admission Patterns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23C1AF9" w14:textId="6C29B43C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3E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Tsai,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C33E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Kasprow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8C33E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Rosenheck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(2013) 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6E39327" w14:textId="09B0231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A33E0">
              <w:rPr>
                <w:rFonts w:cs="Times New Roman"/>
                <w:color w:val="000000" w:themeColor="text1"/>
                <w:sz w:val="20"/>
                <w:szCs w:val="20"/>
              </w:rPr>
              <w:t>Homeless Veterans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913110" w14:textId="63139ABF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120,</w:t>
            </w:r>
            <w:r w:rsidRPr="005A33E0">
              <w:rPr>
                <w:rFonts w:cs="Times New Roman"/>
                <w:color w:val="000000" w:themeColor="text1"/>
                <w:sz w:val="20"/>
                <w:szCs w:val="20"/>
              </w:rPr>
              <w:t>852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413E9E3" w14:textId="0224702D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34025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</w:p>
          <w:p w14:paraId="4B007059" w14:textId="5FEE3A3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Administrative databases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AE2D9BA" w14:textId="05FC152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409F6A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70D3947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15B1A5A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F0EEC6D" w14:textId="31AB4D5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A90E3A6" w14:textId="546C19ED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37A06CE" w14:textId="41F768F8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B64132F" w14:textId="37F13CF5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940BFC7" w14:textId="7C4DB03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918EDE5" w14:textId="77777777" w:rsidTr="005061E9">
        <w:trPr>
          <w:trHeight w:val="999"/>
        </w:trPr>
        <w:tc>
          <w:tcPr>
            <w:tcW w:w="2896" w:type="dxa"/>
            <w:tcBorders>
              <w:top w:val="nil"/>
              <w:bottom w:val="nil"/>
            </w:tcBorders>
          </w:tcPr>
          <w:p w14:paraId="375130BC" w14:textId="0355A340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D5FAD">
              <w:rPr>
                <w:rFonts w:cs="Times New Roman"/>
                <w:color w:val="000000" w:themeColor="text1"/>
                <w:sz w:val="20"/>
                <w:szCs w:val="20"/>
              </w:rPr>
              <w:t>Latent variable mixture models to test for differential item functioning: a population- based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0C76C8C" w14:textId="02EDB9A0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D5FA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D9BFEF1" w14:textId="34DCC676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490335A" w14:textId="14B65C7C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447B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F0447B">
              <w:rPr>
                <w:rFonts w:cs="Times New Roman"/>
                <w:color w:val="000000" w:themeColor="text1"/>
                <w:sz w:val="20"/>
                <w:szCs w:val="20"/>
              </w:rPr>
              <w:t>423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B0EC854" w14:textId="3306BCB1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4819C42" w14:textId="2807EEDD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128270B" w14:textId="1B544E2B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C6E9362" w14:textId="0C47985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47977BE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B8BCE5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D78ABB0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95F59F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0B99E5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A1BCA5E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72F72B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251501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84E3117" w14:textId="77777777" w:rsidTr="00C13469">
        <w:trPr>
          <w:trHeight w:val="765"/>
        </w:trPr>
        <w:tc>
          <w:tcPr>
            <w:tcW w:w="2896" w:type="dxa"/>
            <w:tcBorders>
              <w:top w:val="nil"/>
              <w:bottom w:val="nil"/>
            </w:tcBorders>
          </w:tcPr>
          <w:p w14:paraId="3D1A608C" w14:textId="6B5C5C8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535C4">
              <w:rPr>
                <w:rFonts w:cs="Times New Roman"/>
                <w:color w:val="000000" w:themeColor="text1"/>
                <w:sz w:val="20"/>
                <w:szCs w:val="20"/>
              </w:rPr>
              <w:t>Pattern Analysis of Suicide Mortality Surveillance Data in Urban South Africa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F69F0C" w14:textId="568D773F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35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Burrows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3535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Laflamme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(2008)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B404E14" w14:textId="493BAD6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Suicide attempters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000A04" w14:textId="498BC464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3469">
              <w:rPr>
                <w:rFonts w:cs="Times New Roman"/>
                <w:color w:val="000000" w:themeColor="text1"/>
                <w:sz w:val="20"/>
                <w:szCs w:val="20"/>
              </w:rPr>
              <w:t>4,977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58D107F" w14:textId="25D2E324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A325E">
              <w:rPr>
                <w:rFonts w:cs="Times New Roman"/>
                <w:color w:val="000000" w:themeColor="text1"/>
                <w:sz w:val="20"/>
                <w:szCs w:val="20"/>
              </w:rPr>
              <w:t>South Africa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948AD34" w14:textId="271C6DE2" w:rsidR="00AF4497" w:rsidRDefault="00AF4497" w:rsidP="00AF4497">
            <w:pPr>
              <w:tabs>
                <w:tab w:val="left" w:pos="2199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FBEB832" w14:textId="64297DBA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Administrative databases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2AD2AC2" w14:textId="26C9409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7FDA76E" w14:textId="77777777" w:rsidTr="00C13469">
        <w:trPr>
          <w:trHeight w:val="261"/>
        </w:trPr>
        <w:tc>
          <w:tcPr>
            <w:tcW w:w="2896" w:type="dxa"/>
            <w:tcBorders>
              <w:top w:val="nil"/>
              <w:bottom w:val="nil"/>
            </w:tcBorders>
          </w:tcPr>
          <w:p w14:paraId="1B26DDC7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D16E805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CFE1A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10BBB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8FDC1C7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9FFE3F5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8D900B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AEE9CB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E7687FB" w14:textId="0024E56F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272DE">
              <w:rPr>
                <w:rFonts w:cs="Times New Roman"/>
                <w:color w:val="000000" w:themeColor="text1"/>
                <w:sz w:val="20"/>
                <w:szCs w:val="20"/>
              </w:rPr>
              <w:t>Patterns of Alternative Tobacco Product Use: Emergence of Hookah and E-cigarettes as Preferred Products Amongst Youth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4B82ED" w14:textId="3979C51D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272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Gilreath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EA704C" w14:textId="4C101F3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FE30846" w14:textId="458E1FF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2,097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3C13828" w14:textId="2189FBD0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0F79130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693F807" w14:textId="1489DBCC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59EDF71" w14:textId="07C1D02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773712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AB7E79A" w14:textId="77777777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C3D0212" w14:textId="77777777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B85416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22C117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FA61F3F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309B61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69C5B9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C002E5A" w14:textId="77777777" w:rsidTr="001521B9">
        <w:trPr>
          <w:trHeight w:val="747"/>
        </w:trPr>
        <w:tc>
          <w:tcPr>
            <w:tcW w:w="2896" w:type="dxa"/>
            <w:tcBorders>
              <w:top w:val="nil"/>
              <w:bottom w:val="nil"/>
            </w:tcBorders>
          </w:tcPr>
          <w:p w14:paraId="471462DD" w14:textId="41450EEF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Patterns of Hospitalization Risk for Women Surviving Into Very Old Age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4218922" w14:textId="343154F3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521B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Dolja-Gore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596CDD2" w14:textId="275EAC1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Elderly female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562BD7E" w14:textId="5C5E43DF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936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80C5A32" w14:textId="75FD8FCD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296FEA7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CED1EB0" w14:textId="2140AF42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 and administrative databases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FBEF66A" w14:textId="49904DA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healthcare institutions</w:t>
            </w:r>
          </w:p>
        </w:tc>
      </w:tr>
      <w:tr w:rsidR="00AF4497" w:rsidRPr="00095C40" w14:paraId="6C5BE553" w14:textId="77777777" w:rsidTr="001521B9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4F4A7443" w14:textId="77777777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65B18A9" w14:textId="77777777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FCE01E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2CEF16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FDD00D8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C766736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5626F7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62FA33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03D4173" w14:textId="00F4B102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Patterns of neighborhood environment attributes in relation to children's physical activity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904C81E" w14:textId="08C6CD44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521B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Kurka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77E241A" w14:textId="18C568D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D3BE75D" w14:textId="3A8EF12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678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E27C689" w14:textId="6854B302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3156FE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687396EF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26F830E4" w14:textId="357245B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A785A5F" w14:textId="7BEA384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84AEA0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C70794E" w14:textId="77777777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1EA6CD1" w14:textId="77777777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95D72B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0648FF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92B1DCD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6232009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C90C10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DD4C0E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8CCA197" w14:textId="53C7C462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B4FDE">
              <w:rPr>
                <w:rFonts w:cs="Times New Roman"/>
                <w:color w:val="000000" w:themeColor="text1"/>
                <w:sz w:val="20"/>
                <w:szCs w:val="20"/>
              </w:rPr>
              <w:t>Patterns of Physical Activity, Sedentary Behavior and Diet in US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D5FE0D7" w14:textId="31C5B99F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4F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Iannotti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Wang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24180C7" w14:textId="695E738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F6490F" w14:textId="69372DC5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4469B">
              <w:rPr>
                <w:rFonts w:cs="Times New Roman"/>
                <w:color w:val="000000" w:themeColor="text1"/>
                <w:sz w:val="20"/>
                <w:szCs w:val="20"/>
              </w:rPr>
              <w:t>9,206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5D741A" w14:textId="67824606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508108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416F4697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203BF75E" w14:textId="64F3DB21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78D9688" w14:textId="7A2A7DB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1837AF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909DFBC" w14:textId="77777777" w:rsidR="00AF4497" w:rsidRPr="008272DE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AD917D3" w14:textId="77777777" w:rsidR="00AF4497" w:rsidRPr="008272DE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573BC0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01A2ED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DD42907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F36BD99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214581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75C52D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C4E1D2B" w14:textId="3F7FF6E0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2BB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Patterns of risky behaviors associated with methamphetamine use among young Thai adults: A latent class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C1AF84" w14:textId="7C0141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2BB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Sherman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077644C" w14:textId="77294B8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Youth </w:t>
            </w:r>
            <w:r w:rsidRPr="00FE2BBB">
              <w:rPr>
                <w:rFonts w:cs="Times New Roman"/>
                <w:color w:val="000000" w:themeColor="text1"/>
                <w:sz w:val="20"/>
                <w:szCs w:val="20"/>
              </w:rPr>
              <w:t>methamphetamine smokers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4F8F81" w14:textId="482D1161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2BBB">
              <w:rPr>
                <w:rFonts w:cs="Times New Roman"/>
                <w:color w:val="000000" w:themeColor="text1"/>
                <w:sz w:val="20"/>
                <w:szCs w:val="20"/>
              </w:rPr>
              <w:t>1,189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A40FDCF" w14:textId="040080A5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41A475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2F2F7281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Cross-sectional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2A55E603" w14:textId="4A48849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C65C5A6" w14:textId="5B14A5B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8FDF1B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5011DC2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6DF92E9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A13E30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F8D95B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0B76E38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80C4558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9CD032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C8ECD5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B23475E" w14:textId="6153EDDF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60951">
              <w:rPr>
                <w:rFonts w:cs="Times New Roman"/>
                <w:color w:val="000000" w:themeColor="text1"/>
                <w:sz w:val="20"/>
                <w:szCs w:val="20"/>
              </w:rPr>
              <w:t>Prevalence and Patterns of Polysubstance Use in a Nationally Representative Sample of 10th Graders in the United States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375B465" w14:textId="629DC2C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6095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Conway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59658F6" w14:textId="074989A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3DFC024" w14:textId="39AEF06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60951">
              <w:rPr>
                <w:rFonts w:cs="Times New Roman"/>
                <w:color w:val="000000" w:themeColor="text1"/>
                <w:sz w:val="20"/>
                <w:szCs w:val="20"/>
              </w:rPr>
              <w:t>2,524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9DAF8B3" w14:textId="2B332E54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1DC4ED8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083B9C7" w14:textId="1BC989E4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87ADD75" w14:textId="1DBBA60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82F77C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5FA9F42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ABC95CB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FCB7F6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CE2CF5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439C074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6991FA5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B5FE06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719C1C2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39EF312F" w14:textId="5B25BD6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760951">
              <w:rPr>
                <w:rFonts w:cs="Times New Roman"/>
                <w:color w:val="000000" w:themeColor="text1"/>
                <w:sz w:val="20"/>
                <w:szCs w:val="20"/>
              </w:rPr>
              <w:t>moking Patterns and their relationship to Drinking among First-Year College students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83EBBA8" w14:textId="2BB68779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6095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Hoeppner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1A9033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09B1DEDF" w14:textId="4B68E1B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7BFC564" w14:textId="0F61AF34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60951">
              <w:rPr>
                <w:rFonts w:cs="Times New Roman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043F87" w14:textId="318B2646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EF4E10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636A107A" w14:textId="4A5AE8D5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350612B5" w14:textId="4114028C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5087C7A" w14:textId="61FD6F9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6B97C40" w14:textId="77777777" w:rsidTr="00760951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4DD5C551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CFF95AF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41E2B9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47A6770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6DF2701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9E819B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83079B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28D2FE1" w14:textId="77777777" w:rsidTr="003D754B">
        <w:trPr>
          <w:trHeight w:val="756"/>
        </w:trPr>
        <w:tc>
          <w:tcPr>
            <w:tcW w:w="2896" w:type="dxa"/>
            <w:tcBorders>
              <w:top w:val="nil"/>
              <w:bottom w:val="nil"/>
            </w:tcBorders>
          </w:tcPr>
          <w:p w14:paraId="7B604287" w14:textId="4F178CB9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C65BA">
              <w:rPr>
                <w:rFonts w:cs="Times New Roman"/>
                <w:color w:val="000000" w:themeColor="text1"/>
                <w:sz w:val="20"/>
                <w:szCs w:val="20"/>
              </w:rPr>
              <w:t>Smoking patterns during pregnancy and postnatal period and depressive symptoms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6E5376B" w14:textId="6D0BC80D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C65B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Munafo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1C65B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Heron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1C65B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Araya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28BDFD0" w14:textId="5D30916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Women during pregnancy </w:t>
            </w:r>
            <w:r w:rsidRPr="001C65BA">
              <w:rPr>
                <w:rFonts w:cs="Times New Roman"/>
                <w:color w:val="000000" w:themeColor="text1"/>
                <w:sz w:val="20"/>
                <w:szCs w:val="20"/>
              </w:rPr>
              <w:t>and postnatal period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15DD2C" w14:textId="3790F3B1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C65BA">
              <w:rPr>
                <w:rFonts w:cs="Times New Roman"/>
                <w:color w:val="000000" w:themeColor="text1"/>
                <w:sz w:val="20"/>
                <w:szCs w:val="20"/>
              </w:rPr>
              <w:t>7,089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0D293B6" w14:textId="670F9542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D15FAC8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97985D6" w14:textId="7F42B4A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610189D" w14:textId="3D1A51F3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2E8B16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30BFD3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DFEB001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EB2DB9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9F5021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D1C9C6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B3664DC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0C7FAA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93ABBA6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7CBD3828" w14:textId="3CDB0C15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0A9C">
              <w:rPr>
                <w:rFonts w:cs="Times New Roman"/>
                <w:color w:val="000000" w:themeColor="text1"/>
                <w:sz w:val="20"/>
                <w:szCs w:val="20"/>
              </w:rPr>
              <w:t>Subgrouping outpatients of an environmental medicine unit using SCL-90-R and cluster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2205B88" w14:textId="6EFD9BC8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90A9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Helm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490A9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Eis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E6433C5" w14:textId="33E0E80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Environmental medicine patients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522CB5C" w14:textId="7A6A4689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2E05B25" w14:textId="2865E9FA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4CA94E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1AC039B1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6415624C" w14:textId="5AC72042" w:rsidR="00AF4497" w:rsidRDefault="00AF4497" w:rsidP="00AF4497">
            <w:pPr>
              <w:tabs>
                <w:tab w:val="left" w:pos="206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368DEDE" w14:textId="61927658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408FDC89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96FC2C5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F8FA781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519D295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AB08C5A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051397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27CD58D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BD68A9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4A059DD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1A14C1E" w14:textId="3B54A571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28A3">
              <w:rPr>
                <w:rFonts w:cs="Times New Roman"/>
                <w:color w:val="000000" w:themeColor="text1"/>
                <w:sz w:val="20"/>
                <w:szCs w:val="20"/>
              </w:rPr>
              <w:t>The Neighbourhood Built Environment and Trajectories of Depression Symptom Episodes in Adults: A Latent Class Growth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3F20CA4" w14:textId="6375DDEE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28A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Gariepy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7DBBF13" w14:textId="2699E37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43E3163" w14:textId="71938049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28A3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628A3">
              <w:rPr>
                <w:rFonts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0F99BFA" w14:textId="78B7CCE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CC048D5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52E186C8" w14:textId="4EBDE922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0FC9301" w14:textId="5A2B4EE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311F80F5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2E20706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4342C9A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09FC4F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553530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BE66861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13F011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91AB85D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6342F9A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5B70A33" w14:textId="6CECE0BE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72F88">
              <w:rPr>
                <w:rFonts w:cs="Times New Roman"/>
                <w:color w:val="000000" w:themeColor="text1"/>
                <w:sz w:val="20"/>
                <w:szCs w:val="20"/>
              </w:rPr>
              <w:t>Time Use and Food Pattern Influences on Obesity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A0F0086" w14:textId="392180FB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72F8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Kolodinsky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C72F8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Goldstein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C93DEC9" w14:textId="555DF7C5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D69125" w14:textId="65EBE149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C1636">
              <w:rPr>
                <w:rFonts w:cs="Times New Roman"/>
                <w:color w:val="000000" w:themeColor="text1"/>
                <w:sz w:val="20"/>
                <w:szCs w:val="20"/>
              </w:rPr>
              <w:t>1,451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58B2743" w14:textId="03CFEE2F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B16F909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66E01B2" w14:textId="3CD52B56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543C0AA" w14:textId="07BF047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BEC9A12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5D659999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DC261E5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5324377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530BB1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F44882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68EA0CE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8BBE92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221CF5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19091BE" w14:textId="54BA9F1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28A9">
              <w:rPr>
                <w:rFonts w:cs="Times New Roman"/>
                <w:color w:val="000000" w:themeColor="text1"/>
                <w:sz w:val="20"/>
                <w:szCs w:val="20"/>
              </w:rPr>
              <w:t>Tobacco Use and Suicidality: Latent Patterns of Co-occurrence Among Black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33DE25" w14:textId="7731291B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428A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Gilreath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6428A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Connell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6428A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Leventhal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ADE0D27" w14:textId="5A5BF06D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1423728C" w14:textId="77777777" w:rsidR="00AF4497" w:rsidRPr="00AF3328" w:rsidRDefault="00AF4497" w:rsidP="00AF44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AB7799" w14:textId="402F35DA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28A9">
              <w:rPr>
                <w:rFonts w:cs="Times New Roman"/>
                <w:color w:val="000000" w:themeColor="text1"/>
                <w:sz w:val="20"/>
                <w:szCs w:val="20"/>
              </w:rPr>
              <w:t>2,931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417E7AC" w14:textId="6E31BFE3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5C7EE14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41F8914" w14:textId="62053840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r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o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ss-sectional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8DA84B5" w14:textId="7D4BD7EC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3AA249B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8631AE7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D0BBF3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6B2D29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5465E4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79C6937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767D5A7D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20562C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168FA31" w14:textId="77777777" w:rsidTr="00945C65">
        <w:trPr>
          <w:trHeight w:val="1008"/>
        </w:trPr>
        <w:tc>
          <w:tcPr>
            <w:tcW w:w="2896" w:type="dxa"/>
            <w:tcBorders>
              <w:top w:val="nil"/>
              <w:bottom w:val="nil"/>
            </w:tcBorders>
          </w:tcPr>
          <w:p w14:paraId="6596ECDE" w14:textId="3EC7FD0C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1398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Trajectories and predictors of return to work after traumatic limb injury – a 2-year follow-up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A09E02E" w14:textId="0AA6677E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1398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(2012)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7EA3542" w14:textId="3D61B8A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Patients with </w:t>
            </w:r>
            <w:r w:rsidRPr="00CA467C">
              <w:rPr>
                <w:rFonts w:cs="Times New Roman"/>
                <w:color w:val="000000" w:themeColor="text1"/>
                <w:sz w:val="20"/>
                <w:szCs w:val="20"/>
              </w:rPr>
              <w:t>traumatic limb injury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09D1B6" w14:textId="78AF226B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1398E">
              <w:rPr>
                <w:rFonts w:cs="Times New Roman"/>
                <w:color w:val="000000" w:themeColor="text1"/>
                <w:sz w:val="20"/>
                <w:szCs w:val="20"/>
              </w:rPr>
              <w:t>804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6BEF775" w14:textId="71C849F8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Taiwan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22E33D8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0187B0B3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6727E9CA" w14:textId="4D92849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140E39F" w14:textId="08F56C3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AF4497" w:rsidRPr="00095C40" w14:paraId="261DAD73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3D373B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20B9D08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2941C6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712E68D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B23732E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A06A23F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B8B328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FADFF6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47604D2" w14:textId="49521E0D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Pr="00945C65">
              <w:rPr>
                <w:rFonts w:cs="Times New Roman"/>
                <w:color w:val="000000" w:themeColor="text1"/>
                <w:sz w:val="20"/>
                <w:szCs w:val="20"/>
              </w:rPr>
              <w:t>rajectories of Cigarette smoking From adolescence to adulthood as Predictors of Unemployment status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EA3ADDA" w14:textId="702C00E9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5C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Brook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(2014) 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8515B90" w14:textId="1546720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4327535" w14:textId="20CE650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76EE0">
              <w:rPr>
                <w:rFonts w:cs="Times New Roman"/>
                <w:color w:val="000000" w:themeColor="text1"/>
                <w:sz w:val="20"/>
                <w:szCs w:val="20"/>
              </w:rPr>
              <w:t>806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C7608D" w14:textId="2E1C7878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2A6725A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31CFC316" w14:textId="167DA9AF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A7BEFDF" w14:textId="6DE360E2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010E845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19251270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E410723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FBBA93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58C66E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1C13D0F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D502CC9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7D2E7AC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12F36BAC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6D7B7A3F" w14:textId="11885E05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07679">
              <w:rPr>
                <w:rFonts w:cs="Times New Roman"/>
                <w:color w:val="000000" w:themeColor="text1"/>
                <w:sz w:val="20"/>
                <w:szCs w:val="20"/>
              </w:rPr>
              <w:t>Trajectories of Depressive Symptoms Among Web-Based Health Risk Assessment Participants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50DB527" w14:textId="447550D6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61DD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Bedrosian,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0767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Hawrilenko,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B0767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Cole-Lewis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(2017)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9EB7328" w14:textId="4EB245B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8ADA525" w14:textId="03AF2C99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7E11">
              <w:rPr>
                <w:rFonts w:cs="Times New Roman"/>
                <w:color w:val="000000" w:themeColor="text1"/>
                <w:sz w:val="20"/>
                <w:szCs w:val="20"/>
              </w:rPr>
              <w:t>22,963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8A5273B" w14:textId="7B34793F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E0BE899" w14:textId="77777777" w:rsidR="00AF4497" w:rsidRDefault="00AF4497" w:rsidP="00AF4497">
            <w:pPr>
              <w:tabs>
                <w:tab w:val="left" w:pos="2199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42DEAB0B" w14:textId="39E7271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Administrative databases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354B011" w14:textId="73D3CB0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68E9FA51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0DEAA884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E4F8A05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C6ED94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3915AC5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A540E56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5B6B9C1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E010A0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0ACB72C9" w14:textId="77777777" w:rsidTr="00431193">
        <w:trPr>
          <w:trHeight w:val="765"/>
        </w:trPr>
        <w:tc>
          <w:tcPr>
            <w:tcW w:w="2896" w:type="dxa"/>
            <w:tcBorders>
              <w:top w:val="nil"/>
              <w:bottom w:val="nil"/>
            </w:tcBorders>
          </w:tcPr>
          <w:p w14:paraId="5B55F62B" w14:textId="67373C83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17387">
              <w:rPr>
                <w:rFonts w:cs="Times New Roman"/>
                <w:color w:val="000000" w:themeColor="text1"/>
                <w:sz w:val="20"/>
                <w:szCs w:val="20"/>
              </w:rPr>
              <w:t>Trajectories of Depressive Symptoms in Canadian Emerging Adults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BD1C783" w14:textId="08F6DFD1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173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Ferro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173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Gorter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0173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Boyle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(2015)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9DF91AF" w14:textId="56AE10F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0E496AD" w14:textId="2A388E0B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328AB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F328AB">
              <w:rPr>
                <w:rFonts w:cs="Times New Roman"/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755C37" w14:textId="6ECDACD1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0C5903D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7D5F7CFF" w14:textId="263B423D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34B4CBB" w14:textId="4A68DBFA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2356F590" w14:textId="77777777" w:rsidTr="00465881">
        <w:trPr>
          <w:trHeight w:val="20"/>
        </w:trPr>
        <w:tc>
          <w:tcPr>
            <w:tcW w:w="2896" w:type="dxa"/>
            <w:tcBorders>
              <w:top w:val="nil"/>
              <w:bottom w:val="nil"/>
            </w:tcBorders>
          </w:tcPr>
          <w:p w14:paraId="2B6CA5FA" w14:textId="77777777" w:rsidR="00AF4497" w:rsidRPr="0001738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228445C" w14:textId="77777777" w:rsidR="00AF4497" w:rsidRPr="00017387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DD33D6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BE7C3A3" w14:textId="77777777" w:rsidR="00AF4497" w:rsidRPr="00F328AB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548EA34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94DAA40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3893F8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2FD3BDE7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7EBCF434" w14:textId="3EDC839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7114">
              <w:rPr>
                <w:rFonts w:cs="Times New Roman"/>
                <w:color w:val="000000" w:themeColor="text1"/>
                <w:sz w:val="20"/>
                <w:szCs w:val="20"/>
              </w:rPr>
              <w:t>Trajectories of Kinematic Risky Driving Among Novice Teenagers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1F17B62" w14:textId="2CB12DC0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B711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Simons-Morton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8172842" w14:textId="2434E5EF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B7034A8" w14:textId="1C65CABB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23337">
              <w:rPr>
                <w:rFonts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AA0F237" w14:textId="081F37A9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0A70C10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13868819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7B78F202" w14:textId="2B1FE918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Questionnaire and </w:t>
            </w:r>
            <w:r w:rsidRPr="00023337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driving data acquisition system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9E9223F" w14:textId="023E188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5099BF74" w14:textId="77777777" w:rsidTr="004E65BF">
        <w:trPr>
          <w:trHeight w:val="306"/>
        </w:trPr>
        <w:tc>
          <w:tcPr>
            <w:tcW w:w="2896" w:type="dxa"/>
            <w:tcBorders>
              <w:top w:val="nil"/>
              <w:bottom w:val="nil"/>
            </w:tcBorders>
          </w:tcPr>
          <w:p w14:paraId="345A07EC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CEEB216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6C32EF86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91BD97E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73B3AE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DC0EC42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D3475D9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1DE1991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3D8410BF" w14:textId="0222F486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65BF">
              <w:rPr>
                <w:rFonts w:cs="Times New Roman"/>
                <w:color w:val="000000" w:themeColor="text1"/>
                <w:sz w:val="20"/>
                <w:szCs w:val="20"/>
              </w:rPr>
              <w:t>Trajectories of Loneliness in Adolescents With Congenital Heart Disease: Associations With Depressive Symptoms and Perceived Health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E834E66" w14:textId="134DC8D4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65B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Vanhalst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E635ED1" w14:textId="3B2E8C40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Youth patients </w:t>
            </w:r>
            <w:r w:rsidRPr="004E65BF">
              <w:rPr>
                <w:rFonts w:cs="Times New Roman"/>
                <w:color w:val="000000" w:themeColor="text1"/>
                <w:sz w:val="20"/>
                <w:szCs w:val="20"/>
              </w:rPr>
              <w:t>with congenital heart disease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3967DF" w14:textId="0973588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65BF">
              <w:rPr>
                <w:rFonts w:cs="Times New Roman"/>
                <w:color w:val="000000" w:themeColor="text1"/>
                <w:sz w:val="20"/>
                <w:szCs w:val="20"/>
              </w:rPr>
              <w:t>429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65297BA" w14:textId="12F38D04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65BF">
              <w:rPr>
                <w:rFonts w:cs="Times New Roman"/>
                <w:color w:val="000000" w:themeColor="text1"/>
                <w:sz w:val="20"/>
                <w:szCs w:val="20"/>
              </w:rPr>
              <w:t>Belgium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D5B508A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032D6985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49937983" w14:textId="576F25D9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Questionnaire and administrative databases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9A9603F" w14:textId="5E0BEA7E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and healthcare institutions</w:t>
            </w:r>
          </w:p>
        </w:tc>
      </w:tr>
      <w:tr w:rsidR="00AF4497" w:rsidRPr="00095C40" w14:paraId="1E190D50" w14:textId="77777777" w:rsidTr="00501587">
        <w:trPr>
          <w:trHeight w:val="306"/>
        </w:trPr>
        <w:tc>
          <w:tcPr>
            <w:tcW w:w="2896" w:type="dxa"/>
            <w:tcBorders>
              <w:top w:val="nil"/>
              <w:bottom w:val="nil"/>
            </w:tcBorders>
          </w:tcPr>
          <w:p w14:paraId="2895F8CA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C762F8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D0944B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9D62E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BE792FB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DFE6BF8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4480D93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596DE363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2355ECD0" w14:textId="797D83B3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1587">
              <w:rPr>
                <w:rFonts w:cs="Times New Roman"/>
                <w:color w:val="000000" w:themeColor="text1"/>
                <w:sz w:val="20"/>
                <w:szCs w:val="20"/>
              </w:rPr>
              <w:t>Trajectories of physical functioning and their prognostic indicators: A prospective cohort study in older adults with joint pain and comorbidity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26AB5DD" w14:textId="05DEC089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015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Hermsen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2CFB202" w14:textId="7E7CAAD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Elderly patients with </w:t>
            </w:r>
            <w:r w:rsidRPr="00501587">
              <w:rPr>
                <w:rFonts w:cs="Times New Roman"/>
                <w:color w:val="000000" w:themeColor="text1"/>
                <w:sz w:val="20"/>
                <w:szCs w:val="20"/>
              </w:rPr>
              <w:t>joint pain and comorbidity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4ECBE95" w14:textId="1B06025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1587">
              <w:rPr>
                <w:rFonts w:cs="Times New Roman"/>
                <w:color w:val="000000" w:themeColor="text1"/>
                <w:sz w:val="20"/>
                <w:szCs w:val="20"/>
              </w:rPr>
              <w:t>407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9583B62" w14:textId="4B9351ED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66B4">
              <w:rPr>
                <w:rFonts w:cs="Times New Roman"/>
                <w:color w:val="000000" w:themeColor="text1"/>
                <w:sz w:val="20"/>
                <w:szCs w:val="20"/>
              </w:rPr>
              <w:t>The Netherlands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5E338982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Primary data </w:t>
            </w:r>
          </w:p>
          <w:p w14:paraId="7A2F1677" w14:textId="77777777" w:rsidR="00AF4497" w:rsidRDefault="00AF4497" w:rsidP="00AF4497">
            <w:pPr>
              <w:tabs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 study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ab/>
            </w:r>
          </w:p>
          <w:p w14:paraId="48EB15F6" w14:textId="2F2FBC04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Questionnaire 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DB665D7" w14:textId="554CBF8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F4497" w:rsidRPr="00095C40" w14:paraId="4D6A26B4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11D13D15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3210EB2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63D81C1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0A7A0B4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9CD0030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88D39B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CECA45B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4DE694FC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2E7C8BFA" w14:textId="7609AB32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419B6">
              <w:rPr>
                <w:rFonts w:cs="Times New Roman"/>
                <w:color w:val="000000" w:themeColor="text1"/>
                <w:sz w:val="20"/>
                <w:szCs w:val="20"/>
              </w:rPr>
              <w:t>Trajectories of productivity loss over a 20-year period: an analysis of the National Longitudinal Survey of Youth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12BF19" w14:textId="59B0C93C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A083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BA083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Pransky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(2014)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93A14A6" w14:textId="46A88789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adult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436F3CD" w14:textId="4604E9E1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083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BA0832">
              <w:rPr>
                <w:rFonts w:cs="Times New Roman"/>
                <w:color w:val="000000" w:themeColor="text1"/>
                <w:sz w:val="20"/>
                <w:szCs w:val="20"/>
              </w:rPr>
              <w:t>699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B33F4F6" w14:textId="458D3022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6D00A174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3495404" w14:textId="002E022A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 w:rsidR="00B934B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F28DE58" w14:textId="21E0122B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41E2F66E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32500161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251B67D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53D2A17E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28A2E92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A29820A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56E7BCB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A90037F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F4497" w:rsidRPr="00095C40" w14:paraId="3B2A2A97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7BBC14B9" w14:textId="5095B45D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5B8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Trajectories of Social Engagement and Limitations in Late Life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97405F3" w14:textId="0E91BB8C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780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Thomas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(2011)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3152825" w14:textId="6BC00391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elderly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B210CD" w14:textId="22673098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55EA">
              <w:rPr>
                <w:rFonts w:cs="Times New Roman"/>
                <w:color w:val="000000" w:themeColor="text1"/>
                <w:sz w:val="20"/>
                <w:szCs w:val="20"/>
              </w:rPr>
              <w:t>1,667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33B379B" w14:textId="4055D566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3F78410" w14:textId="77777777" w:rsidR="00AF4497" w:rsidRDefault="00AF4497" w:rsidP="00AF4497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1D0F274" w14:textId="09922D5C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17F20803" w14:textId="47E2EA34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AF4497" w:rsidRPr="00095C40" w14:paraId="7611D806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5A35653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D7836EF" w14:textId="77777777" w:rsidR="00AF4497" w:rsidRPr="00C124C6" w:rsidRDefault="00AF4497" w:rsidP="00AF4497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17E04DC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13EAA3" w14:textId="77777777" w:rsidR="00AF4497" w:rsidRPr="00C124C6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1D3CE9" w14:textId="77777777" w:rsidR="00AF4497" w:rsidRPr="007F6391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2B6C4B5" w14:textId="77777777" w:rsidR="00AF4497" w:rsidRDefault="00AF4497" w:rsidP="00AF4497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78A53C93" w14:textId="77777777" w:rsidR="00AF4497" w:rsidRDefault="00AF4497" w:rsidP="00AF449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3315F" w:rsidRPr="00095C40" w14:paraId="6D88C765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3E4BB0FA" w14:textId="503B376D" w:rsidR="00F3315F" w:rsidRPr="00C124C6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443BE">
              <w:rPr>
                <w:rFonts w:cs="Times New Roman"/>
                <w:color w:val="000000" w:themeColor="text1"/>
                <w:sz w:val="20"/>
                <w:szCs w:val="20"/>
              </w:rPr>
              <w:t>Trajectories of Suicidal Ideation from Sixth through Tenth Grades in Predicting Suicide Attempts in Young Adulthood in an Urban African American Cohort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8D147ED" w14:textId="61D68B40" w:rsidR="00F3315F" w:rsidRPr="00C124C6" w:rsidRDefault="00F3315F" w:rsidP="00F3315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</w:t>
            </w:r>
            <w:r w:rsidRPr="00AF332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usci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FC13886" w14:textId="2DC1DE66" w:rsidR="00963CEA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017DC646" w14:textId="77777777" w:rsidR="00F3315F" w:rsidRPr="00963CEA" w:rsidRDefault="00F3315F" w:rsidP="00963CEA">
            <w:pPr>
              <w:ind w:firstLine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2A2360A" w14:textId="6126133E" w:rsidR="00F3315F" w:rsidRPr="00C124C6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A52A7">
              <w:rPr>
                <w:rFonts w:cs="Times New Roman"/>
                <w:color w:val="000000" w:themeColor="text1"/>
                <w:sz w:val="20"/>
                <w:szCs w:val="20"/>
              </w:rPr>
              <w:t>581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3FFCA71" w14:textId="4223EDF7" w:rsidR="00F3315F" w:rsidRPr="007F6391" w:rsidRDefault="00F3315F" w:rsidP="00FE4A5A">
            <w:pPr>
              <w:tabs>
                <w:tab w:val="left" w:pos="78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  <w:r w:rsidR="00FE4A5A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EE815E5" w14:textId="77777777" w:rsidR="00F3315F" w:rsidRDefault="00F3315F" w:rsidP="00F3315F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27061C5C" w14:textId="389CC211" w:rsidR="00F3315F" w:rsidRDefault="00F3315F" w:rsidP="00F3315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07AAE98" w14:textId="70CDD1C7" w:rsidR="00F3315F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F3315F" w:rsidRPr="00095C40" w14:paraId="0ECFC847" w14:textId="77777777" w:rsidTr="00CC6EEC">
        <w:trPr>
          <w:trHeight w:val="315"/>
        </w:trPr>
        <w:tc>
          <w:tcPr>
            <w:tcW w:w="2896" w:type="dxa"/>
            <w:tcBorders>
              <w:top w:val="nil"/>
              <w:bottom w:val="nil"/>
            </w:tcBorders>
          </w:tcPr>
          <w:p w14:paraId="4F8FA50C" w14:textId="77777777" w:rsidR="00F3315F" w:rsidRPr="00C124C6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4BB9D0B" w14:textId="77777777" w:rsidR="00F3315F" w:rsidRPr="00C124C6" w:rsidRDefault="00F3315F" w:rsidP="00F3315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C84871D" w14:textId="77777777" w:rsidR="00F3315F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3402E63" w14:textId="77777777" w:rsidR="00F3315F" w:rsidRPr="00C124C6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040776A" w14:textId="77777777" w:rsidR="00F3315F" w:rsidRPr="007F6391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1431E31F" w14:textId="77777777" w:rsidR="00F3315F" w:rsidRDefault="00F3315F" w:rsidP="00F3315F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8E2C5EC" w14:textId="77777777" w:rsidR="00F3315F" w:rsidRDefault="00F3315F" w:rsidP="00F33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63CEA" w:rsidRPr="00095C40" w14:paraId="7E014AB5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42A76D97" w14:textId="6D8197E8" w:rsidR="00963CEA" w:rsidRPr="00C124C6" w:rsidRDefault="00963CEA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3CEA">
              <w:rPr>
                <w:rFonts w:cs="Times New Roman"/>
                <w:color w:val="000000" w:themeColor="text1"/>
                <w:sz w:val="20"/>
                <w:szCs w:val="20"/>
              </w:rPr>
              <w:t>Trajectories or Parental Monitoring and Communication and Effects on Drug Use Among Urban Young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C2408D5" w14:textId="057A334C" w:rsidR="00963CEA" w:rsidRPr="00C124C6" w:rsidRDefault="00963CEA" w:rsidP="00963CEA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Tobler and </w:t>
            </w:r>
            <w:r w:rsidRPr="00963CE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Komro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BFFA284" w14:textId="77777777" w:rsidR="00963CEA" w:rsidRDefault="00963CEA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  <w:p w14:paraId="7D73AF16" w14:textId="77777777" w:rsidR="00963CEA" w:rsidRDefault="00963CEA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A10EBC8" w14:textId="34FB74F0" w:rsidR="00963CEA" w:rsidRPr="00C124C6" w:rsidRDefault="00963CEA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3CEA">
              <w:rPr>
                <w:rFonts w:cs="Times New Roman"/>
                <w:color w:val="000000" w:themeColor="text1"/>
                <w:sz w:val="20"/>
                <w:szCs w:val="20"/>
              </w:rPr>
              <w:t>2,621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323D2F" w14:textId="19756771" w:rsidR="00963CEA" w:rsidRPr="007F6391" w:rsidRDefault="00CC6EEC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F3959E3" w14:textId="77777777" w:rsidR="00CC6EEC" w:rsidRDefault="00CC6EEC" w:rsidP="00CC6EEC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06212A2" w14:textId="6C737FB4" w:rsidR="00963CEA" w:rsidRDefault="00CC6EEC" w:rsidP="00963CEA">
            <w:pPr>
              <w:tabs>
                <w:tab w:val="left" w:pos="1903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R</w:t>
            </w:r>
            <w:r w:rsidRPr="00CC6EEC">
              <w:rPr>
                <w:rFonts w:cs="Times New Roman"/>
                <w:color w:val="000000" w:themeColor="text1"/>
                <w:sz w:val="20"/>
                <w:szCs w:val="20"/>
              </w:rPr>
              <w:t>andomized controlled trial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D71B389" w14:textId="26135A7B" w:rsidR="00963CEA" w:rsidRDefault="00CC6EEC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0B5C02" w:rsidRPr="00095C40" w14:paraId="326C3725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1E5A7518" w14:textId="77777777" w:rsidR="000B5C02" w:rsidRPr="00963CEA" w:rsidRDefault="000B5C02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F4ACA0D" w14:textId="77777777" w:rsidR="000B5C02" w:rsidRDefault="000B5C02" w:rsidP="00963CEA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43360E45" w14:textId="77777777" w:rsidR="000B5C02" w:rsidRDefault="000B5C02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BCE33BA" w14:textId="77777777" w:rsidR="000B5C02" w:rsidRPr="00963CEA" w:rsidRDefault="000B5C02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A32511" w14:textId="77777777" w:rsidR="000B5C02" w:rsidRDefault="000B5C02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DD19D06" w14:textId="77777777" w:rsidR="000B5C02" w:rsidRDefault="000B5C02" w:rsidP="00CC6EEC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3D81AA3A" w14:textId="77777777" w:rsidR="000B5C02" w:rsidRDefault="000B5C02" w:rsidP="00963CE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B5C02" w:rsidRPr="00095C40" w14:paraId="0822D6B7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01901010" w14:textId="7F3BF84D" w:rsidR="000B5C02" w:rsidRPr="00963CEA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B5C02">
              <w:rPr>
                <w:rFonts w:cs="Times New Roman"/>
                <w:color w:val="000000" w:themeColor="text1"/>
                <w:sz w:val="20"/>
                <w:szCs w:val="20"/>
              </w:rPr>
              <w:t>Trajectory Classes of Decline in Health-Related Quality of Life in Parkinson’s Disease: A Pilot Study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EC4E565" w14:textId="0CB91464" w:rsidR="000B5C02" w:rsidRDefault="000B5C02" w:rsidP="000B5C02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B5C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Klotsche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(2011) 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2A11448" w14:textId="3FF588D1" w:rsidR="000B5C02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Patients with </w:t>
            </w:r>
            <w:r w:rsidRPr="000B5C02">
              <w:rPr>
                <w:rFonts w:cs="Times New Roman"/>
                <w:color w:val="000000" w:themeColor="text1"/>
                <w:sz w:val="20"/>
                <w:szCs w:val="20"/>
              </w:rPr>
              <w:t>Parkinson’s Disease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93E329" w14:textId="500FFE3A" w:rsidR="000B5C02" w:rsidRPr="00963CEA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B5C02">
              <w:rPr>
                <w:rFonts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C7E8BA7" w14:textId="0CFDE413" w:rsidR="000B5C02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B5C02">
              <w:rPr>
                <w:rFonts w:cs="Times New Roman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B078C18" w14:textId="77777777" w:rsidR="000B5C02" w:rsidRDefault="000B5C02" w:rsidP="000B5C02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6DC0491A" w14:textId="2B9637C8" w:rsidR="000B5C02" w:rsidRDefault="000B5C02" w:rsidP="000B5C02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04C15692" w14:textId="5C40F1D1" w:rsidR="000B5C02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0B5C02" w:rsidRPr="00095C40" w14:paraId="3E07DC97" w14:textId="77777777" w:rsidTr="00FE4A5A">
        <w:trPr>
          <w:trHeight w:val="297"/>
        </w:trPr>
        <w:tc>
          <w:tcPr>
            <w:tcW w:w="2896" w:type="dxa"/>
            <w:tcBorders>
              <w:top w:val="nil"/>
              <w:bottom w:val="nil"/>
            </w:tcBorders>
          </w:tcPr>
          <w:p w14:paraId="6DC6CE1E" w14:textId="77777777" w:rsidR="000B5C02" w:rsidRPr="00963CEA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EDE39C0" w14:textId="77777777" w:rsidR="000B5C02" w:rsidRDefault="000B5C02" w:rsidP="000B5C02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2E5A6779" w14:textId="77777777" w:rsidR="000B5C02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D405603" w14:textId="77777777" w:rsidR="000B5C02" w:rsidRPr="00963CEA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8308EC1" w14:textId="77777777" w:rsidR="000B5C02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49E13789" w14:textId="77777777" w:rsidR="000B5C02" w:rsidRDefault="000B5C02" w:rsidP="000B5C02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601C702A" w14:textId="77777777" w:rsidR="000B5C02" w:rsidRDefault="000B5C02" w:rsidP="000B5C0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E2D70" w:rsidRPr="00095C40" w14:paraId="75679979" w14:textId="77777777" w:rsidTr="00A361E2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2DBFBBEF" w14:textId="16057885" w:rsidR="009E2D70" w:rsidRPr="00963CEA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503A">
              <w:rPr>
                <w:rFonts w:cs="Times New Roman"/>
                <w:color w:val="000000" w:themeColor="text1"/>
                <w:sz w:val="20"/>
                <w:szCs w:val="20"/>
              </w:rPr>
              <w:t>Transitions in Smokers’ Social Networks After Quit Attempts: A Latent Transition Analysis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F9991B9" w14:textId="509CC6EB" w:rsidR="009E2D70" w:rsidRDefault="009E2D70" w:rsidP="009E2D70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503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Bray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(2016)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31782E24" w14:textId="5AC0BE38" w:rsidR="009E2D70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Smokers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A8EDCF0" w14:textId="7C0B5B76" w:rsidR="009E2D70" w:rsidRPr="00963CEA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503A">
              <w:rPr>
                <w:rFonts w:cs="Times New Roman"/>
                <w:color w:val="000000" w:themeColor="text1"/>
                <w:sz w:val="20"/>
                <w:szCs w:val="20"/>
              </w:rPr>
              <w:t>691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5BED66E" w14:textId="676B0EB5" w:rsidR="009E2D70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A86A39E" w14:textId="77777777" w:rsidR="009E2D70" w:rsidRDefault="009E2D70" w:rsidP="009E2D70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0534FB61" w14:textId="2A475978" w:rsidR="009E2D70" w:rsidRDefault="009E2D70" w:rsidP="009E2D70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R</w:t>
            </w:r>
            <w:r w:rsidRPr="00CC6EEC">
              <w:rPr>
                <w:rFonts w:cs="Times New Roman"/>
                <w:color w:val="000000" w:themeColor="text1"/>
                <w:sz w:val="20"/>
                <w:szCs w:val="20"/>
              </w:rPr>
              <w:t>andomized controlled trial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C9C5B4E" w14:textId="252AF89E" w:rsidR="009E2D70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Healthcare institutions</w:t>
            </w:r>
          </w:p>
        </w:tc>
      </w:tr>
      <w:tr w:rsidR="009E2D70" w:rsidRPr="00095C40" w14:paraId="26C64537" w14:textId="77777777" w:rsidTr="00FE4A5A">
        <w:trPr>
          <w:trHeight w:val="306"/>
        </w:trPr>
        <w:tc>
          <w:tcPr>
            <w:tcW w:w="2896" w:type="dxa"/>
            <w:tcBorders>
              <w:top w:val="nil"/>
              <w:bottom w:val="nil"/>
            </w:tcBorders>
          </w:tcPr>
          <w:p w14:paraId="3BFE796E" w14:textId="77777777" w:rsidR="009E2D70" w:rsidRPr="00963CEA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C853AC4" w14:textId="77777777" w:rsidR="009E2D70" w:rsidRDefault="009E2D70" w:rsidP="009E2D70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0E2C47D3" w14:textId="77777777" w:rsidR="009E2D70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3CC1C3A" w14:textId="77777777" w:rsidR="009E2D70" w:rsidRPr="00963CEA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863CE36" w14:textId="77777777" w:rsidR="009E2D70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07EAD21A" w14:textId="77777777" w:rsidR="009E2D70" w:rsidRDefault="009E2D70" w:rsidP="009E2D70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568AD2CF" w14:textId="77777777" w:rsidR="009E2D70" w:rsidRDefault="009E2D70" w:rsidP="009E2D7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E4A5A" w:rsidRPr="00095C40" w14:paraId="25398570" w14:textId="77777777" w:rsidTr="00822933">
        <w:trPr>
          <w:trHeight w:val="270"/>
        </w:trPr>
        <w:tc>
          <w:tcPr>
            <w:tcW w:w="2896" w:type="dxa"/>
            <w:tcBorders>
              <w:top w:val="nil"/>
              <w:bottom w:val="nil"/>
            </w:tcBorders>
          </w:tcPr>
          <w:p w14:paraId="463687B2" w14:textId="4A02297E" w:rsidR="00FE4A5A" w:rsidRPr="00963CE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E2D70">
              <w:rPr>
                <w:rFonts w:cs="Times New Roman"/>
                <w:color w:val="000000" w:themeColor="text1"/>
                <w:sz w:val="20"/>
                <w:szCs w:val="20"/>
              </w:rPr>
              <w:t>Transitions in Suicide Risk in a Nationally Representative Sample of Adolescents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500A150" w14:textId="28DA3E94" w:rsidR="00FE4A5A" w:rsidRDefault="00FE4A5A" w:rsidP="00FE4A5A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2D7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Thompson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9E2D7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Kuruwita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FE4A5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Foster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(2009)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14:paraId="7439583F" w14:textId="12AA9A95" w:rsidR="00FE4A5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General youth population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6FB4F16" w14:textId="63B178C4" w:rsidR="00FE4A5A" w:rsidRPr="00963CE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4A5A">
              <w:rPr>
                <w:rFonts w:cs="Times New Roman"/>
                <w:color w:val="000000" w:themeColor="text1"/>
                <w:sz w:val="20"/>
                <w:szCs w:val="20"/>
              </w:rPr>
              <w:t>10,424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215F5E8" w14:textId="29478713" w:rsidR="00FE4A5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14:paraId="3815AC5C" w14:textId="77777777" w:rsidR="00FE4A5A" w:rsidRDefault="00FE4A5A" w:rsidP="00FE4A5A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Secondary data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  <w:p w14:paraId="1F8782E0" w14:textId="6EFD4466" w:rsidR="00FE4A5A" w:rsidRDefault="00FE4A5A" w:rsidP="00FE4A5A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Cohort</w:t>
            </w:r>
            <w:r w:rsidR="00B934B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study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</w:tcPr>
          <w:p w14:paraId="2CB48AB1" w14:textId="42EDD66B" w:rsidR="00FE4A5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eastAsia="zh-CN"/>
              </w:rPr>
              <w:t>Community</w:t>
            </w:r>
          </w:p>
        </w:tc>
      </w:tr>
      <w:tr w:rsidR="00FE4A5A" w:rsidRPr="00095C40" w14:paraId="29493056" w14:textId="77777777" w:rsidTr="00822933">
        <w:trPr>
          <w:trHeight w:val="324"/>
        </w:trPr>
        <w:tc>
          <w:tcPr>
            <w:tcW w:w="2896" w:type="dxa"/>
            <w:tcBorders>
              <w:top w:val="nil"/>
              <w:bottom w:val="single" w:sz="4" w:space="0" w:color="auto"/>
            </w:tcBorders>
          </w:tcPr>
          <w:p w14:paraId="5F0C401B" w14:textId="77777777" w:rsidR="00FE4A5A" w:rsidRPr="00963CE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14:paraId="74043CCC" w14:textId="77777777" w:rsidR="00FE4A5A" w:rsidRDefault="00FE4A5A" w:rsidP="00FE4A5A">
            <w:pP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02" w:type="dxa"/>
            <w:tcBorders>
              <w:top w:val="nil"/>
              <w:bottom w:val="single" w:sz="4" w:space="0" w:color="auto"/>
            </w:tcBorders>
          </w:tcPr>
          <w:p w14:paraId="619D5B03" w14:textId="77777777" w:rsidR="00FE4A5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CB97A7F" w14:textId="77777777" w:rsidR="00FE4A5A" w:rsidRPr="00963CE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229D565F" w14:textId="77777777" w:rsidR="00FE4A5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bottom w:val="single" w:sz="4" w:space="0" w:color="auto"/>
            </w:tcBorders>
          </w:tcPr>
          <w:p w14:paraId="09073449" w14:textId="77777777" w:rsidR="00FE4A5A" w:rsidRDefault="00FE4A5A" w:rsidP="00FE4A5A">
            <w:pPr>
              <w:tabs>
                <w:tab w:val="left" w:pos="1925"/>
                <w:tab w:val="right" w:pos="2908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bottom w:val="single" w:sz="4" w:space="0" w:color="auto"/>
            </w:tcBorders>
          </w:tcPr>
          <w:p w14:paraId="746D89B7" w14:textId="77777777" w:rsidR="00FE4A5A" w:rsidRDefault="00FE4A5A" w:rsidP="00FE4A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EEC9BFA" w14:textId="77777777" w:rsidR="000B5C02" w:rsidRDefault="000B5C02" w:rsidP="000B5C02">
      <w:pPr>
        <w:tabs>
          <w:tab w:val="left" w:pos="484"/>
        </w:tabs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628B0AB" w14:textId="77777777" w:rsidR="000B5C02" w:rsidRDefault="000B5C02" w:rsidP="000B5C02">
      <w:pPr>
        <w:tabs>
          <w:tab w:val="left" w:pos="484"/>
        </w:tabs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787C11F1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AC954B8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8C3EE96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7FA4BEDD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E3B2456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DEDE16A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9ED882E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088E437A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4BF4EF9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A459460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A5A129F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1C893F3F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84C136D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799217A2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74A1964A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760F7935" w14:textId="77777777" w:rsidR="00822933" w:rsidRDefault="00822933" w:rsidP="001E345C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1C6B3B2" w14:textId="2D32F20B" w:rsidR="001E345C" w:rsidRDefault="001E345C" w:rsidP="001E345C">
      <w:pPr>
        <w:rPr>
          <w:rFonts w:cs="Times New Roman"/>
          <w:color w:val="000000" w:themeColor="text1"/>
          <w:sz w:val="20"/>
          <w:szCs w:val="20"/>
        </w:rPr>
      </w:pPr>
      <w:r w:rsidRPr="00095C40">
        <w:rPr>
          <w:rFonts w:cs="Times New Roman"/>
          <w:b/>
          <w:bCs/>
          <w:color w:val="000000" w:themeColor="text1"/>
          <w:sz w:val="20"/>
          <w:szCs w:val="20"/>
        </w:rPr>
        <w:t xml:space="preserve">Abbreviations: </w:t>
      </w:r>
      <w:r>
        <w:rPr>
          <w:rFonts w:cs="Times New Roman" w:hint="eastAsia"/>
          <w:bCs/>
          <w:color w:val="000000" w:themeColor="text1"/>
          <w:sz w:val="20"/>
          <w:szCs w:val="20"/>
        </w:rPr>
        <w:t xml:space="preserve"> GP: General Practitioner</w:t>
      </w:r>
      <w:r w:rsidR="008F3A6F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 w:hint="eastAsia"/>
          <w:bCs/>
          <w:color w:val="000000" w:themeColor="text1"/>
          <w:sz w:val="20"/>
          <w:szCs w:val="20"/>
        </w:rPr>
        <w:t xml:space="preserve"> 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US: </w:t>
      </w:r>
      <w:r w:rsidR="00B934B8">
        <w:rPr>
          <w:rFonts w:cs="Times New Roman"/>
          <w:bCs/>
          <w:color w:val="000000" w:themeColor="text1"/>
          <w:sz w:val="20"/>
          <w:szCs w:val="20"/>
        </w:rPr>
        <w:t xml:space="preserve">The </w:t>
      </w:r>
      <w:r>
        <w:rPr>
          <w:rFonts w:cs="Times New Roman"/>
          <w:bCs/>
          <w:color w:val="000000" w:themeColor="text1"/>
          <w:sz w:val="20"/>
          <w:szCs w:val="20"/>
        </w:rPr>
        <w:t>United States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UK: United Kingdom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GIS: </w:t>
      </w:r>
      <w:r w:rsidRPr="00437E9F">
        <w:rPr>
          <w:rFonts w:cs="Times New Roman"/>
          <w:bCs/>
          <w:color w:val="000000" w:themeColor="text1"/>
          <w:sz w:val="20"/>
          <w:szCs w:val="20"/>
        </w:rPr>
        <w:t>Geographic information systems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PTSD: </w:t>
      </w:r>
      <w:r w:rsidRPr="00945B9C">
        <w:rPr>
          <w:rFonts w:cs="Times New Roman"/>
          <w:bCs/>
          <w:color w:val="000000" w:themeColor="text1"/>
          <w:sz w:val="20"/>
          <w:szCs w:val="20"/>
        </w:rPr>
        <w:t>Post-traumatic stress disorder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BMI: Body mass index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SBP: Systolic blood pressure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DBP: Diastolic blood pressure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IBS: </w:t>
      </w:r>
      <w:r w:rsidRPr="00A754FD">
        <w:rPr>
          <w:rFonts w:cs="Times New Roman"/>
          <w:bCs/>
          <w:color w:val="000000" w:themeColor="text1"/>
          <w:sz w:val="20"/>
          <w:szCs w:val="20"/>
        </w:rPr>
        <w:t>Irritable bowel syndrome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FEV1: Forced expiratory volume during the 1st second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AF: Atrial fibrillation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CABG: Coronary artery bypass grafting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HIV: human immunodeficiency virus</w:t>
      </w:r>
      <w:r w:rsidR="00B934B8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>HRQoL: Health related quality of life</w:t>
      </w:r>
      <w:r w:rsidR="00B934B8">
        <w:rPr>
          <w:rFonts w:cs="Times New Roman"/>
          <w:color w:val="000000" w:themeColor="text1"/>
          <w:sz w:val="20"/>
          <w:szCs w:val="20"/>
        </w:rPr>
        <w:t>;</w:t>
      </w:r>
      <w:r>
        <w:rPr>
          <w:rFonts w:cs="Times New Roman"/>
          <w:color w:val="000000" w:themeColor="text1"/>
          <w:sz w:val="20"/>
          <w:szCs w:val="20"/>
        </w:rPr>
        <w:t xml:space="preserve"> BMD: </w:t>
      </w:r>
      <w:r w:rsidRPr="00A754FD">
        <w:rPr>
          <w:rFonts w:cs="Times New Roman"/>
          <w:color w:val="000000" w:themeColor="text1"/>
          <w:sz w:val="20"/>
          <w:szCs w:val="20"/>
        </w:rPr>
        <w:t>Bone mineral density</w:t>
      </w:r>
      <w:r w:rsidR="00B934B8">
        <w:rPr>
          <w:rFonts w:cs="Times New Roman"/>
          <w:color w:val="000000" w:themeColor="text1"/>
          <w:sz w:val="20"/>
          <w:szCs w:val="20"/>
        </w:rPr>
        <w:t>;</w:t>
      </w:r>
      <w:r>
        <w:rPr>
          <w:rFonts w:cs="Times New Roman"/>
          <w:color w:val="000000" w:themeColor="text1"/>
          <w:sz w:val="20"/>
          <w:szCs w:val="20"/>
        </w:rPr>
        <w:t xml:space="preserve"> DSM: </w:t>
      </w:r>
      <w:r w:rsidRPr="0042085D">
        <w:rPr>
          <w:rFonts w:cs="Times New Roman"/>
          <w:color w:val="000000" w:themeColor="text1"/>
          <w:sz w:val="20"/>
          <w:szCs w:val="20"/>
        </w:rPr>
        <w:t>Diagnostic and Statistical Manual of Mental Disorders</w:t>
      </w:r>
      <w:r w:rsidR="00544853">
        <w:rPr>
          <w:rFonts w:cs="Times New Roman"/>
          <w:color w:val="000000" w:themeColor="text1"/>
          <w:sz w:val="20"/>
          <w:szCs w:val="20"/>
        </w:rPr>
        <w:t>;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 w:rsidR="00544853">
        <w:rPr>
          <w:rFonts w:cs="Times New Roman"/>
          <w:color w:val="000000" w:themeColor="text1"/>
          <w:sz w:val="20"/>
          <w:szCs w:val="20"/>
        </w:rPr>
        <w:t>COPD:</w:t>
      </w:r>
      <w:r w:rsidR="00544853" w:rsidRPr="00544853">
        <w:rPr>
          <w:rFonts w:cs="Times New Roman"/>
          <w:color w:val="000000" w:themeColor="text1"/>
          <w:sz w:val="20"/>
          <w:szCs w:val="20"/>
        </w:rPr>
        <w:t xml:space="preserve"> chronic obstructive pulmonary disease;</w:t>
      </w:r>
      <w:r w:rsidR="00544853">
        <w:rPr>
          <w:rFonts w:cs="Times New Roman"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>N.A. Not available</w:t>
      </w:r>
    </w:p>
    <w:p w14:paraId="4173D338" w14:textId="7F12C00E" w:rsidR="00B934B8" w:rsidRDefault="00B934B8" w:rsidP="001E345C">
      <w:pPr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# For secondary data, we described data source (e.g. from administrative databases, cohort study etc.); for primary data, we summarized study types (e.g. cross-sectional study) and data collection methods (e.g. questionnaire)</w:t>
      </w:r>
    </w:p>
    <w:p w14:paraId="57E1C387" w14:textId="77777777" w:rsidR="00B934B8" w:rsidRPr="00A754FD" w:rsidRDefault="00B934B8" w:rsidP="001E345C">
      <w:pPr>
        <w:rPr>
          <w:rFonts w:cs="Times New Roman"/>
          <w:bCs/>
          <w:color w:val="000000" w:themeColor="text1"/>
          <w:sz w:val="20"/>
          <w:szCs w:val="20"/>
        </w:rPr>
      </w:pPr>
    </w:p>
    <w:p w14:paraId="244246DE" w14:textId="1DBA94D3" w:rsidR="00667FCA" w:rsidRPr="00052525" w:rsidRDefault="00667FCA" w:rsidP="00505C2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  <w:sz w:val="20"/>
          <w:szCs w:val="20"/>
        </w:rPr>
      </w:pPr>
    </w:p>
    <w:p w14:paraId="51D59DE4" w14:textId="77777777" w:rsidR="00EA08E3" w:rsidRDefault="00EA08E3"/>
    <w:sectPr w:rsidR="00EA08E3" w:rsidSect="009964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9370B" w14:textId="77777777" w:rsidR="00ED6385" w:rsidRDefault="00ED6385" w:rsidP="00374CF6">
      <w:pPr>
        <w:spacing w:after="0" w:line="240" w:lineRule="auto"/>
      </w:pPr>
      <w:r>
        <w:separator/>
      </w:r>
    </w:p>
  </w:endnote>
  <w:endnote w:type="continuationSeparator" w:id="0">
    <w:p w14:paraId="02B73437" w14:textId="77777777" w:rsidR="00ED6385" w:rsidRDefault="00ED6385" w:rsidP="0037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0000000000000000000"/>
    <w:charset w:val="86"/>
    <w:family w:val="roman"/>
    <w:notTrueType/>
    <w:pitch w:val="default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6C3F1" w14:textId="77777777" w:rsidR="00ED6385" w:rsidRDefault="00ED6385" w:rsidP="00374CF6">
      <w:pPr>
        <w:spacing w:after="0" w:line="240" w:lineRule="auto"/>
      </w:pPr>
      <w:r>
        <w:separator/>
      </w:r>
    </w:p>
  </w:footnote>
  <w:footnote w:type="continuationSeparator" w:id="0">
    <w:p w14:paraId="522CAD5E" w14:textId="77777777" w:rsidR="00ED6385" w:rsidRDefault="00ED6385" w:rsidP="00374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C7E9B"/>
    <w:multiLevelType w:val="hybridMultilevel"/>
    <w:tmpl w:val="8B0CD0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Y0NTO0NDMHMgwMTZR0lIJTi4sz8/NACkxqARkJtZ0s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General Internal Med Copy&lt;/Style&gt;&lt;LeftDelim&gt;{&lt;/LeftDelim&gt;&lt;RightDelim&gt;}&lt;/RightDelim&gt;&lt;FontName&gt;Calibri&lt;/FontName&gt;&lt;FontSize&gt;11&lt;/FontSize&gt;&lt;ReflistTitle&gt;&lt;/ReflistTitle&gt;&lt;StartingRefnum&gt;23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9p9wvfm0at2oedd265fsswxs9wevzpxzat&quot;&gt;pmex&lt;record-ids&gt;&lt;item&gt;7&lt;/item&gt;&lt;item&gt;18&lt;/item&gt;&lt;item&gt;19&lt;/item&gt;&lt;item&gt;20&lt;/item&gt;&lt;item&gt;22&lt;/item&gt;&lt;item&gt;23&lt;/item&gt;&lt;item&gt;24&lt;/item&gt;&lt;item&gt;25&lt;/item&gt;&lt;item&gt;31&lt;/item&gt;&lt;item&gt;32&lt;/item&gt;&lt;/record-ids&gt;&lt;/item&gt;&lt;/Libraries&gt;"/>
    <w:docVar w:name="Total_Editing_Time" w:val="14"/>
  </w:docVars>
  <w:rsids>
    <w:rsidRoot w:val="00C918A3"/>
    <w:rsid w:val="000012B3"/>
    <w:rsid w:val="00001A2C"/>
    <w:rsid w:val="0000226F"/>
    <w:rsid w:val="00006285"/>
    <w:rsid w:val="000142EF"/>
    <w:rsid w:val="00014397"/>
    <w:rsid w:val="00017387"/>
    <w:rsid w:val="00017ECA"/>
    <w:rsid w:val="00023337"/>
    <w:rsid w:val="00025B21"/>
    <w:rsid w:val="00026C13"/>
    <w:rsid w:val="00030EA2"/>
    <w:rsid w:val="0003359E"/>
    <w:rsid w:val="0003519D"/>
    <w:rsid w:val="00042985"/>
    <w:rsid w:val="00043217"/>
    <w:rsid w:val="00043C88"/>
    <w:rsid w:val="000443BE"/>
    <w:rsid w:val="00052525"/>
    <w:rsid w:val="0005306E"/>
    <w:rsid w:val="00053867"/>
    <w:rsid w:val="000637C1"/>
    <w:rsid w:val="0006623F"/>
    <w:rsid w:val="0006739E"/>
    <w:rsid w:val="000729B8"/>
    <w:rsid w:val="00075247"/>
    <w:rsid w:val="0007599B"/>
    <w:rsid w:val="0008002C"/>
    <w:rsid w:val="00081201"/>
    <w:rsid w:val="00081682"/>
    <w:rsid w:val="00082CE8"/>
    <w:rsid w:val="00084167"/>
    <w:rsid w:val="000858A3"/>
    <w:rsid w:val="00093D87"/>
    <w:rsid w:val="00095C40"/>
    <w:rsid w:val="000962AF"/>
    <w:rsid w:val="00096CF7"/>
    <w:rsid w:val="000A0376"/>
    <w:rsid w:val="000A29B6"/>
    <w:rsid w:val="000A723D"/>
    <w:rsid w:val="000A7CBA"/>
    <w:rsid w:val="000B0C95"/>
    <w:rsid w:val="000B5C02"/>
    <w:rsid w:val="000B6994"/>
    <w:rsid w:val="000C21EF"/>
    <w:rsid w:val="000C3C32"/>
    <w:rsid w:val="000C422D"/>
    <w:rsid w:val="000C5E19"/>
    <w:rsid w:val="000C79A3"/>
    <w:rsid w:val="000D1D94"/>
    <w:rsid w:val="000D3138"/>
    <w:rsid w:val="000E1C3B"/>
    <w:rsid w:val="000E264B"/>
    <w:rsid w:val="000E2B8A"/>
    <w:rsid w:val="000F0ED2"/>
    <w:rsid w:val="000F1161"/>
    <w:rsid w:val="000F1E30"/>
    <w:rsid w:val="000F37F3"/>
    <w:rsid w:val="00100891"/>
    <w:rsid w:val="00100F58"/>
    <w:rsid w:val="0010207C"/>
    <w:rsid w:val="00102E02"/>
    <w:rsid w:val="0010566A"/>
    <w:rsid w:val="00105E2F"/>
    <w:rsid w:val="00105EE2"/>
    <w:rsid w:val="00106B58"/>
    <w:rsid w:val="001070AC"/>
    <w:rsid w:val="00107B81"/>
    <w:rsid w:val="00111347"/>
    <w:rsid w:val="00112683"/>
    <w:rsid w:val="00113775"/>
    <w:rsid w:val="00120456"/>
    <w:rsid w:val="001206AB"/>
    <w:rsid w:val="00122004"/>
    <w:rsid w:val="00130F96"/>
    <w:rsid w:val="00130FCB"/>
    <w:rsid w:val="00133B74"/>
    <w:rsid w:val="001371C1"/>
    <w:rsid w:val="00137383"/>
    <w:rsid w:val="001374EE"/>
    <w:rsid w:val="00141FCE"/>
    <w:rsid w:val="00141FF5"/>
    <w:rsid w:val="00143898"/>
    <w:rsid w:val="001446E2"/>
    <w:rsid w:val="0014706A"/>
    <w:rsid w:val="001521B9"/>
    <w:rsid w:val="00155AF5"/>
    <w:rsid w:val="001571AB"/>
    <w:rsid w:val="00157D05"/>
    <w:rsid w:val="00163816"/>
    <w:rsid w:val="001675CC"/>
    <w:rsid w:val="00170A2D"/>
    <w:rsid w:val="00172E12"/>
    <w:rsid w:val="00176AE0"/>
    <w:rsid w:val="00176ED4"/>
    <w:rsid w:val="00180BB6"/>
    <w:rsid w:val="0018378D"/>
    <w:rsid w:val="00183A0B"/>
    <w:rsid w:val="00193B0B"/>
    <w:rsid w:val="00194100"/>
    <w:rsid w:val="001A7954"/>
    <w:rsid w:val="001C0AA0"/>
    <w:rsid w:val="001C31B4"/>
    <w:rsid w:val="001C65BA"/>
    <w:rsid w:val="001C7B20"/>
    <w:rsid w:val="001D1798"/>
    <w:rsid w:val="001D1EA0"/>
    <w:rsid w:val="001D5322"/>
    <w:rsid w:val="001D7C1D"/>
    <w:rsid w:val="001E0991"/>
    <w:rsid w:val="001E2E36"/>
    <w:rsid w:val="001E345C"/>
    <w:rsid w:val="001E5A34"/>
    <w:rsid w:val="001E6144"/>
    <w:rsid w:val="001E64F3"/>
    <w:rsid w:val="001E6566"/>
    <w:rsid w:val="001E7580"/>
    <w:rsid w:val="001E76E3"/>
    <w:rsid w:val="001F269A"/>
    <w:rsid w:val="001F27B7"/>
    <w:rsid w:val="001F4789"/>
    <w:rsid w:val="001F48D4"/>
    <w:rsid w:val="002048FA"/>
    <w:rsid w:val="00205A3D"/>
    <w:rsid w:val="00214F94"/>
    <w:rsid w:val="002169C8"/>
    <w:rsid w:val="00224729"/>
    <w:rsid w:val="002326AB"/>
    <w:rsid w:val="00232D00"/>
    <w:rsid w:val="00233EEA"/>
    <w:rsid w:val="002346B5"/>
    <w:rsid w:val="0023710F"/>
    <w:rsid w:val="00240459"/>
    <w:rsid w:val="00240B9F"/>
    <w:rsid w:val="00242130"/>
    <w:rsid w:val="00243AE7"/>
    <w:rsid w:val="00245686"/>
    <w:rsid w:val="00247FB0"/>
    <w:rsid w:val="00250E96"/>
    <w:rsid w:val="00251799"/>
    <w:rsid w:val="002527D6"/>
    <w:rsid w:val="00265D6A"/>
    <w:rsid w:val="002706B2"/>
    <w:rsid w:val="0027639A"/>
    <w:rsid w:val="00281C27"/>
    <w:rsid w:val="002846FA"/>
    <w:rsid w:val="0028480C"/>
    <w:rsid w:val="0028581F"/>
    <w:rsid w:val="0028666B"/>
    <w:rsid w:val="002866B4"/>
    <w:rsid w:val="00293D88"/>
    <w:rsid w:val="00294237"/>
    <w:rsid w:val="0029449C"/>
    <w:rsid w:val="002951DB"/>
    <w:rsid w:val="00295775"/>
    <w:rsid w:val="00295AC1"/>
    <w:rsid w:val="002A0E6E"/>
    <w:rsid w:val="002A31D5"/>
    <w:rsid w:val="002A3B9E"/>
    <w:rsid w:val="002B6194"/>
    <w:rsid w:val="002B6361"/>
    <w:rsid w:val="002C16AC"/>
    <w:rsid w:val="002C346E"/>
    <w:rsid w:val="002C48E1"/>
    <w:rsid w:val="002D43BD"/>
    <w:rsid w:val="002D483A"/>
    <w:rsid w:val="002D6883"/>
    <w:rsid w:val="002D7182"/>
    <w:rsid w:val="002D762F"/>
    <w:rsid w:val="002D7E11"/>
    <w:rsid w:val="002E1BB7"/>
    <w:rsid w:val="002E1D75"/>
    <w:rsid w:val="002E1EB0"/>
    <w:rsid w:val="002E53D3"/>
    <w:rsid w:val="002E66B0"/>
    <w:rsid w:val="002E7F56"/>
    <w:rsid w:val="002F0334"/>
    <w:rsid w:val="002F3426"/>
    <w:rsid w:val="002F5F93"/>
    <w:rsid w:val="00301E04"/>
    <w:rsid w:val="00311BCB"/>
    <w:rsid w:val="00316C3F"/>
    <w:rsid w:val="00316CE1"/>
    <w:rsid w:val="00323BA4"/>
    <w:rsid w:val="00324E97"/>
    <w:rsid w:val="00327687"/>
    <w:rsid w:val="003277FE"/>
    <w:rsid w:val="003303CD"/>
    <w:rsid w:val="00337403"/>
    <w:rsid w:val="00341D28"/>
    <w:rsid w:val="003465B4"/>
    <w:rsid w:val="00346ED9"/>
    <w:rsid w:val="003535C4"/>
    <w:rsid w:val="0035551B"/>
    <w:rsid w:val="003561D3"/>
    <w:rsid w:val="00357396"/>
    <w:rsid w:val="00357A3F"/>
    <w:rsid w:val="00360C07"/>
    <w:rsid w:val="00360DAC"/>
    <w:rsid w:val="00371924"/>
    <w:rsid w:val="00374CF6"/>
    <w:rsid w:val="00375738"/>
    <w:rsid w:val="00377295"/>
    <w:rsid w:val="00377F40"/>
    <w:rsid w:val="003812A0"/>
    <w:rsid w:val="00383849"/>
    <w:rsid w:val="0038575D"/>
    <w:rsid w:val="00391680"/>
    <w:rsid w:val="00391C78"/>
    <w:rsid w:val="00396B77"/>
    <w:rsid w:val="003976D9"/>
    <w:rsid w:val="003A0709"/>
    <w:rsid w:val="003A08E9"/>
    <w:rsid w:val="003A2ED1"/>
    <w:rsid w:val="003A52C6"/>
    <w:rsid w:val="003A74FA"/>
    <w:rsid w:val="003A7552"/>
    <w:rsid w:val="003A7E15"/>
    <w:rsid w:val="003B06EF"/>
    <w:rsid w:val="003B2071"/>
    <w:rsid w:val="003B2544"/>
    <w:rsid w:val="003B41C6"/>
    <w:rsid w:val="003B5976"/>
    <w:rsid w:val="003B7269"/>
    <w:rsid w:val="003B7920"/>
    <w:rsid w:val="003C475C"/>
    <w:rsid w:val="003C57C9"/>
    <w:rsid w:val="003C601C"/>
    <w:rsid w:val="003D0387"/>
    <w:rsid w:val="003D4004"/>
    <w:rsid w:val="003D4C4F"/>
    <w:rsid w:val="003D6CE4"/>
    <w:rsid w:val="003D754B"/>
    <w:rsid w:val="003E4854"/>
    <w:rsid w:val="003E55C2"/>
    <w:rsid w:val="003E72D4"/>
    <w:rsid w:val="003E7A9F"/>
    <w:rsid w:val="003F1331"/>
    <w:rsid w:val="003F2188"/>
    <w:rsid w:val="003F27CA"/>
    <w:rsid w:val="003F40FC"/>
    <w:rsid w:val="003F4B82"/>
    <w:rsid w:val="003F5C77"/>
    <w:rsid w:val="003F73B4"/>
    <w:rsid w:val="004037FD"/>
    <w:rsid w:val="004064B5"/>
    <w:rsid w:val="00406EFB"/>
    <w:rsid w:val="00412AEC"/>
    <w:rsid w:val="004139F6"/>
    <w:rsid w:val="00415688"/>
    <w:rsid w:val="004217FC"/>
    <w:rsid w:val="00421A6A"/>
    <w:rsid w:val="00421C52"/>
    <w:rsid w:val="00423175"/>
    <w:rsid w:val="00431193"/>
    <w:rsid w:val="004342E5"/>
    <w:rsid w:val="004367E1"/>
    <w:rsid w:val="00436B2D"/>
    <w:rsid w:val="00440C34"/>
    <w:rsid w:val="0044435A"/>
    <w:rsid w:val="004457CF"/>
    <w:rsid w:val="00450E65"/>
    <w:rsid w:val="00454672"/>
    <w:rsid w:val="00455022"/>
    <w:rsid w:val="00460AD5"/>
    <w:rsid w:val="00461391"/>
    <w:rsid w:val="00461580"/>
    <w:rsid w:val="00461ACC"/>
    <w:rsid w:val="004626AB"/>
    <w:rsid w:val="00463955"/>
    <w:rsid w:val="00465881"/>
    <w:rsid w:val="00466ADF"/>
    <w:rsid w:val="00467E0C"/>
    <w:rsid w:val="0047580D"/>
    <w:rsid w:val="00475824"/>
    <w:rsid w:val="00480FA5"/>
    <w:rsid w:val="00481150"/>
    <w:rsid w:val="00483F04"/>
    <w:rsid w:val="004855EA"/>
    <w:rsid w:val="00490A9C"/>
    <w:rsid w:val="00491633"/>
    <w:rsid w:val="00492068"/>
    <w:rsid w:val="00496A2F"/>
    <w:rsid w:val="00497D4B"/>
    <w:rsid w:val="004A7291"/>
    <w:rsid w:val="004B0A7E"/>
    <w:rsid w:val="004B249F"/>
    <w:rsid w:val="004B53E9"/>
    <w:rsid w:val="004B5E74"/>
    <w:rsid w:val="004C1E69"/>
    <w:rsid w:val="004C27BB"/>
    <w:rsid w:val="004C6B16"/>
    <w:rsid w:val="004D080B"/>
    <w:rsid w:val="004D2106"/>
    <w:rsid w:val="004E44F9"/>
    <w:rsid w:val="004E625E"/>
    <w:rsid w:val="004E65BF"/>
    <w:rsid w:val="004F0DC7"/>
    <w:rsid w:val="004F1F37"/>
    <w:rsid w:val="004F274F"/>
    <w:rsid w:val="004F6C28"/>
    <w:rsid w:val="004F6ED9"/>
    <w:rsid w:val="004F74B4"/>
    <w:rsid w:val="004F77B7"/>
    <w:rsid w:val="00501587"/>
    <w:rsid w:val="005024BB"/>
    <w:rsid w:val="00502EDD"/>
    <w:rsid w:val="00504AB6"/>
    <w:rsid w:val="00505C29"/>
    <w:rsid w:val="005061E9"/>
    <w:rsid w:val="005063B4"/>
    <w:rsid w:val="00506FAC"/>
    <w:rsid w:val="005074FB"/>
    <w:rsid w:val="005114C5"/>
    <w:rsid w:val="0051233A"/>
    <w:rsid w:val="0051400B"/>
    <w:rsid w:val="0051798A"/>
    <w:rsid w:val="00520BFC"/>
    <w:rsid w:val="00523211"/>
    <w:rsid w:val="00525CA8"/>
    <w:rsid w:val="005264C9"/>
    <w:rsid w:val="00544196"/>
    <w:rsid w:val="00544853"/>
    <w:rsid w:val="005551C2"/>
    <w:rsid w:val="00555809"/>
    <w:rsid w:val="00557FCA"/>
    <w:rsid w:val="00561AC5"/>
    <w:rsid w:val="0056261B"/>
    <w:rsid w:val="005628A3"/>
    <w:rsid w:val="00563B06"/>
    <w:rsid w:val="00564587"/>
    <w:rsid w:val="005645FD"/>
    <w:rsid w:val="00567739"/>
    <w:rsid w:val="00572D8F"/>
    <w:rsid w:val="005735E8"/>
    <w:rsid w:val="005839D5"/>
    <w:rsid w:val="00584B2A"/>
    <w:rsid w:val="0058780B"/>
    <w:rsid w:val="00591839"/>
    <w:rsid w:val="00594531"/>
    <w:rsid w:val="005951DB"/>
    <w:rsid w:val="005A1A65"/>
    <w:rsid w:val="005A33E0"/>
    <w:rsid w:val="005A58A2"/>
    <w:rsid w:val="005B1B25"/>
    <w:rsid w:val="005B1D25"/>
    <w:rsid w:val="005B4693"/>
    <w:rsid w:val="005B67D0"/>
    <w:rsid w:val="005B7040"/>
    <w:rsid w:val="005B757F"/>
    <w:rsid w:val="005C0344"/>
    <w:rsid w:val="005C0CF8"/>
    <w:rsid w:val="005C6EFE"/>
    <w:rsid w:val="005D051C"/>
    <w:rsid w:val="005D1CCF"/>
    <w:rsid w:val="005D1CD8"/>
    <w:rsid w:val="005D2442"/>
    <w:rsid w:val="005D7D10"/>
    <w:rsid w:val="005E05BC"/>
    <w:rsid w:val="005E2872"/>
    <w:rsid w:val="005E6556"/>
    <w:rsid w:val="005F19D4"/>
    <w:rsid w:val="005F3642"/>
    <w:rsid w:val="005F6E06"/>
    <w:rsid w:val="006011E3"/>
    <w:rsid w:val="00602E9E"/>
    <w:rsid w:val="00604907"/>
    <w:rsid w:val="00605BBE"/>
    <w:rsid w:val="00606F70"/>
    <w:rsid w:val="00615D73"/>
    <w:rsid w:val="00623B90"/>
    <w:rsid w:val="0062607A"/>
    <w:rsid w:val="00635B32"/>
    <w:rsid w:val="00635CC0"/>
    <w:rsid w:val="006428A9"/>
    <w:rsid w:val="0064433D"/>
    <w:rsid w:val="00644405"/>
    <w:rsid w:val="00647866"/>
    <w:rsid w:val="0065054C"/>
    <w:rsid w:val="00650853"/>
    <w:rsid w:val="00660578"/>
    <w:rsid w:val="00661DD5"/>
    <w:rsid w:val="00662247"/>
    <w:rsid w:val="006622AB"/>
    <w:rsid w:val="00662B18"/>
    <w:rsid w:val="00667FCA"/>
    <w:rsid w:val="00670846"/>
    <w:rsid w:val="006740E6"/>
    <w:rsid w:val="00674ADD"/>
    <w:rsid w:val="00677520"/>
    <w:rsid w:val="006825C8"/>
    <w:rsid w:val="00684D5F"/>
    <w:rsid w:val="00685143"/>
    <w:rsid w:val="006937DE"/>
    <w:rsid w:val="00693F86"/>
    <w:rsid w:val="00696826"/>
    <w:rsid w:val="00697E6D"/>
    <w:rsid w:val="006A0BAD"/>
    <w:rsid w:val="006A3E7A"/>
    <w:rsid w:val="006A683D"/>
    <w:rsid w:val="006B4186"/>
    <w:rsid w:val="006C61B1"/>
    <w:rsid w:val="006C6D70"/>
    <w:rsid w:val="006D2442"/>
    <w:rsid w:val="006D5FAD"/>
    <w:rsid w:val="006D6EE2"/>
    <w:rsid w:val="006E1545"/>
    <w:rsid w:val="006E492E"/>
    <w:rsid w:val="006E58E4"/>
    <w:rsid w:val="006F2BED"/>
    <w:rsid w:val="006F67DC"/>
    <w:rsid w:val="006F700C"/>
    <w:rsid w:val="0070085E"/>
    <w:rsid w:val="00705DC5"/>
    <w:rsid w:val="00705EBB"/>
    <w:rsid w:val="007072DA"/>
    <w:rsid w:val="00711B4B"/>
    <w:rsid w:val="00711FC9"/>
    <w:rsid w:val="007129FE"/>
    <w:rsid w:val="007131CF"/>
    <w:rsid w:val="007151B1"/>
    <w:rsid w:val="00720DE8"/>
    <w:rsid w:val="00721C0A"/>
    <w:rsid w:val="00724F34"/>
    <w:rsid w:val="00726CF8"/>
    <w:rsid w:val="00730FE8"/>
    <w:rsid w:val="007329FE"/>
    <w:rsid w:val="00732C62"/>
    <w:rsid w:val="0073316F"/>
    <w:rsid w:val="00740297"/>
    <w:rsid w:val="00741AAE"/>
    <w:rsid w:val="00743A19"/>
    <w:rsid w:val="00743F97"/>
    <w:rsid w:val="00744163"/>
    <w:rsid w:val="0074469B"/>
    <w:rsid w:val="00747286"/>
    <w:rsid w:val="00747405"/>
    <w:rsid w:val="00747536"/>
    <w:rsid w:val="00750F21"/>
    <w:rsid w:val="007524E0"/>
    <w:rsid w:val="0075422C"/>
    <w:rsid w:val="00760829"/>
    <w:rsid w:val="00760951"/>
    <w:rsid w:val="007611CE"/>
    <w:rsid w:val="007623AC"/>
    <w:rsid w:val="00762A37"/>
    <w:rsid w:val="007656C2"/>
    <w:rsid w:val="00766E35"/>
    <w:rsid w:val="00772C0C"/>
    <w:rsid w:val="00776EAD"/>
    <w:rsid w:val="007803C5"/>
    <w:rsid w:val="00780EF4"/>
    <w:rsid w:val="007828D7"/>
    <w:rsid w:val="007876BF"/>
    <w:rsid w:val="00787A6B"/>
    <w:rsid w:val="007921F1"/>
    <w:rsid w:val="00794403"/>
    <w:rsid w:val="007963A8"/>
    <w:rsid w:val="007A07F0"/>
    <w:rsid w:val="007A0F38"/>
    <w:rsid w:val="007A2298"/>
    <w:rsid w:val="007A3931"/>
    <w:rsid w:val="007A3D14"/>
    <w:rsid w:val="007A44C8"/>
    <w:rsid w:val="007A503A"/>
    <w:rsid w:val="007A61E3"/>
    <w:rsid w:val="007A70B4"/>
    <w:rsid w:val="007A7687"/>
    <w:rsid w:val="007B04BA"/>
    <w:rsid w:val="007B3D95"/>
    <w:rsid w:val="007B6FFC"/>
    <w:rsid w:val="007B776B"/>
    <w:rsid w:val="007C1636"/>
    <w:rsid w:val="007C1A20"/>
    <w:rsid w:val="007C33FD"/>
    <w:rsid w:val="007C6852"/>
    <w:rsid w:val="007D45F2"/>
    <w:rsid w:val="007D4DC6"/>
    <w:rsid w:val="007D5959"/>
    <w:rsid w:val="007D74D5"/>
    <w:rsid w:val="007E0CA0"/>
    <w:rsid w:val="007E2203"/>
    <w:rsid w:val="007E291B"/>
    <w:rsid w:val="007E5207"/>
    <w:rsid w:val="007E5AA2"/>
    <w:rsid w:val="007E7F68"/>
    <w:rsid w:val="007F1D36"/>
    <w:rsid w:val="007F39DD"/>
    <w:rsid w:val="007F45F4"/>
    <w:rsid w:val="007F6391"/>
    <w:rsid w:val="00804707"/>
    <w:rsid w:val="00805184"/>
    <w:rsid w:val="00811FB6"/>
    <w:rsid w:val="0081251D"/>
    <w:rsid w:val="0081742D"/>
    <w:rsid w:val="008179EF"/>
    <w:rsid w:val="0082148C"/>
    <w:rsid w:val="00822933"/>
    <w:rsid w:val="00822B0D"/>
    <w:rsid w:val="008272DE"/>
    <w:rsid w:val="008306F3"/>
    <w:rsid w:val="00832DC3"/>
    <w:rsid w:val="008344B7"/>
    <w:rsid w:val="00840A2E"/>
    <w:rsid w:val="0084187C"/>
    <w:rsid w:val="008462B1"/>
    <w:rsid w:val="00852CCB"/>
    <w:rsid w:val="008538D3"/>
    <w:rsid w:val="00853C57"/>
    <w:rsid w:val="00856E42"/>
    <w:rsid w:val="00866736"/>
    <w:rsid w:val="00866F4F"/>
    <w:rsid w:val="0087184B"/>
    <w:rsid w:val="008719B9"/>
    <w:rsid w:val="00873382"/>
    <w:rsid w:val="00874C27"/>
    <w:rsid w:val="00876EE0"/>
    <w:rsid w:val="008830DE"/>
    <w:rsid w:val="00884B49"/>
    <w:rsid w:val="008852FA"/>
    <w:rsid w:val="008875E3"/>
    <w:rsid w:val="00887609"/>
    <w:rsid w:val="00887D54"/>
    <w:rsid w:val="00887F86"/>
    <w:rsid w:val="00893623"/>
    <w:rsid w:val="008936F5"/>
    <w:rsid w:val="00894B22"/>
    <w:rsid w:val="00895B98"/>
    <w:rsid w:val="0089604C"/>
    <w:rsid w:val="0089652A"/>
    <w:rsid w:val="008A01A0"/>
    <w:rsid w:val="008A3047"/>
    <w:rsid w:val="008A31EC"/>
    <w:rsid w:val="008A47C0"/>
    <w:rsid w:val="008A7CF3"/>
    <w:rsid w:val="008B731D"/>
    <w:rsid w:val="008C30D0"/>
    <w:rsid w:val="008C33E0"/>
    <w:rsid w:val="008C637A"/>
    <w:rsid w:val="008C7539"/>
    <w:rsid w:val="008C797F"/>
    <w:rsid w:val="008C79F4"/>
    <w:rsid w:val="008D5D3B"/>
    <w:rsid w:val="008E0F7C"/>
    <w:rsid w:val="008F0E07"/>
    <w:rsid w:val="008F3A6F"/>
    <w:rsid w:val="008F407F"/>
    <w:rsid w:val="008F522F"/>
    <w:rsid w:val="008F5FE5"/>
    <w:rsid w:val="009007F4"/>
    <w:rsid w:val="00911FE9"/>
    <w:rsid w:val="00915A11"/>
    <w:rsid w:val="0092202E"/>
    <w:rsid w:val="0092298D"/>
    <w:rsid w:val="00925E0C"/>
    <w:rsid w:val="009429DB"/>
    <w:rsid w:val="00944137"/>
    <w:rsid w:val="00944EF6"/>
    <w:rsid w:val="00945462"/>
    <w:rsid w:val="00945C65"/>
    <w:rsid w:val="00947875"/>
    <w:rsid w:val="00947961"/>
    <w:rsid w:val="00947ACE"/>
    <w:rsid w:val="0095063F"/>
    <w:rsid w:val="00957827"/>
    <w:rsid w:val="00960804"/>
    <w:rsid w:val="00962B68"/>
    <w:rsid w:val="00963CEA"/>
    <w:rsid w:val="00966579"/>
    <w:rsid w:val="00966FF9"/>
    <w:rsid w:val="0096736B"/>
    <w:rsid w:val="0097314F"/>
    <w:rsid w:val="00973484"/>
    <w:rsid w:val="00973F79"/>
    <w:rsid w:val="009743F2"/>
    <w:rsid w:val="0098050F"/>
    <w:rsid w:val="00981686"/>
    <w:rsid w:val="00987E79"/>
    <w:rsid w:val="00990D99"/>
    <w:rsid w:val="00996469"/>
    <w:rsid w:val="009A07FF"/>
    <w:rsid w:val="009A25E1"/>
    <w:rsid w:val="009A4639"/>
    <w:rsid w:val="009A52A7"/>
    <w:rsid w:val="009A7D2B"/>
    <w:rsid w:val="009A7F55"/>
    <w:rsid w:val="009B17EC"/>
    <w:rsid w:val="009B3B3D"/>
    <w:rsid w:val="009B3F71"/>
    <w:rsid w:val="009B72EA"/>
    <w:rsid w:val="009B7B6E"/>
    <w:rsid w:val="009C00C9"/>
    <w:rsid w:val="009C14A6"/>
    <w:rsid w:val="009C212A"/>
    <w:rsid w:val="009C2BF0"/>
    <w:rsid w:val="009C6ED8"/>
    <w:rsid w:val="009D003F"/>
    <w:rsid w:val="009D0272"/>
    <w:rsid w:val="009D0430"/>
    <w:rsid w:val="009D139A"/>
    <w:rsid w:val="009D36D0"/>
    <w:rsid w:val="009D4477"/>
    <w:rsid w:val="009D46D7"/>
    <w:rsid w:val="009D475B"/>
    <w:rsid w:val="009D7039"/>
    <w:rsid w:val="009E019A"/>
    <w:rsid w:val="009E1927"/>
    <w:rsid w:val="009E195F"/>
    <w:rsid w:val="009E2D70"/>
    <w:rsid w:val="009E3A1A"/>
    <w:rsid w:val="009E495C"/>
    <w:rsid w:val="009E75A7"/>
    <w:rsid w:val="009E7734"/>
    <w:rsid w:val="009F4F96"/>
    <w:rsid w:val="009F5F46"/>
    <w:rsid w:val="009F7353"/>
    <w:rsid w:val="00A0277F"/>
    <w:rsid w:val="00A04CD4"/>
    <w:rsid w:val="00A05351"/>
    <w:rsid w:val="00A0538C"/>
    <w:rsid w:val="00A0553C"/>
    <w:rsid w:val="00A05F88"/>
    <w:rsid w:val="00A07507"/>
    <w:rsid w:val="00A1366E"/>
    <w:rsid w:val="00A13B1A"/>
    <w:rsid w:val="00A1449F"/>
    <w:rsid w:val="00A14B08"/>
    <w:rsid w:val="00A21661"/>
    <w:rsid w:val="00A26059"/>
    <w:rsid w:val="00A2683B"/>
    <w:rsid w:val="00A27B5D"/>
    <w:rsid w:val="00A32B28"/>
    <w:rsid w:val="00A354F9"/>
    <w:rsid w:val="00A361E2"/>
    <w:rsid w:val="00A37C73"/>
    <w:rsid w:val="00A4020A"/>
    <w:rsid w:val="00A419B6"/>
    <w:rsid w:val="00A41FDA"/>
    <w:rsid w:val="00A44D86"/>
    <w:rsid w:val="00A53049"/>
    <w:rsid w:val="00A5508C"/>
    <w:rsid w:val="00A60E3B"/>
    <w:rsid w:val="00A6322A"/>
    <w:rsid w:val="00A654F6"/>
    <w:rsid w:val="00A66D5A"/>
    <w:rsid w:val="00A6777C"/>
    <w:rsid w:val="00A7013E"/>
    <w:rsid w:val="00A70469"/>
    <w:rsid w:val="00A713E7"/>
    <w:rsid w:val="00A71AF5"/>
    <w:rsid w:val="00A7231D"/>
    <w:rsid w:val="00A75ECC"/>
    <w:rsid w:val="00A833DA"/>
    <w:rsid w:val="00A84C66"/>
    <w:rsid w:val="00A8532F"/>
    <w:rsid w:val="00A8699A"/>
    <w:rsid w:val="00A937D5"/>
    <w:rsid w:val="00A97C9C"/>
    <w:rsid w:val="00AA1DFE"/>
    <w:rsid w:val="00AB39DE"/>
    <w:rsid w:val="00AB3A90"/>
    <w:rsid w:val="00AB4167"/>
    <w:rsid w:val="00AB6E29"/>
    <w:rsid w:val="00AB7114"/>
    <w:rsid w:val="00AC64E2"/>
    <w:rsid w:val="00AD12C1"/>
    <w:rsid w:val="00AD1DE9"/>
    <w:rsid w:val="00AD69A2"/>
    <w:rsid w:val="00AD71C7"/>
    <w:rsid w:val="00AE4F69"/>
    <w:rsid w:val="00AE528A"/>
    <w:rsid w:val="00AE5988"/>
    <w:rsid w:val="00AF0B85"/>
    <w:rsid w:val="00AF3328"/>
    <w:rsid w:val="00AF4497"/>
    <w:rsid w:val="00AF64E3"/>
    <w:rsid w:val="00AF691B"/>
    <w:rsid w:val="00B0017D"/>
    <w:rsid w:val="00B0157F"/>
    <w:rsid w:val="00B02A6F"/>
    <w:rsid w:val="00B057E1"/>
    <w:rsid w:val="00B07679"/>
    <w:rsid w:val="00B104C5"/>
    <w:rsid w:val="00B11761"/>
    <w:rsid w:val="00B123AA"/>
    <w:rsid w:val="00B12E1A"/>
    <w:rsid w:val="00B163DC"/>
    <w:rsid w:val="00B2025D"/>
    <w:rsid w:val="00B26756"/>
    <w:rsid w:val="00B3324A"/>
    <w:rsid w:val="00B33DE5"/>
    <w:rsid w:val="00B35AF2"/>
    <w:rsid w:val="00B36995"/>
    <w:rsid w:val="00B413D7"/>
    <w:rsid w:val="00B41B93"/>
    <w:rsid w:val="00B43CF9"/>
    <w:rsid w:val="00B44260"/>
    <w:rsid w:val="00B466F6"/>
    <w:rsid w:val="00B52AFA"/>
    <w:rsid w:val="00B6384F"/>
    <w:rsid w:val="00B63B88"/>
    <w:rsid w:val="00B641D6"/>
    <w:rsid w:val="00B651A2"/>
    <w:rsid w:val="00B679BE"/>
    <w:rsid w:val="00B67AC4"/>
    <w:rsid w:val="00B7053C"/>
    <w:rsid w:val="00B70C2D"/>
    <w:rsid w:val="00B726BC"/>
    <w:rsid w:val="00B72CFE"/>
    <w:rsid w:val="00B73272"/>
    <w:rsid w:val="00B73CCC"/>
    <w:rsid w:val="00B73D37"/>
    <w:rsid w:val="00B74643"/>
    <w:rsid w:val="00B766D2"/>
    <w:rsid w:val="00B83084"/>
    <w:rsid w:val="00B846DB"/>
    <w:rsid w:val="00B85401"/>
    <w:rsid w:val="00B86942"/>
    <w:rsid w:val="00B902E2"/>
    <w:rsid w:val="00B91547"/>
    <w:rsid w:val="00B930A0"/>
    <w:rsid w:val="00B934B8"/>
    <w:rsid w:val="00B97A36"/>
    <w:rsid w:val="00BA0832"/>
    <w:rsid w:val="00BA159B"/>
    <w:rsid w:val="00BA1761"/>
    <w:rsid w:val="00BA1A8D"/>
    <w:rsid w:val="00BA348D"/>
    <w:rsid w:val="00BA4195"/>
    <w:rsid w:val="00BA762B"/>
    <w:rsid w:val="00BB0CA7"/>
    <w:rsid w:val="00BB2B9B"/>
    <w:rsid w:val="00BB3B48"/>
    <w:rsid w:val="00BB5E95"/>
    <w:rsid w:val="00BB7814"/>
    <w:rsid w:val="00BC19B4"/>
    <w:rsid w:val="00BC5624"/>
    <w:rsid w:val="00BC6CC5"/>
    <w:rsid w:val="00BD2196"/>
    <w:rsid w:val="00BD249C"/>
    <w:rsid w:val="00BD537C"/>
    <w:rsid w:val="00BD6799"/>
    <w:rsid w:val="00BE247E"/>
    <w:rsid w:val="00BE762E"/>
    <w:rsid w:val="00BF557D"/>
    <w:rsid w:val="00C0239E"/>
    <w:rsid w:val="00C02718"/>
    <w:rsid w:val="00C04E40"/>
    <w:rsid w:val="00C0663B"/>
    <w:rsid w:val="00C0671A"/>
    <w:rsid w:val="00C10246"/>
    <w:rsid w:val="00C110A5"/>
    <w:rsid w:val="00C1154F"/>
    <w:rsid w:val="00C118CB"/>
    <w:rsid w:val="00C124C6"/>
    <w:rsid w:val="00C13469"/>
    <w:rsid w:val="00C210DA"/>
    <w:rsid w:val="00C230A4"/>
    <w:rsid w:val="00C268D8"/>
    <w:rsid w:val="00C271E3"/>
    <w:rsid w:val="00C32D4D"/>
    <w:rsid w:val="00C32F02"/>
    <w:rsid w:val="00C33745"/>
    <w:rsid w:val="00C355F9"/>
    <w:rsid w:val="00C40C80"/>
    <w:rsid w:val="00C42322"/>
    <w:rsid w:val="00C4672C"/>
    <w:rsid w:val="00C47BB3"/>
    <w:rsid w:val="00C541AD"/>
    <w:rsid w:val="00C548E8"/>
    <w:rsid w:val="00C62681"/>
    <w:rsid w:val="00C65490"/>
    <w:rsid w:val="00C6729A"/>
    <w:rsid w:val="00C7123B"/>
    <w:rsid w:val="00C71675"/>
    <w:rsid w:val="00C72F88"/>
    <w:rsid w:val="00C7553D"/>
    <w:rsid w:val="00C80CE5"/>
    <w:rsid w:val="00C814C4"/>
    <w:rsid w:val="00C815AB"/>
    <w:rsid w:val="00C9048A"/>
    <w:rsid w:val="00C908E2"/>
    <w:rsid w:val="00C910F5"/>
    <w:rsid w:val="00C918A3"/>
    <w:rsid w:val="00C9313E"/>
    <w:rsid w:val="00C9430D"/>
    <w:rsid w:val="00C94571"/>
    <w:rsid w:val="00C94D3F"/>
    <w:rsid w:val="00CA1233"/>
    <w:rsid w:val="00CA2C12"/>
    <w:rsid w:val="00CA325E"/>
    <w:rsid w:val="00CA467C"/>
    <w:rsid w:val="00CB0B1C"/>
    <w:rsid w:val="00CB25CF"/>
    <w:rsid w:val="00CB5FCA"/>
    <w:rsid w:val="00CB6D42"/>
    <w:rsid w:val="00CC0722"/>
    <w:rsid w:val="00CC1E2C"/>
    <w:rsid w:val="00CC3D08"/>
    <w:rsid w:val="00CC45B8"/>
    <w:rsid w:val="00CC49EB"/>
    <w:rsid w:val="00CC4FEA"/>
    <w:rsid w:val="00CC6431"/>
    <w:rsid w:val="00CC6EEC"/>
    <w:rsid w:val="00CC718B"/>
    <w:rsid w:val="00CC795D"/>
    <w:rsid w:val="00CD0097"/>
    <w:rsid w:val="00CD225D"/>
    <w:rsid w:val="00CD3137"/>
    <w:rsid w:val="00CD436F"/>
    <w:rsid w:val="00CD5057"/>
    <w:rsid w:val="00CD7852"/>
    <w:rsid w:val="00CE00B7"/>
    <w:rsid w:val="00CE11DA"/>
    <w:rsid w:val="00CE1254"/>
    <w:rsid w:val="00CE2C3C"/>
    <w:rsid w:val="00CE2E2C"/>
    <w:rsid w:val="00CE5169"/>
    <w:rsid w:val="00CE5619"/>
    <w:rsid w:val="00CF1AC7"/>
    <w:rsid w:val="00CF32C1"/>
    <w:rsid w:val="00D00FB1"/>
    <w:rsid w:val="00D011F1"/>
    <w:rsid w:val="00D029C8"/>
    <w:rsid w:val="00D05278"/>
    <w:rsid w:val="00D05D49"/>
    <w:rsid w:val="00D11010"/>
    <w:rsid w:val="00D11AC3"/>
    <w:rsid w:val="00D14B1E"/>
    <w:rsid w:val="00D14D6A"/>
    <w:rsid w:val="00D154B2"/>
    <w:rsid w:val="00D16449"/>
    <w:rsid w:val="00D167A8"/>
    <w:rsid w:val="00D17530"/>
    <w:rsid w:val="00D20006"/>
    <w:rsid w:val="00D20149"/>
    <w:rsid w:val="00D2130F"/>
    <w:rsid w:val="00D21604"/>
    <w:rsid w:val="00D244F6"/>
    <w:rsid w:val="00D32F4C"/>
    <w:rsid w:val="00D33BF0"/>
    <w:rsid w:val="00D33CCF"/>
    <w:rsid w:val="00D36ED0"/>
    <w:rsid w:val="00D4299E"/>
    <w:rsid w:val="00D42C1A"/>
    <w:rsid w:val="00D457B2"/>
    <w:rsid w:val="00D4629A"/>
    <w:rsid w:val="00D464DD"/>
    <w:rsid w:val="00D565EA"/>
    <w:rsid w:val="00D57030"/>
    <w:rsid w:val="00D60561"/>
    <w:rsid w:val="00D64C5E"/>
    <w:rsid w:val="00D65259"/>
    <w:rsid w:val="00D71616"/>
    <w:rsid w:val="00D7254C"/>
    <w:rsid w:val="00D7332A"/>
    <w:rsid w:val="00D756C6"/>
    <w:rsid w:val="00D75E0B"/>
    <w:rsid w:val="00D765BA"/>
    <w:rsid w:val="00D81915"/>
    <w:rsid w:val="00D86625"/>
    <w:rsid w:val="00D86A6A"/>
    <w:rsid w:val="00D8748C"/>
    <w:rsid w:val="00D87BD8"/>
    <w:rsid w:val="00D91EF1"/>
    <w:rsid w:val="00D940BA"/>
    <w:rsid w:val="00D94C48"/>
    <w:rsid w:val="00D96173"/>
    <w:rsid w:val="00DA27A6"/>
    <w:rsid w:val="00DB01B0"/>
    <w:rsid w:val="00DB0505"/>
    <w:rsid w:val="00DB0C4E"/>
    <w:rsid w:val="00DB4B4C"/>
    <w:rsid w:val="00DB626E"/>
    <w:rsid w:val="00DB6EAF"/>
    <w:rsid w:val="00DC6EFF"/>
    <w:rsid w:val="00DC74D6"/>
    <w:rsid w:val="00DD2AF8"/>
    <w:rsid w:val="00DD363C"/>
    <w:rsid w:val="00DD4062"/>
    <w:rsid w:val="00DD4F29"/>
    <w:rsid w:val="00DE0B92"/>
    <w:rsid w:val="00DE3DF4"/>
    <w:rsid w:val="00DE52AE"/>
    <w:rsid w:val="00DF09CF"/>
    <w:rsid w:val="00DF0F32"/>
    <w:rsid w:val="00DF2313"/>
    <w:rsid w:val="00DF4BD9"/>
    <w:rsid w:val="00DF65D0"/>
    <w:rsid w:val="00E005CE"/>
    <w:rsid w:val="00E02EA7"/>
    <w:rsid w:val="00E048EF"/>
    <w:rsid w:val="00E057E4"/>
    <w:rsid w:val="00E129A9"/>
    <w:rsid w:val="00E13469"/>
    <w:rsid w:val="00E13EB2"/>
    <w:rsid w:val="00E1711E"/>
    <w:rsid w:val="00E1793F"/>
    <w:rsid w:val="00E22C16"/>
    <w:rsid w:val="00E23C01"/>
    <w:rsid w:val="00E27433"/>
    <w:rsid w:val="00E27F37"/>
    <w:rsid w:val="00E324B6"/>
    <w:rsid w:val="00E3660A"/>
    <w:rsid w:val="00E41957"/>
    <w:rsid w:val="00E43F22"/>
    <w:rsid w:val="00E4513D"/>
    <w:rsid w:val="00E52702"/>
    <w:rsid w:val="00E55B31"/>
    <w:rsid w:val="00E56233"/>
    <w:rsid w:val="00E649B9"/>
    <w:rsid w:val="00E64C3A"/>
    <w:rsid w:val="00E6600E"/>
    <w:rsid w:val="00E728DE"/>
    <w:rsid w:val="00E750E3"/>
    <w:rsid w:val="00E7527E"/>
    <w:rsid w:val="00E76BF1"/>
    <w:rsid w:val="00E7725C"/>
    <w:rsid w:val="00E80561"/>
    <w:rsid w:val="00E813B0"/>
    <w:rsid w:val="00E919D6"/>
    <w:rsid w:val="00E9234F"/>
    <w:rsid w:val="00E97D1B"/>
    <w:rsid w:val="00EA08E3"/>
    <w:rsid w:val="00EA6FE6"/>
    <w:rsid w:val="00EA7657"/>
    <w:rsid w:val="00EB3900"/>
    <w:rsid w:val="00EB40D1"/>
    <w:rsid w:val="00EB5D2B"/>
    <w:rsid w:val="00EB693D"/>
    <w:rsid w:val="00EC0AF4"/>
    <w:rsid w:val="00EC5994"/>
    <w:rsid w:val="00ED0CD8"/>
    <w:rsid w:val="00ED0EA9"/>
    <w:rsid w:val="00ED15C4"/>
    <w:rsid w:val="00ED287D"/>
    <w:rsid w:val="00ED2AC8"/>
    <w:rsid w:val="00ED55A3"/>
    <w:rsid w:val="00ED6385"/>
    <w:rsid w:val="00ED7A5F"/>
    <w:rsid w:val="00ED7D02"/>
    <w:rsid w:val="00EF11C5"/>
    <w:rsid w:val="00EF69E4"/>
    <w:rsid w:val="00F02587"/>
    <w:rsid w:val="00F03207"/>
    <w:rsid w:val="00F0447B"/>
    <w:rsid w:val="00F05C8A"/>
    <w:rsid w:val="00F111DC"/>
    <w:rsid w:val="00F11A41"/>
    <w:rsid w:val="00F1398E"/>
    <w:rsid w:val="00F15F01"/>
    <w:rsid w:val="00F16E1A"/>
    <w:rsid w:val="00F21E04"/>
    <w:rsid w:val="00F24A6F"/>
    <w:rsid w:val="00F24F33"/>
    <w:rsid w:val="00F3004F"/>
    <w:rsid w:val="00F300BD"/>
    <w:rsid w:val="00F3198F"/>
    <w:rsid w:val="00F328AB"/>
    <w:rsid w:val="00F329D6"/>
    <w:rsid w:val="00F3315F"/>
    <w:rsid w:val="00F363A6"/>
    <w:rsid w:val="00F36E61"/>
    <w:rsid w:val="00F4016F"/>
    <w:rsid w:val="00F41E49"/>
    <w:rsid w:val="00F45136"/>
    <w:rsid w:val="00F5014F"/>
    <w:rsid w:val="00F51298"/>
    <w:rsid w:val="00F52DC0"/>
    <w:rsid w:val="00F53B6D"/>
    <w:rsid w:val="00F55E73"/>
    <w:rsid w:val="00F62C38"/>
    <w:rsid w:val="00F649D6"/>
    <w:rsid w:val="00F654CF"/>
    <w:rsid w:val="00F65C7F"/>
    <w:rsid w:val="00F668C1"/>
    <w:rsid w:val="00F66D39"/>
    <w:rsid w:val="00F75D60"/>
    <w:rsid w:val="00F8148C"/>
    <w:rsid w:val="00F837BA"/>
    <w:rsid w:val="00F84513"/>
    <w:rsid w:val="00F8560E"/>
    <w:rsid w:val="00F866DD"/>
    <w:rsid w:val="00F92087"/>
    <w:rsid w:val="00F92930"/>
    <w:rsid w:val="00F96F1B"/>
    <w:rsid w:val="00FA3374"/>
    <w:rsid w:val="00FB124E"/>
    <w:rsid w:val="00FB24CA"/>
    <w:rsid w:val="00FB5496"/>
    <w:rsid w:val="00FC00BE"/>
    <w:rsid w:val="00FC05BD"/>
    <w:rsid w:val="00FC5007"/>
    <w:rsid w:val="00FC5C01"/>
    <w:rsid w:val="00FC6C7C"/>
    <w:rsid w:val="00FC7B9A"/>
    <w:rsid w:val="00FD0603"/>
    <w:rsid w:val="00FD081C"/>
    <w:rsid w:val="00FD30AA"/>
    <w:rsid w:val="00FD522F"/>
    <w:rsid w:val="00FD7C0C"/>
    <w:rsid w:val="00FE16B6"/>
    <w:rsid w:val="00FE1A84"/>
    <w:rsid w:val="00FE1FF3"/>
    <w:rsid w:val="00FE2BBB"/>
    <w:rsid w:val="00FE4A5A"/>
    <w:rsid w:val="00FE7466"/>
    <w:rsid w:val="00FE7616"/>
    <w:rsid w:val="00FF31FC"/>
    <w:rsid w:val="00FF46D2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6FE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8A3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23A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A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A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A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A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A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C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74CF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74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74CF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B466F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C6EF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6EF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C6EF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6EFE"/>
    <w:rPr>
      <w:rFonts w:ascii="Calibri" w:hAnsi="Calibri" w:cs="Calibri"/>
      <w:noProof/>
    </w:rPr>
  </w:style>
  <w:style w:type="character" w:customStyle="1" w:styleId="highlight">
    <w:name w:val="highlight"/>
    <w:basedOn w:val="DefaultParagraphFont"/>
    <w:rsid w:val="00172E12"/>
  </w:style>
  <w:style w:type="paragraph" w:styleId="Revision">
    <w:name w:val="Revision"/>
    <w:hidden/>
    <w:uiPriority w:val="99"/>
    <w:semiHidden/>
    <w:rsid w:val="00240B9F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83A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83A0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8A3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23A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A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A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A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A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A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C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74CF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74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74CF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B466F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C6EF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6EF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C6EF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6EFE"/>
    <w:rPr>
      <w:rFonts w:ascii="Calibri" w:hAnsi="Calibri" w:cs="Calibri"/>
      <w:noProof/>
    </w:rPr>
  </w:style>
  <w:style w:type="character" w:customStyle="1" w:styleId="highlight">
    <w:name w:val="highlight"/>
    <w:basedOn w:val="DefaultParagraphFont"/>
    <w:rsid w:val="00172E12"/>
  </w:style>
  <w:style w:type="paragraph" w:styleId="Revision">
    <w:name w:val="Revision"/>
    <w:hidden/>
    <w:uiPriority w:val="99"/>
    <w:semiHidden/>
    <w:rsid w:val="00240B9F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83A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83A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6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0A8E4-7402-4419-9E50-3A699C77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6941</Words>
  <Characters>44216</Characters>
  <Application>Microsoft Office Word</Application>
  <DocSecurity>0</DocSecurity>
  <Lines>4912</Lines>
  <Paragraphs>2224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48933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</dc:creator>
  <cp:lastModifiedBy>MSARDAN</cp:lastModifiedBy>
  <cp:revision>8</cp:revision>
  <cp:lastPrinted>2017-07-09T08:02:00Z</cp:lastPrinted>
  <dcterms:created xsi:type="dcterms:W3CDTF">2018-01-27T08:44:00Z</dcterms:created>
  <dcterms:modified xsi:type="dcterms:W3CDTF">2018-10-24T01:09:00Z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http://www.zotero.org/styles/american-medical-association</vt:lpwstr>
  </property>
  <property fmtid="{D5CDD505-2E9C-101B-9397-08002B2CF9AE}" pid="4" name="Mendeley Unique User Id_1">
    <vt:lpwstr>4e5ee4f6-727c-3546-81db-ee715b5bbaee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