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31" w:rsidRDefault="00984D31" w:rsidP="00984D31">
      <w:pPr>
        <w:spacing w:line="360" w:lineRule="auto"/>
        <w:jc w:val="both"/>
      </w:pPr>
    </w:p>
    <w:p w:rsidR="00984D31" w:rsidRPr="008409C0" w:rsidRDefault="00984D31" w:rsidP="00984D31">
      <w:pPr>
        <w:rPr>
          <w:rFonts w:ascii="Times New Roman" w:hAnsi="Times New Roman" w:cs="Times New Roman"/>
          <w:b/>
          <w:sz w:val="24"/>
          <w:szCs w:val="24"/>
        </w:rPr>
      </w:pP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2C67F" wp14:editId="04D5E350">
                <wp:simplePos x="0" y="0"/>
                <wp:positionH relativeFrom="column">
                  <wp:posOffset>-581025</wp:posOffset>
                </wp:positionH>
                <wp:positionV relativeFrom="paragraph">
                  <wp:posOffset>4232910</wp:posOffset>
                </wp:positionV>
                <wp:extent cx="1679575" cy="1400175"/>
                <wp:effectExtent l="0" t="0" r="15875" b="285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9575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1532F3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532F3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Workforce focus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MDTs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MDT meetings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Professional role change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Relocation staff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Co-location staff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Working patterns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Single employer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Single line management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Leaders/champions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-45.75pt;margin-top:333.3pt;width:132.2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" fillcolor="window" strokeweight=".5pt">
                <v:path arrowok="t"/>
                <v:textbox>
                  <w:txbxContent>
                    <w:p w:rsidR="00984D31" w:rsidRPr="001532F3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532F3"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  <w:t>Workforce focus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MDTs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MDT meetings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Professional role change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Relocation staff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Co-location staff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Working patterns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Single employer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Single line management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Leaders/champions 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7E1A21" wp14:editId="2CBD21F5">
                <wp:simplePos x="0" y="0"/>
                <wp:positionH relativeFrom="margin">
                  <wp:posOffset>-622300</wp:posOffset>
                </wp:positionH>
                <wp:positionV relativeFrom="paragraph">
                  <wp:posOffset>2802255</wp:posOffset>
                </wp:positionV>
                <wp:extent cx="1722755" cy="1275715"/>
                <wp:effectExtent l="0" t="0" r="10795" b="1968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2755" cy="1275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Organisation &amp; system focus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Integrated patient records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Shared IT system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Single entry point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New units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Care groupings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Services in community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27" type="#_x0000_t202" style="position:absolute;margin-left:-49pt;margin-top:220.65pt;width:135.65pt;height:100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  <w:t>Organisation &amp; system focus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Integrated patient records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Shared IT system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Single entry point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New units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Care groupings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Services in community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CC6FCB" wp14:editId="33E9BD00">
                <wp:simplePos x="0" y="0"/>
                <wp:positionH relativeFrom="column">
                  <wp:posOffset>2672080</wp:posOffset>
                </wp:positionH>
                <wp:positionV relativeFrom="paragraph">
                  <wp:posOffset>605155</wp:posOffset>
                </wp:positionV>
                <wp:extent cx="1524000" cy="295275"/>
                <wp:effectExtent l="0" t="0" r="19050" b="2857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PROCESS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margin-left:210.4pt;margin-top:47.65pt;width:120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PROCESS CHANGE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048563" wp14:editId="2D7DFF62">
                <wp:simplePos x="0" y="0"/>
                <wp:positionH relativeFrom="column">
                  <wp:posOffset>4672330</wp:posOffset>
                </wp:positionH>
                <wp:positionV relativeFrom="paragraph">
                  <wp:posOffset>609600</wp:posOffset>
                </wp:positionV>
                <wp:extent cx="1704975" cy="290830"/>
                <wp:effectExtent l="0" t="0" r="28575" b="1397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2908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INFLUENCING FACTORS</w:t>
                            </w:r>
                          </w:p>
                          <w:p w:rsidR="00984D31" w:rsidRPr="00093462" w:rsidRDefault="00984D31" w:rsidP="00984D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margin-left:367.9pt;margin-top:48pt;width:134.25pt;height:2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INFLUENCING FACTORS</w:t>
                      </w:r>
                    </w:p>
                    <w:p w:rsidR="00984D31" w:rsidRPr="00093462" w:rsidRDefault="00984D31" w:rsidP="00984D3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BB12F7" wp14:editId="04D368B3">
                <wp:simplePos x="0" y="0"/>
                <wp:positionH relativeFrom="column">
                  <wp:posOffset>6856095</wp:posOffset>
                </wp:positionH>
                <wp:positionV relativeFrom="paragraph">
                  <wp:posOffset>593725</wp:posOffset>
                </wp:positionV>
                <wp:extent cx="952500" cy="247650"/>
                <wp:effectExtent l="0" t="0" r="19050" b="190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5A5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0" type="#_x0000_t202" style="position:absolute;margin-left:539.85pt;margin-top:46.75pt;width: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5A5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OUTCOMES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643BC6" wp14:editId="4955DCDE">
                <wp:simplePos x="0" y="0"/>
                <wp:positionH relativeFrom="column">
                  <wp:posOffset>6586855</wp:posOffset>
                </wp:positionH>
                <wp:positionV relativeFrom="paragraph">
                  <wp:posOffset>900430</wp:posOffset>
                </wp:positionV>
                <wp:extent cx="1605280" cy="4543425"/>
                <wp:effectExtent l="0" t="0" r="13970" b="2857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280" cy="454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Resource usage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Number of clinician contacts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GP appointments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Length of stay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Unscheduled admissions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Admissions/no. inpatients</w:t>
                            </w:r>
                            <w:r w:rsidRPr="006227C6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Elective admissions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Re-admission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A&amp;E attendance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Out-patient appointments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Prescribing rates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Access to resources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Quality of care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Perceived q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uality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Quality standards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Patient satisfaction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Patient preferences met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Time in A&amp;E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Number incidents/complaints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Length of wait (contact, diagnosis, investigation, treatment)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Perceptions of quality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Access to services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Unmet need identified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B57D6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B57D6F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Staff work</w:t>
                            </w:r>
                            <w:proofErr w:type="gramEnd"/>
                            <w:r w:rsidRPr="00B57D6F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experience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1" type="#_x0000_t202" style="position:absolute;margin-left:518.65pt;margin-top:70.9pt;width:126.4pt;height:35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Resource usage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Number of clinician contacts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GP appointments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Length of stay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Unscheduled admissions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Admissions/no. inpatients</w:t>
                      </w:r>
                      <w:r w:rsidRPr="006227C6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Elective admissions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Re-admission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A&amp;E attendance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Out-patient appointments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Prescribing rates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Access to resources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Quality of care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Perceived q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uality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Quality standards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Patient satisfaction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Patient preferences met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Time in A&amp;E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Number incidents/complaints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Length of wait (contact, diagnosis, investigation, treatment)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Perceptions of quality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Access to services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Unmet need identified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B57D6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B57D6F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Staff work</w:t>
                      </w:r>
                      <w:proofErr w:type="gramEnd"/>
                      <w:r w:rsidRPr="00B57D6F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experience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07047D" wp14:editId="6E44396D">
                <wp:simplePos x="0" y="0"/>
                <wp:positionH relativeFrom="page">
                  <wp:posOffset>9206230</wp:posOffset>
                </wp:positionH>
                <wp:positionV relativeFrom="page">
                  <wp:posOffset>2004695</wp:posOffset>
                </wp:positionV>
                <wp:extent cx="828675" cy="2714625"/>
                <wp:effectExtent l="0" t="0" r="28575" b="2857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8675" cy="2714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030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Community care activity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04515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451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Secondary care activity </w:t>
                            </w:r>
                          </w:p>
                          <w:p w:rsidR="00984D31" w:rsidRPr="0004515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04515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030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Healthcare utilisation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451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Cost of provision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04515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84D31" w:rsidRPr="0004515F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2" type="#_x0000_t202" style="position:absolute;margin-left:724.9pt;margin-top:157.85pt;width:65.25pt;height:213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" fillcolor="window" strokeweight=".5pt">
                <v:path arrowok="t"/>
                <v:textbox>
                  <w:txbxContent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030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Community care activity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04515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451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Secondary care activity </w:t>
                      </w:r>
                    </w:p>
                    <w:p w:rsidR="00984D31" w:rsidRPr="0004515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04515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030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Healthcare utilisation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451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Cost of provision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04515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</w:p>
                    <w:p w:rsidR="00984D31" w:rsidRPr="0004515F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5BFAC4" wp14:editId="45B007E5">
                <wp:simplePos x="0" y="0"/>
                <wp:positionH relativeFrom="column">
                  <wp:posOffset>8297545</wp:posOffset>
                </wp:positionH>
                <wp:positionV relativeFrom="paragraph">
                  <wp:posOffset>368935</wp:posOffset>
                </wp:positionV>
                <wp:extent cx="744220" cy="615950"/>
                <wp:effectExtent l="0" t="0" r="17780" b="1270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4220" cy="61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E5A5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SYSTEM-WIDE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IMPACTS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3" type="#_x0000_t202" style="position:absolute;margin-left:653.35pt;margin-top:29.05pt;width:58.6pt;height:4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E5A5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SYSTEM-WIDE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IMPACTS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BBC1A" wp14:editId="61DBF81A">
                <wp:simplePos x="0" y="0"/>
                <wp:positionH relativeFrom="column">
                  <wp:posOffset>2529205</wp:posOffset>
                </wp:positionH>
                <wp:positionV relativeFrom="paragraph">
                  <wp:posOffset>1078230</wp:posOffset>
                </wp:positionV>
                <wp:extent cx="1838960" cy="3952875"/>
                <wp:effectExtent l="0" t="0" r="27940" b="285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8960" cy="395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Patient role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elationship with health care provider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atient understanding of treatment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Care provision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ischarge planning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imeliness/flow/co-ordination of care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Continuity of care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Variance in practice/a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dherence to guidelines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uplication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Practitioner time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Information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hared information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Accuracy/completeness of recording of information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hared knowledge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94C61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Organisational structure and processes</w:t>
                            </w:r>
                          </w:p>
                          <w:p w:rsidR="00984D31" w:rsidRPr="00A608AE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A608A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Reconfigurations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Govern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ance and accountability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Financial arrangements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4" type="#_x0000_t202" style="position:absolute;margin-left:199.15pt;margin-top:84.9pt;width:144.8pt;height:3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Patient role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R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elationship with health care provider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atient understanding of treatment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Care provision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D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ischarge planning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T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imeliness/flow/co-ordination of care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Continuity of care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Variance in practice/a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dherence to guidelines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D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uplication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Practitioner time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Information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hared information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Accuracy/completeness of recording of information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hared knowledge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94C61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Organisational structure and processes</w:t>
                      </w:r>
                    </w:p>
                    <w:p w:rsidR="00984D31" w:rsidRPr="00A608AE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A608AE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Reconfigurations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Govern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ance and accountability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Financial arrangements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C9E24C" wp14:editId="31FB6A2F">
                <wp:simplePos x="0" y="0"/>
                <wp:positionH relativeFrom="column">
                  <wp:posOffset>1315720</wp:posOffset>
                </wp:positionH>
                <wp:positionV relativeFrom="paragraph">
                  <wp:posOffset>1319530</wp:posOffset>
                </wp:positionV>
                <wp:extent cx="1126490" cy="3924300"/>
                <wp:effectExtent l="0" t="0" r="16510" b="1905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6490" cy="392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olistic/patient centred care model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ommon values/beliefs/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riorities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amongst staff/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organisations</w:t>
                            </w:r>
                            <w:proofErr w:type="gramEnd"/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Relationships between staff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Relationships between organisations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rust/support between staff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Staff 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mutual understanding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ommunication between staff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5" type="#_x0000_t202" style="position:absolute;margin-left:103.6pt;margin-top:103.9pt;width:88.7pt;height:30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H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olistic/patient centred care model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ommon values/beliefs/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riorities</w:t>
                      </w:r>
                      <w:proofErr w:type="gramEnd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amongst staff/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organisations</w:t>
                      </w:r>
                      <w:proofErr w:type="gramEnd"/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Relationships between staff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Relationships between organisations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T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rust/support between staff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Staff 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mutual understanding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ommunication between staff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5481F" wp14:editId="524C85D5">
                <wp:simplePos x="0" y="0"/>
                <wp:positionH relativeFrom="column">
                  <wp:posOffset>1243965</wp:posOffset>
                </wp:positionH>
                <wp:positionV relativeFrom="paragraph">
                  <wp:posOffset>605155</wp:posOffset>
                </wp:positionV>
                <wp:extent cx="1198880" cy="584835"/>
                <wp:effectExtent l="0" t="0" r="20320" b="2476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98880" cy="584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TARGET AREAS FOR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6" type="#_x0000_t202" style="position:absolute;margin-left:97.95pt;margin-top:47.65pt;width:94.4pt;height:4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TARGET AREAS FOR CHANGE</w:t>
                      </w:r>
                    </w:p>
                  </w:txbxContent>
                </v:textbox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B71B89" wp14:editId="77A84AD5">
                <wp:simplePos x="0" y="0"/>
                <wp:positionH relativeFrom="margin">
                  <wp:posOffset>-619125</wp:posOffset>
                </wp:positionH>
                <wp:positionV relativeFrom="paragraph">
                  <wp:posOffset>1125855</wp:posOffset>
                </wp:positionV>
                <wp:extent cx="1748155" cy="1562735"/>
                <wp:effectExtent l="0" t="0" r="23495" b="1841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8155" cy="156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Patient-care focus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Patient education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Agreed referral criteria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Joint assessment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Common assess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ment 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Pathways/protocols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Care co-ordinator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Integrated assessment and treatment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A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Joint patient review/discharge</w:t>
                            </w:r>
                          </w:p>
                          <w:p w:rsidR="00984D31" w:rsidRPr="003B4A7B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7" type="#_x0000_t202" style="position:absolute;margin-left:-48.75pt;margin-top:88.65pt;width:137.65pt;height:123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  <w:t>Patient-care focus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Patient education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Agreed referral criteria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Joint assessment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Common assess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ment 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Pathways/protocols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Care co-ordinator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Integrated assessment and treatment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A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Joint patient review/discharge</w:t>
                      </w:r>
                    </w:p>
                    <w:p w:rsidR="00984D31" w:rsidRPr="003B4A7B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BB515" wp14:editId="096EA918">
                <wp:simplePos x="0" y="0"/>
                <wp:positionH relativeFrom="column">
                  <wp:posOffset>-617220</wp:posOffset>
                </wp:positionH>
                <wp:positionV relativeFrom="paragraph">
                  <wp:posOffset>612775</wp:posOffset>
                </wp:positionV>
                <wp:extent cx="1722120" cy="372110"/>
                <wp:effectExtent l="0" t="0" r="11430" b="279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2120" cy="3721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AE5A5B" w:rsidRDefault="00984D31" w:rsidP="00984D31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INTERVENTION </w:t>
                            </w:r>
                            <w:bookmarkEnd w:id="0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ELEMENTS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-48.6pt;margin-top:48.25pt;width:135.6pt;height:2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" fillcolor="window" strokeweight=".5pt">
                <v:path arrowok="t"/>
                <v:textbox>
                  <w:txbxContent>
                    <w:p w:rsidR="00984D31" w:rsidRPr="00AE5A5B" w:rsidRDefault="00984D31" w:rsidP="00984D31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INTERVENTION </w:t>
                      </w:r>
                      <w:bookmarkEnd w:id="1"/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ELEMENTS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 4.</w:t>
      </w:r>
      <w:proofErr w:type="gramEnd"/>
      <w:r w:rsidRPr="008409C0">
        <w:rPr>
          <w:rFonts w:ascii="Times New Roman" w:hAnsi="Times New Roman" w:cs="Times New Roman"/>
          <w:b/>
          <w:sz w:val="24"/>
          <w:szCs w:val="24"/>
        </w:rPr>
        <w:t xml:space="preserve"> Logic model outlining the integrated care pathway of change  </w:t>
      </w: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59B59D" wp14:editId="0D993536">
                <wp:simplePos x="0" y="0"/>
                <wp:positionH relativeFrom="column">
                  <wp:posOffset>-908050</wp:posOffset>
                </wp:positionH>
                <wp:positionV relativeFrom="paragraph">
                  <wp:posOffset>7303770</wp:posOffset>
                </wp:positionV>
                <wp:extent cx="1647825" cy="967740"/>
                <wp:effectExtent l="0" t="0" r="28575" b="2286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967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1532F3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532F3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Financial and governance focus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Joint commissioning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Financial integration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Team budget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Organisational integration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9" type="#_x0000_t202" style="position:absolute;margin-left:-71.5pt;margin-top:575.1pt;width:129.75pt;height:7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" fillcolor="window" strokeweight=".5pt">
                <v:path arrowok="t"/>
                <v:textbox>
                  <w:txbxContent>
                    <w:p w:rsidR="00984D31" w:rsidRPr="001532F3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532F3">
                        <w:rPr>
                          <w:rFonts w:ascii="Times New Roman" w:hAnsi="Times New Roman"/>
                          <w:b/>
                          <w:sz w:val="20"/>
                          <w:szCs w:val="20"/>
                          <w:u w:val="single"/>
                        </w:rPr>
                        <w:t>Financial and governance focus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Joint commissioning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Financial integration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Team budget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Organisational integration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  <w:r w:rsidRPr="008409C0">
        <w:rPr>
          <w:rFonts w:ascii="Calibri Light" w:eastAsia="Times New Roman" w:hAnsi="Calibri Light" w:cs="Times New Roman"/>
          <w:b/>
          <w:noProof/>
          <w:color w:val="1F4D7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22D29D" wp14:editId="70F6AC25">
                <wp:simplePos x="0" y="0"/>
                <wp:positionH relativeFrom="column">
                  <wp:posOffset>4629150</wp:posOffset>
                </wp:positionH>
                <wp:positionV relativeFrom="paragraph">
                  <wp:posOffset>325120</wp:posOffset>
                </wp:positionV>
                <wp:extent cx="1838325" cy="4543425"/>
                <wp:effectExtent l="0" t="0" r="28575" b="2857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8325" cy="4543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Patient-related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Focus of change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Patient engagement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Sharing of patient information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Workforce-related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Emotional response to change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Professional identity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Professional role boundaries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Stability of workforce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Employer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Power and hierarchies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History of co-operation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Provision of training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Staff involvement/engagement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Employer </w:t>
                            </w:r>
                          </w:p>
                          <w:p w:rsidR="00984D31" w:rsidRPr="00C56A40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56A40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Management and leadership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56A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Local leaders/champions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Effective leadership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7B03F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Support for innovation</w:t>
                            </w:r>
                          </w:p>
                          <w:p w:rsidR="00984D31" w:rsidRPr="00C56A40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Organisation &amp; system-related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Capacity/resources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80302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IT systems/logistics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7B03F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Clarity of vision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ganisational culture </w:t>
                            </w:r>
                            <w:r w:rsidRPr="006227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External threats/policy context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Audit/evaluation</w:t>
                            </w:r>
                          </w:p>
                          <w:p w:rsidR="00984D31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Commissioning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Budgetary/financial 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Governance</w:t>
                            </w:r>
                          </w:p>
                          <w:p w:rsidR="00984D31" w:rsidRPr="006227C6" w:rsidRDefault="00984D31" w:rsidP="00984D31">
                            <w:pPr>
                              <w:pStyle w:val="NoSpacing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40" type="#_x0000_t202" style="position:absolute;left:0;text-align:left;margin-left:364.5pt;margin-top:25.6pt;width:144.75pt;height:3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" fillcolor="window" strokeweight=".5pt">
                <v:path arrowok="t"/>
                <v:textbox>
                  <w:txbxContent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Patient-related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Focus of change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Patient engagement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Sharing of patient information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Workforce-related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Emotional response to change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Professional identity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Professional role boundaries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Stability of workforce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Employer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Power and hierarchies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History of co-operation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Provision of training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Staff involvement/engagement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Employer </w:t>
                      </w:r>
                    </w:p>
                    <w:p w:rsidR="00984D31" w:rsidRPr="00C56A40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C56A40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Management and leadership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56A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Local leaders/champions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Effective leadership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7B03F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Support for innovation</w:t>
                      </w:r>
                    </w:p>
                    <w:p w:rsidR="00984D31" w:rsidRPr="00C56A40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Organisation &amp; system-related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Capacity/resources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80302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IT systems/logistics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7B03F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Clarity of vision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Or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ganisational culture </w:t>
                      </w:r>
                      <w:r w:rsidRPr="006227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External threats/policy context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Audit/evaluation</w:t>
                      </w:r>
                    </w:p>
                    <w:p w:rsidR="00984D31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Commissioning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Budgetary/financial 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Governance</w:t>
                      </w:r>
                    </w:p>
                    <w:p w:rsidR="00984D31" w:rsidRPr="006227C6" w:rsidRDefault="00984D31" w:rsidP="00984D31">
                      <w:pPr>
                        <w:pStyle w:val="NoSpacing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984D31" w:rsidRDefault="00984D31" w:rsidP="00984D31">
      <w:pPr>
        <w:spacing w:line="360" w:lineRule="auto"/>
        <w:jc w:val="both"/>
      </w:pPr>
    </w:p>
    <w:p w:rsidR="00E2346E" w:rsidRDefault="00E2346E"/>
    <w:sectPr w:rsidR="00E2346E" w:rsidSect="00BC4B8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31"/>
    <w:rsid w:val="00694125"/>
    <w:rsid w:val="00943AD9"/>
    <w:rsid w:val="00984D31"/>
    <w:rsid w:val="00E2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D31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4D31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D31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4D31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2019-04-03T03:23:00Z</dcterms:created>
  <dcterms:modified xsi:type="dcterms:W3CDTF">2019-04-03T03:25:00Z</dcterms:modified>
</cp:coreProperties>
</file>