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75ACB" w14:textId="614AE5E1" w:rsidR="0045481D" w:rsidRPr="008E2E15" w:rsidRDefault="001B63EE" w:rsidP="004548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Additional file 5</w:t>
      </w:r>
      <w:r w:rsidR="00A82436">
        <w:rPr>
          <w:rFonts w:ascii="Times New Roman" w:hAnsi="Times New Roman" w:cs="Times New Roman"/>
          <w:b/>
          <w:noProof/>
          <w:sz w:val="24"/>
          <w:szCs w:val="24"/>
        </w:rPr>
        <w:t xml:space="preserve">. </w:t>
      </w:r>
      <w:r w:rsidR="0045481D">
        <w:rPr>
          <w:rFonts w:ascii="Times New Roman" w:hAnsi="Times New Roman" w:cs="Times New Roman"/>
          <w:b/>
        </w:rPr>
        <w:t>Description</w:t>
      </w:r>
      <w:r w:rsidR="0045481D" w:rsidRPr="00525B10">
        <w:rPr>
          <w:rFonts w:ascii="Times New Roman" w:hAnsi="Times New Roman" w:cs="Times New Roman"/>
          <w:b/>
        </w:rPr>
        <w:t xml:space="preserve"> of derivation and validation </w:t>
      </w:r>
      <w:r w:rsidR="0045481D">
        <w:rPr>
          <w:rFonts w:ascii="Times New Roman" w:hAnsi="Times New Roman" w:cs="Times New Roman"/>
          <w:b/>
        </w:rPr>
        <w:t>sets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2549"/>
        <w:gridCol w:w="2977"/>
      </w:tblGrid>
      <w:tr w:rsidR="0045481D" w:rsidRPr="008E2E15" w14:paraId="6471338A" w14:textId="77777777" w:rsidTr="00B20AAB">
        <w:tc>
          <w:tcPr>
            <w:tcW w:w="3116" w:type="dxa"/>
          </w:tcPr>
          <w:p w14:paraId="0822E4A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Characteristic</w:t>
            </w:r>
          </w:p>
        </w:tc>
        <w:tc>
          <w:tcPr>
            <w:tcW w:w="2549" w:type="dxa"/>
          </w:tcPr>
          <w:p w14:paraId="3DA9C7E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Derivation set</w:t>
            </w:r>
          </w:p>
          <w:p w14:paraId="3566094F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n=</w:t>
            </w:r>
            <w:r>
              <w:rPr>
                <w:rFonts w:ascii="Times New Roman" w:hAnsi="Times New Roman" w:cs="Times New Roman"/>
                <w:b/>
              </w:rPr>
              <w:t>10,046</w:t>
            </w:r>
          </w:p>
        </w:tc>
        <w:tc>
          <w:tcPr>
            <w:tcW w:w="2977" w:type="dxa"/>
          </w:tcPr>
          <w:p w14:paraId="267FFE3B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Validation set</w:t>
            </w:r>
          </w:p>
          <w:p w14:paraId="1748F1CE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E2E15">
              <w:rPr>
                <w:rFonts w:ascii="Times New Roman" w:hAnsi="Times New Roman" w:cs="Times New Roman"/>
                <w:b/>
              </w:rPr>
              <w:t>n=</w:t>
            </w:r>
            <w:r>
              <w:rPr>
                <w:rFonts w:ascii="Times New Roman" w:hAnsi="Times New Roman" w:cs="Times New Roman"/>
                <w:b/>
              </w:rPr>
              <w:t>4,305</w:t>
            </w:r>
          </w:p>
        </w:tc>
      </w:tr>
      <w:tr w:rsidR="0045481D" w:rsidRPr="008E2E15" w14:paraId="71B7E12A" w14:textId="77777777" w:rsidTr="00B20AAB">
        <w:tc>
          <w:tcPr>
            <w:tcW w:w="8642" w:type="dxa"/>
            <w:gridSpan w:val="3"/>
          </w:tcPr>
          <w:p w14:paraId="65D32ED0" w14:textId="77777777" w:rsidR="0045481D" w:rsidRDefault="0045481D" w:rsidP="00B20AA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SSI, </w:t>
            </w:r>
            <w:r w:rsidRPr="00C06697">
              <w:rPr>
                <w:rFonts w:ascii="Times New Roman" w:hAnsi="Times New Roman" w:cs="Times New Roman"/>
              </w:rPr>
              <w:t>n (%)</w:t>
            </w:r>
          </w:p>
        </w:tc>
      </w:tr>
      <w:tr w:rsidR="0045481D" w:rsidRPr="008E2E15" w14:paraId="154F948C" w14:textId="77777777" w:rsidTr="00B20AAB">
        <w:tc>
          <w:tcPr>
            <w:tcW w:w="3116" w:type="dxa"/>
          </w:tcPr>
          <w:p w14:paraId="3645EEE9" w14:textId="77777777" w:rsidR="0045481D" w:rsidRPr="00C06697" w:rsidRDefault="0045481D" w:rsidP="00B20AAB">
            <w:pPr>
              <w:tabs>
                <w:tab w:val="left" w:pos="61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C06697">
              <w:rPr>
                <w:rFonts w:ascii="Times New Roman" w:hAnsi="Times New Roman" w:cs="Times New Roman"/>
              </w:rPr>
              <w:t xml:space="preserve">  Yes</w:t>
            </w:r>
          </w:p>
        </w:tc>
        <w:tc>
          <w:tcPr>
            <w:tcW w:w="2549" w:type="dxa"/>
          </w:tcPr>
          <w:p w14:paraId="33EB34CA" w14:textId="77777777" w:rsidR="0045481D" w:rsidRPr="009A6624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 w:rsidRPr="009A6624">
              <w:rPr>
                <w:rFonts w:ascii="Times New Roman" w:hAnsi="Times New Roman" w:cs="Times New Roman"/>
              </w:rPr>
              <w:t>556 (5.5)</w:t>
            </w:r>
          </w:p>
        </w:tc>
        <w:tc>
          <w:tcPr>
            <w:tcW w:w="2977" w:type="dxa"/>
          </w:tcPr>
          <w:p w14:paraId="6155028C" w14:textId="77777777" w:rsidR="0045481D" w:rsidRPr="009A6624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 (5.5)</w:t>
            </w:r>
          </w:p>
        </w:tc>
      </w:tr>
      <w:tr w:rsidR="0045481D" w:rsidRPr="008E2E15" w14:paraId="5DA701E3" w14:textId="77777777" w:rsidTr="00B20AAB">
        <w:tc>
          <w:tcPr>
            <w:tcW w:w="8642" w:type="dxa"/>
            <w:gridSpan w:val="3"/>
          </w:tcPr>
          <w:p w14:paraId="2902709D" w14:textId="77777777" w:rsidR="0045481D" w:rsidRPr="00C06697" w:rsidRDefault="0045481D" w:rsidP="00B20AAB">
            <w:pPr>
              <w:rPr>
                <w:rFonts w:ascii="Times New Roman" w:hAnsi="Times New Roman" w:cs="Times New Roman"/>
                <w:b/>
              </w:rPr>
            </w:pPr>
            <w:r w:rsidRPr="00C06697">
              <w:rPr>
                <w:rFonts w:ascii="Times New Roman" w:hAnsi="Times New Roman" w:cs="Times New Roman"/>
                <w:b/>
              </w:rPr>
              <w:t>Age</w:t>
            </w:r>
          </w:p>
        </w:tc>
      </w:tr>
      <w:tr w:rsidR="0045481D" w:rsidRPr="008E2E15" w14:paraId="2BDDD3A5" w14:textId="77777777" w:rsidTr="00B20AAB">
        <w:tc>
          <w:tcPr>
            <w:tcW w:w="3116" w:type="dxa"/>
          </w:tcPr>
          <w:p w14:paraId="6B004CE9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Mean (SD)</w:t>
            </w:r>
          </w:p>
        </w:tc>
        <w:tc>
          <w:tcPr>
            <w:tcW w:w="2549" w:type="dxa"/>
          </w:tcPr>
          <w:p w14:paraId="0593729F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56.6 (47.5)</w:t>
            </w:r>
          </w:p>
        </w:tc>
        <w:tc>
          <w:tcPr>
            <w:tcW w:w="2977" w:type="dxa"/>
            <w:vAlign w:val="center"/>
          </w:tcPr>
          <w:p w14:paraId="04A0E780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56.9 (17.1)</w:t>
            </w:r>
          </w:p>
        </w:tc>
      </w:tr>
      <w:tr w:rsidR="0045481D" w:rsidRPr="008E2E15" w14:paraId="2E4FDF6F" w14:textId="77777777" w:rsidTr="00B20AAB">
        <w:tc>
          <w:tcPr>
            <w:tcW w:w="8642" w:type="dxa"/>
            <w:gridSpan w:val="3"/>
          </w:tcPr>
          <w:p w14:paraId="780D38FB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 xml:space="preserve">Sex, </w:t>
            </w:r>
            <w:r w:rsidRPr="008E2E15">
              <w:rPr>
                <w:rFonts w:ascii="Times New Roman" w:hAnsi="Times New Roman" w:cs="Times New Roman"/>
              </w:rPr>
              <w:t>n (%)</w:t>
            </w:r>
          </w:p>
        </w:tc>
      </w:tr>
      <w:tr w:rsidR="0045481D" w:rsidRPr="008E2E15" w14:paraId="31B89AD0" w14:textId="77777777" w:rsidTr="00B20AAB">
        <w:tc>
          <w:tcPr>
            <w:tcW w:w="3116" w:type="dxa"/>
          </w:tcPr>
          <w:p w14:paraId="493B6EAE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Female</w:t>
            </w:r>
          </w:p>
        </w:tc>
        <w:tc>
          <w:tcPr>
            <w:tcW w:w="2549" w:type="dxa"/>
          </w:tcPr>
          <w:p w14:paraId="0811DC63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5,660 (56.5)</w:t>
            </w:r>
          </w:p>
        </w:tc>
        <w:tc>
          <w:tcPr>
            <w:tcW w:w="2977" w:type="dxa"/>
          </w:tcPr>
          <w:p w14:paraId="304066E8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2,401 (55.9)</w:t>
            </w:r>
          </w:p>
        </w:tc>
      </w:tr>
      <w:tr w:rsidR="0045481D" w:rsidRPr="008E2E15" w14:paraId="3B7E0779" w14:textId="77777777" w:rsidTr="00B20AAB">
        <w:tc>
          <w:tcPr>
            <w:tcW w:w="8642" w:type="dxa"/>
            <w:gridSpan w:val="3"/>
          </w:tcPr>
          <w:p w14:paraId="1217F0D0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Operation time (min)</w:t>
            </w:r>
          </w:p>
        </w:tc>
      </w:tr>
      <w:tr w:rsidR="0045481D" w:rsidRPr="008E2E15" w14:paraId="2316A398" w14:textId="77777777" w:rsidTr="00B20AAB">
        <w:tc>
          <w:tcPr>
            <w:tcW w:w="3116" w:type="dxa"/>
          </w:tcPr>
          <w:p w14:paraId="6CF1715D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 Mean (SD)</w:t>
            </w:r>
          </w:p>
        </w:tc>
        <w:tc>
          <w:tcPr>
            <w:tcW w:w="2549" w:type="dxa"/>
          </w:tcPr>
          <w:p w14:paraId="0596F6C6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119.2 (99.6)</w:t>
            </w:r>
          </w:p>
        </w:tc>
        <w:tc>
          <w:tcPr>
            <w:tcW w:w="2977" w:type="dxa"/>
          </w:tcPr>
          <w:p w14:paraId="0B85B25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119.4 (100.3)</w:t>
            </w:r>
          </w:p>
        </w:tc>
      </w:tr>
      <w:tr w:rsidR="0045481D" w:rsidRPr="008E2E15" w14:paraId="205CD0A0" w14:textId="77777777" w:rsidTr="00B20AAB">
        <w:tc>
          <w:tcPr>
            <w:tcW w:w="8642" w:type="dxa"/>
            <w:gridSpan w:val="3"/>
          </w:tcPr>
          <w:p w14:paraId="368ED3B6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Surgical specialty,</w:t>
            </w:r>
            <w:r w:rsidRPr="008E2E15">
              <w:rPr>
                <w:rFonts w:ascii="Times New Roman" w:hAnsi="Times New Roman" w:cs="Times New Roman"/>
              </w:rPr>
              <w:t xml:space="preserve"> n (%)</w:t>
            </w:r>
          </w:p>
        </w:tc>
      </w:tr>
      <w:tr w:rsidR="0045481D" w:rsidRPr="008E2E15" w14:paraId="084BD652" w14:textId="77777777" w:rsidTr="00B20AAB">
        <w:tc>
          <w:tcPr>
            <w:tcW w:w="3116" w:type="dxa"/>
          </w:tcPr>
          <w:p w14:paraId="23BC45FF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General surgery</w:t>
            </w:r>
          </w:p>
        </w:tc>
        <w:tc>
          <w:tcPr>
            <w:tcW w:w="2549" w:type="dxa"/>
          </w:tcPr>
          <w:p w14:paraId="08D60023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2,408 (24.6)</w:t>
            </w:r>
          </w:p>
        </w:tc>
        <w:tc>
          <w:tcPr>
            <w:tcW w:w="2977" w:type="dxa"/>
            <w:vAlign w:val="center"/>
          </w:tcPr>
          <w:p w14:paraId="14CFF08C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1,037 (24.1)</w:t>
            </w:r>
          </w:p>
        </w:tc>
      </w:tr>
      <w:tr w:rsidR="0045481D" w:rsidRPr="008E2E15" w14:paraId="2D3F686D" w14:textId="77777777" w:rsidTr="00B20AAB">
        <w:tc>
          <w:tcPr>
            <w:tcW w:w="3116" w:type="dxa"/>
          </w:tcPr>
          <w:p w14:paraId="6069C8C0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Gynecology</w:t>
            </w:r>
          </w:p>
        </w:tc>
        <w:tc>
          <w:tcPr>
            <w:tcW w:w="2549" w:type="dxa"/>
          </w:tcPr>
          <w:p w14:paraId="55475A18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958 (9.6)</w:t>
            </w:r>
          </w:p>
        </w:tc>
        <w:tc>
          <w:tcPr>
            <w:tcW w:w="2977" w:type="dxa"/>
            <w:vAlign w:val="center"/>
          </w:tcPr>
          <w:p w14:paraId="2D583D96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404 (9.4)</w:t>
            </w:r>
          </w:p>
        </w:tc>
      </w:tr>
      <w:tr w:rsidR="0045481D" w:rsidRPr="008E2E15" w14:paraId="3071DBE3" w14:textId="77777777" w:rsidTr="00B20AAB">
        <w:tc>
          <w:tcPr>
            <w:tcW w:w="3116" w:type="dxa"/>
          </w:tcPr>
          <w:p w14:paraId="7495FBA1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Orthopedics</w:t>
            </w:r>
          </w:p>
        </w:tc>
        <w:tc>
          <w:tcPr>
            <w:tcW w:w="2549" w:type="dxa"/>
          </w:tcPr>
          <w:p w14:paraId="38E34E1E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3,003 (30.3)</w:t>
            </w:r>
          </w:p>
        </w:tc>
        <w:tc>
          <w:tcPr>
            <w:tcW w:w="2977" w:type="dxa"/>
            <w:vAlign w:val="center"/>
          </w:tcPr>
          <w:p w14:paraId="0338ADD8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1.265 (29.5)</w:t>
            </w:r>
          </w:p>
        </w:tc>
      </w:tr>
      <w:tr w:rsidR="0045481D" w:rsidRPr="008E2E15" w14:paraId="14445F89" w14:textId="77777777" w:rsidTr="00B20AAB">
        <w:tc>
          <w:tcPr>
            <w:tcW w:w="3116" w:type="dxa"/>
          </w:tcPr>
          <w:p w14:paraId="1B0D5196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Plastics</w:t>
            </w:r>
          </w:p>
        </w:tc>
        <w:tc>
          <w:tcPr>
            <w:tcW w:w="2549" w:type="dxa"/>
          </w:tcPr>
          <w:p w14:paraId="68FFA1DC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 (6.7)</w:t>
            </w:r>
          </w:p>
        </w:tc>
        <w:tc>
          <w:tcPr>
            <w:tcW w:w="2977" w:type="dxa"/>
            <w:vAlign w:val="center"/>
          </w:tcPr>
          <w:p w14:paraId="31F161DE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(7.0)</w:t>
            </w:r>
          </w:p>
        </w:tc>
      </w:tr>
      <w:tr w:rsidR="0045481D" w:rsidRPr="008E2E15" w14:paraId="78FFB8AC" w14:textId="77777777" w:rsidTr="00B20AAB">
        <w:tc>
          <w:tcPr>
            <w:tcW w:w="3116" w:type="dxa"/>
          </w:tcPr>
          <w:p w14:paraId="1E11D51A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E2E15">
              <w:rPr>
                <w:rFonts w:ascii="Times New Roman" w:hAnsi="Times New Roman" w:cs="Times New Roman"/>
              </w:rPr>
              <w:t>Vascular</w:t>
            </w:r>
          </w:p>
        </w:tc>
        <w:tc>
          <w:tcPr>
            <w:tcW w:w="2549" w:type="dxa"/>
          </w:tcPr>
          <w:p w14:paraId="2D29011E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595 (5.9)</w:t>
            </w:r>
          </w:p>
        </w:tc>
        <w:tc>
          <w:tcPr>
            <w:tcW w:w="2977" w:type="dxa"/>
            <w:vAlign w:val="center"/>
          </w:tcPr>
          <w:p w14:paraId="191C97FE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 (6.4)</w:t>
            </w:r>
          </w:p>
        </w:tc>
      </w:tr>
      <w:tr w:rsidR="0045481D" w:rsidRPr="008E2E15" w14:paraId="6F473F1E" w14:textId="77777777" w:rsidTr="00B20AAB">
        <w:tc>
          <w:tcPr>
            <w:tcW w:w="3116" w:type="dxa"/>
          </w:tcPr>
          <w:p w14:paraId="055C90AE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Other</w:t>
            </w:r>
          </w:p>
        </w:tc>
        <w:tc>
          <w:tcPr>
            <w:tcW w:w="2549" w:type="dxa"/>
          </w:tcPr>
          <w:p w14:paraId="4B270FCB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2,385 (23.8)</w:t>
            </w:r>
          </w:p>
        </w:tc>
        <w:tc>
          <w:tcPr>
            <w:tcW w:w="2977" w:type="dxa"/>
            <w:vAlign w:val="center"/>
          </w:tcPr>
          <w:p w14:paraId="3495BB8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1,014 (23.6)</w:t>
            </w:r>
          </w:p>
        </w:tc>
      </w:tr>
      <w:tr w:rsidR="0045481D" w:rsidRPr="008E2E15" w14:paraId="01913E71" w14:textId="77777777" w:rsidTr="00B20AAB">
        <w:tc>
          <w:tcPr>
            <w:tcW w:w="8642" w:type="dxa"/>
            <w:gridSpan w:val="3"/>
          </w:tcPr>
          <w:p w14:paraId="1B4D5A63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Emergent case</w:t>
            </w:r>
            <w:r w:rsidRPr="008E2E15">
              <w:rPr>
                <w:rFonts w:ascii="Times New Roman" w:hAnsi="Times New Roman" w:cs="Times New Roman"/>
              </w:rPr>
              <w:t>, n (%)</w:t>
            </w:r>
          </w:p>
        </w:tc>
      </w:tr>
      <w:tr w:rsidR="0045481D" w:rsidRPr="008E2E15" w14:paraId="2049BFED" w14:textId="77777777" w:rsidTr="00B20AAB">
        <w:tc>
          <w:tcPr>
            <w:tcW w:w="3116" w:type="dxa"/>
          </w:tcPr>
          <w:p w14:paraId="3C152A8D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Yes</w:t>
            </w:r>
          </w:p>
        </w:tc>
        <w:tc>
          <w:tcPr>
            <w:tcW w:w="2549" w:type="dxa"/>
          </w:tcPr>
          <w:p w14:paraId="130E313A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1,751 (17.5)</w:t>
            </w:r>
          </w:p>
        </w:tc>
        <w:tc>
          <w:tcPr>
            <w:tcW w:w="2977" w:type="dxa"/>
            <w:vAlign w:val="center"/>
          </w:tcPr>
          <w:p w14:paraId="2283406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759 (17.7)</w:t>
            </w:r>
          </w:p>
        </w:tc>
      </w:tr>
      <w:tr w:rsidR="0045481D" w:rsidRPr="008E2E15" w14:paraId="74DC9B7B" w14:textId="77777777" w:rsidTr="00B20AAB">
        <w:tc>
          <w:tcPr>
            <w:tcW w:w="8642" w:type="dxa"/>
            <w:gridSpan w:val="3"/>
          </w:tcPr>
          <w:p w14:paraId="4854B626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A00DEC">
              <w:rPr>
                <w:rFonts w:ascii="Times New Roman" w:hAnsi="Times New Roman" w:cs="Times New Roman"/>
                <w:b/>
              </w:rPr>
              <w:t>Concurrent procedures</w:t>
            </w:r>
            <w:r>
              <w:rPr>
                <w:rFonts w:ascii="Times New Roman" w:hAnsi="Times New Roman" w:cs="Times New Roman"/>
              </w:rPr>
              <w:t>, n (%)</w:t>
            </w:r>
          </w:p>
        </w:tc>
      </w:tr>
      <w:tr w:rsidR="0045481D" w:rsidRPr="008E2E15" w14:paraId="59639A8E" w14:textId="77777777" w:rsidTr="00B20AAB">
        <w:tc>
          <w:tcPr>
            <w:tcW w:w="3116" w:type="dxa"/>
          </w:tcPr>
          <w:p w14:paraId="4E45A90E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0</w:t>
            </w:r>
          </w:p>
        </w:tc>
        <w:tc>
          <w:tcPr>
            <w:tcW w:w="2549" w:type="dxa"/>
          </w:tcPr>
          <w:p w14:paraId="6173632A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9,740 (97.2)</w:t>
            </w:r>
          </w:p>
        </w:tc>
        <w:tc>
          <w:tcPr>
            <w:tcW w:w="2977" w:type="dxa"/>
            <w:vAlign w:val="center"/>
          </w:tcPr>
          <w:p w14:paraId="22B01D5F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4,150 (96.6)</w:t>
            </w:r>
          </w:p>
        </w:tc>
      </w:tr>
      <w:tr w:rsidR="0045481D" w:rsidRPr="008E2E15" w14:paraId="0FD0C590" w14:textId="77777777" w:rsidTr="00B20AAB">
        <w:tc>
          <w:tcPr>
            <w:tcW w:w="3116" w:type="dxa"/>
          </w:tcPr>
          <w:p w14:paraId="5D2D19A4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</w:t>
            </w:r>
          </w:p>
        </w:tc>
        <w:tc>
          <w:tcPr>
            <w:tcW w:w="2549" w:type="dxa"/>
          </w:tcPr>
          <w:p w14:paraId="263DA38A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 (1.5)</w:t>
            </w:r>
          </w:p>
        </w:tc>
        <w:tc>
          <w:tcPr>
            <w:tcW w:w="2977" w:type="dxa"/>
            <w:vAlign w:val="center"/>
          </w:tcPr>
          <w:p w14:paraId="25B79B6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 (2.0)</w:t>
            </w:r>
          </w:p>
        </w:tc>
      </w:tr>
      <w:tr w:rsidR="0045481D" w:rsidRPr="008E2E15" w14:paraId="693678F6" w14:textId="77777777" w:rsidTr="00B20AAB">
        <w:tc>
          <w:tcPr>
            <w:tcW w:w="3116" w:type="dxa"/>
          </w:tcPr>
          <w:p w14:paraId="5737D950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2+</w:t>
            </w:r>
          </w:p>
        </w:tc>
        <w:tc>
          <w:tcPr>
            <w:tcW w:w="2549" w:type="dxa"/>
          </w:tcPr>
          <w:p w14:paraId="1498AE27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 (1.3)</w:t>
            </w:r>
          </w:p>
        </w:tc>
        <w:tc>
          <w:tcPr>
            <w:tcW w:w="2977" w:type="dxa"/>
            <w:vAlign w:val="center"/>
          </w:tcPr>
          <w:p w14:paraId="405DCAB6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 (1.3)</w:t>
            </w:r>
          </w:p>
        </w:tc>
      </w:tr>
      <w:tr w:rsidR="0045481D" w:rsidRPr="008E2E15" w14:paraId="3D5BD45C" w14:textId="77777777" w:rsidTr="00B20AAB">
        <w:tc>
          <w:tcPr>
            <w:tcW w:w="8642" w:type="dxa"/>
            <w:gridSpan w:val="3"/>
          </w:tcPr>
          <w:p w14:paraId="69CB7531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b/>
              </w:rPr>
              <w:t>ASA score, n (%)</w:t>
            </w:r>
          </w:p>
        </w:tc>
      </w:tr>
      <w:tr w:rsidR="0045481D" w:rsidRPr="008E2E15" w14:paraId="4A4BB6A3" w14:textId="77777777" w:rsidTr="00B20AAB">
        <w:tc>
          <w:tcPr>
            <w:tcW w:w="3116" w:type="dxa"/>
          </w:tcPr>
          <w:p w14:paraId="06EE950F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  <w:lang w:val="en"/>
              </w:rPr>
              <w:t xml:space="preserve">       I</w:t>
            </w:r>
          </w:p>
        </w:tc>
        <w:tc>
          <w:tcPr>
            <w:tcW w:w="2549" w:type="dxa"/>
            <w:vAlign w:val="center"/>
          </w:tcPr>
          <w:p w14:paraId="09D90671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1,167 (11.6)</w:t>
            </w:r>
          </w:p>
        </w:tc>
        <w:tc>
          <w:tcPr>
            <w:tcW w:w="2977" w:type="dxa"/>
            <w:vAlign w:val="center"/>
          </w:tcPr>
          <w:p w14:paraId="65D8D40C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472 (11.1)</w:t>
            </w:r>
          </w:p>
        </w:tc>
      </w:tr>
      <w:tr w:rsidR="0045481D" w:rsidRPr="008E2E15" w14:paraId="2DC06E97" w14:textId="77777777" w:rsidTr="00B20AAB">
        <w:tc>
          <w:tcPr>
            <w:tcW w:w="3116" w:type="dxa"/>
          </w:tcPr>
          <w:p w14:paraId="55AA62BB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 II</w:t>
            </w:r>
          </w:p>
        </w:tc>
        <w:tc>
          <w:tcPr>
            <w:tcW w:w="2549" w:type="dxa"/>
            <w:vAlign w:val="center"/>
          </w:tcPr>
          <w:p w14:paraId="049A7FC5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3,476 (34.7)</w:t>
            </w:r>
          </w:p>
        </w:tc>
        <w:tc>
          <w:tcPr>
            <w:tcW w:w="2977" w:type="dxa"/>
            <w:vAlign w:val="center"/>
          </w:tcPr>
          <w:p w14:paraId="36246842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1,491 (34.7)</w:t>
            </w:r>
          </w:p>
        </w:tc>
      </w:tr>
      <w:tr w:rsidR="0045481D" w:rsidRPr="008E2E15" w14:paraId="2433D8F1" w14:textId="77777777" w:rsidTr="00B20AAB">
        <w:tc>
          <w:tcPr>
            <w:tcW w:w="3116" w:type="dxa"/>
          </w:tcPr>
          <w:p w14:paraId="4A5F5CB0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III</w:t>
            </w:r>
          </w:p>
        </w:tc>
        <w:tc>
          <w:tcPr>
            <w:tcW w:w="2549" w:type="dxa"/>
            <w:vAlign w:val="center"/>
          </w:tcPr>
          <w:p w14:paraId="4773B0DE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4,372 (43.6)</w:t>
            </w:r>
          </w:p>
        </w:tc>
        <w:tc>
          <w:tcPr>
            <w:tcW w:w="2977" w:type="dxa"/>
            <w:vAlign w:val="center"/>
          </w:tcPr>
          <w:p w14:paraId="3C5501D3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1,904 (41.3)</w:t>
            </w:r>
          </w:p>
        </w:tc>
      </w:tr>
      <w:tr w:rsidR="0045481D" w:rsidRPr="008E2E15" w14:paraId="7934DF68" w14:textId="77777777" w:rsidTr="00B20AAB">
        <w:tc>
          <w:tcPr>
            <w:tcW w:w="3116" w:type="dxa"/>
          </w:tcPr>
          <w:p w14:paraId="74164E7E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IV</w:t>
            </w:r>
          </w:p>
        </w:tc>
        <w:tc>
          <w:tcPr>
            <w:tcW w:w="2549" w:type="dxa"/>
            <w:vAlign w:val="center"/>
          </w:tcPr>
          <w:p w14:paraId="16CE39C7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963 (9.6)</w:t>
            </w:r>
          </w:p>
        </w:tc>
        <w:tc>
          <w:tcPr>
            <w:tcW w:w="2977" w:type="dxa"/>
            <w:vAlign w:val="center"/>
          </w:tcPr>
          <w:p w14:paraId="008B4078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 (9.5)</w:t>
            </w:r>
          </w:p>
        </w:tc>
      </w:tr>
      <w:tr w:rsidR="0045481D" w:rsidRPr="008E2E15" w14:paraId="5750E332" w14:textId="77777777" w:rsidTr="00B20AAB">
        <w:tc>
          <w:tcPr>
            <w:tcW w:w="3116" w:type="dxa"/>
          </w:tcPr>
          <w:p w14:paraId="7C6B923D" w14:textId="77777777" w:rsidR="0045481D" w:rsidRPr="008E2E15" w:rsidRDefault="0045481D" w:rsidP="00B20AAB">
            <w:pPr>
              <w:rPr>
                <w:rFonts w:ascii="Times New Roman" w:hAnsi="Times New Roman" w:cs="Times New Roman"/>
              </w:rPr>
            </w:pPr>
            <w:r w:rsidRPr="008E2E15">
              <w:rPr>
                <w:rFonts w:ascii="Times New Roman" w:hAnsi="Times New Roman" w:cs="Times New Roman"/>
              </w:rPr>
              <w:t xml:space="preserve">      V</w:t>
            </w:r>
          </w:p>
        </w:tc>
        <w:tc>
          <w:tcPr>
            <w:tcW w:w="2549" w:type="dxa"/>
            <w:vAlign w:val="center"/>
          </w:tcPr>
          <w:p w14:paraId="45D62479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 (0.4)</w:t>
            </w:r>
          </w:p>
        </w:tc>
        <w:tc>
          <w:tcPr>
            <w:tcW w:w="2977" w:type="dxa"/>
            <w:vAlign w:val="center"/>
          </w:tcPr>
          <w:p w14:paraId="4342089A" w14:textId="77777777" w:rsidR="0045481D" w:rsidRPr="008E2E15" w:rsidRDefault="0045481D" w:rsidP="00B20A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(0.4)</w:t>
            </w:r>
          </w:p>
        </w:tc>
      </w:tr>
    </w:tbl>
    <w:p w14:paraId="36733A7A" w14:textId="77777777" w:rsidR="007C0C2C" w:rsidRDefault="001B63EE"/>
    <w:sectPr w:rsidR="007C0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1D"/>
    <w:rsid w:val="0015413C"/>
    <w:rsid w:val="001B63EE"/>
    <w:rsid w:val="0045481D"/>
    <w:rsid w:val="00962D1D"/>
    <w:rsid w:val="00A04894"/>
    <w:rsid w:val="00A8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B22BF"/>
  <w15:chartTrackingRefBased/>
  <w15:docId w15:val="{28BA66B3-7B7D-42FB-91CF-C0B622784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54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0</DocSecurity>
  <Lines>6</Lines>
  <Paragraphs>1</Paragraphs>
  <ScaleCrop>false</ScaleCrop>
  <Company>University of Ottawa Heart Institute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Yelena Petrosyan</dc:creator>
  <cp:keywords/>
  <dc:description/>
  <cp:lastModifiedBy>Yelena Petrosyan</cp:lastModifiedBy>
  <cp:revision>4</cp:revision>
  <dcterms:created xsi:type="dcterms:W3CDTF">2020-01-10T21:27:00Z</dcterms:created>
  <dcterms:modified xsi:type="dcterms:W3CDTF">2020-12-01T15:00:00Z</dcterms:modified>
</cp:coreProperties>
</file>