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5567D" w14:textId="1A1A742A" w:rsidR="007B12D5" w:rsidRDefault="007B12D5" w:rsidP="007B12D5">
      <w:pPr>
        <w:shd w:val="clear" w:color="auto" w:fill="FFFFFF"/>
        <w:spacing w:after="120"/>
        <w:outlineLvl w:val="0"/>
        <w:rPr>
          <w:rFonts w:eastAsia="Times New Roman" w:cstheme="minorHAnsi"/>
          <w:b/>
          <w:bCs/>
          <w:kern w:val="36"/>
        </w:rPr>
      </w:pPr>
      <w:r>
        <w:rPr>
          <w:rFonts w:eastAsia="Times New Roman" w:cstheme="minorHAnsi"/>
          <w:b/>
          <w:bCs/>
          <w:kern w:val="36"/>
        </w:rPr>
        <w:t xml:space="preserve">Figure 4. Mean </w:t>
      </w:r>
      <w:r w:rsidR="00380917">
        <w:rPr>
          <w:rFonts w:eastAsia="Times New Roman" w:cstheme="minorHAnsi"/>
          <w:b/>
          <w:bCs/>
          <w:kern w:val="36"/>
        </w:rPr>
        <w:t xml:space="preserve">number of </w:t>
      </w:r>
      <w:r>
        <w:rPr>
          <w:rFonts w:eastAsia="Times New Roman" w:cstheme="minorHAnsi"/>
          <w:b/>
          <w:bCs/>
          <w:kern w:val="36"/>
        </w:rPr>
        <w:t xml:space="preserve">predictors </w:t>
      </w:r>
      <w:r w:rsidR="001D5E05">
        <w:rPr>
          <w:rFonts w:eastAsia="Times New Roman" w:cstheme="minorHAnsi"/>
          <w:b/>
          <w:bCs/>
          <w:kern w:val="36"/>
        </w:rPr>
        <w:t xml:space="preserve">in </w:t>
      </w:r>
      <w:r w:rsidR="003C6832">
        <w:rPr>
          <w:rFonts w:eastAsia="Times New Roman" w:cstheme="minorHAnsi"/>
          <w:b/>
          <w:bCs/>
          <w:kern w:val="36"/>
        </w:rPr>
        <w:t xml:space="preserve">internally validated models </w:t>
      </w:r>
      <w:r w:rsidR="001D5E05">
        <w:rPr>
          <w:rFonts w:eastAsia="Times New Roman" w:cstheme="minorHAnsi"/>
          <w:b/>
          <w:bCs/>
          <w:kern w:val="36"/>
        </w:rPr>
        <w:t>by lookback</w:t>
      </w:r>
      <w:r w:rsidR="00380917">
        <w:rPr>
          <w:rFonts w:eastAsia="Times New Roman" w:cstheme="minorHAnsi"/>
          <w:b/>
          <w:bCs/>
          <w:kern w:val="36"/>
        </w:rPr>
        <w:t xml:space="preserve"> </w:t>
      </w:r>
      <w:r>
        <w:rPr>
          <w:rFonts w:eastAsia="Times New Roman" w:cstheme="minorHAnsi"/>
          <w:b/>
          <w:bCs/>
          <w:kern w:val="36"/>
        </w:rPr>
        <w:t>across two chronic (Diabetes and Renal Impairment) and two acute (Gastrointestinal bleeding and Stroke) cohorts over five US databases.</w:t>
      </w:r>
    </w:p>
    <w:p w14:paraId="28516921" w14:textId="35CDAE6D" w:rsidR="006345FA" w:rsidRDefault="000779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94E5C" wp14:editId="61C084DE">
                <wp:simplePos x="0" y="0"/>
                <wp:positionH relativeFrom="column">
                  <wp:posOffset>5650302</wp:posOffset>
                </wp:positionH>
                <wp:positionV relativeFrom="paragraph">
                  <wp:posOffset>2360834</wp:posOffset>
                </wp:positionV>
                <wp:extent cx="1052423" cy="222945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423" cy="222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D117C" w14:textId="5F263A61" w:rsidR="00077969" w:rsidRPr="008E6571" w:rsidRDefault="00077969">
                            <w:pPr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8E6571"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Database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94E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4.9pt;margin-top:185.9pt;width:82.8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" fillcolor="white [3201]" stroked="f" strokeweight=".5pt">
                <v:textbox>
                  <w:txbxContent>
                    <w:p w14:paraId="4CED117C" w14:textId="5F263A61" w:rsidR="00077969" w:rsidRPr="008E6571" w:rsidRDefault="00077969">
                      <w:pPr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8E6571"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  <w:t>Database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45D4B0" wp14:editId="61F3DD47">
            <wp:extent cx="6297283" cy="5819929"/>
            <wp:effectExtent l="0" t="0" r="889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9" r="18433"/>
                    <a:stretch/>
                  </pic:blipFill>
                  <pic:spPr bwMode="auto">
                    <a:xfrm>
                      <a:off x="0" y="0"/>
                      <a:ext cx="6310093" cy="5831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4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12D5"/>
    <w:rsid w:val="00077969"/>
    <w:rsid w:val="001D5E05"/>
    <w:rsid w:val="00235308"/>
    <w:rsid w:val="00380917"/>
    <w:rsid w:val="003C6832"/>
    <w:rsid w:val="0069759A"/>
    <w:rsid w:val="00751BE6"/>
    <w:rsid w:val="007B12D5"/>
    <w:rsid w:val="008172FB"/>
    <w:rsid w:val="008E6571"/>
    <w:rsid w:val="00910A99"/>
    <w:rsid w:val="00E3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0B4FD"/>
  <w15:chartTrackingRefBased/>
  <w15:docId w15:val="{FACBD33A-9F3C-4C11-A808-42A02090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Hardin, Jill [JRDUS]</dc:creator>
  <cp:keywords/>
  <dc:description/>
  <cp:lastModifiedBy>Hardin, Jill [JRDUS]</cp:lastModifiedBy>
  <cp:revision>9</cp:revision>
  <dcterms:created xsi:type="dcterms:W3CDTF">2021-05-27T21:52:00Z</dcterms:created>
  <dcterms:modified xsi:type="dcterms:W3CDTF">2021-05-31T18:17:00Z</dcterms:modified>
</cp:coreProperties>
</file>