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1D0D" w14:textId="74114FEC" w:rsidR="00275D28" w:rsidRPr="009809A3" w:rsidRDefault="00D97470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Additional file 3: </w:t>
      </w:r>
      <w:r w:rsidR="00E40398">
        <w:rPr>
          <w:b/>
          <w:bCs/>
          <w:sz w:val="28"/>
          <w:szCs w:val="28"/>
          <w:lang w:val="en-US"/>
        </w:rPr>
        <w:t>P</w:t>
      </w:r>
      <w:r w:rsidR="009809A3" w:rsidRPr="009809A3">
        <w:rPr>
          <w:b/>
          <w:bCs/>
          <w:sz w:val="28"/>
          <w:szCs w:val="28"/>
          <w:lang w:val="en-US"/>
        </w:rPr>
        <w:t>iloting</w:t>
      </w:r>
      <w:r w:rsidR="005F7234">
        <w:rPr>
          <w:b/>
          <w:bCs/>
          <w:sz w:val="28"/>
          <w:szCs w:val="28"/>
          <w:lang w:val="en-US"/>
        </w:rPr>
        <w:t xml:space="preserve"> and calibration</w:t>
      </w:r>
      <w:r w:rsidR="00E40398">
        <w:rPr>
          <w:b/>
          <w:bCs/>
          <w:sz w:val="28"/>
          <w:szCs w:val="28"/>
          <w:lang w:val="en-US"/>
        </w:rPr>
        <w:t xml:space="preserve"> procedure and major c</w:t>
      </w:r>
      <w:r w:rsidR="00E40398" w:rsidRPr="009809A3">
        <w:rPr>
          <w:b/>
          <w:bCs/>
          <w:sz w:val="28"/>
          <w:szCs w:val="28"/>
          <w:lang w:val="en-US"/>
        </w:rPr>
        <w:t xml:space="preserve">hanges to data extraction </w:t>
      </w:r>
      <w:r w:rsidR="00E40398">
        <w:rPr>
          <w:b/>
          <w:bCs/>
          <w:sz w:val="28"/>
          <w:szCs w:val="28"/>
          <w:lang w:val="en-US"/>
        </w:rPr>
        <w:t xml:space="preserve">form </w:t>
      </w:r>
      <w:r w:rsidR="00E40398" w:rsidRPr="009809A3">
        <w:rPr>
          <w:b/>
          <w:bCs/>
          <w:sz w:val="28"/>
          <w:szCs w:val="28"/>
          <w:lang w:val="en-US"/>
        </w:rPr>
        <w:t>after p</w:t>
      </w:r>
      <w:r w:rsidR="00E40398">
        <w:rPr>
          <w:b/>
          <w:bCs/>
          <w:sz w:val="28"/>
          <w:szCs w:val="28"/>
          <w:lang w:val="en-US"/>
        </w:rPr>
        <w:t>iloting and calibration</w:t>
      </w:r>
    </w:p>
    <w:p w14:paraId="0EAADF5B" w14:textId="5795FD6E" w:rsidR="009809A3" w:rsidRPr="009809A3" w:rsidRDefault="00555002">
      <w:pPr>
        <w:rPr>
          <w:b/>
          <w:bCs/>
          <w:lang w:val="en-US"/>
        </w:rPr>
      </w:pPr>
      <w:r>
        <w:rPr>
          <w:b/>
          <w:bCs/>
          <w:lang w:val="en-US"/>
        </w:rPr>
        <w:t>Procedure</w:t>
      </w:r>
      <w:r w:rsidR="009809A3">
        <w:rPr>
          <w:b/>
          <w:bCs/>
          <w:lang w:val="en-US"/>
        </w:rPr>
        <w:t xml:space="preserve"> for piloting the data extraction sheet</w:t>
      </w:r>
      <w:r w:rsidR="009809A3" w:rsidRPr="009809A3">
        <w:rPr>
          <w:b/>
          <w:bCs/>
          <w:lang w:val="en-US"/>
        </w:rPr>
        <w:t>:</w:t>
      </w:r>
    </w:p>
    <w:p w14:paraId="3945F3F2" w14:textId="15381861" w:rsidR="009809A3" w:rsidRPr="009809A3" w:rsidRDefault="009809A3" w:rsidP="009809A3">
      <w:pPr>
        <w:pStyle w:val="Listenabsatz"/>
        <w:numPr>
          <w:ilvl w:val="0"/>
          <w:numId w:val="13"/>
        </w:numPr>
        <w:rPr>
          <w:lang w:val="en-US"/>
        </w:rPr>
      </w:pPr>
      <w:r w:rsidRPr="009809A3">
        <w:rPr>
          <w:lang w:val="en-US"/>
        </w:rPr>
        <w:t xml:space="preserve">Piloting conducted with reviews </w:t>
      </w:r>
      <w:r w:rsidRPr="009809A3">
        <w:rPr>
          <w:u w:val="single"/>
          <w:lang w:val="en-US"/>
        </w:rPr>
        <w:t>not</w:t>
      </w:r>
      <w:r w:rsidRPr="009809A3">
        <w:rPr>
          <w:lang w:val="en-US"/>
        </w:rPr>
        <w:t xml:space="preserve"> included </w:t>
      </w:r>
      <w:r w:rsidR="005F7234">
        <w:rPr>
          <w:lang w:val="en-US"/>
        </w:rPr>
        <w:t>in this study</w:t>
      </w:r>
      <w:r w:rsidR="00555002">
        <w:rPr>
          <w:lang w:val="en-US"/>
        </w:rPr>
        <w:t>.</w:t>
      </w:r>
    </w:p>
    <w:p w14:paraId="2A6D99DB" w14:textId="77777777" w:rsidR="00555002" w:rsidRPr="009809A3" w:rsidRDefault="00555002" w:rsidP="00555002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Sample: </w:t>
      </w:r>
      <w:r w:rsidRPr="009809A3">
        <w:rPr>
          <w:lang w:val="en-US"/>
        </w:rPr>
        <w:t>3 Cochrane and 3 non-Cochrane reviews</w:t>
      </w:r>
    </w:p>
    <w:p w14:paraId="4F996F73" w14:textId="49B435D5" w:rsidR="009809A3" w:rsidRPr="009809A3" w:rsidRDefault="009809A3" w:rsidP="009809A3">
      <w:pPr>
        <w:pStyle w:val="Listenabsatz"/>
        <w:numPr>
          <w:ilvl w:val="0"/>
          <w:numId w:val="13"/>
        </w:numPr>
        <w:rPr>
          <w:lang w:val="en-US"/>
        </w:rPr>
      </w:pPr>
      <w:r w:rsidRPr="009809A3">
        <w:rPr>
          <w:lang w:val="en-US"/>
        </w:rPr>
        <w:t xml:space="preserve">Conducted by two reviewers independently </w:t>
      </w:r>
      <w:r w:rsidR="00555002">
        <w:rPr>
          <w:lang w:val="en-US"/>
        </w:rPr>
        <w:t>and in duplicate.</w:t>
      </w:r>
    </w:p>
    <w:p w14:paraId="534FF4D0" w14:textId="21820CF7" w:rsidR="009809A3" w:rsidRPr="009809A3" w:rsidRDefault="009809A3" w:rsidP="009809A3">
      <w:pPr>
        <w:pStyle w:val="Listenabsatz"/>
        <w:numPr>
          <w:ilvl w:val="0"/>
          <w:numId w:val="13"/>
        </w:numPr>
        <w:rPr>
          <w:lang w:val="en-US"/>
        </w:rPr>
      </w:pPr>
      <w:r w:rsidRPr="009809A3">
        <w:rPr>
          <w:lang w:val="en-US"/>
        </w:rPr>
        <w:t>Modifications and disagreements discussed with a third reviewer</w:t>
      </w:r>
      <w:r w:rsidR="00555002">
        <w:rPr>
          <w:lang w:val="en-US"/>
        </w:rPr>
        <w:t>.</w:t>
      </w:r>
    </w:p>
    <w:p w14:paraId="5337C1B4" w14:textId="36783951" w:rsidR="004B21EE" w:rsidRPr="00555002" w:rsidRDefault="009809A3">
      <w:pPr>
        <w:rPr>
          <w:b/>
          <w:bCs/>
          <w:lang w:val="en-US"/>
        </w:rPr>
      </w:pPr>
      <w:r w:rsidRPr="00555002">
        <w:rPr>
          <w:b/>
          <w:bCs/>
          <w:lang w:val="en-US"/>
        </w:rPr>
        <w:t>The following changes were made after piloting the sheet:</w:t>
      </w:r>
    </w:p>
    <w:p w14:paraId="04CC1CD1" w14:textId="2DBA28DA" w:rsidR="004B21EE" w:rsidRPr="00D97470" w:rsidRDefault="00116924" w:rsidP="00555002">
      <w:pPr>
        <w:pStyle w:val="Listenabsatz"/>
        <w:numPr>
          <w:ilvl w:val="0"/>
          <w:numId w:val="14"/>
        </w:numPr>
        <w:rPr>
          <w:lang w:val="en-US"/>
        </w:rPr>
      </w:pPr>
      <w:r w:rsidRPr="00D97470">
        <w:rPr>
          <w:lang w:val="en-US"/>
        </w:rPr>
        <w:t>We a</w:t>
      </w:r>
      <w:r w:rsidR="004B21EE" w:rsidRPr="00D97470">
        <w:rPr>
          <w:lang w:val="en-US"/>
        </w:rPr>
        <w:t>dd</w:t>
      </w:r>
      <w:r w:rsidR="007F72E2" w:rsidRPr="00D97470">
        <w:rPr>
          <w:lang w:val="en-US"/>
        </w:rPr>
        <w:t>ed</w:t>
      </w:r>
      <w:r w:rsidR="004B21EE" w:rsidRPr="00D97470">
        <w:rPr>
          <w:lang w:val="en-US"/>
        </w:rPr>
        <w:t xml:space="preserve"> an extra item to </w:t>
      </w:r>
      <w:r w:rsidR="00555002" w:rsidRPr="00D97470">
        <w:rPr>
          <w:lang w:val="en-US"/>
        </w:rPr>
        <w:t xml:space="preserve">the extraction form that </w:t>
      </w:r>
      <w:r w:rsidR="004B21EE" w:rsidRPr="00D97470">
        <w:rPr>
          <w:lang w:val="en-US"/>
        </w:rPr>
        <w:t>indicate</w:t>
      </w:r>
      <w:r w:rsidR="00555002" w:rsidRPr="00D97470">
        <w:rPr>
          <w:lang w:val="en-US"/>
        </w:rPr>
        <w:t>s</w:t>
      </w:r>
      <w:r w:rsidR="004B21EE" w:rsidRPr="00D97470">
        <w:rPr>
          <w:lang w:val="en-US"/>
        </w:rPr>
        <w:t xml:space="preserve"> whether the review authors have reported which information they will </w:t>
      </w:r>
      <w:r w:rsidR="00555002" w:rsidRPr="00D97470">
        <w:rPr>
          <w:lang w:val="en-US"/>
        </w:rPr>
        <w:t xml:space="preserve">extract </w:t>
      </w:r>
      <w:r w:rsidR="004B21EE" w:rsidRPr="00D97470">
        <w:rPr>
          <w:lang w:val="en-US"/>
        </w:rPr>
        <w:t xml:space="preserve">or have extracted from the included studies. The rationale for this </w:t>
      </w:r>
      <w:r w:rsidR="007F72E2" w:rsidRPr="00D97470">
        <w:rPr>
          <w:lang w:val="en-US"/>
        </w:rPr>
        <w:t>was</w:t>
      </w:r>
      <w:r w:rsidR="004B21EE" w:rsidRPr="00D97470">
        <w:rPr>
          <w:lang w:val="en-US"/>
        </w:rPr>
        <w:t xml:space="preserve"> </w:t>
      </w:r>
      <w:proofErr w:type="gramStart"/>
      <w:r w:rsidR="004B21EE" w:rsidRPr="00D97470">
        <w:rPr>
          <w:lang w:val="en-US"/>
        </w:rPr>
        <w:t>that readers of a review can</w:t>
      </w:r>
      <w:proofErr w:type="gramEnd"/>
      <w:r w:rsidR="004B21EE" w:rsidRPr="00D97470">
        <w:rPr>
          <w:lang w:val="en-US"/>
        </w:rPr>
        <w:t xml:space="preserve"> be more confident that information </w:t>
      </w:r>
      <w:r w:rsidR="00F41E73" w:rsidRPr="00D97470">
        <w:rPr>
          <w:lang w:val="en-US"/>
        </w:rPr>
        <w:t xml:space="preserve">missing </w:t>
      </w:r>
      <w:r w:rsidR="004B21EE" w:rsidRPr="00D97470">
        <w:rPr>
          <w:lang w:val="en-US"/>
        </w:rPr>
        <w:t xml:space="preserve">in the details of the characteristics of included studies </w:t>
      </w:r>
      <w:r w:rsidR="00F41E73" w:rsidRPr="00D97470">
        <w:rPr>
          <w:lang w:val="en-US"/>
        </w:rPr>
        <w:t>is not due to</w:t>
      </w:r>
      <w:r w:rsidR="004B21EE" w:rsidRPr="00D97470">
        <w:rPr>
          <w:lang w:val="en-US"/>
        </w:rPr>
        <w:t xml:space="preserve"> </w:t>
      </w:r>
      <w:r w:rsidR="00F41E73" w:rsidRPr="00D97470">
        <w:rPr>
          <w:lang w:val="en-US"/>
        </w:rPr>
        <w:t xml:space="preserve">lack of reporting of the </w:t>
      </w:r>
      <w:r w:rsidR="00555002" w:rsidRPr="00D97470">
        <w:rPr>
          <w:lang w:val="en-US"/>
        </w:rPr>
        <w:t xml:space="preserve">review </w:t>
      </w:r>
      <w:r w:rsidR="00F41E73" w:rsidRPr="00D97470">
        <w:rPr>
          <w:lang w:val="en-US"/>
        </w:rPr>
        <w:t xml:space="preserve">authors, but rather </w:t>
      </w:r>
      <w:r w:rsidR="004B21EE" w:rsidRPr="00D97470">
        <w:rPr>
          <w:lang w:val="en-US"/>
        </w:rPr>
        <w:t>the underlying study reports.</w:t>
      </w:r>
      <w:r w:rsidR="00F41E73" w:rsidRPr="00D97470">
        <w:rPr>
          <w:lang w:val="en-US"/>
        </w:rPr>
        <w:t xml:space="preserve"> Provision of information on the PICO </w:t>
      </w:r>
      <w:r w:rsidR="007F72E2" w:rsidRPr="00D97470">
        <w:rPr>
          <w:lang w:val="en-US"/>
        </w:rPr>
        <w:t>was</w:t>
      </w:r>
      <w:r w:rsidR="00F41E73" w:rsidRPr="00D97470">
        <w:rPr>
          <w:lang w:val="en-US"/>
        </w:rPr>
        <w:t xml:space="preserve"> not considered for the reporting of this item, although</w:t>
      </w:r>
      <w:r w:rsidR="004B21EE" w:rsidRPr="00D97470">
        <w:rPr>
          <w:lang w:val="en-US"/>
        </w:rPr>
        <w:t xml:space="preserve"> </w:t>
      </w:r>
      <w:r w:rsidR="00F41E73" w:rsidRPr="00D97470">
        <w:rPr>
          <w:lang w:val="en-US"/>
        </w:rPr>
        <w:t>i</w:t>
      </w:r>
      <w:r w:rsidR="004B21EE" w:rsidRPr="00D97470">
        <w:rPr>
          <w:lang w:val="en-US"/>
        </w:rPr>
        <w:t xml:space="preserve">nevitably, there </w:t>
      </w:r>
      <w:r w:rsidR="007F72E2" w:rsidRPr="00D97470">
        <w:rPr>
          <w:lang w:val="en-US"/>
        </w:rPr>
        <w:t>is</w:t>
      </w:r>
      <w:r w:rsidR="004B21EE" w:rsidRPr="00D97470">
        <w:rPr>
          <w:lang w:val="en-US"/>
        </w:rPr>
        <w:t xml:space="preserve"> some overlap (depending on details of reporting</w:t>
      </w:r>
      <w:r w:rsidR="00F41E73" w:rsidRPr="00D97470">
        <w:rPr>
          <w:lang w:val="en-US"/>
        </w:rPr>
        <w:t xml:space="preserve"> of the PICO in the review</w:t>
      </w:r>
      <w:r w:rsidR="004B21EE" w:rsidRPr="00D97470">
        <w:rPr>
          <w:lang w:val="en-US"/>
        </w:rPr>
        <w:t>)</w:t>
      </w:r>
      <w:r w:rsidR="00F41E73" w:rsidRPr="00D97470">
        <w:rPr>
          <w:lang w:val="en-US"/>
        </w:rPr>
        <w:t xml:space="preserve">. </w:t>
      </w:r>
      <w:r w:rsidR="007F72E2" w:rsidRPr="00D97470">
        <w:rPr>
          <w:lang w:val="en-US"/>
        </w:rPr>
        <w:t>T</w:t>
      </w:r>
      <w:r w:rsidR="00F41E73" w:rsidRPr="00D97470">
        <w:rPr>
          <w:lang w:val="en-US"/>
        </w:rPr>
        <w:t>hree response options</w:t>
      </w:r>
      <w:r w:rsidR="007F72E2" w:rsidRPr="00D97470">
        <w:rPr>
          <w:lang w:val="en-US"/>
        </w:rPr>
        <w:t xml:space="preserve"> were considered for coding</w:t>
      </w:r>
      <w:r w:rsidR="00F41E73" w:rsidRPr="00D97470">
        <w:rPr>
          <w:lang w:val="en-US"/>
        </w:rPr>
        <w:t>: yes, partially, n</w:t>
      </w:r>
      <w:r w:rsidR="00D97470">
        <w:rPr>
          <w:lang w:val="en-US"/>
        </w:rPr>
        <w:t xml:space="preserve">o.  </w:t>
      </w:r>
    </w:p>
    <w:p w14:paraId="0013B047" w14:textId="791D732D" w:rsidR="004B21EE" w:rsidRPr="009809A3" w:rsidRDefault="00116924" w:rsidP="004B21EE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We added</w:t>
      </w:r>
      <w:r w:rsidR="00C83499" w:rsidRPr="009809A3">
        <w:rPr>
          <w:lang w:val="en-US"/>
        </w:rPr>
        <w:t xml:space="preserve"> </w:t>
      </w:r>
      <w:r>
        <w:rPr>
          <w:lang w:val="en-US"/>
        </w:rPr>
        <w:t xml:space="preserve">a </w:t>
      </w:r>
      <w:r w:rsidR="00C83499" w:rsidRPr="009809A3">
        <w:rPr>
          <w:lang w:val="en-US"/>
        </w:rPr>
        <w:t>r</w:t>
      </w:r>
      <w:r w:rsidR="004B21EE" w:rsidRPr="009809A3">
        <w:rPr>
          <w:lang w:val="en-US"/>
        </w:rPr>
        <w:t xml:space="preserve">esponse option </w:t>
      </w:r>
      <w:r>
        <w:rPr>
          <w:lang w:val="en-US"/>
        </w:rPr>
        <w:t xml:space="preserve">for the item </w:t>
      </w:r>
      <w:r w:rsidR="00555002">
        <w:rPr>
          <w:lang w:val="en-US"/>
        </w:rPr>
        <w:t xml:space="preserve">on the </w:t>
      </w:r>
      <w:r w:rsidR="004B21EE" w:rsidRPr="009809A3">
        <w:rPr>
          <w:lang w:val="en-US"/>
        </w:rPr>
        <w:t>method</w:t>
      </w:r>
      <w:r>
        <w:rPr>
          <w:lang w:val="en-US"/>
        </w:rPr>
        <w:t xml:space="preserve"> used</w:t>
      </w:r>
      <w:r w:rsidR="00555002">
        <w:rPr>
          <w:lang w:val="en-US"/>
        </w:rPr>
        <w:t xml:space="preserve"> to extract the data from study reports</w:t>
      </w:r>
      <w:r w:rsidR="004B21EE" w:rsidRPr="009809A3">
        <w:rPr>
          <w:lang w:val="en-US"/>
        </w:rPr>
        <w:t xml:space="preserve"> to </w:t>
      </w:r>
      <w:r w:rsidR="00555002">
        <w:rPr>
          <w:lang w:val="en-US"/>
        </w:rPr>
        <w:t>incorporate</w:t>
      </w:r>
      <w:r>
        <w:rPr>
          <w:lang w:val="en-US"/>
        </w:rPr>
        <w:t xml:space="preserve"> cases where an </w:t>
      </w:r>
      <w:r w:rsidR="004B21EE" w:rsidRPr="009809A3">
        <w:rPr>
          <w:lang w:val="en-US"/>
        </w:rPr>
        <w:t xml:space="preserve">independent parallel </w:t>
      </w:r>
      <w:r>
        <w:rPr>
          <w:lang w:val="en-US"/>
        </w:rPr>
        <w:t xml:space="preserve">extraction was conducted </w:t>
      </w:r>
      <w:r w:rsidR="004B21EE" w:rsidRPr="009809A3">
        <w:rPr>
          <w:lang w:val="en-US"/>
        </w:rPr>
        <w:t>for outcome data</w:t>
      </w:r>
      <w:r w:rsidR="00555002">
        <w:rPr>
          <w:lang w:val="en-US"/>
        </w:rPr>
        <w:t>, while</w:t>
      </w:r>
      <w:r>
        <w:rPr>
          <w:lang w:val="en-US"/>
        </w:rPr>
        <w:t xml:space="preserve"> </w:t>
      </w:r>
      <w:r w:rsidR="00555002">
        <w:rPr>
          <w:lang w:val="en-US"/>
        </w:rPr>
        <w:t xml:space="preserve">non-outcome </w:t>
      </w:r>
      <w:r>
        <w:rPr>
          <w:lang w:val="en-US"/>
        </w:rPr>
        <w:t xml:space="preserve">data such as study characteristics </w:t>
      </w:r>
      <w:r w:rsidR="00555002">
        <w:rPr>
          <w:lang w:val="en-US"/>
        </w:rPr>
        <w:t>was</w:t>
      </w:r>
      <w:r>
        <w:rPr>
          <w:lang w:val="en-US"/>
        </w:rPr>
        <w:t xml:space="preserve"> extracted by one person only</w:t>
      </w:r>
      <w:r w:rsidR="0025479E" w:rsidRPr="009809A3">
        <w:rPr>
          <w:lang w:val="en-US"/>
        </w:rPr>
        <w:t>.</w:t>
      </w:r>
      <w:r w:rsidR="00C83499" w:rsidRPr="009809A3">
        <w:rPr>
          <w:lang w:val="en-US"/>
        </w:rPr>
        <w:t xml:space="preserve"> </w:t>
      </w:r>
    </w:p>
    <w:p w14:paraId="1F450CB9" w14:textId="66D7D8FE" w:rsidR="00142C2A" w:rsidRPr="009809A3" w:rsidRDefault="00116924" w:rsidP="004B21EE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We changed the wording </w:t>
      </w:r>
      <w:r w:rsidR="00555002">
        <w:rPr>
          <w:lang w:val="en-US"/>
        </w:rPr>
        <w:t xml:space="preserve">and coding </w:t>
      </w:r>
      <w:r>
        <w:rPr>
          <w:lang w:val="en-US"/>
        </w:rPr>
        <w:t>for the item on use of automation tools to software in general and d</w:t>
      </w:r>
      <w:r w:rsidR="00142C2A" w:rsidRPr="009809A3">
        <w:rPr>
          <w:lang w:val="en-US"/>
        </w:rPr>
        <w:t xml:space="preserve">ifferentiated </w:t>
      </w:r>
      <w:r>
        <w:rPr>
          <w:lang w:val="en-US"/>
        </w:rPr>
        <w:t xml:space="preserve">the </w:t>
      </w:r>
      <w:r w:rsidR="00142C2A" w:rsidRPr="009809A3">
        <w:rPr>
          <w:lang w:val="en-US"/>
        </w:rPr>
        <w:t>response option to “yes, for data extraction” and “yes, but not for data extraction”</w:t>
      </w:r>
      <w:r w:rsidR="00555002">
        <w:rPr>
          <w:lang w:val="en-US"/>
        </w:rPr>
        <w:t>.</w:t>
      </w:r>
      <w:r w:rsidR="00142C2A" w:rsidRPr="009809A3">
        <w:rPr>
          <w:lang w:val="en-US"/>
        </w:rPr>
        <w:t xml:space="preserve"> </w:t>
      </w:r>
    </w:p>
    <w:p w14:paraId="44113132" w14:textId="6F30790C" w:rsidR="002E1425" w:rsidRDefault="002E1425" w:rsidP="002E1425">
      <w:pPr>
        <w:rPr>
          <w:lang w:val="en-US"/>
        </w:rPr>
      </w:pPr>
    </w:p>
    <w:p w14:paraId="7B7FAD7A" w14:textId="01B72AA2" w:rsidR="005F7234" w:rsidRPr="009809A3" w:rsidRDefault="00555002" w:rsidP="005F7234">
      <w:pPr>
        <w:rPr>
          <w:b/>
          <w:bCs/>
          <w:lang w:val="en-US"/>
        </w:rPr>
      </w:pPr>
      <w:r>
        <w:rPr>
          <w:b/>
          <w:bCs/>
          <w:lang w:val="en-US"/>
        </w:rPr>
        <w:t>Procedures</w:t>
      </w:r>
      <w:r w:rsidR="005F7234">
        <w:rPr>
          <w:b/>
          <w:bCs/>
          <w:lang w:val="en-US"/>
        </w:rPr>
        <w:t xml:space="preserve"> for calibration of the data extraction</w:t>
      </w:r>
      <w:r w:rsidR="005F7234" w:rsidRPr="009809A3">
        <w:rPr>
          <w:b/>
          <w:bCs/>
          <w:lang w:val="en-US"/>
        </w:rPr>
        <w:t>:</w:t>
      </w:r>
    </w:p>
    <w:p w14:paraId="63B92AF2" w14:textId="432C0A75" w:rsidR="005F7234" w:rsidRPr="009809A3" w:rsidRDefault="005F7234" w:rsidP="005F7234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Calibration</w:t>
      </w:r>
      <w:r w:rsidRPr="009809A3">
        <w:rPr>
          <w:lang w:val="en-US"/>
        </w:rPr>
        <w:t xml:space="preserve"> conducted with reviews </w:t>
      </w:r>
      <w:r>
        <w:rPr>
          <w:lang w:val="en-US"/>
        </w:rPr>
        <w:t xml:space="preserve">included in this </w:t>
      </w:r>
      <w:r w:rsidR="00555002">
        <w:rPr>
          <w:lang w:val="en-US"/>
        </w:rPr>
        <w:t>study.</w:t>
      </w:r>
    </w:p>
    <w:p w14:paraId="2C7EA777" w14:textId="77777777" w:rsidR="00555002" w:rsidRPr="009809A3" w:rsidRDefault="00555002" w:rsidP="00555002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Sample: 15</w:t>
      </w:r>
      <w:r w:rsidRPr="009809A3">
        <w:rPr>
          <w:lang w:val="en-US"/>
        </w:rPr>
        <w:t xml:space="preserve"> Cochrane and </w:t>
      </w:r>
      <w:r>
        <w:rPr>
          <w:lang w:val="en-US"/>
        </w:rPr>
        <w:t>15</w:t>
      </w:r>
      <w:r w:rsidRPr="009809A3">
        <w:rPr>
          <w:lang w:val="en-US"/>
        </w:rPr>
        <w:t xml:space="preserve"> non-Cochrane reviews</w:t>
      </w:r>
    </w:p>
    <w:p w14:paraId="51B1643F" w14:textId="734187CC" w:rsidR="005F7234" w:rsidRPr="009809A3" w:rsidRDefault="005F7234" w:rsidP="005F7234">
      <w:pPr>
        <w:pStyle w:val="Listenabsatz"/>
        <w:numPr>
          <w:ilvl w:val="0"/>
          <w:numId w:val="13"/>
        </w:numPr>
        <w:rPr>
          <w:lang w:val="en-US"/>
        </w:rPr>
      </w:pPr>
      <w:r w:rsidRPr="009809A3">
        <w:rPr>
          <w:lang w:val="en-US"/>
        </w:rPr>
        <w:t xml:space="preserve">Conducted by two reviewers </w:t>
      </w:r>
      <w:r w:rsidR="00555002" w:rsidRPr="009809A3">
        <w:rPr>
          <w:lang w:val="en-US"/>
        </w:rPr>
        <w:t>independently</w:t>
      </w:r>
      <w:r w:rsidR="00555002">
        <w:rPr>
          <w:lang w:val="en-US"/>
        </w:rPr>
        <w:t xml:space="preserve"> and in duplicate</w:t>
      </w:r>
      <w:r w:rsidR="00555002" w:rsidRPr="009809A3">
        <w:rPr>
          <w:lang w:val="en-US"/>
        </w:rPr>
        <w:t>.</w:t>
      </w:r>
      <w:r w:rsidRPr="009809A3">
        <w:rPr>
          <w:lang w:val="en-US"/>
        </w:rPr>
        <w:t xml:space="preserve"> </w:t>
      </w:r>
    </w:p>
    <w:p w14:paraId="1D5FB907" w14:textId="01DF4263" w:rsidR="005F7234" w:rsidRDefault="005F7234" w:rsidP="005F7234">
      <w:pPr>
        <w:pStyle w:val="Listenabsatz"/>
        <w:numPr>
          <w:ilvl w:val="0"/>
          <w:numId w:val="13"/>
        </w:numPr>
        <w:rPr>
          <w:lang w:val="en-US"/>
        </w:rPr>
      </w:pPr>
      <w:r w:rsidRPr="009809A3">
        <w:rPr>
          <w:lang w:val="en-US"/>
        </w:rPr>
        <w:t xml:space="preserve">Modifications and disagreements discussed with a third </w:t>
      </w:r>
      <w:r w:rsidR="00555002" w:rsidRPr="009809A3">
        <w:rPr>
          <w:lang w:val="en-US"/>
        </w:rPr>
        <w:t>reviewer.</w:t>
      </w:r>
    </w:p>
    <w:p w14:paraId="1345C591" w14:textId="77777777" w:rsidR="0021094D" w:rsidRPr="0021094D" w:rsidRDefault="0021094D" w:rsidP="0021094D">
      <w:pPr>
        <w:pStyle w:val="Listenabsatz"/>
        <w:numPr>
          <w:ilvl w:val="0"/>
          <w:numId w:val="13"/>
        </w:numPr>
        <w:rPr>
          <w:lang w:val="en-US"/>
        </w:rPr>
      </w:pPr>
      <w:r w:rsidRPr="0021094D">
        <w:rPr>
          <w:lang w:val="en-US"/>
        </w:rPr>
        <w:t xml:space="preserve">Data extractions that had already occurred were re-checked after the changes that were made during calibration. </w:t>
      </w:r>
    </w:p>
    <w:p w14:paraId="7C4A09D8" w14:textId="17DD59DD" w:rsidR="005F7234" w:rsidRPr="009809A3" w:rsidRDefault="005F7234" w:rsidP="005F723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The following changes were made after </w:t>
      </w:r>
      <w:r w:rsidR="00C409F9">
        <w:rPr>
          <w:b/>
          <w:bCs/>
          <w:lang w:val="en-US"/>
        </w:rPr>
        <w:t>calibration</w:t>
      </w:r>
      <w:r>
        <w:rPr>
          <w:b/>
          <w:bCs/>
          <w:lang w:val="en-US"/>
        </w:rPr>
        <w:t>:</w:t>
      </w:r>
    </w:p>
    <w:p w14:paraId="718BD3B5" w14:textId="4EDD78CB" w:rsidR="005F7234" w:rsidRPr="00E40398" w:rsidRDefault="00CF00DB" w:rsidP="005F7234">
      <w:pPr>
        <w:pStyle w:val="Listenabsatz"/>
        <w:numPr>
          <w:ilvl w:val="0"/>
          <w:numId w:val="12"/>
        </w:numPr>
        <w:rPr>
          <w:lang w:val="en-US"/>
        </w:rPr>
      </w:pPr>
      <w:r w:rsidRPr="00E40398">
        <w:rPr>
          <w:lang w:val="en-US"/>
        </w:rPr>
        <w:t>We a</w:t>
      </w:r>
      <w:r w:rsidR="005F7234" w:rsidRPr="00E40398">
        <w:rPr>
          <w:lang w:val="en-US"/>
        </w:rPr>
        <w:t>dded a</w:t>
      </w:r>
      <w:r w:rsidR="00C409F9" w:rsidRPr="00E40398">
        <w:rPr>
          <w:lang w:val="en-US"/>
        </w:rPr>
        <w:t>n</w:t>
      </w:r>
      <w:r w:rsidR="005F7234" w:rsidRPr="00E40398">
        <w:rPr>
          <w:lang w:val="en-US"/>
        </w:rPr>
        <w:t xml:space="preserve"> “</w:t>
      </w:r>
      <w:r w:rsidR="00C409F9" w:rsidRPr="00E40398">
        <w:rPr>
          <w:lang w:val="en-US"/>
        </w:rPr>
        <w:t>unclear</w:t>
      </w:r>
      <w:r w:rsidR="005F7234" w:rsidRPr="00E40398">
        <w:rPr>
          <w:lang w:val="en-US"/>
        </w:rPr>
        <w:t>” response option to the item "linking of multiple study reports"</w:t>
      </w:r>
      <w:r w:rsidR="00C409F9" w:rsidRPr="00E40398">
        <w:rPr>
          <w:lang w:val="en-US"/>
        </w:rPr>
        <w:t xml:space="preserve">, because </w:t>
      </w:r>
      <w:r w:rsidR="005F7234" w:rsidRPr="00E40398">
        <w:rPr>
          <w:lang w:val="en-US"/>
        </w:rPr>
        <w:t xml:space="preserve">we noticed that </w:t>
      </w:r>
      <w:r w:rsidR="00B76A90" w:rsidRPr="00E40398">
        <w:rPr>
          <w:lang w:val="en-US"/>
        </w:rPr>
        <w:t xml:space="preserve">in </w:t>
      </w:r>
      <w:r w:rsidR="005F7234" w:rsidRPr="00E40398">
        <w:rPr>
          <w:lang w:val="en-US"/>
        </w:rPr>
        <w:t xml:space="preserve">some reviews </w:t>
      </w:r>
      <w:r w:rsidR="00B76A90" w:rsidRPr="00E40398">
        <w:rPr>
          <w:lang w:val="en-US"/>
        </w:rPr>
        <w:t>it was unclear whether the authors refer to duplicates or multiple publications of the same study</w:t>
      </w:r>
      <w:r w:rsidR="005F7234" w:rsidRPr="00E40398">
        <w:rPr>
          <w:lang w:val="en-US"/>
        </w:rPr>
        <w:t xml:space="preserve">. </w:t>
      </w:r>
    </w:p>
    <w:p w14:paraId="216FEB60" w14:textId="21CA97D2" w:rsidR="00846AB2" w:rsidRPr="00E40398" w:rsidRDefault="00846AB2" w:rsidP="005F7234">
      <w:pPr>
        <w:pStyle w:val="Listenabsatz"/>
        <w:numPr>
          <w:ilvl w:val="0"/>
          <w:numId w:val="12"/>
        </w:numPr>
        <w:rPr>
          <w:lang w:val="en-US"/>
        </w:rPr>
      </w:pPr>
      <w:r w:rsidRPr="00E40398">
        <w:rPr>
          <w:lang w:val="en-US"/>
        </w:rPr>
        <w:t>We added an “unclear” response option to the item “unpublished data obtained”, because we notice</w:t>
      </w:r>
      <w:r w:rsidR="00D97470" w:rsidRPr="00E40398">
        <w:rPr>
          <w:lang w:val="en-US"/>
        </w:rPr>
        <w:t>d</w:t>
      </w:r>
      <w:r w:rsidRPr="00E40398">
        <w:rPr>
          <w:lang w:val="en-US"/>
        </w:rPr>
        <w:t xml:space="preserve"> that in some cases the authors did not report </w:t>
      </w:r>
      <w:r w:rsidR="00D97470" w:rsidRPr="00E40398">
        <w:rPr>
          <w:lang w:val="en-US"/>
        </w:rPr>
        <w:t>this but</w:t>
      </w:r>
      <w:r w:rsidRPr="00E40398">
        <w:rPr>
          <w:lang w:val="en-US"/>
        </w:rPr>
        <w:t xml:space="preserve"> excluded studies because of missing data – which can be the result of either not attempting to retrieve additional data or of unsuccessful attempts to retrieve additional data. </w:t>
      </w:r>
    </w:p>
    <w:p w14:paraId="746E6D03" w14:textId="6DA3AEFC" w:rsidR="00613E13" w:rsidRDefault="00B76A90" w:rsidP="005F7234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We specified the c</w:t>
      </w:r>
      <w:r w:rsidR="00334048">
        <w:rPr>
          <w:lang w:val="en-US"/>
        </w:rPr>
        <w:t xml:space="preserve">oding options for </w:t>
      </w:r>
      <w:r>
        <w:rPr>
          <w:lang w:val="en-US"/>
        </w:rPr>
        <w:t>several</w:t>
      </w:r>
      <w:r w:rsidR="00334048">
        <w:rPr>
          <w:lang w:val="en-US"/>
        </w:rPr>
        <w:t xml:space="preserve"> items</w:t>
      </w:r>
      <w:r w:rsidR="00662794">
        <w:rPr>
          <w:lang w:val="en-US"/>
        </w:rPr>
        <w:t xml:space="preserve">, </w:t>
      </w:r>
      <w:r w:rsidR="00D97470">
        <w:rPr>
          <w:lang w:val="en-US"/>
        </w:rPr>
        <w:t>particularly</w:t>
      </w:r>
      <w:r>
        <w:rPr>
          <w:lang w:val="en-US"/>
        </w:rPr>
        <w:t>:</w:t>
      </w:r>
    </w:p>
    <w:p w14:paraId="77D18783" w14:textId="44D1E0EF" w:rsidR="002A6695" w:rsidRDefault="00B76A90" w:rsidP="002A6695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>W</w:t>
      </w:r>
      <w:r w:rsidR="002A6695">
        <w:rPr>
          <w:lang w:val="en-US"/>
        </w:rPr>
        <w:t xml:space="preserve">hat was considered to count as a standardized extraction form. </w:t>
      </w:r>
    </w:p>
    <w:p w14:paraId="3C4899C3" w14:textId="56A0FCE8" w:rsidR="002A6695" w:rsidRDefault="00B76A90" w:rsidP="002A6695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>How the methods used for resolving disagreements between reviewers was coded</w:t>
      </w:r>
      <w:r w:rsidR="002A6695">
        <w:rPr>
          <w:lang w:val="en-US"/>
        </w:rPr>
        <w:t xml:space="preserve">. </w:t>
      </w:r>
    </w:p>
    <w:p w14:paraId="483F9A57" w14:textId="6DA086CA" w:rsidR="002A6695" w:rsidRPr="005F7234" w:rsidRDefault="0069468F" w:rsidP="002A6695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>How we defined and coded</w:t>
      </w:r>
      <w:r w:rsidR="002A6695">
        <w:rPr>
          <w:lang w:val="en-US"/>
        </w:rPr>
        <w:t xml:space="preserve"> a pre-developed data extraction form. </w:t>
      </w:r>
    </w:p>
    <w:p w14:paraId="25549C54" w14:textId="53B693CE" w:rsidR="002A6695" w:rsidRDefault="00B76A90" w:rsidP="00B76A90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lastRenderedPageBreak/>
        <w:t>We decided to collect information on the use of software reported in the systematic reviews irrespective of the purpose of use (</w:t>
      </w:r>
      <w:proofErr w:type="gramStart"/>
      <w:r>
        <w:rPr>
          <w:lang w:val="en-US"/>
        </w:rPr>
        <w:t>e.g.</w:t>
      </w:r>
      <w:proofErr w:type="gramEnd"/>
      <w:r>
        <w:rPr>
          <w:lang w:val="en-US"/>
        </w:rPr>
        <w:t xml:space="preserve"> supporting the review workflow, study selection, data extraction, statistical analysis, grading evidence or writing the review)</w:t>
      </w:r>
      <w:r w:rsidR="00334048" w:rsidRPr="002A6695">
        <w:rPr>
          <w:lang w:val="en-US"/>
        </w:rPr>
        <w:t xml:space="preserve">. </w:t>
      </w:r>
      <w:r w:rsidR="00712436">
        <w:rPr>
          <w:lang w:val="en-US"/>
        </w:rPr>
        <w:t xml:space="preserve">This decision was made to capture fully the use of software tools in reviews </w:t>
      </w:r>
      <w:r w:rsidR="00AC0ADA">
        <w:rPr>
          <w:lang w:val="en-US"/>
        </w:rPr>
        <w:t>considering the recent interest and relevance of automation tools for systematic review conduct</w:t>
      </w:r>
      <w:r w:rsidR="00712436">
        <w:rPr>
          <w:lang w:val="en-US"/>
        </w:rPr>
        <w:t>.</w:t>
      </w:r>
    </w:p>
    <w:sectPr w:rsidR="002A6695" w:rsidSect="009809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6700"/>
    <w:multiLevelType w:val="hybridMultilevel"/>
    <w:tmpl w:val="67A0C4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E52EB"/>
    <w:multiLevelType w:val="hybridMultilevel"/>
    <w:tmpl w:val="9B0EE8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43156"/>
    <w:multiLevelType w:val="hybridMultilevel"/>
    <w:tmpl w:val="C53281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85283"/>
    <w:multiLevelType w:val="hybridMultilevel"/>
    <w:tmpl w:val="55A4D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A45BC"/>
    <w:multiLevelType w:val="hybridMultilevel"/>
    <w:tmpl w:val="101663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01619"/>
    <w:multiLevelType w:val="hybridMultilevel"/>
    <w:tmpl w:val="E77E6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72674"/>
    <w:multiLevelType w:val="hybridMultilevel"/>
    <w:tmpl w:val="4D58BB4E"/>
    <w:lvl w:ilvl="0" w:tplc="A4B2C5D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F4A10"/>
    <w:multiLevelType w:val="hybridMultilevel"/>
    <w:tmpl w:val="1C1254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A7F7D"/>
    <w:multiLevelType w:val="hybridMultilevel"/>
    <w:tmpl w:val="5810D1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E6AEA"/>
    <w:multiLevelType w:val="hybridMultilevel"/>
    <w:tmpl w:val="C4DE35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F6438"/>
    <w:multiLevelType w:val="hybridMultilevel"/>
    <w:tmpl w:val="219CB5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870BD"/>
    <w:multiLevelType w:val="hybridMultilevel"/>
    <w:tmpl w:val="48264F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D37BF"/>
    <w:multiLevelType w:val="hybridMultilevel"/>
    <w:tmpl w:val="90D0E5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319AB"/>
    <w:multiLevelType w:val="hybridMultilevel"/>
    <w:tmpl w:val="F05444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5"/>
  </w:num>
  <w:num w:numId="5">
    <w:abstractNumId w:val="9"/>
  </w:num>
  <w:num w:numId="6">
    <w:abstractNumId w:val="0"/>
  </w:num>
  <w:num w:numId="7">
    <w:abstractNumId w:val="12"/>
  </w:num>
  <w:num w:numId="8">
    <w:abstractNumId w:val="8"/>
  </w:num>
  <w:num w:numId="9">
    <w:abstractNumId w:val="10"/>
  </w:num>
  <w:num w:numId="10">
    <w:abstractNumId w:val="3"/>
  </w:num>
  <w:num w:numId="11">
    <w:abstractNumId w:val="4"/>
  </w:num>
  <w:num w:numId="12">
    <w:abstractNumId w:val="7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D28"/>
    <w:rsid w:val="00031AF4"/>
    <w:rsid w:val="00041EC9"/>
    <w:rsid w:val="00054E73"/>
    <w:rsid w:val="00062316"/>
    <w:rsid w:val="000673CA"/>
    <w:rsid w:val="000722BB"/>
    <w:rsid w:val="0008673B"/>
    <w:rsid w:val="000933D4"/>
    <w:rsid w:val="00093DCC"/>
    <w:rsid w:val="00096955"/>
    <w:rsid w:val="000A3660"/>
    <w:rsid w:val="000A55C8"/>
    <w:rsid w:val="000D050C"/>
    <w:rsid w:val="000D4D1E"/>
    <w:rsid w:val="000E0E3F"/>
    <w:rsid w:val="00107BDF"/>
    <w:rsid w:val="00110FBD"/>
    <w:rsid w:val="00116924"/>
    <w:rsid w:val="00130E5B"/>
    <w:rsid w:val="00136079"/>
    <w:rsid w:val="00142C2A"/>
    <w:rsid w:val="001553A9"/>
    <w:rsid w:val="001E082E"/>
    <w:rsid w:val="001F37FC"/>
    <w:rsid w:val="0021094D"/>
    <w:rsid w:val="00216F25"/>
    <w:rsid w:val="00233137"/>
    <w:rsid w:val="0023404C"/>
    <w:rsid w:val="0025479E"/>
    <w:rsid w:val="00257BFB"/>
    <w:rsid w:val="0026251B"/>
    <w:rsid w:val="00264FA7"/>
    <w:rsid w:val="00267A53"/>
    <w:rsid w:val="0027169E"/>
    <w:rsid w:val="00275D28"/>
    <w:rsid w:val="002A61AB"/>
    <w:rsid w:val="002A6695"/>
    <w:rsid w:val="002A7BAC"/>
    <w:rsid w:val="002B79FB"/>
    <w:rsid w:val="002D1A88"/>
    <w:rsid w:val="002D5F83"/>
    <w:rsid w:val="002E1425"/>
    <w:rsid w:val="002F5B82"/>
    <w:rsid w:val="00311C7D"/>
    <w:rsid w:val="003329B9"/>
    <w:rsid w:val="00334048"/>
    <w:rsid w:val="00337809"/>
    <w:rsid w:val="0035636E"/>
    <w:rsid w:val="0037098E"/>
    <w:rsid w:val="003731A5"/>
    <w:rsid w:val="00380BB7"/>
    <w:rsid w:val="003A01DA"/>
    <w:rsid w:val="003A21FB"/>
    <w:rsid w:val="003B0BA4"/>
    <w:rsid w:val="003C1649"/>
    <w:rsid w:val="003C339A"/>
    <w:rsid w:val="003D131B"/>
    <w:rsid w:val="003F0287"/>
    <w:rsid w:val="004067A3"/>
    <w:rsid w:val="0042074A"/>
    <w:rsid w:val="004259BA"/>
    <w:rsid w:val="004652A9"/>
    <w:rsid w:val="004834D1"/>
    <w:rsid w:val="0049546A"/>
    <w:rsid w:val="004A7076"/>
    <w:rsid w:val="004B2197"/>
    <w:rsid w:val="004B21EE"/>
    <w:rsid w:val="004D1540"/>
    <w:rsid w:val="004D2E47"/>
    <w:rsid w:val="004E03B4"/>
    <w:rsid w:val="004F67A4"/>
    <w:rsid w:val="005459DE"/>
    <w:rsid w:val="005515A6"/>
    <w:rsid w:val="00555002"/>
    <w:rsid w:val="0056491A"/>
    <w:rsid w:val="00581176"/>
    <w:rsid w:val="00581995"/>
    <w:rsid w:val="00596CE3"/>
    <w:rsid w:val="005A75BF"/>
    <w:rsid w:val="005C7929"/>
    <w:rsid w:val="005D0C19"/>
    <w:rsid w:val="005D7F9B"/>
    <w:rsid w:val="005E2802"/>
    <w:rsid w:val="005F7234"/>
    <w:rsid w:val="00604E3B"/>
    <w:rsid w:val="00610DA7"/>
    <w:rsid w:val="00613D66"/>
    <w:rsid w:val="00613E13"/>
    <w:rsid w:val="00620B24"/>
    <w:rsid w:val="00630381"/>
    <w:rsid w:val="00650DCB"/>
    <w:rsid w:val="00662794"/>
    <w:rsid w:val="006821FC"/>
    <w:rsid w:val="00687916"/>
    <w:rsid w:val="0069468F"/>
    <w:rsid w:val="006B3A52"/>
    <w:rsid w:val="006B6399"/>
    <w:rsid w:val="006C3B63"/>
    <w:rsid w:val="006E3623"/>
    <w:rsid w:val="006F161A"/>
    <w:rsid w:val="006F1E41"/>
    <w:rsid w:val="006F6A1A"/>
    <w:rsid w:val="00711F89"/>
    <w:rsid w:val="00712436"/>
    <w:rsid w:val="00730F2C"/>
    <w:rsid w:val="007510FE"/>
    <w:rsid w:val="00753F23"/>
    <w:rsid w:val="00762017"/>
    <w:rsid w:val="00767686"/>
    <w:rsid w:val="007A03C4"/>
    <w:rsid w:val="007A1E33"/>
    <w:rsid w:val="007B167D"/>
    <w:rsid w:val="007C7C9F"/>
    <w:rsid w:val="007D4F4A"/>
    <w:rsid w:val="007D5E25"/>
    <w:rsid w:val="007D7C09"/>
    <w:rsid w:val="007E1D03"/>
    <w:rsid w:val="007E410D"/>
    <w:rsid w:val="007E6CA7"/>
    <w:rsid w:val="007F72E2"/>
    <w:rsid w:val="00807E65"/>
    <w:rsid w:val="008105F6"/>
    <w:rsid w:val="00814145"/>
    <w:rsid w:val="0081670B"/>
    <w:rsid w:val="00832A79"/>
    <w:rsid w:val="00846AB2"/>
    <w:rsid w:val="00860B82"/>
    <w:rsid w:val="00861095"/>
    <w:rsid w:val="00872570"/>
    <w:rsid w:val="008839D2"/>
    <w:rsid w:val="0089504F"/>
    <w:rsid w:val="00895410"/>
    <w:rsid w:val="00895FE3"/>
    <w:rsid w:val="008B20AF"/>
    <w:rsid w:val="008F003E"/>
    <w:rsid w:val="009149DC"/>
    <w:rsid w:val="0094741F"/>
    <w:rsid w:val="009542D5"/>
    <w:rsid w:val="00977946"/>
    <w:rsid w:val="009809A3"/>
    <w:rsid w:val="0098621A"/>
    <w:rsid w:val="009B4FA5"/>
    <w:rsid w:val="009C152A"/>
    <w:rsid w:val="009C2E83"/>
    <w:rsid w:val="009C6434"/>
    <w:rsid w:val="009D30B8"/>
    <w:rsid w:val="009E039C"/>
    <w:rsid w:val="00A05790"/>
    <w:rsid w:val="00A144EB"/>
    <w:rsid w:val="00A2089B"/>
    <w:rsid w:val="00A30720"/>
    <w:rsid w:val="00A4537A"/>
    <w:rsid w:val="00A802E1"/>
    <w:rsid w:val="00A825B1"/>
    <w:rsid w:val="00A92337"/>
    <w:rsid w:val="00A96BE0"/>
    <w:rsid w:val="00AA6040"/>
    <w:rsid w:val="00AC0ADA"/>
    <w:rsid w:val="00AF3822"/>
    <w:rsid w:val="00B05F9D"/>
    <w:rsid w:val="00B10D39"/>
    <w:rsid w:val="00B2258B"/>
    <w:rsid w:val="00B252CB"/>
    <w:rsid w:val="00B45332"/>
    <w:rsid w:val="00B47F89"/>
    <w:rsid w:val="00B6682A"/>
    <w:rsid w:val="00B76A90"/>
    <w:rsid w:val="00B86790"/>
    <w:rsid w:val="00BA322B"/>
    <w:rsid w:val="00BA60FE"/>
    <w:rsid w:val="00BB37F3"/>
    <w:rsid w:val="00BC660D"/>
    <w:rsid w:val="00BD366E"/>
    <w:rsid w:val="00BF67BA"/>
    <w:rsid w:val="00BF68F7"/>
    <w:rsid w:val="00C0262D"/>
    <w:rsid w:val="00C04B29"/>
    <w:rsid w:val="00C153F4"/>
    <w:rsid w:val="00C223F8"/>
    <w:rsid w:val="00C25368"/>
    <w:rsid w:val="00C26EDF"/>
    <w:rsid w:val="00C409F9"/>
    <w:rsid w:val="00C41FA7"/>
    <w:rsid w:val="00C4343D"/>
    <w:rsid w:val="00C8027F"/>
    <w:rsid w:val="00C83499"/>
    <w:rsid w:val="00C87155"/>
    <w:rsid w:val="00C97528"/>
    <w:rsid w:val="00CC2025"/>
    <w:rsid w:val="00CC2BE9"/>
    <w:rsid w:val="00CC571C"/>
    <w:rsid w:val="00CD6881"/>
    <w:rsid w:val="00CE03C1"/>
    <w:rsid w:val="00CE0419"/>
    <w:rsid w:val="00CE1FDD"/>
    <w:rsid w:val="00CE6A37"/>
    <w:rsid w:val="00CF00DB"/>
    <w:rsid w:val="00CF2AD5"/>
    <w:rsid w:val="00CF757C"/>
    <w:rsid w:val="00D03B5E"/>
    <w:rsid w:val="00D24968"/>
    <w:rsid w:val="00D50397"/>
    <w:rsid w:val="00D50F82"/>
    <w:rsid w:val="00D63EF9"/>
    <w:rsid w:val="00D97470"/>
    <w:rsid w:val="00DA6614"/>
    <w:rsid w:val="00DA7596"/>
    <w:rsid w:val="00DA7E28"/>
    <w:rsid w:val="00DB3328"/>
    <w:rsid w:val="00DC1230"/>
    <w:rsid w:val="00DC4636"/>
    <w:rsid w:val="00DC6801"/>
    <w:rsid w:val="00E14033"/>
    <w:rsid w:val="00E159B4"/>
    <w:rsid w:val="00E2768E"/>
    <w:rsid w:val="00E40398"/>
    <w:rsid w:val="00E43565"/>
    <w:rsid w:val="00E46B38"/>
    <w:rsid w:val="00E54110"/>
    <w:rsid w:val="00E54749"/>
    <w:rsid w:val="00E6644E"/>
    <w:rsid w:val="00E841B8"/>
    <w:rsid w:val="00E92D1F"/>
    <w:rsid w:val="00EA0C91"/>
    <w:rsid w:val="00EA7469"/>
    <w:rsid w:val="00EC305E"/>
    <w:rsid w:val="00F32603"/>
    <w:rsid w:val="00F3361C"/>
    <w:rsid w:val="00F35155"/>
    <w:rsid w:val="00F40541"/>
    <w:rsid w:val="00F41E73"/>
    <w:rsid w:val="00F53E77"/>
    <w:rsid w:val="00F60377"/>
    <w:rsid w:val="00F64BFB"/>
    <w:rsid w:val="00F73A58"/>
    <w:rsid w:val="00F94EA0"/>
    <w:rsid w:val="00FB428E"/>
    <w:rsid w:val="00FC6520"/>
    <w:rsid w:val="00FE15FB"/>
    <w:rsid w:val="00FE3E9A"/>
    <w:rsid w:val="00F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4C4E"/>
  <w15:docId w15:val="{FDF0C3BF-38AA-4DFA-8C58-FEC01689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75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75D2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30E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30E5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30E5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0E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0E5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0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0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A15BC-812E-4E3E-B7AF-FEB55D03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Büchter</dc:creator>
  <cp:lastModifiedBy>Roland Büchter</cp:lastModifiedBy>
  <cp:revision>5</cp:revision>
  <dcterms:created xsi:type="dcterms:W3CDTF">2021-08-09T16:18:00Z</dcterms:created>
  <dcterms:modified xsi:type="dcterms:W3CDTF">2021-08-13T14:26:00Z</dcterms:modified>
</cp:coreProperties>
</file>