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3F1129" w14:textId="77777777" w:rsidR="00F33DD8" w:rsidRPr="00092A4C" w:rsidRDefault="00F33DD8" w:rsidP="00F33DD8">
      <w:pPr>
        <w:pStyle w:val="Beschriftung"/>
        <w:keepNext/>
        <w:rPr>
          <w:lang w:val="en-GB"/>
        </w:rPr>
      </w:pPr>
    </w:p>
    <w:p w14:paraId="498251CC" w14:textId="77777777" w:rsidR="008018F8" w:rsidRPr="00092A4C" w:rsidRDefault="008018F8" w:rsidP="008018F8">
      <w:pPr>
        <w:pStyle w:val="Beschriftung"/>
        <w:keepNext/>
        <w:rPr>
          <w:lang w:val="en-GB"/>
        </w:rPr>
      </w:pPr>
      <w:r w:rsidRPr="00092A4C">
        <w:rPr>
          <w:lang w:val="en-GB"/>
        </w:rPr>
        <w:t xml:space="preserve">Table </w:t>
      </w:r>
      <w:r w:rsidR="00092A4C" w:rsidRPr="00092A4C">
        <w:rPr>
          <w:lang w:val="en-GB"/>
        </w:rPr>
        <w:fldChar w:fldCharType="begin"/>
      </w:r>
      <w:r w:rsidR="00092A4C" w:rsidRPr="00092A4C">
        <w:rPr>
          <w:lang w:val="en-GB"/>
        </w:rPr>
        <w:instrText xml:space="preserve"> SEQ Table \* ARABIC </w:instrText>
      </w:r>
      <w:r w:rsidR="00092A4C" w:rsidRPr="00092A4C">
        <w:rPr>
          <w:lang w:val="en-GB"/>
        </w:rPr>
        <w:fldChar w:fldCharType="separate"/>
      </w:r>
      <w:r w:rsidRPr="00092A4C">
        <w:rPr>
          <w:noProof/>
          <w:lang w:val="en-GB"/>
        </w:rPr>
        <w:t>1</w:t>
      </w:r>
      <w:r w:rsidR="00092A4C" w:rsidRPr="00092A4C">
        <w:rPr>
          <w:noProof/>
          <w:lang w:val="en-GB"/>
        </w:rPr>
        <w:fldChar w:fldCharType="end"/>
      </w:r>
      <w:r w:rsidRPr="00092A4C">
        <w:rPr>
          <w:lang w:val="en-GB"/>
        </w:rPr>
        <w:t xml:space="preserve"> List of excluded documents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30"/>
        <w:gridCol w:w="1710"/>
        <w:gridCol w:w="9581"/>
        <w:gridCol w:w="2056"/>
      </w:tblGrid>
      <w:tr w:rsidR="00D97EED" w:rsidRPr="00092A4C" w14:paraId="2A521DE5" w14:textId="77777777" w:rsidTr="00640DCA">
        <w:trPr>
          <w:trHeight w:val="300"/>
        </w:trPr>
        <w:tc>
          <w:tcPr>
            <w:tcW w:w="930" w:type="dxa"/>
          </w:tcPr>
          <w:p w14:paraId="2788DB59" w14:textId="77777777" w:rsidR="00D97EED" w:rsidRPr="00092A4C" w:rsidRDefault="00807EF7" w:rsidP="00807EF7">
            <w:pPr>
              <w:ind w:left="360"/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No.</w:t>
            </w:r>
          </w:p>
        </w:tc>
        <w:tc>
          <w:tcPr>
            <w:tcW w:w="1710" w:type="dxa"/>
          </w:tcPr>
          <w:p w14:paraId="4853AFD0" w14:textId="77777777" w:rsidR="00D97EED" w:rsidRPr="00092A4C" w:rsidRDefault="00B81E1A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 xml:space="preserve">Organisation </w:t>
            </w:r>
            <w:r w:rsidR="00D97EED" w:rsidRPr="00092A4C">
              <w:rPr>
                <w:rFonts w:cs="Times New Roman"/>
                <w:lang w:val="en-GB"/>
              </w:rPr>
              <w:t>(abbreviation)</w:t>
            </w:r>
          </w:p>
        </w:tc>
        <w:tc>
          <w:tcPr>
            <w:tcW w:w="9581" w:type="dxa"/>
            <w:noWrap/>
          </w:tcPr>
          <w:p w14:paraId="4D8C872B" w14:textId="77777777" w:rsidR="00D97EED" w:rsidRPr="00092A4C" w:rsidRDefault="00D97EED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Document</w:t>
            </w:r>
            <w:r w:rsidR="009052DE" w:rsidRPr="00092A4C">
              <w:rPr>
                <w:rFonts w:cs="Times New Roman"/>
                <w:lang w:val="en-GB"/>
              </w:rPr>
              <w:t xml:space="preserve"> </w:t>
            </w:r>
            <w:r w:rsidR="00B81E1A" w:rsidRPr="00092A4C">
              <w:rPr>
                <w:rFonts w:cs="Times New Roman"/>
                <w:lang w:val="en-GB"/>
              </w:rPr>
              <w:t>title (y</w:t>
            </w:r>
            <w:r w:rsidR="009052DE" w:rsidRPr="00092A4C">
              <w:rPr>
                <w:rFonts w:cs="Times New Roman"/>
                <w:lang w:val="en-GB"/>
              </w:rPr>
              <w:t>ear)</w:t>
            </w:r>
          </w:p>
        </w:tc>
        <w:tc>
          <w:tcPr>
            <w:tcW w:w="2056" w:type="dxa"/>
          </w:tcPr>
          <w:p w14:paraId="232A56D6" w14:textId="3EA73CB3" w:rsidR="00D97EED" w:rsidRPr="00092A4C" w:rsidRDefault="00206E6D">
            <w:pPr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Main r</w:t>
            </w:r>
            <w:bookmarkStart w:id="0" w:name="_GoBack"/>
            <w:bookmarkEnd w:id="0"/>
            <w:r w:rsidR="00D97EED" w:rsidRPr="00092A4C">
              <w:rPr>
                <w:rFonts w:cs="Times New Roman"/>
                <w:lang w:val="en-GB"/>
              </w:rPr>
              <w:t>eason for exclusion</w:t>
            </w:r>
          </w:p>
        </w:tc>
      </w:tr>
      <w:tr w:rsidR="00D97EED" w:rsidRPr="00092A4C" w14:paraId="5BEB1A8A" w14:textId="77777777" w:rsidTr="00640DCA">
        <w:trPr>
          <w:trHeight w:val="300"/>
        </w:trPr>
        <w:tc>
          <w:tcPr>
            <w:tcW w:w="930" w:type="dxa"/>
          </w:tcPr>
          <w:p w14:paraId="2B519EFA" w14:textId="77777777" w:rsidR="00D97EED" w:rsidRPr="00092A4C" w:rsidRDefault="00D97EED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754CACEA" w14:textId="77777777" w:rsidR="00D97EED" w:rsidRPr="00092A4C" w:rsidRDefault="00D97EED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AZZ</w:t>
            </w:r>
          </w:p>
        </w:tc>
        <w:tc>
          <w:tcPr>
            <w:tcW w:w="9581" w:type="dxa"/>
            <w:noWrap/>
            <w:hideMark/>
          </w:tcPr>
          <w:p w14:paraId="199293E2" w14:textId="77777777" w:rsidR="00D97EED" w:rsidRPr="00092A4C" w:rsidRDefault="00D97EED" w:rsidP="00984DF2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The  Croatian Guideline for Health Technology Assessment Process and Reporting (2011)</w:t>
            </w:r>
          </w:p>
        </w:tc>
        <w:tc>
          <w:tcPr>
            <w:tcW w:w="2056" w:type="dxa"/>
          </w:tcPr>
          <w:p w14:paraId="273FF6C8" w14:textId="61B2468B" w:rsidR="00D97EED" w:rsidRPr="00092A4C" w:rsidRDefault="00436A7C">
            <w:pPr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 xml:space="preserve">Transferability </w:t>
            </w:r>
            <w:r w:rsidR="00640DCA" w:rsidRPr="00092A4C">
              <w:rPr>
                <w:rFonts w:cs="Times New Roman"/>
                <w:lang w:val="en-GB"/>
              </w:rPr>
              <w:t>recommendations</w:t>
            </w:r>
          </w:p>
        </w:tc>
      </w:tr>
      <w:tr w:rsidR="00D97EED" w:rsidRPr="00092A4C" w14:paraId="05FC8AFF" w14:textId="77777777" w:rsidTr="00640DCA">
        <w:trPr>
          <w:trHeight w:val="289"/>
        </w:trPr>
        <w:tc>
          <w:tcPr>
            <w:tcW w:w="930" w:type="dxa"/>
          </w:tcPr>
          <w:p w14:paraId="65660FB3" w14:textId="77777777" w:rsidR="00D97EED" w:rsidRPr="00092A4C" w:rsidRDefault="00D97EED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177531A1" w14:textId="77777777" w:rsidR="00D97EED" w:rsidRPr="00092A4C" w:rsidRDefault="00D97EED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ACE</w:t>
            </w:r>
          </w:p>
        </w:tc>
        <w:tc>
          <w:tcPr>
            <w:tcW w:w="9581" w:type="dxa"/>
            <w:noWrap/>
            <w:hideMark/>
          </w:tcPr>
          <w:p w14:paraId="05FD9AAD" w14:textId="77777777" w:rsidR="00D97EED" w:rsidRPr="00092A4C" w:rsidRDefault="00D97EED" w:rsidP="00984DF2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Cost</w:t>
            </w:r>
            <w:r w:rsidR="00984DF2" w:rsidRPr="00092A4C">
              <w:rPr>
                <w:rFonts w:cs="Times New Roman"/>
                <w:lang w:val="en-GB"/>
              </w:rPr>
              <w:t xml:space="preserve">ing template for manufacturers </w:t>
            </w:r>
          </w:p>
        </w:tc>
        <w:tc>
          <w:tcPr>
            <w:tcW w:w="2056" w:type="dxa"/>
          </w:tcPr>
          <w:p w14:paraId="6D238043" w14:textId="77777777" w:rsidR="00D97EED" w:rsidRPr="00092A4C" w:rsidRDefault="00E5113F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Publication type</w:t>
            </w:r>
          </w:p>
        </w:tc>
      </w:tr>
      <w:tr w:rsidR="00B81E1A" w:rsidRPr="00092A4C" w14:paraId="0C66B4A6" w14:textId="77777777" w:rsidTr="00640DCA">
        <w:trPr>
          <w:trHeight w:val="300"/>
        </w:trPr>
        <w:tc>
          <w:tcPr>
            <w:tcW w:w="930" w:type="dxa"/>
          </w:tcPr>
          <w:p w14:paraId="446D0778" w14:textId="77777777" w:rsidR="00B81E1A" w:rsidRPr="00092A4C" w:rsidRDefault="00B81E1A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25C44E3A" w14:textId="77777777" w:rsidR="00B81E1A" w:rsidRPr="00092A4C" w:rsidRDefault="00B81E1A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ACE</w:t>
            </w:r>
          </w:p>
        </w:tc>
        <w:tc>
          <w:tcPr>
            <w:tcW w:w="9581" w:type="dxa"/>
            <w:noWrap/>
          </w:tcPr>
          <w:p w14:paraId="76F9D36B" w14:textId="77777777" w:rsidR="00B81E1A" w:rsidRPr="00092A4C" w:rsidRDefault="00B81E1A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Methods and process guide for drug evaluations (2018)</w:t>
            </w:r>
          </w:p>
        </w:tc>
        <w:tc>
          <w:tcPr>
            <w:tcW w:w="2056" w:type="dxa"/>
          </w:tcPr>
          <w:p w14:paraId="6930B398" w14:textId="204B829E" w:rsidR="00B81E1A" w:rsidRPr="00092A4C" w:rsidRDefault="00436A7C" w:rsidP="00436A7C">
            <w:pPr>
              <w:jc w:val="both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 xml:space="preserve">Transferability </w:t>
            </w:r>
            <w:r w:rsidRPr="00092A4C">
              <w:rPr>
                <w:rFonts w:cs="Times New Roman"/>
                <w:lang w:val="en-GB"/>
              </w:rPr>
              <w:t>recommendations</w:t>
            </w:r>
          </w:p>
        </w:tc>
      </w:tr>
      <w:tr w:rsidR="00FF3989" w:rsidRPr="00092A4C" w14:paraId="481E772C" w14:textId="77777777" w:rsidTr="00640DCA">
        <w:trPr>
          <w:trHeight w:val="300"/>
        </w:trPr>
        <w:tc>
          <w:tcPr>
            <w:tcW w:w="930" w:type="dxa"/>
          </w:tcPr>
          <w:p w14:paraId="5B2D0365" w14:textId="77777777" w:rsidR="00FF3989" w:rsidRPr="00092A4C" w:rsidRDefault="00FF3989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68E81148" w14:textId="77777777" w:rsidR="00FF3989" w:rsidRPr="00092A4C" w:rsidRDefault="001479AA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color w:val="000000"/>
                <w:lang w:val="en-GB"/>
              </w:rPr>
              <w:t>AETS</w:t>
            </w:r>
          </w:p>
        </w:tc>
        <w:tc>
          <w:tcPr>
            <w:tcW w:w="9581" w:type="dxa"/>
            <w:noWrap/>
          </w:tcPr>
          <w:p w14:paraId="29EBDDF6" w14:textId="77777777" w:rsidR="00FF3989" w:rsidRPr="00092A4C" w:rsidRDefault="00FF3989">
            <w:pPr>
              <w:rPr>
                <w:rFonts w:cs="Times New Roman"/>
                <w:color w:val="000000"/>
                <w:lang w:val="en-GB"/>
              </w:rPr>
            </w:pP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Guia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para la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elaboracion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de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informes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de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evaluacion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de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tecnologias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sanitarias</w:t>
            </w:r>
            <w:proofErr w:type="spellEnd"/>
          </w:p>
        </w:tc>
        <w:tc>
          <w:tcPr>
            <w:tcW w:w="2056" w:type="dxa"/>
          </w:tcPr>
          <w:p w14:paraId="58AEE1EF" w14:textId="77777777" w:rsidR="00FF3989" w:rsidRPr="00092A4C" w:rsidRDefault="00636EFF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Language</w:t>
            </w:r>
          </w:p>
        </w:tc>
      </w:tr>
      <w:tr w:rsidR="001479AA" w:rsidRPr="00092A4C" w14:paraId="1FDEDF06" w14:textId="77777777" w:rsidTr="00640DCA">
        <w:trPr>
          <w:trHeight w:val="300"/>
        </w:trPr>
        <w:tc>
          <w:tcPr>
            <w:tcW w:w="930" w:type="dxa"/>
          </w:tcPr>
          <w:p w14:paraId="53CEBBA9" w14:textId="77777777" w:rsidR="001479AA" w:rsidRPr="00092A4C" w:rsidRDefault="001479AA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3D0212B8" w14:textId="77777777" w:rsidR="001479AA" w:rsidRPr="00092A4C" w:rsidRDefault="001479AA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color w:val="000000"/>
                <w:lang w:val="en-GB"/>
              </w:rPr>
              <w:t>AETS</w:t>
            </w:r>
          </w:p>
        </w:tc>
        <w:tc>
          <w:tcPr>
            <w:tcW w:w="9581" w:type="dxa"/>
            <w:noWrap/>
            <w:vAlign w:val="bottom"/>
          </w:tcPr>
          <w:p w14:paraId="1394EBE5" w14:textId="77777777" w:rsidR="001479AA" w:rsidRPr="00092A4C" w:rsidRDefault="001479AA">
            <w:pPr>
              <w:rPr>
                <w:rFonts w:cs="Times New Roman"/>
                <w:color w:val="000000"/>
                <w:lang w:val="en-GB"/>
              </w:rPr>
            </w:pP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Organizaction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y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funcionamiento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de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los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comites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autonomicos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de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evaluacion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(…)</w:t>
            </w:r>
          </w:p>
        </w:tc>
        <w:tc>
          <w:tcPr>
            <w:tcW w:w="2056" w:type="dxa"/>
          </w:tcPr>
          <w:p w14:paraId="532A7BDE" w14:textId="77777777" w:rsidR="001479AA" w:rsidRPr="00092A4C" w:rsidRDefault="00636EFF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Language</w:t>
            </w:r>
          </w:p>
        </w:tc>
      </w:tr>
      <w:tr w:rsidR="001479AA" w:rsidRPr="00092A4C" w14:paraId="12F725D6" w14:textId="77777777" w:rsidTr="00640DCA">
        <w:trPr>
          <w:trHeight w:val="300"/>
        </w:trPr>
        <w:tc>
          <w:tcPr>
            <w:tcW w:w="930" w:type="dxa"/>
          </w:tcPr>
          <w:p w14:paraId="441EA7D2" w14:textId="77777777" w:rsidR="001479AA" w:rsidRPr="00092A4C" w:rsidRDefault="001479AA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6718F76E" w14:textId="77777777" w:rsidR="001479AA" w:rsidRPr="00092A4C" w:rsidRDefault="001479AA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color w:val="000000"/>
                <w:lang w:val="en-GB"/>
              </w:rPr>
              <w:t>AETSA</w:t>
            </w:r>
          </w:p>
        </w:tc>
        <w:tc>
          <w:tcPr>
            <w:tcW w:w="9581" w:type="dxa"/>
            <w:noWrap/>
            <w:vAlign w:val="bottom"/>
          </w:tcPr>
          <w:p w14:paraId="43D9367D" w14:textId="77777777" w:rsidR="001479AA" w:rsidRPr="00092A4C" w:rsidRDefault="001479AA">
            <w:pPr>
              <w:rPr>
                <w:rFonts w:cs="Times New Roman"/>
                <w:color w:val="000000"/>
                <w:lang w:val="en-GB"/>
              </w:rPr>
            </w:pP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Criterios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de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calidad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y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buenas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practicas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en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organismos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dedicados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a la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evaluacion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de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tecnologias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sanitarias</w:t>
            </w:r>
            <w:proofErr w:type="spellEnd"/>
          </w:p>
        </w:tc>
        <w:tc>
          <w:tcPr>
            <w:tcW w:w="2056" w:type="dxa"/>
          </w:tcPr>
          <w:p w14:paraId="7F0C3917" w14:textId="77777777" w:rsidR="001479AA" w:rsidRPr="00092A4C" w:rsidRDefault="00636EFF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Language</w:t>
            </w:r>
          </w:p>
        </w:tc>
      </w:tr>
      <w:tr w:rsidR="001479AA" w:rsidRPr="00092A4C" w14:paraId="1E3A958C" w14:textId="77777777" w:rsidTr="00640DCA">
        <w:trPr>
          <w:trHeight w:val="300"/>
        </w:trPr>
        <w:tc>
          <w:tcPr>
            <w:tcW w:w="930" w:type="dxa"/>
          </w:tcPr>
          <w:p w14:paraId="2E734D99" w14:textId="77777777" w:rsidR="001479AA" w:rsidRPr="00092A4C" w:rsidRDefault="001479AA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1874ABAB" w14:textId="77777777" w:rsidR="001479AA" w:rsidRPr="00092A4C" w:rsidRDefault="001479AA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color w:val="000000"/>
                <w:lang w:val="en-GB"/>
              </w:rPr>
              <w:t>AETSA</w:t>
            </w:r>
          </w:p>
        </w:tc>
        <w:tc>
          <w:tcPr>
            <w:tcW w:w="9581" w:type="dxa"/>
            <w:noWrap/>
            <w:vAlign w:val="bottom"/>
          </w:tcPr>
          <w:p w14:paraId="4EEA84BB" w14:textId="77777777" w:rsidR="001479AA" w:rsidRPr="00092A4C" w:rsidRDefault="001479AA">
            <w:pPr>
              <w:rPr>
                <w:rFonts w:cs="Times New Roman"/>
                <w:color w:val="000000"/>
                <w:lang w:val="en-GB"/>
              </w:rPr>
            </w:pP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Elaboración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de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Guías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de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Práctica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Clínica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en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el Sistema Nacional de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Salud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.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Actualización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del Manual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Metodológico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(Julio 2016)</w:t>
            </w:r>
          </w:p>
        </w:tc>
        <w:tc>
          <w:tcPr>
            <w:tcW w:w="2056" w:type="dxa"/>
          </w:tcPr>
          <w:p w14:paraId="15F2C9F6" w14:textId="77777777" w:rsidR="001479AA" w:rsidRPr="00092A4C" w:rsidRDefault="00636EFF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Language</w:t>
            </w:r>
          </w:p>
        </w:tc>
      </w:tr>
      <w:tr w:rsidR="001479AA" w:rsidRPr="00092A4C" w14:paraId="6EDA4258" w14:textId="77777777" w:rsidTr="00640DCA">
        <w:trPr>
          <w:trHeight w:val="300"/>
        </w:trPr>
        <w:tc>
          <w:tcPr>
            <w:tcW w:w="930" w:type="dxa"/>
          </w:tcPr>
          <w:p w14:paraId="4887D1A8" w14:textId="77777777" w:rsidR="001479AA" w:rsidRPr="00092A4C" w:rsidRDefault="001479AA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1D8303E8" w14:textId="77777777" w:rsidR="001479AA" w:rsidRPr="00092A4C" w:rsidRDefault="001479AA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color w:val="000000"/>
                <w:lang w:val="en-GB"/>
              </w:rPr>
              <w:t>AETSA</w:t>
            </w:r>
          </w:p>
        </w:tc>
        <w:tc>
          <w:tcPr>
            <w:tcW w:w="9581" w:type="dxa"/>
            <w:noWrap/>
            <w:vAlign w:val="bottom"/>
          </w:tcPr>
          <w:p w14:paraId="4639A802" w14:textId="77777777" w:rsidR="001479AA" w:rsidRPr="00092A4C" w:rsidRDefault="001479AA">
            <w:pPr>
              <w:rPr>
                <w:rFonts w:cs="Times New Roman"/>
                <w:color w:val="000000"/>
                <w:lang w:val="en-GB"/>
              </w:rPr>
            </w:pP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Guía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para la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elaboracíon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de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informes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de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evaluación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de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medicamentos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</w:t>
            </w:r>
          </w:p>
        </w:tc>
        <w:tc>
          <w:tcPr>
            <w:tcW w:w="2056" w:type="dxa"/>
          </w:tcPr>
          <w:p w14:paraId="2CEF2E91" w14:textId="77777777" w:rsidR="001479AA" w:rsidRPr="00092A4C" w:rsidRDefault="00636EFF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Language</w:t>
            </w:r>
          </w:p>
        </w:tc>
      </w:tr>
      <w:tr w:rsidR="001479AA" w:rsidRPr="00092A4C" w14:paraId="25A5B49C" w14:textId="77777777" w:rsidTr="00640DCA">
        <w:trPr>
          <w:trHeight w:val="300"/>
        </w:trPr>
        <w:tc>
          <w:tcPr>
            <w:tcW w:w="930" w:type="dxa"/>
          </w:tcPr>
          <w:p w14:paraId="463029B9" w14:textId="77777777" w:rsidR="001479AA" w:rsidRPr="00092A4C" w:rsidRDefault="001479AA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40BD6C82" w14:textId="77777777" w:rsidR="001479AA" w:rsidRPr="00092A4C" w:rsidRDefault="001479AA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color w:val="000000"/>
                <w:lang w:val="en-GB"/>
              </w:rPr>
              <w:t>AETSA</w:t>
            </w:r>
          </w:p>
        </w:tc>
        <w:tc>
          <w:tcPr>
            <w:tcW w:w="9581" w:type="dxa"/>
            <w:noWrap/>
            <w:vAlign w:val="bottom"/>
          </w:tcPr>
          <w:p w14:paraId="3DF889F3" w14:textId="77777777" w:rsidR="001479AA" w:rsidRPr="00092A4C" w:rsidRDefault="001479AA">
            <w:pPr>
              <w:rPr>
                <w:rFonts w:cs="Times New Roman"/>
                <w:color w:val="000000"/>
                <w:lang w:val="en-GB"/>
              </w:rPr>
            </w:pP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Guía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para la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elaboracíon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de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informes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de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síntesis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de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evidencia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: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medicamentos</w:t>
            </w:r>
            <w:proofErr w:type="spellEnd"/>
          </w:p>
        </w:tc>
        <w:tc>
          <w:tcPr>
            <w:tcW w:w="2056" w:type="dxa"/>
          </w:tcPr>
          <w:p w14:paraId="02D0F723" w14:textId="77777777" w:rsidR="001479AA" w:rsidRPr="00092A4C" w:rsidRDefault="00636EFF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Language</w:t>
            </w:r>
          </w:p>
        </w:tc>
      </w:tr>
      <w:tr w:rsidR="001479AA" w:rsidRPr="00092A4C" w14:paraId="7F4B555A" w14:textId="77777777" w:rsidTr="00640DCA">
        <w:trPr>
          <w:trHeight w:val="300"/>
        </w:trPr>
        <w:tc>
          <w:tcPr>
            <w:tcW w:w="930" w:type="dxa"/>
          </w:tcPr>
          <w:p w14:paraId="610E95AC" w14:textId="77777777" w:rsidR="001479AA" w:rsidRPr="00092A4C" w:rsidRDefault="001479AA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0790BF87" w14:textId="77777777" w:rsidR="001479AA" w:rsidRPr="00092A4C" w:rsidRDefault="001479AA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color w:val="000000"/>
                <w:lang w:val="en-GB"/>
              </w:rPr>
              <w:t>AETSA</w:t>
            </w:r>
          </w:p>
        </w:tc>
        <w:tc>
          <w:tcPr>
            <w:tcW w:w="9581" w:type="dxa"/>
            <w:noWrap/>
            <w:vAlign w:val="bottom"/>
          </w:tcPr>
          <w:p w14:paraId="571061ED" w14:textId="77777777" w:rsidR="001479AA" w:rsidRPr="00092A4C" w:rsidRDefault="001479AA">
            <w:pPr>
              <w:rPr>
                <w:rFonts w:cs="Times New Roman"/>
                <w:color w:val="000000"/>
                <w:lang w:val="en-GB"/>
              </w:rPr>
            </w:pPr>
            <w:r w:rsidRPr="00092A4C">
              <w:rPr>
                <w:rFonts w:cs="Times New Roman"/>
                <w:color w:val="000000"/>
                <w:lang w:val="en-GB"/>
              </w:rPr>
              <w:t>Guideline for the Elaboration and Adaptation of Rapid Health Technology Assessment Reports (April 2016)</w:t>
            </w:r>
          </w:p>
        </w:tc>
        <w:tc>
          <w:tcPr>
            <w:tcW w:w="2056" w:type="dxa"/>
          </w:tcPr>
          <w:p w14:paraId="2A89B0AB" w14:textId="77777777" w:rsidR="001479AA" w:rsidRPr="00092A4C" w:rsidRDefault="00636EFF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Language</w:t>
            </w:r>
          </w:p>
        </w:tc>
      </w:tr>
      <w:tr w:rsidR="001479AA" w:rsidRPr="00092A4C" w14:paraId="50A426AD" w14:textId="77777777" w:rsidTr="00640DCA">
        <w:trPr>
          <w:trHeight w:val="300"/>
        </w:trPr>
        <w:tc>
          <w:tcPr>
            <w:tcW w:w="930" w:type="dxa"/>
          </w:tcPr>
          <w:p w14:paraId="0816579B" w14:textId="77777777" w:rsidR="001479AA" w:rsidRPr="00092A4C" w:rsidRDefault="001479AA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5C2B9D2A" w14:textId="77777777" w:rsidR="001479AA" w:rsidRPr="00092A4C" w:rsidRDefault="001479AA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color w:val="000000"/>
                <w:lang w:val="en-GB"/>
              </w:rPr>
              <w:t>AETSA</w:t>
            </w:r>
          </w:p>
        </w:tc>
        <w:tc>
          <w:tcPr>
            <w:tcW w:w="9581" w:type="dxa"/>
            <w:noWrap/>
            <w:vAlign w:val="bottom"/>
          </w:tcPr>
          <w:p w14:paraId="10393585" w14:textId="77777777" w:rsidR="001479AA" w:rsidRPr="00092A4C" w:rsidRDefault="001479AA">
            <w:pPr>
              <w:rPr>
                <w:rFonts w:cs="Times New Roman"/>
                <w:color w:val="000000"/>
                <w:lang w:val="en-GB"/>
              </w:rPr>
            </w:pPr>
            <w:r w:rsidRPr="00092A4C">
              <w:rPr>
                <w:rFonts w:cs="Times New Roman"/>
                <w:color w:val="000000"/>
                <w:lang w:val="en-GB"/>
              </w:rPr>
              <w:t>Guideline for the elaboration of recommendations and appropriate use criteria in health technologies</w:t>
            </w:r>
          </w:p>
        </w:tc>
        <w:tc>
          <w:tcPr>
            <w:tcW w:w="2056" w:type="dxa"/>
          </w:tcPr>
          <w:p w14:paraId="7DC6D9F2" w14:textId="77777777" w:rsidR="001479AA" w:rsidRPr="00092A4C" w:rsidRDefault="00636EFF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Language</w:t>
            </w:r>
          </w:p>
        </w:tc>
      </w:tr>
      <w:tr w:rsidR="001479AA" w:rsidRPr="00092A4C" w14:paraId="686A8BD7" w14:textId="77777777" w:rsidTr="00640DCA">
        <w:trPr>
          <w:trHeight w:val="300"/>
        </w:trPr>
        <w:tc>
          <w:tcPr>
            <w:tcW w:w="930" w:type="dxa"/>
          </w:tcPr>
          <w:p w14:paraId="446CAE2A" w14:textId="77777777" w:rsidR="001479AA" w:rsidRPr="00092A4C" w:rsidRDefault="001479AA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186249A4" w14:textId="77777777" w:rsidR="001479AA" w:rsidRPr="00092A4C" w:rsidRDefault="001479AA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color w:val="000000"/>
                <w:lang w:val="en-GB"/>
              </w:rPr>
              <w:t>AETSA</w:t>
            </w:r>
          </w:p>
        </w:tc>
        <w:tc>
          <w:tcPr>
            <w:tcW w:w="9581" w:type="dxa"/>
            <w:noWrap/>
            <w:vAlign w:val="bottom"/>
          </w:tcPr>
          <w:p w14:paraId="0DAFDDE4" w14:textId="77777777" w:rsidR="001479AA" w:rsidRPr="00092A4C" w:rsidRDefault="001479AA">
            <w:pPr>
              <w:rPr>
                <w:rFonts w:cs="Times New Roman"/>
                <w:color w:val="000000"/>
                <w:lang w:val="en-GB"/>
              </w:rPr>
            </w:pPr>
            <w:r w:rsidRPr="00092A4C">
              <w:rPr>
                <w:rFonts w:cs="Times New Roman"/>
                <w:color w:val="000000"/>
                <w:lang w:val="en-GB"/>
              </w:rPr>
              <w:t xml:space="preserve">Red de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Evalucacíon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de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tecnologías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sanitarias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en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el SSPA.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Metodologia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(…)</w:t>
            </w:r>
          </w:p>
        </w:tc>
        <w:tc>
          <w:tcPr>
            <w:tcW w:w="2056" w:type="dxa"/>
          </w:tcPr>
          <w:p w14:paraId="2EE027FB" w14:textId="77777777" w:rsidR="001479AA" w:rsidRPr="00092A4C" w:rsidRDefault="00636EFF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Language</w:t>
            </w:r>
          </w:p>
        </w:tc>
      </w:tr>
      <w:tr w:rsidR="001479AA" w:rsidRPr="00092A4C" w14:paraId="46E70041" w14:textId="77777777" w:rsidTr="00640DCA">
        <w:trPr>
          <w:trHeight w:val="289"/>
        </w:trPr>
        <w:tc>
          <w:tcPr>
            <w:tcW w:w="930" w:type="dxa"/>
          </w:tcPr>
          <w:p w14:paraId="5A83B821" w14:textId="77777777" w:rsidR="001479AA" w:rsidRPr="00092A4C" w:rsidRDefault="001479AA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0A3BC1F4" w14:textId="77777777" w:rsidR="001479AA" w:rsidRPr="00092A4C" w:rsidRDefault="001479AA">
            <w:pPr>
              <w:rPr>
                <w:rFonts w:cs="Times New Roman"/>
                <w:lang w:val="en-GB"/>
              </w:rPr>
            </w:pPr>
            <w:proofErr w:type="spellStart"/>
            <w:r w:rsidRPr="00092A4C">
              <w:rPr>
                <w:rFonts w:cs="Times New Roman"/>
                <w:lang w:val="en-GB"/>
              </w:rPr>
              <w:t>Agenas</w:t>
            </w:r>
            <w:proofErr w:type="spellEnd"/>
          </w:p>
        </w:tc>
        <w:tc>
          <w:tcPr>
            <w:tcW w:w="9581" w:type="dxa"/>
            <w:noWrap/>
            <w:hideMark/>
          </w:tcPr>
          <w:p w14:paraId="318C59B3" w14:textId="77777777" w:rsidR="001479AA" w:rsidRPr="00092A4C" w:rsidRDefault="001479AA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 xml:space="preserve">Rapid Health Technology Assessment for </w:t>
            </w:r>
            <w:proofErr w:type="spellStart"/>
            <w:r w:rsidRPr="00092A4C">
              <w:rPr>
                <w:rFonts w:cs="Times New Roman"/>
                <w:lang w:val="en-GB"/>
              </w:rPr>
              <w:t>Agneas</w:t>
            </w:r>
            <w:proofErr w:type="spellEnd"/>
          </w:p>
        </w:tc>
        <w:tc>
          <w:tcPr>
            <w:tcW w:w="2056" w:type="dxa"/>
          </w:tcPr>
          <w:p w14:paraId="7059FA5F" w14:textId="77FC1D1E" w:rsidR="001479AA" w:rsidRPr="00092A4C" w:rsidRDefault="00436A7C">
            <w:pPr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 xml:space="preserve">Transferability </w:t>
            </w:r>
            <w:r w:rsidRPr="00092A4C">
              <w:rPr>
                <w:rFonts w:cs="Times New Roman"/>
                <w:lang w:val="en-GB"/>
              </w:rPr>
              <w:t>recommendations</w:t>
            </w:r>
          </w:p>
        </w:tc>
      </w:tr>
      <w:tr w:rsidR="001479AA" w:rsidRPr="00092A4C" w14:paraId="1F9E41AF" w14:textId="77777777" w:rsidTr="00640DCA">
        <w:trPr>
          <w:trHeight w:val="289"/>
        </w:trPr>
        <w:tc>
          <w:tcPr>
            <w:tcW w:w="930" w:type="dxa"/>
          </w:tcPr>
          <w:p w14:paraId="27018D44" w14:textId="77777777" w:rsidR="001479AA" w:rsidRPr="00092A4C" w:rsidRDefault="001479AA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01952068" w14:textId="77777777" w:rsidR="001479AA" w:rsidRPr="00092A4C" w:rsidRDefault="001479AA">
            <w:pPr>
              <w:rPr>
                <w:rFonts w:cs="Times New Roman"/>
                <w:lang w:val="en-GB"/>
              </w:rPr>
            </w:pP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Agenas</w:t>
            </w:r>
            <w:proofErr w:type="spellEnd"/>
          </w:p>
        </w:tc>
        <w:tc>
          <w:tcPr>
            <w:tcW w:w="9581" w:type="dxa"/>
            <w:noWrap/>
            <w:vAlign w:val="bottom"/>
          </w:tcPr>
          <w:p w14:paraId="5108D9D2" w14:textId="77777777" w:rsidR="001479AA" w:rsidRPr="00092A4C" w:rsidRDefault="001479AA">
            <w:pPr>
              <w:rPr>
                <w:rFonts w:cs="Times New Roman"/>
                <w:color w:val="000000"/>
                <w:lang w:val="en-GB"/>
              </w:rPr>
            </w:pP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Manuale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procedure HTA (2014)</w:t>
            </w:r>
          </w:p>
        </w:tc>
        <w:tc>
          <w:tcPr>
            <w:tcW w:w="2056" w:type="dxa"/>
          </w:tcPr>
          <w:p w14:paraId="5B99354A" w14:textId="77777777" w:rsidR="001479AA" w:rsidRPr="00092A4C" w:rsidRDefault="00636EFF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Language</w:t>
            </w:r>
          </w:p>
        </w:tc>
      </w:tr>
      <w:tr w:rsidR="001479AA" w:rsidRPr="00092A4C" w14:paraId="51278458" w14:textId="77777777" w:rsidTr="00640DCA">
        <w:trPr>
          <w:trHeight w:val="289"/>
        </w:trPr>
        <w:tc>
          <w:tcPr>
            <w:tcW w:w="930" w:type="dxa"/>
          </w:tcPr>
          <w:p w14:paraId="154A9C56" w14:textId="77777777" w:rsidR="001479AA" w:rsidRPr="00092A4C" w:rsidRDefault="001479AA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6A5C46D6" w14:textId="77777777" w:rsidR="001479AA" w:rsidRPr="00092A4C" w:rsidRDefault="001479AA">
            <w:pPr>
              <w:rPr>
                <w:rFonts w:cs="Times New Roman"/>
                <w:lang w:val="en-GB"/>
              </w:rPr>
            </w:pP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Agenas</w:t>
            </w:r>
            <w:proofErr w:type="spellEnd"/>
          </w:p>
        </w:tc>
        <w:tc>
          <w:tcPr>
            <w:tcW w:w="9581" w:type="dxa"/>
            <w:noWrap/>
            <w:vAlign w:val="bottom"/>
          </w:tcPr>
          <w:p w14:paraId="71167766" w14:textId="77777777" w:rsidR="001479AA" w:rsidRPr="00092A4C" w:rsidRDefault="001479AA" w:rsidP="001479AA">
            <w:pPr>
              <w:rPr>
                <w:rFonts w:cs="Times New Roman"/>
                <w:color w:val="000000"/>
                <w:lang w:val="en-GB"/>
              </w:rPr>
            </w:pPr>
            <w:r w:rsidRPr="00092A4C">
              <w:rPr>
                <w:rFonts w:cs="Times New Roman"/>
                <w:color w:val="000000"/>
                <w:lang w:val="en-GB"/>
              </w:rPr>
              <w:t xml:space="preserve">Rapid Health Technology Assessment for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Agneas</w:t>
            </w:r>
            <w:proofErr w:type="spellEnd"/>
          </w:p>
        </w:tc>
        <w:tc>
          <w:tcPr>
            <w:tcW w:w="2056" w:type="dxa"/>
          </w:tcPr>
          <w:p w14:paraId="05EF8755" w14:textId="77777777" w:rsidR="001479AA" w:rsidRPr="00092A4C" w:rsidRDefault="00636EFF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Language</w:t>
            </w:r>
          </w:p>
        </w:tc>
      </w:tr>
      <w:tr w:rsidR="001479AA" w:rsidRPr="00092A4C" w14:paraId="4E8FC2EA" w14:textId="77777777" w:rsidTr="00640DCA">
        <w:trPr>
          <w:trHeight w:val="289"/>
        </w:trPr>
        <w:tc>
          <w:tcPr>
            <w:tcW w:w="930" w:type="dxa"/>
          </w:tcPr>
          <w:p w14:paraId="740D1435" w14:textId="77777777" w:rsidR="001479AA" w:rsidRPr="00092A4C" w:rsidRDefault="001479AA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34CD3934" w14:textId="77777777" w:rsidR="001479AA" w:rsidRPr="00092A4C" w:rsidRDefault="001479AA">
            <w:pPr>
              <w:rPr>
                <w:rFonts w:cs="Times New Roman"/>
                <w:lang w:val="en-GB"/>
              </w:rPr>
            </w:pP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Agneas</w:t>
            </w:r>
            <w:proofErr w:type="spellEnd"/>
          </w:p>
        </w:tc>
        <w:tc>
          <w:tcPr>
            <w:tcW w:w="9581" w:type="dxa"/>
            <w:noWrap/>
            <w:vAlign w:val="bottom"/>
          </w:tcPr>
          <w:p w14:paraId="401854C9" w14:textId="77777777" w:rsidR="001479AA" w:rsidRPr="00092A4C" w:rsidRDefault="001479AA">
            <w:pPr>
              <w:rPr>
                <w:rFonts w:cs="Times New Roman"/>
                <w:color w:val="000000"/>
                <w:lang w:val="en-GB"/>
              </w:rPr>
            </w:pPr>
            <w:r w:rsidRPr="00092A4C">
              <w:rPr>
                <w:rFonts w:cs="Times New Roman"/>
                <w:color w:val="000000"/>
                <w:lang w:val="en-GB"/>
              </w:rPr>
              <w:t xml:space="preserve">HTA Report Adaption: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Documento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metodologico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(2013)</w:t>
            </w:r>
          </w:p>
        </w:tc>
        <w:tc>
          <w:tcPr>
            <w:tcW w:w="2056" w:type="dxa"/>
          </w:tcPr>
          <w:p w14:paraId="00797525" w14:textId="77777777" w:rsidR="001479AA" w:rsidRPr="00092A4C" w:rsidRDefault="00636EFF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Language</w:t>
            </w:r>
          </w:p>
        </w:tc>
      </w:tr>
      <w:tr w:rsidR="00B81E1A" w:rsidRPr="00092A4C" w14:paraId="6B3E6CA0" w14:textId="77777777" w:rsidTr="00640DCA">
        <w:trPr>
          <w:trHeight w:val="289"/>
        </w:trPr>
        <w:tc>
          <w:tcPr>
            <w:tcW w:w="930" w:type="dxa"/>
          </w:tcPr>
          <w:p w14:paraId="7C3566DE" w14:textId="77777777" w:rsidR="00B81E1A" w:rsidRPr="00092A4C" w:rsidRDefault="00B81E1A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27B8527A" w14:textId="77777777" w:rsidR="00B81E1A" w:rsidRPr="00092A4C" w:rsidRDefault="00B81E1A">
            <w:pPr>
              <w:rPr>
                <w:rFonts w:cs="Times New Roman"/>
                <w:color w:val="000000"/>
                <w:lang w:val="en-GB"/>
              </w:rPr>
            </w:pPr>
            <w:r w:rsidRPr="00092A4C">
              <w:rPr>
                <w:rFonts w:cs="Times New Roman"/>
                <w:color w:val="000000"/>
                <w:lang w:val="en-GB"/>
              </w:rPr>
              <w:t>AHRQ</w:t>
            </w:r>
          </w:p>
        </w:tc>
        <w:tc>
          <w:tcPr>
            <w:tcW w:w="9581" w:type="dxa"/>
            <w:noWrap/>
            <w:vAlign w:val="bottom"/>
          </w:tcPr>
          <w:p w14:paraId="6540E7A9" w14:textId="77777777" w:rsidR="00B81E1A" w:rsidRPr="00092A4C" w:rsidRDefault="00B81E1A">
            <w:pPr>
              <w:rPr>
                <w:rFonts w:cs="Times New Roman"/>
                <w:color w:val="000000"/>
                <w:lang w:val="en-GB"/>
              </w:rPr>
            </w:pPr>
            <w:r w:rsidRPr="00092A4C">
              <w:rPr>
                <w:rFonts w:cs="Times New Roman"/>
                <w:color w:val="000000"/>
                <w:lang w:val="en-GB"/>
              </w:rPr>
              <w:t>Methods Guide for Effectiveness and Comparative Effectiveness Reviews (2014)</w:t>
            </w:r>
          </w:p>
        </w:tc>
        <w:tc>
          <w:tcPr>
            <w:tcW w:w="2056" w:type="dxa"/>
          </w:tcPr>
          <w:p w14:paraId="06043A54" w14:textId="034B37A4" w:rsidR="00B81E1A" w:rsidRPr="00092A4C" w:rsidRDefault="00436A7C">
            <w:pPr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 xml:space="preserve">Transferability </w:t>
            </w:r>
            <w:r w:rsidRPr="00092A4C">
              <w:rPr>
                <w:rFonts w:cs="Times New Roman"/>
                <w:lang w:val="en-GB"/>
              </w:rPr>
              <w:t>recommendations</w:t>
            </w:r>
          </w:p>
        </w:tc>
      </w:tr>
      <w:tr w:rsidR="00B81E1A" w:rsidRPr="00092A4C" w14:paraId="3EF7AC62" w14:textId="77777777" w:rsidTr="00640DCA">
        <w:trPr>
          <w:trHeight w:val="289"/>
        </w:trPr>
        <w:tc>
          <w:tcPr>
            <w:tcW w:w="930" w:type="dxa"/>
          </w:tcPr>
          <w:p w14:paraId="54DA143C" w14:textId="77777777" w:rsidR="00B81E1A" w:rsidRPr="00092A4C" w:rsidRDefault="00B81E1A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4D472108" w14:textId="77777777" w:rsidR="00B81E1A" w:rsidRPr="00092A4C" w:rsidRDefault="00B81E1A">
            <w:pPr>
              <w:rPr>
                <w:rFonts w:cs="Times New Roman"/>
                <w:color w:val="000000"/>
                <w:lang w:val="en-GB"/>
              </w:rPr>
            </w:pPr>
            <w:r w:rsidRPr="00092A4C">
              <w:rPr>
                <w:rFonts w:cs="Times New Roman"/>
                <w:color w:val="000000"/>
                <w:lang w:val="en-GB"/>
              </w:rPr>
              <w:t>AHRQ</w:t>
            </w:r>
          </w:p>
        </w:tc>
        <w:tc>
          <w:tcPr>
            <w:tcW w:w="9581" w:type="dxa"/>
            <w:noWrap/>
            <w:vAlign w:val="bottom"/>
          </w:tcPr>
          <w:p w14:paraId="3CCB0493" w14:textId="77777777" w:rsidR="00B81E1A" w:rsidRPr="00092A4C" w:rsidRDefault="00B81E1A">
            <w:pPr>
              <w:rPr>
                <w:rFonts w:cs="Times New Roman"/>
                <w:color w:val="000000"/>
                <w:lang w:val="en-GB"/>
              </w:rPr>
            </w:pPr>
            <w:r w:rsidRPr="00092A4C">
              <w:rPr>
                <w:rFonts w:cs="Times New Roman"/>
                <w:color w:val="000000"/>
                <w:lang w:val="en-GB"/>
              </w:rPr>
              <w:t>Methods Guide for Medical Test Reviews (2012)</w:t>
            </w:r>
          </w:p>
        </w:tc>
        <w:tc>
          <w:tcPr>
            <w:tcW w:w="2056" w:type="dxa"/>
          </w:tcPr>
          <w:p w14:paraId="537B5EFB" w14:textId="26E103DB" w:rsidR="00B81E1A" w:rsidRPr="00092A4C" w:rsidRDefault="00436A7C">
            <w:pPr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 xml:space="preserve">Transferability </w:t>
            </w:r>
            <w:r w:rsidRPr="00092A4C">
              <w:rPr>
                <w:rFonts w:cs="Times New Roman"/>
                <w:lang w:val="en-GB"/>
              </w:rPr>
              <w:t>recommendations</w:t>
            </w:r>
          </w:p>
        </w:tc>
      </w:tr>
      <w:tr w:rsidR="001479AA" w:rsidRPr="00092A4C" w14:paraId="39E04F61" w14:textId="77777777" w:rsidTr="00640DCA">
        <w:trPr>
          <w:trHeight w:val="289"/>
        </w:trPr>
        <w:tc>
          <w:tcPr>
            <w:tcW w:w="930" w:type="dxa"/>
          </w:tcPr>
          <w:p w14:paraId="3E9D0657" w14:textId="77777777" w:rsidR="001479AA" w:rsidRPr="00092A4C" w:rsidRDefault="001479AA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2909102C" w14:textId="77777777" w:rsidR="001479AA" w:rsidRPr="00092A4C" w:rsidRDefault="001479AA" w:rsidP="00D97EED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 xml:space="preserve">AHS </w:t>
            </w:r>
          </w:p>
        </w:tc>
        <w:tc>
          <w:tcPr>
            <w:tcW w:w="9581" w:type="dxa"/>
            <w:noWrap/>
            <w:hideMark/>
          </w:tcPr>
          <w:p w14:paraId="5BBE3648" w14:textId="77777777" w:rsidR="001479AA" w:rsidRPr="00092A4C" w:rsidRDefault="001479AA" w:rsidP="00984DF2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Influencing Decision and Policy Making with HTA (2006)</w:t>
            </w:r>
          </w:p>
        </w:tc>
        <w:tc>
          <w:tcPr>
            <w:tcW w:w="2056" w:type="dxa"/>
          </w:tcPr>
          <w:p w14:paraId="2B35613E" w14:textId="77777777" w:rsidR="001479AA" w:rsidRPr="00092A4C" w:rsidRDefault="00E5113F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Publication type</w:t>
            </w:r>
          </w:p>
        </w:tc>
      </w:tr>
      <w:tr w:rsidR="001479AA" w:rsidRPr="00092A4C" w14:paraId="12342B74" w14:textId="77777777" w:rsidTr="00640DCA">
        <w:trPr>
          <w:trHeight w:val="289"/>
        </w:trPr>
        <w:tc>
          <w:tcPr>
            <w:tcW w:w="930" w:type="dxa"/>
          </w:tcPr>
          <w:p w14:paraId="6D521D7E" w14:textId="77777777" w:rsidR="001479AA" w:rsidRPr="00092A4C" w:rsidRDefault="001479AA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02426223" w14:textId="77777777" w:rsidR="001479AA" w:rsidRPr="00092A4C" w:rsidRDefault="001479AA" w:rsidP="00D97EED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 xml:space="preserve">AHS </w:t>
            </w:r>
          </w:p>
        </w:tc>
        <w:tc>
          <w:tcPr>
            <w:tcW w:w="9581" w:type="dxa"/>
            <w:noWrap/>
            <w:hideMark/>
          </w:tcPr>
          <w:p w14:paraId="47BB99D4" w14:textId="77777777" w:rsidR="001479AA" w:rsidRPr="00092A4C" w:rsidRDefault="001479AA" w:rsidP="00984DF2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Overview of common issues and research methods used in HTA (2006)</w:t>
            </w:r>
          </w:p>
        </w:tc>
        <w:tc>
          <w:tcPr>
            <w:tcW w:w="2056" w:type="dxa"/>
          </w:tcPr>
          <w:p w14:paraId="03092DF1" w14:textId="24061F98" w:rsidR="001479AA" w:rsidRPr="00092A4C" w:rsidRDefault="00436A7C">
            <w:pPr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 xml:space="preserve">Transferability </w:t>
            </w:r>
            <w:r w:rsidRPr="00092A4C">
              <w:rPr>
                <w:rFonts w:cs="Times New Roman"/>
                <w:lang w:val="en-GB"/>
              </w:rPr>
              <w:t>recommendations</w:t>
            </w:r>
          </w:p>
        </w:tc>
      </w:tr>
      <w:tr w:rsidR="001479AA" w:rsidRPr="00092A4C" w14:paraId="20A790DA" w14:textId="77777777" w:rsidTr="00640DCA">
        <w:trPr>
          <w:trHeight w:val="289"/>
        </w:trPr>
        <w:tc>
          <w:tcPr>
            <w:tcW w:w="930" w:type="dxa"/>
          </w:tcPr>
          <w:p w14:paraId="7673BDC2" w14:textId="77777777" w:rsidR="001479AA" w:rsidRPr="00092A4C" w:rsidRDefault="001479AA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5143AA4B" w14:textId="77777777" w:rsidR="001479AA" w:rsidRPr="00092A4C" w:rsidRDefault="001479AA" w:rsidP="00D97EED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 xml:space="preserve">AHS </w:t>
            </w:r>
          </w:p>
        </w:tc>
        <w:tc>
          <w:tcPr>
            <w:tcW w:w="9581" w:type="dxa"/>
            <w:noWrap/>
            <w:hideMark/>
          </w:tcPr>
          <w:p w14:paraId="2BE8F1F6" w14:textId="77777777" w:rsidR="001479AA" w:rsidRPr="00092A4C" w:rsidRDefault="001479AA" w:rsidP="00984DF2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Putting HTA into Practice (2012)</w:t>
            </w:r>
          </w:p>
        </w:tc>
        <w:tc>
          <w:tcPr>
            <w:tcW w:w="2056" w:type="dxa"/>
          </w:tcPr>
          <w:p w14:paraId="229747BB" w14:textId="77777777" w:rsidR="001479AA" w:rsidRPr="00092A4C" w:rsidRDefault="00E5113F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Publication type</w:t>
            </w:r>
          </w:p>
        </w:tc>
      </w:tr>
      <w:tr w:rsidR="001479AA" w:rsidRPr="00092A4C" w14:paraId="3861C86C" w14:textId="77777777" w:rsidTr="00640DCA">
        <w:trPr>
          <w:trHeight w:val="289"/>
        </w:trPr>
        <w:tc>
          <w:tcPr>
            <w:tcW w:w="930" w:type="dxa"/>
          </w:tcPr>
          <w:p w14:paraId="576CAC59" w14:textId="77777777" w:rsidR="001479AA" w:rsidRPr="00092A4C" w:rsidRDefault="001479AA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7F1CB229" w14:textId="77777777" w:rsidR="001479AA" w:rsidRPr="00092A4C" w:rsidRDefault="001479AA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AHS</w:t>
            </w:r>
          </w:p>
        </w:tc>
        <w:tc>
          <w:tcPr>
            <w:tcW w:w="9581" w:type="dxa"/>
            <w:noWrap/>
            <w:hideMark/>
          </w:tcPr>
          <w:p w14:paraId="0AEBDB50" w14:textId="77777777" w:rsidR="001479AA" w:rsidRPr="00092A4C" w:rsidRDefault="001479AA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Background to health technology assessment (2012)</w:t>
            </w:r>
          </w:p>
        </w:tc>
        <w:tc>
          <w:tcPr>
            <w:tcW w:w="2056" w:type="dxa"/>
          </w:tcPr>
          <w:p w14:paraId="15494ED4" w14:textId="77777777" w:rsidR="001479AA" w:rsidRPr="00092A4C" w:rsidRDefault="001479AA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D</w:t>
            </w:r>
            <w:r w:rsidR="00B4654E" w:rsidRPr="00092A4C">
              <w:rPr>
                <w:rFonts w:cs="Times New Roman"/>
                <w:lang w:val="en-GB"/>
              </w:rPr>
              <w:t xml:space="preserve">uplicate </w:t>
            </w:r>
          </w:p>
        </w:tc>
      </w:tr>
      <w:tr w:rsidR="001479AA" w:rsidRPr="00092A4C" w14:paraId="52D85C1A" w14:textId="77777777" w:rsidTr="00640DCA">
        <w:trPr>
          <w:trHeight w:val="289"/>
        </w:trPr>
        <w:tc>
          <w:tcPr>
            <w:tcW w:w="930" w:type="dxa"/>
          </w:tcPr>
          <w:p w14:paraId="1A52B3EC" w14:textId="77777777" w:rsidR="001479AA" w:rsidRPr="00092A4C" w:rsidRDefault="001479AA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71CD32A8" w14:textId="77777777" w:rsidR="001479AA" w:rsidRPr="00092A4C" w:rsidRDefault="001479AA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AHS</w:t>
            </w:r>
          </w:p>
        </w:tc>
        <w:tc>
          <w:tcPr>
            <w:tcW w:w="9581" w:type="dxa"/>
            <w:noWrap/>
            <w:hideMark/>
          </w:tcPr>
          <w:p w14:paraId="681D53A3" w14:textId="77777777" w:rsidR="001479AA" w:rsidRPr="00092A4C" w:rsidRDefault="001479AA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Where do you find information for health technology assessment? (2005)</w:t>
            </w:r>
          </w:p>
        </w:tc>
        <w:tc>
          <w:tcPr>
            <w:tcW w:w="2056" w:type="dxa"/>
          </w:tcPr>
          <w:p w14:paraId="481E70C0" w14:textId="77777777" w:rsidR="001479AA" w:rsidRPr="00092A4C" w:rsidRDefault="00E5113F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Publication type</w:t>
            </w:r>
          </w:p>
        </w:tc>
      </w:tr>
      <w:tr w:rsidR="00B81E1A" w:rsidRPr="00092A4C" w14:paraId="14682D2D" w14:textId="77777777" w:rsidTr="00640DCA">
        <w:trPr>
          <w:trHeight w:val="289"/>
        </w:trPr>
        <w:tc>
          <w:tcPr>
            <w:tcW w:w="930" w:type="dxa"/>
          </w:tcPr>
          <w:p w14:paraId="51522FEE" w14:textId="77777777" w:rsidR="00B81E1A" w:rsidRPr="00092A4C" w:rsidRDefault="00B81E1A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5905992C" w14:textId="77777777" w:rsidR="00B81E1A" w:rsidRPr="00092A4C" w:rsidRDefault="00B81E1A">
            <w:pPr>
              <w:rPr>
                <w:rFonts w:cs="Times New Roman"/>
                <w:lang w:val="en-GB"/>
              </w:rPr>
            </w:pPr>
            <w:proofErr w:type="spellStart"/>
            <w:r w:rsidRPr="00092A4C">
              <w:rPr>
                <w:rFonts w:cs="Times New Roman"/>
                <w:lang w:val="en-GB"/>
              </w:rPr>
              <w:t>AHTAPol</w:t>
            </w:r>
            <w:proofErr w:type="spellEnd"/>
          </w:p>
        </w:tc>
        <w:tc>
          <w:tcPr>
            <w:tcW w:w="9581" w:type="dxa"/>
            <w:noWrap/>
          </w:tcPr>
          <w:p w14:paraId="46D21369" w14:textId="77777777" w:rsidR="00B81E1A" w:rsidRPr="00092A4C" w:rsidRDefault="00B81E1A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Health Technology Assessment Guidelines Version 3.0 (2016)</w:t>
            </w:r>
          </w:p>
        </w:tc>
        <w:tc>
          <w:tcPr>
            <w:tcW w:w="2056" w:type="dxa"/>
          </w:tcPr>
          <w:p w14:paraId="043F889A" w14:textId="29E96690" w:rsidR="00B81E1A" w:rsidRPr="00092A4C" w:rsidRDefault="00436A7C">
            <w:pPr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 xml:space="preserve">Transferability </w:t>
            </w:r>
            <w:r w:rsidRPr="00092A4C">
              <w:rPr>
                <w:rFonts w:cs="Times New Roman"/>
                <w:lang w:val="en-GB"/>
              </w:rPr>
              <w:t>recommendations</w:t>
            </w:r>
          </w:p>
        </w:tc>
      </w:tr>
      <w:tr w:rsidR="001479AA" w:rsidRPr="00092A4C" w14:paraId="5E55BEAF" w14:textId="77777777" w:rsidTr="00640DCA">
        <w:trPr>
          <w:trHeight w:val="289"/>
        </w:trPr>
        <w:tc>
          <w:tcPr>
            <w:tcW w:w="930" w:type="dxa"/>
          </w:tcPr>
          <w:p w14:paraId="7B99D7C8" w14:textId="77777777" w:rsidR="001479AA" w:rsidRPr="00092A4C" w:rsidRDefault="001479AA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57F81BF3" w14:textId="77777777" w:rsidR="001479AA" w:rsidRPr="00092A4C" w:rsidRDefault="001479AA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color w:val="000000"/>
                <w:lang w:val="en-GB"/>
              </w:rPr>
              <w:t>ASSR</w:t>
            </w:r>
          </w:p>
        </w:tc>
        <w:tc>
          <w:tcPr>
            <w:tcW w:w="9581" w:type="dxa"/>
            <w:noWrap/>
          </w:tcPr>
          <w:p w14:paraId="645522B3" w14:textId="77777777" w:rsidR="001479AA" w:rsidRPr="00092A4C" w:rsidRDefault="001479AA">
            <w:pPr>
              <w:rPr>
                <w:rFonts w:cs="Times New Roman"/>
                <w:color w:val="000000"/>
                <w:lang w:val="en-GB"/>
              </w:rPr>
            </w:pP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Metodologia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di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ricerca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bibliografica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,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selezione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e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valutazione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delle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evidenze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per la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redazione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degli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short report (2010)</w:t>
            </w:r>
          </w:p>
        </w:tc>
        <w:tc>
          <w:tcPr>
            <w:tcW w:w="2056" w:type="dxa"/>
          </w:tcPr>
          <w:p w14:paraId="31211CAC" w14:textId="77777777" w:rsidR="001479AA" w:rsidRPr="00092A4C" w:rsidRDefault="00636EFF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Language</w:t>
            </w:r>
          </w:p>
        </w:tc>
      </w:tr>
      <w:tr w:rsidR="001479AA" w:rsidRPr="00092A4C" w14:paraId="2F8D80E0" w14:textId="77777777" w:rsidTr="00640DCA">
        <w:trPr>
          <w:trHeight w:val="289"/>
        </w:trPr>
        <w:tc>
          <w:tcPr>
            <w:tcW w:w="930" w:type="dxa"/>
          </w:tcPr>
          <w:p w14:paraId="1A81355D" w14:textId="77777777" w:rsidR="001479AA" w:rsidRPr="00092A4C" w:rsidRDefault="001479AA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69E8F8F0" w14:textId="77777777" w:rsidR="001479AA" w:rsidRPr="00092A4C" w:rsidRDefault="001479AA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BAG</w:t>
            </w:r>
          </w:p>
        </w:tc>
        <w:tc>
          <w:tcPr>
            <w:tcW w:w="9581" w:type="dxa"/>
            <w:noWrap/>
            <w:hideMark/>
          </w:tcPr>
          <w:p w14:paraId="29A30C52" w14:textId="77777777" w:rsidR="001479AA" w:rsidRPr="00436A7C" w:rsidRDefault="001479AA">
            <w:pPr>
              <w:rPr>
                <w:rFonts w:cs="Times New Roman"/>
              </w:rPr>
            </w:pPr>
            <w:r w:rsidRPr="00436A7C">
              <w:rPr>
                <w:rFonts w:cs="Times New Roman"/>
              </w:rPr>
              <w:t>Faktenblatt Bewertung von Gesundheitstechnologien (HTA) (2016)</w:t>
            </w:r>
          </w:p>
        </w:tc>
        <w:tc>
          <w:tcPr>
            <w:tcW w:w="2056" w:type="dxa"/>
          </w:tcPr>
          <w:p w14:paraId="6F1C664D" w14:textId="77777777" w:rsidR="001479AA" w:rsidRPr="00092A4C" w:rsidRDefault="00E5113F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Publication type</w:t>
            </w:r>
          </w:p>
        </w:tc>
      </w:tr>
      <w:tr w:rsidR="001479AA" w:rsidRPr="00092A4C" w14:paraId="468D9AC3" w14:textId="77777777" w:rsidTr="00640DCA">
        <w:trPr>
          <w:trHeight w:val="289"/>
        </w:trPr>
        <w:tc>
          <w:tcPr>
            <w:tcW w:w="930" w:type="dxa"/>
          </w:tcPr>
          <w:p w14:paraId="6295D03D" w14:textId="77777777" w:rsidR="001479AA" w:rsidRPr="00092A4C" w:rsidRDefault="001479AA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28629D36" w14:textId="77777777" w:rsidR="001479AA" w:rsidRPr="00092A4C" w:rsidRDefault="001479AA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BAG</w:t>
            </w:r>
          </w:p>
        </w:tc>
        <w:tc>
          <w:tcPr>
            <w:tcW w:w="9581" w:type="dxa"/>
            <w:noWrap/>
            <w:hideMark/>
          </w:tcPr>
          <w:p w14:paraId="6A35ED6B" w14:textId="77777777" w:rsidR="001479AA" w:rsidRPr="00092A4C" w:rsidRDefault="001479AA">
            <w:pPr>
              <w:rPr>
                <w:rFonts w:cs="Times New Roman"/>
                <w:lang w:val="en-GB"/>
              </w:rPr>
            </w:pPr>
            <w:proofErr w:type="spellStart"/>
            <w:r w:rsidRPr="00092A4C">
              <w:rPr>
                <w:rFonts w:cs="Times New Roman"/>
                <w:lang w:val="en-GB"/>
              </w:rPr>
              <w:t>Frascati</w:t>
            </w:r>
            <w:proofErr w:type="spellEnd"/>
            <w:r w:rsidRPr="00092A4C">
              <w:rPr>
                <w:rFonts w:cs="Times New Roman"/>
                <w:lang w:val="en-GB"/>
              </w:rPr>
              <w:t xml:space="preserve"> Manual (2015)</w:t>
            </w:r>
          </w:p>
        </w:tc>
        <w:tc>
          <w:tcPr>
            <w:tcW w:w="2056" w:type="dxa"/>
          </w:tcPr>
          <w:p w14:paraId="31E202AE" w14:textId="77777777" w:rsidR="001479AA" w:rsidRPr="00092A4C" w:rsidRDefault="00E5113F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Publication type</w:t>
            </w:r>
          </w:p>
        </w:tc>
      </w:tr>
      <w:tr w:rsidR="001479AA" w:rsidRPr="00092A4C" w14:paraId="2B804B63" w14:textId="77777777" w:rsidTr="00640DCA">
        <w:trPr>
          <w:trHeight w:val="289"/>
        </w:trPr>
        <w:tc>
          <w:tcPr>
            <w:tcW w:w="930" w:type="dxa"/>
          </w:tcPr>
          <w:p w14:paraId="4177049B" w14:textId="77777777" w:rsidR="001479AA" w:rsidRPr="00092A4C" w:rsidRDefault="001479AA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0DF87904" w14:textId="77777777" w:rsidR="001479AA" w:rsidRPr="00092A4C" w:rsidRDefault="001479AA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BAG</w:t>
            </w:r>
          </w:p>
        </w:tc>
        <w:tc>
          <w:tcPr>
            <w:tcW w:w="9581" w:type="dxa"/>
            <w:noWrap/>
            <w:hideMark/>
          </w:tcPr>
          <w:p w14:paraId="1047459B" w14:textId="77777777" w:rsidR="001479AA" w:rsidRPr="00436A7C" w:rsidRDefault="001479AA" w:rsidP="00984DF2">
            <w:pPr>
              <w:rPr>
                <w:rFonts w:cs="Times New Roman"/>
              </w:rPr>
            </w:pPr>
            <w:r w:rsidRPr="00436A7C">
              <w:rPr>
                <w:rFonts w:cs="Times New Roman"/>
              </w:rPr>
              <w:t xml:space="preserve">Priorisierungs-und </w:t>
            </w:r>
            <w:proofErr w:type="spellStart"/>
            <w:r w:rsidRPr="00436A7C">
              <w:rPr>
                <w:rFonts w:cs="Times New Roman"/>
              </w:rPr>
              <w:t>ausschlusskriterien</w:t>
            </w:r>
            <w:proofErr w:type="spellEnd"/>
            <w:r w:rsidRPr="00436A7C">
              <w:rPr>
                <w:rFonts w:cs="Times New Roman"/>
              </w:rPr>
              <w:t xml:space="preserve"> für HTA Themen (2018)</w:t>
            </w:r>
          </w:p>
        </w:tc>
        <w:tc>
          <w:tcPr>
            <w:tcW w:w="2056" w:type="dxa"/>
          </w:tcPr>
          <w:p w14:paraId="1945F2CC" w14:textId="77777777" w:rsidR="001479AA" w:rsidRPr="00092A4C" w:rsidRDefault="00E5113F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Publication type</w:t>
            </w:r>
          </w:p>
        </w:tc>
      </w:tr>
      <w:tr w:rsidR="001479AA" w:rsidRPr="00092A4C" w14:paraId="2021212A" w14:textId="77777777" w:rsidTr="00640DCA">
        <w:trPr>
          <w:trHeight w:val="289"/>
        </w:trPr>
        <w:tc>
          <w:tcPr>
            <w:tcW w:w="930" w:type="dxa"/>
          </w:tcPr>
          <w:p w14:paraId="73D8CF2E" w14:textId="77777777" w:rsidR="001479AA" w:rsidRPr="00092A4C" w:rsidRDefault="001479AA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5F911D15" w14:textId="77777777" w:rsidR="001479AA" w:rsidRPr="00092A4C" w:rsidRDefault="001479AA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CADTH</w:t>
            </w:r>
          </w:p>
        </w:tc>
        <w:tc>
          <w:tcPr>
            <w:tcW w:w="9581" w:type="dxa"/>
            <w:noWrap/>
            <w:hideMark/>
          </w:tcPr>
          <w:p w14:paraId="5D1594C1" w14:textId="77777777" w:rsidR="001479AA" w:rsidRPr="00092A4C" w:rsidRDefault="001479AA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Guidelines for Authors of CADTH Health Technology Assessment (2003)</w:t>
            </w:r>
          </w:p>
        </w:tc>
        <w:tc>
          <w:tcPr>
            <w:tcW w:w="2056" w:type="dxa"/>
          </w:tcPr>
          <w:p w14:paraId="1FF8A00F" w14:textId="14C219F0" w:rsidR="001479AA" w:rsidRPr="00092A4C" w:rsidRDefault="00436A7C">
            <w:pPr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 xml:space="preserve">Transferability </w:t>
            </w:r>
            <w:r w:rsidRPr="00092A4C">
              <w:rPr>
                <w:rFonts w:cs="Times New Roman"/>
                <w:lang w:val="en-GB"/>
              </w:rPr>
              <w:t>recommendations</w:t>
            </w:r>
          </w:p>
        </w:tc>
      </w:tr>
      <w:tr w:rsidR="001479AA" w:rsidRPr="00092A4C" w14:paraId="2BDC2EB7" w14:textId="77777777" w:rsidTr="00640DCA">
        <w:trPr>
          <w:trHeight w:val="289"/>
        </w:trPr>
        <w:tc>
          <w:tcPr>
            <w:tcW w:w="930" w:type="dxa"/>
          </w:tcPr>
          <w:p w14:paraId="32020733" w14:textId="77777777" w:rsidR="001479AA" w:rsidRPr="00092A4C" w:rsidRDefault="001479AA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12DAF92F" w14:textId="77777777" w:rsidR="001479AA" w:rsidRPr="00092A4C" w:rsidRDefault="001479AA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CADTH</w:t>
            </w:r>
          </w:p>
        </w:tc>
        <w:tc>
          <w:tcPr>
            <w:tcW w:w="9581" w:type="dxa"/>
            <w:noWrap/>
            <w:hideMark/>
          </w:tcPr>
          <w:p w14:paraId="759648C0" w14:textId="77777777" w:rsidR="001479AA" w:rsidRPr="00092A4C" w:rsidRDefault="001479AA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Guidelines for the Economic Evaluation of Health Technologies Canada 4th Edition (2017)</w:t>
            </w:r>
          </w:p>
        </w:tc>
        <w:tc>
          <w:tcPr>
            <w:tcW w:w="2056" w:type="dxa"/>
          </w:tcPr>
          <w:p w14:paraId="2171F54C" w14:textId="767D1C52" w:rsidR="001479AA" w:rsidRPr="00092A4C" w:rsidRDefault="00436A7C" w:rsidP="00640DCA">
            <w:pPr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 xml:space="preserve">Transferability </w:t>
            </w:r>
            <w:r w:rsidRPr="00092A4C">
              <w:rPr>
                <w:rFonts w:cs="Times New Roman"/>
                <w:lang w:val="en-GB"/>
              </w:rPr>
              <w:t>recommendations</w:t>
            </w:r>
          </w:p>
        </w:tc>
      </w:tr>
      <w:tr w:rsidR="001479AA" w:rsidRPr="00092A4C" w14:paraId="7765571D" w14:textId="77777777" w:rsidTr="00640DCA">
        <w:trPr>
          <w:trHeight w:val="289"/>
        </w:trPr>
        <w:tc>
          <w:tcPr>
            <w:tcW w:w="930" w:type="dxa"/>
          </w:tcPr>
          <w:p w14:paraId="38F8EE9C" w14:textId="77777777" w:rsidR="001479AA" w:rsidRPr="00092A4C" w:rsidRDefault="001479AA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40E69F21" w14:textId="77777777" w:rsidR="001479AA" w:rsidRPr="00092A4C" w:rsidRDefault="001479AA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CADTH</w:t>
            </w:r>
          </w:p>
        </w:tc>
        <w:tc>
          <w:tcPr>
            <w:tcW w:w="9581" w:type="dxa"/>
            <w:noWrap/>
            <w:hideMark/>
          </w:tcPr>
          <w:p w14:paraId="6A738143" w14:textId="77777777" w:rsidR="001479AA" w:rsidRPr="00092A4C" w:rsidRDefault="001479AA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Indirect Evidence: Indirect Treatment comparisons in Meta-Analysis (2009)</w:t>
            </w:r>
          </w:p>
        </w:tc>
        <w:tc>
          <w:tcPr>
            <w:tcW w:w="2056" w:type="dxa"/>
          </w:tcPr>
          <w:p w14:paraId="6C32E418" w14:textId="7DDA661F" w:rsidR="001479AA" w:rsidRPr="00092A4C" w:rsidRDefault="00436A7C">
            <w:pPr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 xml:space="preserve">Transferability </w:t>
            </w:r>
            <w:r w:rsidRPr="00092A4C">
              <w:rPr>
                <w:rFonts w:cs="Times New Roman"/>
                <w:lang w:val="en-GB"/>
              </w:rPr>
              <w:t>recommendations</w:t>
            </w:r>
          </w:p>
        </w:tc>
      </w:tr>
      <w:tr w:rsidR="001479AA" w:rsidRPr="00092A4C" w14:paraId="0DBB1DBD" w14:textId="77777777" w:rsidTr="00640DCA">
        <w:trPr>
          <w:trHeight w:val="289"/>
        </w:trPr>
        <w:tc>
          <w:tcPr>
            <w:tcW w:w="930" w:type="dxa"/>
          </w:tcPr>
          <w:p w14:paraId="05CBF10B" w14:textId="77777777" w:rsidR="001479AA" w:rsidRPr="00092A4C" w:rsidRDefault="001479AA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7BEAF00F" w14:textId="77777777" w:rsidR="001479AA" w:rsidRPr="00092A4C" w:rsidRDefault="001479AA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CADTH</w:t>
            </w:r>
          </w:p>
        </w:tc>
        <w:tc>
          <w:tcPr>
            <w:tcW w:w="9581" w:type="dxa"/>
            <w:noWrap/>
            <w:hideMark/>
          </w:tcPr>
          <w:p w14:paraId="7F087112" w14:textId="77777777" w:rsidR="001479AA" w:rsidRPr="00092A4C" w:rsidRDefault="001479AA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Quality Assessment Tools Project Report (2012)</w:t>
            </w:r>
          </w:p>
        </w:tc>
        <w:tc>
          <w:tcPr>
            <w:tcW w:w="2056" w:type="dxa"/>
          </w:tcPr>
          <w:p w14:paraId="01E6C909" w14:textId="77777777" w:rsidR="001479AA" w:rsidRPr="00092A4C" w:rsidRDefault="00E5113F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Publication type</w:t>
            </w:r>
          </w:p>
        </w:tc>
      </w:tr>
      <w:tr w:rsidR="001479AA" w:rsidRPr="00092A4C" w14:paraId="37D3A61C" w14:textId="77777777" w:rsidTr="00640DCA">
        <w:trPr>
          <w:trHeight w:val="289"/>
        </w:trPr>
        <w:tc>
          <w:tcPr>
            <w:tcW w:w="930" w:type="dxa"/>
          </w:tcPr>
          <w:p w14:paraId="5E70895E" w14:textId="77777777" w:rsidR="001479AA" w:rsidRPr="00092A4C" w:rsidRDefault="001479AA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1E52C45A" w14:textId="77777777" w:rsidR="001479AA" w:rsidRPr="00092A4C" w:rsidRDefault="001479AA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CCATES</w:t>
            </w:r>
          </w:p>
        </w:tc>
        <w:tc>
          <w:tcPr>
            <w:tcW w:w="9581" w:type="dxa"/>
            <w:noWrap/>
            <w:hideMark/>
          </w:tcPr>
          <w:p w14:paraId="68436511" w14:textId="77777777" w:rsidR="001479AA" w:rsidRPr="00092A4C" w:rsidRDefault="001479AA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Methodological Guidelines Health Technology Performance Assessment (2017)</w:t>
            </w:r>
          </w:p>
        </w:tc>
        <w:tc>
          <w:tcPr>
            <w:tcW w:w="2056" w:type="dxa"/>
          </w:tcPr>
          <w:p w14:paraId="7C893C1A" w14:textId="77777777" w:rsidR="001479AA" w:rsidRPr="00092A4C" w:rsidRDefault="00E5113F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Publication type</w:t>
            </w:r>
          </w:p>
        </w:tc>
      </w:tr>
      <w:tr w:rsidR="001479AA" w:rsidRPr="00092A4C" w14:paraId="60BDEB9C" w14:textId="77777777" w:rsidTr="00640DCA">
        <w:trPr>
          <w:trHeight w:val="289"/>
        </w:trPr>
        <w:tc>
          <w:tcPr>
            <w:tcW w:w="930" w:type="dxa"/>
          </w:tcPr>
          <w:p w14:paraId="4D9852F8" w14:textId="77777777" w:rsidR="001479AA" w:rsidRPr="00092A4C" w:rsidRDefault="001479AA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67B3C2EB" w14:textId="77777777" w:rsidR="001479AA" w:rsidRPr="00092A4C" w:rsidRDefault="001479AA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CMTP</w:t>
            </w:r>
          </w:p>
        </w:tc>
        <w:tc>
          <w:tcPr>
            <w:tcW w:w="9581" w:type="dxa"/>
            <w:noWrap/>
            <w:hideMark/>
          </w:tcPr>
          <w:p w14:paraId="76498E81" w14:textId="77777777" w:rsidR="001479AA" w:rsidRPr="00092A4C" w:rsidRDefault="001479AA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CED-Issue-Brief (2009)</w:t>
            </w:r>
          </w:p>
        </w:tc>
        <w:tc>
          <w:tcPr>
            <w:tcW w:w="2056" w:type="dxa"/>
          </w:tcPr>
          <w:p w14:paraId="7EECE298" w14:textId="77777777" w:rsidR="001479AA" w:rsidRPr="00092A4C" w:rsidRDefault="00E5113F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Publication type</w:t>
            </w:r>
          </w:p>
        </w:tc>
      </w:tr>
      <w:tr w:rsidR="001479AA" w:rsidRPr="00092A4C" w14:paraId="5B9A2C6A" w14:textId="77777777" w:rsidTr="00640DCA">
        <w:trPr>
          <w:trHeight w:val="289"/>
        </w:trPr>
        <w:tc>
          <w:tcPr>
            <w:tcW w:w="930" w:type="dxa"/>
          </w:tcPr>
          <w:p w14:paraId="7104AC64" w14:textId="77777777" w:rsidR="001479AA" w:rsidRPr="00092A4C" w:rsidRDefault="001479AA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5B5667AC" w14:textId="77777777" w:rsidR="001479AA" w:rsidRPr="00092A4C" w:rsidRDefault="001479AA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CMTP</w:t>
            </w:r>
          </w:p>
        </w:tc>
        <w:tc>
          <w:tcPr>
            <w:tcW w:w="9581" w:type="dxa"/>
            <w:noWrap/>
            <w:hideMark/>
          </w:tcPr>
          <w:p w14:paraId="1CD40854" w14:textId="77777777" w:rsidR="001479AA" w:rsidRPr="00092A4C" w:rsidRDefault="001479AA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Effectiveness Guidance Documents</w:t>
            </w:r>
          </w:p>
        </w:tc>
        <w:tc>
          <w:tcPr>
            <w:tcW w:w="2056" w:type="dxa"/>
          </w:tcPr>
          <w:p w14:paraId="0D504600" w14:textId="77777777" w:rsidR="001479AA" w:rsidRPr="00092A4C" w:rsidRDefault="00E5113F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Publication type</w:t>
            </w:r>
          </w:p>
        </w:tc>
      </w:tr>
      <w:tr w:rsidR="001479AA" w:rsidRPr="00092A4C" w14:paraId="60E0B34A" w14:textId="77777777" w:rsidTr="00640DCA">
        <w:trPr>
          <w:trHeight w:val="289"/>
        </w:trPr>
        <w:tc>
          <w:tcPr>
            <w:tcW w:w="930" w:type="dxa"/>
          </w:tcPr>
          <w:p w14:paraId="44A6C41C" w14:textId="77777777" w:rsidR="001479AA" w:rsidRPr="00092A4C" w:rsidRDefault="001479AA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4CBE4BB3" w14:textId="77777777" w:rsidR="001479AA" w:rsidRPr="00092A4C" w:rsidRDefault="001479AA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color w:val="000000"/>
                <w:lang w:val="en-GB"/>
              </w:rPr>
              <w:t>CONITEC</w:t>
            </w:r>
          </w:p>
        </w:tc>
        <w:tc>
          <w:tcPr>
            <w:tcW w:w="9581" w:type="dxa"/>
            <w:noWrap/>
            <w:vAlign w:val="bottom"/>
          </w:tcPr>
          <w:p w14:paraId="3B6AF096" w14:textId="77777777" w:rsidR="001479AA" w:rsidRPr="00092A4C" w:rsidRDefault="001479AA">
            <w:pPr>
              <w:rPr>
                <w:rFonts w:cs="Times New Roman"/>
                <w:color w:val="000000"/>
                <w:lang w:val="en-GB"/>
              </w:rPr>
            </w:pP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Diretrizes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Metodológicas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-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Diretriz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de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Avalicao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econômica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(2014)</w:t>
            </w:r>
          </w:p>
        </w:tc>
        <w:tc>
          <w:tcPr>
            <w:tcW w:w="2056" w:type="dxa"/>
          </w:tcPr>
          <w:p w14:paraId="109C8D2D" w14:textId="77777777" w:rsidR="001479AA" w:rsidRPr="00092A4C" w:rsidRDefault="00636EFF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Language</w:t>
            </w:r>
          </w:p>
        </w:tc>
      </w:tr>
      <w:tr w:rsidR="001479AA" w:rsidRPr="00092A4C" w14:paraId="2E5A96C6" w14:textId="77777777" w:rsidTr="00640DCA">
        <w:trPr>
          <w:trHeight w:val="289"/>
        </w:trPr>
        <w:tc>
          <w:tcPr>
            <w:tcW w:w="930" w:type="dxa"/>
          </w:tcPr>
          <w:p w14:paraId="274B03B6" w14:textId="77777777" w:rsidR="001479AA" w:rsidRPr="00092A4C" w:rsidRDefault="001479AA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03DA3131" w14:textId="77777777" w:rsidR="001479AA" w:rsidRPr="00092A4C" w:rsidRDefault="001479AA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color w:val="000000"/>
                <w:lang w:val="en-GB"/>
              </w:rPr>
              <w:t>CONITEC</w:t>
            </w:r>
          </w:p>
        </w:tc>
        <w:tc>
          <w:tcPr>
            <w:tcW w:w="9581" w:type="dxa"/>
            <w:noWrap/>
            <w:vAlign w:val="bottom"/>
          </w:tcPr>
          <w:p w14:paraId="649DD0A2" w14:textId="77777777" w:rsidR="001479AA" w:rsidRPr="00092A4C" w:rsidRDefault="001479AA">
            <w:pPr>
              <w:rPr>
                <w:rFonts w:cs="Times New Roman"/>
                <w:color w:val="000000"/>
                <w:lang w:val="en-GB"/>
              </w:rPr>
            </w:pP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Diretrizes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Metodológicas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-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Elaboracao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de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Pareceres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Técnic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-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Científico</w:t>
            </w:r>
            <w:proofErr w:type="spellEnd"/>
          </w:p>
        </w:tc>
        <w:tc>
          <w:tcPr>
            <w:tcW w:w="2056" w:type="dxa"/>
          </w:tcPr>
          <w:p w14:paraId="1559BAA9" w14:textId="77777777" w:rsidR="001479AA" w:rsidRPr="00092A4C" w:rsidRDefault="00636EFF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Language</w:t>
            </w:r>
          </w:p>
        </w:tc>
      </w:tr>
      <w:tr w:rsidR="001479AA" w:rsidRPr="00092A4C" w14:paraId="6AE1EE12" w14:textId="77777777" w:rsidTr="00640DCA">
        <w:trPr>
          <w:trHeight w:val="289"/>
        </w:trPr>
        <w:tc>
          <w:tcPr>
            <w:tcW w:w="930" w:type="dxa"/>
          </w:tcPr>
          <w:p w14:paraId="6456F84E" w14:textId="77777777" w:rsidR="001479AA" w:rsidRPr="00092A4C" w:rsidRDefault="001479AA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7780A206" w14:textId="77777777" w:rsidR="001479AA" w:rsidRPr="00092A4C" w:rsidRDefault="001479AA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color w:val="000000"/>
                <w:lang w:val="en-GB"/>
              </w:rPr>
              <w:t>CONITEC</w:t>
            </w:r>
          </w:p>
        </w:tc>
        <w:tc>
          <w:tcPr>
            <w:tcW w:w="9581" w:type="dxa"/>
            <w:noWrap/>
            <w:vAlign w:val="bottom"/>
          </w:tcPr>
          <w:p w14:paraId="1CD4AA48" w14:textId="77777777" w:rsidR="001479AA" w:rsidRPr="00092A4C" w:rsidRDefault="001479AA">
            <w:pPr>
              <w:rPr>
                <w:rFonts w:cs="Times New Roman"/>
                <w:color w:val="000000"/>
                <w:lang w:val="en-GB"/>
              </w:rPr>
            </w:pP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Diretrizes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Metodológicas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-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Elaboracas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de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revisao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sistematica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e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metanalise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de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estudos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de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acuracia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diagnostica</w:t>
            </w:r>
            <w:proofErr w:type="spellEnd"/>
          </w:p>
        </w:tc>
        <w:tc>
          <w:tcPr>
            <w:tcW w:w="2056" w:type="dxa"/>
          </w:tcPr>
          <w:p w14:paraId="2595476D" w14:textId="77777777" w:rsidR="001479AA" w:rsidRPr="00092A4C" w:rsidRDefault="00636EFF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Language</w:t>
            </w:r>
          </w:p>
        </w:tc>
      </w:tr>
      <w:tr w:rsidR="001479AA" w:rsidRPr="00092A4C" w14:paraId="3444A93A" w14:textId="77777777" w:rsidTr="00640DCA">
        <w:trPr>
          <w:trHeight w:val="289"/>
        </w:trPr>
        <w:tc>
          <w:tcPr>
            <w:tcW w:w="930" w:type="dxa"/>
          </w:tcPr>
          <w:p w14:paraId="787721B2" w14:textId="77777777" w:rsidR="001479AA" w:rsidRPr="00092A4C" w:rsidRDefault="001479AA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0D549EEE" w14:textId="77777777" w:rsidR="001479AA" w:rsidRPr="00092A4C" w:rsidRDefault="001479AA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color w:val="000000"/>
                <w:lang w:val="en-GB"/>
              </w:rPr>
              <w:t>CRUF AOUIVR</w:t>
            </w:r>
          </w:p>
        </w:tc>
        <w:tc>
          <w:tcPr>
            <w:tcW w:w="9581" w:type="dxa"/>
            <w:noWrap/>
            <w:vAlign w:val="bottom"/>
          </w:tcPr>
          <w:p w14:paraId="0261CE48" w14:textId="77777777" w:rsidR="001479AA" w:rsidRPr="00092A4C" w:rsidRDefault="001479AA">
            <w:pPr>
              <w:rPr>
                <w:rFonts w:cs="Times New Roman"/>
                <w:color w:val="000000"/>
                <w:lang w:val="en-GB"/>
              </w:rPr>
            </w:pP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Regolamento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per lo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svolgimento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di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studi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profit e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noprofit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in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aoui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verona</w:t>
            </w:r>
            <w:proofErr w:type="spellEnd"/>
          </w:p>
        </w:tc>
        <w:tc>
          <w:tcPr>
            <w:tcW w:w="2056" w:type="dxa"/>
          </w:tcPr>
          <w:p w14:paraId="7D334E02" w14:textId="77777777" w:rsidR="001479AA" w:rsidRPr="00092A4C" w:rsidRDefault="00636EFF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Language</w:t>
            </w:r>
          </w:p>
        </w:tc>
      </w:tr>
      <w:tr w:rsidR="001479AA" w:rsidRPr="00092A4C" w14:paraId="08C4ADA3" w14:textId="77777777" w:rsidTr="00640DCA">
        <w:trPr>
          <w:trHeight w:val="289"/>
        </w:trPr>
        <w:tc>
          <w:tcPr>
            <w:tcW w:w="930" w:type="dxa"/>
          </w:tcPr>
          <w:p w14:paraId="491CE246" w14:textId="77777777" w:rsidR="001479AA" w:rsidRPr="00092A4C" w:rsidRDefault="001479AA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742166DA" w14:textId="77777777" w:rsidR="001479AA" w:rsidRPr="00092A4C" w:rsidRDefault="001479AA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color w:val="000000"/>
                <w:lang w:val="en-GB"/>
              </w:rPr>
              <w:t>CUFAR</w:t>
            </w:r>
          </w:p>
        </w:tc>
        <w:tc>
          <w:tcPr>
            <w:tcW w:w="9581" w:type="dxa"/>
            <w:noWrap/>
            <w:vAlign w:val="bottom"/>
          </w:tcPr>
          <w:p w14:paraId="4073A7B7" w14:textId="77777777" w:rsidR="001479AA" w:rsidRPr="00092A4C" w:rsidRDefault="001479AA">
            <w:pPr>
              <w:rPr>
                <w:rFonts w:cs="Times New Roman"/>
                <w:color w:val="000000"/>
                <w:lang w:val="en-GB"/>
              </w:rPr>
            </w:pPr>
            <w:r w:rsidRPr="00092A4C">
              <w:rPr>
                <w:rFonts w:cs="Times New Roman"/>
                <w:color w:val="000000"/>
                <w:lang w:val="en-GB"/>
              </w:rPr>
              <w:t xml:space="preserve">Manual de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Procedimentos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para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los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comités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de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farmacoterapéutica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y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seleccion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de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medicamentos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(2009/2013)</w:t>
            </w:r>
          </w:p>
        </w:tc>
        <w:tc>
          <w:tcPr>
            <w:tcW w:w="2056" w:type="dxa"/>
          </w:tcPr>
          <w:p w14:paraId="2FF5EE53" w14:textId="77777777" w:rsidR="001479AA" w:rsidRPr="00092A4C" w:rsidRDefault="00636EFF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Language</w:t>
            </w:r>
          </w:p>
        </w:tc>
      </w:tr>
      <w:tr w:rsidR="001479AA" w:rsidRPr="00092A4C" w14:paraId="2B463314" w14:textId="77777777" w:rsidTr="00640DCA">
        <w:trPr>
          <w:trHeight w:val="289"/>
        </w:trPr>
        <w:tc>
          <w:tcPr>
            <w:tcW w:w="930" w:type="dxa"/>
          </w:tcPr>
          <w:p w14:paraId="7C4604A0" w14:textId="77777777" w:rsidR="001479AA" w:rsidRPr="00092A4C" w:rsidRDefault="001479AA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252C7A18" w14:textId="77777777" w:rsidR="001479AA" w:rsidRPr="00092A4C" w:rsidRDefault="001479AA">
            <w:pPr>
              <w:rPr>
                <w:rFonts w:cs="Times New Roman"/>
                <w:color w:val="000000"/>
                <w:lang w:val="en-GB"/>
              </w:rPr>
            </w:pPr>
            <w:r w:rsidRPr="00092A4C">
              <w:rPr>
                <w:rFonts w:cs="Times New Roman"/>
                <w:color w:val="000000"/>
                <w:lang w:val="en-GB"/>
              </w:rPr>
              <w:t>DDCTSD</w:t>
            </w:r>
          </w:p>
        </w:tc>
        <w:tc>
          <w:tcPr>
            <w:tcW w:w="9581" w:type="dxa"/>
            <w:noWrap/>
            <w:vAlign w:val="bottom"/>
          </w:tcPr>
          <w:p w14:paraId="3654A9E2" w14:textId="77777777" w:rsidR="001479AA" w:rsidRPr="00092A4C" w:rsidRDefault="001479AA">
            <w:pPr>
              <w:rPr>
                <w:rFonts w:cs="Times New Roman"/>
                <w:color w:val="000000"/>
                <w:lang w:val="en-GB"/>
              </w:rPr>
            </w:pP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Interrogantes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daves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a la hora de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disenar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un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ente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de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evaluacion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de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tecnologias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sanitarias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: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Respecestas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desde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tres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perspectivas</w:t>
            </w:r>
            <w:proofErr w:type="spellEnd"/>
          </w:p>
        </w:tc>
        <w:tc>
          <w:tcPr>
            <w:tcW w:w="2056" w:type="dxa"/>
          </w:tcPr>
          <w:p w14:paraId="690621A9" w14:textId="77777777" w:rsidR="001479AA" w:rsidRPr="00092A4C" w:rsidRDefault="00636EFF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Language</w:t>
            </w:r>
          </w:p>
        </w:tc>
      </w:tr>
      <w:tr w:rsidR="001479AA" w:rsidRPr="00092A4C" w14:paraId="443FF583" w14:textId="77777777" w:rsidTr="00640DCA">
        <w:trPr>
          <w:trHeight w:val="289"/>
        </w:trPr>
        <w:tc>
          <w:tcPr>
            <w:tcW w:w="930" w:type="dxa"/>
          </w:tcPr>
          <w:p w14:paraId="3F224235" w14:textId="77777777" w:rsidR="001479AA" w:rsidRPr="00092A4C" w:rsidRDefault="001479AA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2052D115" w14:textId="77777777" w:rsidR="001479AA" w:rsidRPr="00092A4C" w:rsidRDefault="001479AA">
            <w:pPr>
              <w:rPr>
                <w:rFonts w:cs="Times New Roman"/>
                <w:color w:val="000000"/>
                <w:lang w:val="en-GB"/>
              </w:rPr>
            </w:pPr>
            <w:r w:rsidRPr="00092A4C">
              <w:rPr>
                <w:rFonts w:cs="Times New Roman"/>
                <w:color w:val="000000"/>
                <w:lang w:val="en-GB"/>
              </w:rPr>
              <w:t>DDCTSD</w:t>
            </w:r>
          </w:p>
        </w:tc>
        <w:tc>
          <w:tcPr>
            <w:tcW w:w="9581" w:type="dxa"/>
            <w:noWrap/>
            <w:vAlign w:val="bottom"/>
          </w:tcPr>
          <w:p w14:paraId="242BE6B3" w14:textId="77777777" w:rsidR="001479AA" w:rsidRPr="00092A4C" w:rsidRDefault="001479AA">
            <w:pPr>
              <w:rPr>
                <w:rFonts w:cs="Times New Roman"/>
                <w:color w:val="000000"/>
                <w:lang w:val="en-GB"/>
              </w:rPr>
            </w:pPr>
            <w:r w:rsidRPr="00092A4C">
              <w:rPr>
                <w:rFonts w:cs="Times New Roman"/>
                <w:color w:val="000000"/>
                <w:lang w:val="en-GB"/>
              </w:rPr>
              <w:t xml:space="preserve">Plan Nacional de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ciencia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y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tecnologia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en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salud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(2002-2010)</w:t>
            </w:r>
          </w:p>
        </w:tc>
        <w:tc>
          <w:tcPr>
            <w:tcW w:w="2056" w:type="dxa"/>
          </w:tcPr>
          <w:p w14:paraId="433E3339" w14:textId="77777777" w:rsidR="001479AA" w:rsidRPr="00092A4C" w:rsidRDefault="00636EFF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Language</w:t>
            </w:r>
          </w:p>
        </w:tc>
      </w:tr>
      <w:tr w:rsidR="001479AA" w:rsidRPr="00092A4C" w14:paraId="3FCC982C" w14:textId="77777777" w:rsidTr="00640DCA">
        <w:trPr>
          <w:trHeight w:val="289"/>
        </w:trPr>
        <w:tc>
          <w:tcPr>
            <w:tcW w:w="930" w:type="dxa"/>
          </w:tcPr>
          <w:p w14:paraId="64BA7A54" w14:textId="77777777" w:rsidR="001479AA" w:rsidRPr="00092A4C" w:rsidRDefault="001479AA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60F3DD41" w14:textId="77777777" w:rsidR="001479AA" w:rsidRPr="00092A4C" w:rsidRDefault="001479AA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DHA</w:t>
            </w:r>
          </w:p>
        </w:tc>
        <w:tc>
          <w:tcPr>
            <w:tcW w:w="9581" w:type="dxa"/>
            <w:noWrap/>
            <w:hideMark/>
          </w:tcPr>
          <w:p w14:paraId="067BE04E" w14:textId="77777777" w:rsidR="001479AA" w:rsidRPr="00092A4C" w:rsidRDefault="001479AA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Health Technology Assessment Handbook (2007)</w:t>
            </w:r>
          </w:p>
        </w:tc>
        <w:tc>
          <w:tcPr>
            <w:tcW w:w="2056" w:type="dxa"/>
          </w:tcPr>
          <w:p w14:paraId="5958D412" w14:textId="355ADEBC" w:rsidR="001479AA" w:rsidRPr="00092A4C" w:rsidRDefault="00436A7C">
            <w:pPr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 xml:space="preserve">Transferability </w:t>
            </w:r>
            <w:r w:rsidRPr="00092A4C">
              <w:rPr>
                <w:rFonts w:cs="Times New Roman"/>
                <w:lang w:val="en-GB"/>
              </w:rPr>
              <w:t>recommendations</w:t>
            </w:r>
          </w:p>
        </w:tc>
      </w:tr>
      <w:tr w:rsidR="001479AA" w:rsidRPr="00092A4C" w14:paraId="543E0913" w14:textId="77777777" w:rsidTr="00640DCA">
        <w:trPr>
          <w:trHeight w:val="289"/>
        </w:trPr>
        <w:tc>
          <w:tcPr>
            <w:tcW w:w="930" w:type="dxa"/>
          </w:tcPr>
          <w:p w14:paraId="26F69D76" w14:textId="77777777" w:rsidR="001479AA" w:rsidRPr="00092A4C" w:rsidRDefault="001479AA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5E038AA9" w14:textId="77777777" w:rsidR="001479AA" w:rsidRPr="00092A4C" w:rsidRDefault="001479AA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DHA</w:t>
            </w:r>
          </w:p>
        </w:tc>
        <w:tc>
          <w:tcPr>
            <w:tcW w:w="9581" w:type="dxa"/>
            <w:noWrap/>
            <w:hideMark/>
          </w:tcPr>
          <w:p w14:paraId="48EB6A95" w14:textId="77777777" w:rsidR="001479AA" w:rsidRPr="00092A4C" w:rsidRDefault="001479AA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Introduction to Mini-HTA (2005)</w:t>
            </w:r>
          </w:p>
        </w:tc>
        <w:tc>
          <w:tcPr>
            <w:tcW w:w="2056" w:type="dxa"/>
          </w:tcPr>
          <w:p w14:paraId="0A64B345" w14:textId="2D4F1E8D" w:rsidR="001479AA" w:rsidRPr="00092A4C" w:rsidRDefault="00436A7C">
            <w:pPr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 xml:space="preserve">Transferability </w:t>
            </w:r>
            <w:r w:rsidRPr="00092A4C">
              <w:rPr>
                <w:rFonts w:cs="Times New Roman"/>
                <w:lang w:val="en-GB"/>
              </w:rPr>
              <w:t>recommendations</w:t>
            </w:r>
          </w:p>
        </w:tc>
      </w:tr>
      <w:tr w:rsidR="001479AA" w:rsidRPr="00092A4C" w14:paraId="320D9E35" w14:textId="77777777" w:rsidTr="00640DCA">
        <w:trPr>
          <w:trHeight w:val="289"/>
        </w:trPr>
        <w:tc>
          <w:tcPr>
            <w:tcW w:w="930" w:type="dxa"/>
          </w:tcPr>
          <w:p w14:paraId="6AEF01C8" w14:textId="77777777" w:rsidR="001479AA" w:rsidRPr="00092A4C" w:rsidRDefault="001479AA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6E24345D" w14:textId="77777777" w:rsidR="001479AA" w:rsidRPr="00092A4C" w:rsidRDefault="001479AA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EL Salvadorian Ministry of Health</w:t>
            </w:r>
          </w:p>
        </w:tc>
        <w:tc>
          <w:tcPr>
            <w:tcW w:w="9581" w:type="dxa"/>
            <w:noWrap/>
          </w:tcPr>
          <w:p w14:paraId="7DF9C466" w14:textId="77777777" w:rsidR="001479AA" w:rsidRPr="00092A4C" w:rsidRDefault="001479AA" w:rsidP="001479AA">
            <w:pPr>
              <w:tabs>
                <w:tab w:val="left" w:pos="1172"/>
              </w:tabs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 xml:space="preserve">Manual de </w:t>
            </w:r>
            <w:proofErr w:type="spellStart"/>
            <w:r w:rsidRPr="00092A4C">
              <w:rPr>
                <w:rFonts w:cs="Times New Roman"/>
                <w:lang w:val="en-GB"/>
              </w:rPr>
              <w:t>Organización</w:t>
            </w:r>
            <w:proofErr w:type="spellEnd"/>
            <w:r w:rsidRPr="00092A4C">
              <w:rPr>
                <w:rFonts w:cs="Times New Roman"/>
                <w:lang w:val="en-GB"/>
              </w:rPr>
              <w:t xml:space="preserve"> y </w:t>
            </w:r>
            <w:proofErr w:type="spellStart"/>
            <w:r w:rsidRPr="00092A4C">
              <w:rPr>
                <w:rFonts w:cs="Times New Roman"/>
                <w:lang w:val="en-GB"/>
              </w:rPr>
              <w:t>funciones</w:t>
            </w:r>
            <w:proofErr w:type="spellEnd"/>
            <w:r w:rsidRPr="00092A4C">
              <w:rPr>
                <w:rFonts w:cs="Times New Roman"/>
                <w:lang w:val="en-GB"/>
              </w:rPr>
              <w:t xml:space="preserve"> de la </w:t>
            </w:r>
            <w:proofErr w:type="spellStart"/>
            <w:r w:rsidRPr="00092A4C">
              <w:rPr>
                <w:rFonts w:cs="Times New Roman"/>
                <w:lang w:val="en-GB"/>
              </w:rPr>
              <w:t>Dirección</w:t>
            </w:r>
            <w:proofErr w:type="spellEnd"/>
            <w:r w:rsidRPr="00092A4C">
              <w:rPr>
                <w:rFonts w:cs="Times New Roman"/>
                <w:lang w:val="en-GB"/>
              </w:rPr>
              <w:t xml:space="preserve"> de </w:t>
            </w:r>
            <w:proofErr w:type="spellStart"/>
            <w:r w:rsidRPr="00092A4C">
              <w:rPr>
                <w:rFonts w:cs="Times New Roman"/>
                <w:lang w:val="en-GB"/>
              </w:rPr>
              <w:t>tecnologías</w:t>
            </w:r>
            <w:proofErr w:type="spellEnd"/>
            <w:r w:rsidRPr="00092A4C">
              <w:rPr>
                <w:rFonts w:cs="Times New Roman"/>
                <w:lang w:val="en-GB"/>
              </w:rPr>
              <w:t xml:space="preserve"> </w:t>
            </w:r>
            <w:proofErr w:type="spellStart"/>
            <w:r w:rsidRPr="00092A4C">
              <w:rPr>
                <w:rFonts w:cs="Times New Roman"/>
                <w:lang w:val="en-GB"/>
              </w:rPr>
              <w:t>sanitarias</w:t>
            </w:r>
            <w:proofErr w:type="spellEnd"/>
            <w:r w:rsidRPr="00092A4C">
              <w:rPr>
                <w:rFonts w:cs="Times New Roman"/>
                <w:lang w:val="en-GB"/>
              </w:rPr>
              <w:t xml:space="preserve"> (2015)</w:t>
            </w:r>
            <w:r w:rsidRPr="00092A4C">
              <w:rPr>
                <w:rFonts w:cs="Times New Roman"/>
                <w:lang w:val="en-GB"/>
              </w:rPr>
              <w:tab/>
            </w:r>
          </w:p>
        </w:tc>
        <w:tc>
          <w:tcPr>
            <w:tcW w:w="2056" w:type="dxa"/>
          </w:tcPr>
          <w:p w14:paraId="71F07D8E" w14:textId="77777777" w:rsidR="001479AA" w:rsidRPr="00092A4C" w:rsidRDefault="00636EFF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Language</w:t>
            </w:r>
          </w:p>
        </w:tc>
      </w:tr>
      <w:tr w:rsidR="001479AA" w:rsidRPr="00092A4C" w14:paraId="18B8FE96" w14:textId="77777777" w:rsidTr="00640DCA">
        <w:trPr>
          <w:trHeight w:val="289"/>
        </w:trPr>
        <w:tc>
          <w:tcPr>
            <w:tcW w:w="930" w:type="dxa"/>
          </w:tcPr>
          <w:p w14:paraId="4F7B2734" w14:textId="77777777" w:rsidR="001479AA" w:rsidRPr="00092A4C" w:rsidRDefault="001479AA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429BC876" w14:textId="77777777" w:rsidR="001479AA" w:rsidRPr="00092A4C" w:rsidRDefault="001479AA">
            <w:pPr>
              <w:rPr>
                <w:rFonts w:cs="Times New Roman"/>
                <w:lang w:val="en-GB"/>
              </w:rPr>
            </w:pPr>
            <w:proofErr w:type="spellStart"/>
            <w:r w:rsidRPr="00092A4C">
              <w:rPr>
                <w:rFonts w:cs="Times New Roman"/>
                <w:lang w:val="en-GB"/>
              </w:rPr>
              <w:t>EUnetHTA</w:t>
            </w:r>
            <w:proofErr w:type="spellEnd"/>
          </w:p>
        </w:tc>
        <w:tc>
          <w:tcPr>
            <w:tcW w:w="9581" w:type="dxa"/>
            <w:noWrap/>
          </w:tcPr>
          <w:p w14:paraId="6D663726" w14:textId="77777777" w:rsidR="001479AA" w:rsidRPr="00092A4C" w:rsidRDefault="001479AA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Handbook</w:t>
            </w:r>
          </w:p>
        </w:tc>
        <w:tc>
          <w:tcPr>
            <w:tcW w:w="2056" w:type="dxa"/>
          </w:tcPr>
          <w:p w14:paraId="055E964F" w14:textId="5D0855D9" w:rsidR="001479AA" w:rsidRPr="00092A4C" w:rsidRDefault="00436A7C">
            <w:pPr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 xml:space="preserve">Transferability </w:t>
            </w:r>
            <w:r w:rsidRPr="00092A4C">
              <w:rPr>
                <w:rFonts w:cs="Times New Roman"/>
                <w:lang w:val="en-GB"/>
              </w:rPr>
              <w:t>recommendations</w:t>
            </w:r>
          </w:p>
        </w:tc>
      </w:tr>
      <w:tr w:rsidR="001479AA" w:rsidRPr="00092A4C" w14:paraId="6B1E1EA3" w14:textId="77777777" w:rsidTr="00640DCA">
        <w:trPr>
          <w:trHeight w:val="289"/>
        </w:trPr>
        <w:tc>
          <w:tcPr>
            <w:tcW w:w="930" w:type="dxa"/>
          </w:tcPr>
          <w:p w14:paraId="0C0B8894" w14:textId="77777777" w:rsidR="001479AA" w:rsidRPr="00092A4C" w:rsidRDefault="001479AA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31833F34" w14:textId="77777777" w:rsidR="001479AA" w:rsidRPr="00092A4C" w:rsidRDefault="00640DCA">
            <w:pPr>
              <w:rPr>
                <w:rFonts w:cs="Times New Roman"/>
                <w:lang w:val="en-GB"/>
              </w:rPr>
            </w:pPr>
            <w:proofErr w:type="spellStart"/>
            <w:r w:rsidRPr="00092A4C">
              <w:rPr>
                <w:rFonts w:cs="Times New Roman"/>
                <w:lang w:val="en-GB"/>
              </w:rPr>
              <w:t>EU</w:t>
            </w:r>
            <w:r w:rsidR="001479AA" w:rsidRPr="00092A4C">
              <w:rPr>
                <w:rFonts w:cs="Times New Roman"/>
                <w:lang w:val="en-GB"/>
              </w:rPr>
              <w:t>netHTA</w:t>
            </w:r>
            <w:proofErr w:type="spellEnd"/>
          </w:p>
        </w:tc>
        <w:tc>
          <w:tcPr>
            <w:tcW w:w="9581" w:type="dxa"/>
            <w:noWrap/>
          </w:tcPr>
          <w:p w14:paraId="131C7287" w14:textId="77777777" w:rsidR="001479AA" w:rsidRPr="00092A4C" w:rsidRDefault="001479AA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HTA adoption toolkit</w:t>
            </w:r>
            <w:r w:rsidR="00640DCA" w:rsidRPr="00092A4C">
              <w:rPr>
                <w:rFonts w:cs="Times New Roman"/>
                <w:lang w:val="en-GB"/>
              </w:rPr>
              <w:t xml:space="preserve"> (2011)</w:t>
            </w:r>
          </w:p>
        </w:tc>
        <w:tc>
          <w:tcPr>
            <w:tcW w:w="2056" w:type="dxa"/>
          </w:tcPr>
          <w:p w14:paraId="45626734" w14:textId="77777777" w:rsidR="001479AA" w:rsidRPr="00092A4C" w:rsidRDefault="00E5113F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Publication type</w:t>
            </w:r>
          </w:p>
        </w:tc>
      </w:tr>
      <w:tr w:rsidR="00640DCA" w:rsidRPr="00092A4C" w14:paraId="00E8959B" w14:textId="77777777" w:rsidTr="00640DCA">
        <w:trPr>
          <w:trHeight w:val="289"/>
        </w:trPr>
        <w:tc>
          <w:tcPr>
            <w:tcW w:w="930" w:type="dxa"/>
          </w:tcPr>
          <w:p w14:paraId="7D8A50DE" w14:textId="77777777" w:rsidR="00640DCA" w:rsidRPr="00092A4C" w:rsidRDefault="00640DCA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3E4D4604" w14:textId="77777777" w:rsidR="00640DCA" w:rsidRPr="00092A4C" w:rsidRDefault="00640DCA">
            <w:pPr>
              <w:rPr>
                <w:rFonts w:cs="Times New Roman"/>
                <w:lang w:val="en-GB"/>
              </w:rPr>
            </w:pPr>
            <w:proofErr w:type="spellStart"/>
            <w:r w:rsidRPr="00092A4C">
              <w:rPr>
                <w:rFonts w:cs="Times New Roman"/>
                <w:lang w:val="en-GB"/>
              </w:rPr>
              <w:t>EUnetHTA</w:t>
            </w:r>
            <w:proofErr w:type="spellEnd"/>
          </w:p>
        </w:tc>
        <w:tc>
          <w:tcPr>
            <w:tcW w:w="9581" w:type="dxa"/>
            <w:noWrap/>
          </w:tcPr>
          <w:p w14:paraId="3583DA8D" w14:textId="77777777" w:rsidR="00640DCA" w:rsidRPr="00092A4C" w:rsidRDefault="00640DCA" w:rsidP="00640DCA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LEVELS OF EVIDENCE Applicability of evidence for the context of a relative effectiveness assessment (2015)</w:t>
            </w:r>
          </w:p>
        </w:tc>
        <w:tc>
          <w:tcPr>
            <w:tcW w:w="2056" w:type="dxa"/>
          </w:tcPr>
          <w:p w14:paraId="1E64178F" w14:textId="57EC4C99" w:rsidR="00640DCA" w:rsidRPr="00092A4C" w:rsidRDefault="00436A7C">
            <w:pPr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 xml:space="preserve">Transferability </w:t>
            </w:r>
            <w:r w:rsidRPr="00092A4C">
              <w:rPr>
                <w:rFonts w:cs="Times New Roman"/>
                <w:lang w:val="en-GB"/>
              </w:rPr>
              <w:t>recommendations</w:t>
            </w:r>
          </w:p>
        </w:tc>
      </w:tr>
      <w:tr w:rsidR="001479AA" w:rsidRPr="00092A4C" w14:paraId="79E71FAE" w14:textId="77777777" w:rsidTr="00640DCA">
        <w:trPr>
          <w:trHeight w:val="289"/>
        </w:trPr>
        <w:tc>
          <w:tcPr>
            <w:tcW w:w="930" w:type="dxa"/>
          </w:tcPr>
          <w:p w14:paraId="75C007D0" w14:textId="77777777" w:rsidR="001479AA" w:rsidRPr="00092A4C" w:rsidRDefault="001479AA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62F8B2B8" w14:textId="77777777" w:rsidR="001479AA" w:rsidRPr="00092A4C" w:rsidRDefault="001479AA">
            <w:pPr>
              <w:rPr>
                <w:rFonts w:cs="Times New Roman"/>
                <w:lang w:val="en-GB"/>
              </w:rPr>
            </w:pPr>
            <w:proofErr w:type="spellStart"/>
            <w:r w:rsidRPr="00092A4C">
              <w:rPr>
                <w:rFonts w:cs="Times New Roman"/>
                <w:lang w:val="en-GB"/>
              </w:rPr>
              <w:t>Fimea</w:t>
            </w:r>
            <w:proofErr w:type="spellEnd"/>
            <w:r w:rsidRPr="00092A4C">
              <w:rPr>
                <w:rFonts w:cs="Times New Roman"/>
                <w:lang w:val="en-GB"/>
              </w:rPr>
              <w:t xml:space="preserve"> (FINOSE)</w:t>
            </w:r>
          </w:p>
        </w:tc>
        <w:tc>
          <w:tcPr>
            <w:tcW w:w="9581" w:type="dxa"/>
            <w:noWrap/>
            <w:hideMark/>
          </w:tcPr>
          <w:p w14:paraId="79ED2178" w14:textId="77777777" w:rsidR="001479AA" w:rsidRPr="00092A4C" w:rsidRDefault="001479AA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Process for Joint Assessment (2018)</w:t>
            </w:r>
          </w:p>
        </w:tc>
        <w:tc>
          <w:tcPr>
            <w:tcW w:w="2056" w:type="dxa"/>
          </w:tcPr>
          <w:p w14:paraId="1929F6A0" w14:textId="77777777" w:rsidR="001479AA" w:rsidRPr="00092A4C" w:rsidRDefault="00E5113F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Publication type</w:t>
            </w:r>
          </w:p>
        </w:tc>
      </w:tr>
      <w:tr w:rsidR="001479AA" w:rsidRPr="00092A4C" w14:paraId="331975FC" w14:textId="77777777" w:rsidTr="00640DCA">
        <w:trPr>
          <w:trHeight w:val="289"/>
        </w:trPr>
        <w:tc>
          <w:tcPr>
            <w:tcW w:w="930" w:type="dxa"/>
          </w:tcPr>
          <w:p w14:paraId="32B741F5" w14:textId="77777777" w:rsidR="001479AA" w:rsidRPr="00092A4C" w:rsidRDefault="001479AA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3B6A35A3" w14:textId="77777777" w:rsidR="001479AA" w:rsidRPr="00092A4C" w:rsidRDefault="001479AA">
            <w:pPr>
              <w:rPr>
                <w:rFonts w:cs="Times New Roman"/>
                <w:lang w:val="en-GB"/>
              </w:rPr>
            </w:pPr>
            <w:proofErr w:type="spellStart"/>
            <w:r w:rsidRPr="00092A4C">
              <w:rPr>
                <w:rFonts w:cs="Times New Roman"/>
                <w:lang w:val="en-GB"/>
              </w:rPr>
              <w:t>Fimea</w:t>
            </w:r>
            <w:proofErr w:type="spellEnd"/>
          </w:p>
        </w:tc>
        <w:tc>
          <w:tcPr>
            <w:tcW w:w="9581" w:type="dxa"/>
            <w:noWrap/>
            <w:hideMark/>
          </w:tcPr>
          <w:p w14:paraId="74987BB0" w14:textId="77777777" w:rsidR="001479AA" w:rsidRPr="00092A4C" w:rsidRDefault="001479AA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Rapid Assessment of New Hospital-Only Medicinal Products (2018)</w:t>
            </w:r>
          </w:p>
        </w:tc>
        <w:tc>
          <w:tcPr>
            <w:tcW w:w="2056" w:type="dxa"/>
          </w:tcPr>
          <w:p w14:paraId="18CE0819" w14:textId="77777777" w:rsidR="001479AA" w:rsidRPr="00092A4C" w:rsidRDefault="00E5113F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Publication type</w:t>
            </w:r>
          </w:p>
        </w:tc>
      </w:tr>
      <w:tr w:rsidR="001479AA" w:rsidRPr="00092A4C" w14:paraId="1701E10B" w14:textId="77777777" w:rsidTr="00640DCA">
        <w:trPr>
          <w:trHeight w:val="289"/>
        </w:trPr>
        <w:tc>
          <w:tcPr>
            <w:tcW w:w="930" w:type="dxa"/>
          </w:tcPr>
          <w:p w14:paraId="72D00249" w14:textId="77777777" w:rsidR="001479AA" w:rsidRPr="00092A4C" w:rsidRDefault="001479AA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30F49E23" w14:textId="77777777" w:rsidR="001479AA" w:rsidRPr="00092A4C" w:rsidRDefault="001479AA">
            <w:pPr>
              <w:rPr>
                <w:rFonts w:cs="Times New Roman"/>
                <w:lang w:val="en-GB"/>
              </w:rPr>
            </w:pPr>
            <w:proofErr w:type="spellStart"/>
            <w:r w:rsidRPr="00092A4C">
              <w:rPr>
                <w:rFonts w:cs="Times New Roman"/>
                <w:lang w:val="en-GB"/>
              </w:rPr>
              <w:t>FinCCHTA</w:t>
            </w:r>
            <w:proofErr w:type="spellEnd"/>
          </w:p>
        </w:tc>
        <w:tc>
          <w:tcPr>
            <w:tcW w:w="9581" w:type="dxa"/>
            <w:noWrap/>
          </w:tcPr>
          <w:p w14:paraId="336362AE" w14:textId="77777777" w:rsidR="001479AA" w:rsidRPr="00092A4C" w:rsidRDefault="001479AA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 xml:space="preserve">HTA </w:t>
            </w:r>
            <w:proofErr w:type="spellStart"/>
            <w:r w:rsidRPr="00092A4C">
              <w:rPr>
                <w:rFonts w:cs="Times New Roman"/>
                <w:lang w:val="en-GB"/>
              </w:rPr>
              <w:t>opas</w:t>
            </w:r>
            <w:proofErr w:type="spellEnd"/>
            <w:r w:rsidRPr="00092A4C">
              <w:rPr>
                <w:rFonts w:cs="Times New Roman"/>
                <w:lang w:val="en-GB"/>
              </w:rPr>
              <w:t xml:space="preserve"> </w:t>
            </w:r>
            <w:proofErr w:type="spellStart"/>
            <w:r w:rsidRPr="00092A4C">
              <w:rPr>
                <w:rFonts w:cs="Times New Roman"/>
                <w:lang w:val="en-GB"/>
              </w:rPr>
              <w:t>versio</w:t>
            </w:r>
            <w:proofErr w:type="spellEnd"/>
            <w:r w:rsidRPr="00092A4C">
              <w:rPr>
                <w:rFonts w:cs="Times New Roman"/>
                <w:lang w:val="en-GB"/>
              </w:rPr>
              <w:t xml:space="preserve"> 1.1 (2017)</w:t>
            </w:r>
          </w:p>
        </w:tc>
        <w:tc>
          <w:tcPr>
            <w:tcW w:w="2056" w:type="dxa"/>
          </w:tcPr>
          <w:p w14:paraId="06CD8F5F" w14:textId="77777777" w:rsidR="001479AA" w:rsidRPr="00092A4C" w:rsidRDefault="00636EFF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Language</w:t>
            </w:r>
          </w:p>
        </w:tc>
      </w:tr>
      <w:tr w:rsidR="001479AA" w:rsidRPr="00092A4C" w14:paraId="376019A9" w14:textId="77777777" w:rsidTr="00640DCA">
        <w:trPr>
          <w:trHeight w:val="300"/>
        </w:trPr>
        <w:tc>
          <w:tcPr>
            <w:tcW w:w="930" w:type="dxa"/>
          </w:tcPr>
          <w:p w14:paraId="3E2318F2" w14:textId="77777777" w:rsidR="001479AA" w:rsidRPr="00092A4C" w:rsidRDefault="001479AA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6380CD5C" w14:textId="77777777" w:rsidR="001479AA" w:rsidRPr="00092A4C" w:rsidRDefault="001479AA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GBA</w:t>
            </w:r>
          </w:p>
        </w:tc>
        <w:tc>
          <w:tcPr>
            <w:tcW w:w="9581" w:type="dxa"/>
            <w:noWrap/>
            <w:hideMark/>
          </w:tcPr>
          <w:p w14:paraId="5F532D45" w14:textId="77777777" w:rsidR="001479AA" w:rsidRPr="00436A7C" w:rsidRDefault="001479AA">
            <w:pPr>
              <w:rPr>
                <w:rFonts w:cs="Times New Roman"/>
              </w:rPr>
            </w:pPr>
            <w:r w:rsidRPr="00436A7C">
              <w:rPr>
                <w:rFonts w:cs="Times New Roman"/>
              </w:rPr>
              <w:t>Verfahrensordnung des Gemeinsamen Bundesausschusses (letzte Änderung 01.11.2018)</w:t>
            </w:r>
          </w:p>
        </w:tc>
        <w:tc>
          <w:tcPr>
            <w:tcW w:w="2056" w:type="dxa"/>
          </w:tcPr>
          <w:p w14:paraId="14FC8AA8" w14:textId="77777777" w:rsidR="001479AA" w:rsidRPr="00092A4C" w:rsidRDefault="00E5113F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Publication type</w:t>
            </w:r>
          </w:p>
        </w:tc>
      </w:tr>
      <w:tr w:rsidR="001479AA" w:rsidRPr="00092A4C" w14:paraId="196D553B" w14:textId="77777777" w:rsidTr="00640DCA">
        <w:trPr>
          <w:trHeight w:val="289"/>
        </w:trPr>
        <w:tc>
          <w:tcPr>
            <w:tcW w:w="930" w:type="dxa"/>
          </w:tcPr>
          <w:p w14:paraId="7CC53EEF" w14:textId="77777777" w:rsidR="001479AA" w:rsidRPr="00092A4C" w:rsidRDefault="001479AA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360C4F29" w14:textId="77777777" w:rsidR="001479AA" w:rsidRPr="00092A4C" w:rsidRDefault="001479AA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HAS</w:t>
            </w:r>
          </w:p>
        </w:tc>
        <w:tc>
          <w:tcPr>
            <w:tcW w:w="9581" w:type="dxa"/>
            <w:noWrap/>
            <w:hideMark/>
          </w:tcPr>
          <w:p w14:paraId="1145A6F2" w14:textId="77777777" w:rsidR="001479AA" w:rsidRPr="00092A4C" w:rsidRDefault="001479AA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Choices in Methods for Economic Evaluation (2012)</w:t>
            </w:r>
          </w:p>
        </w:tc>
        <w:tc>
          <w:tcPr>
            <w:tcW w:w="2056" w:type="dxa"/>
          </w:tcPr>
          <w:p w14:paraId="38225D98" w14:textId="77777777" w:rsidR="001479AA" w:rsidRPr="00092A4C" w:rsidRDefault="00E5113F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Publication type</w:t>
            </w:r>
          </w:p>
        </w:tc>
      </w:tr>
      <w:tr w:rsidR="001479AA" w:rsidRPr="00092A4C" w14:paraId="07AF80E8" w14:textId="77777777" w:rsidTr="00640DCA">
        <w:trPr>
          <w:trHeight w:val="289"/>
        </w:trPr>
        <w:tc>
          <w:tcPr>
            <w:tcW w:w="930" w:type="dxa"/>
          </w:tcPr>
          <w:p w14:paraId="126B7714" w14:textId="77777777" w:rsidR="001479AA" w:rsidRPr="00092A4C" w:rsidRDefault="001479AA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3FC3E80C" w14:textId="77777777" w:rsidR="001479AA" w:rsidRPr="00092A4C" w:rsidRDefault="001479AA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HAS</w:t>
            </w:r>
          </w:p>
        </w:tc>
        <w:tc>
          <w:tcPr>
            <w:tcW w:w="9581" w:type="dxa"/>
            <w:noWrap/>
            <w:hideMark/>
          </w:tcPr>
          <w:p w14:paraId="59A9ED86" w14:textId="77777777" w:rsidR="001479AA" w:rsidRPr="00092A4C" w:rsidRDefault="001479AA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General Method for Assessing Health Technologies (2007)</w:t>
            </w:r>
          </w:p>
        </w:tc>
        <w:tc>
          <w:tcPr>
            <w:tcW w:w="2056" w:type="dxa"/>
          </w:tcPr>
          <w:p w14:paraId="670A0D5C" w14:textId="791BA2F4" w:rsidR="001479AA" w:rsidRPr="00092A4C" w:rsidRDefault="00436A7C">
            <w:pPr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 xml:space="preserve">Transferability </w:t>
            </w:r>
            <w:r w:rsidRPr="00092A4C">
              <w:rPr>
                <w:rFonts w:cs="Times New Roman"/>
                <w:lang w:val="en-GB"/>
              </w:rPr>
              <w:t>recommendations</w:t>
            </w:r>
          </w:p>
        </w:tc>
      </w:tr>
      <w:tr w:rsidR="001479AA" w:rsidRPr="00092A4C" w14:paraId="22E23437" w14:textId="77777777" w:rsidTr="00640DCA">
        <w:trPr>
          <w:trHeight w:val="289"/>
        </w:trPr>
        <w:tc>
          <w:tcPr>
            <w:tcW w:w="930" w:type="dxa"/>
          </w:tcPr>
          <w:p w14:paraId="72F0E8C5" w14:textId="77777777" w:rsidR="001479AA" w:rsidRPr="00092A4C" w:rsidRDefault="001479AA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1F1EB904" w14:textId="77777777" w:rsidR="001479AA" w:rsidRPr="00092A4C" w:rsidRDefault="001479AA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HAS</w:t>
            </w:r>
          </w:p>
        </w:tc>
        <w:tc>
          <w:tcPr>
            <w:tcW w:w="9581" w:type="dxa"/>
            <w:noWrap/>
            <w:hideMark/>
          </w:tcPr>
          <w:p w14:paraId="78AC9435" w14:textId="77777777" w:rsidR="001479AA" w:rsidRPr="00092A4C" w:rsidRDefault="001479AA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Rapid Assessment Method For Assessing Medical And Surgical Procedures (2007)</w:t>
            </w:r>
          </w:p>
        </w:tc>
        <w:tc>
          <w:tcPr>
            <w:tcW w:w="2056" w:type="dxa"/>
          </w:tcPr>
          <w:p w14:paraId="0FBEB995" w14:textId="30794DA2" w:rsidR="001479AA" w:rsidRPr="00092A4C" w:rsidRDefault="00436A7C">
            <w:pPr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 xml:space="preserve">Transferability </w:t>
            </w:r>
            <w:r w:rsidRPr="00092A4C">
              <w:rPr>
                <w:rFonts w:cs="Times New Roman"/>
                <w:lang w:val="en-GB"/>
              </w:rPr>
              <w:t>recommendations</w:t>
            </w:r>
          </w:p>
        </w:tc>
      </w:tr>
      <w:tr w:rsidR="001479AA" w:rsidRPr="00092A4C" w14:paraId="2CEC9EFB" w14:textId="77777777" w:rsidTr="00640DCA">
        <w:trPr>
          <w:trHeight w:val="289"/>
        </w:trPr>
        <w:tc>
          <w:tcPr>
            <w:tcW w:w="930" w:type="dxa"/>
          </w:tcPr>
          <w:p w14:paraId="5AF9E677" w14:textId="77777777" w:rsidR="001479AA" w:rsidRPr="00092A4C" w:rsidRDefault="001479AA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400B3DD2" w14:textId="77777777" w:rsidR="001479AA" w:rsidRPr="00092A4C" w:rsidRDefault="001479AA">
            <w:pPr>
              <w:rPr>
                <w:rFonts w:cs="Times New Roman"/>
                <w:lang w:val="en-GB"/>
              </w:rPr>
            </w:pPr>
            <w:proofErr w:type="spellStart"/>
            <w:r w:rsidRPr="00092A4C">
              <w:rPr>
                <w:rFonts w:cs="Times New Roman"/>
                <w:lang w:val="en-GB"/>
              </w:rPr>
              <w:t>HealthPACT</w:t>
            </w:r>
            <w:proofErr w:type="spellEnd"/>
          </w:p>
        </w:tc>
        <w:tc>
          <w:tcPr>
            <w:tcW w:w="9581" w:type="dxa"/>
            <w:noWrap/>
            <w:hideMark/>
          </w:tcPr>
          <w:p w14:paraId="0A4F6BEC" w14:textId="77777777" w:rsidR="001479AA" w:rsidRPr="00092A4C" w:rsidRDefault="001479AA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 xml:space="preserve">Researcher </w:t>
            </w:r>
            <w:proofErr w:type="spellStart"/>
            <w:r w:rsidRPr="00092A4C">
              <w:rPr>
                <w:rFonts w:cs="Times New Roman"/>
                <w:lang w:val="en-GB"/>
              </w:rPr>
              <w:t>Uuser</w:t>
            </w:r>
            <w:proofErr w:type="spellEnd"/>
            <w:r w:rsidRPr="00092A4C">
              <w:rPr>
                <w:rFonts w:cs="Times New Roman"/>
                <w:lang w:val="en-GB"/>
              </w:rPr>
              <w:t xml:space="preserve"> Guide (RUG) (2010)</w:t>
            </w:r>
          </w:p>
        </w:tc>
        <w:tc>
          <w:tcPr>
            <w:tcW w:w="2056" w:type="dxa"/>
          </w:tcPr>
          <w:p w14:paraId="23EBECEA" w14:textId="77777777" w:rsidR="001479AA" w:rsidRPr="00092A4C" w:rsidRDefault="00E5113F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Publication type</w:t>
            </w:r>
          </w:p>
        </w:tc>
      </w:tr>
      <w:tr w:rsidR="001479AA" w:rsidRPr="00092A4C" w14:paraId="0D8656E0" w14:textId="77777777" w:rsidTr="00640DCA">
        <w:trPr>
          <w:trHeight w:val="289"/>
        </w:trPr>
        <w:tc>
          <w:tcPr>
            <w:tcW w:w="930" w:type="dxa"/>
          </w:tcPr>
          <w:p w14:paraId="0C9BD216" w14:textId="77777777" w:rsidR="001479AA" w:rsidRPr="00092A4C" w:rsidRDefault="001479AA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50D753BB" w14:textId="77777777" w:rsidR="001479AA" w:rsidRPr="00092A4C" w:rsidRDefault="001479AA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HIQA</w:t>
            </w:r>
          </w:p>
        </w:tc>
        <w:tc>
          <w:tcPr>
            <w:tcW w:w="9581" w:type="dxa"/>
            <w:noWrap/>
            <w:hideMark/>
          </w:tcPr>
          <w:p w14:paraId="6FB4208C" w14:textId="77777777" w:rsidR="001479AA" w:rsidRPr="00092A4C" w:rsidRDefault="001479AA" w:rsidP="00984DF2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A Guide to Health Technology Assessment at HIQA (2016)</w:t>
            </w:r>
          </w:p>
        </w:tc>
        <w:tc>
          <w:tcPr>
            <w:tcW w:w="2056" w:type="dxa"/>
          </w:tcPr>
          <w:p w14:paraId="6C517F1C" w14:textId="77777777" w:rsidR="001479AA" w:rsidRPr="00092A4C" w:rsidRDefault="00E5113F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Publication type</w:t>
            </w:r>
          </w:p>
        </w:tc>
      </w:tr>
      <w:tr w:rsidR="001479AA" w:rsidRPr="00092A4C" w14:paraId="7BD66428" w14:textId="77777777" w:rsidTr="00640DCA">
        <w:trPr>
          <w:trHeight w:val="289"/>
        </w:trPr>
        <w:tc>
          <w:tcPr>
            <w:tcW w:w="930" w:type="dxa"/>
          </w:tcPr>
          <w:p w14:paraId="75BF9308" w14:textId="77777777" w:rsidR="001479AA" w:rsidRPr="00092A4C" w:rsidRDefault="001479AA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51789AEF" w14:textId="77777777" w:rsidR="001479AA" w:rsidRPr="00092A4C" w:rsidRDefault="001479AA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HIQA</w:t>
            </w:r>
          </w:p>
        </w:tc>
        <w:tc>
          <w:tcPr>
            <w:tcW w:w="9581" w:type="dxa"/>
            <w:noWrap/>
            <w:hideMark/>
          </w:tcPr>
          <w:p w14:paraId="1ADC9493" w14:textId="77777777" w:rsidR="001479AA" w:rsidRPr="00092A4C" w:rsidRDefault="001479AA" w:rsidP="00984DF2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Guidance on Budget Impact Analysis of Health Technologies in Ireland (2015)</w:t>
            </w:r>
          </w:p>
        </w:tc>
        <w:tc>
          <w:tcPr>
            <w:tcW w:w="2056" w:type="dxa"/>
          </w:tcPr>
          <w:p w14:paraId="1B3C8566" w14:textId="77777777" w:rsidR="001479AA" w:rsidRPr="00092A4C" w:rsidRDefault="001479AA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Outdated</w:t>
            </w:r>
          </w:p>
        </w:tc>
      </w:tr>
      <w:tr w:rsidR="001479AA" w:rsidRPr="00092A4C" w14:paraId="750AF38B" w14:textId="77777777" w:rsidTr="00640DCA">
        <w:trPr>
          <w:trHeight w:val="300"/>
        </w:trPr>
        <w:tc>
          <w:tcPr>
            <w:tcW w:w="930" w:type="dxa"/>
          </w:tcPr>
          <w:p w14:paraId="6ACD4505" w14:textId="77777777" w:rsidR="001479AA" w:rsidRPr="00092A4C" w:rsidRDefault="001479AA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5FDDBFA2" w14:textId="77777777" w:rsidR="001479AA" w:rsidRPr="00092A4C" w:rsidRDefault="001479AA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HIQA</w:t>
            </w:r>
          </w:p>
        </w:tc>
        <w:tc>
          <w:tcPr>
            <w:tcW w:w="9581" w:type="dxa"/>
            <w:noWrap/>
            <w:hideMark/>
          </w:tcPr>
          <w:p w14:paraId="590D9C91" w14:textId="77777777" w:rsidR="001479AA" w:rsidRPr="00092A4C" w:rsidRDefault="001479AA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Guideline for the Economic Evaluation of Health Technologies in Ireland (2018)</w:t>
            </w:r>
          </w:p>
        </w:tc>
        <w:tc>
          <w:tcPr>
            <w:tcW w:w="2056" w:type="dxa"/>
          </w:tcPr>
          <w:p w14:paraId="7A3C4409" w14:textId="0A2710BA" w:rsidR="001479AA" w:rsidRPr="00092A4C" w:rsidRDefault="00436A7C">
            <w:pPr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 xml:space="preserve">Transferability </w:t>
            </w:r>
            <w:r w:rsidRPr="00092A4C">
              <w:rPr>
                <w:rFonts w:cs="Times New Roman"/>
                <w:lang w:val="en-GB"/>
              </w:rPr>
              <w:t>recommendations</w:t>
            </w:r>
          </w:p>
        </w:tc>
      </w:tr>
      <w:tr w:rsidR="001479AA" w:rsidRPr="00092A4C" w14:paraId="677103F8" w14:textId="77777777" w:rsidTr="00640DCA">
        <w:trPr>
          <w:trHeight w:val="289"/>
        </w:trPr>
        <w:tc>
          <w:tcPr>
            <w:tcW w:w="930" w:type="dxa"/>
          </w:tcPr>
          <w:p w14:paraId="402E1973" w14:textId="77777777" w:rsidR="001479AA" w:rsidRPr="00092A4C" w:rsidRDefault="001479AA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439337A7" w14:textId="77777777" w:rsidR="001479AA" w:rsidRPr="00092A4C" w:rsidRDefault="001479AA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HIQA</w:t>
            </w:r>
          </w:p>
        </w:tc>
        <w:tc>
          <w:tcPr>
            <w:tcW w:w="9581" w:type="dxa"/>
            <w:noWrap/>
            <w:hideMark/>
          </w:tcPr>
          <w:p w14:paraId="01CAEA92" w14:textId="77777777" w:rsidR="001479AA" w:rsidRPr="00092A4C" w:rsidRDefault="001479AA" w:rsidP="00984DF2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Guidelines for Evaluating the Clinical Effectiveness of Health Technologies in Ireland (2014)</w:t>
            </w:r>
          </w:p>
        </w:tc>
        <w:tc>
          <w:tcPr>
            <w:tcW w:w="2056" w:type="dxa"/>
          </w:tcPr>
          <w:p w14:paraId="6095A1E7" w14:textId="77777777" w:rsidR="001479AA" w:rsidRPr="00092A4C" w:rsidRDefault="001479AA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Outdated</w:t>
            </w:r>
          </w:p>
        </w:tc>
      </w:tr>
      <w:tr w:rsidR="001479AA" w:rsidRPr="00092A4C" w14:paraId="7CC8C2C8" w14:textId="77777777" w:rsidTr="00640DCA">
        <w:trPr>
          <w:trHeight w:val="289"/>
        </w:trPr>
        <w:tc>
          <w:tcPr>
            <w:tcW w:w="930" w:type="dxa"/>
          </w:tcPr>
          <w:p w14:paraId="75B224E5" w14:textId="77777777" w:rsidR="001479AA" w:rsidRPr="00092A4C" w:rsidRDefault="001479AA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4E3E634C" w14:textId="77777777" w:rsidR="001479AA" w:rsidRPr="00092A4C" w:rsidRDefault="001479AA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HIQA</w:t>
            </w:r>
          </w:p>
        </w:tc>
        <w:tc>
          <w:tcPr>
            <w:tcW w:w="9581" w:type="dxa"/>
            <w:noWrap/>
            <w:hideMark/>
          </w:tcPr>
          <w:p w14:paraId="4A74290F" w14:textId="77777777" w:rsidR="001479AA" w:rsidRPr="00092A4C" w:rsidRDefault="001479AA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Guidelines for the Budget Impact Analysis of Health Technologies in Ireland (2018)</w:t>
            </w:r>
          </w:p>
        </w:tc>
        <w:tc>
          <w:tcPr>
            <w:tcW w:w="2056" w:type="dxa"/>
          </w:tcPr>
          <w:p w14:paraId="6558051B" w14:textId="3EB1EE2D" w:rsidR="001479AA" w:rsidRPr="00092A4C" w:rsidRDefault="00436A7C">
            <w:pPr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 xml:space="preserve">Transferability </w:t>
            </w:r>
            <w:r w:rsidRPr="00092A4C">
              <w:rPr>
                <w:rFonts w:cs="Times New Roman"/>
                <w:lang w:val="en-GB"/>
              </w:rPr>
              <w:t>recommendations</w:t>
            </w:r>
          </w:p>
        </w:tc>
      </w:tr>
      <w:tr w:rsidR="001479AA" w:rsidRPr="00092A4C" w14:paraId="64D94B9A" w14:textId="77777777" w:rsidTr="00640DCA">
        <w:trPr>
          <w:trHeight w:val="289"/>
        </w:trPr>
        <w:tc>
          <w:tcPr>
            <w:tcW w:w="930" w:type="dxa"/>
          </w:tcPr>
          <w:p w14:paraId="3CE57B07" w14:textId="77777777" w:rsidR="001479AA" w:rsidRPr="00092A4C" w:rsidRDefault="001479AA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color w:val="000000" w:themeColor="text1"/>
                <w:lang w:val="en-GB"/>
              </w:rPr>
            </w:pPr>
          </w:p>
        </w:tc>
        <w:tc>
          <w:tcPr>
            <w:tcW w:w="1710" w:type="dxa"/>
          </w:tcPr>
          <w:p w14:paraId="4AAD857F" w14:textId="77777777" w:rsidR="001479AA" w:rsidRPr="00092A4C" w:rsidRDefault="001479AA">
            <w:pPr>
              <w:rPr>
                <w:rFonts w:cs="Times New Roman"/>
                <w:color w:val="000000" w:themeColor="text1"/>
                <w:lang w:val="en-GB"/>
              </w:rPr>
            </w:pPr>
            <w:r w:rsidRPr="00092A4C">
              <w:rPr>
                <w:rFonts w:cs="Times New Roman"/>
                <w:color w:val="000000" w:themeColor="text1"/>
                <w:lang w:val="en-GB"/>
              </w:rPr>
              <w:t>HIQA</w:t>
            </w:r>
          </w:p>
        </w:tc>
        <w:tc>
          <w:tcPr>
            <w:tcW w:w="9581" w:type="dxa"/>
            <w:noWrap/>
            <w:hideMark/>
          </w:tcPr>
          <w:p w14:paraId="7DE73DB0" w14:textId="77777777" w:rsidR="001479AA" w:rsidRPr="00092A4C" w:rsidRDefault="00640DCA" w:rsidP="00640DCA">
            <w:pPr>
              <w:rPr>
                <w:rFonts w:cs="Times New Roman"/>
                <w:color w:val="000000" w:themeColor="text1"/>
                <w:lang w:val="en-GB"/>
              </w:rPr>
            </w:pPr>
            <w:r w:rsidRPr="00092A4C">
              <w:rPr>
                <w:rFonts w:cs="Times New Roman"/>
                <w:color w:val="000000" w:themeColor="text1"/>
                <w:lang w:val="en-GB"/>
              </w:rPr>
              <w:t>Guidelines for Evaluating the Clinical Effectiveness of Health Technologies in Ireland (2018)</w:t>
            </w:r>
          </w:p>
        </w:tc>
        <w:tc>
          <w:tcPr>
            <w:tcW w:w="2056" w:type="dxa"/>
          </w:tcPr>
          <w:p w14:paraId="2B368000" w14:textId="03DE2596" w:rsidR="001479AA" w:rsidRPr="00092A4C" w:rsidRDefault="00436A7C">
            <w:pPr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 xml:space="preserve">Transferability </w:t>
            </w:r>
            <w:r w:rsidRPr="00092A4C">
              <w:rPr>
                <w:rFonts w:cs="Times New Roman"/>
                <w:lang w:val="en-GB"/>
              </w:rPr>
              <w:t>recommendations</w:t>
            </w:r>
          </w:p>
        </w:tc>
      </w:tr>
      <w:tr w:rsidR="001479AA" w:rsidRPr="00092A4C" w14:paraId="3210C6B7" w14:textId="77777777" w:rsidTr="00640DCA">
        <w:trPr>
          <w:trHeight w:val="289"/>
        </w:trPr>
        <w:tc>
          <w:tcPr>
            <w:tcW w:w="930" w:type="dxa"/>
          </w:tcPr>
          <w:p w14:paraId="7F363758" w14:textId="77777777" w:rsidR="001479AA" w:rsidRPr="00092A4C" w:rsidRDefault="001479AA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5DF63A74" w14:textId="77777777" w:rsidR="001479AA" w:rsidRPr="00092A4C" w:rsidRDefault="001479AA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HIS</w:t>
            </w:r>
          </w:p>
        </w:tc>
        <w:tc>
          <w:tcPr>
            <w:tcW w:w="9581" w:type="dxa"/>
            <w:noWrap/>
            <w:hideMark/>
          </w:tcPr>
          <w:p w14:paraId="4A2D6E59" w14:textId="77777777" w:rsidR="001479AA" w:rsidRPr="00092A4C" w:rsidRDefault="001479AA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Meetings in Public</w:t>
            </w:r>
          </w:p>
        </w:tc>
        <w:tc>
          <w:tcPr>
            <w:tcW w:w="2056" w:type="dxa"/>
          </w:tcPr>
          <w:p w14:paraId="4BEF2FFC" w14:textId="77777777" w:rsidR="001479AA" w:rsidRPr="00092A4C" w:rsidRDefault="00E5113F" w:rsidP="00EA17F3">
            <w:pPr>
              <w:tabs>
                <w:tab w:val="left" w:pos="837"/>
              </w:tabs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Publication type</w:t>
            </w:r>
          </w:p>
        </w:tc>
      </w:tr>
      <w:tr w:rsidR="001479AA" w:rsidRPr="00092A4C" w14:paraId="45ABD6C7" w14:textId="77777777" w:rsidTr="00640DCA">
        <w:trPr>
          <w:trHeight w:val="289"/>
        </w:trPr>
        <w:tc>
          <w:tcPr>
            <w:tcW w:w="930" w:type="dxa"/>
          </w:tcPr>
          <w:p w14:paraId="48A43119" w14:textId="77777777" w:rsidR="001479AA" w:rsidRPr="00092A4C" w:rsidRDefault="001479AA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5DFC6505" w14:textId="77777777" w:rsidR="001479AA" w:rsidRPr="00092A4C" w:rsidRDefault="001479AA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HIS</w:t>
            </w:r>
          </w:p>
        </w:tc>
        <w:tc>
          <w:tcPr>
            <w:tcW w:w="9581" w:type="dxa"/>
            <w:noWrap/>
            <w:hideMark/>
          </w:tcPr>
          <w:p w14:paraId="36BC61F6" w14:textId="77777777" w:rsidR="001479AA" w:rsidRPr="00092A4C" w:rsidRDefault="001479AA" w:rsidP="00984DF2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Draft Standard operating procedure for innovative medical technology overviews (2014)</w:t>
            </w:r>
          </w:p>
        </w:tc>
        <w:tc>
          <w:tcPr>
            <w:tcW w:w="2056" w:type="dxa"/>
          </w:tcPr>
          <w:p w14:paraId="7406D87B" w14:textId="77777777" w:rsidR="001479AA" w:rsidRPr="00092A4C" w:rsidRDefault="00E5113F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Publication type</w:t>
            </w:r>
          </w:p>
        </w:tc>
      </w:tr>
      <w:tr w:rsidR="001479AA" w:rsidRPr="00092A4C" w14:paraId="3B040C0E" w14:textId="77777777" w:rsidTr="00640DCA">
        <w:trPr>
          <w:trHeight w:val="289"/>
        </w:trPr>
        <w:tc>
          <w:tcPr>
            <w:tcW w:w="930" w:type="dxa"/>
          </w:tcPr>
          <w:p w14:paraId="6C5B5FF0" w14:textId="77777777" w:rsidR="001479AA" w:rsidRPr="00092A4C" w:rsidRDefault="001479AA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087C7D9E" w14:textId="77777777" w:rsidR="001479AA" w:rsidRPr="00092A4C" w:rsidRDefault="001479AA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HIS</w:t>
            </w:r>
          </w:p>
        </w:tc>
        <w:tc>
          <w:tcPr>
            <w:tcW w:w="9581" w:type="dxa"/>
            <w:noWrap/>
            <w:hideMark/>
          </w:tcPr>
          <w:p w14:paraId="2AEBBA97" w14:textId="77777777" w:rsidR="001479AA" w:rsidRPr="00092A4C" w:rsidRDefault="001479AA" w:rsidP="00984DF2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Framework for producing SHTG Advice Statements (2013)</w:t>
            </w:r>
          </w:p>
        </w:tc>
        <w:tc>
          <w:tcPr>
            <w:tcW w:w="2056" w:type="dxa"/>
          </w:tcPr>
          <w:p w14:paraId="3062026E" w14:textId="77777777" w:rsidR="001479AA" w:rsidRPr="00092A4C" w:rsidRDefault="00E5113F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Publication type</w:t>
            </w:r>
          </w:p>
        </w:tc>
      </w:tr>
      <w:tr w:rsidR="001479AA" w:rsidRPr="00092A4C" w14:paraId="221BD036" w14:textId="77777777" w:rsidTr="00640DCA">
        <w:trPr>
          <w:trHeight w:val="300"/>
        </w:trPr>
        <w:tc>
          <w:tcPr>
            <w:tcW w:w="930" w:type="dxa"/>
          </w:tcPr>
          <w:p w14:paraId="254F439D" w14:textId="77777777" w:rsidR="001479AA" w:rsidRPr="00092A4C" w:rsidRDefault="001479AA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6CE19F4C" w14:textId="77777777" w:rsidR="001479AA" w:rsidRPr="00092A4C" w:rsidRDefault="001479AA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HIS</w:t>
            </w:r>
          </w:p>
        </w:tc>
        <w:tc>
          <w:tcPr>
            <w:tcW w:w="9581" w:type="dxa"/>
            <w:noWrap/>
            <w:hideMark/>
          </w:tcPr>
          <w:p w14:paraId="26A90878" w14:textId="77777777" w:rsidR="001479AA" w:rsidRPr="00092A4C" w:rsidRDefault="001479AA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Standard operating procedure for production of horizon scanning reports (2014)</w:t>
            </w:r>
          </w:p>
        </w:tc>
        <w:tc>
          <w:tcPr>
            <w:tcW w:w="2056" w:type="dxa"/>
          </w:tcPr>
          <w:p w14:paraId="3DB69FC3" w14:textId="77777777" w:rsidR="001479AA" w:rsidRPr="00092A4C" w:rsidRDefault="00E5113F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Publication type</w:t>
            </w:r>
          </w:p>
        </w:tc>
      </w:tr>
      <w:tr w:rsidR="001479AA" w:rsidRPr="00092A4C" w14:paraId="27277AEC" w14:textId="77777777" w:rsidTr="00640DCA">
        <w:trPr>
          <w:trHeight w:val="300"/>
        </w:trPr>
        <w:tc>
          <w:tcPr>
            <w:tcW w:w="930" w:type="dxa"/>
          </w:tcPr>
          <w:p w14:paraId="200F6F53" w14:textId="77777777" w:rsidR="001479AA" w:rsidRPr="00092A4C" w:rsidRDefault="001479AA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0B2E967A" w14:textId="77777777" w:rsidR="001479AA" w:rsidRPr="00092A4C" w:rsidRDefault="001479AA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HIS</w:t>
            </w:r>
          </w:p>
        </w:tc>
        <w:tc>
          <w:tcPr>
            <w:tcW w:w="9581" w:type="dxa"/>
            <w:noWrap/>
            <w:hideMark/>
          </w:tcPr>
          <w:p w14:paraId="154F7933" w14:textId="77777777" w:rsidR="001479AA" w:rsidRPr="00092A4C" w:rsidRDefault="001479AA" w:rsidP="00984DF2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Standard operating procedure for the production of evidence notes (2012)</w:t>
            </w:r>
          </w:p>
        </w:tc>
        <w:tc>
          <w:tcPr>
            <w:tcW w:w="2056" w:type="dxa"/>
          </w:tcPr>
          <w:p w14:paraId="24E959D1" w14:textId="77777777" w:rsidR="001479AA" w:rsidRPr="00092A4C" w:rsidRDefault="00E5113F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Publication type</w:t>
            </w:r>
          </w:p>
        </w:tc>
      </w:tr>
      <w:tr w:rsidR="001479AA" w:rsidRPr="00092A4C" w14:paraId="598DB7C1" w14:textId="77777777" w:rsidTr="00640DCA">
        <w:trPr>
          <w:trHeight w:val="300"/>
        </w:trPr>
        <w:tc>
          <w:tcPr>
            <w:tcW w:w="930" w:type="dxa"/>
          </w:tcPr>
          <w:p w14:paraId="30A37AF7" w14:textId="77777777" w:rsidR="001479AA" w:rsidRPr="00092A4C" w:rsidRDefault="001479AA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0AB1174C" w14:textId="77777777" w:rsidR="001479AA" w:rsidRPr="00092A4C" w:rsidRDefault="001479AA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HIS</w:t>
            </w:r>
          </w:p>
        </w:tc>
        <w:tc>
          <w:tcPr>
            <w:tcW w:w="9581" w:type="dxa"/>
            <w:noWrap/>
            <w:hideMark/>
          </w:tcPr>
          <w:p w14:paraId="46D76F9D" w14:textId="77777777" w:rsidR="001479AA" w:rsidRPr="00092A4C" w:rsidRDefault="001479AA" w:rsidP="00984DF2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Standard operating procedure for the production of technologies scoping reports (2012)</w:t>
            </w:r>
          </w:p>
        </w:tc>
        <w:tc>
          <w:tcPr>
            <w:tcW w:w="2056" w:type="dxa"/>
          </w:tcPr>
          <w:p w14:paraId="51E1ABEE" w14:textId="77777777" w:rsidR="001479AA" w:rsidRPr="00092A4C" w:rsidRDefault="00E5113F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Publication type</w:t>
            </w:r>
          </w:p>
        </w:tc>
      </w:tr>
      <w:tr w:rsidR="001479AA" w:rsidRPr="00092A4C" w14:paraId="09CC08C0" w14:textId="77777777" w:rsidTr="00640DCA">
        <w:trPr>
          <w:trHeight w:val="300"/>
        </w:trPr>
        <w:tc>
          <w:tcPr>
            <w:tcW w:w="930" w:type="dxa"/>
          </w:tcPr>
          <w:p w14:paraId="2CCF4F57" w14:textId="77777777" w:rsidR="001479AA" w:rsidRPr="00092A4C" w:rsidRDefault="001479AA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2823897C" w14:textId="77777777" w:rsidR="001479AA" w:rsidRPr="00092A4C" w:rsidRDefault="001479AA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HVB</w:t>
            </w:r>
          </w:p>
        </w:tc>
        <w:tc>
          <w:tcPr>
            <w:tcW w:w="9581" w:type="dxa"/>
            <w:noWrap/>
            <w:hideMark/>
          </w:tcPr>
          <w:p w14:paraId="765E1B75" w14:textId="77777777" w:rsidR="001479AA" w:rsidRPr="00436A7C" w:rsidRDefault="001479AA">
            <w:pPr>
              <w:rPr>
                <w:rFonts w:cs="Times New Roman"/>
              </w:rPr>
            </w:pPr>
            <w:r w:rsidRPr="00436A7C">
              <w:rPr>
                <w:rFonts w:cs="Times New Roman"/>
              </w:rPr>
              <w:t>EBM und HTA Berichte in der Abteilung EWG (2018)</w:t>
            </w:r>
          </w:p>
        </w:tc>
        <w:tc>
          <w:tcPr>
            <w:tcW w:w="2056" w:type="dxa"/>
          </w:tcPr>
          <w:p w14:paraId="1350474D" w14:textId="540D5128" w:rsidR="001479AA" w:rsidRPr="00092A4C" w:rsidRDefault="00436A7C">
            <w:pPr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 xml:space="preserve">Transferability </w:t>
            </w:r>
            <w:r w:rsidRPr="00092A4C">
              <w:rPr>
                <w:rFonts w:cs="Times New Roman"/>
                <w:lang w:val="en-GB"/>
              </w:rPr>
              <w:t>recommendations</w:t>
            </w:r>
          </w:p>
        </w:tc>
      </w:tr>
      <w:tr w:rsidR="0084252B" w:rsidRPr="00092A4C" w14:paraId="468090DB" w14:textId="77777777" w:rsidTr="00640DCA">
        <w:trPr>
          <w:trHeight w:val="300"/>
        </w:trPr>
        <w:tc>
          <w:tcPr>
            <w:tcW w:w="930" w:type="dxa"/>
          </w:tcPr>
          <w:p w14:paraId="737874EE" w14:textId="77777777" w:rsidR="0084252B" w:rsidRPr="00092A4C" w:rsidRDefault="0084252B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6F2ABDBA" w14:textId="77777777" w:rsidR="0084252B" w:rsidRPr="00092A4C" w:rsidRDefault="0084252B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color w:val="000000"/>
                <w:lang w:val="en-GB"/>
              </w:rPr>
              <w:t>IACS</w:t>
            </w:r>
          </w:p>
        </w:tc>
        <w:tc>
          <w:tcPr>
            <w:tcW w:w="9581" w:type="dxa"/>
            <w:noWrap/>
            <w:vAlign w:val="bottom"/>
          </w:tcPr>
          <w:p w14:paraId="55BD7EBB" w14:textId="77777777" w:rsidR="0084252B" w:rsidRPr="00092A4C" w:rsidRDefault="0084252B">
            <w:pPr>
              <w:rPr>
                <w:rFonts w:cs="Times New Roman"/>
                <w:color w:val="000000"/>
                <w:lang w:val="en-GB"/>
              </w:rPr>
            </w:pP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Actualizaci´n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de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Guías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de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Práctica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Clínica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en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el Sistema Nacional de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Salud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. Manual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Metodológico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(2009)</w:t>
            </w:r>
          </w:p>
        </w:tc>
        <w:tc>
          <w:tcPr>
            <w:tcW w:w="2056" w:type="dxa"/>
          </w:tcPr>
          <w:p w14:paraId="61B3B701" w14:textId="77777777" w:rsidR="0084252B" w:rsidRPr="00092A4C" w:rsidRDefault="00636EFF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Language</w:t>
            </w:r>
          </w:p>
        </w:tc>
      </w:tr>
      <w:tr w:rsidR="0084252B" w:rsidRPr="00092A4C" w14:paraId="29949BFB" w14:textId="77777777" w:rsidTr="00640DCA">
        <w:trPr>
          <w:trHeight w:val="300"/>
        </w:trPr>
        <w:tc>
          <w:tcPr>
            <w:tcW w:w="930" w:type="dxa"/>
          </w:tcPr>
          <w:p w14:paraId="4D420630" w14:textId="77777777" w:rsidR="0084252B" w:rsidRPr="00092A4C" w:rsidRDefault="0084252B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78F4371A" w14:textId="77777777" w:rsidR="0084252B" w:rsidRPr="00092A4C" w:rsidRDefault="00DF1602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color w:val="000000"/>
                <w:lang w:val="en-GB"/>
              </w:rPr>
              <w:t>I</w:t>
            </w:r>
            <w:r w:rsidR="0084252B" w:rsidRPr="00092A4C">
              <w:rPr>
                <w:rFonts w:cs="Times New Roman"/>
                <w:color w:val="000000"/>
                <w:lang w:val="en-GB"/>
              </w:rPr>
              <w:t>ACS</w:t>
            </w:r>
          </w:p>
        </w:tc>
        <w:tc>
          <w:tcPr>
            <w:tcW w:w="9581" w:type="dxa"/>
            <w:noWrap/>
            <w:vAlign w:val="bottom"/>
          </w:tcPr>
          <w:p w14:paraId="4BF2CE37" w14:textId="77777777" w:rsidR="0084252B" w:rsidRPr="00092A4C" w:rsidRDefault="0084252B" w:rsidP="0084252B">
            <w:pPr>
              <w:rPr>
                <w:rFonts w:cs="Times New Roman"/>
                <w:color w:val="000000"/>
                <w:lang w:val="en-GB"/>
              </w:rPr>
            </w:pP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IElaboración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de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Guías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de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Práctica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Clínica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en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el Sistema Nacional de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Salud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.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Actualización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del Manual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Metodologic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(2016)</w:t>
            </w:r>
          </w:p>
        </w:tc>
        <w:tc>
          <w:tcPr>
            <w:tcW w:w="2056" w:type="dxa"/>
          </w:tcPr>
          <w:p w14:paraId="3CDDF1DE" w14:textId="77777777" w:rsidR="0084252B" w:rsidRPr="00092A4C" w:rsidRDefault="00636EFF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Language</w:t>
            </w:r>
          </w:p>
        </w:tc>
      </w:tr>
      <w:tr w:rsidR="0084252B" w:rsidRPr="00092A4C" w14:paraId="4B3749F7" w14:textId="77777777" w:rsidTr="00640DCA">
        <w:trPr>
          <w:trHeight w:val="300"/>
        </w:trPr>
        <w:tc>
          <w:tcPr>
            <w:tcW w:w="930" w:type="dxa"/>
          </w:tcPr>
          <w:p w14:paraId="4530A6DA" w14:textId="77777777" w:rsidR="0084252B" w:rsidRPr="00092A4C" w:rsidRDefault="0084252B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767DDBA6" w14:textId="77777777" w:rsidR="0084252B" w:rsidRPr="00092A4C" w:rsidRDefault="0084252B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color w:val="000000"/>
                <w:lang w:val="en-GB"/>
              </w:rPr>
              <w:t>IACS</w:t>
            </w:r>
          </w:p>
        </w:tc>
        <w:tc>
          <w:tcPr>
            <w:tcW w:w="9581" w:type="dxa"/>
            <w:noWrap/>
            <w:vAlign w:val="bottom"/>
          </w:tcPr>
          <w:p w14:paraId="55606311" w14:textId="77777777" w:rsidR="0084252B" w:rsidRPr="00092A4C" w:rsidRDefault="0084252B">
            <w:pPr>
              <w:rPr>
                <w:rFonts w:cs="Times New Roman"/>
                <w:color w:val="000000"/>
                <w:lang w:val="en-GB"/>
              </w:rPr>
            </w:pP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Implicaión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de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Pacientes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en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el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Desarrollo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de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Guías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de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Práctica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Clínica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. Manual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Metodológico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(2013)</w:t>
            </w:r>
          </w:p>
        </w:tc>
        <w:tc>
          <w:tcPr>
            <w:tcW w:w="2056" w:type="dxa"/>
          </w:tcPr>
          <w:p w14:paraId="6DC57570" w14:textId="77777777" w:rsidR="0084252B" w:rsidRPr="00092A4C" w:rsidRDefault="00636EFF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Language</w:t>
            </w:r>
          </w:p>
        </w:tc>
      </w:tr>
      <w:tr w:rsidR="0084252B" w:rsidRPr="00092A4C" w14:paraId="7F2D0FFC" w14:textId="77777777" w:rsidTr="00640DCA">
        <w:trPr>
          <w:trHeight w:val="300"/>
        </w:trPr>
        <w:tc>
          <w:tcPr>
            <w:tcW w:w="930" w:type="dxa"/>
          </w:tcPr>
          <w:p w14:paraId="231D615F" w14:textId="77777777" w:rsidR="0084252B" w:rsidRPr="00092A4C" w:rsidRDefault="0084252B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392D4EC8" w14:textId="77777777" w:rsidR="0084252B" w:rsidRPr="00092A4C" w:rsidRDefault="0084252B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color w:val="000000"/>
                <w:lang w:val="en-GB"/>
              </w:rPr>
              <w:t>ICER</w:t>
            </w:r>
          </w:p>
        </w:tc>
        <w:tc>
          <w:tcPr>
            <w:tcW w:w="9581" w:type="dxa"/>
            <w:noWrap/>
            <w:vAlign w:val="bottom"/>
          </w:tcPr>
          <w:p w14:paraId="1A341D42" w14:textId="77777777" w:rsidR="0084252B" w:rsidRPr="00092A4C" w:rsidRDefault="0084252B">
            <w:pPr>
              <w:rPr>
                <w:rFonts w:cs="Times New Roman"/>
                <w:color w:val="000000"/>
                <w:lang w:val="en-GB"/>
              </w:rPr>
            </w:pP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Metholología</w:t>
            </w:r>
            <w:proofErr w:type="spellEnd"/>
          </w:p>
        </w:tc>
        <w:tc>
          <w:tcPr>
            <w:tcW w:w="2056" w:type="dxa"/>
          </w:tcPr>
          <w:p w14:paraId="5C533535" w14:textId="77777777" w:rsidR="0084252B" w:rsidRPr="00092A4C" w:rsidRDefault="00636EFF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Language</w:t>
            </w:r>
          </w:p>
        </w:tc>
      </w:tr>
      <w:tr w:rsidR="0084252B" w:rsidRPr="00092A4C" w14:paraId="28E668A8" w14:textId="77777777" w:rsidTr="00640DCA">
        <w:trPr>
          <w:trHeight w:val="300"/>
        </w:trPr>
        <w:tc>
          <w:tcPr>
            <w:tcW w:w="930" w:type="dxa"/>
          </w:tcPr>
          <w:p w14:paraId="7ECB3FAA" w14:textId="77777777" w:rsidR="0084252B" w:rsidRPr="00092A4C" w:rsidRDefault="0084252B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5656462E" w14:textId="77777777" w:rsidR="0084252B" w:rsidRPr="00092A4C" w:rsidRDefault="0084252B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ICER</w:t>
            </w:r>
          </w:p>
        </w:tc>
        <w:tc>
          <w:tcPr>
            <w:tcW w:w="9581" w:type="dxa"/>
            <w:noWrap/>
            <w:hideMark/>
          </w:tcPr>
          <w:p w14:paraId="46CF426E" w14:textId="77777777" w:rsidR="0084252B" w:rsidRPr="00092A4C" w:rsidRDefault="0084252B" w:rsidP="00984DF2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A Guide to ICER's Methods for Health Technology Assessment (2018)</w:t>
            </w:r>
          </w:p>
        </w:tc>
        <w:tc>
          <w:tcPr>
            <w:tcW w:w="2056" w:type="dxa"/>
          </w:tcPr>
          <w:p w14:paraId="18344922" w14:textId="7DF7AE2F" w:rsidR="0084252B" w:rsidRPr="00092A4C" w:rsidRDefault="00436A7C">
            <w:pPr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 xml:space="preserve">Transferability </w:t>
            </w:r>
            <w:r w:rsidRPr="00092A4C">
              <w:rPr>
                <w:rFonts w:cs="Times New Roman"/>
                <w:lang w:val="en-GB"/>
              </w:rPr>
              <w:t>recommendations</w:t>
            </w:r>
          </w:p>
        </w:tc>
      </w:tr>
      <w:tr w:rsidR="0084252B" w:rsidRPr="00092A4C" w14:paraId="110F9586" w14:textId="77777777" w:rsidTr="00640DCA">
        <w:trPr>
          <w:trHeight w:val="300"/>
        </w:trPr>
        <w:tc>
          <w:tcPr>
            <w:tcW w:w="930" w:type="dxa"/>
          </w:tcPr>
          <w:p w14:paraId="2A49BD90" w14:textId="77777777" w:rsidR="0084252B" w:rsidRPr="00092A4C" w:rsidRDefault="0084252B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69FA108E" w14:textId="77777777" w:rsidR="0084252B" w:rsidRPr="00092A4C" w:rsidRDefault="0084252B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ICER</w:t>
            </w:r>
          </w:p>
        </w:tc>
        <w:tc>
          <w:tcPr>
            <w:tcW w:w="9581" w:type="dxa"/>
            <w:noWrap/>
            <w:hideMark/>
          </w:tcPr>
          <w:p w14:paraId="395A1039" w14:textId="77777777" w:rsidR="0084252B" w:rsidRPr="00092A4C" w:rsidRDefault="0084252B">
            <w:pPr>
              <w:rPr>
                <w:rFonts w:cs="Times New Roman"/>
                <w:lang w:val="en-GB"/>
              </w:rPr>
            </w:pPr>
            <w:proofErr w:type="spellStart"/>
            <w:r w:rsidRPr="00092A4C">
              <w:rPr>
                <w:rFonts w:cs="Times New Roman"/>
                <w:lang w:val="en-GB"/>
              </w:rPr>
              <w:t>Icers</w:t>
            </w:r>
            <w:proofErr w:type="spellEnd"/>
            <w:r w:rsidRPr="00092A4C">
              <w:rPr>
                <w:rFonts w:cs="Times New Roman"/>
                <w:lang w:val="en-GB"/>
              </w:rPr>
              <w:t xml:space="preserve"> reference Case for Economic Evaluations: Principles and Rationale (2018)</w:t>
            </w:r>
          </w:p>
        </w:tc>
        <w:tc>
          <w:tcPr>
            <w:tcW w:w="2056" w:type="dxa"/>
          </w:tcPr>
          <w:p w14:paraId="4F2D1F1E" w14:textId="77777777" w:rsidR="0084252B" w:rsidRPr="00092A4C" w:rsidRDefault="00E5113F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Publication type</w:t>
            </w:r>
          </w:p>
        </w:tc>
      </w:tr>
      <w:tr w:rsidR="0084252B" w:rsidRPr="00092A4C" w14:paraId="7D7C3DBD" w14:textId="77777777" w:rsidTr="00640DCA">
        <w:trPr>
          <w:trHeight w:val="300"/>
        </w:trPr>
        <w:tc>
          <w:tcPr>
            <w:tcW w:w="930" w:type="dxa"/>
          </w:tcPr>
          <w:p w14:paraId="1DE7DE12" w14:textId="77777777" w:rsidR="0084252B" w:rsidRPr="00092A4C" w:rsidRDefault="0084252B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633F0857" w14:textId="77777777" w:rsidR="0084252B" w:rsidRPr="00092A4C" w:rsidRDefault="0084252B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ICER</w:t>
            </w:r>
          </w:p>
        </w:tc>
        <w:tc>
          <w:tcPr>
            <w:tcW w:w="9581" w:type="dxa"/>
            <w:noWrap/>
            <w:hideMark/>
          </w:tcPr>
          <w:p w14:paraId="042FED77" w14:textId="77777777" w:rsidR="0084252B" w:rsidRPr="00092A4C" w:rsidRDefault="0084252B" w:rsidP="00984DF2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ICER-Guide-to-Understanding-Health-Technology-Assessment-(2018)</w:t>
            </w:r>
          </w:p>
        </w:tc>
        <w:tc>
          <w:tcPr>
            <w:tcW w:w="2056" w:type="dxa"/>
          </w:tcPr>
          <w:p w14:paraId="3DB5AB5F" w14:textId="77777777" w:rsidR="0084252B" w:rsidRPr="00092A4C" w:rsidRDefault="00E5113F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Publication type</w:t>
            </w:r>
          </w:p>
        </w:tc>
      </w:tr>
      <w:tr w:rsidR="0084252B" w:rsidRPr="00092A4C" w14:paraId="11095754" w14:textId="77777777" w:rsidTr="00640DCA">
        <w:trPr>
          <w:trHeight w:val="300"/>
        </w:trPr>
        <w:tc>
          <w:tcPr>
            <w:tcW w:w="930" w:type="dxa"/>
          </w:tcPr>
          <w:p w14:paraId="225980E3" w14:textId="77777777" w:rsidR="0084252B" w:rsidRPr="00092A4C" w:rsidRDefault="0084252B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5EB23671" w14:textId="77777777" w:rsidR="0084252B" w:rsidRPr="00092A4C" w:rsidRDefault="0084252B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IETS</w:t>
            </w:r>
          </w:p>
        </w:tc>
        <w:tc>
          <w:tcPr>
            <w:tcW w:w="9581" w:type="dxa"/>
            <w:noWrap/>
            <w:hideMark/>
          </w:tcPr>
          <w:p w14:paraId="75DF6CCE" w14:textId="77777777" w:rsidR="0084252B" w:rsidRPr="00092A4C" w:rsidRDefault="0084252B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Guidelines for the economic evaluation of healthcare technologies in Columbia: Technical support documents (2014)</w:t>
            </w:r>
          </w:p>
        </w:tc>
        <w:tc>
          <w:tcPr>
            <w:tcW w:w="2056" w:type="dxa"/>
          </w:tcPr>
          <w:p w14:paraId="175E2049" w14:textId="77777777" w:rsidR="0084252B" w:rsidRPr="00092A4C" w:rsidRDefault="00E5113F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Publication type</w:t>
            </w:r>
          </w:p>
        </w:tc>
      </w:tr>
      <w:tr w:rsidR="0084252B" w:rsidRPr="00092A4C" w14:paraId="5E4099F0" w14:textId="77777777" w:rsidTr="00640DCA">
        <w:trPr>
          <w:trHeight w:val="300"/>
        </w:trPr>
        <w:tc>
          <w:tcPr>
            <w:tcW w:w="930" w:type="dxa"/>
          </w:tcPr>
          <w:p w14:paraId="2E67FDF2" w14:textId="77777777" w:rsidR="0084252B" w:rsidRPr="00092A4C" w:rsidRDefault="0084252B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6685EAE1" w14:textId="77777777" w:rsidR="0084252B" w:rsidRPr="00092A4C" w:rsidRDefault="0084252B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color w:val="000000"/>
                <w:lang w:val="en-GB"/>
              </w:rPr>
              <w:t>IETS</w:t>
            </w:r>
          </w:p>
        </w:tc>
        <w:tc>
          <w:tcPr>
            <w:tcW w:w="9581" w:type="dxa"/>
            <w:noWrap/>
            <w:vAlign w:val="bottom"/>
          </w:tcPr>
          <w:p w14:paraId="3A909BE5" w14:textId="77777777" w:rsidR="0084252B" w:rsidRPr="00092A4C" w:rsidRDefault="0084252B">
            <w:pPr>
              <w:rPr>
                <w:rFonts w:cs="Times New Roman"/>
                <w:color w:val="000000"/>
                <w:lang w:val="en-GB"/>
              </w:rPr>
            </w:pP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Documentos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técnicos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de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apoyo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a la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construccion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de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referencia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colombiano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para la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evaluacion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economica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en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salud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(2014)</w:t>
            </w:r>
          </w:p>
        </w:tc>
        <w:tc>
          <w:tcPr>
            <w:tcW w:w="2056" w:type="dxa"/>
          </w:tcPr>
          <w:p w14:paraId="58B97815" w14:textId="77777777" w:rsidR="0084252B" w:rsidRPr="00092A4C" w:rsidRDefault="00041502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Language</w:t>
            </w:r>
          </w:p>
        </w:tc>
      </w:tr>
      <w:tr w:rsidR="0084252B" w:rsidRPr="00092A4C" w14:paraId="2BAFC2CB" w14:textId="77777777" w:rsidTr="00640DCA">
        <w:trPr>
          <w:trHeight w:val="300"/>
        </w:trPr>
        <w:tc>
          <w:tcPr>
            <w:tcW w:w="930" w:type="dxa"/>
          </w:tcPr>
          <w:p w14:paraId="6F5E83FF" w14:textId="77777777" w:rsidR="0084252B" w:rsidRPr="00092A4C" w:rsidRDefault="0084252B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17FAB87D" w14:textId="77777777" w:rsidR="0084252B" w:rsidRPr="00092A4C" w:rsidRDefault="0084252B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color w:val="000000"/>
                <w:lang w:val="en-GB"/>
              </w:rPr>
              <w:t>IETS</w:t>
            </w:r>
          </w:p>
        </w:tc>
        <w:tc>
          <w:tcPr>
            <w:tcW w:w="9581" w:type="dxa"/>
            <w:noWrap/>
            <w:vAlign w:val="bottom"/>
          </w:tcPr>
          <w:p w14:paraId="088447CA" w14:textId="77777777" w:rsidR="0084252B" w:rsidRPr="00092A4C" w:rsidRDefault="0084252B">
            <w:pPr>
              <w:rPr>
                <w:rFonts w:cs="Times New Roman"/>
                <w:color w:val="000000"/>
                <w:lang w:val="en-GB"/>
              </w:rPr>
            </w:pPr>
            <w:r w:rsidRPr="00092A4C">
              <w:rPr>
                <w:rFonts w:cs="Times New Roman"/>
                <w:color w:val="000000"/>
                <w:lang w:val="en-GB"/>
              </w:rPr>
              <w:t xml:space="preserve">Manual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Metodologico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-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Evaluacion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de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tecnologias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en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salud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(2014)</w:t>
            </w:r>
          </w:p>
        </w:tc>
        <w:tc>
          <w:tcPr>
            <w:tcW w:w="2056" w:type="dxa"/>
          </w:tcPr>
          <w:p w14:paraId="55C2C295" w14:textId="77777777" w:rsidR="0084252B" w:rsidRPr="00092A4C" w:rsidRDefault="00041502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Language</w:t>
            </w:r>
          </w:p>
        </w:tc>
      </w:tr>
      <w:tr w:rsidR="0084252B" w:rsidRPr="00092A4C" w14:paraId="2FE6261B" w14:textId="77777777" w:rsidTr="00640DCA">
        <w:trPr>
          <w:trHeight w:val="300"/>
        </w:trPr>
        <w:tc>
          <w:tcPr>
            <w:tcW w:w="930" w:type="dxa"/>
          </w:tcPr>
          <w:p w14:paraId="10D0B878" w14:textId="77777777" w:rsidR="0084252B" w:rsidRPr="00092A4C" w:rsidRDefault="0084252B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32419B73" w14:textId="77777777" w:rsidR="0084252B" w:rsidRPr="00092A4C" w:rsidRDefault="0084252B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color w:val="000000"/>
                <w:lang w:val="en-GB"/>
              </w:rPr>
              <w:t>IETSI-ESSALUD</w:t>
            </w:r>
          </w:p>
        </w:tc>
        <w:tc>
          <w:tcPr>
            <w:tcW w:w="9581" w:type="dxa"/>
            <w:noWrap/>
            <w:vAlign w:val="bottom"/>
          </w:tcPr>
          <w:p w14:paraId="19F56C09" w14:textId="77777777" w:rsidR="0084252B" w:rsidRPr="00092A4C" w:rsidRDefault="0084252B">
            <w:pPr>
              <w:rPr>
                <w:rFonts w:cs="Times New Roman"/>
                <w:color w:val="000000"/>
                <w:lang w:val="en-GB"/>
              </w:rPr>
            </w:pP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Directiva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para el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Desarrollo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de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Guías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de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Práctica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Clínica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en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Essalud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(2016)</w:t>
            </w:r>
          </w:p>
        </w:tc>
        <w:tc>
          <w:tcPr>
            <w:tcW w:w="2056" w:type="dxa"/>
          </w:tcPr>
          <w:p w14:paraId="773E6644" w14:textId="77777777" w:rsidR="0084252B" w:rsidRPr="00092A4C" w:rsidRDefault="00041502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Language</w:t>
            </w:r>
          </w:p>
        </w:tc>
      </w:tr>
      <w:tr w:rsidR="0084252B" w:rsidRPr="00092A4C" w14:paraId="592E0FC1" w14:textId="77777777" w:rsidTr="00640DCA">
        <w:trPr>
          <w:trHeight w:val="300"/>
        </w:trPr>
        <w:tc>
          <w:tcPr>
            <w:tcW w:w="930" w:type="dxa"/>
          </w:tcPr>
          <w:p w14:paraId="2B50A6C3" w14:textId="77777777" w:rsidR="0084252B" w:rsidRPr="00092A4C" w:rsidRDefault="0084252B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501A4F38" w14:textId="77777777" w:rsidR="0084252B" w:rsidRPr="00092A4C" w:rsidRDefault="0084252B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color w:val="000000"/>
                <w:lang w:val="en-GB"/>
              </w:rPr>
              <w:t>IETSI-ESSALUD</w:t>
            </w:r>
          </w:p>
        </w:tc>
        <w:tc>
          <w:tcPr>
            <w:tcW w:w="9581" w:type="dxa"/>
            <w:noWrap/>
            <w:vAlign w:val="bottom"/>
          </w:tcPr>
          <w:p w14:paraId="1C5E0305" w14:textId="77777777" w:rsidR="0084252B" w:rsidRPr="00092A4C" w:rsidRDefault="0084252B">
            <w:pPr>
              <w:rPr>
                <w:rFonts w:cs="Times New Roman"/>
                <w:color w:val="000000"/>
                <w:lang w:val="en-GB"/>
              </w:rPr>
            </w:pP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Documento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Tecnico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Metodologá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para la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Elaboracón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de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Guias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de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Practica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Clinica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(2015)</w:t>
            </w:r>
          </w:p>
        </w:tc>
        <w:tc>
          <w:tcPr>
            <w:tcW w:w="2056" w:type="dxa"/>
          </w:tcPr>
          <w:p w14:paraId="5DA68AF7" w14:textId="77777777" w:rsidR="0084252B" w:rsidRPr="00092A4C" w:rsidRDefault="00041502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Language</w:t>
            </w:r>
          </w:p>
        </w:tc>
      </w:tr>
      <w:tr w:rsidR="00D63998" w:rsidRPr="00092A4C" w14:paraId="12253AF7" w14:textId="77777777" w:rsidTr="00640DCA">
        <w:trPr>
          <w:trHeight w:val="300"/>
        </w:trPr>
        <w:tc>
          <w:tcPr>
            <w:tcW w:w="930" w:type="dxa"/>
          </w:tcPr>
          <w:p w14:paraId="571F39C7" w14:textId="77777777" w:rsidR="00D63998" w:rsidRPr="00092A4C" w:rsidRDefault="00D63998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63F858E3" w14:textId="77777777" w:rsidR="00D63998" w:rsidRPr="00092A4C" w:rsidRDefault="00D63998">
            <w:pPr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9581" w:type="dxa"/>
            <w:noWrap/>
            <w:vAlign w:val="bottom"/>
          </w:tcPr>
          <w:p w14:paraId="4976F540" w14:textId="77777777" w:rsidR="00D63998" w:rsidRPr="00092A4C" w:rsidRDefault="00D63998">
            <w:pPr>
              <w:rPr>
                <w:rFonts w:cs="Times New Roman"/>
                <w:color w:val="000000"/>
                <w:lang w:val="en-GB"/>
              </w:rPr>
            </w:pP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Implementatción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de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Guías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de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Práctica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Clínica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en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el Sistema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Nactional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de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Salud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. Manual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Metodológico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(2009)</w:t>
            </w:r>
          </w:p>
        </w:tc>
        <w:tc>
          <w:tcPr>
            <w:tcW w:w="2056" w:type="dxa"/>
          </w:tcPr>
          <w:p w14:paraId="73AB6A98" w14:textId="77777777" w:rsidR="00D63998" w:rsidRPr="00092A4C" w:rsidRDefault="00041502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Language</w:t>
            </w:r>
          </w:p>
        </w:tc>
      </w:tr>
      <w:tr w:rsidR="0084252B" w:rsidRPr="00092A4C" w14:paraId="575D7BC8" w14:textId="77777777" w:rsidTr="00640DCA">
        <w:trPr>
          <w:trHeight w:val="300"/>
        </w:trPr>
        <w:tc>
          <w:tcPr>
            <w:tcW w:w="930" w:type="dxa"/>
          </w:tcPr>
          <w:p w14:paraId="3953BF04" w14:textId="77777777" w:rsidR="0084252B" w:rsidRPr="00092A4C" w:rsidRDefault="0084252B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5CD3D983" w14:textId="77777777" w:rsidR="0084252B" w:rsidRPr="00092A4C" w:rsidRDefault="0084252B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IHE</w:t>
            </w:r>
          </w:p>
        </w:tc>
        <w:tc>
          <w:tcPr>
            <w:tcW w:w="9581" w:type="dxa"/>
            <w:noWrap/>
            <w:hideMark/>
          </w:tcPr>
          <w:p w14:paraId="464C675B" w14:textId="77777777" w:rsidR="0084252B" w:rsidRPr="00092A4C" w:rsidRDefault="0084252B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Health Technology Assessment Program Process and Impact Evaluation Final Report (2011)</w:t>
            </w:r>
          </w:p>
        </w:tc>
        <w:tc>
          <w:tcPr>
            <w:tcW w:w="2056" w:type="dxa"/>
          </w:tcPr>
          <w:p w14:paraId="7C25F60E" w14:textId="77777777" w:rsidR="0084252B" w:rsidRPr="00092A4C" w:rsidRDefault="00E5113F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Publication type</w:t>
            </w:r>
          </w:p>
        </w:tc>
      </w:tr>
      <w:tr w:rsidR="00D63998" w:rsidRPr="00092A4C" w14:paraId="3F624245" w14:textId="77777777" w:rsidTr="00640DCA">
        <w:trPr>
          <w:trHeight w:val="300"/>
        </w:trPr>
        <w:tc>
          <w:tcPr>
            <w:tcW w:w="930" w:type="dxa"/>
          </w:tcPr>
          <w:p w14:paraId="38629BDF" w14:textId="77777777" w:rsidR="00D63998" w:rsidRPr="00092A4C" w:rsidRDefault="00D63998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3A028949" w14:textId="77777777" w:rsidR="00D63998" w:rsidRPr="00092A4C" w:rsidRDefault="00D63998" w:rsidP="00D63998">
            <w:pPr>
              <w:jc w:val="both"/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INESS</w:t>
            </w:r>
          </w:p>
        </w:tc>
        <w:tc>
          <w:tcPr>
            <w:tcW w:w="9581" w:type="dxa"/>
            <w:noWrap/>
          </w:tcPr>
          <w:p w14:paraId="0E59961B" w14:textId="77777777" w:rsidR="00D63998" w:rsidRPr="00092A4C" w:rsidRDefault="00D63998" w:rsidP="00D63998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 xml:space="preserve">Les </w:t>
            </w:r>
            <w:proofErr w:type="spellStart"/>
            <w:r w:rsidRPr="00092A4C">
              <w:rPr>
                <w:rFonts w:cs="Times New Roman"/>
                <w:lang w:val="en-GB"/>
              </w:rPr>
              <w:t>normes</w:t>
            </w:r>
            <w:proofErr w:type="spellEnd"/>
            <w:r w:rsidRPr="00092A4C">
              <w:rPr>
                <w:rFonts w:cs="Times New Roman"/>
                <w:lang w:val="en-GB"/>
              </w:rPr>
              <w:t xml:space="preserve"> de production des revues </w:t>
            </w:r>
            <w:proofErr w:type="spellStart"/>
            <w:r w:rsidRPr="00092A4C">
              <w:rPr>
                <w:rFonts w:cs="Times New Roman"/>
                <w:lang w:val="en-GB"/>
              </w:rPr>
              <w:t>systematiques</w:t>
            </w:r>
            <w:proofErr w:type="spellEnd"/>
            <w:r w:rsidRPr="00092A4C">
              <w:rPr>
                <w:rFonts w:cs="Times New Roman"/>
                <w:lang w:val="en-GB"/>
              </w:rPr>
              <w:t xml:space="preserve"> (2013)</w:t>
            </w:r>
          </w:p>
        </w:tc>
        <w:tc>
          <w:tcPr>
            <w:tcW w:w="2056" w:type="dxa"/>
          </w:tcPr>
          <w:p w14:paraId="1DE04275" w14:textId="77777777" w:rsidR="00D63998" w:rsidRPr="00092A4C" w:rsidRDefault="00041502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Language</w:t>
            </w:r>
          </w:p>
        </w:tc>
      </w:tr>
      <w:tr w:rsidR="0084252B" w:rsidRPr="00092A4C" w14:paraId="78091F07" w14:textId="77777777" w:rsidTr="00640DCA">
        <w:trPr>
          <w:trHeight w:val="300"/>
        </w:trPr>
        <w:tc>
          <w:tcPr>
            <w:tcW w:w="930" w:type="dxa"/>
          </w:tcPr>
          <w:p w14:paraId="37951AA6" w14:textId="77777777" w:rsidR="0084252B" w:rsidRPr="00092A4C" w:rsidRDefault="0084252B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6E2C1404" w14:textId="77777777" w:rsidR="0084252B" w:rsidRPr="00092A4C" w:rsidRDefault="0084252B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INAHTA</w:t>
            </w:r>
          </w:p>
        </w:tc>
        <w:tc>
          <w:tcPr>
            <w:tcW w:w="9581" w:type="dxa"/>
            <w:noWrap/>
            <w:hideMark/>
          </w:tcPr>
          <w:p w14:paraId="2C08C2C2" w14:textId="77777777" w:rsidR="0084252B" w:rsidRPr="00092A4C" w:rsidRDefault="0084252B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INAHTA Checklist for health technology assessment reports (2007)</w:t>
            </w:r>
          </w:p>
        </w:tc>
        <w:tc>
          <w:tcPr>
            <w:tcW w:w="2056" w:type="dxa"/>
          </w:tcPr>
          <w:p w14:paraId="67245621" w14:textId="77777777" w:rsidR="0084252B" w:rsidRPr="00092A4C" w:rsidRDefault="00E5113F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Publication type</w:t>
            </w:r>
          </w:p>
        </w:tc>
      </w:tr>
      <w:tr w:rsidR="0084252B" w:rsidRPr="00092A4C" w14:paraId="2F620512" w14:textId="77777777" w:rsidTr="00640DCA">
        <w:trPr>
          <w:trHeight w:val="300"/>
        </w:trPr>
        <w:tc>
          <w:tcPr>
            <w:tcW w:w="930" w:type="dxa"/>
          </w:tcPr>
          <w:p w14:paraId="10F85717" w14:textId="77777777" w:rsidR="0084252B" w:rsidRPr="00092A4C" w:rsidRDefault="0084252B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2231D776" w14:textId="77777777" w:rsidR="0084252B" w:rsidRPr="00092A4C" w:rsidRDefault="0084252B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INEAS</w:t>
            </w:r>
          </w:p>
        </w:tc>
        <w:tc>
          <w:tcPr>
            <w:tcW w:w="9581" w:type="dxa"/>
            <w:noWrap/>
            <w:hideMark/>
          </w:tcPr>
          <w:p w14:paraId="6D2395FE" w14:textId="77777777" w:rsidR="0084252B" w:rsidRPr="00436A7C" w:rsidRDefault="0084252B">
            <w:pPr>
              <w:rPr>
                <w:rFonts w:cs="Times New Roman"/>
              </w:rPr>
            </w:pPr>
            <w:proofErr w:type="spellStart"/>
            <w:r w:rsidRPr="00436A7C">
              <w:rPr>
                <w:rFonts w:cs="Times New Roman"/>
              </w:rPr>
              <w:t>Formulaire</w:t>
            </w:r>
            <w:proofErr w:type="spellEnd"/>
            <w:r w:rsidRPr="00436A7C">
              <w:rPr>
                <w:rFonts w:cs="Times New Roman"/>
              </w:rPr>
              <w:t xml:space="preserve"> de </w:t>
            </w:r>
            <w:proofErr w:type="spellStart"/>
            <w:r w:rsidRPr="00436A7C">
              <w:rPr>
                <w:rFonts w:cs="Times New Roman"/>
              </w:rPr>
              <w:t>Demande</w:t>
            </w:r>
            <w:proofErr w:type="spellEnd"/>
            <w:r w:rsidRPr="00436A7C">
              <w:rPr>
                <w:rFonts w:cs="Times New Roman"/>
              </w:rPr>
              <w:t xml:space="preserve"> </w:t>
            </w:r>
            <w:proofErr w:type="spellStart"/>
            <w:r w:rsidRPr="00436A7C">
              <w:rPr>
                <w:rFonts w:cs="Times New Roman"/>
              </w:rPr>
              <w:t>d'Évaluation</w:t>
            </w:r>
            <w:proofErr w:type="spellEnd"/>
            <w:r w:rsidRPr="00436A7C">
              <w:rPr>
                <w:rFonts w:cs="Times New Roman"/>
              </w:rPr>
              <w:t xml:space="preserve"> des Technologies de </w:t>
            </w:r>
            <w:proofErr w:type="spellStart"/>
            <w:r w:rsidRPr="00436A7C">
              <w:rPr>
                <w:rFonts w:cs="Times New Roman"/>
              </w:rPr>
              <w:t>Santé</w:t>
            </w:r>
            <w:proofErr w:type="spellEnd"/>
          </w:p>
        </w:tc>
        <w:tc>
          <w:tcPr>
            <w:tcW w:w="2056" w:type="dxa"/>
          </w:tcPr>
          <w:p w14:paraId="093E2019" w14:textId="77777777" w:rsidR="0084252B" w:rsidRPr="00092A4C" w:rsidRDefault="00E5113F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Publication type</w:t>
            </w:r>
          </w:p>
        </w:tc>
      </w:tr>
      <w:tr w:rsidR="0084252B" w:rsidRPr="00092A4C" w14:paraId="45131C3B" w14:textId="77777777" w:rsidTr="00640DCA">
        <w:trPr>
          <w:trHeight w:val="300"/>
        </w:trPr>
        <w:tc>
          <w:tcPr>
            <w:tcW w:w="930" w:type="dxa"/>
          </w:tcPr>
          <w:p w14:paraId="5E6960E6" w14:textId="77777777" w:rsidR="0084252B" w:rsidRPr="00092A4C" w:rsidRDefault="0084252B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0BB73DD6" w14:textId="77777777" w:rsidR="0084252B" w:rsidRPr="00092A4C" w:rsidRDefault="0084252B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INEAS</w:t>
            </w:r>
          </w:p>
        </w:tc>
        <w:tc>
          <w:tcPr>
            <w:tcW w:w="9581" w:type="dxa"/>
            <w:noWrap/>
            <w:hideMark/>
          </w:tcPr>
          <w:p w14:paraId="0FCBEBE6" w14:textId="77777777" w:rsidR="0084252B" w:rsidRPr="00092A4C" w:rsidRDefault="0084252B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 xml:space="preserve">Guide </w:t>
            </w:r>
            <w:proofErr w:type="spellStart"/>
            <w:r w:rsidRPr="00092A4C">
              <w:rPr>
                <w:rFonts w:cs="Times New Roman"/>
                <w:lang w:val="en-GB"/>
              </w:rPr>
              <w:t>D’Acquisition</w:t>
            </w:r>
            <w:proofErr w:type="spellEnd"/>
            <w:r w:rsidRPr="00092A4C">
              <w:rPr>
                <w:rFonts w:cs="Times New Roman"/>
                <w:lang w:val="en-GB"/>
              </w:rPr>
              <w:t xml:space="preserve"> </w:t>
            </w:r>
            <w:proofErr w:type="spellStart"/>
            <w:r w:rsidRPr="00092A4C">
              <w:rPr>
                <w:rFonts w:cs="Times New Roman"/>
                <w:lang w:val="en-GB"/>
              </w:rPr>
              <w:t>d’une</w:t>
            </w:r>
            <w:proofErr w:type="spellEnd"/>
            <w:r w:rsidRPr="00092A4C">
              <w:rPr>
                <w:rFonts w:cs="Times New Roman"/>
                <w:lang w:val="en-GB"/>
              </w:rPr>
              <w:t xml:space="preserve"> </w:t>
            </w:r>
            <w:proofErr w:type="spellStart"/>
            <w:r w:rsidRPr="00092A4C">
              <w:rPr>
                <w:rFonts w:cs="Times New Roman"/>
                <w:lang w:val="en-GB"/>
              </w:rPr>
              <w:t>technologie</w:t>
            </w:r>
            <w:proofErr w:type="spellEnd"/>
            <w:r w:rsidRPr="00092A4C">
              <w:rPr>
                <w:rFonts w:cs="Times New Roman"/>
                <w:lang w:val="en-GB"/>
              </w:rPr>
              <w:t xml:space="preserve"> </w:t>
            </w:r>
            <w:proofErr w:type="spellStart"/>
            <w:r w:rsidRPr="00092A4C">
              <w:rPr>
                <w:rFonts w:cs="Times New Roman"/>
                <w:lang w:val="en-GB"/>
              </w:rPr>
              <w:t>innovante</w:t>
            </w:r>
            <w:proofErr w:type="spellEnd"/>
          </w:p>
        </w:tc>
        <w:tc>
          <w:tcPr>
            <w:tcW w:w="2056" w:type="dxa"/>
          </w:tcPr>
          <w:p w14:paraId="1D259007" w14:textId="77777777" w:rsidR="0084252B" w:rsidRPr="00092A4C" w:rsidRDefault="00E5113F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Publication type</w:t>
            </w:r>
          </w:p>
        </w:tc>
      </w:tr>
      <w:tr w:rsidR="0084252B" w:rsidRPr="00092A4C" w14:paraId="11480F63" w14:textId="77777777" w:rsidTr="00640DCA">
        <w:trPr>
          <w:trHeight w:val="300"/>
        </w:trPr>
        <w:tc>
          <w:tcPr>
            <w:tcW w:w="930" w:type="dxa"/>
          </w:tcPr>
          <w:p w14:paraId="092EEC69" w14:textId="77777777" w:rsidR="0084252B" w:rsidRPr="00092A4C" w:rsidRDefault="0084252B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68303DFA" w14:textId="77777777" w:rsidR="0084252B" w:rsidRPr="00092A4C" w:rsidRDefault="0084252B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INESSS</w:t>
            </w:r>
          </w:p>
        </w:tc>
        <w:tc>
          <w:tcPr>
            <w:tcW w:w="9581" w:type="dxa"/>
            <w:noWrap/>
            <w:hideMark/>
          </w:tcPr>
          <w:p w14:paraId="1DC684C0" w14:textId="77777777" w:rsidR="0084252B" w:rsidRPr="00092A4C" w:rsidRDefault="0084252B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 xml:space="preserve">Cadre </w:t>
            </w:r>
            <w:proofErr w:type="spellStart"/>
            <w:r w:rsidRPr="00092A4C">
              <w:rPr>
                <w:rFonts w:cs="Times New Roman"/>
                <w:lang w:val="en-GB"/>
              </w:rPr>
              <w:t>processus</w:t>
            </w:r>
            <w:proofErr w:type="spellEnd"/>
            <w:r w:rsidRPr="00092A4C">
              <w:rPr>
                <w:rFonts w:cs="Times New Roman"/>
                <w:lang w:val="en-GB"/>
              </w:rPr>
              <w:t xml:space="preserve"> et </w:t>
            </w:r>
            <w:proofErr w:type="spellStart"/>
            <w:r w:rsidRPr="00092A4C">
              <w:rPr>
                <w:rFonts w:cs="Times New Roman"/>
                <w:lang w:val="en-GB"/>
              </w:rPr>
              <w:t>méthodes</w:t>
            </w:r>
            <w:proofErr w:type="spellEnd"/>
            <w:r w:rsidRPr="00092A4C">
              <w:rPr>
                <w:rFonts w:cs="Times New Roman"/>
                <w:lang w:val="en-GB"/>
              </w:rPr>
              <w:t xml:space="preserve"> pour la </w:t>
            </w:r>
            <w:proofErr w:type="spellStart"/>
            <w:r w:rsidRPr="00092A4C">
              <w:rPr>
                <w:rFonts w:cs="Times New Roman"/>
                <w:lang w:val="en-GB"/>
              </w:rPr>
              <w:t>réalisation</w:t>
            </w:r>
            <w:proofErr w:type="spellEnd"/>
            <w:r w:rsidRPr="00092A4C">
              <w:rPr>
                <w:rFonts w:cs="Times New Roman"/>
                <w:lang w:val="en-GB"/>
              </w:rPr>
              <w:t xml:space="preserve"> du guide </w:t>
            </w:r>
            <w:proofErr w:type="spellStart"/>
            <w:r w:rsidRPr="00092A4C">
              <w:rPr>
                <w:rFonts w:cs="Times New Roman"/>
                <w:lang w:val="en-GB"/>
              </w:rPr>
              <w:t>méthodologique</w:t>
            </w:r>
            <w:proofErr w:type="spellEnd"/>
            <w:r w:rsidRPr="00092A4C">
              <w:rPr>
                <w:rFonts w:cs="Times New Roman"/>
                <w:lang w:val="en-GB"/>
              </w:rPr>
              <w:t xml:space="preserve"> </w:t>
            </w:r>
            <w:proofErr w:type="spellStart"/>
            <w:r w:rsidRPr="00092A4C">
              <w:rPr>
                <w:rFonts w:cs="Times New Roman"/>
                <w:lang w:val="en-GB"/>
              </w:rPr>
              <w:t>d'elaboration</w:t>
            </w:r>
            <w:proofErr w:type="spellEnd"/>
            <w:r w:rsidRPr="00092A4C">
              <w:rPr>
                <w:rFonts w:cs="Times New Roman"/>
                <w:lang w:val="en-GB"/>
              </w:rPr>
              <w:t xml:space="preserve"> et </w:t>
            </w:r>
            <w:proofErr w:type="spellStart"/>
            <w:r w:rsidRPr="00092A4C">
              <w:rPr>
                <w:rFonts w:cs="Times New Roman"/>
                <w:lang w:val="en-GB"/>
              </w:rPr>
              <w:t>d'adaption</w:t>
            </w:r>
            <w:proofErr w:type="spellEnd"/>
            <w:r w:rsidRPr="00092A4C">
              <w:rPr>
                <w:rFonts w:cs="Times New Roman"/>
                <w:lang w:val="en-GB"/>
              </w:rPr>
              <w:t xml:space="preserve"> des guides de </w:t>
            </w:r>
            <w:proofErr w:type="spellStart"/>
            <w:r w:rsidRPr="00092A4C">
              <w:rPr>
                <w:rFonts w:cs="Times New Roman"/>
                <w:lang w:val="en-GB"/>
              </w:rPr>
              <w:t>pratique</w:t>
            </w:r>
            <w:proofErr w:type="spellEnd"/>
            <w:r w:rsidRPr="00092A4C">
              <w:rPr>
                <w:rFonts w:cs="Times New Roman"/>
                <w:lang w:val="en-GB"/>
              </w:rPr>
              <w:t xml:space="preserve"> (2017)</w:t>
            </w:r>
          </w:p>
        </w:tc>
        <w:tc>
          <w:tcPr>
            <w:tcW w:w="2056" w:type="dxa"/>
          </w:tcPr>
          <w:p w14:paraId="63DF86ED" w14:textId="77777777" w:rsidR="0084252B" w:rsidRPr="00092A4C" w:rsidRDefault="00E5113F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Publication type</w:t>
            </w:r>
          </w:p>
        </w:tc>
      </w:tr>
      <w:tr w:rsidR="0084252B" w:rsidRPr="00092A4C" w14:paraId="55535364" w14:textId="77777777" w:rsidTr="00640DCA">
        <w:trPr>
          <w:trHeight w:val="300"/>
        </w:trPr>
        <w:tc>
          <w:tcPr>
            <w:tcW w:w="930" w:type="dxa"/>
          </w:tcPr>
          <w:p w14:paraId="148301EA" w14:textId="77777777" w:rsidR="0084252B" w:rsidRPr="00092A4C" w:rsidRDefault="0084252B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00ED2349" w14:textId="77777777" w:rsidR="0084252B" w:rsidRPr="00092A4C" w:rsidRDefault="0084252B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INESSS</w:t>
            </w:r>
          </w:p>
        </w:tc>
        <w:tc>
          <w:tcPr>
            <w:tcW w:w="9581" w:type="dxa"/>
            <w:noWrap/>
            <w:hideMark/>
          </w:tcPr>
          <w:p w14:paraId="246F609E" w14:textId="77777777" w:rsidR="0084252B" w:rsidRPr="00092A4C" w:rsidRDefault="0084252B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 xml:space="preserve">Elaboration adaptation guides de </w:t>
            </w:r>
            <w:proofErr w:type="spellStart"/>
            <w:r w:rsidRPr="00092A4C">
              <w:rPr>
                <w:rFonts w:cs="Times New Roman"/>
                <w:lang w:val="en-GB"/>
              </w:rPr>
              <w:t>pratique</w:t>
            </w:r>
            <w:proofErr w:type="spellEnd"/>
            <w:r w:rsidRPr="00092A4C">
              <w:rPr>
                <w:rFonts w:cs="Times New Roman"/>
                <w:lang w:val="en-GB"/>
              </w:rPr>
              <w:t xml:space="preserve"> (2017)</w:t>
            </w:r>
          </w:p>
        </w:tc>
        <w:tc>
          <w:tcPr>
            <w:tcW w:w="2056" w:type="dxa"/>
          </w:tcPr>
          <w:p w14:paraId="5FDA509C" w14:textId="77777777" w:rsidR="0084252B" w:rsidRPr="00092A4C" w:rsidRDefault="00E5113F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Publication type</w:t>
            </w:r>
          </w:p>
        </w:tc>
      </w:tr>
      <w:tr w:rsidR="0084252B" w:rsidRPr="00092A4C" w14:paraId="5C861AE6" w14:textId="77777777" w:rsidTr="00640DCA">
        <w:trPr>
          <w:trHeight w:val="300"/>
        </w:trPr>
        <w:tc>
          <w:tcPr>
            <w:tcW w:w="930" w:type="dxa"/>
          </w:tcPr>
          <w:p w14:paraId="78B2F5E5" w14:textId="77777777" w:rsidR="0084252B" w:rsidRPr="00092A4C" w:rsidRDefault="0084252B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049058D7" w14:textId="77777777" w:rsidR="0084252B" w:rsidRPr="00092A4C" w:rsidRDefault="0084252B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INFARMED</w:t>
            </w:r>
          </w:p>
        </w:tc>
        <w:tc>
          <w:tcPr>
            <w:tcW w:w="9581" w:type="dxa"/>
            <w:noWrap/>
            <w:hideMark/>
          </w:tcPr>
          <w:p w14:paraId="30ACF351" w14:textId="77777777" w:rsidR="0084252B" w:rsidRPr="00092A4C" w:rsidRDefault="0084252B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Guidelines for Economic Drug Evaluation Studies (1998)</w:t>
            </w:r>
          </w:p>
        </w:tc>
        <w:tc>
          <w:tcPr>
            <w:tcW w:w="2056" w:type="dxa"/>
          </w:tcPr>
          <w:p w14:paraId="75FF41A4" w14:textId="77777777" w:rsidR="0084252B" w:rsidRPr="00092A4C" w:rsidRDefault="00E5113F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Publication type</w:t>
            </w:r>
          </w:p>
        </w:tc>
      </w:tr>
      <w:tr w:rsidR="0084252B" w:rsidRPr="00092A4C" w14:paraId="735684D9" w14:textId="77777777" w:rsidTr="00640DCA">
        <w:trPr>
          <w:trHeight w:val="300"/>
        </w:trPr>
        <w:tc>
          <w:tcPr>
            <w:tcW w:w="930" w:type="dxa"/>
          </w:tcPr>
          <w:p w14:paraId="1FC2E02B" w14:textId="77777777" w:rsidR="0084252B" w:rsidRPr="00092A4C" w:rsidRDefault="0084252B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121E99B5" w14:textId="77777777" w:rsidR="0084252B" w:rsidRPr="00092A4C" w:rsidRDefault="0084252B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Institute of Population Health University of Ottawa</w:t>
            </w:r>
          </w:p>
        </w:tc>
        <w:tc>
          <w:tcPr>
            <w:tcW w:w="9581" w:type="dxa"/>
            <w:noWrap/>
            <w:hideMark/>
          </w:tcPr>
          <w:p w14:paraId="3AFB5E31" w14:textId="77777777" w:rsidR="0084252B" w:rsidRPr="00092A4C" w:rsidRDefault="0084252B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Taking account of context in population health intervention research (2018)</w:t>
            </w:r>
          </w:p>
        </w:tc>
        <w:tc>
          <w:tcPr>
            <w:tcW w:w="2056" w:type="dxa"/>
          </w:tcPr>
          <w:p w14:paraId="5859426F" w14:textId="7CC47702" w:rsidR="0084252B" w:rsidRPr="00092A4C" w:rsidRDefault="00436A7C">
            <w:pPr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 xml:space="preserve">Transferability </w:t>
            </w:r>
            <w:r w:rsidRPr="00092A4C">
              <w:rPr>
                <w:rFonts w:cs="Times New Roman"/>
                <w:lang w:val="en-GB"/>
              </w:rPr>
              <w:t>recommendations</w:t>
            </w:r>
          </w:p>
        </w:tc>
      </w:tr>
      <w:tr w:rsidR="0084252B" w:rsidRPr="00092A4C" w14:paraId="129E0BF5" w14:textId="77777777" w:rsidTr="00640DCA">
        <w:trPr>
          <w:trHeight w:val="300"/>
        </w:trPr>
        <w:tc>
          <w:tcPr>
            <w:tcW w:w="930" w:type="dxa"/>
          </w:tcPr>
          <w:p w14:paraId="59336195" w14:textId="77777777" w:rsidR="0084252B" w:rsidRPr="00092A4C" w:rsidRDefault="0084252B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23336893" w14:textId="77777777" w:rsidR="0084252B" w:rsidRPr="00092A4C" w:rsidRDefault="0084252B">
            <w:pPr>
              <w:rPr>
                <w:rFonts w:cs="Times New Roman"/>
                <w:lang w:val="en-GB"/>
              </w:rPr>
            </w:pPr>
            <w:proofErr w:type="spellStart"/>
            <w:r w:rsidRPr="00092A4C">
              <w:rPr>
                <w:rFonts w:cs="Times New Roman"/>
                <w:lang w:val="en-GB"/>
              </w:rPr>
              <w:t>IQWiG</w:t>
            </w:r>
            <w:proofErr w:type="spellEnd"/>
          </w:p>
        </w:tc>
        <w:tc>
          <w:tcPr>
            <w:tcW w:w="9581" w:type="dxa"/>
            <w:noWrap/>
            <w:hideMark/>
          </w:tcPr>
          <w:p w14:paraId="063F81E8" w14:textId="77777777" w:rsidR="0084252B" w:rsidRPr="00092A4C" w:rsidRDefault="0084252B" w:rsidP="00984DF2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 xml:space="preserve"> </w:t>
            </w:r>
            <w:proofErr w:type="spellStart"/>
            <w:r w:rsidRPr="00092A4C">
              <w:rPr>
                <w:rFonts w:cs="Times New Roman"/>
                <w:lang w:val="en-GB"/>
              </w:rPr>
              <w:t>Methoden</w:t>
            </w:r>
            <w:proofErr w:type="spellEnd"/>
            <w:r w:rsidRPr="00092A4C">
              <w:rPr>
                <w:rFonts w:cs="Times New Roman"/>
                <w:lang w:val="en-GB"/>
              </w:rPr>
              <w:t xml:space="preserve"> 5.0 (2017)</w:t>
            </w:r>
          </w:p>
        </w:tc>
        <w:tc>
          <w:tcPr>
            <w:tcW w:w="2056" w:type="dxa"/>
          </w:tcPr>
          <w:p w14:paraId="4D676517" w14:textId="30530AB3" w:rsidR="0084252B" w:rsidRPr="00092A4C" w:rsidRDefault="00436A7C">
            <w:pPr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 xml:space="preserve">Transferability </w:t>
            </w:r>
            <w:r w:rsidRPr="00092A4C">
              <w:rPr>
                <w:rFonts w:cs="Times New Roman"/>
                <w:lang w:val="en-GB"/>
              </w:rPr>
              <w:t>recommendations</w:t>
            </w:r>
          </w:p>
        </w:tc>
      </w:tr>
      <w:tr w:rsidR="0084252B" w:rsidRPr="00092A4C" w14:paraId="203D90DD" w14:textId="77777777" w:rsidTr="00640DCA">
        <w:trPr>
          <w:trHeight w:val="300"/>
        </w:trPr>
        <w:tc>
          <w:tcPr>
            <w:tcW w:w="930" w:type="dxa"/>
          </w:tcPr>
          <w:p w14:paraId="543D7F5C" w14:textId="77777777" w:rsidR="0084252B" w:rsidRPr="00092A4C" w:rsidRDefault="0084252B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564BBF97" w14:textId="77777777" w:rsidR="0084252B" w:rsidRPr="00092A4C" w:rsidRDefault="0084252B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KCE</w:t>
            </w:r>
          </w:p>
        </w:tc>
        <w:tc>
          <w:tcPr>
            <w:tcW w:w="9581" w:type="dxa"/>
            <w:noWrap/>
            <w:hideMark/>
          </w:tcPr>
          <w:p w14:paraId="3301F586" w14:textId="77777777" w:rsidR="0084252B" w:rsidRPr="00092A4C" w:rsidRDefault="0084252B" w:rsidP="00D97EED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Process Book (2018)</w:t>
            </w:r>
          </w:p>
        </w:tc>
        <w:tc>
          <w:tcPr>
            <w:tcW w:w="2056" w:type="dxa"/>
          </w:tcPr>
          <w:p w14:paraId="6D34DE35" w14:textId="77777777" w:rsidR="0084252B" w:rsidRPr="00092A4C" w:rsidRDefault="00E5113F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Publication type</w:t>
            </w:r>
          </w:p>
        </w:tc>
      </w:tr>
      <w:tr w:rsidR="0084252B" w:rsidRPr="00092A4C" w14:paraId="1827D218" w14:textId="77777777" w:rsidTr="00640DCA">
        <w:trPr>
          <w:trHeight w:val="300"/>
        </w:trPr>
        <w:tc>
          <w:tcPr>
            <w:tcW w:w="930" w:type="dxa"/>
          </w:tcPr>
          <w:p w14:paraId="74EB40A1" w14:textId="77777777" w:rsidR="0084252B" w:rsidRPr="00092A4C" w:rsidRDefault="0084252B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001B523C" w14:textId="77777777" w:rsidR="0084252B" w:rsidRPr="00092A4C" w:rsidRDefault="0084252B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LBI</w:t>
            </w:r>
          </w:p>
        </w:tc>
        <w:tc>
          <w:tcPr>
            <w:tcW w:w="9581" w:type="dxa"/>
            <w:noWrap/>
            <w:hideMark/>
          </w:tcPr>
          <w:p w14:paraId="332E7115" w14:textId="77777777" w:rsidR="0084252B" w:rsidRPr="00436A7C" w:rsidRDefault="0084252B">
            <w:pPr>
              <w:rPr>
                <w:rFonts w:cs="Times New Roman"/>
              </w:rPr>
            </w:pPr>
            <w:r w:rsidRPr="00436A7C">
              <w:rPr>
                <w:rFonts w:cs="Times New Roman"/>
              </w:rPr>
              <w:t>HTA (Externes) Manual Selbstverständnis und Arbeitsweise (2007)</w:t>
            </w:r>
          </w:p>
        </w:tc>
        <w:tc>
          <w:tcPr>
            <w:tcW w:w="2056" w:type="dxa"/>
          </w:tcPr>
          <w:p w14:paraId="17B50FB2" w14:textId="0EFFAB7E" w:rsidR="0084252B" w:rsidRPr="00092A4C" w:rsidRDefault="00436A7C">
            <w:pPr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 xml:space="preserve">Transferability </w:t>
            </w:r>
            <w:r w:rsidRPr="00092A4C">
              <w:rPr>
                <w:rFonts w:cs="Times New Roman"/>
                <w:lang w:val="en-GB"/>
              </w:rPr>
              <w:t>recommendations</w:t>
            </w:r>
          </w:p>
        </w:tc>
      </w:tr>
      <w:tr w:rsidR="00640DCA" w:rsidRPr="00092A4C" w14:paraId="2A2934B8" w14:textId="77777777" w:rsidTr="00640DCA">
        <w:trPr>
          <w:trHeight w:val="300"/>
        </w:trPr>
        <w:tc>
          <w:tcPr>
            <w:tcW w:w="930" w:type="dxa"/>
          </w:tcPr>
          <w:p w14:paraId="4AB39F8F" w14:textId="77777777" w:rsidR="00640DCA" w:rsidRPr="00092A4C" w:rsidRDefault="00640DCA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67FD1DAB" w14:textId="77777777" w:rsidR="00640DCA" w:rsidRPr="00092A4C" w:rsidRDefault="00640DCA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LBI</w:t>
            </w:r>
          </w:p>
        </w:tc>
        <w:tc>
          <w:tcPr>
            <w:tcW w:w="9581" w:type="dxa"/>
            <w:noWrap/>
          </w:tcPr>
          <w:p w14:paraId="74681876" w14:textId="77777777" w:rsidR="00640DCA" w:rsidRPr="00092A4C" w:rsidRDefault="00640DCA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 xml:space="preserve">(Internes) Manual </w:t>
            </w:r>
            <w:proofErr w:type="spellStart"/>
            <w:r w:rsidRPr="00092A4C">
              <w:rPr>
                <w:rFonts w:cs="Times New Roman"/>
                <w:lang w:val="en-GB"/>
              </w:rPr>
              <w:t>Abläufe</w:t>
            </w:r>
            <w:proofErr w:type="spellEnd"/>
            <w:r w:rsidRPr="00092A4C">
              <w:rPr>
                <w:rFonts w:cs="Times New Roman"/>
                <w:lang w:val="en-GB"/>
              </w:rPr>
              <w:t xml:space="preserve"> und </w:t>
            </w:r>
            <w:proofErr w:type="spellStart"/>
            <w:r w:rsidRPr="00092A4C">
              <w:rPr>
                <w:rFonts w:cs="Times New Roman"/>
                <w:lang w:val="en-GB"/>
              </w:rPr>
              <w:t>Methoden</w:t>
            </w:r>
            <w:proofErr w:type="spellEnd"/>
            <w:r w:rsidRPr="00092A4C">
              <w:rPr>
                <w:rFonts w:cs="Times New Roman"/>
                <w:lang w:val="en-GB"/>
              </w:rPr>
              <w:t xml:space="preserve"> (2007)</w:t>
            </w:r>
          </w:p>
        </w:tc>
        <w:tc>
          <w:tcPr>
            <w:tcW w:w="2056" w:type="dxa"/>
          </w:tcPr>
          <w:p w14:paraId="587F63EC" w14:textId="41F794F1" w:rsidR="00640DCA" w:rsidRPr="00092A4C" w:rsidRDefault="00436A7C">
            <w:pPr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 xml:space="preserve">Transferability </w:t>
            </w:r>
            <w:r w:rsidRPr="00092A4C">
              <w:rPr>
                <w:rFonts w:cs="Times New Roman"/>
                <w:lang w:val="en-GB"/>
              </w:rPr>
              <w:t>recommendations</w:t>
            </w:r>
          </w:p>
        </w:tc>
      </w:tr>
      <w:tr w:rsidR="0084252B" w:rsidRPr="00092A4C" w14:paraId="4F5B756C" w14:textId="77777777" w:rsidTr="00640DCA">
        <w:trPr>
          <w:trHeight w:val="300"/>
        </w:trPr>
        <w:tc>
          <w:tcPr>
            <w:tcW w:w="930" w:type="dxa"/>
          </w:tcPr>
          <w:p w14:paraId="09D84479" w14:textId="77777777" w:rsidR="0084252B" w:rsidRPr="00092A4C" w:rsidRDefault="0084252B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48C79053" w14:textId="77777777" w:rsidR="0084252B" w:rsidRPr="00092A4C" w:rsidRDefault="0084252B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LBI</w:t>
            </w:r>
          </w:p>
        </w:tc>
        <w:tc>
          <w:tcPr>
            <w:tcW w:w="9581" w:type="dxa"/>
            <w:noWrap/>
            <w:hideMark/>
          </w:tcPr>
          <w:p w14:paraId="2AF8AD1A" w14:textId="77777777" w:rsidR="0084252B" w:rsidRPr="00092A4C" w:rsidRDefault="0084252B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 xml:space="preserve">HTA </w:t>
            </w:r>
            <w:proofErr w:type="spellStart"/>
            <w:r w:rsidRPr="00092A4C">
              <w:rPr>
                <w:rFonts w:cs="Times New Roman"/>
                <w:lang w:val="en-GB"/>
              </w:rPr>
              <w:t>Methodenhandbuch</w:t>
            </w:r>
            <w:proofErr w:type="spellEnd"/>
            <w:r w:rsidRPr="00092A4C">
              <w:rPr>
                <w:rFonts w:cs="Times New Roman"/>
                <w:lang w:val="en-GB"/>
              </w:rPr>
              <w:t xml:space="preserve"> (2012)</w:t>
            </w:r>
          </w:p>
        </w:tc>
        <w:tc>
          <w:tcPr>
            <w:tcW w:w="2056" w:type="dxa"/>
          </w:tcPr>
          <w:p w14:paraId="211575F8" w14:textId="77777777" w:rsidR="0084252B" w:rsidRPr="00092A4C" w:rsidRDefault="0084252B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D</w:t>
            </w:r>
            <w:r w:rsidR="00B4654E" w:rsidRPr="00092A4C">
              <w:rPr>
                <w:rFonts w:cs="Times New Roman"/>
                <w:lang w:val="en-GB"/>
              </w:rPr>
              <w:t>uplicate</w:t>
            </w:r>
          </w:p>
        </w:tc>
      </w:tr>
      <w:tr w:rsidR="0084252B" w:rsidRPr="00092A4C" w14:paraId="0CE9E902" w14:textId="77777777" w:rsidTr="00640DCA">
        <w:trPr>
          <w:trHeight w:val="300"/>
        </w:trPr>
        <w:tc>
          <w:tcPr>
            <w:tcW w:w="930" w:type="dxa"/>
          </w:tcPr>
          <w:p w14:paraId="02B49145" w14:textId="77777777" w:rsidR="0084252B" w:rsidRPr="00092A4C" w:rsidRDefault="0084252B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6435C028" w14:textId="77777777" w:rsidR="0084252B" w:rsidRPr="00092A4C" w:rsidRDefault="0084252B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MAHTAs</w:t>
            </w:r>
          </w:p>
        </w:tc>
        <w:tc>
          <w:tcPr>
            <w:tcW w:w="9581" w:type="dxa"/>
            <w:noWrap/>
            <w:hideMark/>
          </w:tcPr>
          <w:p w14:paraId="7D19B24B" w14:textId="77777777" w:rsidR="0084252B" w:rsidRPr="00092A4C" w:rsidRDefault="0084252B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Health Technology Assessment (HTA) Manual</w:t>
            </w:r>
          </w:p>
        </w:tc>
        <w:tc>
          <w:tcPr>
            <w:tcW w:w="2056" w:type="dxa"/>
          </w:tcPr>
          <w:p w14:paraId="5DD9F070" w14:textId="3E315FBE" w:rsidR="0084252B" w:rsidRPr="00092A4C" w:rsidRDefault="00436A7C">
            <w:pPr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 xml:space="preserve">Transferability </w:t>
            </w:r>
            <w:r w:rsidRPr="00092A4C">
              <w:rPr>
                <w:rFonts w:cs="Times New Roman"/>
                <w:lang w:val="en-GB"/>
              </w:rPr>
              <w:t>recommendations</w:t>
            </w:r>
          </w:p>
        </w:tc>
      </w:tr>
      <w:tr w:rsidR="0084252B" w:rsidRPr="00092A4C" w14:paraId="3F0767FE" w14:textId="77777777" w:rsidTr="00640DCA">
        <w:trPr>
          <w:trHeight w:val="300"/>
        </w:trPr>
        <w:tc>
          <w:tcPr>
            <w:tcW w:w="930" w:type="dxa"/>
          </w:tcPr>
          <w:p w14:paraId="049CAFEC" w14:textId="77777777" w:rsidR="0084252B" w:rsidRPr="00092A4C" w:rsidRDefault="0084252B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0A159B13" w14:textId="77777777" w:rsidR="0084252B" w:rsidRPr="00092A4C" w:rsidRDefault="0084252B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MAHTAs</w:t>
            </w:r>
          </w:p>
        </w:tc>
        <w:tc>
          <w:tcPr>
            <w:tcW w:w="9581" w:type="dxa"/>
            <w:noWrap/>
            <w:hideMark/>
          </w:tcPr>
          <w:p w14:paraId="79EACD10" w14:textId="77777777" w:rsidR="0084252B" w:rsidRPr="00092A4C" w:rsidRDefault="0084252B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Manual on Development and Implementation of Evidence-Based Clinical Practice Guidelines</w:t>
            </w:r>
          </w:p>
        </w:tc>
        <w:tc>
          <w:tcPr>
            <w:tcW w:w="2056" w:type="dxa"/>
          </w:tcPr>
          <w:p w14:paraId="3FC9E29D" w14:textId="44ECE954" w:rsidR="0084252B" w:rsidRPr="00092A4C" w:rsidRDefault="00436A7C">
            <w:pPr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 xml:space="preserve">Transferability </w:t>
            </w:r>
            <w:r w:rsidRPr="00092A4C">
              <w:rPr>
                <w:rFonts w:cs="Times New Roman"/>
                <w:lang w:val="en-GB"/>
              </w:rPr>
              <w:t>recommendations</w:t>
            </w:r>
          </w:p>
        </w:tc>
      </w:tr>
      <w:tr w:rsidR="0084252B" w:rsidRPr="00092A4C" w14:paraId="551B5A08" w14:textId="77777777" w:rsidTr="00640DCA">
        <w:trPr>
          <w:trHeight w:val="300"/>
        </w:trPr>
        <w:tc>
          <w:tcPr>
            <w:tcW w:w="930" w:type="dxa"/>
          </w:tcPr>
          <w:p w14:paraId="1A2D55A4" w14:textId="77777777" w:rsidR="0084252B" w:rsidRPr="00092A4C" w:rsidRDefault="0084252B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583B2A4D" w14:textId="77777777" w:rsidR="0084252B" w:rsidRPr="00092A4C" w:rsidRDefault="0084252B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MAHTAs</w:t>
            </w:r>
          </w:p>
        </w:tc>
        <w:tc>
          <w:tcPr>
            <w:tcW w:w="9581" w:type="dxa"/>
            <w:noWrap/>
            <w:hideMark/>
          </w:tcPr>
          <w:p w14:paraId="70D2AEE0" w14:textId="77777777" w:rsidR="0084252B" w:rsidRPr="00092A4C" w:rsidRDefault="0084252B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Manual on Horizon Scanning of Health Technologies</w:t>
            </w:r>
          </w:p>
        </w:tc>
        <w:tc>
          <w:tcPr>
            <w:tcW w:w="2056" w:type="dxa"/>
          </w:tcPr>
          <w:p w14:paraId="5D8BBE96" w14:textId="77777777" w:rsidR="0084252B" w:rsidRPr="00092A4C" w:rsidRDefault="00E5113F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Publication type</w:t>
            </w:r>
          </w:p>
        </w:tc>
      </w:tr>
      <w:tr w:rsidR="0084252B" w:rsidRPr="00092A4C" w14:paraId="1731F613" w14:textId="77777777" w:rsidTr="00640DCA">
        <w:trPr>
          <w:trHeight w:val="300"/>
        </w:trPr>
        <w:tc>
          <w:tcPr>
            <w:tcW w:w="930" w:type="dxa"/>
          </w:tcPr>
          <w:p w14:paraId="1559C112" w14:textId="77777777" w:rsidR="0084252B" w:rsidRPr="00092A4C" w:rsidRDefault="0084252B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2F50930D" w14:textId="77777777" w:rsidR="0084252B" w:rsidRPr="00092A4C" w:rsidRDefault="0084252B">
            <w:pPr>
              <w:rPr>
                <w:rFonts w:cs="Times New Roman"/>
                <w:lang w:val="en-GB"/>
              </w:rPr>
            </w:pPr>
          </w:p>
        </w:tc>
        <w:tc>
          <w:tcPr>
            <w:tcW w:w="9581" w:type="dxa"/>
            <w:noWrap/>
            <w:hideMark/>
          </w:tcPr>
          <w:p w14:paraId="41262673" w14:textId="77777777" w:rsidR="0084252B" w:rsidRPr="00092A4C" w:rsidRDefault="0084252B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Meeting in public Scottish Health Technology Group (2016)</w:t>
            </w:r>
          </w:p>
        </w:tc>
        <w:tc>
          <w:tcPr>
            <w:tcW w:w="2056" w:type="dxa"/>
          </w:tcPr>
          <w:p w14:paraId="6F9DE39D" w14:textId="77777777" w:rsidR="0084252B" w:rsidRPr="00092A4C" w:rsidRDefault="0084252B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D</w:t>
            </w:r>
            <w:r w:rsidR="00B4654E" w:rsidRPr="00092A4C">
              <w:rPr>
                <w:rFonts w:cs="Times New Roman"/>
                <w:lang w:val="en-GB"/>
              </w:rPr>
              <w:t>uplicate</w:t>
            </w:r>
          </w:p>
        </w:tc>
      </w:tr>
      <w:tr w:rsidR="00D63998" w:rsidRPr="00092A4C" w14:paraId="6E132531" w14:textId="77777777" w:rsidTr="00640DCA">
        <w:trPr>
          <w:trHeight w:val="300"/>
        </w:trPr>
        <w:tc>
          <w:tcPr>
            <w:tcW w:w="930" w:type="dxa"/>
          </w:tcPr>
          <w:p w14:paraId="72B9EA13" w14:textId="77777777" w:rsidR="00D63998" w:rsidRPr="00092A4C" w:rsidRDefault="00D63998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6155DD6D" w14:textId="77777777" w:rsidR="00D63998" w:rsidRPr="00092A4C" w:rsidRDefault="00D63998" w:rsidP="00D63998">
            <w:pPr>
              <w:jc w:val="both"/>
              <w:rPr>
                <w:rFonts w:cs="Times New Roman"/>
                <w:lang w:val="en-GB"/>
              </w:rPr>
            </w:pP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Ministeri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de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Salud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Costa Rica</w:t>
            </w:r>
          </w:p>
        </w:tc>
        <w:tc>
          <w:tcPr>
            <w:tcW w:w="9581" w:type="dxa"/>
            <w:noWrap/>
          </w:tcPr>
          <w:p w14:paraId="361C889F" w14:textId="77777777" w:rsidR="00D63998" w:rsidRPr="00092A4C" w:rsidRDefault="00D63998" w:rsidP="00D63998">
            <w:pPr>
              <w:rPr>
                <w:rFonts w:cs="Times New Roman"/>
                <w:color w:val="000000"/>
                <w:lang w:val="en-GB"/>
              </w:rPr>
            </w:pP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Modelo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Conceptual y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Estragecio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de Evaluation del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Impacto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(2012)</w:t>
            </w:r>
          </w:p>
        </w:tc>
        <w:tc>
          <w:tcPr>
            <w:tcW w:w="2056" w:type="dxa"/>
          </w:tcPr>
          <w:p w14:paraId="7FB2166C" w14:textId="77777777" w:rsidR="00D63998" w:rsidRPr="00092A4C" w:rsidRDefault="00041502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Language</w:t>
            </w:r>
          </w:p>
        </w:tc>
      </w:tr>
      <w:tr w:rsidR="00D63998" w:rsidRPr="00092A4C" w14:paraId="08DE1773" w14:textId="77777777" w:rsidTr="00640DCA">
        <w:trPr>
          <w:trHeight w:val="300"/>
        </w:trPr>
        <w:tc>
          <w:tcPr>
            <w:tcW w:w="930" w:type="dxa"/>
          </w:tcPr>
          <w:p w14:paraId="6F86C1A8" w14:textId="77777777" w:rsidR="00D63998" w:rsidRPr="00092A4C" w:rsidRDefault="00D63998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1FC049C9" w14:textId="77777777" w:rsidR="00D63998" w:rsidRPr="00092A4C" w:rsidRDefault="00D63998">
            <w:pPr>
              <w:rPr>
                <w:rFonts w:cs="Times New Roman"/>
                <w:lang w:val="en-GB"/>
              </w:rPr>
            </w:pP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Ministerio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de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Salud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Costa Rica</w:t>
            </w:r>
          </w:p>
        </w:tc>
        <w:tc>
          <w:tcPr>
            <w:tcW w:w="9581" w:type="dxa"/>
            <w:noWrap/>
          </w:tcPr>
          <w:p w14:paraId="2EDB7252" w14:textId="77777777" w:rsidR="00D63998" w:rsidRPr="00092A4C" w:rsidRDefault="00D63998" w:rsidP="00D63998">
            <w:pPr>
              <w:rPr>
                <w:rFonts w:cs="Times New Roman"/>
                <w:color w:val="000000"/>
                <w:lang w:val="en-GB"/>
              </w:rPr>
            </w:pP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Modelo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Conceptual y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Estrategico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(2011)</w:t>
            </w:r>
          </w:p>
        </w:tc>
        <w:tc>
          <w:tcPr>
            <w:tcW w:w="2056" w:type="dxa"/>
          </w:tcPr>
          <w:p w14:paraId="33BD8683" w14:textId="77777777" w:rsidR="00D63998" w:rsidRPr="00092A4C" w:rsidRDefault="00041502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Language</w:t>
            </w:r>
          </w:p>
        </w:tc>
      </w:tr>
      <w:tr w:rsidR="00D63998" w:rsidRPr="00092A4C" w14:paraId="705A5E4B" w14:textId="77777777" w:rsidTr="00640DCA">
        <w:trPr>
          <w:trHeight w:val="300"/>
        </w:trPr>
        <w:tc>
          <w:tcPr>
            <w:tcW w:w="930" w:type="dxa"/>
          </w:tcPr>
          <w:p w14:paraId="4B3651AC" w14:textId="77777777" w:rsidR="00D63998" w:rsidRPr="00092A4C" w:rsidRDefault="00D63998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7DE8047A" w14:textId="77777777" w:rsidR="00D63998" w:rsidRPr="00092A4C" w:rsidRDefault="00D63998">
            <w:pPr>
              <w:rPr>
                <w:rFonts w:cs="Times New Roman"/>
                <w:lang w:val="en-GB"/>
              </w:rPr>
            </w:pP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Ministerio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de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Salud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Costa Rica</w:t>
            </w:r>
          </w:p>
        </w:tc>
        <w:tc>
          <w:tcPr>
            <w:tcW w:w="9581" w:type="dxa"/>
            <w:noWrap/>
          </w:tcPr>
          <w:p w14:paraId="4900CA16" w14:textId="77777777" w:rsidR="00D63998" w:rsidRPr="00092A4C" w:rsidRDefault="00D63998" w:rsidP="00D63998">
            <w:pPr>
              <w:rPr>
                <w:rFonts w:cs="Times New Roman"/>
                <w:color w:val="000000"/>
                <w:lang w:val="en-GB"/>
              </w:rPr>
            </w:pP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Modelo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Conecptual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Y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Estrategico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Del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Instituto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de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Nutricion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y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Desarrollo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Infantil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(2017)</w:t>
            </w:r>
          </w:p>
        </w:tc>
        <w:tc>
          <w:tcPr>
            <w:tcW w:w="2056" w:type="dxa"/>
          </w:tcPr>
          <w:p w14:paraId="3E557AF2" w14:textId="77777777" w:rsidR="00D63998" w:rsidRPr="00092A4C" w:rsidRDefault="00041502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Language</w:t>
            </w:r>
          </w:p>
        </w:tc>
      </w:tr>
      <w:tr w:rsidR="00D63998" w:rsidRPr="00092A4C" w14:paraId="5F8E91AE" w14:textId="77777777" w:rsidTr="00640DCA">
        <w:trPr>
          <w:trHeight w:val="300"/>
        </w:trPr>
        <w:tc>
          <w:tcPr>
            <w:tcW w:w="930" w:type="dxa"/>
          </w:tcPr>
          <w:p w14:paraId="55E04EEB" w14:textId="77777777" w:rsidR="00D63998" w:rsidRPr="00092A4C" w:rsidRDefault="00D63998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194067F6" w14:textId="77777777" w:rsidR="00D63998" w:rsidRPr="00092A4C" w:rsidRDefault="00D63998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MSAC</w:t>
            </w:r>
          </w:p>
        </w:tc>
        <w:tc>
          <w:tcPr>
            <w:tcW w:w="9581" w:type="dxa"/>
            <w:noWrap/>
            <w:hideMark/>
          </w:tcPr>
          <w:p w14:paraId="56E112FF" w14:textId="77777777" w:rsidR="00D63998" w:rsidRPr="00092A4C" w:rsidRDefault="00D63998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Assessment Report Template - Investigate</w:t>
            </w:r>
          </w:p>
        </w:tc>
        <w:tc>
          <w:tcPr>
            <w:tcW w:w="2056" w:type="dxa"/>
          </w:tcPr>
          <w:p w14:paraId="13A2972F" w14:textId="77777777" w:rsidR="00D63998" w:rsidRPr="00092A4C" w:rsidRDefault="00E5113F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Publication type</w:t>
            </w:r>
          </w:p>
        </w:tc>
      </w:tr>
      <w:tr w:rsidR="00D63998" w:rsidRPr="00092A4C" w14:paraId="06083784" w14:textId="77777777" w:rsidTr="00640DCA">
        <w:trPr>
          <w:trHeight w:val="300"/>
        </w:trPr>
        <w:tc>
          <w:tcPr>
            <w:tcW w:w="930" w:type="dxa"/>
          </w:tcPr>
          <w:p w14:paraId="7B77B578" w14:textId="77777777" w:rsidR="00D63998" w:rsidRPr="00092A4C" w:rsidRDefault="00D63998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3A79C710" w14:textId="77777777" w:rsidR="00D63998" w:rsidRPr="00092A4C" w:rsidRDefault="00D63998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MSAC</w:t>
            </w:r>
          </w:p>
        </w:tc>
        <w:tc>
          <w:tcPr>
            <w:tcW w:w="9581" w:type="dxa"/>
            <w:noWrap/>
            <w:hideMark/>
          </w:tcPr>
          <w:p w14:paraId="6CD67E10" w14:textId="77777777" w:rsidR="00D63998" w:rsidRPr="00092A4C" w:rsidRDefault="00D63998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Assessment Report Template - Therapeutic</w:t>
            </w:r>
          </w:p>
        </w:tc>
        <w:tc>
          <w:tcPr>
            <w:tcW w:w="2056" w:type="dxa"/>
          </w:tcPr>
          <w:p w14:paraId="7BAF1010" w14:textId="77777777" w:rsidR="00D63998" w:rsidRPr="00092A4C" w:rsidRDefault="00E5113F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Publication type</w:t>
            </w:r>
          </w:p>
        </w:tc>
      </w:tr>
      <w:tr w:rsidR="00D63998" w:rsidRPr="00092A4C" w14:paraId="63F6F834" w14:textId="77777777" w:rsidTr="00640DCA">
        <w:trPr>
          <w:trHeight w:val="300"/>
        </w:trPr>
        <w:tc>
          <w:tcPr>
            <w:tcW w:w="930" w:type="dxa"/>
          </w:tcPr>
          <w:p w14:paraId="0446869E" w14:textId="77777777" w:rsidR="00D63998" w:rsidRPr="00092A4C" w:rsidRDefault="00D63998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20A70FB3" w14:textId="77777777" w:rsidR="00D63998" w:rsidRPr="00092A4C" w:rsidRDefault="00D63998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MSAC</w:t>
            </w:r>
          </w:p>
        </w:tc>
        <w:tc>
          <w:tcPr>
            <w:tcW w:w="9581" w:type="dxa"/>
            <w:noWrap/>
            <w:hideMark/>
          </w:tcPr>
          <w:p w14:paraId="441217A0" w14:textId="77777777" w:rsidR="00D63998" w:rsidRPr="00092A4C" w:rsidRDefault="00D63998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 xml:space="preserve">Medical Services advisory committee: Clinical utility card for heritable mutations which increase risk in (disease area) </w:t>
            </w:r>
          </w:p>
        </w:tc>
        <w:tc>
          <w:tcPr>
            <w:tcW w:w="2056" w:type="dxa"/>
          </w:tcPr>
          <w:p w14:paraId="0521278D" w14:textId="77777777" w:rsidR="00D63998" w:rsidRPr="00092A4C" w:rsidRDefault="00E5113F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Publication type</w:t>
            </w:r>
          </w:p>
        </w:tc>
      </w:tr>
      <w:tr w:rsidR="00D63998" w:rsidRPr="00092A4C" w14:paraId="4385FF13" w14:textId="77777777" w:rsidTr="00640DCA">
        <w:trPr>
          <w:trHeight w:val="300"/>
        </w:trPr>
        <w:tc>
          <w:tcPr>
            <w:tcW w:w="930" w:type="dxa"/>
          </w:tcPr>
          <w:p w14:paraId="149CD4A2" w14:textId="77777777" w:rsidR="00D63998" w:rsidRPr="00092A4C" w:rsidRDefault="00D63998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5F961A59" w14:textId="77777777" w:rsidR="00D63998" w:rsidRPr="00092A4C" w:rsidRDefault="00D63998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MSAC</w:t>
            </w:r>
          </w:p>
        </w:tc>
        <w:tc>
          <w:tcPr>
            <w:tcW w:w="9581" w:type="dxa"/>
            <w:noWrap/>
            <w:hideMark/>
          </w:tcPr>
          <w:p w14:paraId="1C7DBDD2" w14:textId="77777777" w:rsidR="00D63998" w:rsidRPr="00092A4C" w:rsidRDefault="00D63998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Technical Guidelines for preparing assessment reports for the Medical Services Advisory Committee - Service Type: Investigate (2017)</w:t>
            </w:r>
          </w:p>
        </w:tc>
        <w:tc>
          <w:tcPr>
            <w:tcW w:w="2056" w:type="dxa"/>
          </w:tcPr>
          <w:p w14:paraId="1EE7F3F0" w14:textId="77777777" w:rsidR="00D63998" w:rsidRPr="00092A4C" w:rsidRDefault="00E5113F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Publication type</w:t>
            </w:r>
          </w:p>
        </w:tc>
      </w:tr>
      <w:tr w:rsidR="00D63998" w:rsidRPr="00092A4C" w14:paraId="48E52F83" w14:textId="77777777" w:rsidTr="00640DCA">
        <w:trPr>
          <w:trHeight w:val="300"/>
        </w:trPr>
        <w:tc>
          <w:tcPr>
            <w:tcW w:w="930" w:type="dxa"/>
          </w:tcPr>
          <w:p w14:paraId="06976149" w14:textId="77777777" w:rsidR="00D63998" w:rsidRPr="00092A4C" w:rsidRDefault="00D63998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787BD7C7" w14:textId="77777777" w:rsidR="00D63998" w:rsidRPr="00092A4C" w:rsidRDefault="00D63998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MSAC</w:t>
            </w:r>
          </w:p>
        </w:tc>
        <w:tc>
          <w:tcPr>
            <w:tcW w:w="9581" w:type="dxa"/>
            <w:noWrap/>
            <w:hideMark/>
          </w:tcPr>
          <w:p w14:paraId="4211D837" w14:textId="77777777" w:rsidR="00D63998" w:rsidRPr="00092A4C" w:rsidRDefault="00D63998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Technical Guidelines for preparing assessment reports for the Medical Services Advisory Committee - Service Type: Therapeutic (2016)</w:t>
            </w:r>
          </w:p>
        </w:tc>
        <w:tc>
          <w:tcPr>
            <w:tcW w:w="2056" w:type="dxa"/>
          </w:tcPr>
          <w:p w14:paraId="41A0979D" w14:textId="77777777" w:rsidR="00D63998" w:rsidRPr="00092A4C" w:rsidRDefault="00E5113F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Publication type</w:t>
            </w:r>
          </w:p>
        </w:tc>
      </w:tr>
      <w:tr w:rsidR="00D63998" w:rsidRPr="00092A4C" w14:paraId="19E3C3D2" w14:textId="77777777" w:rsidTr="00640DCA">
        <w:trPr>
          <w:trHeight w:val="300"/>
        </w:trPr>
        <w:tc>
          <w:tcPr>
            <w:tcW w:w="930" w:type="dxa"/>
          </w:tcPr>
          <w:p w14:paraId="1B5C8763" w14:textId="77777777" w:rsidR="00D63998" w:rsidRPr="00092A4C" w:rsidRDefault="00D63998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47C2AFCA" w14:textId="77777777" w:rsidR="00D63998" w:rsidRPr="00092A4C" w:rsidRDefault="00D63998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NCPE</w:t>
            </w:r>
          </w:p>
        </w:tc>
        <w:tc>
          <w:tcPr>
            <w:tcW w:w="9581" w:type="dxa"/>
            <w:noWrap/>
            <w:hideMark/>
          </w:tcPr>
          <w:p w14:paraId="12DEB586" w14:textId="77777777" w:rsidR="00D63998" w:rsidRPr="00092A4C" w:rsidRDefault="00D63998" w:rsidP="00984DF2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 xml:space="preserve">Guidelines for Inclusion of Drug Costs in </w:t>
            </w:r>
            <w:proofErr w:type="spellStart"/>
            <w:r w:rsidRPr="00092A4C">
              <w:rPr>
                <w:rFonts w:cs="Times New Roman"/>
                <w:lang w:val="en-GB"/>
              </w:rPr>
              <w:t>Pharmacoeconomic</w:t>
            </w:r>
            <w:proofErr w:type="spellEnd"/>
            <w:r w:rsidRPr="00092A4C">
              <w:rPr>
                <w:rFonts w:cs="Times New Roman"/>
                <w:lang w:val="en-GB"/>
              </w:rPr>
              <w:t xml:space="preserve"> Evaluations (2018)</w:t>
            </w:r>
          </w:p>
        </w:tc>
        <w:tc>
          <w:tcPr>
            <w:tcW w:w="2056" w:type="dxa"/>
          </w:tcPr>
          <w:p w14:paraId="04E680B1" w14:textId="77777777" w:rsidR="00D63998" w:rsidRPr="00092A4C" w:rsidRDefault="00E5113F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Publication type</w:t>
            </w:r>
          </w:p>
        </w:tc>
      </w:tr>
      <w:tr w:rsidR="00D63998" w:rsidRPr="00092A4C" w14:paraId="43662750" w14:textId="77777777" w:rsidTr="00640DCA">
        <w:trPr>
          <w:trHeight w:val="300"/>
        </w:trPr>
        <w:tc>
          <w:tcPr>
            <w:tcW w:w="930" w:type="dxa"/>
          </w:tcPr>
          <w:p w14:paraId="51DC07A2" w14:textId="77777777" w:rsidR="00D63998" w:rsidRPr="00092A4C" w:rsidRDefault="00D63998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011DC279" w14:textId="77777777" w:rsidR="00D63998" w:rsidRPr="00092A4C" w:rsidRDefault="00D63998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NICE</w:t>
            </w:r>
          </w:p>
        </w:tc>
        <w:tc>
          <w:tcPr>
            <w:tcW w:w="9581" w:type="dxa"/>
            <w:noWrap/>
            <w:hideMark/>
          </w:tcPr>
          <w:p w14:paraId="6DBA4FA8" w14:textId="77777777" w:rsidR="00D63998" w:rsidRPr="00092A4C" w:rsidRDefault="00640DCA">
            <w:pPr>
              <w:rPr>
                <w:rFonts w:cs="Times New Roman"/>
                <w:color w:val="FF0000"/>
                <w:lang w:val="en-GB"/>
              </w:rPr>
            </w:pPr>
            <w:r w:rsidRPr="00092A4C">
              <w:rPr>
                <w:rFonts w:cs="Times New Roman"/>
                <w:color w:val="000000" w:themeColor="text1"/>
                <w:lang w:val="en-GB"/>
              </w:rPr>
              <w:t>Diagnostics Assessment Programme Manual (2011)</w:t>
            </w:r>
          </w:p>
        </w:tc>
        <w:tc>
          <w:tcPr>
            <w:tcW w:w="2056" w:type="dxa"/>
          </w:tcPr>
          <w:p w14:paraId="1F8EC69D" w14:textId="14FD8CE2" w:rsidR="00D63998" w:rsidRPr="00092A4C" w:rsidRDefault="00436A7C">
            <w:pPr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 xml:space="preserve">Transferability </w:t>
            </w:r>
            <w:r w:rsidRPr="00092A4C">
              <w:rPr>
                <w:rFonts w:cs="Times New Roman"/>
                <w:lang w:val="en-GB"/>
              </w:rPr>
              <w:t>recommendations</w:t>
            </w:r>
          </w:p>
        </w:tc>
      </w:tr>
      <w:tr w:rsidR="00D63998" w:rsidRPr="00092A4C" w14:paraId="0E557BC8" w14:textId="77777777" w:rsidTr="00640DCA">
        <w:trPr>
          <w:trHeight w:val="300"/>
        </w:trPr>
        <w:tc>
          <w:tcPr>
            <w:tcW w:w="930" w:type="dxa"/>
          </w:tcPr>
          <w:p w14:paraId="40FEFD55" w14:textId="77777777" w:rsidR="00D63998" w:rsidRPr="00092A4C" w:rsidRDefault="00D63998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1149747B" w14:textId="77777777" w:rsidR="00D63998" w:rsidRPr="00092A4C" w:rsidRDefault="00D63998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NICE</w:t>
            </w:r>
          </w:p>
        </w:tc>
        <w:tc>
          <w:tcPr>
            <w:tcW w:w="9581" w:type="dxa"/>
            <w:noWrap/>
            <w:hideMark/>
          </w:tcPr>
          <w:p w14:paraId="4A065AEA" w14:textId="77777777" w:rsidR="00D63998" w:rsidRPr="00092A4C" w:rsidRDefault="00D63998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Diagnostics Interim addendum Guidance Review</w:t>
            </w:r>
          </w:p>
        </w:tc>
        <w:tc>
          <w:tcPr>
            <w:tcW w:w="2056" w:type="dxa"/>
          </w:tcPr>
          <w:p w14:paraId="70DAA0BE" w14:textId="77777777" w:rsidR="00D63998" w:rsidRPr="00092A4C" w:rsidRDefault="00E5113F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Publication type</w:t>
            </w:r>
          </w:p>
        </w:tc>
      </w:tr>
      <w:tr w:rsidR="00D63998" w:rsidRPr="00092A4C" w14:paraId="488FEC29" w14:textId="77777777" w:rsidTr="00640DCA">
        <w:trPr>
          <w:trHeight w:val="300"/>
        </w:trPr>
        <w:tc>
          <w:tcPr>
            <w:tcW w:w="930" w:type="dxa"/>
          </w:tcPr>
          <w:p w14:paraId="007A6AB9" w14:textId="77777777" w:rsidR="00D63998" w:rsidRPr="00092A4C" w:rsidRDefault="00D63998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735CDE1F" w14:textId="77777777" w:rsidR="00D63998" w:rsidRPr="00092A4C" w:rsidRDefault="00D63998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NICE</w:t>
            </w:r>
          </w:p>
        </w:tc>
        <w:tc>
          <w:tcPr>
            <w:tcW w:w="9581" w:type="dxa"/>
            <w:noWrap/>
            <w:hideMark/>
          </w:tcPr>
          <w:p w14:paraId="4CC23DD4" w14:textId="77777777" w:rsidR="00D63998" w:rsidRPr="00092A4C" w:rsidRDefault="00D63998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Evidence summaries process guide (2017)</w:t>
            </w:r>
          </w:p>
        </w:tc>
        <w:tc>
          <w:tcPr>
            <w:tcW w:w="2056" w:type="dxa"/>
          </w:tcPr>
          <w:p w14:paraId="52CAC90D" w14:textId="77777777" w:rsidR="00D63998" w:rsidRPr="00092A4C" w:rsidRDefault="00E5113F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Publication type</w:t>
            </w:r>
          </w:p>
        </w:tc>
      </w:tr>
      <w:tr w:rsidR="00D63998" w:rsidRPr="00092A4C" w14:paraId="0E157F1B" w14:textId="77777777" w:rsidTr="00640DCA">
        <w:trPr>
          <w:trHeight w:val="300"/>
        </w:trPr>
        <w:tc>
          <w:tcPr>
            <w:tcW w:w="930" w:type="dxa"/>
          </w:tcPr>
          <w:p w14:paraId="5463C513" w14:textId="77777777" w:rsidR="00D63998" w:rsidRPr="00092A4C" w:rsidRDefault="00D63998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128C3E20" w14:textId="77777777" w:rsidR="00D63998" w:rsidRPr="00092A4C" w:rsidRDefault="00D63998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NICE</w:t>
            </w:r>
          </w:p>
        </w:tc>
        <w:tc>
          <w:tcPr>
            <w:tcW w:w="9581" w:type="dxa"/>
            <w:noWrap/>
            <w:hideMark/>
          </w:tcPr>
          <w:p w14:paraId="29380B65" w14:textId="77777777" w:rsidR="00D63998" w:rsidRPr="00092A4C" w:rsidRDefault="00D63998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Evidence Standards Framework for Digital Health Technologies (2019)</w:t>
            </w:r>
          </w:p>
        </w:tc>
        <w:tc>
          <w:tcPr>
            <w:tcW w:w="2056" w:type="dxa"/>
          </w:tcPr>
          <w:p w14:paraId="6619FD40" w14:textId="77777777" w:rsidR="00D63998" w:rsidRPr="00092A4C" w:rsidRDefault="00E5113F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Publication type</w:t>
            </w:r>
          </w:p>
        </w:tc>
      </w:tr>
      <w:tr w:rsidR="00D63998" w:rsidRPr="00092A4C" w14:paraId="5D405C27" w14:textId="77777777" w:rsidTr="00640DCA">
        <w:trPr>
          <w:trHeight w:val="300"/>
        </w:trPr>
        <w:tc>
          <w:tcPr>
            <w:tcW w:w="930" w:type="dxa"/>
          </w:tcPr>
          <w:p w14:paraId="69B9F623" w14:textId="77777777" w:rsidR="00D63998" w:rsidRPr="00092A4C" w:rsidRDefault="00D63998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1E2499EC" w14:textId="77777777" w:rsidR="00D63998" w:rsidRPr="00092A4C" w:rsidRDefault="00D63998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NICE</w:t>
            </w:r>
          </w:p>
        </w:tc>
        <w:tc>
          <w:tcPr>
            <w:tcW w:w="9581" w:type="dxa"/>
            <w:noWrap/>
          </w:tcPr>
          <w:p w14:paraId="7D31BA36" w14:textId="77777777" w:rsidR="00D63998" w:rsidRPr="00092A4C" w:rsidRDefault="00D63998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Guide to the methods of technology appraisal</w:t>
            </w:r>
          </w:p>
        </w:tc>
        <w:tc>
          <w:tcPr>
            <w:tcW w:w="2056" w:type="dxa"/>
          </w:tcPr>
          <w:p w14:paraId="77C1B4C2" w14:textId="77777777" w:rsidR="00D63998" w:rsidRPr="00092A4C" w:rsidRDefault="00E5113F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Publication type</w:t>
            </w:r>
          </w:p>
        </w:tc>
      </w:tr>
      <w:tr w:rsidR="00D63998" w:rsidRPr="00092A4C" w14:paraId="4AADEE94" w14:textId="77777777" w:rsidTr="00640DCA">
        <w:trPr>
          <w:trHeight w:val="300"/>
        </w:trPr>
        <w:tc>
          <w:tcPr>
            <w:tcW w:w="930" w:type="dxa"/>
          </w:tcPr>
          <w:p w14:paraId="091C30BE" w14:textId="77777777" w:rsidR="00D63998" w:rsidRPr="00092A4C" w:rsidRDefault="00D63998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1986A412" w14:textId="77777777" w:rsidR="00D63998" w:rsidRPr="00092A4C" w:rsidRDefault="00D63998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NICE</w:t>
            </w:r>
          </w:p>
        </w:tc>
        <w:tc>
          <w:tcPr>
            <w:tcW w:w="9581" w:type="dxa"/>
            <w:noWrap/>
            <w:hideMark/>
          </w:tcPr>
          <w:p w14:paraId="5D50FF1C" w14:textId="77777777" w:rsidR="00D63998" w:rsidRPr="00092A4C" w:rsidRDefault="00D63998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Guide to the processes of technology appraisal</w:t>
            </w:r>
          </w:p>
        </w:tc>
        <w:tc>
          <w:tcPr>
            <w:tcW w:w="2056" w:type="dxa"/>
          </w:tcPr>
          <w:p w14:paraId="0757B456" w14:textId="77777777" w:rsidR="00D63998" w:rsidRPr="00092A4C" w:rsidRDefault="00E5113F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Publication type</w:t>
            </w:r>
          </w:p>
        </w:tc>
      </w:tr>
      <w:tr w:rsidR="00D63998" w:rsidRPr="00092A4C" w14:paraId="14E5DA82" w14:textId="77777777" w:rsidTr="00640DCA">
        <w:trPr>
          <w:trHeight w:val="300"/>
        </w:trPr>
        <w:tc>
          <w:tcPr>
            <w:tcW w:w="930" w:type="dxa"/>
          </w:tcPr>
          <w:p w14:paraId="0DA68B78" w14:textId="77777777" w:rsidR="00D63998" w:rsidRPr="00092A4C" w:rsidRDefault="00D63998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49413D0E" w14:textId="77777777" w:rsidR="00D63998" w:rsidRPr="00092A4C" w:rsidRDefault="00D63998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NICE</w:t>
            </w:r>
          </w:p>
        </w:tc>
        <w:tc>
          <w:tcPr>
            <w:tcW w:w="9581" w:type="dxa"/>
            <w:noWrap/>
            <w:hideMark/>
          </w:tcPr>
          <w:p w14:paraId="66D02058" w14:textId="77777777" w:rsidR="00D63998" w:rsidRPr="00092A4C" w:rsidRDefault="00D63998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Guide to the technology appraisal and highly specialised technologies appeal process (2014)</w:t>
            </w:r>
          </w:p>
        </w:tc>
        <w:tc>
          <w:tcPr>
            <w:tcW w:w="2056" w:type="dxa"/>
          </w:tcPr>
          <w:p w14:paraId="5975BD23" w14:textId="77777777" w:rsidR="00D63998" w:rsidRPr="00092A4C" w:rsidRDefault="00E5113F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Publication type</w:t>
            </w:r>
          </w:p>
        </w:tc>
      </w:tr>
      <w:tr w:rsidR="00D63998" w:rsidRPr="00092A4C" w14:paraId="39C0552F" w14:textId="77777777" w:rsidTr="00640DCA">
        <w:trPr>
          <w:trHeight w:val="300"/>
        </w:trPr>
        <w:tc>
          <w:tcPr>
            <w:tcW w:w="930" w:type="dxa"/>
          </w:tcPr>
          <w:p w14:paraId="50FC6B31" w14:textId="77777777" w:rsidR="00D63998" w:rsidRPr="00092A4C" w:rsidRDefault="00D63998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7EA918F4" w14:textId="77777777" w:rsidR="00D63998" w:rsidRPr="00092A4C" w:rsidRDefault="00D63998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NICE</w:t>
            </w:r>
          </w:p>
        </w:tc>
        <w:tc>
          <w:tcPr>
            <w:tcW w:w="9581" w:type="dxa"/>
            <w:noWrap/>
            <w:hideMark/>
          </w:tcPr>
          <w:p w14:paraId="382F46E5" w14:textId="77777777" w:rsidR="00D63998" w:rsidRPr="00092A4C" w:rsidRDefault="00D63998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Interim methods guide for developing good practice guidance (2014)</w:t>
            </w:r>
          </w:p>
        </w:tc>
        <w:tc>
          <w:tcPr>
            <w:tcW w:w="2056" w:type="dxa"/>
          </w:tcPr>
          <w:p w14:paraId="08BF9B95" w14:textId="77777777" w:rsidR="00D63998" w:rsidRPr="00092A4C" w:rsidRDefault="00E5113F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Publication type</w:t>
            </w:r>
          </w:p>
        </w:tc>
      </w:tr>
      <w:tr w:rsidR="00D63998" w:rsidRPr="00092A4C" w14:paraId="6CC8FF47" w14:textId="77777777" w:rsidTr="00640DCA">
        <w:trPr>
          <w:trHeight w:val="300"/>
        </w:trPr>
        <w:tc>
          <w:tcPr>
            <w:tcW w:w="930" w:type="dxa"/>
          </w:tcPr>
          <w:p w14:paraId="2290AC71" w14:textId="77777777" w:rsidR="00D63998" w:rsidRPr="00092A4C" w:rsidRDefault="00D63998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23341FA7" w14:textId="77777777" w:rsidR="00D63998" w:rsidRPr="00092A4C" w:rsidRDefault="00D63998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NICE</w:t>
            </w:r>
          </w:p>
        </w:tc>
        <w:tc>
          <w:tcPr>
            <w:tcW w:w="9581" w:type="dxa"/>
            <w:noWrap/>
            <w:hideMark/>
          </w:tcPr>
          <w:p w14:paraId="21AF10C7" w14:textId="77777777" w:rsidR="00D63998" w:rsidRPr="00092A4C" w:rsidRDefault="00D63998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Interim Process and Methods of the Highly Specialized Technologies (2011)</w:t>
            </w:r>
          </w:p>
        </w:tc>
        <w:tc>
          <w:tcPr>
            <w:tcW w:w="2056" w:type="dxa"/>
          </w:tcPr>
          <w:p w14:paraId="5423643B" w14:textId="77777777" w:rsidR="00D63998" w:rsidRPr="00092A4C" w:rsidRDefault="0032378A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O</w:t>
            </w:r>
            <w:r w:rsidR="00D63998" w:rsidRPr="00092A4C">
              <w:rPr>
                <w:rFonts w:cs="Times New Roman"/>
                <w:lang w:val="en-GB"/>
              </w:rPr>
              <w:t>u</w:t>
            </w:r>
            <w:r w:rsidR="00F33DD8" w:rsidRPr="00092A4C">
              <w:rPr>
                <w:rFonts w:cs="Times New Roman"/>
                <w:lang w:val="en-GB"/>
              </w:rPr>
              <w:t>t</w:t>
            </w:r>
            <w:r w:rsidR="00D63998" w:rsidRPr="00092A4C">
              <w:rPr>
                <w:rFonts w:cs="Times New Roman"/>
                <w:lang w:val="en-GB"/>
              </w:rPr>
              <w:t>dated</w:t>
            </w:r>
          </w:p>
        </w:tc>
      </w:tr>
      <w:tr w:rsidR="00D63998" w:rsidRPr="00092A4C" w14:paraId="63D64076" w14:textId="77777777" w:rsidTr="00640DCA">
        <w:trPr>
          <w:trHeight w:val="300"/>
        </w:trPr>
        <w:tc>
          <w:tcPr>
            <w:tcW w:w="930" w:type="dxa"/>
          </w:tcPr>
          <w:p w14:paraId="75F62A72" w14:textId="77777777" w:rsidR="00D63998" w:rsidRPr="00092A4C" w:rsidRDefault="00D63998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7FC747BA" w14:textId="77777777" w:rsidR="00D63998" w:rsidRPr="00092A4C" w:rsidRDefault="00D63998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NICE</w:t>
            </w:r>
          </w:p>
        </w:tc>
        <w:tc>
          <w:tcPr>
            <w:tcW w:w="9581" w:type="dxa"/>
            <w:noWrap/>
            <w:hideMark/>
          </w:tcPr>
          <w:p w14:paraId="1B17B591" w14:textId="77777777" w:rsidR="00D63998" w:rsidRPr="00092A4C" w:rsidRDefault="00D63998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 xml:space="preserve">Interventional </w:t>
            </w:r>
            <w:proofErr w:type="spellStart"/>
            <w:r w:rsidRPr="00092A4C">
              <w:rPr>
                <w:rFonts w:cs="Times New Roman"/>
                <w:lang w:val="en-GB"/>
              </w:rPr>
              <w:t>prodecures</w:t>
            </w:r>
            <w:proofErr w:type="spellEnd"/>
            <w:r w:rsidRPr="00092A4C">
              <w:rPr>
                <w:rFonts w:cs="Times New Roman"/>
                <w:lang w:val="en-GB"/>
              </w:rPr>
              <w:t xml:space="preserve"> Manual (2016)</w:t>
            </w:r>
          </w:p>
        </w:tc>
        <w:tc>
          <w:tcPr>
            <w:tcW w:w="2056" w:type="dxa"/>
          </w:tcPr>
          <w:p w14:paraId="779D2D0D" w14:textId="0541AA16" w:rsidR="00D63998" w:rsidRPr="00092A4C" w:rsidRDefault="00436A7C">
            <w:pPr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 xml:space="preserve">Transferability </w:t>
            </w:r>
            <w:r w:rsidRPr="00092A4C">
              <w:rPr>
                <w:rFonts w:cs="Times New Roman"/>
                <w:lang w:val="en-GB"/>
              </w:rPr>
              <w:t>recommendations</w:t>
            </w:r>
          </w:p>
        </w:tc>
      </w:tr>
      <w:tr w:rsidR="00D63998" w:rsidRPr="00092A4C" w14:paraId="3ABBFD78" w14:textId="77777777" w:rsidTr="00640DCA">
        <w:trPr>
          <w:trHeight w:val="300"/>
        </w:trPr>
        <w:tc>
          <w:tcPr>
            <w:tcW w:w="930" w:type="dxa"/>
          </w:tcPr>
          <w:p w14:paraId="2D73C8B5" w14:textId="77777777" w:rsidR="00D63998" w:rsidRPr="00092A4C" w:rsidRDefault="00D63998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4DE7996D" w14:textId="77777777" w:rsidR="00D63998" w:rsidRPr="00092A4C" w:rsidRDefault="00D63998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NICE</w:t>
            </w:r>
          </w:p>
        </w:tc>
        <w:tc>
          <w:tcPr>
            <w:tcW w:w="9581" w:type="dxa"/>
            <w:noWrap/>
            <w:hideMark/>
          </w:tcPr>
          <w:p w14:paraId="48F5C3FD" w14:textId="77777777" w:rsidR="00D63998" w:rsidRPr="00092A4C" w:rsidRDefault="00D63998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Medical technologies evaluation programme methods guide (2017)</w:t>
            </w:r>
          </w:p>
        </w:tc>
        <w:tc>
          <w:tcPr>
            <w:tcW w:w="2056" w:type="dxa"/>
          </w:tcPr>
          <w:p w14:paraId="176C8F23" w14:textId="4137C600" w:rsidR="00D63998" w:rsidRPr="00092A4C" w:rsidRDefault="00436A7C">
            <w:pPr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 xml:space="preserve">Transferability </w:t>
            </w:r>
            <w:r w:rsidRPr="00092A4C">
              <w:rPr>
                <w:rFonts w:cs="Times New Roman"/>
                <w:lang w:val="en-GB"/>
              </w:rPr>
              <w:t>recommendations</w:t>
            </w:r>
          </w:p>
        </w:tc>
      </w:tr>
      <w:tr w:rsidR="00D63998" w:rsidRPr="00092A4C" w14:paraId="1359CD0F" w14:textId="77777777" w:rsidTr="00640DCA">
        <w:trPr>
          <w:trHeight w:val="300"/>
        </w:trPr>
        <w:tc>
          <w:tcPr>
            <w:tcW w:w="930" w:type="dxa"/>
          </w:tcPr>
          <w:p w14:paraId="58F7B092" w14:textId="77777777" w:rsidR="00D63998" w:rsidRPr="00092A4C" w:rsidRDefault="00D63998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313DB1EC" w14:textId="77777777" w:rsidR="00D63998" w:rsidRPr="00092A4C" w:rsidRDefault="00D63998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NICE</w:t>
            </w:r>
          </w:p>
        </w:tc>
        <w:tc>
          <w:tcPr>
            <w:tcW w:w="9581" w:type="dxa"/>
            <w:noWrap/>
            <w:hideMark/>
          </w:tcPr>
          <w:p w14:paraId="26DF7F41" w14:textId="77777777" w:rsidR="00D63998" w:rsidRPr="00092A4C" w:rsidRDefault="00D63998" w:rsidP="00984DF2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Methods for the development of NICE public health guidance (third edition) (2012)</w:t>
            </w:r>
          </w:p>
        </w:tc>
        <w:tc>
          <w:tcPr>
            <w:tcW w:w="2056" w:type="dxa"/>
          </w:tcPr>
          <w:p w14:paraId="6721B641" w14:textId="77777777" w:rsidR="00D63998" w:rsidRPr="00092A4C" w:rsidRDefault="0032378A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O</w:t>
            </w:r>
            <w:r w:rsidR="00D63998" w:rsidRPr="00092A4C">
              <w:rPr>
                <w:rFonts w:cs="Times New Roman"/>
                <w:lang w:val="en-GB"/>
              </w:rPr>
              <w:t>u</w:t>
            </w:r>
            <w:r w:rsidR="00F33DD8" w:rsidRPr="00092A4C">
              <w:rPr>
                <w:rFonts w:cs="Times New Roman"/>
                <w:lang w:val="en-GB"/>
              </w:rPr>
              <w:t>t</w:t>
            </w:r>
            <w:r w:rsidR="00D63998" w:rsidRPr="00092A4C">
              <w:rPr>
                <w:rFonts w:cs="Times New Roman"/>
                <w:lang w:val="en-GB"/>
              </w:rPr>
              <w:t>dated</w:t>
            </w:r>
          </w:p>
        </w:tc>
      </w:tr>
      <w:tr w:rsidR="00D63998" w:rsidRPr="00092A4C" w14:paraId="075674EE" w14:textId="77777777" w:rsidTr="00640DCA">
        <w:trPr>
          <w:trHeight w:val="300"/>
        </w:trPr>
        <w:tc>
          <w:tcPr>
            <w:tcW w:w="930" w:type="dxa"/>
          </w:tcPr>
          <w:p w14:paraId="771C6C12" w14:textId="77777777" w:rsidR="00D63998" w:rsidRPr="00092A4C" w:rsidRDefault="00D63998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186AF483" w14:textId="77777777" w:rsidR="00D63998" w:rsidRPr="00092A4C" w:rsidRDefault="00D63998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NICE</w:t>
            </w:r>
          </w:p>
        </w:tc>
        <w:tc>
          <w:tcPr>
            <w:tcW w:w="9581" w:type="dxa"/>
            <w:noWrap/>
          </w:tcPr>
          <w:p w14:paraId="5A3316BC" w14:textId="77777777" w:rsidR="00D63998" w:rsidRPr="00092A4C" w:rsidRDefault="00D63998" w:rsidP="00984DF2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Methodology for developing costing tools</w:t>
            </w:r>
          </w:p>
        </w:tc>
        <w:tc>
          <w:tcPr>
            <w:tcW w:w="2056" w:type="dxa"/>
          </w:tcPr>
          <w:p w14:paraId="74FC1FA2" w14:textId="77777777" w:rsidR="00D63998" w:rsidRPr="00092A4C" w:rsidRDefault="00E5113F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Publication type</w:t>
            </w:r>
          </w:p>
        </w:tc>
      </w:tr>
      <w:tr w:rsidR="00D63998" w:rsidRPr="00092A4C" w14:paraId="5F5B2FB7" w14:textId="77777777" w:rsidTr="00640DCA">
        <w:trPr>
          <w:trHeight w:val="300"/>
        </w:trPr>
        <w:tc>
          <w:tcPr>
            <w:tcW w:w="930" w:type="dxa"/>
          </w:tcPr>
          <w:p w14:paraId="1AD0714E" w14:textId="77777777" w:rsidR="00D63998" w:rsidRPr="00092A4C" w:rsidRDefault="00D63998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49978292" w14:textId="77777777" w:rsidR="00D63998" w:rsidRPr="00092A4C" w:rsidRDefault="00D63998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NICE</w:t>
            </w:r>
          </w:p>
        </w:tc>
        <w:tc>
          <w:tcPr>
            <w:tcW w:w="9581" w:type="dxa"/>
            <w:noWrap/>
            <w:hideMark/>
          </w:tcPr>
          <w:p w14:paraId="5478EE95" w14:textId="77777777" w:rsidR="00D63998" w:rsidRPr="00092A4C" w:rsidRDefault="00D63998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Process guide for adoption support resources for health technologies (2015)</w:t>
            </w:r>
          </w:p>
        </w:tc>
        <w:tc>
          <w:tcPr>
            <w:tcW w:w="2056" w:type="dxa"/>
          </w:tcPr>
          <w:p w14:paraId="3E65B846" w14:textId="77777777" w:rsidR="00D63998" w:rsidRPr="00092A4C" w:rsidRDefault="00E5113F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Publication type</w:t>
            </w:r>
          </w:p>
        </w:tc>
      </w:tr>
      <w:tr w:rsidR="00D63998" w:rsidRPr="00092A4C" w14:paraId="73C8F552" w14:textId="77777777" w:rsidTr="00640DCA">
        <w:trPr>
          <w:trHeight w:val="300"/>
        </w:trPr>
        <w:tc>
          <w:tcPr>
            <w:tcW w:w="930" w:type="dxa"/>
          </w:tcPr>
          <w:p w14:paraId="48427AF6" w14:textId="77777777" w:rsidR="00D63998" w:rsidRPr="00092A4C" w:rsidRDefault="00D63998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39741665" w14:textId="77777777" w:rsidR="00D63998" w:rsidRPr="00092A4C" w:rsidRDefault="00D63998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NOMA</w:t>
            </w:r>
          </w:p>
        </w:tc>
        <w:tc>
          <w:tcPr>
            <w:tcW w:w="9581" w:type="dxa"/>
            <w:noWrap/>
            <w:hideMark/>
          </w:tcPr>
          <w:p w14:paraId="358BF12A" w14:textId="77777777" w:rsidR="00D63998" w:rsidRPr="00092A4C" w:rsidRDefault="00D63998" w:rsidP="00984DF2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Guidelines for the submission of documentation for single technology assessment (STA) of pharmaceuticals (2018)</w:t>
            </w:r>
          </w:p>
        </w:tc>
        <w:tc>
          <w:tcPr>
            <w:tcW w:w="2056" w:type="dxa"/>
          </w:tcPr>
          <w:p w14:paraId="54AFB53E" w14:textId="77777777" w:rsidR="00D63998" w:rsidRPr="00092A4C" w:rsidRDefault="00E5113F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Publication type</w:t>
            </w:r>
          </w:p>
        </w:tc>
      </w:tr>
      <w:tr w:rsidR="00D63998" w:rsidRPr="00092A4C" w14:paraId="47A6FD44" w14:textId="77777777" w:rsidTr="00640DCA">
        <w:trPr>
          <w:trHeight w:val="300"/>
        </w:trPr>
        <w:tc>
          <w:tcPr>
            <w:tcW w:w="930" w:type="dxa"/>
          </w:tcPr>
          <w:p w14:paraId="7F7836E8" w14:textId="77777777" w:rsidR="00D63998" w:rsidRPr="00092A4C" w:rsidRDefault="00D63998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41DF66AE" w14:textId="77777777" w:rsidR="00D63998" w:rsidRPr="00092A4C" w:rsidRDefault="00D63998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NSPHMPDB</w:t>
            </w:r>
          </w:p>
        </w:tc>
        <w:tc>
          <w:tcPr>
            <w:tcW w:w="9581" w:type="dxa"/>
            <w:noWrap/>
            <w:hideMark/>
          </w:tcPr>
          <w:p w14:paraId="3272F98D" w14:textId="77777777" w:rsidR="00D63998" w:rsidRPr="00092A4C" w:rsidRDefault="00D63998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Romania Health system review (2016)</w:t>
            </w:r>
          </w:p>
        </w:tc>
        <w:tc>
          <w:tcPr>
            <w:tcW w:w="2056" w:type="dxa"/>
          </w:tcPr>
          <w:p w14:paraId="7FDC75FA" w14:textId="77777777" w:rsidR="00D63998" w:rsidRPr="00092A4C" w:rsidRDefault="00E5113F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Publication type</w:t>
            </w:r>
          </w:p>
        </w:tc>
      </w:tr>
      <w:tr w:rsidR="000E2CBB" w:rsidRPr="00092A4C" w14:paraId="3DBF1D61" w14:textId="77777777" w:rsidTr="00640DCA">
        <w:trPr>
          <w:trHeight w:val="300"/>
        </w:trPr>
        <w:tc>
          <w:tcPr>
            <w:tcW w:w="930" w:type="dxa"/>
          </w:tcPr>
          <w:p w14:paraId="6C4F06DF" w14:textId="77777777" w:rsidR="000E2CBB" w:rsidRPr="00092A4C" w:rsidRDefault="000E2CBB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2EC78BCE" w14:textId="77777777" w:rsidR="000E2CBB" w:rsidRPr="00092A4C" w:rsidRDefault="000E2CBB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color w:val="000000"/>
                <w:lang w:val="en-GB"/>
              </w:rPr>
              <w:t>OSTEBA</w:t>
            </w:r>
          </w:p>
        </w:tc>
        <w:tc>
          <w:tcPr>
            <w:tcW w:w="9581" w:type="dxa"/>
            <w:noWrap/>
            <w:vAlign w:val="bottom"/>
          </w:tcPr>
          <w:p w14:paraId="384B1BCD" w14:textId="77777777" w:rsidR="000E2CBB" w:rsidRPr="00092A4C" w:rsidRDefault="000E2CBB">
            <w:pPr>
              <w:rPr>
                <w:rFonts w:cs="Times New Roman"/>
                <w:color w:val="000000"/>
                <w:lang w:val="en-GB"/>
              </w:rPr>
            </w:pP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Evaluacion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de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tecnologias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sanitorias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(1999)</w:t>
            </w:r>
          </w:p>
        </w:tc>
        <w:tc>
          <w:tcPr>
            <w:tcW w:w="2056" w:type="dxa"/>
          </w:tcPr>
          <w:p w14:paraId="347669A1" w14:textId="77777777" w:rsidR="000E2CBB" w:rsidRPr="00092A4C" w:rsidRDefault="00041502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Language</w:t>
            </w:r>
          </w:p>
        </w:tc>
      </w:tr>
      <w:tr w:rsidR="000E2CBB" w:rsidRPr="00092A4C" w14:paraId="2702DA34" w14:textId="77777777" w:rsidTr="00640DCA">
        <w:trPr>
          <w:trHeight w:val="300"/>
        </w:trPr>
        <w:tc>
          <w:tcPr>
            <w:tcW w:w="930" w:type="dxa"/>
          </w:tcPr>
          <w:p w14:paraId="67D6EE8C" w14:textId="77777777" w:rsidR="000E2CBB" w:rsidRPr="00092A4C" w:rsidRDefault="000E2CBB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3B8A68AC" w14:textId="77777777" w:rsidR="000E2CBB" w:rsidRPr="00092A4C" w:rsidRDefault="000E2CBB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color w:val="000000"/>
                <w:lang w:val="en-GB"/>
              </w:rPr>
              <w:t>OSTEBA</w:t>
            </w:r>
          </w:p>
        </w:tc>
        <w:tc>
          <w:tcPr>
            <w:tcW w:w="9581" w:type="dxa"/>
            <w:noWrap/>
            <w:vAlign w:val="bottom"/>
          </w:tcPr>
          <w:p w14:paraId="47DE52F8" w14:textId="77777777" w:rsidR="000E2CBB" w:rsidRPr="00092A4C" w:rsidRDefault="000E2CBB">
            <w:pPr>
              <w:rPr>
                <w:rFonts w:cs="Times New Roman"/>
                <w:color w:val="000000"/>
                <w:lang w:val="en-GB"/>
              </w:rPr>
            </w:pP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Proyetco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metodologico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-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Sintesis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de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informacion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relevante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de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apoyo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a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los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MCDA para la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toma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de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decisones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(2019)</w:t>
            </w:r>
          </w:p>
        </w:tc>
        <w:tc>
          <w:tcPr>
            <w:tcW w:w="2056" w:type="dxa"/>
          </w:tcPr>
          <w:p w14:paraId="3721CEAF" w14:textId="77777777" w:rsidR="000E2CBB" w:rsidRPr="00092A4C" w:rsidRDefault="00041502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Language</w:t>
            </w:r>
          </w:p>
        </w:tc>
      </w:tr>
      <w:tr w:rsidR="000E2CBB" w:rsidRPr="00092A4C" w14:paraId="456CD621" w14:textId="77777777" w:rsidTr="00640DCA">
        <w:trPr>
          <w:trHeight w:val="300"/>
        </w:trPr>
        <w:tc>
          <w:tcPr>
            <w:tcW w:w="930" w:type="dxa"/>
          </w:tcPr>
          <w:p w14:paraId="3379D36F" w14:textId="77777777" w:rsidR="000E2CBB" w:rsidRPr="00092A4C" w:rsidRDefault="000E2CBB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63B11B4B" w14:textId="77777777" w:rsidR="000E2CBB" w:rsidRPr="00092A4C" w:rsidRDefault="000E2CBB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color w:val="000000"/>
                <w:lang w:val="en-GB"/>
              </w:rPr>
              <w:t>Panama Ministry of Health</w:t>
            </w:r>
          </w:p>
        </w:tc>
        <w:tc>
          <w:tcPr>
            <w:tcW w:w="9581" w:type="dxa"/>
            <w:noWrap/>
          </w:tcPr>
          <w:p w14:paraId="1C710183" w14:textId="77777777" w:rsidR="000E2CBB" w:rsidRPr="00092A4C" w:rsidRDefault="000E2CBB" w:rsidP="000E2CBB">
            <w:pPr>
              <w:rPr>
                <w:rFonts w:cs="Times New Roman"/>
                <w:color w:val="000000"/>
                <w:lang w:val="en-GB"/>
              </w:rPr>
            </w:pPr>
            <w:r w:rsidRPr="00092A4C">
              <w:rPr>
                <w:rFonts w:cs="Times New Roman"/>
                <w:color w:val="000000"/>
                <w:lang w:val="en-GB"/>
              </w:rPr>
              <w:t>PROCESO DE AUDITORÍA SOCIAL DE LA CARTERA DE PRESTACIONES PRIORIZADAS  (2014-2015)</w:t>
            </w:r>
          </w:p>
        </w:tc>
        <w:tc>
          <w:tcPr>
            <w:tcW w:w="2056" w:type="dxa"/>
          </w:tcPr>
          <w:p w14:paraId="3653BC55" w14:textId="77777777" w:rsidR="000E2CBB" w:rsidRPr="00092A4C" w:rsidRDefault="00041502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Language</w:t>
            </w:r>
          </w:p>
        </w:tc>
      </w:tr>
      <w:tr w:rsidR="000E2CBB" w:rsidRPr="00092A4C" w14:paraId="55E37AF5" w14:textId="77777777" w:rsidTr="00640DCA">
        <w:trPr>
          <w:trHeight w:val="300"/>
        </w:trPr>
        <w:tc>
          <w:tcPr>
            <w:tcW w:w="930" w:type="dxa"/>
          </w:tcPr>
          <w:p w14:paraId="7B5F943D" w14:textId="77777777" w:rsidR="000E2CBB" w:rsidRPr="00092A4C" w:rsidRDefault="000E2CBB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1CC6E9B7" w14:textId="77777777" w:rsidR="000E2CBB" w:rsidRPr="00092A4C" w:rsidRDefault="000E2CBB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PBAC</w:t>
            </w:r>
          </w:p>
        </w:tc>
        <w:tc>
          <w:tcPr>
            <w:tcW w:w="9581" w:type="dxa"/>
            <w:noWrap/>
            <w:hideMark/>
          </w:tcPr>
          <w:p w14:paraId="1600C735" w14:textId="77777777" w:rsidR="000E2CBB" w:rsidRPr="00092A4C" w:rsidRDefault="000E2CBB" w:rsidP="00984DF2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Procedure guidance for listing medicines on the pharmaceutical benefits scheme (2019)</w:t>
            </w:r>
          </w:p>
        </w:tc>
        <w:tc>
          <w:tcPr>
            <w:tcW w:w="2056" w:type="dxa"/>
          </w:tcPr>
          <w:p w14:paraId="36E6F8CC" w14:textId="77777777" w:rsidR="000E2CBB" w:rsidRPr="00092A4C" w:rsidRDefault="00E5113F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Publication type</w:t>
            </w:r>
          </w:p>
        </w:tc>
      </w:tr>
      <w:tr w:rsidR="000E2CBB" w:rsidRPr="00092A4C" w14:paraId="681E3432" w14:textId="77777777" w:rsidTr="00640DCA">
        <w:trPr>
          <w:trHeight w:val="300"/>
        </w:trPr>
        <w:tc>
          <w:tcPr>
            <w:tcW w:w="930" w:type="dxa"/>
          </w:tcPr>
          <w:p w14:paraId="12F0E279" w14:textId="77777777" w:rsidR="000E2CBB" w:rsidRPr="00092A4C" w:rsidRDefault="000E2CBB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3E2CEACA" w14:textId="77777777" w:rsidR="000E2CBB" w:rsidRPr="00092A4C" w:rsidRDefault="000E2CBB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PBAC&amp;MSAC</w:t>
            </w:r>
          </w:p>
        </w:tc>
        <w:tc>
          <w:tcPr>
            <w:tcW w:w="9581" w:type="dxa"/>
            <w:noWrap/>
            <w:hideMark/>
          </w:tcPr>
          <w:p w14:paraId="5C380F03" w14:textId="77777777" w:rsidR="000E2CBB" w:rsidRPr="00092A4C" w:rsidRDefault="000E2CBB" w:rsidP="00984DF2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Technical Guidelines for preparing assessment reports for the Medical Services Advisory Committee (Investigate) (2017)</w:t>
            </w:r>
          </w:p>
        </w:tc>
        <w:tc>
          <w:tcPr>
            <w:tcW w:w="2056" w:type="dxa"/>
          </w:tcPr>
          <w:p w14:paraId="6DA4D8CD" w14:textId="77777777" w:rsidR="000E2CBB" w:rsidRPr="00092A4C" w:rsidRDefault="000E2CBB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D</w:t>
            </w:r>
            <w:r w:rsidR="00B4654E" w:rsidRPr="00092A4C">
              <w:rPr>
                <w:rFonts w:cs="Times New Roman"/>
                <w:lang w:val="en-GB"/>
              </w:rPr>
              <w:t>uplicate</w:t>
            </w:r>
          </w:p>
        </w:tc>
      </w:tr>
      <w:tr w:rsidR="000E2CBB" w:rsidRPr="00092A4C" w14:paraId="47AC0881" w14:textId="77777777" w:rsidTr="00640DCA">
        <w:trPr>
          <w:trHeight w:val="300"/>
        </w:trPr>
        <w:tc>
          <w:tcPr>
            <w:tcW w:w="930" w:type="dxa"/>
          </w:tcPr>
          <w:p w14:paraId="69C54897" w14:textId="77777777" w:rsidR="000E2CBB" w:rsidRPr="00092A4C" w:rsidRDefault="000E2CBB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507EAE4F" w14:textId="77777777" w:rsidR="000E2CBB" w:rsidRPr="00092A4C" w:rsidRDefault="000E2CBB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PBAC&amp;MSAC</w:t>
            </w:r>
          </w:p>
        </w:tc>
        <w:tc>
          <w:tcPr>
            <w:tcW w:w="9581" w:type="dxa"/>
            <w:noWrap/>
            <w:hideMark/>
          </w:tcPr>
          <w:p w14:paraId="26F1E44B" w14:textId="77777777" w:rsidR="000E2CBB" w:rsidRPr="00092A4C" w:rsidRDefault="000E2CBB" w:rsidP="00984DF2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Technical Guidelines for preparing assessment reports for the Medical Services Advisory Committee (Therapeutic) (2016)</w:t>
            </w:r>
          </w:p>
        </w:tc>
        <w:tc>
          <w:tcPr>
            <w:tcW w:w="2056" w:type="dxa"/>
          </w:tcPr>
          <w:p w14:paraId="28CFD1B0" w14:textId="77777777" w:rsidR="000E2CBB" w:rsidRPr="00092A4C" w:rsidRDefault="000E2CBB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D</w:t>
            </w:r>
            <w:r w:rsidR="00B4654E" w:rsidRPr="00092A4C">
              <w:rPr>
                <w:rFonts w:cs="Times New Roman"/>
                <w:lang w:val="en-GB"/>
              </w:rPr>
              <w:t>uplicate</w:t>
            </w:r>
          </w:p>
        </w:tc>
      </w:tr>
      <w:tr w:rsidR="000E2CBB" w:rsidRPr="00092A4C" w14:paraId="45166908" w14:textId="77777777" w:rsidTr="00640DCA">
        <w:trPr>
          <w:trHeight w:val="300"/>
        </w:trPr>
        <w:tc>
          <w:tcPr>
            <w:tcW w:w="930" w:type="dxa"/>
          </w:tcPr>
          <w:p w14:paraId="2DCF2637" w14:textId="77777777" w:rsidR="000E2CBB" w:rsidRPr="00092A4C" w:rsidRDefault="000E2CBB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7EF9CE4A" w14:textId="77777777" w:rsidR="000E2CBB" w:rsidRPr="00092A4C" w:rsidRDefault="000E2CBB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PCORI</w:t>
            </w:r>
          </w:p>
        </w:tc>
        <w:tc>
          <w:tcPr>
            <w:tcW w:w="9581" w:type="dxa"/>
            <w:noWrap/>
            <w:hideMark/>
          </w:tcPr>
          <w:p w14:paraId="506BE392" w14:textId="77777777" w:rsidR="000E2CBB" w:rsidRPr="00092A4C" w:rsidRDefault="000E2CBB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Methodology Report (2019)</w:t>
            </w:r>
          </w:p>
        </w:tc>
        <w:tc>
          <w:tcPr>
            <w:tcW w:w="2056" w:type="dxa"/>
          </w:tcPr>
          <w:p w14:paraId="56062716" w14:textId="6FD319A2" w:rsidR="000E2CBB" w:rsidRPr="00092A4C" w:rsidRDefault="00436A7C">
            <w:pPr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 xml:space="preserve">Transferability </w:t>
            </w:r>
            <w:r w:rsidRPr="00092A4C">
              <w:rPr>
                <w:rFonts w:cs="Times New Roman"/>
                <w:lang w:val="en-GB"/>
              </w:rPr>
              <w:t>recommendations</w:t>
            </w:r>
          </w:p>
        </w:tc>
      </w:tr>
      <w:tr w:rsidR="000E2CBB" w:rsidRPr="00092A4C" w14:paraId="152DA0FB" w14:textId="77777777" w:rsidTr="00640DCA">
        <w:trPr>
          <w:trHeight w:val="300"/>
        </w:trPr>
        <w:tc>
          <w:tcPr>
            <w:tcW w:w="930" w:type="dxa"/>
          </w:tcPr>
          <w:p w14:paraId="07C84348" w14:textId="77777777" w:rsidR="000E2CBB" w:rsidRPr="00092A4C" w:rsidRDefault="000E2CBB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28C9DFCC" w14:textId="77777777" w:rsidR="000E2CBB" w:rsidRPr="00092A4C" w:rsidRDefault="000E2CBB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PCORI</w:t>
            </w:r>
          </w:p>
        </w:tc>
        <w:tc>
          <w:tcPr>
            <w:tcW w:w="9581" w:type="dxa"/>
            <w:noWrap/>
            <w:hideMark/>
          </w:tcPr>
          <w:p w14:paraId="639B6941" w14:textId="77777777" w:rsidR="000E2CBB" w:rsidRPr="00092A4C" w:rsidRDefault="000E2CBB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Methodology Standards (2018)</w:t>
            </w:r>
          </w:p>
        </w:tc>
        <w:tc>
          <w:tcPr>
            <w:tcW w:w="2056" w:type="dxa"/>
          </w:tcPr>
          <w:p w14:paraId="5C21BBC7" w14:textId="77777777" w:rsidR="000E2CBB" w:rsidRPr="00092A4C" w:rsidRDefault="00E5113F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Publication type</w:t>
            </w:r>
          </w:p>
        </w:tc>
      </w:tr>
      <w:tr w:rsidR="000E2CBB" w:rsidRPr="00092A4C" w14:paraId="18C5EE30" w14:textId="77777777" w:rsidTr="00640DCA">
        <w:trPr>
          <w:trHeight w:val="300"/>
        </w:trPr>
        <w:tc>
          <w:tcPr>
            <w:tcW w:w="930" w:type="dxa"/>
          </w:tcPr>
          <w:p w14:paraId="12856EF0" w14:textId="77777777" w:rsidR="000E2CBB" w:rsidRPr="00092A4C" w:rsidRDefault="000E2CBB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23FDB80B" w14:textId="77777777" w:rsidR="000E2CBB" w:rsidRPr="00092A4C" w:rsidRDefault="000E2CBB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color w:val="000000"/>
                <w:lang w:val="en-GB"/>
              </w:rPr>
              <w:t>RCHD</w:t>
            </w:r>
          </w:p>
        </w:tc>
        <w:tc>
          <w:tcPr>
            <w:tcW w:w="9581" w:type="dxa"/>
            <w:noWrap/>
          </w:tcPr>
          <w:p w14:paraId="578A4314" w14:textId="77777777" w:rsidR="000E2CBB" w:rsidRPr="00092A4C" w:rsidRDefault="000E2CBB" w:rsidP="000E2CBB">
            <w:pPr>
              <w:rPr>
                <w:rFonts w:cs="Times New Roman"/>
                <w:color w:val="000000"/>
                <w:lang w:val="en-GB"/>
              </w:rPr>
            </w:pPr>
            <w:r w:rsidRPr="00092A4C">
              <w:rPr>
                <w:rFonts w:cs="Times New Roman"/>
                <w:color w:val="000000"/>
                <w:lang w:val="en-GB"/>
              </w:rPr>
              <w:t>СОВЕРШЕНСТВОВАНИЕ СИСТЕМЫ ОЦЕНКИ МЕДИЦИНСКИХ ТЕХНОЛОГИЙ  (2017)</w:t>
            </w:r>
          </w:p>
        </w:tc>
        <w:tc>
          <w:tcPr>
            <w:tcW w:w="2056" w:type="dxa"/>
          </w:tcPr>
          <w:p w14:paraId="6E3C423C" w14:textId="77777777" w:rsidR="000E2CBB" w:rsidRPr="00092A4C" w:rsidRDefault="00041502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Language</w:t>
            </w:r>
          </w:p>
        </w:tc>
      </w:tr>
      <w:tr w:rsidR="000E2CBB" w:rsidRPr="00092A4C" w14:paraId="0EFB240C" w14:textId="77777777" w:rsidTr="00640DCA">
        <w:trPr>
          <w:trHeight w:val="300"/>
        </w:trPr>
        <w:tc>
          <w:tcPr>
            <w:tcW w:w="930" w:type="dxa"/>
          </w:tcPr>
          <w:p w14:paraId="7C4F5A9C" w14:textId="77777777" w:rsidR="000E2CBB" w:rsidRPr="00092A4C" w:rsidRDefault="000E2CBB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0B541533" w14:textId="77777777" w:rsidR="000E2CBB" w:rsidRPr="00092A4C" w:rsidRDefault="000E2CBB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SBU</w:t>
            </w:r>
          </w:p>
        </w:tc>
        <w:tc>
          <w:tcPr>
            <w:tcW w:w="9581" w:type="dxa"/>
            <w:noWrap/>
            <w:hideMark/>
          </w:tcPr>
          <w:p w14:paraId="33BE0930" w14:textId="77777777" w:rsidR="000E2CBB" w:rsidRPr="00092A4C" w:rsidRDefault="000E2CBB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Evaluation and synthesis of studies using qualitative methods of analysis (2016)</w:t>
            </w:r>
          </w:p>
        </w:tc>
        <w:tc>
          <w:tcPr>
            <w:tcW w:w="2056" w:type="dxa"/>
          </w:tcPr>
          <w:p w14:paraId="1C73511A" w14:textId="77777777" w:rsidR="000E2CBB" w:rsidRPr="00092A4C" w:rsidRDefault="00E5113F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Publication type</w:t>
            </w:r>
          </w:p>
        </w:tc>
      </w:tr>
      <w:tr w:rsidR="000E2CBB" w:rsidRPr="00092A4C" w14:paraId="3716D0E1" w14:textId="77777777" w:rsidTr="00640DCA">
        <w:trPr>
          <w:trHeight w:val="300"/>
        </w:trPr>
        <w:tc>
          <w:tcPr>
            <w:tcW w:w="930" w:type="dxa"/>
          </w:tcPr>
          <w:p w14:paraId="53A28C6B" w14:textId="77777777" w:rsidR="000E2CBB" w:rsidRPr="00092A4C" w:rsidRDefault="000E2CBB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1DF1B738" w14:textId="77777777" w:rsidR="000E2CBB" w:rsidRPr="00092A4C" w:rsidRDefault="000E2CBB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color w:val="000000"/>
                <w:lang w:val="en-GB"/>
              </w:rPr>
              <w:t>SESCS</w:t>
            </w:r>
          </w:p>
        </w:tc>
        <w:tc>
          <w:tcPr>
            <w:tcW w:w="9581" w:type="dxa"/>
            <w:noWrap/>
            <w:vAlign w:val="bottom"/>
          </w:tcPr>
          <w:p w14:paraId="5D0EAAB8" w14:textId="77777777" w:rsidR="000E2CBB" w:rsidRPr="00092A4C" w:rsidRDefault="000E2CBB">
            <w:pPr>
              <w:rPr>
                <w:rFonts w:cs="Times New Roman"/>
                <w:color w:val="000000"/>
                <w:lang w:val="en-GB"/>
              </w:rPr>
            </w:pP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Metodologá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para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incorporar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los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estudio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cualitativos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en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la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evaluación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de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tecnologías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sanitarias</w:t>
            </w:r>
            <w:proofErr w:type="spellEnd"/>
          </w:p>
        </w:tc>
        <w:tc>
          <w:tcPr>
            <w:tcW w:w="2056" w:type="dxa"/>
          </w:tcPr>
          <w:p w14:paraId="16B84AB5" w14:textId="77777777" w:rsidR="000E2CBB" w:rsidRPr="00092A4C" w:rsidRDefault="00041502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Language</w:t>
            </w:r>
          </w:p>
        </w:tc>
      </w:tr>
      <w:tr w:rsidR="000E2CBB" w:rsidRPr="00092A4C" w14:paraId="10B2BD41" w14:textId="77777777" w:rsidTr="00640DCA">
        <w:trPr>
          <w:trHeight w:val="300"/>
        </w:trPr>
        <w:tc>
          <w:tcPr>
            <w:tcW w:w="930" w:type="dxa"/>
          </w:tcPr>
          <w:p w14:paraId="01581A63" w14:textId="77777777" w:rsidR="000E2CBB" w:rsidRPr="00092A4C" w:rsidRDefault="000E2CBB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2BF908DB" w14:textId="77777777" w:rsidR="000E2CBB" w:rsidRPr="00092A4C" w:rsidRDefault="000E2CBB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color w:val="000000"/>
                <w:lang w:val="en-GB"/>
              </w:rPr>
              <w:t>SESCS</w:t>
            </w:r>
          </w:p>
        </w:tc>
        <w:tc>
          <w:tcPr>
            <w:tcW w:w="9581" w:type="dxa"/>
            <w:noWrap/>
            <w:vAlign w:val="bottom"/>
          </w:tcPr>
          <w:p w14:paraId="0BD57894" w14:textId="77777777" w:rsidR="000E2CBB" w:rsidRPr="00092A4C" w:rsidRDefault="000E2CBB">
            <w:pPr>
              <w:rPr>
                <w:rFonts w:cs="Times New Roman"/>
                <w:color w:val="000000"/>
                <w:lang w:val="en-GB"/>
              </w:rPr>
            </w:pP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Proceso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de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Incorporacion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de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tecnologias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sanitarias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(PITS)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en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el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servisio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canario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de la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salud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</w:t>
            </w:r>
          </w:p>
        </w:tc>
        <w:tc>
          <w:tcPr>
            <w:tcW w:w="2056" w:type="dxa"/>
          </w:tcPr>
          <w:p w14:paraId="177F7B88" w14:textId="77777777" w:rsidR="000E2CBB" w:rsidRPr="00092A4C" w:rsidRDefault="00041502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Language</w:t>
            </w:r>
          </w:p>
        </w:tc>
      </w:tr>
      <w:tr w:rsidR="000E2CBB" w:rsidRPr="00092A4C" w14:paraId="18F5B43A" w14:textId="77777777" w:rsidTr="00640DCA">
        <w:trPr>
          <w:trHeight w:val="300"/>
        </w:trPr>
        <w:tc>
          <w:tcPr>
            <w:tcW w:w="930" w:type="dxa"/>
          </w:tcPr>
          <w:p w14:paraId="34132238" w14:textId="77777777" w:rsidR="000E2CBB" w:rsidRPr="00092A4C" w:rsidRDefault="000E2CBB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5D1497FE" w14:textId="77777777" w:rsidR="000E2CBB" w:rsidRPr="00092A4C" w:rsidRDefault="000E2CBB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color w:val="000000"/>
                <w:lang w:val="en-GB"/>
              </w:rPr>
              <w:t>SESCS</w:t>
            </w:r>
          </w:p>
        </w:tc>
        <w:tc>
          <w:tcPr>
            <w:tcW w:w="9581" w:type="dxa"/>
            <w:noWrap/>
            <w:vAlign w:val="bottom"/>
          </w:tcPr>
          <w:p w14:paraId="7A17E511" w14:textId="77777777" w:rsidR="000E2CBB" w:rsidRPr="00092A4C" w:rsidRDefault="000E2CBB">
            <w:pPr>
              <w:rPr>
                <w:rFonts w:cs="Times New Roman"/>
                <w:color w:val="000000"/>
                <w:lang w:val="en-GB"/>
              </w:rPr>
            </w:pP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Propuesta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de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guía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para la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evaluación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evonónmica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aplicada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a las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tecnologías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sanitarias</w:t>
            </w:r>
            <w:proofErr w:type="spellEnd"/>
          </w:p>
        </w:tc>
        <w:tc>
          <w:tcPr>
            <w:tcW w:w="2056" w:type="dxa"/>
          </w:tcPr>
          <w:p w14:paraId="01BBB404" w14:textId="77777777" w:rsidR="000E2CBB" w:rsidRPr="00092A4C" w:rsidRDefault="00041502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Language</w:t>
            </w:r>
          </w:p>
        </w:tc>
      </w:tr>
      <w:tr w:rsidR="000E2CBB" w:rsidRPr="00092A4C" w14:paraId="7C9E1757" w14:textId="77777777" w:rsidTr="00640DCA">
        <w:trPr>
          <w:trHeight w:val="300"/>
        </w:trPr>
        <w:tc>
          <w:tcPr>
            <w:tcW w:w="930" w:type="dxa"/>
          </w:tcPr>
          <w:p w14:paraId="250FE672" w14:textId="77777777" w:rsidR="000E2CBB" w:rsidRPr="00092A4C" w:rsidRDefault="000E2CBB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6E0877EE" w14:textId="77777777" w:rsidR="000E2CBB" w:rsidRPr="00092A4C" w:rsidRDefault="000E2CBB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SUKL</w:t>
            </w:r>
          </w:p>
        </w:tc>
        <w:tc>
          <w:tcPr>
            <w:tcW w:w="9581" w:type="dxa"/>
            <w:noWrap/>
            <w:hideMark/>
          </w:tcPr>
          <w:p w14:paraId="55EDE177" w14:textId="77777777" w:rsidR="000E2CBB" w:rsidRPr="00092A4C" w:rsidRDefault="000E2CBB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 xml:space="preserve">Cost-effectiveness analysis - critical appraisal procedure </w:t>
            </w:r>
          </w:p>
        </w:tc>
        <w:tc>
          <w:tcPr>
            <w:tcW w:w="2056" w:type="dxa"/>
          </w:tcPr>
          <w:p w14:paraId="21EF83C0" w14:textId="77777777" w:rsidR="000E2CBB" w:rsidRPr="00092A4C" w:rsidRDefault="00E5113F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Publication type</w:t>
            </w:r>
          </w:p>
        </w:tc>
      </w:tr>
      <w:tr w:rsidR="000E2CBB" w:rsidRPr="00092A4C" w14:paraId="7246B703" w14:textId="77777777" w:rsidTr="00640DCA">
        <w:trPr>
          <w:trHeight w:val="300"/>
        </w:trPr>
        <w:tc>
          <w:tcPr>
            <w:tcW w:w="930" w:type="dxa"/>
          </w:tcPr>
          <w:p w14:paraId="57F26674" w14:textId="77777777" w:rsidR="000E2CBB" w:rsidRPr="00092A4C" w:rsidRDefault="000E2CBB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0951681B" w14:textId="77777777" w:rsidR="000E2CBB" w:rsidRPr="00092A4C" w:rsidRDefault="000E2CBB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SUKL</w:t>
            </w:r>
          </w:p>
        </w:tc>
        <w:tc>
          <w:tcPr>
            <w:tcW w:w="9581" w:type="dxa"/>
            <w:noWrap/>
            <w:hideMark/>
          </w:tcPr>
          <w:p w14:paraId="13137FDF" w14:textId="77777777" w:rsidR="000E2CBB" w:rsidRPr="00092A4C" w:rsidRDefault="000E2CBB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Course of administrative procedure for determination of the maximum price (…) (2018)</w:t>
            </w:r>
          </w:p>
        </w:tc>
        <w:tc>
          <w:tcPr>
            <w:tcW w:w="2056" w:type="dxa"/>
          </w:tcPr>
          <w:p w14:paraId="6E1D39FE" w14:textId="77777777" w:rsidR="000E2CBB" w:rsidRPr="00092A4C" w:rsidRDefault="00E5113F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Publication type</w:t>
            </w:r>
          </w:p>
        </w:tc>
      </w:tr>
      <w:tr w:rsidR="000E2CBB" w:rsidRPr="00092A4C" w14:paraId="5047ECF2" w14:textId="77777777" w:rsidTr="00640DCA">
        <w:trPr>
          <w:trHeight w:val="300"/>
        </w:trPr>
        <w:tc>
          <w:tcPr>
            <w:tcW w:w="930" w:type="dxa"/>
          </w:tcPr>
          <w:p w14:paraId="1DE7E41B" w14:textId="77777777" w:rsidR="000E2CBB" w:rsidRPr="00092A4C" w:rsidRDefault="000E2CBB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64269694" w14:textId="77777777" w:rsidR="000E2CBB" w:rsidRPr="00092A4C" w:rsidRDefault="000E2CBB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SUKL</w:t>
            </w:r>
          </w:p>
        </w:tc>
        <w:tc>
          <w:tcPr>
            <w:tcW w:w="9581" w:type="dxa"/>
            <w:noWrap/>
            <w:hideMark/>
          </w:tcPr>
          <w:p w14:paraId="376BA380" w14:textId="77777777" w:rsidR="000E2CBB" w:rsidRPr="00092A4C" w:rsidRDefault="000E2CBB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Procedure for processing an application (…) (2018)</w:t>
            </w:r>
          </w:p>
        </w:tc>
        <w:tc>
          <w:tcPr>
            <w:tcW w:w="2056" w:type="dxa"/>
          </w:tcPr>
          <w:p w14:paraId="376C4961" w14:textId="77777777" w:rsidR="000E2CBB" w:rsidRPr="00092A4C" w:rsidRDefault="00E5113F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Publication type</w:t>
            </w:r>
          </w:p>
        </w:tc>
      </w:tr>
      <w:tr w:rsidR="000E2CBB" w:rsidRPr="00092A4C" w14:paraId="0E7B3018" w14:textId="77777777" w:rsidTr="00640DCA">
        <w:trPr>
          <w:trHeight w:val="300"/>
        </w:trPr>
        <w:tc>
          <w:tcPr>
            <w:tcW w:w="930" w:type="dxa"/>
          </w:tcPr>
          <w:p w14:paraId="7259F087" w14:textId="77777777" w:rsidR="000E2CBB" w:rsidRPr="00092A4C" w:rsidRDefault="000E2CBB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7F6D6B77" w14:textId="77777777" w:rsidR="000E2CBB" w:rsidRPr="00092A4C" w:rsidRDefault="000E2CBB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TLV</w:t>
            </w:r>
          </w:p>
        </w:tc>
        <w:tc>
          <w:tcPr>
            <w:tcW w:w="9581" w:type="dxa"/>
            <w:noWrap/>
            <w:hideMark/>
          </w:tcPr>
          <w:p w14:paraId="23C0C153" w14:textId="77777777" w:rsidR="000E2CBB" w:rsidRPr="00092A4C" w:rsidRDefault="000E2CBB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Economic evaluation of medical devices final report 2015</w:t>
            </w:r>
          </w:p>
        </w:tc>
        <w:tc>
          <w:tcPr>
            <w:tcW w:w="2056" w:type="dxa"/>
          </w:tcPr>
          <w:p w14:paraId="34C541D4" w14:textId="77777777" w:rsidR="000E2CBB" w:rsidRPr="00092A4C" w:rsidRDefault="00E5113F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Publication type</w:t>
            </w:r>
          </w:p>
        </w:tc>
      </w:tr>
      <w:tr w:rsidR="000E2CBB" w:rsidRPr="00092A4C" w14:paraId="288D0A63" w14:textId="77777777" w:rsidTr="00640DCA">
        <w:trPr>
          <w:trHeight w:val="300"/>
        </w:trPr>
        <w:tc>
          <w:tcPr>
            <w:tcW w:w="930" w:type="dxa"/>
          </w:tcPr>
          <w:p w14:paraId="26F0C689" w14:textId="77777777" w:rsidR="000E2CBB" w:rsidRPr="00092A4C" w:rsidRDefault="000E2CBB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7DFD49FC" w14:textId="77777777" w:rsidR="000E2CBB" w:rsidRPr="00092A4C" w:rsidRDefault="000E2CBB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VASPVT</w:t>
            </w:r>
          </w:p>
        </w:tc>
        <w:tc>
          <w:tcPr>
            <w:tcW w:w="9581" w:type="dxa"/>
            <w:noWrap/>
            <w:hideMark/>
          </w:tcPr>
          <w:p w14:paraId="790C4F0A" w14:textId="77777777" w:rsidR="000E2CBB" w:rsidRPr="00092A4C" w:rsidRDefault="000E2CBB" w:rsidP="00984DF2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Background Analysis for National HTA Strategy for Lithuania - Focus on Medical Devices (2015)</w:t>
            </w:r>
          </w:p>
        </w:tc>
        <w:tc>
          <w:tcPr>
            <w:tcW w:w="2056" w:type="dxa"/>
          </w:tcPr>
          <w:p w14:paraId="684134A2" w14:textId="77777777" w:rsidR="000E2CBB" w:rsidRPr="00092A4C" w:rsidRDefault="00E5113F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Publication type</w:t>
            </w:r>
          </w:p>
        </w:tc>
      </w:tr>
      <w:tr w:rsidR="000E2CBB" w:rsidRPr="00092A4C" w14:paraId="3B893937" w14:textId="77777777" w:rsidTr="00640DCA">
        <w:trPr>
          <w:trHeight w:val="300"/>
        </w:trPr>
        <w:tc>
          <w:tcPr>
            <w:tcW w:w="930" w:type="dxa"/>
          </w:tcPr>
          <w:p w14:paraId="45D44225" w14:textId="77777777" w:rsidR="000E2CBB" w:rsidRPr="00092A4C" w:rsidRDefault="000E2CBB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7AFA5889" w14:textId="77777777" w:rsidR="000E2CBB" w:rsidRPr="00092A4C" w:rsidRDefault="000E2CBB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color w:val="000000"/>
                <w:lang w:val="en-GB"/>
              </w:rPr>
              <w:t>ZIN</w:t>
            </w:r>
          </w:p>
        </w:tc>
        <w:tc>
          <w:tcPr>
            <w:tcW w:w="9581" w:type="dxa"/>
            <w:noWrap/>
          </w:tcPr>
          <w:p w14:paraId="71236A77" w14:textId="77777777" w:rsidR="000E2CBB" w:rsidRPr="00092A4C" w:rsidRDefault="000E2CBB" w:rsidP="000E2CBB">
            <w:pPr>
              <w:rPr>
                <w:rFonts w:cs="Times New Roman"/>
                <w:color w:val="000000"/>
                <w:lang w:val="en-GB"/>
              </w:rPr>
            </w:pPr>
            <w:r w:rsidRPr="00092A4C">
              <w:rPr>
                <w:rFonts w:cs="Times New Roman"/>
                <w:color w:val="000000"/>
                <w:lang w:val="en-GB"/>
              </w:rPr>
              <w:t xml:space="preserve">Criteria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voor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beoording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therapeutische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waarde</w:t>
            </w:r>
            <w:proofErr w:type="spellEnd"/>
          </w:p>
          <w:p w14:paraId="76B84A3E" w14:textId="77777777" w:rsidR="000E2CBB" w:rsidRPr="00092A4C" w:rsidRDefault="000E2CBB" w:rsidP="00984DF2">
            <w:pPr>
              <w:rPr>
                <w:rFonts w:cs="Times New Roman"/>
                <w:lang w:val="en-GB"/>
              </w:rPr>
            </w:pPr>
          </w:p>
        </w:tc>
        <w:tc>
          <w:tcPr>
            <w:tcW w:w="2056" w:type="dxa"/>
          </w:tcPr>
          <w:p w14:paraId="170525D6" w14:textId="77777777" w:rsidR="000E2CBB" w:rsidRPr="00092A4C" w:rsidRDefault="00041502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Language</w:t>
            </w:r>
          </w:p>
        </w:tc>
      </w:tr>
      <w:tr w:rsidR="000E2CBB" w:rsidRPr="00092A4C" w14:paraId="213EBB1C" w14:textId="77777777" w:rsidTr="00640DCA">
        <w:trPr>
          <w:trHeight w:val="300"/>
        </w:trPr>
        <w:tc>
          <w:tcPr>
            <w:tcW w:w="930" w:type="dxa"/>
          </w:tcPr>
          <w:p w14:paraId="1A64CED8" w14:textId="77777777" w:rsidR="000E2CBB" w:rsidRPr="00092A4C" w:rsidRDefault="000E2CBB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28600279" w14:textId="77777777" w:rsidR="000E2CBB" w:rsidRPr="00092A4C" w:rsidRDefault="000E2CBB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ZIN</w:t>
            </w:r>
          </w:p>
        </w:tc>
        <w:tc>
          <w:tcPr>
            <w:tcW w:w="9581" w:type="dxa"/>
            <w:noWrap/>
            <w:hideMark/>
          </w:tcPr>
          <w:p w14:paraId="064B92CF" w14:textId="77777777" w:rsidR="000E2CBB" w:rsidRPr="00092A4C" w:rsidRDefault="000E2CBB" w:rsidP="00984DF2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Guideline for economic evaluations in health care (2016)</w:t>
            </w:r>
          </w:p>
        </w:tc>
        <w:tc>
          <w:tcPr>
            <w:tcW w:w="2056" w:type="dxa"/>
          </w:tcPr>
          <w:p w14:paraId="1C4BC12E" w14:textId="77777777" w:rsidR="000E2CBB" w:rsidRPr="00092A4C" w:rsidRDefault="00E5113F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Publication type</w:t>
            </w:r>
          </w:p>
        </w:tc>
      </w:tr>
      <w:tr w:rsidR="000E2CBB" w:rsidRPr="00092A4C" w14:paraId="5FA7980D" w14:textId="77777777" w:rsidTr="00640DCA">
        <w:trPr>
          <w:trHeight w:val="300"/>
        </w:trPr>
        <w:tc>
          <w:tcPr>
            <w:tcW w:w="930" w:type="dxa"/>
          </w:tcPr>
          <w:p w14:paraId="7E9CD9E4" w14:textId="77777777" w:rsidR="000E2CBB" w:rsidRPr="00092A4C" w:rsidRDefault="000E2CBB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625FECEC" w14:textId="77777777" w:rsidR="000E2CBB" w:rsidRPr="00092A4C" w:rsidRDefault="000E2CBB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color w:val="000000"/>
                <w:lang w:val="en-GB"/>
              </w:rPr>
              <w:t>ZIN</w:t>
            </w:r>
          </w:p>
        </w:tc>
        <w:tc>
          <w:tcPr>
            <w:tcW w:w="9581" w:type="dxa"/>
            <w:noWrap/>
            <w:vAlign w:val="bottom"/>
          </w:tcPr>
          <w:p w14:paraId="1511058F" w14:textId="77777777" w:rsidR="000E2CBB" w:rsidRPr="00092A4C" w:rsidRDefault="000E2CBB">
            <w:pPr>
              <w:rPr>
                <w:rFonts w:cs="Times New Roman"/>
                <w:color w:val="000000"/>
                <w:lang w:val="en-GB"/>
              </w:rPr>
            </w:pP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Kostenhandleiding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Methodologie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van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Kostenanderzoek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(…)</w:t>
            </w:r>
          </w:p>
        </w:tc>
        <w:tc>
          <w:tcPr>
            <w:tcW w:w="2056" w:type="dxa"/>
          </w:tcPr>
          <w:p w14:paraId="490F0109" w14:textId="77777777" w:rsidR="000E2CBB" w:rsidRPr="00092A4C" w:rsidRDefault="00041502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Language</w:t>
            </w:r>
          </w:p>
        </w:tc>
      </w:tr>
      <w:tr w:rsidR="000E2CBB" w:rsidRPr="00092A4C" w14:paraId="02B0A303" w14:textId="77777777" w:rsidTr="00640DCA">
        <w:trPr>
          <w:trHeight w:val="300"/>
        </w:trPr>
        <w:tc>
          <w:tcPr>
            <w:tcW w:w="930" w:type="dxa"/>
          </w:tcPr>
          <w:p w14:paraId="3B810623" w14:textId="77777777" w:rsidR="000E2CBB" w:rsidRPr="00092A4C" w:rsidRDefault="000E2CBB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5FD53744" w14:textId="77777777" w:rsidR="000E2CBB" w:rsidRPr="00092A4C" w:rsidRDefault="000E2CBB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color w:val="000000"/>
                <w:lang w:val="en-GB"/>
              </w:rPr>
              <w:t>ZIN</w:t>
            </w:r>
          </w:p>
        </w:tc>
        <w:tc>
          <w:tcPr>
            <w:tcW w:w="9581" w:type="dxa"/>
            <w:noWrap/>
            <w:vAlign w:val="bottom"/>
          </w:tcPr>
          <w:p w14:paraId="11B621A5" w14:textId="77777777" w:rsidR="000E2CBB" w:rsidRPr="00092A4C" w:rsidRDefault="000E2CBB">
            <w:pPr>
              <w:rPr>
                <w:rFonts w:cs="Times New Roman"/>
                <w:color w:val="000000"/>
                <w:lang w:val="en-GB"/>
              </w:rPr>
            </w:pPr>
            <w:r w:rsidRPr="00092A4C">
              <w:rPr>
                <w:rFonts w:cs="Times New Roman"/>
                <w:color w:val="000000"/>
                <w:lang w:val="en-GB"/>
              </w:rPr>
              <w:t xml:space="preserve">Procedure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beoordeling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extramurale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</w:t>
            </w:r>
            <w:proofErr w:type="spellStart"/>
            <w:r w:rsidRPr="00092A4C">
              <w:rPr>
                <w:rFonts w:cs="Times New Roman"/>
                <w:color w:val="000000"/>
                <w:lang w:val="en-GB"/>
              </w:rPr>
              <w:t>geneesmiddelen</w:t>
            </w:r>
            <w:proofErr w:type="spellEnd"/>
            <w:r w:rsidRPr="00092A4C">
              <w:rPr>
                <w:rFonts w:cs="Times New Roman"/>
                <w:color w:val="000000"/>
                <w:lang w:val="en-GB"/>
              </w:rPr>
              <w:t xml:space="preserve"> (2018)</w:t>
            </w:r>
          </w:p>
        </w:tc>
        <w:tc>
          <w:tcPr>
            <w:tcW w:w="2056" w:type="dxa"/>
          </w:tcPr>
          <w:p w14:paraId="133566AC" w14:textId="77777777" w:rsidR="000E2CBB" w:rsidRPr="00092A4C" w:rsidRDefault="00041502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Language</w:t>
            </w:r>
          </w:p>
        </w:tc>
      </w:tr>
      <w:tr w:rsidR="000E2CBB" w:rsidRPr="00092A4C" w14:paraId="347BD168" w14:textId="77777777" w:rsidTr="00640DCA">
        <w:trPr>
          <w:trHeight w:val="300"/>
        </w:trPr>
        <w:tc>
          <w:tcPr>
            <w:tcW w:w="930" w:type="dxa"/>
          </w:tcPr>
          <w:p w14:paraId="4D6A6B5A" w14:textId="77777777" w:rsidR="000E2CBB" w:rsidRPr="00092A4C" w:rsidRDefault="000E2CBB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06A53D8F" w14:textId="77777777" w:rsidR="000E2CBB" w:rsidRPr="00092A4C" w:rsidRDefault="000E2CBB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color w:val="000000"/>
                <w:lang w:val="en-GB"/>
              </w:rPr>
              <w:t>ZIN</w:t>
            </w:r>
          </w:p>
        </w:tc>
        <w:tc>
          <w:tcPr>
            <w:tcW w:w="9581" w:type="dxa"/>
            <w:noWrap/>
            <w:vAlign w:val="bottom"/>
          </w:tcPr>
          <w:p w14:paraId="0C37439C" w14:textId="77777777" w:rsidR="000E2CBB" w:rsidRPr="00436A7C" w:rsidRDefault="000E2CBB">
            <w:pPr>
              <w:rPr>
                <w:rFonts w:cs="Times New Roman"/>
                <w:color w:val="000000"/>
              </w:rPr>
            </w:pPr>
            <w:proofErr w:type="spellStart"/>
            <w:r w:rsidRPr="00436A7C">
              <w:rPr>
                <w:rFonts w:cs="Times New Roman"/>
                <w:color w:val="000000"/>
              </w:rPr>
              <w:t>Richtlijn</w:t>
            </w:r>
            <w:proofErr w:type="spellEnd"/>
            <w:r w:rsidRPr="00436A7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436A7C">
              <w:rPr>
                <w:rFonts w:cs="Times New Roman"/>
                <w:color w:val="000000"/>
              </w:rPr>
              <w:t>voor</w:t>
            </w:r>
            <w:proofErr w:type="spellEnd"/>
            <w:r w:rsidRPr="00436A7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436A7C">
              <w:rPr>
                <w:rFonts w:cs="Times New Roman"/>
                <w:color w:val="000000"/>
              </w:rPr>
              <w:t>het</w:t>
            </w:r>
            <w:proofErr w:type="spellEnd"/>
            <w:r w:rsidRPr="00436A7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436A7C">
              <w:rPr>
                <w:rFonts w:cs="Times New Roman"/>
                <w:color w:val="000000"/>
              </w:rPr>
              <w:t>uitvoreren</w:t>
            </w:r>
            <w:proofErr w:type="spellEnd"/>
            <w:r w:rsidRPr="00436A7C">
              <w:rPr>
                <w:rFonts w:cs="Times New Roman"/>
                <w:color w:val="000000"/>
              </w:rPr>
              <w:t xml:space="preserve"> van </w:t>
            </w:r>
            <w:proofErr w:type="spellStart"/>
            <w:r w:rsidRPr="00436A7C">
              <w:rPr>
                <w:rFonts w:cs="Times New Roman"/>
                <w:color w:val="000000"/>
              </w:rPr>
              <w:t>economische</w:t>
            </w:r>
            <w:proofErr w:type="spellEnd"/>
            <w:r w:rsidRPr="00436A7C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436A7C">
              <w:rPr>
                <w:rFonts w:cs="Times New Roman"/>
                <w:color w:val="000000"/>
              </w:rPr>
              <w:t>evaluatries</w:t>
            </w:r>
            <w:proofErr w:type="spellEnd"/>
            <w:r w:rsidRPr="00436A7C">
              <w:rPr>
                <w:rFonts w:cs="Times New Roman"/>
                <w:color w:val="000000"/>
              </w:rPr>
              <w:t xml:space="preserve"> in de </w:t>
            </w:r>
            <w:proofErr w:type="spellStart"/>
            <w:r w:rsidRPr="00436A7C">
              <w:rPr>
                <w:rFonts w:cs="Times New Roman"/>
                <w:color w:val="000000"/>
              </w:rPr>
              <w:t>gezondheidszorg</w:t>
            </w:r>
            <w:proofErr w:type="spellEnd"/>
          </w:p>
        </w:tc>
        <w:tc>
          <w:tcPr>
            <w:tcW w:w="2056" w:type="dxa"/>
          </w:tcPr>
          <w:p w14:paraId="3F29750A" w14:textId="77777777" w:rsidR="000E2CBB" w:rsidRPr="00092A4C" w:rsidRDefault="00041502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Language</w:t>
            </w:r>
          </w:p>
        </w:tc>
      </w:tr>
      <w:tr w:rsidR="000E2CBB" w:rsidRPr="00092A4C" w14:paraId="675E7358" w14:textId="77777777" w:rsidTr="00640DCA">
        <w:trPr>
          <w:trHeight w:val="300"/>
        </w:trPr>
        <w:tc>
          <w:tcPr>
            <w:tcW w:w="930" w:type="dxa"/>
          </w:tcPr>
          <w:p w14:paraId="0D1D5548" w14:textId="77777777" w:rsidR="000E2CBB" w:rsidRPr="00092A4C" w:rsidRDefault="000E2CBB" w:rsidP="00807EF7">
            <w:pPr>
              <w:pStyle w:val="Listenabsatz"/>
              <w:numPr>
                <w:ilvl w:val="0"/>
                <w:numId w:val="1"/>
              </w:numPr>
              <w:rPr>
                <w:rFonts w:cs="Times New Roman"/>
                <w:lang w:val="en-GB"/>
              </w:rPr>
            </w:pPr>
          </w:p>
        </w:tc>
        <w:tc>
          <w:tcPr>
            <w:tcW w:w="1710" w:type="dxa"/>
          </w:tcPr>
          <w:p w14:paraId="395D5E1C" w14:textId="77777777" w:rsidR="000E2CBB" w:rsidRPr="00092A4C" w:rsidRDefault="000E2CBB">
            <w:pPr>
              <w:rPr>
                <w:rFonts w:cs="Times New Roman"/>
                <w:lang w:val="en-GB"/>
              </w:rPr>
            </w:pPr>
            <w:proofErr w:type="spellStart"/>
            <w:r w:rsidRPr="00092A4C">
              <w:rPr>
                <w:rFonts w:cs="Times New Roman"/>
                <w:lang w:val="en-GB"/>
              </w:rPr>
              <w:t>ZonMw</w:t>
            </w:r>
            <w:proofErr w:type="spellEnd"/>
          </w:p>
        </w:tc>
        <w:tc>
          <w:tcPr>
            <w:tcW w:w="9581" w:type="dxa"/>
            <w:noWrap/>
            <w:hideMark/>
          </w:tcPr>
          <w:p w14:paraId="4DF01F6E" w14:textId="77777777" w:rsidR="000E2CBB" w:rsidRPr="00092A4C" w:rsidRDefault="000E2CBB" w:rsidP="00984DF2">
            <w:pPr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Summary assessment procedure (2012)</w:t>
            </w:r>
          </w:p>
        </w:tc>
        <w:tc>
          <w:tcPr>
            <w:tcW w:w="2056" w:type="dxa"/>
          </w:tcPr>
          <w:p w14:paraId="0FF28ED6" w14:textId="77777777" w:rsidR="000E2CBB" w:rsidRPr="00092A4C" w:rsidRDefault="00E5113F" w:rsidP="00A94F33">
            <w:pPr>
              <w:keepNext/>
              <w:rPr>
                <w:rFonts w:cs="Times New Roman"/>
                <w:lang w:val="en-GB"/>
              </w:rPr>
            </w:pPr>
            <w:r w:rsidRPr="00092A4C">
              <w:rPr>
                <w:rFonts w:cs="Times New Roman"/>
                <w:lang w:val="en-GB"/>
              </w:rPr>
              <w:t>Publication type</w:t>
            </w:r>
          </w:p>
        </w:tc>
      </w:tr>
    </w:tbl>
    <w:p w14:paraId="2D7BDB60" w14:textId="77777777" w:rsidR="0032378A" w:rsidRPr="00092A4C" w:rsidRDefault="0032378A">
      <w:pPr>
        <w:rPr>
          <w:lang w:val="en-GB"/>
        </w:rPr>
      </w:pPr>
    </w:p>
    <w:p w14:paraId="039BB4A4" w14:textId="77777777" w:rsidR="00F33DD8" w:rsidRPr="00092A4C" w:rsidRDefault="00F33DD8">
      <w:pPr>
        <w:rPr>
          <w:lang w:val="en-GB"/>
        </w:rPr>
      </w:pPr>
    </w:p>
    <w:sectPr w:rsidR="00F33DD8" w:rsidRPr="00092A4C" w:rsidSect="00F33DD8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21B7E"/>
    <w:multiLevelType w:val="hybridMultilevel"/>
    <w:tmpl w:val="B51C978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576A67"/>
    <w:multiLevelType w:val="hybridMultilevel"/>
    <w:tmpl w:val="A2E838C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27729B"/>
    <w:multiLevelType w:val="hybridMultilevel"/>
    <w:tmpl w:val="C540C5B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F312FCA"/>
    <w:multiLevelType w:val="hybridMultilevel"/>
    <w:tmpl w:val="49A6D8E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2A35728"/>
    <w:multiLevelType w:val="hybridMultilevel"/>
    <w:tmpl w:val="93DC0AE0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10F6785"/>
    <w:multiLevelType w:val="hybridMultilevel"/>
    <w:tmpl w:val="A4587792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78A2C69"/>
    <w:multiLevelType w:val="hybridMultilevel"/>
    <w:tmpl w:val="893C6208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EED"/>
    <w:rsid w:val="00041502"/>
    <w:rsid w:val="00092A4C"/>
    <w:rsid w:val="000E2CBB"/>
    <w:rsid w:val="000F2BA9"/>
    <w:rsid w:val="001479AA"/>
    <w:rsid w:val="00157C99"/>
    <w:rsid w:val="00206E6D"/>
    <w:rsid w:val="0032378A"/>
    <w:rsid w:val="003D2A66"/>
    <w:rsid w:val="00436A7C"/>
    <w:rsid w:val="004B6B03"/>
    <w:rsid w:val="00571521"/>
    <w:rsid w:val="00636EFF"/>
    <w:rsid w:val="00640DCA"/>
    <w:rsid w:val="006A16D0"/>
    <w:rsid w:val="00737A2E"/>
    <w:rsid w:val="008018F8"/>
    <w:rsid w:val="00807EF7"/>
    <w:rsid w:val="0084252B"/>
    <w:rsid w:val="009052DE"/>
    <w:rsid w:val="009268CE"/>
    <w:rsid w:val="00984DF2"/>
    <w:rsid w:val="009D5AE7"/>
    <w:rsid w:val="00A85351"/>
    <w:rsid w:val="00A94F33"/>
    <w:rsid w:val="00AD76A8"/>
    <w:rsid w:val="00B42B65"/>
    <w:rsid w:val="00B44919"/>
    <w:rsid w:val="00B4654E"/>
    <w:rsid w:val="00B75281"/>
    <w:rsid w:val="00B81E1A"/>
    <w:rsid w:val="00CE13C7"/>
    <w:rsid w:val="00D63998"/>
    <w:rsid w:val="00D97EED"/>
    <w:rsid w:val="00DF1602"/>
    <w:rsid w:val="00E5113F"/>
    <w:rsid w:val="00E862C0"/>
    <w:rsid w:val="00E91771"/>
    <w:rsid w:val="00EA17F3"/>
    <w:rsid w:val="00F33DD8"/>
    <w:rsid w:val="00F37A3D"/>
    <w:rsid w:val="00F4029C"/>
    <w:rsid w:val="00FF3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F343C"/>
  <w15:docId w15:val="{6B8AD93B-1992-4E1E-B24A-0CF35F539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33DD8"/>
    <w:rPr>
      <w:rFonts w:ascii="Times New Roman" w:hAnsi="Times New Roman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97E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07EF7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F33DD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33DD8"/>
    <w:pPr>
      <w:spacing w:line="240" w:lineRule="auto"/>
    </w:pPr>
    <w:rPr>
      <w:rFonts w:ascii="Arial" w:hAnsi="Arial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33DD8"/>
    <w:rPr>
      <w:rFonts w:ascii="Arial" w:hAnsi="Arial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D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33DD8"/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Standard"/>
    <w:uiPriority w:val="35"/>
    <w:unhideWhenUsed/>
    <w:qFormat/>
    <w:rsid w:val="00F33DD8"/>
    <w:pPr>
      <w:spacing w:line="240" w:lineRule="auto"/>
    </w:pPr>
    <w:rPr>
      <w:bCs/>
      <w:color w:val="000000" w:themeColor="text1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4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F59CDB-3533-4011-8CE8-3989BD080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1938</Words>
  <Characters>12216</Characters>
  <Application>Microsoft Office Word</Application>
  <DocSecurity>0</DocSecurity>
  <Lines>101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Witten/Herdecke</Company>
  <LinksUpToDate>false</LinksUpToDate>
  <CharactersWithSpaces>14126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Gast, Alina</dc:creator>
  <cp:lastModifiedBy>Weise, Alina</cp:lastModifiedBy>
  <cp:revision>8</cp:revision>
  <dcterms:created xsi:type="dcterms:W3CDTF">2021-01-08T11:51:00Z</dcterms:created>
  <dcterms:modified xsi:type="dcterms:W3CDTF">2021-08-12T10:04:00Z</dcterms:modified>
</cp:coreProperties>
</file>