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E9C59" w14:textId="7064FA07" w:rsidR="004B13BF" w:rsidRPr="004E2AF1" w:rsidRDefault="004E2AF1">
      <w:pPr>
        <w:rPr>
          <w:b/>
          <w:bCs/>
          <w:sz w:val="28"/>
          <w:szCs w:val="28"/>
          <w:lang w:val="en-GB"/>
        </w:rPr>
      </w:pPr>
      <w:r w:rsidRPr="004E2AF1">
        <w:rPr>
          <w:b/>
          <w:bCs/>
          <w:sz w:val="28"/>
          <w:szCs w:val="28"/>
          <w:lang w:val="en-GB"/>
        </w:rPr>
        <w:t>Additional File 3</w:t>
      </w:r>
      <w:r w:rsidR="004B13BF" w:rsidRPr="004E2AF1">
        <w:rPr>
          <w:b/>
          <w:bCs/>
          <w:sz w:val="28"/>
          <w:szCs w:val="28"/>
          <w:lang w:val="en-GB"/>
        </w:rPr>
        <w:t>. List of CPGs recommend</w:t>
      </w:r>
      <w:r w:rsidRPr="004E2AF1">
        <w:rPr>
          <w:b/>
          <w:bCs/>
          <w:sz w:val="28"/>
          <w:szCs w:val="28"/>
          <w:lang w:val="en-GB"/>
        </w:rPr>
        <w:t>ed</w:t>
      </w:r>
      <w:r w:rsidR="004B13BF" w:rsidRPr="004E2AF1">
        <w:rPr>
          <w:b/>
          <w:bCs/>
          <w:sz w:val="28"/>
          <w:szCs w:val="28"/>
          <w:lang w:val="en-GB"/>
        </w:rPr>
        <w:t xml:space="preserve"> considering quality ratings, OA2, ICC and status of publication.  </w:t>
      </w:r>
    </w:p>
    <w:p w14:paraId="17191B5F" w14:textId="77777777" w:rsidR="004B13BF" w:rsidRPr="00990D29" w:rsidRDefault="004B13BF">
      <w:pPr>
        <w:rPr>
          <w:lang w:val="en-GB"/>
        </w:rPr>
      </w:pPr>
    </w:p>
    <w:tbl>
      <w:tblPr>
        <w:tblStyle w:val="Tabellasemplice-31"/>
        <w:tblW w:w="9261" w:type="dxa"/>
        <w:tblLook w:val="04A0" w:firstRow="1" w:lastRow="0" w:firstColumn="1" w:lastColumn="0" w:noHBand="0" w:noVBand="1"/>
      </w:tblPr>
      <w:tblGrid>
        <w:gridCol w:w="2761"/>
        <w:gridCol w:w="1300"/>
        <w:gridCol w:w="1604"/>
        <w:gridCol w:w="1560"/>
        <w:gridCol w:w="928"/>
        <w:gridCol w:w="1300"/>
      </w:tblGrid>
      <w:tr w:rsidR="004B13BF" w:rsidRPr="004B13BF" w14:paraId="457416C7" w14:textId="77777777" w:rsidTr="001E49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61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20816701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CPG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1F5949DD" w14:textId="77777777" w:rsidR="004B13BF" w:rsidRPr="004B13BF" w:rsidRDefault="004B13BF" w:rsidP="001E4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year</w:t>
            </w:r>
          </w:p>
        </w:tc>
        <w:tc>
          <w:tcPr>
            <w:tcW w:w="1604" w:type="dxa"/>
            <w:tcBorders>
              <w:top w:val="single" w:sz="4" w:space="0" w:color="auto"/>
            </w:tcBorders>
            <w:noWrap/>
            <w:hideMark/>
          </w:tcPr>
          <w:p w14:paraId="3F73551D" w14:textId="29599DBB" w:rsidR="004B13BF" w:rsidRPr="004B13BF" w:rsidRDefault="004B13BF" w:rsidP="001E4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Mean quality rating</w:t>
            </w:r>
            <w:r w:rsidR="001E496A">
              <w:rPr>
                <w:color w:val="000000"/>
                <w:sz w:val="16"/>
                <w:szCs w:val="16"/>
              </w:rPr>
              <w:t>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46950B5B" w14:textId="2B829888" w:rsidR="004B13BF" w:rsidRPr="004B13BF" w:rsidRDefault="004B13BF" w:rsidP="001E4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Mean OA</w:t>
            </w:r>
            <w:r w:rsidRPr="00990D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</w:tcBorders>
            <w:noWrap/>
            <w:hideMark/>
          </w:tcPr>
          <w:p w14:paraId="5EE18962" w14:textId="77777777" w:rsidR="004B13BF" w:rsidRPr="004B13BF" w:rsidRDefault="004B13BF" w:rsidP="001E4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ICC</w:t>
            </w:r>
          </w:p>
        </w:tc>
        <w:tc>
          <w:tcPr>
            <w:tcW w:w="130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D6060F4" w14:textId="77777777" w:rsidR="004B13BF" w:rsidRPr="004B13BF" w:rsidRDefault="004B13BF" w:rsidP="001E4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Ranking</w:t>
            </w:r>
          </w:p>
        </w:tc>
      </w:tr>
      <w:tr w:rsidR="004B13BF" w:rsidRPr="00990D29" w14:paraId="164EC9F6" w14:textId="77777777" w:rsidTr="001E4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119ABB98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NICE 2016 (63)</w:t>
            </w:r>
          </w:p>
        </w:tc>
        <w:tc>
          <w:tcPr>
            <w:tcW w:w="1300" w:type="dxa"/>
            <w:noWrap/>
            <w:hideMark/>
          </w:tcPr>
          <w:p w14:paraId="781B6DE3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604" w:type="dxa"/>
            <w:noWrap/>
            <w:hideMark/>
          </w:tcPr>
          <w:p w14:paraId="4F539C18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560" w:type="dxa"/>
            <w:noWrap/>
            <w:hideMark/>
          </w:tcPr>
          <w:p w14:paraId="55981DA8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36" w:type="dxa"/>
            <w:noWrap/>
            <w:hideMark/>
          </w:tcPr>
          <w:p w14:paraId="47B6A72C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Perfect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45382777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1</w:t>
            </w:r>
          </w:p>
        </w:tc>
      </w:tr>
      <w:tr w:rsidR="004B13BF" w:rsidRPr="004B13BF" w14:paraId="03C63271" w14:textId="77777777" w:rsidTr="001E49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67A6B204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CCGPP 2016 (Globe) (55)</w:t>
            </w:r>
          </w:p>
        </w:tc>
        <w:tc>
          <w:tcPr>
            <w:tcW w:w="1300" w:type="dxa"/>
            <w:noWrap/>
            <w:hideMark/>
          </w:tcPr>
          <w:p w14:paraId="01082085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604" w:type="dxa"/>
            <w:noWrap/>
            <w:hideMark/>
          </w:tcPr>
          <w:p w14:paraId="2FD4325C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560" w:type="dxa"/>
            <w:noWrap/>
            <w:hideMark/>
          </w:tcPr>
          <w:p w14:paraId="7A9CB50F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68DAEA49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Perfect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315ACF0F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</w:t>
            </w:r>
          </w:p>
        </w:tc>
      </w:tr>
      <w:tr w:rsidR="004B13BF" w:rsidRPr="00990D29" w14:paraId="34EB8B36" w14:textId="77777777" w:rsidTr="001E4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6589D12C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ICSI 2018 (Thorson) (44)</w:t>
            </w:r>
          </w:p>
        </w:tc>
        <w:tc>
          <w:tcPr>
            <w:tcW w:w="1300" w:type="dxa"/>
            <w:noWrap/>
            <w:hideMark/>
          </w:tcPr>
          <w:p w14:paraId="732A60B2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604" w:type="dxa"/>
            <w:noWrap/>
            <w:hideMark/>
          </w:tcPr>
          <w:p w14:paraId="3BCC7317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560" w:type="dxa"/>
            <w:noWrap/>
            <w:hideMark/>
          </w:tcPr>
          <w:p w14:paraId="2D681EE2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0E75A2AA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Perfect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51EE1013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3</w:t>
            </w:r>
          </w:p>
        </w:tc>
      </w:tr>
      <w:tr w:rsidR="004B13BF" w:rsidRPr="004B13BF" w14:paraId="4D85DD4D" w14:textId="77777777" w:rsidTr="001E49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4B485615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ACP 2017 (Qaseem) (47)</w:t>
            </w:r>
          </w:p>
        </w:tc>
        <w:tc>
          <w:tcPr>
            <w:tcW w:w="1300" w:type="dxa"/>
            <w:noWrap/>
            <w:hideMark/>
          </w:tcPr>
          <w:p w14:paraId="311B37B3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604" w:type="dxa"/>
            <w:noWrap/>
            <w:hideMark/>
          </w:tcPr>
          <w:p w14:paraId="7C34A038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560" w:type="dxa"/>
            <w:noWrap/>
            <w:hideMark/>
          </w:tcPr>
          <w:p w14:paraId="09F38E84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5FAF0F54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Perfect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59EBFE41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3</w:t>
            </w:r>
          </w:p>
        </w:tc>
      </w:tr>
      <w:tr w:rsidR="004B13BF" w:rsidRPr="00990D29" w14:paraId="3D22E114" w14:textId="77777777" w:rsidTr="001E4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2387BD13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DHA 2017 (Stochkendahl) (45)</w:t>
            </w:r>
          </w:p>
        </w:tc>
        <w:tc>
          <w:tcPr>
            <w:tcW w:w="1300" w:type="dxa"/>
            <w:noWrap/>
            <w:hideMark/>
          </w:tcPr>
          <w:p w14:paraId="296D3D2C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604" w:type="dxa"/>
            <w:noWrap/>
            <w:hideMark/>
          </w:tcPr>
          <w:p w14:paraId="5ED08E75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560" w:type="dxa"/>
            <w:noWrap/>
            <w:hideMark/>
          </w:tcPr>
          <w:p w14:paraId="01F617AB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58F6A395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Perfect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08EE6845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3</w:t>
            </w:r>
          </w:p>
        </w:tc>
      </w:tr>
      <w:tr w:rsidR="004B13BF" w:rsidRPr="004B13BF" w14:paraId="0DC63A43" w14:textId="77777777" w:rsidTr="001E49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7E219713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VaDod 2017 (Pangarkar) (48)</w:t>
            </w:r>
          </w:p>
        </w:tc>
        <w:tc>
          <w:tcPr>
            <w:tcW w:w="1300" w:type="dxa"/>
            <w:noWrap/>
            <w:hideMark/>
          </w:tcPr>
          <w:p w14:paraId="69ADB9CC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604" w:type="dxa"/>
            <w:noWrap/>
            <w:hideMark/>
          </w:tcPr>
          <w:p w14:paraId="48BDB7BA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560" w:type="dxa"/>
            <w:noWrap/>
            <w:hideMark/>
          </w:tcPr>
          <w:p w14:paraId="313E34A3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3A76116E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Perfect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5E8775FC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3</w:t>
            </w:r>
          </w:p>
        </w:tc>
      </w:tr>
      <w:tr w:rsidR="004B13BF" w:rsidRPr="00990D29" w14:paraId="3DDE3FAA" w14:textId="77777777" w:rsidTr="001E4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08B5DD88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KCE 2017 (Van Wambeke) (43)</w:t>
            </w:r>
          </w:p>
        </w:tc>
        <w:tc>
          <w:tcPr>
            <w:tcW w:w="1300" w:type="dxa"/>
            <w:noWrap/>
            <w:hideMark/>
          </w:tcPr>
          <w:p w14:paraId="44005EEE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604" w:type="dxa"/>
            <w:noWrap/>
            <w:hideMark/>
          </w:tcPr>
          <w:p w14:paraId="5D46B6F6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560" w:type="dxa"/>
            <w:noWrap/>
            <w:hideMark/>
          </w:tcPr>
          <w:p w14:paraId="7CE5E7C9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36" w:type="dxa"/>
            <w:noWrap/>
            <w:hideMark/>
          </w:tcPr>
          <w:p w14:paraId="1AFA03DB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4B13BF">
              <w:rPr>
                <w:color w:val="000000"/>
                <w:sz w:val="16"/>
                <w:szCs w:val="16"/>
              </w:rPr>
              <w:t>Substantial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0472A986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4</w:t>
            </w:r>
          </w:p>
        </w:tc>
      </w:tr>
      <w:tr w:rsidR="004B13BF" w:rsidRPr="004B13BF" w14:paraId="653911B1" w14:textId="77777777" w:rsidTr="001E49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123D2943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APS 2</w:t>
            </w:r>
            <w:proofErr w:type="spellEnd"/>
            <w:r w:rsidRPr="004B13BF">
              <w:rPr>
                <w:color w:val="000000"/>
                <w:sz w:val="16"/>
                <w:szCs w:val="16"/>
              </w:rPr>
              <w:t>009 (Chou) (65)</w:t>
            </w:r>
          </w:p>
        </w:tc>
        <w:tc>
          <w:tcPr>
            <w:tcW w:w="1300" w:type="dxa"/>
            <w:noWrap/>
            <w:hideMark/>
          </w:tcPr>
          <w:p w14:paraId="4F64B446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04" w:type="dxa"/>
            <w:noWrap/>
            <w:hideMark/>
          </w:tcPr>
          <w:p w14:paraId="6564BF76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560" w:type="dxa"/>
            <w:noWrap/>
            <w:hideMark/>
          </w:tcPr>
          <w:p w14:paraId="6512107E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010FB0EE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Perfect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5203574D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5</w:t>
            </w:r>
          </w:p>
        </w:tc>
      </w:tr>
      <w:tr w:rsidR="004B13BF" w:rsidRPr="00990D29" w14:paraId="69173497" w14:textId="77777777" w:rsidTr="001E4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5968AE1B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NASS 2014 (Kreiner) (51)</w:t>
            </w:r>
          </w:p>
        </w:tc>
        <w:tc>
          <w:tcPr>
            <w:tcW w:w="1300" w:type="dxa"/>
            <w:noWrap/>
            <w:hideMark/>
          </w:tcPr>
          <w:p w14:paraId="1FEC36D9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604" w:type="dxa"/>
            <w:noWrap/>
            <w:hideMark/>
          </w:tcPr>
          <w:p w14:paraId="4400F208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560" w:type="dxa"/>
            <w:noWrap/>
            <w:hideMark/>
          </w:tcPr>
          <w:p w14:paraId="7351F685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2A6B2F73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Perfect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6D080E3D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6</w:t>
            </w:r>
          </w:p>
        </w:tc>
      </w:tr>
      <w:tr w:rsidR="004B13BF" w:rsidRPr="004B13BF" w14:paraId="19D00723" w14:textId="77777777" w:rsidTr="001E49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3A497D91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CCGI 2018 (Bussieres) (60)</w:t>
            </w:r>
          </w:p>
        </w:tc>
        <w:tc>
          <w:tcPr>
            <w:tcW w:w="1300" w:type="dxa"/>
            <w:noWrap/>
            <w:hideMark/>
          </w:tcPr>
          <w:p w14:paraId="3062EF0E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604" w:type="dxa"/>
            <w:noWrap/>
            <w:hideMark/>
          </w:tcPr>
          <w:p w14:paraId="5E79BB95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560" w:type="dxa"/>
            <w:noWrap/>
            <w:hideMark/>
          </w:tcPr>
          <w:p w14:paraId="7F1E389D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36" w:type="dxa"/>
            <w:noWrap/>
            <w:hideMark/>
          </w:tcPr>
          <w:p w14:paraId="456ED80B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48630552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6</w:t>
            </w:r>
          </w:p>
        </w:tc>
      </w:tr>
      <w:tr w:rsidR="004B13BF" w:rsidRPr="00990D29" w14:paraId="2A1CC59F" w14:textId="77777777" w:rsidTr="001E4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5CAE9637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SIGN 2013 (62)</w:t>
            </w:r>
          </w:p>
        </w:tc>
        <w:tc>
          <w:tcPr>
            <w:tcW w:w="1300" w:type="dxa"/>
            <w:noWrap/>
            <w:hideMark/>
          </w:tcPr>
          <w:p w14:paraId="30C5A747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04" w:type="dxa"/>
            <w:noWrap/>
            <w:hideMark/>
          </w:tcPr>
          <w:p w14:paraId="29AF2CD4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560" w:type="dxa"/>
            <w:noWrap/>
            <w:hideMark/>
          </w:tcPr>
          <w:p w14:paraId="40579948" w14:textId="74B5CB4E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Yes</w:t>
            </w:r>
            <w:r w:rsidR="007921C3">
              <w:rPr>
                <w:color w:val="000000"/>
                <w:sz w:val="16"/>
                <w:szCs w:val="16"/>
              </w:rPr>
              <w:t>*</w:t>
            </w:r>
          </w:p>
        </w:tc>
        <w:tc>
          <w:tcPr>
            <w:tcW w:w="736" w:type="dxa"/>
            <w:noWrap/>
            <w:hideMark/>
          </w:tcPr>
          <w:p w14:paraId="7BA037F1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4B13BF">
              <w:rPr>
                <w:color w:val="000000"/>
                <w:sz w:val="16"/>
                <w:szCs w:val="16"/>
              </w:rPr>
              <w:t>Substantial</w:t>
            </w:r>
            <w:proofErr w:type="spellEnd"/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4C8F221E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7</w:t>
            </w:r>
          </w:p>
        </w:tc>
      </w:tr>
      <w:tr w:rsidR="004B13BF" w:rsidRPr="004B13BF" w14:paraId="321A87AE" w14:textId="77777777" w:rsidTr="001E49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2CD62DBE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CAAM 2016 (Zhao) (42)</w:t>
            </w:r>
          </w:p>
        </w:tc>
        <w:tc>
          <w:tcPr>
            <w:tcW w:w="1300" w:type="dxa"/>
            <w:noWrap/>
            <w:hideMark/>
          </w:tcPr>
          <w:p w14:paraId="2FA5A8B7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604" w:type="dxa"/>
            <w:noWrap/>
            <w:hideMark/>
          </w:tcPr>
          <w:p w14:paraId="01465465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4B13BF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1560" w:type="dxa"/>
            <w:noWrap/>
            <w:hideMark/>
          </w:tcPr>
          <w:p w14:paraId="022046FD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2B501667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Perfect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3A783F20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8</w:t>
            </w:r>
          </w:p>
        </w:tc>
      </w:tr>
      <w:tr w:rsidR="004B13BF" w:rsidRPr="00990D29" w14:paraId="48664A71" w14:textId="77777777" w:rsidTr="001E4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3ED3E04C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DAI 2017 (Chenot) (58)</w:t>
            </w:r>
          </w:p>
        </w:tc>
        <w:tc>
          <w:tcPr>
            <w:tcW w:w="1300" w:type="dxa"/>
            <w:noWrap/>
            <w:hideMark/>
          </w:tcPr>
          <w:p w14:paraId="6150A564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604" w:type="dxa"/>
            <w:noWrap/>
            <w:hideMark/>
          </w:tcPr>
          <w:p w14:paraId="6DE5C8BD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560" w:type="dxa"/>
            <w:noWrap/>
            <w:hideMark/>
          </w:tcPr>
          <w:p w14:paraId="2352EB94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3F245C6A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70FA2B91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9</w:t>
            </w:r>
          </w:p>
        </w:tc>
      </w:tr>
      <w:tr w:rsidR="004B13BF" w:rsidRPr="004B13BF" w14:paraId="7155E60F" w14:textId="77777777" w:rsidTr="001E49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1742B921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OMG 2012 (Brusseau) (61)</w:t>
            </w:r>
          </w:p>
        </w:tc>
        <w:tc>
          <w:tcPr>
            <w:tcW w:w="1300" w:type="dxa"/>
            <w:noWrap/>
            <w:hideMark/>
          </w:tcPr>
          <w:p w14:paraId="75C4E5ED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604" w:type="dxa"/>
            <w:noWrap/>
            <w:hideMark/>
          </w:tcPr>
          <w:p w14:paraId="1DB5A51E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4B13BF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1560" w:type="dxa"/>
            <w:noWrap/>
            <w:hideMark/>
          </w:tcPr>
          <w:p w14:paraId="5C8C38A7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0A6646D2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Perfect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10B7AC33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10</w:t>
            </w:r>
          </w:p>
        </w:tc>
      </w:tr>
      <w:tr w:rsidR="004B13BF" w:rsidRPr="00990D29" w14:paraId="2C5837A0" w14:textId="77777777" w:rsidTr="001E4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0767BCDF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APTA 2012 (Delitto) (56)</w:t>
            </w:r>
          </w:p>
        </w:tc>
        <w:tc>
          <w:tcPr>
            <w:tcW w:w="1300" w:type="dxa"/>
            <w:noWrap/>
            <w:hideMark/>
          </w:tcPr>
          <w:p w14:paraId="31C56E63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604" w:type="dxa"/>
            <w:noWrap/>
            <w:hideMark/>
          </w:tcPr>
          <w:p w14:paraId="7E28885B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4B13BF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1560" w:type="dxa"/>
            <w:noWrap/>
            <w:hideMark/>
          </w:tcPr>
          <w:p w14:paraId="7403F454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56C142A9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Perfect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4F2728E2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10</w:t>
            </w:r>
          </w:p>
        </w:tc>
      </w:tr>
      <w:tr w:rsidR="004B13BF" w:rsidRPr="004B13BF" w14:paraId="3E9CD0DC" w14:textId="77777777" w:rsidTr="001E49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4F5AC094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Cheng 2012 (59)</w:t>
            </w:r>
          </w:p>
        </w:tc>
        <w:tc>
          <w:tcPr>
            <w:tcW w:w="1300" w:type="dxa"/>
            <w:noWrap/>
            <w:hideMark/>
          </w:tcPr>
          <w:p w14:paraId="679AC43B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604" w:type="dxa"/>
            <w:noWrap/>
            <w:hideMark/>
          </w:tcPr>
          <w:p w14:paraId="3766FCCD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4B13BF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1560" w:type="dxa"/>
            <w:noWrap/>
            <w:hideMark/>
          </w:tcPr>
          <w:p w14:paraId="04FD177F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7C7B2080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Perfect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1A9AC5A3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10</w:t>
            </w:r>
          </w:p>
        </w:tc>
      </w:tr>
      <w:tr w:rsidR="004B13BF" w:rsidRPr="00990D29" w14:paraId="02995FF1" w14:textId="77777777" w:rsidTr="001E4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21056F2D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NASS 2013 (Kreiner) (50)</w:t>
            </w:r>
          </w:p>
        </w:tc>
        <w:tc>
          <w:tcPr>
            <w:tcW w:w="1300" w:type="dxa"/>
            <w:noWrap/>
            <w:hideMark/>
          </w:tcPr>
          <w:p w14:paraId="6886D05C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04" w:type="dxa"/>
            <w:noWrap/>
            <w:hideMark/>
          </w:tcPr>
          <w:p w14:paraId="16F45069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560" w:type="dxa"/>
            <w:noWrap/>
            <w:hideMark/>
          </w:tcPr>
          <w:p w14:paraId="35BD90B4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44652AF3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4B13BF">
              <w:rPr>
                <w:color w:val="000000"/>
                <w:sz w:val="16"/>
                <w:szCs w:val="16"/>
              </w:rPr>
              <w:t>Substantial</w:t>
            </w:r>
            <w:proofErr w:type="spellEnd"/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782D72C8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11</w:t>
            </w:r>
          </w:p>
        </w:tc>
      </w:tr>
      <w:tr w:rsidR="004B13BF" w:rsidRPr="004B13BF" w14:paraId="16F89408" w14:textId="77777777" w:rsidTr="001E49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510248A3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KNGF 2013 (Staal) (46)</w:t>
            </w:r>
          </w:p>
        </w:tc>
        <w:tc>
          <w:tcPr>
            <w:tcW w:w="1300" w:type="dxa"/>
            <w:noWrap/>
            <w:hideMark/>
          </w:tcPr>
          <w:p w14:paraId="5FA975E0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04" w:type="dxa"/>
            <w:noWrap/>
            <w:hideMark/>
          </w:tcPr>
          <w:p w14:paraId="031BE8FF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560" w:type="dxa"/>
            <w:noWrap/>
            <w:hideMark/>
          </w:tcPr>
          <w:p w14:paraId="60C63136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736" w:type="dxa"/>
            <w:noWrap/>
            <w:hideMark/>
          </w:tcPr>
          <w:p w14:paraId="2E5AD5C3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Perfect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6DC76EF5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12</w:t>
            </w:r>
          </w:p>
        </w:tc>
      </w:tr>
      <w:tr w:rsidR="004B13BF" w:rsidRPr="00990D29" w14:paraId="0B17D807" w14:textId="77777777" w:rsidTr="001E4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5953C774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NICE 2009 (64)</w:t>
            </w:r>
          </w:p>
        </w:tc>
        <w:tc>
          <w:tcPr>
            <w:tcW w:w="1300" w:type="dxa"/>
            <w:noWrap/>
            <w:hideMark/>
          </w:tcPr>
          <w:p w14:paraId="7E179117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604" w:type="dxa"/>
            <w:noWrap/>
            <w:hideMark/>
          </w:tcPr>
          <w:p w14:paraId="69262B65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560" w:type="dxa"/>
            <w:noWrap/>
            <w:hideMark/>
          </w:tcPr>
          <w:p w14:paraId="785BAE42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703921BE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Fair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5AD07B52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12</w:t>
            </w:r>
          </w:p>
        </w:tc>
      </w:tr>
      <w:tr w:rsidR="004B13BF" w:rsidRPr="004B13BF" w14:paraId="52CCC613" w14:textId="77777777" w:rsidTr="001E49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2CC732DA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ASIPP 2013 (Manchikanti) (49)</w:t>
            </w:r>
          </w:p>
        </w:tc>
        <w:tc>
          <w:tcPr>
            <w:tcW w:w="1300" w:type="dxa"/>
            <w:noWrap/>
            <w:hideMark/>
          </w:tcPr>
          <w:p w14:paraId="70F69269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604" w:type="dxa"/>
            <w:noWrap/>
            <w:hideMark/>
          </w:tcPr>
          <w:p w14:paraId="3E5BAF58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560" w:type="dxa"/>
            <w:noWrap/>
            <w:hideMark/>
          </w:tcPr>
          <w:p w14:paraId="5E629DB5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08490153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4B13BF">
              <w:rPr>
                <w:color w:val="000000"/>
                <w:sz w:val="16"/>
                <w:szCs w:val="16"/>
              </w:rPr>
              <w:t>Slight</w:t>
            </w:r>
            <w:proofErr w:type="spellEnd"/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73C47516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13</w:t>
            </w:r>
          </w:p>
        </w:tc>
      </w:tr>
      <w:tr w:rsidR="004B13BF" w:rsidRPr="00990D29" w14:paraId="183E44D1" w14:textId="77777777" w:rsidTr="001E4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14D7B520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ICSI 2012 (Goertz) (54)</w:t>
            </w:r>
          </w:p>
        </w:tc>
        <w:tc>
          <w:tcPr>
            <w:tcW w:w="1300" w:type="dxa"/>
            <w:noWrap/>
            <w:hideMark/>
          </w:tcPr>
          <w:p w14:paraId="324C4785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604" w:type="dxa"/>
            <w:noWrap/>
            <w:hideMark/>
          </w:tcPr>
          <w:p w14:paraId="33608A51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4B13BF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1560" w:type="dxa"/>
            <w:noWrap/>
            <w:hideMark/>
          </w:tcPr>
          <w:p w14:paraId="19A70677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 xml:space="preserve">Yes </w:t>
            </w:r>
            <w:proofErr w:type="spellStart"/>
            <w:r w:rsidRPr="004B13BF">
              <w:rPr>
                <w:color w:val="000000"/>
                <w:sz w:val="16"/>
                <w:szCs w:val="16"/>
              </w:rPr>
              <w:t>mods</w:t>
            </w:r>
            <w:proofErr w:type="spellEnd"/>
          </w:p>
        </w:tc>
        <w:tc>
          <w:tcPr>
            <w:tcW w:w="736" w:type="dxa"/>
            <w:noWrap/>
            <w:hideMark/>
          </w:tcPr>
          <w:p w14:paraId="37AFD02F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4B13BF">
              <w:rPr>
                <w:color w:val="000000"/>
                <w:sz w:val="16"/>
                <w:szCs w:val="16"/>
              </w:rPr>
              <w:t>Substantial</w:t>
            </w:r>
            <w:proofErr w:type="spellEnd"/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6ED26374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14</w:t>
            </w:r>
          </w:p>
        </w:tc>
      </w:tr>
      <w:tr w:rsidR="004B13BF" w:rsidRPr="004B13BF" w14:paraId="7CED6BD9" w14:textId="77777777" w:rsidTr="001E49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</w:tcBorders>
            <w:noWrap/>
            <w:hideMark/>
          </w:tcPr>
          <w:p w14:paraId="27E2BA27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TOP 2017 (53)</w:t>
            </w:r>
          </w:p>
        </w:tc>
        <w:tc>
          <w:tcPr>
            <w:tcW w:w="1300" w:type="dxa"/>
            <w:noWrap/>
            <w:hideMark/>
          </w:tcPr>
          <w:p w14:paraId="400C34CC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604" w:type="dxa"/>
            <w:noWrap/>
            <w:hideMark/>
          </w:tcPr>
          <w:p w14:paraId="2F524CA7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560" w:type="dxa"/>
            <w:noWrap/>
            <w:hideMark/>
          </w:tcPr>
          <w:p w14:paraId="035374A5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736" w:type="dxa"/>
            <w:noWrap/>
            <w:hideMark/>
          </w:tcPr>
          <w:p w14:paraId="33AE867B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4B13BF">
              <w:rPr>
                <w:color w:val="000000"/>
                <w:sz w:val="16"/>
                <w:szCs w:val="16"/>
              </w:rPr>
              <w:t>Slight</w:t>
            </w:r>
            <w:proofErr w:type="spellEnd"/>
          </w:p>
        </w:tc>
        <w:tc>
          <w:tcPr>
            <w:tcW w:w="1300" w:type="dxa"/>
            <w:tcBorders>
              <w:right w:val="single" w:sz="4" w:space="0" w:color="auto"/>
            </w:tcBorders>
            <w:noWrap/>
            <w:hideMark/>
          </w:tcPr>
          <w:p w14:paraId="4969DA6D" w14:textId="77777777" w:rsidR="004B13BF" w:rsidRPr="004B13BF" w:rsidRDefault="004B13BF" w:rsidP="001E4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15</w:t>
            </w:r>
          </w:p>
        </w:tc>
      </w:tr>
      <w:tr w:rsidR="004B13BF" w:rsidRPr="00990D29" w14:paraId="0C63E2D1" w14:textId="77777777" w:rsidTr="001E4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B4F6562" w14:textId="77777777" w:rsidR="004B13BF" w:rsidRPr="004B13BF" w:rsidRDefault="004B13BF" w:rsidP="001E496A">
            <w:pPr>
              <w:jc w:val="center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PSP 2017 (Kassolik) (52)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6FF13CB0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noWrap/>
            <w:hideMark/>
          </w:tcPr>
          <w:p w14:paraId="14B20ED9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4B13BF">
              <w:rPr>
                <w:color w:val="000000"/>
                <w:sz w:val="16"/>
                <w:szCs w:val="16"/>
              </w:rPr>
              <w:t>Low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0DF04552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noWrap/>
            <w:hideMark/>
          </w:tcPr>
          <w:p w14:paraId="55A00DE4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4B13BF">
              <w:rPr>
                <w:color w:val="000000"/>
                <w:sz w:val="16"/>
                <w:szCs w:val="16"/>
              </w:rPr>
              <w:t>Substantial</w:t>
            </w:r>
            <w:proofErr w:type="spellEnd"/>
          </w:p>
        </w:tc>
        <w:tc>
          <w:tcPr>
            <w:tcW w:w="130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1B905" w14:textId="77777777" w:rsidR="004B13BF" w:rsidRPr="004B13BF" w:rsidRDefault="004B13BF" w:rsidP="001E49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4B13BF">
              <w:rPr>
                <w:color w:val="000000"/>
                <w:sz w:val="16"/>
                <w:szCs w:val="16"/>
              </w:rPr>
              <w:t>16</w:t>
            </w:r>
          </w:p>
        </w:tc>
      </w:tr>
    </w:tbl>
    <w:p w14:paraId="5F462189" w14:textId="77777777" w:rsidR="004B13BF" w:rsidRPr="00990D29" w:rsidRDefault="004B13BF" w:rsidP="001E496A">
      <w:pPr>
        <w:jc w:val="center"/>
        <w:rPr>
          <w:lang w:val="en-GB"/>
        </w:rPr>
      </w:pPr>
    </w:p>
    <w:p w14:paraId="0C0B7034" w14:textId="7BCC3D76" w:rsidR="00990D29" w:rsidRPr="00990D29" w:rsidRDefault="00990D29" w:rsidP="00990D29">
      <w:pPr>
        <w:shd w:val="clear" w:color="auto" w:fill="FFFFFF"/>
        <w:rPr>
          <w:bCs/>
          <w:color w:val="000000" w:themeColor="text1"/>
          <w:sz w:val="15"/>
          <w:szCs w:val="15"/>
          <w:lang w:val="en-GB"/>
        </w:rPr>
      </w:pPr>
      <w:r w:rsidRPr="00990D29">
        <w:rPr>
          <w:b/>
          <w:color w:val="000000" w:themeColor="text1"/>
          <w:lang w:val="en-GB"/>
        </w:rPr>
        <w:t xml:space="preserve">Legend: </w:t>
      </w:r>
      <w:r w:rsidRPr="00990D29">
        <w:rPr>
          <w:color w:val="000000" w:themeColor="text1"/>
          <w:sz w:val="20"/>
          <w:szCs w:val="20"/>
          <w:lang w:val="en-US"/>
        </w:rPr>
        <w:t xml:space="preserve">ACP: American College of Physicians; APS: American Pain Society; APTA: American Physical Therapy Association; ASIPP: American Society of Interventional Pain Physicians; CAAM: China Association of Acupuncture-Moxibustion; CCGI: Canadian Chiropractic Guideline Initiative; CCGPP: Council on Chiropractic Guidelines and Practice Parameters; CPG: Clinical Practice Guideline; DAI: </w:t>
      </w:r>
      <w:proofErr w:type="spellStart"/>
      <w:r w:rsidRPr="00990D29">
        <w:rPr>
          <w:color w:val="000000" w:themeColor="text1"/>
          <w:sz w:val="20"/>
          <w:szCs w:val="20"/>
          <w:lang w:val="en-US"/>
        </w:rPr>
        <w:t>Deutsches</w:t>
      </w:r>
      <w:proofErr w:type="spellEnd"/>
      <w:r w:rsidRPr="00990D29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90D29">
        <w:rPr>
          <w:color w:val="000000" w:themeColor="text1"/>
          <w:sz w:val="20"/>
          <w:szCs w:val="20"/>
          <w:lang w:val="en-US"/>
        </w:rPr>
        <w:t>Ärzteblatt</w:t>
      </w:r>
      <w:proofErr w:type="spellEnd"/>
      <w:r w:rsidRPr="00990D29">
        <w:rPr>
          <w:color w:val="000000" w:themeColor="text1"/>
          <w:sz w:val="20"/>
          <w:szCs w:val="20"/>
          <w:lang w:val="en-US"/>
        </w:rPr>
        <w:t xml:space="preserve"> International; DHA: Danish Health Authority; ICC: Intraclass Correlation Coefficient; ICSI: Institute for Clinical Systems Improvement; KCE: Belgian Health Care Knowledge Centre; KNGF: </w:t>
      </w:r>
      <w:proofErr w:type="spellStart"/>
      <w:r w:rsidRPr="00990D29">
        <w:rPr>
          <w:color w:val="000000" w:themeColor="text1"/>
          <w:sz w:val="20"/>
          <w:szCs w:val="20"/>
          <w:lang w:val="en-US"/>
        </w:rPr>
        <w:t>Koninklijk</w:t>
      </w:r>
      <w:proofErr w:type="spellEnd"/>
      <w:r w:rsidRPr="00990D29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90D29">
        <w:rPr>
          <w:color w:val="000000" w:themeColor="text1"/>
          <w:sz w:val="20"/>
          <w:szCs w:val="20"/>
          <w:lang w:val="en-US"/>
        </w:rPr>
        <w:t>Nederlands</w:t>
      </w:r>
      <w:proofErr w:type="spellEnd"/>
      <w:r w:rsidRPr="00990D29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90D29">
        <w:rPr>
          <w:color w:val="000000" w:themeColor="text1"/>
          <w:sz w:val="20"/>
          <w:szCs w:val="20"/>
          <w:lang w:val="en-US"/>
        </w:rPr>
        <w:t>Genootschap</w:t>
      </w:r>
      <w:proofErr w:type="spellEnd"/>
      <w:r w:rsidRPr="00990D29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90D29">
        <w:rPr>
          <w:color w:val="000000" w:themeColor="text1"/>
          <w:sz w:val="20"/>
          <w:szCs w:val="20"/>
          <w:lang w:val="en-US"/>
        </w:rPr>
        <w:t>voor</w:t>
      </w:r>
      <w:proofErr w:type="spellEnd"/>
      <w:r w:rsidRPr="00990D29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90D29">
        <w:rPr>
          <w:color w:val="000000" w:themeColor="text1"/>
          <w:sz w:val="20"/>
          <w:szCs w:val="20"/>
          <w:lang w:val="en-US"/>
        </w:rPr>
        <w:t>Fysiotherapie</w:t>
      </w:r>
      <w:proofErr w:type="spellEnd"/>
      <w:r w:rsidRPr="00990D29">
        <w:rPr>
          <w:color w:val="000000" w:themeColor="text1"/>
          <w:sz w:val="20"/>
          <w:szCs w:val="20"/>
          <w:lang w:val="en-US"/>
        </w:rPr>
        <w:t xml:space="preserve">; </w:t>
      </w:r>
      <w:r w:rsidRPr="00990D29">
        <w:rPr>
          <w:color w:val="000000" w:themeColor="text1"/>
          <w:sz w:val="20"/>
          <w:szCs w:val="20"/>
          <w:lang w:val="en-GB"/>
        </w:rPr>
        <w:t>NASS: North American Spine Society</w:t>
      </w:r>
      <w:r w:rsidRPr="00990D29">
        <w:rPr>
          <w:color w:val="000000" w:themeColor="text1"/>
          <w:sz w:val="20"/>
          <w:szCs w:val="20"/>
          <w:lang w:val="en-US"/>
        </w:rPr>
        <w:t>; NICE: National Institute for Health and Care Excellence;</w:t>
      </w:r>
      <w:r w:rsidRPr="00990D29">
        <w:rPr>
          <w:iCs/>
          <w:sz w:val="20"/>
          <w:szCs w:val="20"/>
          <w:lang w:val="en-US"/>
        </w:rPr>
        <w:t xml:space="preserve"> OA2: Overall Assessment 2; OMG: Ottawa Methods Group;</w:t>
      </w:r>
      <w:r w:rsidRPr="00990D29">
        <w:rPr>
          <w:color w:val="000000" w:themeColor="text1"/>
          <w:sz w:val="20"/>
          <w:szCs w:val="20"/>
          <w:lang w:val="en-US"/>
        </w:rPr>
        <w:t xml:space="preserve"> PSP: Polish Society of Physiotherapy; SIGN: Scottish Intercollegiate Guidelines Network; TOP: Toward Optimized Practice Low Back Pain Working Group; </w:t>
      </w:r>
      <w:proofErr w:type="spellStart"/>
      <w:r w:rsidRPr="00990D29">
        <w:rPr>
          <w:color w:val="000000" w:themeColor="text1"/>
          <w:sz w:val="20"/>
          <w:szCs w:val="20"/>
          <w:lang w:val="en-US"/>
        </w:rPr>
        <w:t>VADoD</w:t>
      </w:r>
      <w:proofErr w:type="spellEnd"/>
      <w:r w:rsidRPr="00990D29">
        <w:rPr>
          <w:color w:val="000000" w:themeColor="text1"/>
          <w:sz w:val="20"/>
          <w:szCs w:val="20"/>
          <w:lang w:val="en-US"/>
        </w:rPr>
        <w:t>: Veterans Affairs/Department of Defense Collaboration Office.</w:t>
      </w:r>
    </w:p>
    <w:p w14:paraId="635341AD" w14:textId="58453364" w:rsidR="00990D29" w:rsidRPr="007921C3" w:rsidRDefault="007921C3">
      <w:pPr>
        <w:rPr>
          <w:color w:val="000000" w:themeColor="text1"/>
          <w:sz w:val="20"/>
          <w:szCs w:val="20"/>
          <w:lang w:val="en-US"/>
        </w:rPr>
      </w:pPr>
      <w:r w:rsidRPr="007921C3">
        <w:rPr>
          <w:color w:val="000000" w:themeColor="text1"/>
          <w:sz w:val="20"/>
          <w:szCs w:val="20"/>
          <w:lang w:val="en-US"/>
        </w:rPr>
        <w:t>*</w:t>
      </w:r>
      <w:proofErr w:type="gramStart"/>
      <w:r w:rsidRPr="007921C3">
        <w:rPr>
          <w:color w:val="000000" w:themeColor="text1"/>
          <w:sz w:val="20"/>
          <w:szCs w:val="20"/>
          <w:lang w:val="en-US"/>
        </w:rPr>
        <w:t>imputed</w:t>
      </w:r>
      <w:proofErr w:type="gramEnd"/>
      <w:r w:rsidRPr="007921C3">
        <w:rPr>
          <w:color w:val="000000" w:themeColor="text1"/>
          <w:sz w:val="20"/>
          <w:szCs w:val="20"/>
          <w:lang w:val="en-US"/>
        </w:rPr>
        <w:t xml:space="preserve"> </w:t>
      </w:r>
      <w:r>
        <w:rPr>
          <w:color w:val="000000" w:themeColor="text1"/>
          <w:sz w:val="20"/>
          <w:szCs w:val="20"/>
          <w:lang w:val="en-US"/>
        </w:rPr>
        <w:t>data considering quality ratings</w:t>
      </w:r>
    </w:p>
    <w:p w14:paraId="06F68D0D" w14:textId="5A2D6680" w:rsidR="00E77157" w:rsidRPr="00990D29" w:rsidRDefault="00E77157">
      <w:pPr>
        <w:rPr>
          <w:lang w:val="en-GB"/>
        </w:rPr>
      </w:pPr>
    </w:p>
    <w:sectPr w:rsidR="00E77157" w:rsidRPr="00990D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EA1"/>
    <w:rsid w:val="000B7F03"/>
    <w:rsid w:val="000D3101"/>
    <w:rsid w:val="00110AF5"/>
    <w:rsid w:val="001E496A"/>
    <w:rsid w:val="00491889"/>
    <w:rsid w:val="004B13BF"/>
    <w:rsid w:val="004E2AF1"/>
    <w:rsid w:val="007921C3"/>
    <w:rsid w:val="00990D29"/>
    <w:rsid w:val="0099282A"/>
    <w:rsid w:val="00A263EC"/>
    <w:rsid w:val="00DC1D67"/>
    <w:rsid w:val="00E77157"/>
    <w:rsid w:val="00EA7B0F"/>
    <w:rsid w:val="00EC5EA1"/>
    <w:rsid w:val="00ED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62643"/>
  <w15:chartTrackingRefBased/>
  <w15:docId w15:val="{96843A7A-9972-459C-9E36-9CDE28D0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semplice-31">
    <w:name w:val="Tabella semplice - 31"/>
    <w:basedOn w:val="Tabellanormale"/>
    <w:uiPriority w:val="43"/>
    <w:rsid w:val="00EC5EA1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-3">
    <w:name w:val="Plain Table 3"/>
    <w:basedOn w:val="Tabellanormale"/>
    <w:uiPriority w:val="43"/>
    <w:rsid w:val="004B13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4B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4B13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Gianola</dc:creator>
  <cp:keywords/>
  <dc:description/>
  <cp:lastModifiedBy>SILVIA BARGERI</cp:lastModifiedBy>
  <cp:revision>2</cp:revision>
  <dcterms:created xsi:type="dcterms:W3CDTF">2022-06-28T14:28:00Z</dcterms:created>
  <dcterms:modified xsi:type="dcterms:W3CDTF">2022-06-28T14:28:00Z</dcterms:modified>
</cp:coreProperties>
</file>