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99008" w14:textId="1BE351DA" w:rsidR="00592980" w:rsidRPr="001D3C7D" w:rsidRDefault="00D333A6" w:rsidP="001D3C7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eastAsia="Times New Roman" w:hAnsiTheme="minorHAnsi" w:cstheme="minorHAnsi"/>
          <w:u w:val="single"/>
        </w:rPr>
      </w:pPr>
      <w:r>
        <w:rPr>
          <w:rFonts w:asciiTheme="minorHAnsi" w:eastAsia="Times New Roman" w:hAnsiTheme="minorHAnsi" w:cstheme="minorHAnsi"/>
          <w:u w:val="single"/>
        </w:rPr>
        <w:t>Supplementary</w:t>
      </w:r>
      <w:r w:rsidR="008503E2">
        <w:rPr>
          <w:rFonts w:asciiTheme="minorHAnsi" w:eastAsia="Times New Roman" w:hAnsiTheme="minorHAnsi" w:cstheme="minorHAnsi"/>
          <w:u w:val="single"/>
        </w:rPr>
        <w:t xml:space="preserve"> File</w:t>
      </w:r>
      <w:r w:rsidR="008503E2" w:rsidRPr="004620B8">
        <w:rPr>
          <w:rFonts w:asciiTheme="minorHAnsi" w:eastAsia="Times New Roman" w:hAnsiTheme="minorHAnsi" w:cstheme="minorHAnsi"/>
          <w:u w:val="single"/>
        </w:rPr>
        <w:t xml:space="preserve"> 1</w:t>
      </w:r>
    </w:p>
    <w:p w14:paraId="7F81D1D4" w14:textId="77777777" w:rsidR="001D3C7D" w:rsidRDefault="001D3C7D" w:rsidP="008503E2">
      <w:pPr>
        <w:keepNext/>
        <w:keepLines/>
        <w:spacing w:after="0" w:line="480" w:lineRule="auto"/>
        <w:rPr>
          <w:rFonts w:asciiTheme="minorHAnsi" w:eastAsia="Times New Roman" w:hAnsiTheme="minorHAnsi" w:cstheme="minorHAnsi"/>
          <w:b/>
        </w:rPr>
      </w:pPr>
    </w:p>
    <w:p w14:paraId="797DE9C9" w14:textId="4C8E05D0" w:rsidR="008503E2" w:rsidRPr="004620B8" w:rsidRDefault="00D333A6" w:rsidP="008503E2">
      <w:pPr>
        <w:keepNext/>
        <w:keepLines/>
        <w:spacing w:after="0" w:line="480" w:lineRule="auto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Supplementary </w:t>
      </w:r>
      <w:r w:rsidR="008503E2" w:rsidRPr="004620B8">
        <w:rPr>
          <w:rFonts w:asciiTheme="minorHAnsi" w:eastAsia="Times New Roman" w:hAnsiTheme="minorHAnsi" w:cstheme="minorHAnsi"/>
          <w:b/>
        </w:rPr>
        <w:t xml:space="preserve">Table </w:t>
      </w:r>
      <w:r w:rsidR="008503E2">
        <w:rPr>
          <w:rFonts w:asciiTheme="minorHAnsi" w:eastAsia="Times New Roman" w:hAnsiTheme="minorHAnsi" w:cstheme="minorHAnsi"/>
          <w:b/>
        </w:rPr>
        <w:t>1</w:t>
      </w:r>
      <w:r w:rsidR="008503E2" w:rsidRPr="004620B8">
        <w:rPr>
          <w:rFonts w:asciiTheme="minorHAnsi" w:eastAsia="Times New Roman" w:hAnsiTheme="minorHAnsi" w:cstheme="minorHAnsi"/>
          <w:b/>
        </w:rPr>
        <w:t>: Distribution of sample sizes by field of study and type of endpoint</w:t>
      </w:r>
    </w:p>
    <w:tbl>
      <w:tblPr>
        <w:tblW w:w="8048" w:type="dxa"/>
        <w:tblLayout w:type="fixed"/>
        <w:tblLook w:val="0400" w:firstRow="0" w:lastRow="0" w:firstColumn="0" w:lastColumn="0" w:noHBand="0" w:noVBand="1"/>
      </w:tblPr>
      <w:tblGrid>
        <w:gridCol w:w="1250"/>
        <w:gridCol w:w="1442"/>
        <w:gridCol w:w="23"/>
        <w:gridCol w:w="549"/>
        <w:gridCol w:w="976"/>
        <w:gridCol w:w="19"/>
        <w:gridCol w:w="839"/>
        <w:gridCol w:w="1711"/>
        <w:gridCol w:w="1239"/>
      </w:tblGrid>
      <w:tr w:rsidR="00A056BB" w:rsidRPr="004620B8" w14:paraId="37793EC4" w14:textId="77777777" w:rsidTr="00A056BB">
        <w:tc>
          <w:tcPr>
            <w:tcW w:w="269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E7ECC50" w14:textId="77777777" w:rsidR="00A056BB" w:rsidRPr="004620B8" w:rsidRDefault="00A056BB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D45F0B5" w14:textId="63DCEE1E" w:rsidR="00A056BB" w:rsidRPr="004620B8" w:rsidRDefault="00A056BB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78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171027D" w14:textId="2DA7DBB4" w:rsidR="00A056BB" w:rsidRPr="004620B8" w:rsidRDefault="00A056BB" w:rsidP="00A056BB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Sample Size</w:t>
            </w:r>
            <w:r>
              <w:rPr>
                <w:rFonts w:asciiTheme="minorHAnsi" w:eastAsia="Times New Roman" w:hAnsiTheme="minorHAnsi" w:cstheme="minorHAnsi"/>
              </w:rPr>
              <w:t xml:space="preserve"> </w:t>
            </w:r>
            <w:r w:rsidRPr="007B1C89">
              <w:rPr>
                <w:rFonts w:asciiTheme="minorHAnsi" w:eastAsia="Times New Roman" w:hAnsiTheme="minorHAnsi" w:cstheme="minorHAnsi"/>
                <w:color w:val="FF0000"/>
              </w:rPr>
              <w:t>reported by studies</w:t>
            </w:r>
          </w:p>
        </w:tc>
      </w:tr>
      <w:tr w:rsidR="008503E2" w:rsidRPr="004620B8" w14:paraId="099E2028" w14:textId="77777777" w:rsidTr="00A056BB">
        <w:tc>
          <w:tcPr>
            <w:tcW w:w="2692" w:type="dxa"/>
            <w:gridSpan w:val="2"/>
            <w:vMerge/>
            <w:shd w:val="clear" w:color="auto" w:fill="FFFFFF"/>
          </w:tcPr>
          <w:p w14:paraId="4169B860" w14:textId="77777777" w:rsidR="008503E2" w:rsidRPr="004620B8" w:rsidRDefault="008503E2" w:rsidP="00592980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72" w:type="dxa"/>
            <w:gridSpan w:val="2"/>
            <w:shd w:val="clear" w:color="auto" w:fill="FFFFFF"/>
          </w:tcPr>
          <w:p w14:paraId="0FD3062E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DA0DB3E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Median</w:t>
            </w:r>
          </w:p>
        </w:tc>
        <w:tc>
          <w:tcPr>
            <w:tcW w:w="839" w:type="dxa"/>
            <w:tcBorders>
              <w:top w:val="single" w:sz="4" w:space="0" w:color="auto"/>
            </w:tcBorders>
            <w:shd w:val="clear" w:color="auto" w:fill="FFFFFF"/>
          </w:tcPr>
          <w:p w14:paraId="0F07ACC6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Mean</w:t>
            </w:r>
          </w:p>
        </w:tc>
        <w:tc>
          <w:tcPr>
            <w:tcW w:w="1711" w:type="dxa"/>
            <w:tcBorders>
              <w:top w:val="single" w:sz="4" w:space="0" w:color="auto"/>
            </w:tcBorders>
            <w:shd w:val="clear" w:color="auto" w:fill="FFFFFF"/>
          </w:tcPr>
          <w:p w14:paraId="347BD3D7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 xml:space="preserve">Interquartile </w:t>
            </w:r>
          </w:p>
          <w:p w14:paraId="0D7AA385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range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shd w:val="clear" w:color="auto" w:fill="FFFFFF"/>
          </w:tcPr>
          <w:p w14:paraId="34DFD293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Range</w:t>
            </w:r>
          </w:p>
        </w:tc>
      </w:tr>
      <w:tr w:rsidR="008503E2" w:rsidRPr="004620B8" w14:paraId="271E0B97" w14:textId="77777777" w:rsidTr="00A056BB">
        <w:tc>
          <w:tcPr>
            <w:tcW w:w="1250" w:type="dxa"/>
            <w:vMerge w:val="restart"/>
          </w:tcPr>
          <w:p w14:paraId="12444E57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Medicine</w:t>
            </w:r>
          </w:p>
          <w:p w14:paraId="617E0EBC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65" w:type="dxa"/>
            <w:gridSpan w:val="2"/>
          </w:tcPr>
          <w:p w14:paraId="3C0825CD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 xml:space="preserve">Categorical </w:t>
            </w:r>
          </w:p>
        </w:tc>
        <w:tc>
          <w:tcPr>
            <w:tcW w:w="549" w:type="dxa"/>
          </w:tcPr>
          <w:p w14:paraId="1F9F0BB5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13</w:t>
            </w:r>
          </w:p>
        </w:tc>
        <w:tc>
          <w:tcPr>
            <w:tcW w:w="976" w:type="dxa"/>
          </w:tcPr>
          <w:p w14:paraId="3390D740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150.0</w:t>
            </w:r>
          </w:p>
        </w:tc>
        <w:tc>
          <w:tcPr>
            <w:tcW w:w="858" w:type="dxa"/>
            <w:gridSpan w:val="2"/>
          </w:tcPr>
          <w:p w14:paraId="569E8A71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308.6</w:t>
            </w:r>
          </w:p>
        </w:tc>
        <w:tc>
          <w:tcPr>
            <w:tcW w:w="1711" w:type="dxa"/>
          </w:tcPr>
          <w:p w14:paraId="1B31E2E0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60.5, 271.0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239" w:type="dxa"/>
          </w:tcPr>
          <w:p w14:paraId="63D96C56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[30, 2000]</w:t>
            </w:r>
          </w:p>
        </w:tc>
      </w:tr>
      <w:tr w:rsidR="008503E2" w:rsidRPr="004620B8" w14:paraId="7D957B19" w14:textId="77777777" w:rsidTr="00A056BB">
        <w:tc>
          <w:tcPr>
            <w:tcW w:w="1250" w:type="dxa"/>
            <w:vMerge/>
          </w:tcPr>
          <w:p w14:paraId="46AF6C5B" w14:textId="77777777" w:rsidR="008503E2" w:rsidRPr="004620B8" w:rsidRDefault="008503E2" w:rsidP="00592980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65" w:type="dxa"/>
            <w:gridSpan w:val="2"/>
          </w:tcPr>
          <w:p w14:paraId="52DCCA5B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Continuous</w:t>
            </w:r>
          </w:p>
        </w:tc>
        <w:tc>
          <w:tcPr>
            <w:tcW w:w="549" w:type="dxa"/>
          </w:tcPr>
          <w:p w14:paraId="7B4BE317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24</w:t>
            </w:r>
          </w:p>
        </w:tc>
        <w:tc>
          <w:tcPr>
            <w:tcW w:w="976" w:type="dxa"/>
          </w:tcPr>
          <w:p w14:paraId="2953E7FC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54.5</w:t>
            </w:r>
          </w:p>
        </w:tc>
        <w:tc>
          <w:tcPr>
            <w:tcW w:w="858" w:type="dxa"/>
            <w:gridSpan w:val="2"/>
          </w:tcPr>
          <w:p w14:paraId="12F7877D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77.9</w:t>
            </w:r>
          </w:p>
        </w:tc>
        <w:tc>
          <w:tcPr>
            <w:tcW w:w="1711" w:type="dxa"/>
          </w:tcPr>
          <w:p w14:paraId="3D159130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31.0, 100.5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239" w:type="dxa"/>
          </w:tcPr>
          <w:p w14:paraId="7F6FC2EA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[11, 265]</w:t>
            </w:r>
          </w:p>
        </w:tc>
      </w:tr>
      <w:tr w:rsidR="008503E2" w:rsidRPr="004620B8" w14:paraId="0B6582F5" w14:textId="77777777" w:rsidTr="00A056BB">
        <w:tc>
          <w:tcPr>
            <w:tcW w:w="1250" w:type="dxa"/>
            <w:vAlign w:val="center"/>
          </w:tcPr>
          <w:p w14:paraId="6AA06418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gridSpan w:val="2"/>
          </w:tcPr>
          <w:p w14:paraId="262CC9DB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Both</w:t>
            </w:r>
          </w:p>
        </w:tc>
        <w:tc>
          <w:tcPr>
            <w:tcW w:w="549" w:type="dxa"/>
          </w:tcPr>
          <w:p w14:paraId="1F48A7EF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8</w:t>
            </w:r>
          </w:p>
        </w:tc>
        <w:tc>
          <w:tcPr>
            <w:tcW w:w="976" w:type="dxa"/>
          </w:tcPr>
          <w:p w14:paraId="415F3957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72.5</w:t>
            </w:r>
          </w:p>
        </w:tc>
        <w:tc>
          <w:tcPr>
            <w:tcW w:w="858" w:type="dxa"/>
            <w:gridSpan w:val="2"/>
          </w:tcPr>
          <w:p w14:paraId="7D279D50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721.6</w:t>
            </w:r>
          </w:p>
        </w:tc>
        <w:tc>
          <w:tcPr>
            <w:tcW w:w="1711" w:type="dxa"/>
          </w:tcPr>
          <w:p w14:paraId="73CAF6AD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59.0, 500.5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239" w:type="dxa"/>
          </w:tcPr>
          <w:p w14:paraId="4C664B59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[40, 4469]</w:t>
            </w:r>
          </w:p>
        </w:tc>
      </w:tr>
      <w:tr w:rsidR="008503E2" w:rsidRPr="004620B8" w14:paraId="48BBC9B9" w14:textId="77777777" w:rsidTr="00A056BB">
        <w:tc>
          <w:tcPr>
            <w:tcW w:w="1250" w:type="dxa"/>
            <w:vAlign w:val="center"/>
          </w:tcPr>
          <w:p w14:paraId="505D9A83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gridSpan w:val="2"/>
          </w:tcPr>
          <w:p w14:paraId="31FD858F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49" w:type="dxa"/>
          </w:tcPr>
          <w:p w14:paraId="65F97CFD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76" w:type="dxa"/>
          </w:tcPr>
          <w:p w14:paraId="2F3CDF09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8" w:type="dxa"/>
            <w:gridSpan w:val="2"/>
          </w:tcPr>
          <w:p w14:paraId="4D45300A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11" w:type="dxa"/>
          </w:tcPr>
          <w:p w14:paraId="7250CC51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39" w:type="dxa"/>
          </w:tcPr>
          <w:p w14:paraId="20BB33B7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8503E2" w:rsidRPr="004620B8" w14:paraId="132AC644" w14:textId="77777777" w:rsidTr="00A056BB">
        <w:tc>
          <w:tcPr>
            <w:tcW w:w="1250" w:type="dxa"/>
            <w:vMerge w:val="restart"/>
          </w:tcPr>
          <w:p w14:paraId="67369AAB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Surgery</w:t>
            </w:r>
          </w:p>
          <w:p w14:paraId="34D87181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65" w:type="dxa"/>
            <w:gridSpan w:val="2"/>
          </w:tcPr>
          <w:p w14:paraId="6E874477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 xml:space="preserve">Categorical </w:t>
            </w:r>
          </w:p>
        </w:tc>
        <w:tc>
          <w:tcPr>
            <w:tcW w:w="549" w:type="dxa"/>
          </w:tcPr>
          <w:p w14:paraId="565A8AEE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976" w:type="dxa"/>
          </w:tcPr>
          <w:p w14:paraId="6A90B67B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3706.0</w:t>
            </w:r>
          </w:p>
        </w:tc>
        <w:tc>
          <w:tcPr>
            <w:tcW w:w="858" w:type="dxa"/>
            <w:gridSpan w:val="2"/>
          </w:tcPr>
          <w:p w14:paraId="4CB58DB6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3706.0</w:t>
            </w:r>
          </w:p>
        </w:tc>
        <w:tc>
          <w:tcPr>
            <w:tcW w:w="1711" w:type="dxa"/>
          </w:tcPr>
          <w:p w14:paraId="6C0A50B6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239" w:type="dxa"/>
          </w:tcPr>
          <w:p w14:paraId="62C74EE6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</w:tr>
      <w:tr w:rsidR="008503E2" w:rsidRPr="004620B8" w14:paraId="64205A8E" w14:textId="77777777" w:rsidTr="00A056BB">
        <w:tc>
          <w:tcPr>
            <w:tcW w:w="1250" w:type="dxa"/>
            <w:vMerge/>
          </w:tcPr>
          <w:p w14:paraId="6B04EA14" w14:textId="77777777" w:rsidR="008503E2" w:rsidRPr="004620B8" w:rsidRDefault="008503E2" w:rsidP="00592980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65" w:type="dxa"/>
            <w:gridSpan w:val="2"/>
          </w:tcPr>
          <w:p w14:paraId="3694F721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Continuous</w:t>
            </w:r>
          </w:p>
        </w:tc>
        <w:tc>
          <w:tcPr>
            <w:tcW w:w="549" w:type="dxa"/>
          </w:tcPr>
          <w:p w14:paraId="0BD97C31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3</w:t>
            </w:r>
          </w:p>
        </w:tc>
        <w:tc>
          <w:tcPr>
            <w:tcW w:w="976" w:type="dxa"/>
          </w:tcPr>
          <w:p w14:paraId="317E170E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24.0</w:t>
            </w:r>
          </w:p>
        </w:tc>
        <w:tc>
          <w:tcPr>
            <w:tcW w:w="858" w:type="dxa"/>
            <w:gridSpan w:val="2"/>
          </w:tcPr>
          <w:p w14:paraId="4D4730DA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39.0</w:t>
            </w:r>
          </w:p>
        </w:tc>
        <w:tc>
          <w:tcPr>
            <w:tcW w:w="1711" w:type="dxa"/>
          </w:tcPr>
          <w:p w14:paraId="3F2A00F3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239" w:type="dxa"/>
          </w:tcPr>
          <w:p w14:paraId="49733761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[13, 80]</w:t>
            </w:r>
          </w:p>
        </w:tc>
      </w:tr>
      <w:tr w:rsidR="008503E2" w:rsidRPr="004620B8" w14:paraId="5DAC9E94" w14:textId="77777777" w:rsidTr="00A056BB">
        <w:tc>
          <w:tcPr>
            <w:tcW w:w="1250" w:type="dxa"/>
            <w:vAlign w:val="center"/>
          </w:tcPr>
          <w:p w14:paraId="483EDD04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gridSpan w:val="2"/>
          </w:tcPr>
          <w:p w14:paraId="2EB1BDB8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Both</w:t>
            </w:r>
          </w:p>
        </w:tc>
        <w:tc>
          <w:tcPr>
            <w:tcW w:w="549" w:type="dxa"/>
          </w:tcPr>
          <w:p w14:paraId="73C7F875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0</w:t>
            </w:r>
          </w:p>
        </w:tc>
        <w:tc>
          <w:tcPr>
            <w:tcW w:w="976" w:type="dxa"/>
          </w:tcPr>
          <w:p w14:paraId="59939EAF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858" w:type="dxa"/>
            <w:gridSpan w:val="2"/>
          </w:tcPr>
          <w:p w14:paraId="0F3B74EC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711" w:type="dxa"/>
          </w:tcPr>
          <w:p w14:paraId="770130F0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239" w:type="dxa"/>
          </w:tcPr>
          <w:p w14:paraId="03BF51AA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</w:tr>
      <w:tr w:rsidR="008503E2" w:rsidRPr="004620B8" w14:paraId="61A2746E" w14:textId="77777777" w:rsidTr="00A056BB">
        <w:tc>
          <w:tcPr>
            <w:tcW w:w="1250" w:type="dxa"/>
            <w:vAlign w:val="center"/>
          </w:tcPr>
          <w:p w14:paraId="424C79F8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gridSpan w:val="2"/>
          </w:tcPr>
          <w:p w14:paraId="0AEFEFA5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49" w:type="dxa"/>
          </w:tcPr>
          <w:p w14:paraId="31C94A89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76" w:type="dxa"/>
          </w:tcPr>
          <w:p w14:paraId="123D2916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8" w:type="dxa"/>
            <w:gridSpan w:val="2"/>
          </w:tcPr>
          <w:p w14:paraId="4F5DF720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11" w:type="dxa"/>
          </w:tcPr>
          <w:p w14:paraId="62DE6110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39" w:type="dxa"/>
          </w:tcPr>
          <w:p w14:paraId="083E85DF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8503E2" w:rsidRPr="004620B8" w14:paraId="1DEE476F" w14:textId="77777777" w:rsidTr="00A056BB">
        <w:tc>
          <w:tcPr>
            <w:tcW w:w="1250" w:type="dxa"/>
            <w:vMerge w:val="restart"/>
          </w:tcPr>
          <w:p w14:paraId="3059978C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Radiology</w:t>
            </w:r>
          </w:p>
        </w:tc>
        <w:tc>
          <w:tcPr>
            <w:tcW w:w="1465" w:type="dxa"/>
            <w:gridSpan w:val="2"/>
          </w:tcPr>
          <w:p w14:paraId="7817ABCD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 xml:space="preserve">Categorical </w:t>
            </w:r>
          </w:p>
        </w:tc>
        <w:tc>
          <w:tcPr>
            <w:tcW w:w="549" w:type="dxa"/>
          </w:tcPr>
          <w:p w14:paraId="3F26BE6D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13</w:t>
            </w:r>
          </w:p>
        </w:tc>
        <w:tc>
          <w:tcPr>
            <w:tcW w:w="976" w:type="dxa"/>
          </w:tcPr>
          <w:p w14:paraId="4C642540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57.0</w:t>
            </w:r>
          </w:p>
        </w:tc>
        <w:tc>
          <w:tcPr>
            <w:tcW w:w="858" w:type="dxa"/>
            <w:gridSpan w:val="2"/>
          </w:tcPr>
          <w:p w14:paraId="38F5F74B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367.2</w:t>
            </w:r>
          </w:p>
        </w:tc>
        <w:tc>
          <w:tcPr>
            <w:tcW w:w="1711" w:type="dxa"/>
          </w:tcPr>
          <w:p w14:paraId="4F1CD96D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43.0, 273.0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239" w:type="dxa"/>
          </w:tcPr>
          <w:p w14:paraId="20CE1AFE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[10, 3082]</w:t>
            </w:r>
          </w:p>
        </w:tc>
      </w:tr>
      <w:tr w:rsidR="008503E2" w:rsidRPr="004620B8" w14:paraId="23986A77" w14:textId="77777777" w:rsidTr="00A056BB">
        <w:tc>
          <w:tcPr>
            <w:tcW w:w="1250" w:type="dxa"/>
            <w:vMerge/>
          </w:tcPr>
          <w:p w14:paraId="593739E6" w14:textId="77777777" w:rsidR="008503E2" w:rsidRPr="004620B8" w:rsidRDefault="008503E2" w:rsidP="00592980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65" w:type="dxa"/>
            <w:gridSpan w:val="2"/>
          </w:tcPr>
          <w:p w14:paraId="36B51ED2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Continuous</w:t>
            </w:r>
          </w:p>
        </w:tc>
        <w:tc>
          <w:tcPr>
            <w:tcW w:w="549" w:type="dxa"/>
          </w:tcPr>
          <w:p w14:paraId="5D6C3834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16</w:t>
            </w:r>
          </w:p>
        </w:tc>
        <w:tc>
          <w:tcPr>
            <w:tcW w:w="976" w:type="dxa"/>
          </w:tcPr>
          <w:p w14:paraId="1BB4FB89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41.0</w:t>
            </w:r>
          </w:p>
        </w:tc>
        <w:tc>
          <w:tcPr>
            <w:tcW w:w="858" w:type="dxa"/>
            <w:gridSpan w:val="2"/>
          </w:tcPr>
          <w:p w14:paraId="092265AE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75.4</w:t>
            </w:r>
          </w:p>
        </w:tc>
        <w:tc>
          <w:tcPr>
            <w:tcW w:w="1711" w:type="dxa"/>
          </w:tcPr>
          <w:p w14:paraId="07A36C74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24.0, 103.0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239" w:type="dxa"/>
          </w:tcPr>
          <w:p w14:paraId="23844003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[14, 259]</w:t>
            </w:r>
          </w:p>
        </w:tc>
      </w:tr>
      <w:tr w:rsidR="008503E2" w:rsidRPr="004620B8" w14:paraId="11B82AFA" w14:textId="77777777" w:rsidTr="00A056BB">
        <w:tc>
          <w:tcPr>
            <w:tcW w:w="1250" w:type="dxa"/>
            <w:vAlign w:val="center"/>
          </w:tcPr>
          <w:p w14:paraId="293913A0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gridSpan w:val="2"/>
          </w:tcPr>
          <w:p w14:paraId="0DB2A40A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Both</w:t>
            </w:r>
          </w:p>
        </w:tc>
        <w:tc>
          <w:tcPr>
            <w:tcW w:w="549" w:type="dxa"/>
          </w:tcPr>
          <w:p w14:paraId="194BCEFB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0</w:t>
            </w:r>
          </w:p>
        </w:tc>
        <w:tc>
          <w:tcPr>
            <w:tcW w:w="976" w:type="dxa"/>
          </w:tcPr>
          <w:p w14:paraId="0C502145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858" w:type="dxa"/>
            <w:gridSpan w:val="2"/>
          </w:tcPr>
          <w:p w14:paraId="7918FC60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711" w:type="dxa"/>
          </w:tcPr>
          <w:p w14:paraId="4E96E470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239" w:type="dxa"/>
          </w:tcPr>
          <w:p w14:paraId="0DC67661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</w:tr>
      <w:tr w:rsidR="008503E2" w:rsidRPr="004620B8" w14:paraId="02C18363" w14:textId="77777777" w:rsidTr="00A056BB">
        <w:tc>
          <w:tcPr>
            <w:tcW w:w="1250" w:type="dxa"/>
            <w:vAlign w:val="center"/>
          </w:tcPr>
          <w:p w14:paraId="61557416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gridSpan w:val="2"/>
          </w:tcPr>
          <w:p w14:paraId="265363D5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49" w:type="dxa"/>
          </w:tcPr>
          <w:p w14:paraId="6829B52C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76" w:type="dxa"/>
          </w:tcPr>
          <w:p w14:paraId="23184E2D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8" w:type="dxa"/>
            <w:gridSpan w:val="2"/>
          </w:tcPr>
          <w:p w14:paraId="767BCB1E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11" w:type="dxa"/>
          </w:tcPr>
          <w:p w14:paraId="062C35A3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39" w:type="dxa"/>
          </w:tcPr>
          <w:p w14:paraId="69126BE1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8503E2" w:rsidRPr="004620B8" w14:paraId="176DB722" w14:textId="77777777" w:rsidTr="00A056BB">
        <w:tc>
          <w:tcPr>
            <w:tcW w:w="1250" w:type="dxa"/>
            <w:vMerge w:val="restart"/>
          </w:tcPr>
          <w:p w14:paraId="54DA2EFA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Allied Health</w:t>
            </w:r>
          </w:p>
        </w:tc>
        <w:tc>
          <w:tcPr>
            <w:tcW w:w="1465" w:type="dxa"/>
            <w:gridSpan w:val="2"/>
          </w:tcPr>
          <w:p w14:paraId="514907A3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 xml:space="preserve">Categorical </w:t>
            </w:r>
          </w:p>
        </w:tc>
        <w:tc>
          <w:tcPr>
            <w:tcW w:w="549" w:type="dxa"/>
          </w:tcPr>
          <w:p w14:paraId="79B6C863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976" w:type="dxa"/>
          </w:tcPr>
          <w:p w14:paraId="74326570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56.0</w:t>
            </w:r>
          </w:p>
        </w:tc>
        <w:tc>
          <w:tcPr>
            <w:tcW w:w="858" w:type="dxa"/>
            <w:gridSpan w:val="2"/>
          </w:tcPr>
          <w:p w14:paraId="4C6A740C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56.0</w:t>
            </w:r>
          </w:p>
        </w:tc>
        <w:tc>
          <w:tcPr>
            <w:tcW w:w="1711" w:type="dxa"/>
          </w:tcPr>
          <w:p w14:paraId="2AF2BBAA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239" w:type="dxa"/>
          </w:tcPr>
          <w:p w14:paraId="3D16314A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</w:tr>
      <w:tr w:rsidR="008503E2" w:rsidRPr="004620B8" w14:paraId="33095DD0" w14:textId="77777777" w:rsidTr="00A056BB">
        <w:tc>
          <w:tcPr>
            <w:tcW w:w="1250" w:type="dxa"/>
            <w:vMerge/>
          </w:tcPr>
          <w:p w14:paraId="67173F42" w14:textId="77777777" w:rsidR="008503E2" w:rsidRPr="004620B8" w:rsidRDefault="008503E2" w:rsidP="00592980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65" w:type="dxa"/>
            <w:gridSpan w:val="2"/>
          </w:tcPr>
          <w:p w14:paraId="01E2B1C1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Continuous</w:t>
            </w:r>
          </w:p>
        </w:tc>
        <w:tc>
          <w:tcPr>
            <w:tcW w:w="549" w:type="dxa"/>
          </w:tcPr>
          <w:p w14:paraId="70C9E65E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3</w:t>
            </w:r>
          </w:p>
        </w:tc>
        <w:tc>
          <w:tcPr>
            <w:tcW w:w="976" w:type="dxa"/>
          </w:tcPr>
          <w:p w14:paraId="0C979944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50.0</w:t>
            </w:r>
          </w:p>
        </w:tc>
        <w:tc>
          <w:tcPr>
            <w:tcW w:w="858" w:type="dxa"/>
            <w:gridSpan w:val="2"/>
          </w:tcPr>
          <w:p w14:paraId="2EDF8C83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83.0</w:t>
            </w:r>
          </w:p>
        </w:tc>
        <w:tc>
          <w:tcPr>
            <w:tcW w:w="1711" w:type="dxa"/>
          </w:tcPr>
          <w:p w14:paraId="511E4A04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239" w:type="dxa"/>
          </w:tcPr>
          <w:p w14:paraId="120A5FC9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  <w:b/>
                <w:u w:val="single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[40, 159]</w:t>
            </w:r>
          </w:p>
        </w:tc>
      </w:tr>
      <w:tr w:rsidR="008503E2" w:rsidRPr="004620B8" w14:paraId="1813F543" w14:textId="77777777" w:rsidTr="00A056BB">
        <w:tc>
          <w:tcPr>
            <w:tcW w:w="1250" w:type="dxa"/>
            <w:tcBorders>
              <w:bottom w:val="single" w:sz="4" w:space="0" w:color="auto"/>
            </w:tcBorders>
            <w:vAlign w:val="center"/>
          </w:tcPr>
          <w:p w14:paraId="0960CC75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</w:tcBorders>
          </w:tcPr>
          <w:p w14:paraId="61905A73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Both</w:t>
            </w: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14:paraId="79EAE596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0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43769657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858" w:type="dxa"/>
            <w:gridSpan w:val="2"/>
            <w:tcBorders>
              <w:bottom w:val="single" w:sz="4" w:space="0" w:color="auto"/>
            </w:tcBorders>
          </w:tcPr>
          <w:p w14:paraId="37726258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14:paraId="3A33A289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69EF3011" w14:textId="77777777" w:rsidR="008503E2" w:rsidRPr="004620B8" w:rsidRDefault="008503E2" w:rsidP="00592980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</w:tr>
    </w:tbl>
    <w:p w14:paraId="1B8B7992" w14:textId="28A9F9DD" w:rsidR="00592980" w:rsidRDefault="00592980">
      <w:pPr>
        <w:rPr>
          <w:rFonts w:asciiTheme="minorHAnsi" w:eastAsia="Times New Roman" w:hAnsiTheme="minorHAnsi" w:cstheme="minorHAnsi"/>
          <w:b/>
        </w:rPr>
      </w:pPr>
    </w:p>
    <w:p w14:paraId="0121B37E" w14:textId="77777777" w:rsidR="001D3C7D" w:rsidRDefault="001D3C7D">
      <w:pPr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br w:type="page"/>
      </w:r>
    </w:p>
    <w:p w14:paraId="4417066C" w14:textId="325BA6FB" w:rsidR="008503E2" w:rsidRPr="004620B8" w:rsidRDefault="00D333A6" w:rsidP="008503E2">
      <w:pPr>
        <w:keepNext/>
        <w:keepLines/>
        <w:spacing w:after="0" w:line="48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  <w:b/>
        </w:rPr>
        <w:lastRenderedPageBreak/>
        <w:t xml:space="preserve">Supplementary </w:t>
      </w:r>
      <w:r w:rsidR="008503E2" w:rsidRPr="004620B8">
        <w:rPr>
          <w:rFonts w:asciiTheme="minorHAnsi" w:eastAsia="Times New Roman" w:hAnsiTheme="minorHAnsi" w:cstheme="minorHAnsi"/>
          <w:b/>
        </w:rPr>
        <w:t xml:space="preserve">Table </w:t>
      </w:r>
      <w:r w:rsidR="008503E2">
        <w:rPr>
          <w:rFonts w:asciiTheme="minorHAnsi" w:eastAsia="Times New Roman" w:hAnsiTheme="minorHAnsi" w:cstheme="minorHAnsi"/>
          <w:b/>
        </w:rPr>
        <w:t>2</w:t>
      </w:r>
      <w:r w:rsidR="008503E2" w:rsidRPr="004620B8">
        <w:rPr>
          <w:rFonts w:asciiTheme="minorHAnsi" w:eastAsia="Times New Roman" w:hAnsiTheme="minorHAnsi" w:cstheme="minorHAnsi"/>
          <w:b/>
        </w:rPr>
        <w:t>: Distribution of sample sizes by statistical methods and type of endpoint</w:t>
      </w:r>
    </w:p>
    <w:tbl>
      <w:tblPr>
        <w:tblW w:w="9209" w:type="dxa"/>
        <w:tblLayout w:type="fixed"/>
        <w:tblLook w:val="0400" w:firstRow="0" w:lastRow="0" w:firstColumn="0" w:lastColumn="0" w:noHBand="0" w:noVBand="1"/>
      </w:tblPr>
      <w:tblGrid>
        <w:gridCol w:w="2283"/>
        <w:gridCol w:w="1405"/>
        <w:gridCol w:w="549"/>
        <w:gridCol w:w="964"/>
        <w:gridCol w:w="1110"/>
        <w:gridCol w:w="1473"/>
        <w:gridCol w:w="1425"/>
      </w:tblGrid>
      <w:tr w:rsidR="00A056BB" w:rsidRPr="004620B8" w14:paraId="222F02B2" w14:textId="77777777" w:rsidTr="00A056BB">
        <w:trPr>
          <w:trHeight w:val="270"/>
        </w:trPr>
        <w:tc>
          <w:tcPr>
            <w:tcW w:w="3688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25E2E3B" w14:textId="77777777" w:rsidR="00A056BB" w:rsidRPr="004620B8" w:rsidRDefault="00A056BB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  <w:shd w:val="clear" w:color="auto" w:fill="FFFFFF"/>
          </w:tcPr>
          <w:p w14:paraId="25561FD5" w14:textId="63214C02" w:rsidR="00A056BB" w:rsidRPr="004620B8" w:rsidRDefault="00A056BB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9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22074D6" w14:textId="0F6DDFB7" w:rsidR="00A056BB" w:rsidRPr="004620B8" w:rsidRDefault="00A056BB" w:rsidP="00A056BB">
            <w:pPr>
              <w:keepNext/>
              <w:keepLines/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Sample size</w:t>
            </w:r>
            <w:r>
              <w:rPr>
                <w:rFonts w:asciiTheme="minorHAnsi" w:eastAsia="Times New Roman" w:hAnsiTheme="minorHAnsi" w:cstheme="minorHAnsi"/>
              </w:rPr>
              <w:t xml:space="preserve"> </w:t>
            </w:r>
            <w:r w:rsidRPr="007B1C89">
              <w:rPr>
                <w:rFonts w:asciiTheme="minorHAnsi" w:eastAsia="Times New Roman" w:hAnsiTheme="minorHAnsi" w:cstheme="minorHAnsi"/>
                <w:color w:val="FF0000"/>
              </w:rPr>
              <w:t>reported by studies</w:t>
            </w:r>
          </w:p>
        </w:tc>
      </w:tr>
      <w:tr w:rsidR="008503E2" w:rsidRPr="004620B8" w14:paraId="5F2F2FE0" w14:textId="77777777" w:rsidTr="00A056BB">
        <w:trPr>
          <w:trHeight w:val="285"/>
        </w:trPr>
        <w:tc>
          <w:tcPr>
            <w:tcW w:w="3688" w:type="dxa"/>
            <w:gridSpan w:val="2"/>
            <w:vMerge/>
            <w:shd w:val="clear" w:color="auto" w:fill="FFFFFF"/>
          </w:tcPr>
          <w:p w14:paraId="00872F0D" w14:textId="77777777" w:rsidR="008503E2" w:rsidRPr="004620B8" w:rsidRDefault="008503E2" w:rsidP="001D3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49" w:type="dxa"/>
            <w:shd w:val="clear" w:color="auto" w:fill="FFFFFF"/>
          </w:tcPr>
          <w:p w14:paraId="5D24A4AB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FFFFFF"/>
          </w:tcPr>
          <w:p w14:paraId="61CE0EA2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Median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shd w:val="clear" w:color="auto" w:fill="FFFFFF"/>
          </w:tcPr>
          <w:p w14:paraId="39145257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Mean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shd w:val="clear" w:color="auto" w:fill="FFFFFF"/>
          </w:tcPr>
          <w:p w14:paraId="5BA7A640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Interquartile range</w:t>
            </w:r>
          </w:p>
        </w:tc>
        <w:tc>
          <w:tcPr>
            <w:tcW w:w="1425" w:type="dxa"/>
            <w:tcBorders>
              <w:top w:val="single" w:sz="4" w:space="0" w:color="auto"/>
            </w:tcBorders>
            <w:shd w:val="clear" w:color="auto" w:fill="FFFFFF"/>
          </w:tcPr>
          <w:p w14:paraId="49A1CC80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Range</w:t>
            </w:r>
          </w:p>
        </w:tc>
      </w:tr>
      <w:tr w:rsidR="008503E2" w:rsidRPr="004620B8" w14:paraId="647E23E0" w14:textId="77777777" w:rsidTr="00A056BB">
        <w:trPr>
          <w:trHeight w:val="270"/>
        </w:trPr>
        <w:tc>
          <w:tcPr>
            <w:tcW w:w="2283" w:type="dxa"/>
            <w:vMerge w:val="restart"/>
          </w:tcPr>
          <w:p w14:paraId="304C9B5D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Bland-Altman Limits of Agreement (n=41)</w:t>
            </w:r>
          </w:p>
        </w:tc>
        <w:tc>
          <w:tcPr>
            <w:tcW w:w="1405" w:type="dxa"/>
          </w:tcPr>
          <w:p w14:paraId="05F10359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Categorical</w:t>
            </w:r>
          </w:p>
        </w:tc>
        <w:tc>
          <w:tcPr>
            <w:tcW w:w="549" w:type="dxa"/>
          </w:tcPr>
          <w:p w14:paraId="0A1A2887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0</w:t>
            </w:r>
          </w:p>
        </w:tc>
        <w:tc>
          <w:tcPr>
            <w:tcW w:w="964" w:type="dxa"/>
          </w:tcPr>
          <w:p w14:paraId="2891898D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110" w:type="dxa"/>
          </w:tcPr>
          <w:p w14:paraId="7256BD23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473" w:type="dxa"/>
          </w:tcPr>
          <w:p w14:paraId="04A2DC88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425" w:type="dxa"/>
          </w:tcPr>
          <w:p w14:paraId="76F307C6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</w:tr>
      <w:tr w:rsidR="008503E2" w:rsidRPr="004620B8" w14:paraId="6FB5B0F4" w14:textId="77777777" w:rsidTr="00A056BB">
        <w:trPr>
          <w:trHeight w:val="285"/>
        </w:trPr>
        <w:tc>
          <w:tcPr>
            <w:tcW w:w="2283" w:type="dxa"/>
            <w:vMerge/>
          </w:tcPr>
          <w:p w14:paraId="56332669" w14:textId="77777777" w:rsidR="008503E2" w:rsidRPr="004620B8" w:rsidRDefault="008503E2" w:rsidP="001D3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05" w:type="dxa"/>
          </w:tcPr>
          <w:p w14:paraId="0355626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Continuous</w:t>
            </w:r>
          </w:p>
        </w:tc>
        <w:tc>
          <w:tcPr>
            <w:tcW w:w="549" w:type="dxa"/>
          </w:tcPr>
          <w:p w14:paraId="7DAD2EEE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36</w:t>
            </w:r>
          </w:p>
        </w:tc>
        <w:tc>
          <w:tcPr>
            <w:tcW w:w="964" w:type="dxa"/>
          </w:tcPr>
          <w:p w14:paraId="77EE6A07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65.5</w:t>
            </w:r>
          </w:p>
        </w:tc>
        <w:tc>
          <w:tcPr>
            <w:tcW w:w="1110" w:type="dxa"/>
          </w:tcPr>
          <w:p w14:paraId="10669258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87.0</w:t>
            </w:r>
          </w:p>
        </w:tc>
        <w:tc>
          <w:tcPr>
            <w:tcW w:w="1473" w:type="dxa"/>
          </w:tcPr>
          <w:p w14:paraId="4A0900ED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32.0, 124.0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425" w:type="dxa"/>
          </w:tcPr>
          <w:p w14:paraId="56755E76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[12.0, 265.0]</w:t>
            </w:r>
          </w:p>
        </w:tc>
      </w:tr>
      <w:tr w:rsidR="008503E2" w:rsidRPr="004620B8" w14:paraId="0AC7F8EF" w14:textId="77777777" w:rsidTr="00A056BB">
        <w:trPr>
          <w:trHeight w:val="285"/>
        </w:trPr>
        <w:tc>
          <w:tcPr>
            <w:tcW w:w="2283" w:type="dxa"/>
            <w:vMerge/>
            <w:vAlign w:val="center"/>
          </w:tcPr>
          <w:p w14:paraId="2852638C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05" w:type="dxa"/>
          </w:tcPr>
          <w:p w14:paraId="7BC1C2B4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Both</w:t>
            </w:r>
          </w:p>
        </w:tc>
        <w:tc>
          <w:tcPr>
            <w:tcW w:w="549" w:type="dxa"/>
          </w:tcPr>
          <w:p w14:paraId="53577338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5</w:t>
            </w:r>
          </w:p>
        </w:tc>
        <w:tc>
          <w:tcPr>
            <w:tcW w:w="964" w:type="dxa"/>
          </w:tcPr>
          <w:p w14:paraId="5CEC00B0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65.0</w:t>
            </w:r>
          </w:p>
        </w:tc>
        <w:tc>
          <w:tcPr>
            <w:tcW w:w="1110" w:type="dxa"/>
          </w:tcPr>
          <w:p w14:paraId="64E33581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103.4</w:t>
            </w:r>
          </w:p>
        </w:tc>
        <w:tc>
          <w:tcPr>
            <w:tcW w:w="1473" w:type="dxa"/>
          </w:tcPr>
          <w:p w14:paraId="7B888055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47.0, 179.0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425" w:type="dxa"/>
          </w:tcPr>
          <w:p w14:paraId="3EB0415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[40, 278]</w:t>
            </w:r>
          </w:p>
        </w:tc>
      </w:tr>
      <w:tr w:rsidR="008503E2" w:rsidRPr="004620B8" w14:paraId="07082708" w14:textId="77777777" w:rsidTr="00A056BB">
        <w:trPr>
          <w:trHeight w:val="285"/>
        </w:trPr>
        <w:tc>
          <w:tcPr>
            <w:tcW w:w="2283" w:type="dxa"/>
            <w:vAlign w:val="center"/>
          </w:tcPr>
          <w:p w14:paraId="34A59722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05" w:type="dxa"/>
          </w:tcPr>
          <w:p w14:paraId="4FA3B091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49" w:type="dxa"/>
          </w:tcPr>
          <w:p w14:paraId="55B993E0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64" w:type="dxa"/>
          </w:tcPr>
          <w:p w14:paraId="4B6AD31D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10" w:type="dxa"/>
          </w:tcPr>
          <w:p w14:paraId="5C31D819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73" w:type="dxa"/>
          </w:tcPr>
          <w:p w14:paraId="7F3C2BBE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25" w:type="dxa"/>
          </w:tcPr>
          <w:p w14:paraId="4267111C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8503E2" w:rsidRPr="004620B8" w14:paraId="25910809" w14:textId="77777777" w:rsidTr="00A056BB">
        <w:trPr>
          <w:trHeight w:val="270"/>
        </w:trPr>
        <w:tc>
          <w:tcPr>
            <w:tcW w:w="2283" w:type="dxa"/>
            <w:vMerge w:val="restart"/>
          </w:tcPr>
          <w:p w14:paraId="5ECE18CC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Intra-class Correlation Coefficient (n=29)</w:t>
            </w:r>
          </w:p>
        </w:tc>
        <w:tc>
          <w:tcPr>
            <w:tcW w:w="1405" w:type="dxa"/>
          </w:tcPr>
          <w:p w14:paraId="239A4179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Categorical</w:t>
            </w:r>
          </w:p>
        </w:tc>
        <w:tc>
          <w:tcPr>
            <w:tcW w:w="549" w:type="dxa"/>
          </w:tcPr>
          <w:p w14:paraId="6FCE7FFE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964" w:type="dxa"/>
          </w:tcPr>
          <w:p w14:paraId="60112696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36.0</w:t>
            </w:r>
          </w:p>
        </w:tc>
        <w:tc>
          <w:tcPr>
            <w:tcW w:w="1110" w:type="dxa"/>
          </w:tcPr>
          <w:p w14:paraId="0D023751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36.0</w:t>
            </w:r>
          </w:p>
        </w:tc>
        <w:tc>
          <w:tcPr>
            <w:tcW w:w="1473" w:type="dxa"/>
          </w:tcPr>
          <w:p w14:paraId="2910C457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425" w:type="dxa"/>
          </w:tcPr>
          <w:p w14:paraId="03491400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</w:tr>
      <w:tr w:rsidR="008503E2" w:rsidRPr="004620B8" w14:paraId="508428E3" w14:textId="77777777" w:rsidTr="00A056BB">
        <w:trPr>
          <w:trHeight w:val="285"/>
        </w:trPr>
        <w:tc>
          <w:tcPr>
            <w:tcW w:w="2283" w:type="dxa"/>
            <w:vMerge/>
          </w:tcPr>
          <w:p w14:paraId="47EE186A" w14:textId="77777777" w:rsidR="008503E2" w:rsidRPr="004620B8" w:rsidRDefault="008503E2" w:rsidP="001D3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05" w:type="dxa"/>
          </w:tcPr>
          <w:p w14:paraId="142B6E81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Continuous</w:t>
            </w:r>
          </w:p>
        </w:tc>
        <w:tc>
          <w:tcPr>
            <w:tcW w:w="549" w:type="dxa"/>
          </w:tcPr>
          <w:p w14:paraId="613B1617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22</w:t>
            </w:r>
          </w:p>
        </w:tc>
        <w:tc>
          <w:tcPr>
            <w:tcW w:w="964" w:type="dxa"/>
          </w:tcPr>
          <w:p w14:paraId="32CB5848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35.0</w:t>
            </w:r>
          </w:p>
        </w:tc>
        <w:tc>
          <w:tcPr>
            <w:tcW w:w="1110" w:type="dxa"/>
          </w:tcPr>
          <w:p w14:paraId="3E069986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42.6</w:t>
            </w:r>
          </w:p>
        </w:tc>
        <w:tc>
          <w:tcPr>
            <w:tcW w:w="1473" w:type="dxa"/>
          </w:tcPr>
          <w:p w14:paraId="1E3C7B94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24.0, 50.0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425" w:type="dxa"/>
          </w:tcPr>
          <w:p w14:paraId="115DA4B3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[12, 106]</w:t>
            </w:r>
          </w:p>
        </w:tc>
      </w:tr>
      <w:tr w:rsidR="008503E2" w:rsidRPr="004620B8" w14:paraId="6B6DA362" w14:textId="77777777" w:rsidTr="00A056BB">
        <w:trPr>
          <w:trHeight w:val="285"/>
        </w:trPr>
        <w:tc>
          <w:tcPr>
            <w:tcW w:w="2283" w:type="dxa"/>
            <w:vAlign w:val="center"/>
          </w:tcPr>
          <w:p w14:paraId="79217FB4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05" w:type="dxa"/>
          </w:tcPr>
          <w:p w14:paraId="152D042B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Both</w:t>
            </w:r>
          </w:p>
        </w:tc>
        <w:tc>
          <w:tcPr>
            <w:tcW w:w="549" w:type="dxa"/>
          </w:tcPr>
          <w:p w14:paraId="7B05AF1F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6</w:t>
            </w:r>
          </w:p>
        </w:tc>
        <w:tc>
          <w:tcPr>
            <w:tcW w:w="964" w:type="dxa"/>
          </w:tcPr>
          <w:p w14:paraId="241C3FBC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72.5</w:t>
            </w:r>
          </w:p>
        </w:tc>
        <w:tc>
          <w:tcPr>
            <w:tcW w:w="1110" w:type="dxa"/>
          </w:tcPr>
          <w:p w14:paraId="6AC5D25B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909.2</w:t>
            </w:r>
          </w:p>
        </w:tc>
        <w:tc>
          <w:tcPr>
            <w:tcW w:w="1473" w:type="dxa"/>
          </w:tcPr>
          <w:p w14:paraId="4223DCB4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64.0, 723.0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425" w:type="dxa"/>
          </w:tcPr>
          <w:p w14:paraId="74D6B1BD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[54, 4469]</w:t>
            </w:r>
          </w:p>
        </w:tc>
      </w:tr>
      <w:tr w:rsidR="008503E2" w:rsidRPr="004620B8" w14:paraId="6B3A9F98" w14:textId="77777777" w:rsidTr="00A056BB">
        <w:trPr>
          <w:trHeight w:val="285"/>
        </w:trPr>
        <w:tc>
          <w:tcPr>
            <w:tcW w:w="2283" w:type="dxa"/>
            <w:vAlign w:val="center"/>
          </w:tcPr>
          <w:p w14:paraId="6821CD07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05" w:type="dxa"/>
          </w:tcPr>
          <w:p w14:paraId="73C36B11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49" w:type="dxa"/>
          </w:tcPr>
          <w:p w14:paraId="2AEF701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64" w:type="dxa"/>
          </w:tcPr>
          <w:p w14:paraId="3EAC51E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10" w:type="dxa"/>
          </w:tcPr>
          <w:p w14:paraId="73CF47E2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73" w:type="dxa"/>
          </w:tcPr>
          <w:p w14:paraId="7205AD0C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25" w:type="dxa"/>
          </w:tcPr>
          <w:p w14:paraId="5ECCA09D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8503E2" w:rsidRPr="004620B8" w14:paraId="2D3ADA69" w14:textId="77777777" w:rsidTr="00A056BB">
        <w:trPr>
          <w:trHeight w:val="285"/>
        </w:trPr>
        <w:tc>
          <w:tcPr>
            <w:tcW w:w="2283" w:type="dxa"/>
            <w:vMerge w:val="restart"/>
          </w:tcPr>
          <w:p w14:paraId="43096E06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Kappa Coefficient (n=35)</w:t>
            </w:r>
          </w:p>
        </w:tc>
        <w:tc>
          <w:tcPr>
            <w:tcW w:w="1405" w:type="dxa"/>
          </w:tcPr>
          <w:p w14:paraId="5BCEB3EB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Categorical</w:t>
            </w:r>
          </w:p>
        </w:tc>
        <w:tc>
          <w:tcPr>
            <w:tcW w:w="549" w:type="dxa"/>
          </w:tcPr>
          <w:p w14:paraId="23D9331D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23</w:t>
            </w:r>
          </w:p>
        </w:tc>
        <w:tc>
          <w:tcPr>
            <w:tcW w:w="964" w:type="dxa"/>
          </w:tcPr>
          <w:p w14:paraId="5E8A92DC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107.0</w:t>
            </w:r>
          </w:p>
        </w:tc>
        <w:tc>
          <w:tcPr>
            <w:tcW w:w="1110" w:type="dxa"/>
          </w:tcPr>
          <w:p w14:paraId="0530EC06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499.5</w:t>
            </w:r>
          </w:p>
        </w:tc>
        <w:tc>
          <w:tcPr>
            <w:tcW w:w="1473" w:type="dxa"/>
          </w:tcPr>
          <w:p w14:paraId="40DB5D73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50.0, 275.0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425" w:type="dxa"/>
          </w:tcPr>
          <w:p w14:paraId="3A9CD241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[10, 3706]</w:t>
            </w:r>
          </w:p>
        </w:tc>
      </w:tr>
      <w:tr w:rsidR="008503E2" w:rsidRPr="004620B8" w14:paraId="09840D63" w14:textId="77777777" w:rsidTr="00A056BB">
        <w:trPr>
          <w:trHeight w:val="285"/>
        </w:trPr>
        <w:tc>
          <w:tcPr>
            <w:tcW w:w="2283" w:type="dxa"/>
            <w:vMerge/>
          </w:tcPr>
          <w:p w14:paraId="45D9BCF8" w14:textId="77777777" w:rsidR="008503E2" w:rsidRPr="004620B8" w:rsidRDefault="008503E2" w:rsidP="001D3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05" w:type="dxa"/>
          </w:tcPr>
          <w:p w14:paraId="4D33533B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Continuous</w:t>
            </w:r>
          </w:p>
        </w:tc>
        <w:tc>
          <w:tcPr>
            <w:tcW w:w="549" w:type="dxa"/>
          </w:tcPr>
          <w:p w14:paraId="450CCFCE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5</w:t>
            </w:r>
          </w:p>
        </w:tc>
        <w:tc>
          <w:tcPr>
            <w:tcW w:w="964" w:type="dxa"/>
          </w:tcPr>
          <w:p w14:paraId="178CF5B8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70.0</w:t>
            </w:r>
          </w:p>
        </w:tc>
        <w:tc>
          <w:tcPr>
            <w:tcW w:w="1110" w:type="dxa"/>
          </w:tcPr>
          <w:p w14:paraId="15BB4C31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79.6</w:t>
            </w:r>
          </w:p>
        </w:tc>
        <w:tc>
          <w:tcPr>
            <w:tcW w:w="1473" w:type="dxa"/>
          </w:tcPr>
          <w:p w14:paraId="4D66BE0E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32.5, 131.5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425" w:type="dxa"/>
          </w:tcPr>
          <w:p w14:paraId="7995F926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[16, 164]</w:t>
            </w:r>
          </w:p>
        </w:tc>
      </w:tr>
      <w:tr w:rsidR="008503E2" w:rsidRPr="004620B8" w14:paraId="77B7AABF" w14:textId="77777777" w:rsidTr="00A056BB">
        <w:trPr>
          <w:trHeight w:val="285"/>
        </w:trPr>
        <w:tc>
          <w:tcPr>
            <w:tcW w:w="2283" w:type="dxa"/>
            <w:vAlign w:val="center"/>
          </w:tcPr>
          <w:p w14:paraId="2A0235B4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05" w:type="dxa"/>
          </w:tcPr>
          <w:p w14:paraId="31D310B6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Both</w:t>
            </w:r>
          </w:p>
        </w:tc>
        <w:tc>
          <w:tcPr>
            <w:tcW w:w="549" w:type="dxa"/>
          </w:tcPr>
          <w:p w14:paraId="0934D330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7</w:t>
            </w:r>
          </w:p>
        </w:tc>
        <w:tc>
          <w:tcPr>
            <w:tcW w:w="964" w:type="dxa"/>
          </w:tcPr>
          <w:p w14:paraId="4A968D56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65.0</w:t>
            </w:r>
          </w:p>
        </w:tc>
        <w:tc>
          <w:tcPr>
            <w:tcW w:w="1110" w:type="dxa"/>
          </w:tcPr>
          <w:p w14:paraId="0CB8FF3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186.3</w:t>
            </w:r>
          </w:p>
        </w:tc>
        <w:tc>
          <w:tcPr>
            <w:tcW w:w="1473" w:type="dxa"/>
          </w:tcPr>
          <w:p w14:paraId="30240586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54.0, 278.0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425" w:type="dxa"/>
          </w:tcPr>
          <w:p w14:paraId="70F4BB05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[40, 723]</w:t>
            </w:r>
          </w:p>
        </w:tc>
      </w:tr>
      <w:tr w:rsidR="008503E2" w:rsidRPr="004620B8" w14:paraId="4C7DFE18" w14:textId="77777777" w:rsidTr="00A056BB">
        <w:trPr>
          <w:trHeight w:val="285"/>
        </w:trPr>
        <w:tc>
          <w:tcPr>
            <w:tcW w:w="2283" w:type="dxa"/>
            <w:vAlign w:val="center"/>
          </w:tcPr>
          <w:p w14:paraId="5C1E4C02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05" w:type="dxa"/>
          </w:tcPr>
          <w:p w14:paraId="1156D4D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49" w:type="dxa"/>
          </w:tcPr>
          <w:p w14:paraId="4B3066CB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64" w:type="dxa"/>
          </w:tcPr>
          <w:p w14:paraId="1AE44B0C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10" w:type="dxa"/>
          </w:tcPr>
          <w:p w14:paraId="431FC1E8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73" w:type="dxa"/>
          </w:tcPr>
          <w:p w14:paraId="345EC41D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25" w:type="dxa"/>
          </w:tcPr>
          <w:p w14:paraId="3296566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8503E2" w:rsidRPr="004620B8" w14:paraId="73D7DF06" w14:textId="77777777" w:rsidTr="00A056BB">
        <w:trPr>
          <w:trHeight w:val="270"/>
        </w:trPr>
        <w:tc>
          <w:tcPr>
            <w:tcW w:w="2283" w:type="dxa"/>
            <w:vMerge w:val="restart"/>
          </w:tcPr>
          <w:p w14:paraId="1889B38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Significance Test (n=20)</w:t>
            </w:r>
          </w:p>
        </w:tc>
        <w:tc>
          <w:tcPr>
            <w:tcW w:w="1405" w:type="dxa"/>
          </w:tcPr>
          <w:p w14:paraId="75B98048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Categorical</w:t>
            </w:r>
          </w:p>
        </w:tc>
        <w:tc>
          <w:tcPr>
            <w:tcW w:w="549" w:type="dxa"/>
          </w:tcPr>
          <w:p w14:paraId="687B517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5</w:t>
            </w:r>
          </w:p>
        </w:tc>
        <w:tc>
          <w:tcPr>
            <w:tcW w:w="964" w:type="dxa"/>
          </w:tcPr>
          <w:p w14:paraId="5DF190F5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150.0</w:t>
            </w:r>
          </w:p>
        </w:tc>
        <w:tc>
          <w:tcPr>
            <w:tcW w:w="1110" w:type="dxa"/>
          </w:tcPr>
          <w:p w14:paraId="1752E677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140.4</w:t>
            </w:r>
          </w:p>
        </w:tc>
        <w:tc>
          <w:tcPr>
            <w:tcW w:w="1473" w:type="dxa"/>
          </w:tcPr>
          <w:p w14:paraId="62602670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44.5, 231.5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425" w:type="dxa"/>
          </w:tcPr>
          <w:p w14:paraId="1DAF9445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[39, 267]</w:t>
            </w:r>
          </w:p>
        </w:tc>
      </w:tr>
      <w:tr w:rsidR="008503E2" w:rsidRPr="004620B8" w14:paraId="685AEDAC" w14:textId="77777777" w:rsidTr="00A056BB">
        <w:trPr>
          <w:trHeight w:val="285"/>
        </w:trPr>
        <w:tc>
          <w:tcPr>
            <w:tcW w:w="2283" w:type="dxa"/>
            <w:vMerge/>
          </w:tcPr>
          <w:p w14:paraId="3B93DFB8" w14:textId="77777777" w:rsidR="008503E2" w:rsidRPr="004620B8" w:rsidRDefault="008503E2" w:rsidP="001D3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05" w:type="dxa"/>
          </w:tcPr>
          <w:p w14:paraId="32FA571B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Continuous</w:t>
            </w:r>
          </w:p>
        </w:tc>
        <w:tc>
          <w:tcPr>
            <w:tcW w:w="549" w:type="dxa"/>
          </w:tcPr>
          <w:p w14:paraId="48EC88A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14</w:t>
            </w:r>
          </w:p>
        </w:tc>
        <w:tc>
          <w:tcPr>
            <w:tcW w:w="964" w:type="dxa"/>
          </w:tcPr>
          <w:p w14:paraId="3543C424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54.5</w:t>
            </w:r>
          </w:p>
        </w:tc>
        <w:tc>
          <w:tcPr>
            <w:tcW w:w="1110" w:type="dxa"/>
          </w:tcPr>
          <w:p w14:paraId="03C85F84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70.1</w:t>
            </w:r>
          </w:p>
        </w:tc>
        <w:tc>
          <w:tcPr>
            <w:tcW w:w="1473" w:type="dxa"/>
          </w:tcPr>
          <w:p w14:paraId="3904F48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20.0, 99.0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425" w:type="dxa"/>
          </w:tcPr>
          <w:p w14:paraId="0E2624B5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[12, 259]</w:t>
            </w:r>
          </w:p>
        </w:tc>
      </w:tr>
      <w:tr w:rsidR="008503E2" w:rsidRPr="004620B8" w14:paraId="7A082B24" w14:textId="77777777" w:rsidTr="00A056BB">
        <w:trPr>
          <w:trHeight w:val="285"/>
        </w:trPr>
        <w:tc>
          <w:tcPr>
            <w:tcW w:w="2283" w:type="dxa"/>
            <w:vAlign w:val="center"/>
          </w:tcPr>
          <w:p w14:paraId="035CC8FD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05" w:type="dxa"/>
          </w:tcPr>
          <w:p w14:paraId="19973BCC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Both</w:t>
            </w:r>
          </w:p>
        </w:tc>
        <w:tc>
          <w:tcPr>
            <w:tcW w:w="549" w:type="dxa"/>
          </w:tcPr>
          <w:p w14:paraId="59DDC930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964" w:type="dxa"/>
          </w:tcPr>
          <w:p w14:paraId="2C7C2C9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40.0</w:t>
            </w:r>
          </w:p>
        </w:tc>
        <w:tc>
          <w:tcPr>
            <w:tcW w:w="1110" w:type="dxa"/>
          </w:tcPr>
          <w:p w14:paraId="32C7D495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40.0</w:t>
            </w:r>
          </w:p>
        </w:tc>
        <w:tc>
          <w:tcPr>
            <w:tcW w:w="1473" w:type="dxa"/>
          </w:tcPr>
          <w:p w14:paraId="37331A4B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425" w:type="dxa"/>
          </w:tcPr>
          <w:p w14:paraId="3E8471A2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</w:tr>
      <w:tr w:rsidR="008503E2" w:rsidRPr="004620B8" w14:paraId="28EF539E" w14:textId="77777777" w:rsidTr="00A056BB">
        <w:trPr>
          <w:trHeight w:val="285"/>
        </w:trPr>
        <w:tc>
          <w:tcPr>
            <w:tcW w:w="2283" w:type="dxa"/>
            <w:vAlign w:val="center"/>
          </w:tcPr>
          <w:p w14:paraId="266BF55F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05" w:type="dxa"/>
          </w:tcPr>
          <w:p w14:paraId="16B10991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49" w:type="dxa"/>
          </w:tcPr>
          <w:p w14:paraId="20C8C12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64" w:type="dxa"/>
          </w:tcPr>
          <w:p w14:paraId="50A738A8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10" w:type="dxa"/>
          </w:tcPr>
          <w:p w14:paraId="3A355B0D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73" w:type="dxa"/>
          </w:tcPr>
          <w:p w14:paraId="2BF2C948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25" w:type="dxa"/>
          </w:tcPr>
          <w:p w14:paraId="1C20948B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8503E2" w:rsidRPr="004620B8" w14:paraId="52D9BA3F" w14:textId="77777777" w:rsidTr="00A056BB">
        <w:trPr>
          <w:trHeight w:val="285"/>
        </w:trPr>
        <w:tc>
          <w:tcPr>
            <w:tcW w:w="2283" w:type="dxa"/>
            <w:vMerge w:val="restart"/>
          </w:tcPr>
          <w:p w14:paraId="006793F1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Others (n=32)</w:t>
            </w:r>
          </w:p>
        </w:tc>
        <w:tc>
          <w:tcPr>
            <w:tcW w:w="1405" w:type="dxa"/>
          </w:tcPr>
          <w:p w14:paraId="20A3393A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Categorical</w:t>
            </w:r>
          </w:p>
        </w:tc>
        <w:tc>
          <w:tcPr>
            <w:tcW w:w="549" w:type="dxa"/>
          </w:tcPr>
          <w:p w14:paraId="30D73426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11</w:t>
            </w:r>
          </w:p>
        </w:tc>
        <w:tc>
          <w:tcPr>
            <w:tcW w:w="964" w:type="dxa"/>
          </w:tcPr>
          <w:p w14:paraId="4AF86202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129.0</w:t>
            </w:r>
          </w:p>
        </w:tc>
        <w:tc>
          <w:tcPr>
            <w:tcW w:w="1110" w:type="dxa"/>
          </w:tcPr>
          <w:p w14:paraId="35D4B627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736.4</w:t>
            </w:r>
          </w:p>
        </w:tc>
        <w:tc>
          <w:tcPr>
            <w:tcW w:w="1473" w:type="dxa"/>
          </w:tcPr>
          <w:p w14:paraId="3C5CBE53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56.0, 465.0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425" w:type="dxa"/>
          </w:tcPr>
          <w:p w14:paraId="4CFE4CEB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[10, 3706]</w:t>
            </w:r>
          </w:p>
        </w:tc>
      </w:tr>
      <w:tr w:rsidR="008503E2" w:rsidRPr="004620B8" w14:paraId="04007436" w14:textId="77777777" w:rsidTr="00A056BB">
        <w:trPr>
          <w:trHeight w:val="285"/>
        </w:trPr>
        <w:tc>
          <w:tcPr>
            <w:tcW w:w="2283" w:type="dxa"/>
            <w:vMerge/>
          </w:tcPr>
          <w:p w14:paraId="05CAEBCA" w14:textId="77777777" w:rsidR="008503E2" w:rsidRPr="004620B8" w:rsidRDefault="008503E2" w:rsidP="001D3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05" w:type="dxa"/>
          </w:tcPr>
          <w:p w14:paraId="54C4633F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Continuous</w:t>
            </w:r>
          </w:p>
        </w:tc>
        <w:tc>
          <w:tcPr>
            <w:tcW w:w="549" w:type="dxa"/>
          </w:tcPr>
          <w:p w14:paraId="0D2050F1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18</w:t>
            </w:r>
          </w:p>
        </w:tc>
        <w:tc>
          <w:tcPr>
            <w:tcW w:w="964" w:type="dxa"/>
          </w:tcPr>
          <w:p w14:paraId="2BCDD3FE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48.0</w:t>
            </w:r>
          </w:p>
        </w:tc>
        <w:tc>
          <w:tcPr>
            <w:tcW w:w="1110" w:type="dxa"/>
          </w:tcPr>
          <w:p w14:paraId="124A71B8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48.3</w:t>
            </w:r>
          </w:p>
        </w:tc>
        <w:tc>
          <w:tcPr>
            <w:tcW w:w="1473" w:type="dxa"/>
          </w:tcPr>
          <w:p w14:paraId="4CF96D65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[</w:t>
            </w:r>
            <w:r w:rsidRPr="004620B8">
              <w:rPr>
                <w:rFonts w:asciiTheme="minorHAnsi" w:eastAsia="Times New Roman" w:hAnsiTheme="minorHAnsi" w:cstheme="minorHAnsi"/>
              </w:rPr>
              <w:t>29.0, 61.0</w:t>
            </w:r>
            <w:r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1425" w:type="dxa"/>
          </w:tcPr>
          <w:p w14:paraId="17E69575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[11, 102]</w:t>
            </w:r>
          </w:p>
        </w:tc>
      </w:tr>
      <w:tr w:rsidR="008503E2" w:rsidRPr="004620B8" w14:paraId="797D2B79" w14:textId="77777777" w:rsidTr="00A056BB">
        <w:trPr>
          <w:trHeight w:val="285"/>
        </w:trPr>
        <w:tc>
          <w:tcPr>
            <w:tcW w:w="2283" w:type="dxa"/>
            <w:tcBorders>
              <w:bottom w:val="single" w:sz="4" w:space="0" w:color="auto"/>
            </w:tcBorders>
            <w:vAlign w:val="center"/>
          </w:tcPr>
          <w:p w14:paraId="2076F2C4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14:paraId="0E4C170F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Both</w:t>
            </w: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14:paraId="181D435D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3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35AE0101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278.0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6F69625F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1604.0</w:t>
            </w: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14:paraId="38EFBCA4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6024A93B" w14:textId="77777777" w:rsidR="008503E2" w:rsidRPr="004620B8" w:rsidRDefault="008503E2" w:rsidP="001D3C7D">
            <w:pPr>
              <w:keepNext/>
              <w:keepLines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620B8">
              <w:rPr>
                <w:rFonts w:asciiTheme="minorHAnsi" w:eastAsia="Times New Roman" w:hAnsiTheme="minorHAnsi" w:cstheme="minorHAnsi"/>
              </w:rPr>
              <w:t>[65, 4469]</w:t>
            </w:r>
          </w:p>
        </w:tc>
      </w:tr>
    </w:tbl>
    <w:p w14:paraId="51F9C880" w14:textId="77777777" w:rsidR="008503E2" w:rsidRPr="004620B8" w:rsidRDefault="008503E2" w:rsidP="008503E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eastAsia="Times New Roman" w:hAnsiTheme="minorHAnsi" w:cstheme="minorHAnsi"/>
        </w:rPr>
      </w:pPr>
    </w:p>
    <w:p w14:paraId="0C4B8B9E" w14:textId="77777777" w:rsidR="001C29A8" w:rsidRDefault="007B1C89"/>
    <w:sectPr w:rsidR="001C29A8" w:rsidSect="008503E2">
      <w:footerReference w:type="default" r:id="rId7"/>
      <w:pgSz w:w="11906" w:h="16838"/>
      <w:pgMar w:top="1440" w:right="1440" w:bottom="1440" w:left="144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B862B" w14:textId="77777777" w:rsidR="00AA3514" w:rsidRDefault="00956C9A">
      <w:pPr>
        <w:spacing w:after="0" w:line="240" w:lineRule="auto"/>
      </w:pPr>
      <w:r>
        <w:separator/>
      </w:r>
    </w:p>
  </w:endnote>
  <w:endnote w:type="continuationSeparator" w:id="0">
    <w:p w14:paraId="422CDA93" w14:textId="77777777" w:rsidR="00AA3514" w:rsidRDefault="00956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DC6F7" w14:textId="77777777" w:rsidR="00A213B2" w:rsidRDefault="0059298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7</w:t>
    </w:r>
    <w:r>
      <w:rPr>
        <w:color w:val="000000"/>
      </w:rPr>
      <w:fldChar w:fldCharType="end"/>
    </w:r>
  </w:p>
  <w:p w14:paraId="3816E439" w14:textId="77777777" w:rsidR="00A213B2" w:rsidRDefault="007B1C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6E09A" w14:textId="77777777" w:rsidR="00AA3514" w:rsidRDefault="00956C9A">
      <w:pPr>
        <w:spacing w:after="0" w:line="240" w:lineRule="auto"/>
      </w:pPr>
      <w:r>
        <w:separator/>
      </w:r>
    </w:p>
  </w:footnote>
  <w:footnote w:type="continuationSeparator" w:id="0">
    <w:p w14:paraId="7499D636" w14:textId="77777777" w:rsidR="00AA3514" w:rsidRDefault="00956C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3E2"/>
    <w:rsid w:val="001D3C7D"/>
    <w:rsid w:val="00592980"/>
    <w:rsid w:val="005F1F48"/>
    <w:rsid w:val="007B1C89"/>
    <w:rsid w:val="008503E2"/>
    <w:rsid w:val="00956C9A"/>
    <w:rsid w:val="00A056BB"/>
    <w:rsid w:val="00AA3514"/>
    <w:rsid w:val="00D333A6"/>
    <w:rsid w:val="00F7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242E0"/>
  <w15:chartTrackingRefBased/>
  <w15:docId w15:val="{C677A94B-C6FA-41B5-A84C-22F91CA4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3E2"/>
    <w:rPr>
      <w:rFonts w:ascii="Calibri" w:eastAsia="Calibri" w:hAnsi="Calibri" w:cs="Calibri"/>
      <w:lang w:val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50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9EC00-0D85-43B8-8444-6098A74BA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Sutton</dc:creator>
  <cp:keywords/>
  <dc:description/>
  <cp:lastModifiedBy>Laura Sutton</cp:lastModifiedBy>
  <cp:revision>7</cp:revision>
  <dcterms:created xsi:type="dcterms:W3CDTF">2022-02-22T16:36:00Z</dcterms:created>
  <dcterms:modified xsi:type="dcterms:W3CDTF">2022-07-29T18:09:00Z</dcterms:modified>
</cp:coreProperties>
</file>