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26625" w14:textId="455D2D46" w:rsidR="0035332A" w:rsidRDefault="004F0D10" w:rsidP="0035332A">
      <w:pPr>
        <w:rPr>
          <w:b/>
          <w:bCs/>
          <w:sz w:val="24"/>
          <w:szCs w:val="24"/>
        </w:rPr>
      </w:pPr>
      <w:r w:rsidRPr="004F0D10">
        <w:rPr>
          <w:b/>
          <w:bCs/>
          <w:sz w:val="24"/>
          <w:szCs w:val="24"/>
        </w:rPr>
        <w:t>Supplementary Table</w:t>
      </w:r>
      <w:r>
        <w:rPr>
          <w:b/>
          <w:bCs/>
          <w:sz w:val="24"/>
          <w:szCs w:val="24"/>
        </w:rPr>
        <w:t xml:space="preserve"> </w:t>
      </w:r>
      <w:r w:rsidR="002D64CD">
        <w:rPr>
          <w:b/>
          <w:bCs/>
          <w:sz w:val="24"/>
          <w:szCs w:val="24"/>
        </w:rPr>
        <w:t>1.</w:t>
      </w:r>
      <w:r w:rsidR="0035332A">
        <w:rPr>
          <w:b/>
          <w:bCs/>
          <w:sz w:val="24"/>
          <w:szCs w:val="24"/>
        </w:rPr>
        <w:t xml:space="preserve"> Search strategy performed in </w:t>
      </w:r>
      <w:r w:rsidR="009A6285">
        <w:rPr>
          <w:b/>
          <w:bCs/>
          <w:sz w:val="24"/>
          <w:szCs w:val="24"/>
        </w:rPr>
        <w:t>PubMed</w:t>
      </w:r>
      <w:r w:rsidR="0035332A">
        <w:rPr>
          <w:b/>
          <w:bCs/>
          <w:sz w:val="24"/>
          <w:szCs w:val="24"/>
        </w:rPr>
        <w:t>.</w:t>
      </w:r>
    </w:p>
    <w:p w14:paraId="1773917A" w14:textId="7589213F" w:rsidR="00E3161F" w:rsidRDefault="00E3161F" w:rsidP="00E3161F">
      <w:pPr>
        <w:rPr>
          <w:b/>
          <w:bCs/>
          <w:sz w:val="24"/>
          <w:szCs w:val="24"/>
        </w:rPr>
      </w:pPr>
    </w:p>
    <w:tbl>
      <w:tblPr>
        <w:tblW w:w="13789" w:type="dxa"/>
        <w:tblInd w:w="93" w:type="dxa"/>
        <w:tblLook w:val="04A0" w:firstRow="1" w:lastRow="0" w:firstColumn="1" w:lastColumn="0" w:noHBand="0" w:noVBand="1"/>
      </w:tblPr>
      <w:tblGrid>
        <w:gridCol w:w="820"/>
        <w:gridCol w:w="12969"/>
      </w:tblGrid>
      <w:tr w:rsidR="00E3161F" w:rsidRPr="0042682A" w14:paraId="7D412032" w14:textId="77777777" w:rsidTr="00E059E4">
        <w:trPr>
          <w:trHeight w:val="124"/>
        </w:trPr>
        <w:tc>
          <w:tcPr>
            <w:tcW w:w="13789" w:type="dxa"/>
            <w:gridSpan w:val="2"/>
            <w:tcBorders>
              <w:top w:val="single" w:sz="8" w:space="0" w:color="auto"/>
              <w:left w:val="single" w:sz="8" w:space="0" w:color="auto"/>
              <w:bottom w:val="single" w:sz="4" w:space="0" w:color="auto"/>
              <w:right w:val="single" w:sz="8" w:space="0" w:color="000000"/>
            </w:tcBorders>
            <w:shd w:val="clear" w:color="000000" w:fill="808080"/>
            <w:vAlign w:val="bottom"/>
            <w:hideMark/>
          </w:tcPr>
          <w:p w14:paraId="47A0C20C"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Pubmed</w:t>
            </w:r>
          </w:p>
        </w:tc>
      </w:tr>
      <w:tr w:rsidR="00E3161F" w:rsidRPr="0042682A" w14:paraId="47C97C11" w14:textId="77777777" w:rsidTr="00E059E4">
        <w:trPr>
          <w:trHeight w:val="108"/>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467D1633"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Database specific terms (MeSH)</w:t>
            </w:r>
          </w:p>
        </w:tc>
      </w:tr>
      <w:tr w:rsidR="00E3161F" w:rsidRPr="0042682A" w14:paraId="028ED8A1" w14:textId="77777777" w:rsidTr="00E059E4">
        <w:trPr>
          <w:trHeight w:val="96"/>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17A97457"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5AE0F11D"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7C0FA3CF" w14:textId="77777777" w:rsidTr="00E059E4">
        <w:trPr>
          <w:trHeight w:val="83"/>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D194BF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w:t>
            </w:r>
          </w:p>
        </w:tc>
        <w:tc>
          <w:tcPr>
            <w:tcW w:w="12969" w:type="dxa"/>
            <w:tcBorders>
              <w:top w:val="nil"/>
              <w:left w:val="nil"/>
              <w:bottom w:val="single" w:sz="4" w:space="0" w:color="auto"/>
              <w:right w:val="single" w:sz="8" w:space="0" w:color="auto"/>
            </w:tcBorders>
            <w:shd w:val="clear" w:color="auto" w:fill="auto"/>
            <w:vAlign w:val="bottom"/>
            <w:hideMark/>
          </w:tcPr>
          <w:p w14:paraId="0E84146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Review Literature as Topic[MH]</w:t>
            </w:r>
          </w:p>
        </w:tc>
      </w:tr>
      <w:tr w:rsidR="00E3161F" w:rsidRPr="0042682A" w14:paraId="4EF9BADE" w14:textId="77777777" w:rsidTr="00E059E4">
        <w:trPr>
          <w:trHeight w:val="71"/>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7F0C27B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w:t>
            </w:r>
          </w:p>
        </w:tc>
        <w:tc>
          <w:tcPr>
            <w:tcW w:w="12969" w:type="dxa"/>
            <w:tcBorders>
              <w:top w:val="nil"/>
              <w:left w:val="nil"/>
              <w:bottom w:val="single" w:sz="4" w:space="0" w:color="auto"/>
              <w:right w:val="single" w:sz="8" w:space="0" w:color="auto"/>
            </w:tcBorders>
            <w:shd w:val="clear" w:color="auto" w:fill="auto"/>
            <w:vAlign w:val="bottom"/>
            <w:hideMark/>
          </w:tcPr>
          <w:p w14:paraId="105CB0D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Systematic Reviews as Topic[MH]</w:t>
            </w:r>
          </w:p>
        </w:tc>
      </w:tr>
      <w:tr w:rsidR="00E3161F" w:rsidRPr="0042682A" w14:paraId="28BA89C2" w14:textId="77777777" w:rsidTr="00E059E4">
        <w:trPr>
          <w:trHeight w:val="59"/>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5D82B36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w:t>
            </w:r>
          </w:p>
        </w:tc>
        <w:tc>
          <w:tcPr>
            <w:tcW w:w="12969" w:type="dxa"/>
            <w:tcBorders>
              <w:top w:val="nil"/>
              <w:left w:val="nil"/>
              <w:bottom w:val="single" w:sz="4" w:space="0" w:color="auto"/>
              <w:right w:val="single" w:sz="8" w:space="0" w:color="auto"/>
            </w:tcBorders>
            <w:shd w:val="clear" w:color="auto" w:fill="auto"/>
            <w:vAlign w:val="bottom"/>
            <w:hideMark/>
          </w:tcPr>
          <w:p w14:paraId="7A29980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Meta-Analysis as Topic[MH]</w:t>
            </w:r>
          </w:p>
        </w:tc>
      </w:tr>
      <w:tr w:rsidR="00E3161F" w:rsidRPr="0042682A" w14:paraId="227F5615"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7438DF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4</w:t>
            </w:r>
          </w:p>
        </w:tc>
        <w:tc>
          <w:tcPr>
            <w:tcW w:w="12969" w:type="dxa"/>
            <w:tcBorders>
              <w:top w:val="nil"/>
              <w:left w:val="nil"/>
              <w:bottom w:val="single" w:sz="4" w:space="0" w:color="auto"/>
              <w:right w:val="single" w:sz="8" w:space="0" w:color="auto"/>
            </w:tcBorders>
            <w:shd w:val="clear" w:color="auto" w:fill="auto"/>
            <w:vAlign w:val="bottom"/>
            <w:hideMark/>
          </w:tcPr>
          <w:p w14:paraId="15A97F2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bookmarkStart w:id="0" w:name="RANGE!B8"/>
            <w:r w:rsidRPr="0042682A">
              <w:rPr>
                <w:rFonts w:ascii="Calibri" w:eastAsia="Times New Roman" w:hAnsi="Calibri" w:cs="Calibri"/>
                <w:color w:val="000000"/>
                <w:sz w:val="12"/>
                <w:szCs w:val="12"/>
                <w:lang w:eastAsia="en-GB"/>
              </w:rPr>
              <w:t>Artificial Intelligence[MH]</w:t>
            </w:r>
            <w:bookmarkEnd w:id="0"/>
          </w:p>
        </w:tc>
      </w:tr>
      <w:tr w:rsidR="00E3161F" w:rsidRPr="0042682A" w14:paraId="36C13D27"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A161A7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5</w:t>
            </w:r>
          </w:p>
        </w:tc>
        <w:tc>
          <w:tcPr>
            <w:tcW w:w="12969" w:type="dxa"/>
            <w:tcBorders>
              <w:top w:val="nil"/>
              <w:left w:val="nil"/>
              <w:bottom w:val="single" w:sz="4" w:space="0" w:color="auto"/>
              <w:right w:val="single" w:sz="8" w:space="0" w:color="auto"/>
            </w:tcBorders>
            <w:shd w:val="clear" w:color="auto" w:fill="auto"/>
            <w:vAlign w:val="bottom"/>
            <w:hideMark/>
          </w:tcPr>
          <w:p w14:paraId="0D0292A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 xml:space="preserve">Data Mining[MH] </w:t>
            </w:r>
          </w:p>
        </w:tc>
      </w:tr>
      <w:tr w:rsidR="00E3161F" w:rsidRPr="0042682A" w14:paraId="361AEFCB"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E53E04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6</w:t>
            </w:r>
          </w:p>
        </w:tc>
        <w:tc>
          <w:tcPr>
            <w:tcW w:w="12969" w:type="dxa"/>
            <w:tcBorders>
              <w:top w:val="nil"/>
              <w:left w:val="nil"/>
              <w:bottom w:val="single" w:sz="4" w:space="0" w:color="auto"/>
              <w:right w:val="single" w:sz="8" w:space="0" w:color="auto"/>
            </w:tcBorders>
            <w:shd w:val="clear" w:color="auto" w:fill="auto"/>
            <w:vAlign w:val="bottom"/>
            <w:hideMark/>
          </w:tcPr>
          <w:p w14:paraId="62CEE45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Information Storage and Retrieval /methods[MH]</w:t>
            </w:r>
          </w:p>
        </w:tc>
      </w:tr>
      <w:tr w:rsidR="00E3161F" w:rsidRPr="0042682A" w14:paraId="7F25794E"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26E00D5"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7</w:t>
            </w:r>
          </w:p>
        </w:tc>
        <w:tc>
          <w:tcPr>
            <w:tcW w:w="12969" w:type="dxa"/>
            <w:tcBorders>
              <w:top w:val="nil"/>
              <w:left w:val="nil"/>
              <w:bottom w:val="single" w:sz="4" w:space="0" w:color="auto"/>
              <w:right w:val="single" w:sz="8" w:space="0" w:color="auto"/>
            </w:tcBorders>
            <w:shd w:val="clear" w:color="auto" w:fill="auto"/>
            <w:vAlign w:val="bottom"/>
            <w:hideMark/>
          </w:tcPr>
          <w:p w14:paraId="1122CD2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Pattern Recognition, Automated[MH]</w:t>
            </w:r>
          </w:p>
        </w:tc>
      </w:tr>
      <w:tr w:rsidR="00E3161F" w:rsidRPr="0042682A" w14:paraId="60B00B43" w14:textId="77777777" w:rsidTr="00E059E4">
        <w:trPr>
          <w:trHeight w:val="44"/>
        </w:trPr>
        <w:tc>
          <w:tcPr>
            <w:tcW w:w="13789" w:type="dxa"/>
            <w:gridSpan w:val="2"/>
            <w:tcBorders>
              <w:top w:val="single" w:sz="4" w:space="0" w:color="auto"/>
              <w:left w:val="single" w:sz="8" w:space="0" w:color="auto"/>
              <w:bottom w:val="single" w:sz="4" w:space="0" w:color="auto"/>
              <w:right w:val="single" w:sz="8" w:space="0" w:color="000000"/>
            </w:tcBorders>
            <w:shd w:val="clear" w:color="000000" w:fill="A6A6A6"/>
            <w:vAlign w:val="bottom"/>
            <w:hideMark/>
          </w:tcPr>
          <w:p w14:paraId="5BAB9640"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Keywords</w:t>
            </w:r>
          </w:p>
        </w:tc>
      </w:tr>
      <w:tr w:rsidR="00E3161F" w:rsidRPr="0042682A" w14:paraId="2871AB4B" w14:textId="77777777" w:rsidTr="00E059E4">
        <w:trPr>
          <w:trHeight w:val="101"/>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5CACE666"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700FC7D2"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60B14B91" w14:textId="77777777" w:rsidTr="00E059E4">
        <w:trPr>
          <w:trHeight w:val="91"/>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BC5143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10</w:t>
            </w:r>
          </w:p>
        </w:tc>
        <w:tc>
          <w:tcPr>
            <w:tcW w:w="12969" w:type="dxa"/>
            <w:tcBorders>
              <w:top w:val="nil"/>
              <w:left w:val="nil"/>
              <w:bottom w:val="single" w:sz="4" w:space="0" w:color="auto"/>
              <w:right w:val="single" w:sz="8" w:space="0" w:color="auto"/>
            </w:tcBorders>
            <w:shd w:val="clear" w:color="auto" w:fill="auto"/>
            <w:vAlign w:val="bottom"/>
            <w:hideMark/>
          </w:tcPr>
          <w:p w14:paraId="42A5761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meta-review*[tw] OR metareview*[tw] OR rapid review*[tw] OR scoping review*[tw] OR umbrella review*[tw] OR evidence review*[tw] OR literature review*[tw] OR systematic review*[tw] metaanalys*[tw] OR meta-analys*[tw]</w:t>
            </w:r>
          </w:p>
        </w:tc>
      </w:tr>
      <w:tr w:rsidR="00E3161F" w:rsidRPr="0042682A" w14:paraId="3B0D0DA9" w14:textId="77777777" w:rsidTr="00E059E4">
        <w:trPr>
          <w:trHeight w:val="1198"/>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CACDE62"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11</w:t>
            </w:r>
          </w:p>
        </w:tc>
        <w:tc>
          <w:tcPr>
            <w:tcW w:w="12969" w:type="dxa"/>
            <w:tcBorders>
              <w:top w:val="nil"/>
              <w:left w:val="nil"/>
              <w:bottom w:val="single" w:sz="4" w:space="0" w:color="auto"/>
              <w:right w:val="single" w:sz="8" w:space="0" w:color="auto"/>
            </w:tcBorders>
            <w:shd w:val="clear" w:color="auto" w:fill="auto"/>
            <w:vAlign w:val="bottom"/>
            <w:hideMark/>
          </w:tcPr>
          <w:p w14:paraId="5EDC0DD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active learning[tw] OR adaptive algorithm*[tw] OR artificial general intelligence[tw] OR AGI[tw] OR artificial intelligence[tw] OR artificial narrow intelligence[tw] OR ANI[tw] OR automated learning[tw] OR automatic classification[tw] OR automatic learning[tw] OR automatic term recognition[tw] OR backward chaining[tw] OR clustering engine*[tw] OR clustering tool*[tw] OR cognitive computing[tw] OR computational intelligence[tw] OR computational linguistic*[tw] OR computer reasoning[tw] OR computer vision system*[tw] OR connectionist model*[tw] OR data crunching[tw] OR data mining[tw] OR datamining[tw] OR deep learning[tw] OR document cluster*[tw] OR entity annotation*[tw] OR entity extraction*[tw] OR file cluster*[tw] OR forward chaining[tw] OR general AI[tw] OR generative adversarial network*[tw] OR GAN[tw] OR GANs[tw] OR hierarchical learning[tw] OR hyperparameter*[tw] OR knowledge discovery[tw] OR knowledge engineering[tw] OR learning algorithm[tw] OR learning scenario*[tw] OR linguistic analy*[tw] OR linguistic annotation*[tw] OR literature mining[tw] OR machine intelligence[tw] OR machine learning[tw] OR machine perception[tw] OR machine translation*[tw] OR natural language generation[tw] OR NLG[tw] OR natural language processing[tw] OR NLP[tw] OR natural language understanding[tw] OR NLU[tw] OR neural network*[tw] OR ANN[tw] OR ANNs[tw] OR RNN[tw] OR RNNs[tw] OR overfitting[tw] OR pattern recognition[tw] OR perceptron[tw] OR predictive analytics[tw] OR query expansion[tw] OR reinforcement learning[tw] OR semisupervised learning[tw] OR semisupervised model*[tw] OR sentiment analyses[tw] OR sentiment analysis[tw] OR strong AI[tw] OR structured prediction[tw] OR supervised learning[tw] OR supervised model*[tw] OR support vector machine[tw] OR SVM[tw] OR SVMs[tw] OR text cluster*[tw] OR text engineering[tw] OR text mining[tw] OR textmining[tw] OR topic modelling[tw] OR transfer learning[tw] OR Turing test*[tw] OR unsupervised learning[tw] OR unsupervised model*[tw] OR weak AI[tw]</w:t>
            </w:r>
          </w:p>
        </w:tc>
      </w:tr>
      <w:tr w:rsidR="00E3161F" w:rsidRPr="0042682A" w14:paraId="4E549BA4" w14:textId="77777777" w:rsidTr="00E059E4">
        <w:trPr>
          <w:trHeight w:val="87"/>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7ED1EA93"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12</w:t>
            </w:r>
          </w:p>
        </w:tc>
        <w:tc>
          <w:tcPr>
            <w:tcW w:w="12969" w:type="dxa"/>
            <w:tcBorders>
              <w:top w:val="nil"/>
              <w:left w:val="nil"/>
              <w:bottom w:val="single" w:sz="4" w:space="0" w:color="auto"/>
              <w:right w:val="single" w:sz="8" w:space="0" w:color="auto"/>
            </w:tcBorders>
            <w:shd w:val="clear" w:color="auto" w:fill="auto"/>
            <w:vAlign w:val="bottom"/>
            <w:hideMark/>
          </w:tcPr>
          <w:p w14:paraId="562115F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Diseases Category[Majr]</w:t>
            </w:r>
          </w:p>
        </w:tc>
      </w:tr>
      <w:tr w:rsidR="00E3161F" w:rsidRPr="0042682A" w14:paraId="0AB55321" w14:textId="77777777" w:rsidTr="00E059E4">
        <w:trPr>
          <w:trHeight w:val="828"/>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EE3C68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13</w:t>
            </w:r>
          </w:p>
        </w:tc>
        <w:tc>
          <w:tcPr>
            <w:tcW w:w="12969" w:type="dxa"/>
            <w:tcBorders>
              <w:top w:val="nil"/>
              <w:left w:val="nil"/>
              <w:bottom w:val="single" w:sz="4" w:space="0" w:color="auto"/>
              <w:right w:val="single" w:sz="8" w:space="0" w:color="auto"/>
            </w:tcBorders>
            <w:shd w:val="clear" w:color="auto" w:fill="auto"/>
            <w:vAlign w:val="bottom"/>
            <w:hideMark/>
          </w:tcPr>
          <w:p w14:paraId="2344351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Abstrackr[tw] OR BibDesk[tw] OR Bioreader[tw] OR CADIMA[tw] OR Carrot2[tw] OR CitNetExplorer[tw] OR Colandr[tw] OR Coremine[tw] OR covidence[tw] OR CrowdCARE[tw] OR Data Abstraction Assistant[tw] OR Distiller SR[tw] OR DistillerSR[tw] OR Doctor Evidence[tw] OR EPPI-Reviewer[tw] OR EPPIReviewer[tw] OR EviAtlas[tw] OR GAPScreener[tw] OR GRADEpro[tw] OR GRADEproGDT[tw] OR JBI-SUMARI[tw] OR Journal/Author Name Estimator[tw] OR Leximancer[tw] OR LibSVM[tw] OR MAVIS[tw] OR Medical Text Indexer[tw] OR Meta-Analysis via Shiny[tw] OR Meta-CART[tw] OR Meta-Essentials[tw] OR MetaGenyo[tw] OR MetaInsight[tw] OR MetaLight[tw] OR MetaMap[tw] OR metamisc[tw] OR metaphor[tw] OR MetaXL[tw] OR NaCTeM[tw] OR NetMetaXL[tw] OR PDQ-Evidence[tw] OR PDQEvidence[tw] OR Parsifal[tw] OR Pimiento[tw] OR pubreminer[tw] OR RapidMiner[tw] OR Quetzal[tw] OR RCT tagger[tw] OR Rayyan[tw] OR ReVis[tw] OR revtools[tw] OR RobotAnalyst[tw] OR RobotReviewer[tw] OR RobotSearch[tw] OR robvis[tw] OR SWIFT-Active Screener[tw] OR SWIFT-Review[tw] OR SWIFTReview[tw] OR Sci2[tw] OR SensPrecOptimizer[tw] OR SyRF[tw] OR sysrev[tw] OR Table Builder[tw] OR TaskExchange[tw] OR TerMine[tw] OR Textpresso[tw] OR Thalia[tw] OR VOSViewer[tw] OR Voyant[tw] OR WordStat[tw] OR yEd Graph Editor[tw]</w:t>
            </w:r>
          </w:p>
        </w:tc>
      </w:tr>
      <w:tr w:rsidR="00E3161F" w:rsidRPr="0042682A" w14:paraId="1E37406F" w14:textId="77777777" w:rsidTr="00E059E4">
        <w:trPr>
          <w:trHeight w:val="558"/>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942CD1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14</w:t>
            </w:r>
          </w:p>
        </w:tc>
        <w:tc>
          <w:tcPr>
            <w:tcW w:w="12969" w:type="dxa"/>
            <w:tcBorders>
              <w:top w:val="nil"/>
              <w:left w:val="nil"/>
              <w:bottom w:val="single" w:sz="4" w:space="0" w:color="auto"/>
              <w:right w:val="single" w:sz="8" w:space="0" w:color="auto"/>
            </w:tcBorders>
            <w:shd w:val="clear" w:color="auto" w:fill="auto"/>
            <w:vAlign w:val="bottom"/>
            <w:hideMark/>
          </w:tcPr>
          <w:p w14:paraId="42C1C1D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automat*[tw] OR bag of words[tw] OR crowd-sourc* [tw] OR crowdsourc*[tw] OR decision support[tw] OR in-the-loop[tw] OR keyword-based[tw] OR micro task*[tw] OR microtask* OR ontolog*[tw] OR PICO[tw] OR precision[tw] OR recall[tw] OR time saving*[tw] OR timesaving*[tw] OR work-load*[tw] OR workload*[tw] OR work-flow*[tw] OR workflow*[tw] OR semiautomat*[tw] OR speed up[tw] OR terminolog*[tw] OR ((article*[tiab] OR citation*[tiab] OR concept*[tiab] OR document*[tiab] OR evidence[tiab] OR reference*[tiab] OR snippet*[tiab]) AND (analys*[tiab] OR classif*[tiab] OR cluster*[tiab] OR evaluat*[tiab] OR extract*[tiab] OR filter*[tiab] OR frequenc*[tiab] OR identif*[tiab] OR prioritiz*[tiab] OR recogni*[tiab] OR relevance[tiab] OR retriev*[tiab] OR review*[tiab] OR screen*[tiab] OR select*[tiab] OR sift*[tiab] OR summar*[tiab] OR synthesi*[tiab]))</w:t>
            </w:r>
          </w:p>
        </w:tc>
      </w:tr>
      <w:tr w:rsidR="00E3161F" w:rsidRPr="0042682A" w14:paraId="516EBA6C" w14:textId="77777777" w:rsidTr="00E059E4">
        <w:trPr>
          <w:trHeight w:val="413"/>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8AFB38C"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15</w:t>
            </w:r>
          </w:p>
        </w:tc>
        <w:tc>
          <w:tcPr>
            <w:tcW w:w="12969" w:type="dxa"/>
            <w:tcBorders>
              <w:top w:val="nil"/>
              <w:left w:val="nil"/>
              <w:bottom w:val="single" w:sz="4" w:space="0" w:color="auto"/>
              <w:right w:val="single" w:sz="8" w:space="0" w:color="auto"/>
            </w:tcBorders>
            <w:shd w:val="clear" w:color="auto" w:fill="auto"/>
            <w:vAlign w:val="bottom"/>
            <w:hideMark/>
          </w:tcPr>
          <w:p w14:paraId="1787D7C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address[pt] or autobiography[pt] or bibliography[pt] or biography[pt] or case reports[pt] or comment[pt] or consensus development conference[pt] or consensus development conference, nih[pt] or dictionary[pt] or directory[pt] or duplicate publication[pt]or editorial[pt] or historical article[pt] or interactive tutorial[pt] or interview[pt] or lecture[pt] or legal case[pt] or legislation[pt] or letter[pt] or news[pt] or newspaper article[pt] or overall[pt] or patient education handout[pt] or periodical index[pt] or portrait[pt] or video-audio media[pt] or webcast[pt]</w:t>
            </w:r>
          </w:p>
        </w:tc>
      </w:tr>
      <w:tr w:rsidR="00E3161F" w:rsidRPr="0042682A" w14:paraId="3ED7F1A6" w14:textId="77777777" w:rsidTr="00E059E4">
        <w:trPr>
          <w:trHeight w:val="56"/>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FF2B11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16</w:t>
            </w:r>
          </w:p>
        </w:tc>
        <w:tc>
          <w:tcPr>
            <w:tcW w:w="12969" w:type="dxa"/>
            <w:tcBorders>
              <w:top w:val="nil"/>
              <w:left w:val="nil"/>
              <w:bottom w:val="single" w:sz="4" w:space="0" w:color="auto"/>
              <w:right w:val="single" w:sz="8" w:space="0" w:color="auto"/>
            </w:tcBorders>
            <w:shd w:val="clear" w:color="auto" w:fill="auto"/>
            <w:vAlign w:val="bottom"/>
            <w:hideMark/>
          </w:tcPr>
          <w:p w14:paraId="3C81138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case report*[ti] OR case series[ti]</w:t>
            </w:r>
          </w:p>
        </w:tc>
      </w:tr>
      <w:tr w:rsidR="00E3161F" w:rsidRPr="0042682A" w14:paraId="2260E4B2" w14:textId="77777777" w:rsidTr="00E059E4">
        <w:trPr>
          <w:trHeight w:val="44"/>
        </w:trPr>
        <w:tc>
          <w:tcPr>
            <w:tcW w:w="13789" w:type="dxa"/>
            <w:gridSpan w:val="2"/>
            <w:tcBorders>
              <w:top w:val="single" w:sz="4" w:space="0" w:color="auto"/>
              <w:left w:val="single" w:sz="8" w:space="0" w:color="auto"/>
              <w:bottom w:val="single" w:sz="4" w:space="0" w:color="auto"/>
              <w:right w:val="single" w:sz="8" w:space="0" w:color="000000"/>
            </w:tcBorders>
            <w:shd w:val="clear" w:color="000000" w:fill="A6A6A6"/>
            <w:vAlign w:val="bottom"/>
            <w:hideMark/>
          </w:tcPr>
          <w:p w14:paraId="7D5E3695"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Combined concepts</w:t>
            </w:r>
          </w:p>
        </w:tc>
      </w:tr>
      <w:tr w:rsidR="00E3161F" w:rsidRPr="0042682A" w14:paraId="0D78C440" w14:textId="77777777" w:rsidTr="00E059E4">
        <w:trPr>
          <w:trHeight w:val="44"/>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7A325029"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773A2A61"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2444D362"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D0D8C3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17</w:t>
            </w:r>
          </w:p>
        </w:tc>
        <w:tc>
          <w:tcPr>
            <w:tcW w:w="12969" w:type="dxa"/>
            <w:tcBorders>
              <w:top w:val="nil"/>
              <w:left w:val="nil"/>
              <w:bottom w:val="single" w:sz="4" w:space="0" w:color="auto"/>
              <w:right w:val="single" w:sz="8" w:space="0" w:color="auto"/>
            </w:tcBorders>
            <w:shd w:val="clear" w:color="auto" w:fill="auto"/>
            <w:vAlign w:val="bottom"/>
            <w:hideMark/>
          </w:tcPr>
          <w:p w14:paraId="3BC8DFF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 OR #2 OR #3</w:t>
            </w:r>
          </w:p>
        </w:tc>
      </w:tr>
      <w:tr w:rsidR="00E3161F" w:rsidRPr="0042682A" w14:paraId="06D68AD8"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7F6E297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18</w:t>
            </w:r>
          </w:p>
        </w:tc>
        <w:tc>
          <w:tcPr>
            <w:tcW w:w="12969" w:type="dxa"/>
            <w:tcBorders>
              <w:top w:val="nil"/>
              <w:left w:val="nil"/>
              <w:bottom w:val="single" w:sz="4" w:space="0" w:color="auto"/>
              <w:right w:val="single" w:sz="8" w:space="0" w:color="auto"/>
            </w:tcBorders>
            <w:shd w:val="clear" w:color="auto" w:fill="auto"/>
            <w:vAlign w:val="bottom"/>
            <w:hideMark/>
          </w:tcPr>
          <w:p w14:paraId="4039DCC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#4 OR #5 OR #6 OR #7</w:t>
            </w:r>
          </w:p>
        </w:tc>
      </w:tr>
      <w:tr w:rsidR="00E3161F" w:rsidRPr="0042682A" w14:paraId="15E5CB99"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F9932D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bCs/>
                <w:color w:val="000000"/>
                <w:sz w:val="12"/>
                <w:lang w:eastAsia="en-GB"/>
              </w:rPr>
              <w:t>19</w:t>
            </w:r>
          </w:p>
        </w:tc>
        <w:tc>
          <w:tcPr>
            <w:tcW w:w="12969" w:type="dxa"/>
            <w:tcBorders>
              <w:top w:val="nil"/>
              <w:left w:val="nil"/>
              <w:bottom w:val="single" w:sz="4" w:space="0" w:color="auto"/>
              <w:right w:val="single" w:sz="8" w:space="0" w:color="auto"/>
            </w:tcBorders>
            <w:shd w:val="clear" w:color="auto" w:fill="auto"/>
            <w:vAlign w:val="bottom"/>
            <w:hideMark/>
          </w:tcPr>
          <w:p w14:paraId="633F7E8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#17 OR #10</w:t>
            </w:r>
          </w:p>
        </w:tc>
      </w:tr>
      <w:tr w:rsidR="00E3161F" w:rsidRPr="0042682A" w14:paraId="362128A7"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BC07C2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20</w:t>
            </w:r>
          </w:p>
        </w:tc>
        <w:tc>
          <w:tcPr>
            <w:tcW w:w="12969" w:type="dxa"/>
            <w:tcBorders>
              <w:top w:val="nil"/>
              <w:left w:val="nil"/>
              <w:bottom w:val="single" w:sz="4" w:space="0" w:color="auto"/>
              <w:right w:val="single" w:sz="8" w:space="0" w:color="auto"/>
            </w:tcBorders>
            <w:shd w:val="clear" w:color="auto" w:fill="auto"/>
            <w:vAlign w:val="bottom"/>
            <w:hideMark/>
          </w:tcPr>
          <w:p w14:paraId="1267E0A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#18 OR #11</w:t>
            </w:r>
          </w:p>
        </w:tc>
      </w:tr>
      <w:tr w:rsidR="00E3161F" w:rsidRPr="0042682A" w14:paraId="4BFDE8CE"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1214FE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21</w:t>
            </w:r>
          </w:p>
        </w:tc>
        <w:tc>
          <w:tcPr>
            <w:tcW w:w="12969" w:type="dxa"/>
            <w:tcBorders>
              <w:top w:val="nil"/>
              <w:left w:val="nil"/>
              <w:bottom w:val="single" w:sz="4" w:space="0" w:color="auto"/>
              <w:right w:val="single" w:sz="8" w:space="0" w:color="auto"/>
            </w:tcBorders>
            <w:shd w:val="clear" w:color="auto" w:fill="auto"/>
            <w:vAlign w:val="bottom"/>
            <w:hideMark/>
          </w:tcPr>
          <w:p w14:paraId="66043F5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#19 OR #20</w:t>
            </w:r>
          </w:p>
        </w:tc>
      </w:tr>
      <w:tr w:rsidR="00E3161F" w:rsidRPr="0042682A" w14:paraId="295F740C"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6D913A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22</w:t>
            </w:r>
          </w:p>
        </w:tc>
        <w:tc>
          <w:tcPr>
            <w:tcW w:w="12969" w:type="dxa"/>
            <w:tcBorders>
              <w:top w:val="nil"/>
              <w:left w:val="nil"/>
              <w:bottom w:val="single" w:sz="4" w:space="0" w:color="auto"/>
              <w:right w:val="single" w:sz="8" w:space="0" w:color="auto"/>
            </w:tcBorders>
            <w:shd w:val="clear" w:color="auto" w:fill="auto"/>
            <w:vAlign w:val="bottom"/>
            <w:hideMark/>
          </w:tcPr>
          <w:p w14:paraId="30D2FDC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#21 NOT #12</w:t>
            </w:r>
          </w:p>
        </w:tc>
      </w:tr>
      <w:tr w:rsidR="00E3161F" w:rsidRPr="0042682A" w14:paraId="6066C07E"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DF3AA4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23</w:t>
            </w:r>
          </w:p>
        </w:tc>
        <w:tc>
          <w:tcPr>
            <w:tcW w:w="12969" w:type="dxa"/>
            <w:tcBorders>
              <w:top w:val="nil"/>
              <w:left w:val="nil"/>
              <w:bottom w:val="single" w:sz="4" w:space="0" w:color="auto"/>
              <w:right w:val="single" w:sz="8" w:space="0" w:color="auto"/>
            </w:tcBorders>
            <w:shd w:val="clear" w:color="auto" w:fill="auto"/>
            <w:vAlign w:val="bottom"/>
            <w:hideMark/>
          </w:tcPr>
          <w:p w14:paraId="17D84F4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#21 AND (#13 OR #14)</w:t>
            </w:r>
          </w:p>
        </w:tc>
      </w:tr>
      <w:tr w:rsidR="00E3161F" w:rsidRPr="0042682A" w14:paraId="780A4413"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0F3903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24</w:t>
            </w:r>
          </w:p>
        </w:tc>
        <w:tc>
          <w:tcPr>
            <w:tcW w:w="12969" w:type="dxa"/>
            <w:tcBorders>
              <w:top w:val="nil"/>
              <w:left w:val="nil"/>
              <w:bottom w:val="single" w:sz="4" w:space="0" w:color="auto"/>
              <w:right w:val="single" w:sz="8" w:space="0" w:color="auto"/>
            </w:tcBorders>
            <w:shd w:val="clear" w:color="auto" w:fill="auto"/>
            <w:vAlign w:val="bottom"/>
            <w:hideMark/>
          </w:tcPr>
          <w:p w14:paraId="7AF0842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#22 OR #23</w:t>
            </w:r>
          </w:p>
        </w:tc>
      </w:tr>
      <w:tr w:rsidR="00E3161F" w:rsidRPr="0042682A" w14:paraId="151F707F" w14:textId="77777777" w:rsidTr="00E059E4">
        <w:trPr>
          <w:trHeight w:val="4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CE2756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25</w:t>
            </w:r>
          </w:p>
        </w:tc>
        <w:tc>
          <w:tcPr>
            <w:tcW w:w="12969" w:type="dxa"/>
            <w:tcBorders>
              <w:top w:val="nil"/>
              <w:left w:val="nil"/>
              <w:bottom w:val="single" w:sz="4" w:space="0" w:color="auto"/>
              <w:right w:val="single" w:sz="8" w:space="0" w:color="auto"/>
            </w:tcBorders>
            <w:shd w:val="clear" w:color="auto" w:fill="auto"/>
            <w:vAlign w:val="bottom"/>
            <w:hideMark/>
          </w:tcPr>
          <w:p w14:paraId="56BFBF6C"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#15 OR #16</w:t>
            </w:r>
          </w:p>
        </w:tc>
      </w:tr>
      <w:tr w:rsidR="00E3161F" w:rsidRPr="0042682A" w14:paraId="0678ABF0" w14:textId="77777777" w:rsidTr="00E059E4">
        <w:trPr>
          <w:trHeight w:val="44"/>
        </w:trPr>
        <w:tc>
          <w:tcPr>
            <w:tcW w:w="82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22B7EF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26</w:t>
            </w:r>
          </w:p>
        </w:tc>
        <w:tc>
          <w:tcPr>
            <w:tcW w:w="12969" w:type="dxa"/>
            <w:tcBorders>
              <w:top w:val="single" w:sz="4" w:space="0" w:color="auto"/>
              <w:left w:val="nil"/>
              <w:bottom w:val="single" w:sz="4" w:space="0" w:color="auto"/>
              <w:right w:val="single" w:sz="8" w:space="0" w:color="auto"/>
            </w:tcBorders>
            <w:shd w:val="clear" w:color="auto" w:fill="auto"/>
            <w:vAlign w:val="bottom"/>
            <w:hideMark/>
          </w:tcPr>
          <w:p w14:paraId="09B1D65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#24 NOT #25</w:t>
            </w:r>
          </w:p>
        </w:tc>
      </w:tr>
    </w:tbl>
    <w:p w14:paraId="5E68D1FB" w14:textId="3F8A9CF9" w:rsidR="00E059E4" w:rsidRDefault="00E059E4" w:rsidP="00E3161F">
      <w:pPr>
        <w:rPr>
          <w:b/>
          <w:bCs/>
          <w:sz w:val="24"/>
          <w:szCs w:val="24"/>
        </w:rPr>
      </w:pPr>
    </w:p>
    <w:p w14:paraId="6B5B4F36" w14:textId="55966E12" w:rsidR="00E3161F" w:rsidRDefault="004F0D10" w:rsidP="00E3161F">
      <w:pPr>
        <w:rPr>
          <w:b/>
          <w:bCs/>
          <w:sz w:val="24"/>
          <w:szCs w:val="24"/>
        </w:rPr>
      </w:pPr>
      <w:r w:rsidRPr="004F0D10">
        <w:rPr>
          <w:b/>
          <w:bCs/>
          <w:sz w:val="24"/>
          <w:szCs w:val="24"/>
        </w:rPr>
        <w:lastRenderedPageBreak/>
        <w:t>Supplementary Table</w:t>
      </w:r>
      <w:r>
        <w:rPr>
          <w:b/>
          <w:bCs/>
          <w:sz w:val="24"/>
          <w:szCs w:val="24"/>
        </w:rPr>
        <w:t xml:space="preserve"> 2</w:t>
      </w:r>
      <w:r w:rsidR="002D64CD">
        <w:rPr>
          <w:b/>
          <w:bCs/>
          <w:sz w:val="24"/>
          <w:szCs w:val="24"/>
        </w:rPr>
        <w:t>.</w:t>
      </w:r>
      <w:r w:rsidR="00E3161F">
        <w:rPr>
          <w:b/>
          <w:bCs/>
          <w:sz w:val="24"/>
          <w:szCs w:val="24"/>
        </w:rPr>
        <w:t xml:space="preserve"> Search strategy performed in Embase.</w:t>
      </w:r>
    </w:p>
    <w:tbl>
      <w:tblPr>
        <w:tblW w:w="13789" w:type="dxa"/>
        <w:tblInd w:w="93" w:type="dxa"/>
        <w:tblLook w:val="04A0" w:firstRow="1" w:lastRow="0" w:firstColumn="1" w:lastColumn="0" w:noHBand="0" w:noVBand="1"/>
      </w:tblPr>
      <w:tblGrid>
        <w:gridCol w:w="820"/>
        <w:gridCol w:w="12969"/>
      </w:tblGrid>
      <w:tr w:rsidR="00E3161F" w:rsidRPr="0042682A" w14:paraId="3701BA85" w14:textId="77777777" w:rsidTr="00E059E4">
        <w:trPr>
          <w:trHeight w:val="40"/>
        </w:trPr>
        <w:tc>
          <w:tcPr>
            <w:tcW w:w="13789" w:type="dxa"/>
            <w:gridSpan w:val="2"/>
            <w:tcBorders>
              <w:top w:val="single" w:sz="8" w:space="0" w:color="auto"/>
              <w:left w:val="single" w:sz="8" w:space="0" w:color="auto"/>
              <w:bottom w:val="single" w:sz="4" w:space="0" w:color="auto"/>
              <w:right w:val="single" w:sz="8" w:space="0" w:color="000000"/>
            </w:tcBorders>
            <w:shd w:val="clear" w:color="000000" w:fill="808080"/>
            <w:vAlign w:val="bottom"/>
            <w:hideMark/>
          </w:tcPr>
          <w:p w14:paraId="28FAC26E"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Embase</w:t>
            </w:r>
          </w:p>
        </w:tc>
      </w:tr>
      <w:tr w:rsidR="00E3161F" w:rsidRPr="0042682A" w14:paraId="118094E3" w14:textId="77777777" w:rsidTr="00E059E4">
        <w:trPr>
          <w:trHeight w:val="64"/>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585D61DF"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Database specific terms (Emtree)</w:t>
            </w:r>
          </w:p>
        </w:tc>
      </w:tr>
      <w:tr w:rsidR="00E3161F" w:rsidRPr="0042682A" w14:paraId="1787A85D" w14:textId="77777777" w:rsidTr="00E059E4">
        <w:trPr>
          <w:trHeight w:val="50"/>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0CDC7906"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011B8345"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1972B9E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A52B76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w:t>
            </w:r>
          </w:p>
        </w:tc>
        <w:tc>
          <w:tcPr>
            <w:tcW w:w="12969" w:type="dxa"/>
            <w:tcBorders>
              <w:top w:val="nil"/>
              <w:left w:val="nil"/>
              <w:bottom w:val="single" w:sz="4" w:space="0" w:color="auto"/>
              <w:right w:val="single" w:sz="8" w:space="0" w:color="auto"/>
            </w:tcBorders>
            <w:shd w:val="clear" w:color="auto" w:fill="auto"/>
            <w:vAlign w:val="bottom"/>
            <w:hideMark/>
          </w:tcPr>
          <w:p w14:paraId="6252B19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"systematic review(topic)"/de</w:t>
            </w:r>
          </w:p>
        </w:tc>
      </w:tr>
      <w:tr w:rsidR="00E3161F" w:rsidRPr="0042682A" w14:paraId="54B507E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151BB0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w:t>
            </w:r>
          </w:p>
        </w:tc>
        <w:tc>
          <w:tcPr>
            <w:tcW w:w="12969" w:type="dxa"/>
            <w:tcBorders>
              <w:top w:val="nil"/>
              <w:left w:val="nil"/>
              <w:bottom w:val="single" w:sz="4" w:space="0" w:color="auto"/>
              <w:right w:val="single" w:sz="8" w:space="0" w:color="auto"/>
            </w:tcBorders>
            <w:shd w:val="clear" w:color="auto" w:fill="auto"/>
            <w:vAlign w:val="bottom"/>
            <w:hideMark/>
          </w:tcPr>
          <w:p w14:paraId="1781415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"meta analysis (topic)"/de</w:t>
            </w:r>
          </w:p>
        </w:tc>
      </w:tr>
      <w:tr w:rsidR="00E3161F" w:rsidRPr="0042682A" w14:paraId="02F93C6F"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FFD7D4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w:t>
            </w:r>
          </w:p>
        </w:tc>
        <w:tc>
          <w:tcPr>
            <w:tcW w:w="12969" w:type="dxa"/>
            <w:tcBorders>
              <w:top w:val="nil"/>
              <w:left w:val="nil"/>
              <w:bottom w:val="single" w:sz="4" w:space="0" w:color="auto"/>
              <w:right w:val="single" w:sz="8" w:space="0" w:color="auto"/>
            </w:tcBorders>
            <w:shd w:val="clear" w:color="auto" w:fill="auto"/>
            <w:vAlign w:val="bottom"/>
            <w:hideMark/>
          </w:tcPr>
          <w:p w14:paraId="7ABB6AB3"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"artificial Intelligence"/exp</w:t>
            </w:r>
          </w:p>
        </w:tc>
      </w:tr>
      <w:tr w:rsidR="00E3161F" w:rsidRPr="0042682A" w14:paraId="6F9761A3"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E9014E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4</w:t>
            </w:r>
          </w:p>
        </w:tc>
        <w:tc>
          <w:tcPr>
            <w:tcW w:w="12969" w:type="dxa"/>
            <w:tcBorders>
              <w:top w:val="nil"/>
              <w:left w:val="nil"/>
              <w:bottom w:val="single" w:sz="4" w:space="0" w:color="auto"/>
              <w:right w:val="single" w:sz="8" w:space="0" w:color="auto"/>
            </w:tcBorders>
            <w:shd w:val="clear" w:color="auto" w:fill="auto"/>
            <w:vAlign w:val="bottom"/>
            <w:hideMark/>
          </w:tcPr>
          <w:p w14:paraId="687F1D6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"machine learning"/exp</w:t>
            </w:r>
          </w:p>
        </w:tc>
      </w:tr>
      <w:tr w:rsidR="00E3161F" w:rsidRPr="0042682A" w14:paraId="27C5E60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D89A20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5</w:t>
            </w:r>
          </w:p>
        </w:tc>
        <w:tc>
          <w:tcPr>
            <w:tcW w:w="12969" w:type="dxa"/>
            <w:tcBorders>
              <w:top w:val="nil"/>
              <w:left w:val="nil"/>
              <w:bottom w:val="single" w:sz="4" w:space="0" w:color="auto"/>
              <w:right w:val="single" w:sz="8" w:space="0" w:color="auto"/>
            </w:tcBorders>
            <w:shd w:val="clear" w:color="auto" w:fill="auto"/>
            <w:vAlign w:val="bottom"/>
            <w:hideMark/>
          </w:tcPr>
          <w:p w14:paraId="4419AB1A" w14:textId="77777777" w:rsidR="00E3161F" w:rsidRPr="0042682A" w:rsidRDefault="00E3161F" w:rsidP="006B5196">
            <w:pPr>
              <w:spacing w:after="0" w:line="240" w:lineRule="auto"/>
              <w:rPr>
                <w:rFonts w:ascii="Calibri" w:eastAsia="Times New Roman" w:hAnsi="Calibri" w:cs="Calibri"/>
                <w:sz w:val="12"/>
                <w:szCs w:val="12"/>
                <w:lang w:eastAsia="en-GB"/>
              </w:rPr>
            </w:pPr>
            <w:r w:rsidRPr="0042682A">
              <w:rPr>
                <w:rFonts w:ascii="Calibri" w:eastAsia="Times New Roman" w:hAnsi="Calibri" w:cs="Calibri"/>
                <w:sz w:val="12"/>
                <w:szCs w:val="12"/>
                <w:lang w:eastAsia="en-GB"/>
              </w:rPr>
              <w:t>"data classification"/exp</w:t>
            </w:r>
          </w:p>
        </w:tc>
      </w:tr>
      <w:tr w:rsidR="00E3161F" w:rsidRPr="0042682A" w14:paraId="2892DFE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E157AD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6</w:t>
            </w:r>
          </w:p>
        </w:tc>
        <w:tc>
          <w:tcPr>
            <w:tcW w:w="12969" w:type="dxa"/>
            <w:tcBorders>
              <w:top w:val="nil"/>
              <w:left w:val="nil"/>
              <w:bottom w:val="single" w:sz="4" w:space="0" w:color="auto"/>
              <w:right w:val="single" w:sz="8" w:space="0" w:color="auto"/>
            </w:tcBorders>
            <w:shd w:val="clear" w:color="auto" w:fill="auto"/>
            <w:vAlign w:val="bottom"/>
            <w:hideMark/>
          </w:tcPr>
          <w:p w14:paraId="491793EE" w14:textId="77777777" w:rsidR="00E3161F" w:rsidRPr="0042682A" w:rsidRDefault="00E3161F" w:rsidP="006B5196">
            <w:pPr>
              <w:spacing w:after="0" w:line="240" w:lineRule="auto"/>
              <w:rPr>
                <w:rFonts w:ascii="Calibri" w:eastAsia="Times New Roman" w:hAnsi="Calibri" w:cs="Calibri"/>
                <w:sz w:val="12"/>
                <w:szCs w:val="12"/>
                <w:lang w:eastAsia="en-GB"/>
              </w:rPr>
            </w:pPr>
            <w:r w:rsidRPr="0042682A">
              <w:rPr>
                <w:rFonts w:ascii="Calibri" w:eastAsia="Times New Roman" w:hAnsi="Calibri" w:cs="Calibri"/>
                <w:sz w:val="12"/>
                <w:szCs w:val="12"/>
                <w:lang w:eastAsia="en-GB"/>
              </w:rPr>
              <w:t>"data clustering"/exp</w:t>
            </w:r>
          </w:p>
        </w:tc>
      </w:tr>
      <w:tr w:rsidR="00E3161F" w:rsidRPr="0042682A" w14:paraId="00075D4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5A4CE4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7</w:t>
            </w:r>
          </w:p>
        </w:tc>
        <w:tc>
          <w:tcPr>
            <w:tcW w:w="12969" w:type="dxa"/>
            <w:tcBorders>
              <w:top w:val="nil"/>
              <w:left w:val="nil"/>
              <w:bottom w:val="single" w:sz="4" w:space="0" w:color="auto"/>
              <w:right w:val="single" w:sz="8" w:space="0" w:color="auto"/>
            </w:tcBorders>
            <w:shd w:val="clear" w:color="auto" w:fill="auto"/>
            <w:vAlign w:val="bottom"/>
            <w:hideMark/>
          </w:tcPr>
          <w:p w14:paraId="3E8B45F3" w14:textId="77777777" w:rsidR="00E3161F" w:rsidRPr="0042682A" w:rsidRDefault="00E3161F" w:rsidP="006B5196">
            <w:pPr>
              <w:spacing w:after="0" w:line="240" w:lineRule="auto"/>
              <w:rPr>
                <w:rFonts w:ascii="Calibri" w:eastAsia="Times New Roman" w:hAnsi="Calibri" w:cs="Calibri"/>
                <w:sz w:val="12"/>
                <w:szCs w:val="12"/>
                <w:lang w:eastAsia="en-GB"/>
              </w:rPr>
            </w:pPr>
            <w:r w:rsidRPr="0042682A">
              <w:rPr>
                <w:rFonts w:ascii="Calibri" w:eastAsia="Times New Roman" w:hAnsi="Calibri" w:cs="Calibri"/>
                <w:sz w:val="12"/>
                <w:szCs w:val="12"/>
                <w:lang w:eastAsia="en-GB"/>
              </w:rPr>
              <w:t>"information retrieval"/exp</w:t>
            </w:r>
          </w:p>
        </w:tc>
      </w:tr>
      <w:tr w:rsidR="00E3161F" w:rsidRPr="0042682A" w14:paraId="080988EE"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592837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8</w:t>
            </w:r>
          </w:p>
        </w:tc>
        <w:tc>
          <w:tcPr>
            <w:tcW w:w="12969" w:type="dxa"/>
            <w:tcBorders>
              <w:top w:val="nil"/>
              <w:left w:val="nil"/>
              <w:bottom w:val="single" w:sz="4" w:space="0" w:color="auto"/>
              <w:right w:val="single" w:sz="8" w:space="0" w:color="auto"/>
            </w:tcBorders>
            <w:shd w:val="clear" w:color="auto" w:fill="auto"/>
            <w:vAlign w:val="bottom"/>
            <w:hideMark/>
          </w:tcPr>
          <w:p w14:paraId="50CA9D83" w14:textId="77777777" w:rsidR="00E3161F" w:rsidRPr="0042682A" w:rsidRDefault="00E3161F" w:rsidP="006B5196">
            <w:pPr>
              <w:spacing w:after="0" w:line="240" w:lineRule="auto"/>
              <w:rPr>
                <w:rFonts w:ascii="Calibri" w:eastAsia="Times New Roman" w:hAnsi="Calibri" w:cs="Calibri"/>
                <w:sz w:val="12"/>
                <w:szCs w:val="12"/>
                <w:lang w:eastAsia="en-GB"/>
              </w:rPr>
            </w:pPr>
            <w:r w:rsidRPr="0042682A">
              <w:rPr>
                <w:rFonts w:ascii="Calibri" w:eastAsia="Times New Roman" w:hAnsi="Calibri" w:cs="Calibri"/>
                <w:sz w:val="12"/>
                <w:szCs w:val="12"/>
                <w:lang w:eastAsia="en-GB"/>
              </w:rPr>
              <w:t>"natural language processing"/exp</w:t>
            </w:r>
          </w:p>
        </w:tc>
      </w:tr>
      <w:tr w:rsidR="00E3161F" w:rsidRPr="0042682A" w14:paraId="025F8DFE"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70D6B9D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9</w:t>
            </w:r>
          </w:p>
        </w:tc>
        <w:tc>
          <w:tcPr>
            <w:tcW w:w="12969" w:type="dxa"/>
            <w:tcBorders>
              <w:top w:val="nil"/>
              <w:left w:val="nil"/>
              <w:bottom w:val="single" w:sz="4" w:space="0" w:color="auto"/>
              <w:right w:val="single" w:sz="8" w:space="0" w:color="auto"/>
            </w:tcBorders>
            <w:shd w:val="clear" w:color="auto" w:fill="auto"/>
            <w:vAlign w:val="bottom"/>
            <w:hideMark/>
          </w:tcPr>
          <w:p w14:paraId="78A58EA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"diseases"/exp/mj</w:t>
            </w:r>
          </w:p>
        </w:tc>
      </w:tr>
      <w:tr w:rsidR="00E3161F" w:rsidRPr="0042682A" w14:paraId="6FF03159"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6D7089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10</w:t>
            </w:r>
          </w:p>
        </w:tc>
        <w:tc>
          <w:tcPr>
            <w:tcW w:w="12969" w:type="dxa"/>
            <w:tcBorders>
              <w:top w:val="nil"/>
              <w:left w:val="nil"/>
              <w:bottom w:val="single" w:sz="4" w:space="0" w:color="auto"/>
              <w:right w:val="single" w:sz="8" w:space="0" w:color="auto"/>
            </w:tcBorders>
            <w:shd w:val="clear" w:color="auto" w:fill="auto"/>
            <w:vAlign w:val="bottom"/>
            <w:hideMark/>
          </w:tcPr>
          <w:p w14:paraId="22714EF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book/de</w:t>
            </w:r>
          </w:p>
        </w:tc>
      </w:tr>
      <w:tr w:rsidR="00E3161F" w:rsidRPr="0042682A" w14:paraId="62254C2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CA223A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11</w:t>
            </w:r>
          </w:p>
        </w:tc>
        <w:tc>
          <w:tcPr>
            <w:tcW w:w="12969" w:type="dxa"/>
            <w:tcBorders>
              <w:top w:val="nil"/>
              <w:left w:val="nil"/>
              <w:bottom w:val="single" w:sz="4" w:space="0" w:color="auto"/>
              <w:right w:val="single" w:sz="8" w:space="0" w:color="auto"/>
            </w:tcBorders>
            <w:shd w:val="clear" w:color="auto" w:fill="auto"/>
            <w:vAlign w:val="bottom"/>
            <w:hideMark/>
          </w:tcPr>
          <w:p w14:paraId="233FD042"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erratum/de</w:t>
            </w:r>
          </w:p>
        </w:tc>
      </w:tr>
      <w:tr w:rsidR="00E3161F" w:rsidRPr="0042682A" w14:paraId="0C67243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BE7DF7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12</w:t>
            </w:r>
          </w:p>
        </w:tc>
        <w:tc>
          <w:tcPr>
            <w:tcW w:w="12969" w:type="dxa"/>
            <w:tcBorders>
              <w:top w:val="nil"/>
              <w:left w:val="nil"/>
              <w:bottom w:val="single" w:sz="4" w:space="0" w:color="auto"/>
              <w:right w:val="single" w:sz="8" w:space="0" w:color="auto"/>
            </w:tcBorders>
            <w:shd w:val="clear" w:color="auto" w:fill="auto"/>
            <w:vAlign w:val="bottom"/>
            <w:hideMark/>
          </w:tcPr>
          <w:p w14:paraId="1973D96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editorial/de</w:t>
            </w:r>
          </w:p>
        </w:tc>
      </w:tr>
      <w:tr w:rsidR="00E3161F" w:rsidRPr="0042682A" w14:paraId="767DEE4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BE56B35"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13</w:t>
            </w:r>
          </w:p>
        </w:tc>
        <w:tc>
          <w:tcPr>
            <w:tcW w:w="12969" w:type="dxa"/>
            <w:tcBorders>
              <w:top w:val="nil"/>
              <w:left w:val="nil"/>
              <w:bottom w:val="single" w:sz="4" w:space="0" w:color="auto"/>
              <w:right w:val="single" w:sz="8" w:space="0" w:color="auto"/>
            </w:tcBorders>
            <w:shd w:val="clear" w:color="auto" w:fill="auto"/>
            <w:vAlign w:val="bottom"/>
            <w:hideMark/>
          </w:tcPr>
          <w:p w14:paraId="5B4EBB8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letter/de</w:t>
            </w:r>
          </w:p>
        </w:tc>
      </w:tr>
      <w:tr w:rsidR="00E3161F" w:rsidRPr="0042682A" w14:paraId="69669902"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582A323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14</w:t>
            </w:r>
          </w:p>
        </w:tc>
        <w:tc>
          <w:tcPr>
            <w:tcW w:w="12969" w:type="dxa"/>
            <w:tcBorders>
              <w:top w:val="nil"/>
              <w:left w:val="nil"/>
              <w:bottom w:val="single" w:sz="4" w:space="0" w:color="auto"/>
              <w:right w:val="single" w:sz="8" w:space="0" w:color="auto"/>
            </w:tcBorders>
            <w:shd w:val="clear" w:color="auto" w:fill="auto"/>
            <w:vAlign w:val="bottom"/>
            <w:hideMark/>
          </w:tcPr>
          <w:p w14:paraId="65D64D7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note/de</w:t>
            </w:r>
          </w:p>
        </w:tc>
      </w:tr>
      <w:tr w:rsidR="00E3161F" w:rsidRPr="0042682A" w14:paraId="60679B32"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008C635"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15</w:t>
            </w:r>
          </w:p>
        </w:tc>
        <w:tc>
          <w:tcPr>
            <w:tcW w:w="12969" w:type="dxa"/>
            <w:tcBorders>
              <w:top w:val="nil"/>
              <w:left w:val="nil"/>
              <w:bottom w:val="single" w:sz="4" w:space="0" w:color="auto"/>
              <w:right w:val="single" w:sz="8" w:space="0" w:color="auto"/>
            </w:tcBorders>
            <w:shd w:val="clear" w:color="auto" w:fill="auto"/>
            <w:vAlign w:val="bottom"/>
            <w:hideMark/>
          </w:tcPr>
          <w:p w14:paraId="0BA8A8F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"case control study"/exp</w:t>
            </w:r>
          </w:p>
        </w:tc>
      </w:tr>
      <w:tr w:rsidR="00E3161F" w:rsidRPr="0042682A" w14:paraId="657732F5"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1B9AA3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16</w:t>
            </w:r>
          </w:p>
        </w:tc>
        <w:tc>
          <w:tcPr>
            <w:tcW w:w="12969" w:type="dxa"/>
            <w:tcBorders>
              <w:top w:val="nil"/>
              <w:left w:val="nil"/>
              <w:bottom w:val="single" w:sz="4" w:space="0" w:color="auto"/>
              <w:right w:val="single" w:sz="8" w:space="0" w:color="auto"/>
            </w:tcBorders>
            <w:shd w:val="clear" w:color="auto" w:fill="auto"/>
            <w:vAlign w:val="bottom"/>
            <w:hideMark/>
          </w:tcPr>
          <w:p w14:paraId="4AC43D7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"case report"/de</w:t>
            </w:r>
          </w:p>
        </w:tc>
      </w:tr>
      <w:tr w:rsidR="00E3161F" w:rsidRPr="0042682A" w14:paraId="782C8656"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8EAD65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17</w:t>
            </w:r>
          </w:p>
        </w:tc>
        <w:tc>
          <w:tcPr>
            <w:tcW w:w="12969" w:type="dxa"/>
            <w:tcBorders>
              <w:top w:val="nil"/>
              <w:left w:val="nil"/>
              <w:bottom w:val="single" w:sz="4" w:space="0" w:color="auto"/>
              <w:right w:val="single" w:sz="8" w:space="0" w:color="auto"/>
            </w:tcBorders>
            <w:shd w:val="clear" w:color="auto" w:fill="auto"/>
            <w:vAlign w:val="bottom"/>
            <w:hideMark/>
          </w:tcPr>
          <w:p w14:paraId="542DB2AD"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 xml:space="preserve">"prospective study"/de </w:t>
            </w:r>
          </w:p>
        </w:tc>
      </w:tr>
      <w:tr w:rsidR="00E3161F" w:rsidRPr="0042682A" w14:paraId="414E5982"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5F2A9C3C"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18</w:t>
            </w:r>
          </w:p>
        </w:tc>
        <w:tc>
          <w:tcPr>
            <w:tcW w:w="12969" w:type="dxa"/>
            <w:tcBorders>
              <w:top w:val="nil"/>
              <w:left w:val="nil"/>
              <w:bottom w:val="single" w:sz="4" w:space="0" w:color="auto"/>
              <w:right w:val="single" w:sz="8" w:space="0" w:color="auto"/>
            </w:tcBorders>
            <w:shd w:val="clear" w:color="auto" w:fill="auto"/>
            <w:vAlign w:val="bottom"/>
            <w:hideMark/>
          </w:tcPr>
          <w:p w14:paraId="00B8818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 xml:space="preserve">"retrospective study"/de  </w:t>
            </w:r>
          </w:p>
        </w:tc>
      </w:tr>
      <w:tr w:rsidR="00E3161F" w:rsidRPr="0042682A" w14:paraId="479F6B92" w14:textId="77777777" w:rsidTr="00E059E4">
        <w:trPr>
          <w:trHeight w:val="143"/>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75CCA9EA"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Keywords</w:t>
            </w:r>
          </w:p>
        </w:tc>
      </w:tr>
      <w:tr w:rsidR="00E3161F" w:rsidRPr="0042682A" w14:paraId="6118A7C0" w14:textId="77777777" w:rsidTr="00E059E4">
        <w:trPr>
          <w:trHeight w:val="64"/>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49EE99BA"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618C5EAB"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2F63207E"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9E8649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19</w:t>
            </w:r>
          </w:p>
        </w:tc>
        <w:tc>
          <w:tcPr>
            <w:tcW w:w="12969" w:type="dxa"/>
            <w:tcBorders>
              <w:top w:val="nil"/>
              <w:left w:val="nil"/>
              <w:bottom w:val="single" w:sz="4" w:space="0" w:color="auto"/>
              <w:right w:val="single" w:sz="8" w:space="0" w:color="auto"/>
            </w:tcBorders>
            <w:shd w:val="clear" w:color="auto" w:fill="auto"/>
            <w:vAlign w:val="bottom"/>
            <w:hideMark/>
          </w:tcPr>
          <w:p w14:paraId="3367C7A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('meta-review*' OR 'metareview*' OR 'rapid review*' OR 'scoping review*' OR 'umbrella review*' OR 'evidence review*' OR 'literature review*' OR 'systematic review*' OR metaanalys* OR 'meta-analys*'):ab,ti</w:t>
            </w:r>
          </w:p>
        </w:tc>
      </w:tr>
      <w:tr w:rsidR="00E3161F" w:rsidRPr="0042682A" w14:paraId="4C6E9755" w14:textId="77777777" w:rsidTr="00E059E4">
        <w:trPr>
          <w:trHeight w:val="789"/>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8E25EE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20</w:t>
            </w:r>
          </w:p>
        </w:tc>
        <w:tc>
          <w:tcPr>
            <w:tcW w:w="12969" w:type="dxa"/>
            <w:tcBorders>
              <w:top w:val="nil"/>
              <w:left w:val="nil"/>
              <w:bottom w:val="single" w:sz="4" w:space="0" w:color="auto"/>
              <w:right w:val="single" w:sz="8" w:space="0" w:color="auto"/>
            </w:tcBorders>
            <w:shd w:val="clear" w:color="auto" w:fill="auto"/>
            <w:vAlign w:val="bottom"/>
            <w:hideMark/>
          </w:tcPr>
          <w:p w14:paraId="6F5FE20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(‘active learning’ OR ‘adaptive algorithm*’ OR ‘artificial general intelligence’ OR ‘AGI’ OR ‘artificial intelligence’ OR ‘artificial narrow intelligence’ OR ‘ANI’ OR ‘automated learning’ OR ‘automatic classification’ OR ‘automatic learning’ OR ‘automatic term recognition’ OR ‘backward chaining’ OR ‘clustering engine*’ OR ‘clustering tool*’ OR ‘cognitive computing’ OR ‘computational intelligence’ OR ‘computational linguistic*’ OR ‘computer reasoning’ OR ‘computer vision system*’ OR ‘connectionist model*’ OR ‘data crunching’ OR ‘data mining’ OR ‘datamining’ OR ‘deep learning’ OR ‘document cluster*’ OR ‘entity annotation*’ OR ‘entity extraction*’ OR ‘file cluster*’ OR ‘forward chaining’ OR ‘general AI’ OR ‘generative adversarial network*’ OR ‘GAN’ OR ‘GANs’ OR ‘hierarchical learning’ OR ‘hyperparameter*’ OR ‘knowledge discovery’ OR ‘knowledge engineering’ OR ‘learning algorithm’ OR ‘learning scenario*’ OR ‘linguistic analy*’ OR ‘linguistic annotation*’ OR ‘literature mining’ OR ‘machine intelligence’ OR ‘machine learning’ OR ‘machine perception’ OR ‘machine translation*’ OR ‘natural language generation’ OR ‘NLG’ OR ‘natural language processing’ OR ‘NLP’ OR ‘natural language understanding’ OR ‘NLU’ OR ‘neural network*’ OR ‘ANN’ OR ‘ANNs’ OR ‘RNN’ OR ‘RNNs’ OR ‘overfitting’ OR ‘pattern recognition’ OR ‘perceptron’ OR ‘predictive analytics’ OR ‘query expansion’ OR ‘reinforcement learning’ OR ‘semisupervised learning’ OR ‘semisupervised model*’ OR ‘sentiment analyses’ OR ‘sentiment analysis’ OR ‘strong AI’ OR ‘structured prediction’ OR ‘supervised learning’ OR ‘supervised model*’ OR ‘support vector machine’ OR ‘SVM’ OR ‘SVMs’ OR ‘text cluster*’ OR ‘text engineering’ OR ‘text mining’ OR ‘textmining’ OR ‘topic modelling’ OR ‘transfer learning’ OR ‘Turing test*’ OR ‘unsupervised learning’ OR ‘unsupervised model*’ OR ‘weak AI’):ab,ti</w:t>
            </w:r>
          </w:p>
        </w:tc>
      </w:tr>
      <w:tr w:rsidR="00E3161F" w:rsidRPr="0042682A" w14:paraId="53C1FB20"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9B076A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21</w:t>
            </w:r>
          </w:p>
        </w:tc>
        <w:tc>
          <w:tcPr>
            <w:tcW w:w="12969" w:type="dxa"/>
            <w:tcBorders>
              <w:top w:val="nil"/>
              <w:left w:val="nil"/>
              <w:bottom w:val="single" w:sz="4" w:space="0" w:color="auto"/>
              <w:right w:val="single" w:sz="8" w:space="0" w:color="auto"/>
            </w:tcBorders>
            <w:shd w:val="clear" w:color="auto" w:fill="auto"/>
            <w:vAlign w:val="bottom"/>
            <w:hideMark/>
          </w:tcPr>
          <w:p w14:paraId="11C528FC"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(‘Abstrackr’ OR ‘BibDesk’ OR ‘Bioreader’ OR ‘CADIMA’ OR ‘Carrot2’ OR ‘CitNetExplorer’ OR ‘Colandr’ OR ‘Coremine’ OR ‘covidence’ OR ‘CrowdCARE’ OR ‘Data Abstraction Assistant’ OR ‘Distiller SR’ OR ‘DistillerSR’ OR ‘Doctor Evidence’ OR ‘EPPI-Reviewer’ OR ‘EPPIReviewer’ OR ‘EviAtlas’ OR ‘GAPScreener’ OR ‘GRADEpro’ OR ‘GRADEproGDT’ OR ‘JBI-SUMARI’ OR ‘Journal/Author Name Estimator’ OR ‘Leximancer’ OR ‘LibSVM’ OR ‘MAVIS’ OR ‘Medical Text Indexer’ OR ‘Meta-Analysis via Shiny’ OR ‘Meta-CART’ OR ‘Meta-Essentials’ OR ‘MetaGenyo’ OR ‘MetaInsight’ OR ‘MetaLight’ OR ‘MetaMap’ OR ‘metamisc’ OR ‘metaphor’ OR ‘MetaXL’ OR ‘NaCTeM’ OR ‘NetMetaXL’ OR ‘PDQ-Evidence’ OR ‘PDQEvidence’ OR ‘Parsifal’ OR ‘Pimiento’ OR ‘pubreminer’ OR ‘RapidMiner’ OR ‘Quetzal’ OR ‘RCT tagger’ OR ‘Rayyan’ OR ‘ReVis’ OR ‘revtools’ OR ‘RobotAnalyst’ OR ‘RobotReviewer’ OR ‘RobotSearch’ OR ‘robvis’ OR ‘SWIFT-Active Screener’ OR ‘SWIFT-Review’ OR ‘SWIFTReview’ OR ‘Sci2’ OR ‘SensPrecOptimizer’ OR ‘SyRF’ OR ‘sysrev’ OR ‘Table Builder’ OR ‘TaskExchange’ OR ‘TerMine’ OR ‘Textpresso’ OR ‘Thalia’ OR ‘VOSViewer’ OR ‘Voyant’ OR ‘WordStat’ OR ‘yEd Graph Editor’):ab,ti</w:t>
            </w:r>
          </w:p>
        </w:tc>
      </w:tr>
      <w:tr w:rsidR="00E3161F" w:rsidRPr="0042682A" w14:paraId="56A59C2C"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53CBE193"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22</w:t>
            </w:r>
          </w:p>
        </w:tc>
        <w:tc>
          <w:tcPr>
            <w:tcW w:w="12969" w:type="dxa"/>
            <w:tcBorders>
              <w:top w:val="nil"/>
              <w:left w:val="nil"/>
              <w:bottom w:val="single" w:sz="4" w:space="0" w:color="auto"/>
              <w:right w:val="single" w:sz="8" w:space="0" w:color="auto"/>
            </w:tcBorders>
            <w:shd w:val="clear" w:color="auto" w:fill="auto"/>
            <w:vAlign w:val="bottom"/>
            <w:hideMark/>
          </w:tcPr>
          <w:p w14:paraId="4F99B445"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(‘automat*’ OR ‘bag of words’ OR ‘crowd-sourc*’ OR ‘crowdsourc*’ OR ‘decision support’ OR ‘in-the-loop’ OR ‘keyword-based’ OR ‘micro task*’ OR ‘microtask*’ OR ‘ontolog*’ OR ‘PICO’ OR ‘precision’ OR ‘recall’ OR ‘time saving*’ OR ‘timesaving*’ OR ‘work-load*’ OR ‘workload*’ OR ‘work-flow*’ OR ‘workflow*’ OR ‘semiautomat*’ OR ‘speed up’ OR ‘terminolog*’):ab,ti</w:t>
            </w:r>
          </w:p>
        </w:tc>
      </w:tr>
      <w:tr w:rsidR="00E3161F" w:rsidRPr="0042682A" w14:paraId="3EE0C7CD"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A652D6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23</w:t>
            </w:r>
          </w:p>
        </w:tc>
        <w:tc>
          <w:tcPr>
            <w:tcW w:w="12969" w:type="dxa"/>
            <w:tcBorders>
              <w:top w:val="nil"/>
              <w:left w:val="nil"/>
              <w:bottom w:val="single" w:sz="4" w:space="0" w:color="auto"/>
              <w:right w:val="single" w:sz="8" w:space="0" w:color="auto"/>
            </w:tcBorders>
            <w:shd w:val="clear" w:color="auto" w:fill="auto"/>
            <w:vAlign w:val="bottom"/>
            <w:hideMark/>
          </w:tcPr>
          <w:p w14:paraId="068BDE6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theme="minorHAnsi"/>
                <w:color w:val="000000"/>
                <w:sz w:val="12"/>
                <w:szCs w:val="12"/>
                <w:lang w:eastAsia="en-GB"/>
              </w:rPr>
              <w:t>(article* OR citation* OR concept* OR document* OR evidence OR reference* OR snippet*) near/2 (analys* OR classif* OR cluster* OR evaluat* OR extract* OR filter* OR frequenc* OR identif* OR prioritiz* OR recogni* OR relevance OR retriev* OR review* OR screen* OR select* OR sift* OR summar* OR synthesi*)</w:t>
            </w:r>
          </w:p>
        </w:tc>
      </w:tr>
      <w:tr w:rsidR="00E3161F" w:rsidRPr="0042682A" w14:paraId="0A5FE1E3"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505DD2E5"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24</w:t>
            </w:r>
          </w:p>
        </w:tc>
        <w:tc>
          <w:tcPr>
            <w:tcW w:w="12969" w:type="dxa"/>
            <w:tcBorders>
              <w:top w:val="nil"/>
              <w:left w:val="nil"/>
              <w:bottom w:val="single" w:sz="4" w:space="0" w:color="auto"/>
              <w:right w:val="single" w:sz="8" w:space="0" w:color="auto"/>
            </w:tcBorders>
            <w:shd w:val="clear" w:color="auto" w:fill="auto"/>
            <w:vAlign w:val="bottom"/>
            <w:hideMark/>
          </w:tcPr>
          <w:p w14:paraId="3A7089B6"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‘case report*’:ti OR ‘case series’:ti</w:t>
            </w:r>
          </w:p>
        </w:tc>
      </w:tr>
      <w:tr w:rsidR="00E3161F" w:rsidRPr="0042682A" w14:paraId="39AC3CB8" w14:textId="77777777" w:rsidTr="00E059E4">
        <w:trPr>
          <w:trHeight w:val="50"/>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1B6981FB"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Combined concepts</w:t>
            </w:r>
          </w:p>
        </w:tc>
      </w:tr>
      <w:tr w:rsidR="00E3161F" w:rsidRPr="0042682A" w14:paraId="1F6C20A9" w14:textId="77777777" w:rsidTr="00E059E4">
        <w:trPr>
          <w:trHeight w:val="50"/>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1FA24413"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2F1A4F97"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3AD4ACCC"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22DADD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25</w:t>
            </w:r>
          </w:p>
        </w:tc>
        <w:tc>
          <w:tcPr>
            <w:tcW w:w="12969" w:type="dxa"/>
            <w:tcBorders>
              <w:top w:val="nil"/>
              <w:left w:val="nil"/>
              <w:bottom w:val="single" w:sz="4" w:space="0" w:color="auto"/>
              <w:right w:val="single" w:sz="8" w:space="0" w:color="auto"/>
            </w:tcBorders>
            <w:shd w:val="clear" w:color="auto" w:fill="auto"/>
            <w:vAlign w:val="bottom"/>
            <w:hideMark/>
          </w:tcPr>
          <w:p w14:paraId="7D72DEA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 OR #2</w:t>
            </w:r>
          </w:p>
        </w:tc>
      </w:tr>
      <w:tr w:rsidR="00E3161F" w:rsidRPr="0042682A" w14:paraId="6C705788"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BF5D8F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26</w:t>
            </w:r>
          </w:p>
        </w:tc>
        <w:tc>
          <w:tcPr>
            <w:tcW w:w="12969" w:type="dxa"/>
            <w:tcBorders>
              <w:top w:val="nil"/>
              <w:left w:val="nil"/>
              <w:bottom w:val="single" w:sz="4" w:space="0" w:color="auto"/>
              <w:right w:val="single" w:sz="8" w:space="0" w:color="auto"/>
            </w:tcBorders>
            <w:shd w:val="clear" w:color="auto" w:fill="auto"/>
            <w:vAlign w:val="bottom"/>
            <w:hideMark/>
          </w:tcPr>
          <w:p w14:paraId="719140D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 OR #4</w:t>
            </w:r>
            <w:r w:rsidRPr="0042682A">
              <w:rPr>
                <w:rFonts w:ascii="Calibri" w:eastAsia="Times New Roman" w:hAnsi="Calibri" w:cs="Calibri"/>
                <w:sz w:val="12"/>
                <w:szCs w:val="12"/>
                <w:lang w:eastAsia="en-GB"/>
              </w:rPr>
              <w:t xml:space="preserve"> OR #5 OR #6 OR #7 OR #8</w:t>
            </w:r>
          </w:p>
        </w:tc>
      </w:tr>
      <w:tr w:rsidR="00E3161F" w:rsidRPr="0042682A" w14:paraId="3EE9297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CDAF2D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27</w:t>
            </w:r>
          </w:p>
        </w:tc>
        <w:tc>
          <w:tcPr>
            <w:tcW w:w="12969" w:type="dxa"/>
            <w:tcBorders>
              <w:top w:val="nil"/>
              <w:left w:val="nil"/>
              <w:bottom w:val="single" w:sz="4" w:space="0" w:color="auto"/>
              <w:right w:val="single" w:sz="8" w:space="0" w:color="auto"/>
            </w:tcBorders>
            <w:shd w:val="clear" w:color="auto" w:fill="auto"/>
            <w:vAlign w:val="bottom"/>
            <w:hideMark/>
          </w:tcPr>
          <w:p w14:paraId="66A40F3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#10 OR #11 OR #12 OR #13 OR #14 OR #15 OR #16 OR #17 OR #18</w:t>
            </w:r>
          </w:p>
        </w:tc>
      </w:tr>
      <w:tr w:rsidR="00E3161F" w:rsidRPr="0042682A" w14:paraId="46553EF5"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11E7BA2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28</w:t>
            </w:r>
          </w:p>
        </w:tc>
        <w:tc>
          <w:tcPr>
            <w:tcW w:w="12969" w:type="dxa"/>
            <w:tcBorders>
              <w:top w:val="nil"/>
              <w:left w:val="nil"/>
              <w:bottom w:val="single" w:sz="4" w:space="0" w:color="auto"/>
              <w:right w:val="single" w:sz="8" w:space="0" w:color="auto"/>
            </w:tcBorders>
            <w:shd w:val="clear" w:color="auto" w:fill="auto"/>
            <w:vAlign w:val="bottom"/>
            <w:hideMark/>
          </w:tcPr>
          <w:p w14:paraId="01DE404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#25 OR #19</w:t>
            </w:r>
          </w:p>
        </w:tc>
      </w:tr>
      <w:tr w:rsidR="00E3161F" w:rsidRPr="0042682A" w14:paraId="0E78B60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F5D224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29</w:t>
            </w:r>
          </w:p>
        </w:tc>
        <w:tc>
          <w:tcPr>
            <w:tcW w:w="12969" w:type="dxa"/>
            <w:tcBorders>
              <w:top w:val="nil"/>
              <w:left w:val="nil"/>
              <w:bottom w:val="single" w:sz="4" w:space="0" w:color="auto"/>
              <w:right w:val="single" w:sz="8" w:space="0" w:color="auto"/>
            </w:tcBorders>
            <w:shd w:val="clear" w:color="auto" w:fill="auto"/>
            <w:vAlign w:val="bottom"/>
            <w:hideMark/>
          </w:tcPr>
          <w:p w14:paraId="42FA115B"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#26 OR #20</w:t>
            </w:r>
          </w:p>
        </w:tc>
      </w:tr>
      <w:tr w:rsidR="00E3161F" w:rsidRPr="0042682A" w14:paraId="4A20FDF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7EC5947"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30</w:t>
            </w:r>
          </w:p>
        </w:tc>
        <w:tc>
          <w:tcPr>
            <w:tcW w:w="12969" w:type="dxa"/>
            <w:tcBorders>
              <w:top w:val="nil"/>
              <w:left w:val="nil"/>
              <w:bottom w:val="single" w:sz="4" w:space="0" w:color="auto"/>
              <w:right w:val="single" w:sz="8" w:space="0" w:color="auto"/>
            </w:tcBorders>
            <w:shd w:val="clear" w:color="auto" w:fill="auto"/>
            <w:vAlign w:val="bottom"/>
            <w:hideMark/>
          </w:tcPr>
          <w:p w14:paraId="5129C2B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#28 AND #29</w:t>
            </w:r>
          </w:p>
        </w:tc>
      </w:tr>
      <w:tr w:rsidR="00E3161F" w:rsidRPr="0042682A" w14:paraId="0F4618BB"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EBAD73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31</w:t>
            </w:r>
          </w:p>
        </w:tc>
        <w:tc>
          <w:tcPr>
            <w:tcW w:w="12969" w:type="dxa"/>
            <w:tcBorders>
              <w:top w:val="nil"/>
              <w:left w:val="nil"/>
              <w:bottom w:val="single" w:sz="4" w:space="0" w:color="auto"/>
              <w:right w:val="single" w:sz="8" w:space="0" w:color="auto"/>
            </w:tcBorders>
            <w:shd w:val="clear" w:color="auto" w:fill="auto"/>
            <w:vAlign w:val="bottom"/>
            <w:hideMark/>
          </w:tcPr>
          <w:p w14:paraId="10E07DC8"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#30 NOT #9</w:t>
            </w:r>
          </w:p>
        </w:tc>
      </w:tr>
      <w:tr w:rsidR="00E3161F" w:rsidRPr="0042682A" w14:paraId="04633F00"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0F2F84D2"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32</w:t>
            </w:r>
          </w:p>
        </w:tc>
        <w:tc>
          <w:tcPr>
            <w:tcW w:w="12969" w:type="dxa"/>
            <w:tcBorders>
              <w:top w:val="nil"/>
              <w:left w:val="nil"/>
              <w:bottom w:val="single" w:sz="4" w:space="0" w:color="auto"/>
              <w:right w:val="single" w:sz="8" w:space="0" w:color="auto"/>
            </w:tcBorders>
            <w:shd w:val="clear" w:color="auto" w:fill="auto"/>
            <w:vAlign w:val="bottom"/>
            <w:hideMark/>
          </w:tcPr>
          <w:p w14:paraId="2D071953"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#30 AND (#21 #22 #23)</w:t>
            </w:r>
          </w:p>
        </w:tc>
      </w:tr>
      <w:tr w:rsidR="00E3161F" w:rsidRPr="0042682A" w14:paraId="4164C021"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E749F2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33</w:t>
            </w:r>
          </w:p>
        </w:tc>
        <w:tc>
          <w:tcPr>
            <w:tcW w:w="12969" w:type="dxa"/>
            <w:tcBorders>
              <w:top w:val="nil"/>
              <w:left w:val="nil"/>
              <w:bottom w:val="single" w:sz="4" w:space="0" w:color="auto"/>
              <w:right w:val="single" w:sz="8" w:space="0" w:color="auto"/>
            </w:tcBorders>
            <w:shd w:val="clear" w:color="auto" w:fill="auto"/>
            <w:vAlign w:val="bottom"/>
            <w:hideMark/>
          </w:tcPr>
          <w:p w14:paraId="0B0B08FE"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#31 OR #32</w:t>
            </w:r>
          </w:p>
        </w:tc>
      </w:tr>
      <w:tr w:rsidR="00E3161F" w:rsidRPr="0042682A" w14:paraId="53A7CD80" w14:textId="77777777" w:rsidTr="00E059E4">
        <w:trPr>
          <w:trHeight w:val="50"/>
        </w:trPr>
        <w:tc>
          <w:tcPr>
            <w:tcW w:w="820" w:type="dxa"/>
            <w:tcBorders>
              <w:top w:val="nil"/>
              <w:left w:val="single" w:sz="8" w:space="0" w:color="auto"/>
              <w:bottom w:val="single" w:sz="8" w:space="0" w:color="auto"/>
              <w:right w:val="single" w:sz="4" w:space="0" w:color="auto"/>
            </w:tcBorders>
            <w:shd w:val="clear" w:color="auto" w:fill="auto"/>
            <w:vAlign w:val="bottom"/>
            <w:hideMark/>
          </w:tcPr>
          <w:p w14:paraId="512B933F"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34</w:t>
            </w:r>
          </w:p>
        </w:tc>
        <w:tc>
          <w:tcPr>
            <w:tcW w:w="12969" w:type="dxa"/>
            <w:tcBorders>
              <w:top w:val="nil"/>
              <w:left w:val="nil"/>
              <w:bottom w:val="single" w:sz="8" w:space="0" w:color="auto"/>
              <w:right w:val="single" w:sz="8" w:space="0" w:color="auto"/>
            </w:tcBorders>
            <w:shd w:val="clear" w:color="auto" w:fill="auto"/>
            <w:vAlign w:val="bottom"/>
            <w:hideMark/>
          </w:tcPr>
          <w:p w14:paraId="0FBCA8E3"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#33 NOT (#27 OR #24)</w:t>
            </w:r>
          </w:p>
        </w:tc>
      </w:tr>
    </w:tbl>
    <w:p w14:paraId="3ED70C4F" w14:textId="5E7B2E50" w:rsidR="00E3161F" w:rsidRDefault="004F0D10" w:rsidP="00E3161F">
      <w:pPr>
        <w:rPr>
          <w:b/>
          <w:bCs/>
          <w:sz w:val="24"/>
          <w:szCs w:val="24"/>
        </w:rPr>
      </w:pPr>
      <w:r w:rsidRPr="004F0D10">
        <w:rPr>
          <w:b/>
          <w:bCs/>
          <w:sz w:val="24"/>
          <w:szCs w:val="24"/>
        </w:rPr>
        <w:lastRenderedPageBreak/>
        <w:t>Supplementary Table</w:t>
      </w:r>
      <w:r>
        <w:rPr>
          <w:b/>
          <w:bCs/>
          <w:sz w:val="24"/>
          <w:szCs w:val="24"/>
        </w:rPr>
        <w:t xml:space="preserve"> 3</w:t>
      </w:r>
      <w:r w:rsidR="002D64CD">
        <w:rPr>
          <w:b/>
          <w:bCs/>
          <w:sz w:val="24"/>
          <w:szCs w:val="24"/>
        </w:rPr>
        <w:t>.</w:t>
      </w:r>
      <w:r w:rsidR="001C46E5">
        <w:rPr>
          <w:b/>
          <w:bCs/>
          <w:sz w:val="24"/>
          <w:szCs w:val="24"/>
        </w:rPr>
        <w:t xml:space="preserve"> </w:t>
      </w:r>
      <w:r w:rsidR="00E3161F">
        <w:rPr>
          <w:b/>
          <w:bCs/>
          <w:sz w:val="24"/>
          <w:szCs w:val="24"/>
        </w:rPr>
        <w:t>Search strategy performed in Web of Science (WoS).</w:t>
      </w:r>
    </w:p>
    <w:tbl>
      <w:tblPr>
        <w:tblW w:w="13789" w:type="dxa"/>
        <w:tblInd w:w="93" w:type="dxa"/>
        <w:tblLook w:val="04A0" w:firstRow="1" w:lastRow="0" w:firstColumn="1" w:lastColumn="0" w:noHBand="0" w:noVBand="1"/>
      </w:tblPr>
      <w:tblGrid>
        <w:gridCol w:w="820"/>
        <w:gridCol w:w="12969"/>
      </w:tblGrid>
      <w:tr w:rsidR="00E3161F" w:rsidRPr="0042682A" w14:paraId="28DA3F3E" w14:textId="77777777" w:rsidTr="00E059E4">
        <w:trPr>
          <w:trHeight w:val="40"/>
        </w:trPr>
        <w:tc>
          <w:tcPr>
            <w:tcW w:w="13789" w:type="dxa"/>
            <w:gridSpan w:val="2"/>
            <w:tcBorders>
              <w:top w:val="single" w:sz="8" w:space="0" w:color="auto"/>
              <w:left w:val="single" w:sz="8" w:space="0" w:color="auto"/>
              <w:bottom w:val="single" w:sz="4" w:space="0" w:color="auto"/>
              <w:right w:val="single" w:sz="8" w:space="0" w:color="000000"/>
            </w:tcBorders>
            <w:shd w:val="clear" w:color="000000" w:fill="808080"/>
            <w:vAlign w:val="bottom"/>
            <w:hideMark/>
          </w:tcPr>
          <w:p w14:paraId="5AFFF802"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Web of Science</w:t>
            </w:r>
          </w:p>
        </w:tc>
      </w:tr>
      <w:tr w:rsidR="00E3161F" w:rsidRPr="0042682A" w14:paraId="6D0972BC" w14:textId="77777777" w:rsidTr="00E059E4">
        <w:trPr>
          <w:trHeight w:val="50"/>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57B8F12F"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Database specific terms (Topic)</w:t>
            </w:r>
          </w:p>
        </w:tc>
      </w:tr>
      <w:tr w:rsidR="00E3161F" w:rsidRPr="0042682A" w14:paraId="58839745" w14:textId="77777777" w:rsidTr="00E059E4">
        <w:trPr>
          <w:trHeight w:val="50"/>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1E838E42"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37F54C79"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7564612A" w14:textId="77777777" w:rsidTr="00E059E4">
        <w:trPr>
          <w:trHeight w:val="5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4B4F1FB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w:t>
            </w:r>
          </w:p>
        </w:tc>
        <w:tc>
          <w:tcPr>
            <w:tcW w:w="12969" w:type="dxa"/>
            <w:tcBorders>
              <w:top w:val="nil"/>
              <w:left w:val="nil"/>
              <w:bottom w:val="single" w:sz="4" w:space="0" w:color="auto"/>
              <w:right w:val="single" w:sz="8" w:space="0" w:color="auto"/>
            </w:tcBorders>
            <w:shd w:val="clear" w:color="auto" w:fill="auto"/>
            <w:vAlign w:val="bottom"/>
            <w:hideMark/>
          </w:tcPr>
          <w:p w14:paraId="357F72D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TS=(metaanalys?s* OR metareview*) OR TS=((meta OR rapid OR scoping OR umbrella OR evidence OR literature OR systematic) near/1 (review*))</w:t>
            </w:r>
          </w:p>
        </w:tc>
      </w:tr>
      <w:tr w:rsidR="00E3161F" w:rsidRPr="0042682A" w14:paraId="4B6D5A16" w14:textId="77777777" w:rsidTr="00E059E4">
        <w:trPr>
          <w:trHeight w:val="659"/>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26F06CA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2</w:t>
            </w:r>
          </w:p>
        </w:tc>
        <w:tc>
          <w:tcPr>
            <w:tcW w:w="12969" w:type="dxa"/>
            <w:tcBorders>
              <w:top w:val="nil"/>
              <w:left w:val="nil"/>
              <w:bottom w:val="single" w:sz="4" w:space="0" w:color="auto"/>
              <w:right w:val="single" w:sz="8" w:space="0" w:color="auto"/>
            </w:tcBorders>
            <w:shd w:val="clear" w:color="auto" w:fill="auto"/>
            <w:vAlign w:val="bottom"/>
            <w:hideMark/>
          </w:tcPr>
          <w:p w14:paraId="7085788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TS=(“active learning” OR “adaptive algorithm*” OR “artificial general intelligence” OR AGI OR “artificial intelligence” OR “artificial narrow intelligence” OR ANI OR “automat* learning” OR “automat* classification” OR “automat* term recognition” OR “backward chaining” OR “clustering engine*” OR “clustering tool*” OR “cognitive computing” OR “computational intelligence” OR “computational linguistic*” OR “computer reasoning” OR “computer vision system*” OR “connectionist model*” OR “data crunching” OR “data mining” OR “datamining” OR “deep learning” OR “document cluster*” OR “entity annotation*” OR “entity extraction*” OR “file cluster*” OR “forward chaining” OR “general AI” OR “generative adversarial network*” OR GAN OR GANs OR “hierarchical learning” OR “hyperparameter*” OR “knowledge discovery” OR “knowledge engineering” OR “learning algorithm” OR “learning scenario*” OR “linguistic analy*” OR “linguistic annotation*” OR “literature mining” OR “machine intelligence” OR “machine learning” OR “machine perception” OR “machine translation*” OR “natural language generation” OR NLG OR “natural language processing” OR NLP OR “natural language understanding” OR NLU OR “neural network*” OR ANN OR ANNs OR RNN OR RNNs OR overfitting OR “pattern recognition” OR perceptron OR “predictive analytics” OR “query expansion” OR “reinforcement learning” OR “semisupervised learning” OR “semisupervised model*” OR “sentiment analys?s” OR “strong AI” OR “structured prediction” OR “supervised learning” OR “supervised model*” OR “support vector machine” OR SV OR SVMs OR “text cluster*” OR “text engineering” OR “text mining” OR “textmining” OR “topic modelling” OR “transfer learning” OR “Turing test*” OR “unsupervised learning” OR “unsupervised model*” OR “weak AI”)</w:t>
            </w:r>
          </w:p>
        </w:tc>
      </w:tr>
      <w:tr w:rsidR="00E3161F" w:rsidRPr="0042682A" w14:paraId="34CECFBD" w14:textId="77777777" w:rsidTr="00E059E4">
        <w:trPr>
          <w:trHeight w:val="604"/>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D25DAD4"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3</w:t>
            </w:r>
          </w:p>
        </w:tc>
        <w:tc>
          <w:tcPr>
            <w:tcW w:w="12969" w:type="dxa"/>
            <w:tcBorders>
              <w:top w:val="nil"/>
              <w:left w:val="nil"/>
              <w:bottom w:val="single" w:sz="4" w:space="0" w:color="auto"/>
              <w:right w:val="single" w:sz="8" w:space="0" w:color="auto"/>
            </w:tcBorders>
            <w:shd w:val="clear" w:color="auto" w:fill="auto"/>
            <w:vAlign w:val="bottom"/>
            <w:hideMark/>
          </w:tcPr>
          <w:p w14:paraId="7048D2E0"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TS=(Abstrackr OR BibDesk OR Bioreader OR CADIMA OR Carrot2 OR CitNetExplorer OR Colandr OR Coremine OR covidence OR CrowdCARE OR “Data Abstraction Assistant” OR “Distiller SR” OR DistillerSR OR “Doctor Evidence” OR “EPPI Reviewer” OR EPPIReviewer OR EviAtlas OR GAPScreener OR GRADEpro OR GRADEproGDT OR “JBI-SUMARI” OR “Journal/Author Name Estimator“ OR Leximancer OR LibSVM OR MAVIS OR “Medical Text Indexer” OR “Meta-Analysis via Shiny” OR “Meta-CART” OR “Meta-Essentials” OR MetaGenyo OR MetaInsight OR MetaLight OR MetaMap OR metamisc OR metaphor OR MetaXL OR NaCTeM OR NetMetaXL OR “PDQ-Evidence” OR PDQEvidence OR Parsifal OR Pimiento OR pubreminer OR RapidMiner OR Quetzal OR “RCT tagger” OR Rayyan OR ReVis OR revtools OR RobotAnalyst OR RobotReviewer OR RobotSearch OR robvis OR “SWIFT-Active Screener” OR “SWIFT-Review” OR SWIFTReview OR Sci2 OR SensPrecOptimizer OR SyRF OR sysrev OR “Table Builder” OR TaskExchange OR TerMine OR Textpresso OR Thalia OR VOSViewer OR Voyant OR WordStat OR “yEd Graph Editor”)</w:t>
            </w:r>
          </w:p>
        </w:tc>
      </w:tr>
      <w:tr w:rsidR="00E3161F" w:rsidRPr="0042682A" w14:paraId="49EC0F58" w14:textId="77777777" w:rsidTr="00E059E4">
        <w:trPr>
          <w:trHeight w:val="147"/>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7D0462F1"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4</w:t>
            </w:r>
          </w:p>
        </w:tc>
        <w:tc>
          <w:tcPr>
            <w:tcW w:w="12969" w:type="dxa"/>
            <w:tcBorders>
              <w:top w:val="nil"/>
              <w:left w:val="nil"/>
              <w:bottom w:val="single" w:sz="4" w:space="0" w:color="auto"/>
              <w:right w:val="single" w:sz="8" w:space="0" w:color="auto"/>
            </w:tcBorders>
            <w:shd w:val="clear" w:color="auto" w:fill="auto"/>
            <w:vAlign w:val="bottom"/>
            <w:hideMark/>
          </w:tcPr>
          <w:p w14:paraId="2C54BD39"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TS=(automat* OR “bag of words” OR “crowd-sourc*“ OR crowdsourc* OR “decision support” OR “in-the-loop” OR “keyword-based” OR “micro task*” OR microtask* OR ontolog* OR PICO OR precision OR recall OR “time saving*” OR timesaving* OR “work-load*” OR workload* OR “work-flow*” OR workflow* OR semiautomat* OR “speed up” OR terminolog*) OR TI=((article* OR citation* OR concept* OR document* OR evidence OR reference* OR snippet*) near/2 (analys* OR classif* OR cluster* OR evaluat* OR extract* OR filter* OR frequenc* OR identif* OR prioritiz* OR recogni* OR relevance OR retriev* OR review* OR screen* OR select* OR sift* OR summar* OR synthesi*)) OR AB=((article* OR citation* OR concept* OR document* OR evidence OR reference* OR snippet*) near/2 (analys* OR classif* OR cluster* OR evaluat* OR extract* OR filter* OR frequenc* OR identif* OR prioritiz* OR recogni* OR relevance OR retriev* OR review* OR screen* OR select* OR sift* OR summar* OR synthesi*))</w:t>
            </w:r>
          </w:p>
        </w:tc>
      </w:tr>
      <w:tr w:rsidR="00E3161F" w:rsidRPr="0042682A" w14:paraId="5439792C" w14:textId="77777777" w:rsidTr="00E059E4">
        <w:trPr>
          <w:trHeight w:val="50"/>
        </w:trPr>
        <w:tc>
          <w:tcPr>
            <w:tcW w:w="13789" w:type="dxa"/>
            <w:gridSpan w:val="2"/>
            <w:tcBorders>
              <w:top w:val="single" w:sz="4" w:space="0" w:color="auto"/>
              <w:left w:val="single" w:sz="8" w:space="0" w:color="auto"/>
              <w:bottom w:val="single" w:sz="4" w:space="0" w:color="auto"/>
              <w:right w:val="single" w:sz="8" w:space="0" w:color="000000"/>
            </w:tcBorders>
            <w:shd w:val="clear" w:color="000000" w:fill="D9D9D9"/>
            <w:vAlign w:val="bottom"/>
            <w:hideMark/>
          </w:tcPr>
          <w:p w14:paraId="0015826E"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Combined concepts</w:t>
            </w:r>
          </w:p>
        </w:tc>
      </w:tr>
      <w:tr w:rsidR="00E3161F" w:rsidRPr="0042682A" w14:paraId="33A0BDD5" w14:textId="77777777" w:rsidTr="00E059E4">
        <w:trPr>
          <w:trHeight w:val="50"/>
        </w:trPr>
        <w:tc>
          <w:tcPr>
            <w:tcW w:w="820" w:type="dxa"/>
            <w:tcBorders>
              <w:top w:val="nil"/>
              <w:left w:val="single" w:sz="8" w:space="0" w:color="auto"/>
              <w:bottom w:val="single" w:sz="4" w:space="0" w:color="auto"/>
              <w:right w:val="single" w:sz="4" w:space="0" w:color="auto"/>
            </w:tcBorders>
            <w:shd w:val="clear" w:color="000000" w:fill="D9D9D9"/>
            <w:vAlign w:val="bottom"/>
            <w:hideMark/>
          </w:tcPr>
          <w:p w14:paraId="3BEA6434"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Index</w:t>
            </w:r>
          </w:p>
        </w:tc>
        <w:tc>
          <w:tcPr>
            <w:tcW w:w="12969" w:type="dxa"/>
            <w:tcBorders>
              <w:top w:val="nil"/>
              <w:left w:val="nil"/>
              <w:bottom w:val="single" w:sz="4" w:space="0" w:color="auto"/>
              <w:right w:val="single" w:sz="8" w:space="0" w:color="auto"/>
            </w:tcBorders>
            <w:shd w:val="clear" w:color="000000" w:fill="D9D9D9"/>
            <w:vAlign w:val="bottom"/>
            <w:hideMark/>
          </w:tcPr>
          <w:p w14:paraId="2A12F07D" w14:textId="77777777" w:rsidR="00E3161F" w:rsidRPr="0042682A" w:rsidRDefault="00E3161F" w:rsidP="006B5196">
            <w:pPr>
              <w:spacing w:after="0" w:line="240" w:lineRule="auto"/>
              <w:rPr>
                <w:rFonts w:ascii="Calibri" w:eastAsia="Times New Roman" w:hAnsi="Calibri" w:cs="Calibri"/>
                <w:b/>
                <w:bCs/>
                <w:color w:val="000000"/>
                <w:sz w:val="12"/>
                <w:szCs w:val="12"/>
                <w:lang w:eastAsia="en-GB"/>
              </w:rPr>
            </w:pPr>
            <w:r w:rsidRPr="0042682A">
              <w:rPr>
                <w:rFonts w:ascii="Calibri" w:eastAsia="Times New Roman" w:hAnsi="Calibri" w:cs="Calibri"/>
                <w:b/>
                <w:bCs/>
                <w:color w:val="000000"/>
                <w:sz w:val="12"/>
                <w:szCs w:val="12"/>
                <w:lang w:eastAsia="en-GB"/>
              </w:rPr>
              <w:t>Search strategy</w:t>
            </w:r>
          </w:p>
        </w:tc>
      </w:tr>
      <w:tr w:rsidR="00E3161F" w:rsidRPr="0042682A" w14:paraId="3FA811C7" w14:textId="77777777" w:rsidTr="00E059E4">
        <w:trPr>
          <w:trHeight w:val="50"/>
        </w:trPr>
        <w:tc>
          <w:tcPr>
            <w:tcW w:w="820" w:type="dxa"/>
            <w:tcBorders>
              <w:top w:val="nil"/>
              <w:left w:val="single" w:sz="8" w:space="0" w:color="auto"/>
              <w:bottom w:val="single" w:sz="8" w:space="0" w:color="auto"/>
              <w:right w:val="single" w:sz="4" w:space="0" w:color="auto"/>
            </w:tcBorders>
            <w:shd w:val="clear" w:color="auto" w:fill="auto"/>
            <w:vAlign w:val="bottom"/>
            <w:hideMark/>
          </w:tcPr>
          <w:p w14:paraId="389F66BA"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5</w:t>
            </w:r>
          </w:p>
        </w:tc>
        <w:tc>
          <w:tcPr>
            <w:tcW w:w="12969" w:type="dxa"/>
            <w:tcBorders>
              <w:top w:val="nil"/>
              <w:left w:val="nil"/>
              <w:bottom w:val="single" w:sz="8" w:space="0" w:color="auto"/>
              <w:right w:val="single" w:sz="8" w:space="0" w:color="auto"/>
            </w:tcBorders>
            <w:shd w:val="clear" w:color="auto" w:fill="auto"/>
            <w:vAlign w:val="bottom"/>
            <w:hideMark/>
          </w:tcPr>
          <w:p w14:paraId="5634B8F2" w14:textId="77777777" w:rsidR="00E3161F" w:rsidRPr="0042682A" w:rsidRDefault="00E3161F" w:rsidP="006B5196">
            <w:pPr>
              <w:spacing w:after="0" w:line="240" w:lineRule="auto"/>
              <w:rPr>
                <w:rFonts w:ascii="Calibri" w:eastAsia="Times New Roman" w:hAnsi="Calibri" w:cs="Calibri"/>
                <w:color w:val="000000"/>
                <w:sz w:val="12"/>
                <w:szCs w:val="12"/>
                <w:lang w:eastAsia="en-GB"/>
              </w:rPr>
            </w:pPr>
            <w:r w:rsidRPr="0042682A">
              <w:rPr>
                <w:rFonts w:ascii="Calibri" w:eastAsia="Times New Roman" w:hAnsi="Calibri" w:cs="Calibri"/>
                <w:color w:val="000000"/>
                <w:sz w:val="12"/>
                <w:szCs w:val="12"/>
                <w:lang w:eastAsia="en-GB"/>
              </w:rPr>
              <w:t>#1 AND #2 AND (#3 OR #4)</w:t>
            </w:r>
          </w:p>
        </w:tc>
      </w:tr>
    </w:tbl>
    <w:p w14:paraId="0F7FD461" w14:textId="00C89A18" w:rsidR="00E56083" w:rsidRDefault="00E56083" w:rsidP="002B7B0E">
      <w:pPr>
        <w:rPr>
          <w:b/>
          <w:bCs/>
          <w:sz w:val="28"/>
          <w:szCs w:val="28"/>
        </w:rPr>
      </w:pPr>
    </w:p>
    <w:p w14:paraId="51534528" w14:textId="2786A790" w:rsidR="00E56083" w:rsidRPr="00E3161F" w:rsidRDefault="00E56083" w:rsidP="00B92BC1">
      <w:pPr>
        <w:rPr>
          <w:b/>
          <w:bCs/>
          <w:sz w:val="28"/>
          <w:szCs w:val="28"/>
        </w:rPr>
      </w:pPr>
    </w:p>
    <w:sectPr w:rsidR="00E56083" w:rsidRPr="00E3161F" w:rsidSect="00C331CC">
      <w:pgSz w:w="16840" w:h="11907"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1A7"/>
    <w:multiLevelType w:val="hybridMultilevel"/>
    <w:tmpl w:val="9376841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1212032B"/>
    <w:multiLevelType w:val="hybridMultilevel"/>
    <w:tmpl w:val="9264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068BC"/>
    <w:multiLevelType w:val="hybridMultilevel"/>
    <w:tmpl w:val="7EF01E8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957480"/>
    <w:multiLevelType w:val="hybridMultilevel"/>
    <w:tmpl w:val="44EE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819B5"/>
    <w:multiLevelType w:val="hybridMultilevel"/>
    <w:tmpl w:val="D500D886"/>
    <w:lvl w:ilvl="0" w:tplc="09E62F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BF076D"/>
    <w:multiLevelType w:val="hybridMultilevel"/>
    <w:tmpl w:val="0D2CD520"/>
    <w:lvl w:ilvl="0" w:tplc="7FA8B8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7D7A28"/>
    <w:multiLevelType w:val="hybridMultilevel"/>
    <w:tmpl w:val="3A8A3B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CF90C11"/>
    <w:multiLevelType w:val="hybridMultilevel"/>
    <w:tmpl w:val="42680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B1898"/>
    <w:multiLevelType w:val="hybridMultilevel"/>
    <w:tmpl w:val="D158AE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96F2A"/>
    <w:multiLevelType w:val="hybridMultilevel"/>
    <w:tmpl w:val="FF4232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CA3B03"/>
    <w:multiLevelType w:val="hybridMultilevel"/>
    <w:tmpl w:val="467ED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911F0"/>
    <w:multiLevelType w:val="hybridMultilevel"/>
    <w:tmpl w:val="D248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AD398E"/>
    <w:multiLevelType w:val="hybridMultilevel"/>
    <w:tmpl w:val="7018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D34071"/>
    <w:multiLevelType w:val="hybridMultilevel"/>
    <w:tmpl w:val="C98A3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926220"/>
    <w:multiLevelType w:val="hybridMultilevel"/>
    <w:tmpl w:val="6F30D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1438005">
    <w:abstractNumId w:val="10"/>
  </w:num>
  <w:num w:numId="2" w16cid:durableId="986740558">
    <w:abstractNumId w:val="1"/>
  </w:num>
  <w:num w:numId="3" w16cid:durableId="682518708">
    <w:abstractNumId w:val="6"/>
  </w:num>
  <w:num w:numId="4" w16cid:durableId="514882880">
    <w:abstractNumId w:val="3"/>
  </w:num>
  <w:num w:numId="5" w16cid:durableId="1302494609">
    <w:abstractNumId w:val="7"/>
  </w:num>
  <w:num w:numId="6" w16cid:durableId="2134250654">
    <w:abstractNumId w:val="12"/>
  </w:num>
  <w:num w:numId="7" w16cid:durableId="1654989671">
    <w:abstractNumId w:val="0"/>
  </w:num>
  <w:num w:numId="8" w16cid:durableId="913320609">
    <w:abstractNumId w:val="11"/>
  </w:num>
  <w:num w:numId="9" w16cid:durableId="1546679750">
    <w:abstractNumId w:val="9"/>
  </w:num>
  <w:num w:numId="10" w16cid:durableId="1693220783">
    <w:abstractNumId w:val="5"/>
  </w:num>
  <w:num w:numId="11" w16cid:durableId="14695085">
    <w:abstractNumId w:val="14"/>
  </w:num>
  <w:num w:numId="12" w16cid:durableId="190579258">
    <w:abstractNumId w:val="13"/>
  </w:num>
  <w:num w:numId="13" w16cid:durableId="1520121189">
    <w:abstractNumId w:val="8"/>
  </w:num>
  <w:num w:numId="14" w16cid:durableId="2113284484">
    <w:abstractNumId w:val="2"/>
  </w:num>
  <w:num w:numId="15" w16cid:durableId="612133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AE"/>
    <w:rsid w:val="000110E4"/>
    <w:rsid w:val="00023166"/>
    <w:rsid w:val="00033DD8"/>
    <w:rsid w:val="00052716"/>
    <w:rsid w:val="00053F3C"/>
    <w:rsid w:val="000558DD"/>
    <w:rsid w:val="000613EE"/>
    <w:rsid w:val="000657A6"/>
    <w:rsid w:val="00085B1A"/>
    <w:rsid w:val="00091DD1"/>
    <w:rsid w:val="00096E62"/>
    <w:rsid w:val="000A22DD"/>
    <w:rsid w:val="000B352C"/>
    <w:rsid w:val="000D1565"/>
    <w:rsid w:val="00101125"/>
    <w:rsid w:val="0010555F"/>
    <w:rsid w:val="001165E9"/>
    <w:rsid w:val="00121699"/>
    <w:rsid w:val="001337D4"/>
    <w:rsid w:val="00142B91"/>
    <w:rsid w:val="00162D58"/>
    <w:rsid w:val="00163F2E"/>
    <w:rsid w:val="00177960"/>
    <w:rsid w:val="00185BA7"/>
    <w:rsid w:val="001C46E5"/>
    <w:rsid w:val="001E3970"/>
    <w:rsid w:val="002052F0"/>
    <w:rsid w:val="00217688"/>
    <w:rsid w:val="00233AC1"/>
    <w:rsid w:val="00293BBA"/>
    <w:rsid w:val="002B7B0E"/>
    <w:rsid w:val="002C2363"/>
    <w:rsid w:val="002D64CD"/>
    <w:rsid w:val="002D6749"/>
    <w:rsid w:val="002D7E8A"/>
    <w:rsid w:val="003076B4"/>
    <w:rsid w:val="003437FF"/>
    <w:rsid w:val="0035332A"/>
    <w:rsid w:val="00387A78"/>
    <w:rsid w:val="003A303D"/>
    <w:rsid w:val="003B7D88"/>
    <w:rsid w:val="0043544B"/>
    <w:rsid w:val="00462060"/>
    <w:rsid w:val="00464482"/>
    <w:rsid w:val="00491E51"/>
    <w:rsid w:val="004C0FD3"/>
    <w:rsid w:val="004D008F"/>
    <w:rsid w:val="004D640F"/>
    <w:rsid w:val="004F0D10"/>
    <w:rsid w:val="004F52A4"/>
    <w:rsid w:val="0052047C"/>
    <w:rsid w:val="00586588"/>
    <w:rsid w:val="0059298A"/>
    <w:rsid w:val="0059695C"/>
    <w:rsid w:val="005D0983"/>
    <w:rsid w:val="005D58EC"/>
    <w:rsid w:val="005D5E14"/>
    <w:rsid w:val="005E006D"/>
    <w:rsid w:val="005E7D84"/>
    <w:rsid w:val="005F3F30"/>
    <w:rsid w:val="005F692A"/>
    <w:rsid w:val="00604E96"/>
    <w:rsid w:val="00607449"/>
    <w:rsid w:val="006315DB"/>
    <w:rsid w:val="006370A8"/>
    <w:rsid w:val="006650BD"/>
    <w:rsid w:val="006724D2"/>
    <w:rsid w:val="00673646"/>
    <w:rsid w:val="00684ECD"/>
    <w:rsid w:val="006A12B5"/>
    <w:rsid w:val="006B5196"/>
    <w:rsid w:val="006B7DA3"/>
    <w:rsid w:val="006D1E75"/>
    <w:rsid w:val="006D3988"/>
    <w:rsid w:val="006E4F0E"/>
    <w:rsid w:val="006F3CB2"/>
    <w:rsid w:val="006F61E8"/>
    <w:rsid w:val="006F6C5A"/>
    <w:rsid w:val="0070075B"/>
    <w:rsid w:val="00706830"/>
    <w:rsid w:val="00711FF8"/>
    <w:rsid w:val="00740ADA"/>
    <w:rsid w:val="0074149F"/>
    <w:rsid w:val="00742428"/>
    <w:rsid w:val="00747868"/>
    <w:rsid w:val="0078153F"/>
    <w:rsid w:val="00786B32"/>
    <w:rsid w:val="00793366"/>
    <w:rsid w:val="00794013"/>
    <w:rsid w:val="007E20DE"/>
    <w:rsid w:val="007E4BD1"/>
    <w:rsid w:val="00814684"/>
    <w:rsid w:val="008909DB"/>
    <w:rsid w:val="00893C23"/>
    <w:rsid w:val="0089492C"/>
    <w:rsid w:val="008B113E"/>
    <w:rsid w:val="008C0717"/>
    <w:rsid w:val="008D0103"/>
    <w:rsid w:val="008F7CED"/>
    <w:rsid w:val="009148D0"/>
    <w:rsid w:val="00977F65"/>
    <w:rsid w:val="009802D8"/>
    <w:rsid w:val="009A5F6B"/>
    <w:rsid w:val="009A6285"/>
    <w:rsid w:val="009F53D0"/>
    <w:rsid w:val="00A37425"/>
    <w:rsid w:val="00A467FE"/>
    <w:rsid w:val="00A51F04"/>
    <w:rsid w:val="00A54C65"/>
    <w:rsid w:val="00AE3A61"/>
    <w:rsid w:val="00AE7731"/>
    <w:rsid w:val="00AF42A0"/>
    <w:rsid w:val="00B154B6"/>
    <w:rsid w:val="00B74AA0"/>
    <w:rsid w:val="00B77DD3"/>
    <w:rsid w:val="00B84E89"/>
    <w:rsid w:val="00B92BC1"/>
    <w:rsid w:val="00BA4342"/>
    <w:rsid w:val="00BB6549"/>
    <w:rsid w:val="00BC3FD6"/>
    <w:rsid w:val="00BE4A0C"/>
    <w:rsid w:val="00BE663A"/>
    <w:rsid w:val="00BF69A7"/>
    <w:rsid w:val="00BF71B5"/>
    <w:rsid w:val="00C21924"/>
    <w:rsid w:val="00C331CC"/>
    <w:rsid w:val="00C623AB"/>
    <w:rsid w:val="00CA2ED1"/>
    <w:rsid w:val="00CE1FDF"/>
    <w:rsid w:val="00D12294"/>
    <w:rsid w:val="00D20185"/>
    <w:rsid w:val="00D40624"/>
    <w:rsid w:val="00D50F82"/>
    <w:rsid w:val="00D55215"/>
    <w:rsid w:val="00D63550"/>
    <w:rsid w:val="00D72449"/>
    <w:rsid w:val="00D72DB5"/>
    <w:rsid w:val="00D808A4"/>
    <w:rsid w:val="00D87261"/>
    <w:rsid w:val="00DA11B1"/>
    <w:rsid w:val="00DA350F"/>
    <w:rsid w:val="00DA3A90"/>
    <w:rsid w:val="00DC70B6"/>
    <w:rsid w:val="00DD7847"/>
    <w:rsid w:val="00E059E4"/>
    <w:rsid w:val="00E1683F"/>
    <w:rsid w:val="00E2609A"/>
    <w:rsid w:val="00E27206"/>
    <w:rsid w:val="00E30421"/>
    <w:rsid w:val="00E3161F"/>
    <w:rsid w:val="00E56083"/>
    <w:rsid w:val="00E80FBB"/>
    <w:rsid w:val="00EE36D6"/>
    <w:rsid w:val="00F01777"/>
    <w:rsid w:val="00F15A0E"/>
    <w:rsid w:val="00F200E0"/>
    <w:rsid w:val="00F35E8B"/>
    <w:rsid w:val="00F477A8"/>
    <w:rsid w:val="00F508E4"/>
    <w:rsid w:val="00F53A96"/>
    <w:rsid w:val="00F645C9"/>
    <w:rsid w:val="00F85DAE"/>
    <w:rsid w:val="00F90803"/>
    <w:rsid w:val="00FA1D56"/>
    <w:rsid w:val="00FC0FF0"/>
    <w:rsid w:val="00FD3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AD97"/>
  <w15:chartTrackingRefBased/>
  <w15:docId w15:val="{7A94BF34-F553-4249-86B1-420D1F3B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1565"/>
    <w:rPr>
      <w:sz w:val="16"/>
      <w:szCs w:val="16"/>
    </w:rPr>
  </w:style>
  <w:style w:type="paragraph" w:styleId="CommentText">
    <w:name w:val="annotation text"/>
    <w:basedOn w:val="Normal"/>
    <w:link w:val="CommentTextChar"/>
    <w:uiPriority w:val="99"/>
    <w:unhideWhenUsed/>
    <w:rsid w:val="000D1565"/>
    <w:pPr>
      <w:spacing w:line="240" w:lineRule="auto"/>
    </w:pPr>
    <w:rPr>
      <w:sz w:val="20"/>
      <w:szCs w:val="20"/>
    </w:rPr>
  </w:style>
  <w:style w:type="character" w:customStyle="1" w:styleId="CommentTextChar">
    <w:name w:val="Comment Text Char"/>
    <w:basedOn w:val="DefaultParagraphFont"/>
    <w:link w:val="CommentText"/>
    <w:uiPriority w:val="99"/>
    <w:rsid w:val="000D1565"/>
    <w:rPr>
      <w:sz w:val="20"/>
      <w:szCs w:val="20"/>
    </w:rPr>
  </w:style>
  <w:style w:type="paragraph" w:styleId="CommentSubject">
    <w:name w:val="annotation subject"/>
    <w:basedOn w:val="CommentText"/>
    <w:next w:val="CommentText"/>
    <w:link w:val="CommentSubjectChar"/>
    <w:uiPriority w:val="99"/>
    <w:semiHidden/>
    <w:unhideWhenUsed/>
    <w:rsid w:val="000D1565"/>
    <w:rPr>
      <w:b/>
      <w:bCs/>
    </w:rPr>
  </w:style>
  <w:style w:type="character" w:customStyle="1" w:styleId="CommentSubjectChar">
    <w:name w:val="Comment Subject Char"/>
    <w:basedOn w:val="CommentTextChar"/>
    <w:link w:val="CommentSubject"/>
    <w:uiPriority w:val="99"/>
    <w:semiHidden/>
    <w:rsid w:val="000D1565"/>
    <w:rPr>
      <w:b/>
      <w:bCs/>
      <w:sz w:val="20"/>
      <w:szCs w:val="20"/>
    </w:rPr>
  </w:style>
  <w:style w:type="paragraph" w:styleId="NormalWeb">
    <w:name w:val="Normal (Web)"/>
    <w:basedOn w:val="Normal"/>
    <w:uiPriority w:val="99"/>
    <w:unhideWhenUsed/>
    <w:rsid w:val="00FC0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FC0FF0"/>
    <w:rPr>
      <w:rFonts w:ascii="Segoe UI" w:hAnsi="Segoe UI" w:cs="Segoe UI" w:hint="default"/>
      <w:sz w:val="18"/>
      <w:szCs w:val="18"/>
    </w:rPr>
  </w:style>
  <w:style w:type="character" w:styleId="Hyperlink">
    <w:name w:val="Hyperlink"/>
    <w:uiPriority w:val="99"/>
    <w:rsid w:val="00491E51"/>
    <w:rPr>
      <w:color w:val="0563C1"/>
      <w:u w:val="single"/>
    </w:rPr>
  </w:style>
  <w:style w:type="paragraph" w:customStyle="1" w:styleId="EndNoteBibliographyTitle">
    <w:name w:val="EndNote Bibliography Title"/>
    <w:basedOn w:val="Normal"/>
    <w:link w:val="EndNoteBibliographyTitleChar"/>
    <w:rsid w:val="00E56083"/>
    <w:pPr>
      <w:spacing w:after="0" w:line="259"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56083"/>
    <w:rPr>
      <w:rFonts w:ascii="Calibri" w:hAnsi="Calibri" w:cs="Calibri"/>
      <w:noProof/>
      <w:lang w:val="en-US"/>
    </w:rPr>
  </w:style>
  <w:style w:type="paragraph" w:customStyle="1" w:styleId="EndNoteBibliography">
    <w:name w:val="EndNote Bibliography"/>
    <w:basedOn w:val="Normal"/>
    <w:link w:val="EndNoteBibliographyChar"/>
    <w:rsid w:val="00E56083"/>
    <w:pPr>
      <w:spacing w:after="16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56083"/>
    <w:rPr>
      <w:rFonts w:ascii="Calibri" w:hAnsi="Calibri" w:cs="Calibri"/>
      <w:noProof/>
      <w:lang w:val="en-US"/>
    </w:rPr>
  </w:style>
  <w:style w:type="paragraph" w:styleId="ListParagraph">
    <w:name w:val="List Paragraph"/>
    <w:basedOn w:val="Normal"/>
    <w:uiPriority w:val="34"/>
    <w:qFormat/>
    <w:rsid w:val="00E56083"/>
    <w:pPr>
      <w:spacing w:after="160" w:line="259" w:lineRule="auto"/>
      <w:ind w:left="720"/>
      <w:contextualSpacing/>
    </w:pPr>
  </w:style>
  <w:style w:type="paragraph" w:styleId="BalloonText">
    <w:name w:val="Balloon Text"/>
    <w:basedOn w:val="Normal"/>
    <w:link w:val="BalloonTextChar"/>
    <w:uiPriority w:val="99"/>
    <w:semiHidden/>
    <w:unhideWhenUsed/>
    <w:rsid w:val="00E56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083"/>
    <w:rPr>
      <w:rFonts w:ascii="Tahoma" w:hAnsi="Tahoma" w:cs="Tahoma"/>
      <w:sz w:val="16"/>
      <w:szCs w:val="16"/>
    </w:rPr>
  </w:style>
  <w:style w:type="paragraph" w:styleId="Revision">
    <w:name w:val="Revision"/>
    <w:hidden/>
    <w:uiPriority w:val="99"/>
    <w:semiHidden/>
    <w:rsid w:val="00A51F04"/>
    <w:pPr>
      <w:spacing w:after="0" w:line="240" w:lineRule="auto"/>
    </w:pPr>
  </w:style>
  <w:style w:type="table" w:styleId="TableGrid">
    <w:name w:val="Table Grid"/>
    <w:basedOn w:val="TableNormal"/>
    <w:uiPriority w:val="59"/>
    <w:rsid w:val="00BB6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9197">
      <w:bodyDiv w:val="1"/>
      <w:marLeft w:val="0"/>
      <w:marRight w:val="0"/>
      <w:marTop w:val="0"/>
      <w:marBottom w:val="0"/>
      <w:divBdr>
        <w:top w:val="none" w:sz="0" w:space="0" w:color="auto"/>
        <w:left w:val="none" w:sz="0" w:space="0" w:color="auto"/>
        <w:bottom w:val="none" w:sz="0" w:space="0" w:color="auto"/>
        <w:right w:val="none" w:sz="0" w:space="0" w:color="auto"/>
      </w:divBdr>
    </w:div>
    <w:div w:id="140391174">
      <w:bodyDiv w:val="1"/>
      <w:marLeft w:val="0"/>
      <w:marRight w:val="0"/>
      <w:marTop w:val="0"/>
      <w:marBottom w:val="0"/>
      <w:divBdr>
        <w:top w:val="none" w:sz="0" w:space="0" w:color="auto"/>
        <w:left w:val="none" w:sz="0" w:space="0" w:color="auto"/>
        <w:bottom w:val="none" w:sz="0" w:space="0" w:color="auto"/>
        <w:right w:val="none" w:sz="0" w:space="0" w:color="auto"/>
      </w:divBdr>
    </w:div>
    <w:div w:id="204490618">
      <w:bodyDiv w:val="1"/>
      <w:marLeft w:val="0"/>
      <w:marRight w:val="0"/>
      <w:marTop w:val="0"/>
      <w:marBottom w:val="0"/>
      <w:divBdr>
        <w:top w:val="none" w:sz="0" w:space="0" w:color="auto"/>
        <w:left w:val="none" w:sz="0" w:space="0" w:color="auto"/>
        <w:bottom w:val="none" w:sz="0" w:space="0" w:color="auto"/>
        <w:right w:val="none" w:sz="0" w:space="0" w:color="auto"/>
      </w:divBdr>
    </w:div>
    <w:div w:id="234634132">
      <w:bodyDiv w:val="1"/>
      <w:marLeft w:val="0"/>
      <w:marRight w:val="0"/>
      <w:marTop w:val="0"/>
      <w:marBottom w:val="0"/>
      <w:divBdr>
        <w:top w:val="none" w:sz="0" w:space="0" w:color="auto"/>
        <w:left w:val="none" w:sz="0" w:space="0" w:color="auto"/>
        <w:bottom w:val="none" w:sz="0" w:space="0" w:color="auto"/>
        <w:right w:val="none" w:sz="0" w:space="0" w:color="auto"/>
      </w:divBdr>
    </w:div>
    <w:div w:id="284770632">
      <w:bodyDiv w:val="1"/>
      <w:marLeft w:val="0"/>
      <w:marRight w:val="0"/>
      <w:marTop w:val="0"/>
      <w:marBottom w:val="0"/>
      <w:divBdr>
        <w:top w:val="none" w:sz="0" w:space="0" w:color="auto"/>
        <w:left w:val="none" w:sz="0" w:space="0" w:color="auto"/>
        <w:bottom w:val="none" w:sz="0" w:space="0" w:color="auto"/>
        <w:right w:val="none" w:sz="0" w:space="0" w:color="auto"/>
      </w:divBdr>
    </w:div>
    <w:div w:id="437453881">
      <w:bodyDiv w:val="1"/>
      <w:marLeft w:val="0"/>
      <w:marRight w:val="0"/>
      <w:marTop w:val="0"/>
      <w:marBottom w:val="0"/>
      <w:divBdr>
        <w:top w:val="none" w:sz="0" w:space="0" w:color="auto"/>
        <w:left w:val="none" w:sz="0" w:space="0" w:color="auto"/>
        <w:bottom w:val="none" w:sz="0" w:space="0" w:color="auto"/>
        <w:right w:val="none" w:sz="0" w:space="0" w:color="auto"/>
      </w:divBdr>
    </w:div>
    <w:div w:id="502861157">
      <w:bodyDiv w:val="1"/>
      <w:marLeft w:val="0"/>
      <w:marRight w:val="0"/>
      <w:marTop w:val="0"/>
      <w:marBottom w:val="0"/>
      <w:divBdr>
        <w:top w:val="none" w:sz="0" w:space="0" w:color="auto"/>
        <w:left w:val="none" w:sz="0" w:space="0" w:color="auto"/>
        <w:bottom w:val="none" w:sz="0" w:space="0" w:color="auto"/>
        <w:right w:val="none" w:sz="0" w:space="0" w:color="auto"/>
      </w:divBdr>
    </w:div>
    <w:div w:id="538904220">
      <w:bodyDiv w:val="1"/>
      <w:marLeft w:val="0"/>
      <w:marRight w:val="0"/>
      <w:marTop w:val="0"/>
      <w:marBottom w:val="0"/>
      <w:divBdr>
        <w:top w:val="none" w:sz="0" w:space="0" w:color="auto"/>
        <w:left w:val="none" w:sz="0" w:space="0" w:color="auto"/>
        <w:bottom w:val="none" w:sz="0" w:space="0" w:color="auto"/>
        <w:right w:val="none" w:sz="0" w:space="0" w:color="auto"/>
      </w:divBdr>
    </w:div>
    <w:div w:id="638460463">
      <w:bodyDiv w:val="1"/>
      <w:marLeft w:val="0"/>
      <w:marRight w:val="0"/>
      <w:marTop w:val="0"/>
      <w:marBottom w:val="0"/>
      <w:divBdr>
        <w:top w:val="none" w:sz="0" w:space="0" w:color="auto"/>
        <w:left w:val="none" w:sz="0" w:space="0" w:color="auto"/>
        <w:bottom w:val="none" w:sz="0" w:space="0" w:color="auto"/>
        <w:right w:val="none" w:sz="0" w:space="0" w:color="auto"/>
      </w:divBdr>
    </w:div>
    <w:div w:id="655111062">
      <w:bodyDiv w:val="1"/>
      <w:marLeft w:val="0"/>
      <w:marRight w:val="0"/>
      <w:marTop w:val="0"/>
      <w:marBottom w:val="0"/>
      <w:divBdr>
        <w:top w:val="none" w:sz="0" w:space="0" w:color="auto"/>
        <w:left w:val="none" w:sz="0" w:space="0" w:color="auto"/>
        <w:bottom w:val="none" w:sz="0" w:space="0" w:color="auto"/>
        <w:right w:val="none" w:sz="0" w:space="0" w:color="auto"/>
      </w:divBdr>
    </w:div>
    <w:div w:id="670721297">
      <w:bodyDiv w:val="1"/>
      <w:marLeft w:val="0"/>
      <w:marRight w:val="0"/>
      <w:marTop w:val="0"/>
      <w:marBottom w:val="0"/>
      <w:divBdr>
        <w:top w:val="none" w:sz="0" w:space="0" w:color="auto"/>
        <w:left w:val="none" w:sz="0" w:space="0" w:color="auto"/>
        <w:bottom w:val="none" w:sz="0" w:space="0" w:color="auto"/>
        <w:right w:val="none" w:sz="0" w:space="0" w:color="auto"/>
      </w:divBdr>
    </w:div>
    <w:div w:id="829062435">
      <w:bodyDiv w:val="1"/>
      <w:marLeft w:val="0"/>
      <w:marRight w:val="0"/>
      <w:marTop w:val="0"/>
      <w:marBottom w:val="0"/>
      <w:divBdr>
        <w:top w:val="none" w:sz="0" w:space="0" w:color="auto"/>
        <w:left w:val="none" w:sz="0" w:space="0" w:color="auto"/>
        <w:bottom w:val="none" w:sz="0" w:space="0" w:color="auto"/>
        <w:right w:val="none" w:sz="0" w:space="0" w:color="auto"/>
      </w:divBdr>
    </w:div>
    <w:div w:id="942762177">
      <w:bodyDiv w:val="1"/>
      <w:marLeft w:val="0"/>
      <w:marRight w:val="0"/>
      <w:marTop w:val="0"/>
      <w:marBottom w:val="0"/>
      <w:divBdr>
        <w:top w:val="none" w:sz="0" w:space="0" w:color="auto"/>
        <w:left w:val="none" w:sz="0" w:space="0" w:color="auto"/>
        <w:bottom w:val="none" w:sz="0" w:space="0" w:color="auto"/>
        <w:right w:val="none" w:sz="0" w:space="0" w:color="auto"/>
      </w:divBdr>
    </w:div>
    <w:div w:id="1129394882">
      <w:bodyDiv w:val="1"/>
      <w:marLeft w:val="0"/>
      <w:marRight w:val="0"/>
      <w:marTop w:val="0"/>
      <w:marBottom w:val="0"/>
      <w:divBdr>
        <w:top w:val="none" w:sz="0" w:space="0" w:color="auto"/>
        <w:left w:val="none" w:sz="0" w:space="0" w:color="auto"/>
        <w:bottom w:val="none" w:sz="0" w:space="0" w:color="auto"/>
        <w:right w:val="none" w:sz="0" w:space="0" w:color="auto"/>
      </w:divBdr>
    </w:div>
    <w:div w:id="1184704877">
      <w:bodyDiv w:val="1"/>
      <w:marLeft w:val="0"/>
      <w:marRight w:val="0"/>
      <w:marTop w:val="0"/>
      <w:marBottom w:val="0"/>
      <w:divBdr>
        <w:top w:val="none" w:sz="0" w:space="0" w:color="auto"/>
        <w:left w:val="none" w:sz="0" w:space="0" w:color="auto"/>
        <w:bottom w:val="none" w:sz="0" w:space="0" w:color="auto"/>
        <w:right w:val="none" w:sz="0" w:space="0" w:color="auto"/>
      </w:divBdr>
    </w:div>
    <w:div w:id="1206521352">
      <w:bodyDiv w:val="1"/>
      <w:marLeft w:val="0"/>
      <w:marRight w:val="0"/>
      <w:marTop w:val="0"/>
      <w:marBottom w:val="0"/>
      <w:divBdr>
        <w:top w:val="none" w:sz="0" w:space="0" w:color="auto"/>
        <w:left w:val="none" w:sz="0" w:space="0" w:color="auto"/>
        <w:bottom w:val="none" w:sz="0" w:space="0" w:color="auto"/>
        <w:right w:val="none" w:sz="0" w:space="0" w:color="auto"/>
      </w:divBdr>
    </w:div>
    <w:div w:id="1241717943">
      <w:bodyDiv w:val="1"/>
      <w:marLeft w:val="0"/>
      <w:marRight w:val="0"/>
      <w:marTop w:val="0"/>
      <w:marBottom w:val="0"/>
      <w:divBdr>
        <w:top w:val="none" w:sz="0" w:space="0" w:color="auto"/>
        <w:left w:val="none" w:sz="0" w:space="0" w:color="auto"/>
        <w:bottom w:val="none" w:sz="0" w:space="0" w:color="auto"/>
        <w:right w:val="none" w:sz="0" w:space="0" w:color="auto"/>
      </w:divBdr>
    </w:div>
    <w:div w:id="1396591221">
      <w:bodyDiv w:val="1"/>
      <w:marLeft w:val="0"/>
      <w:marRight w:val="0"/>
      <w:marTop w:val="0"/>
      <w:marBottom w:val="0"/>
      <w:divBdr>
        <w:top w:val="none" w:sz="0" w:space="0" w:color="auto"/>
        <w:left w:val="none" w:sz="0" w:space="0" w:color="auto"/>
        <w:bottom w:val="none" w:sz="0" w:space="0" w:color="auto"/>
        <w:right w:val="none" w:sz="0" w:space="0" w:color="auto"/>
      </w:divBdr>
    </w:div>
    <w:div w:id="1442841393">
      <w:bodyDiv w:val="1"/>
      <w:marLeft w:val="0"/>
      <w:marRight w:val="0"/>
      <w:marTop w:val="0"/>
      <w:marBottom w:val="0"/>
      <w:divBdr>
        <w:top w:val="none" w:sz="0" w:space="0" w:color="auto"/>
        <w:left w:val="none" w:sz="0" w:space="0" w:color="auto"/>
        <w:bottom w:val="none" w:sz="0" w:space="0" w:color="auto"/>
        <w:right w:val="none" w:sz="0" w:space="0" w:color="auto"/>
      </w:divBdr>
    </w:div>
    <w:div w:id="1540320069">
      <w:bodyDiv w:val="1"/>
      <w:marLeft w:val="0"/>
      <w:marRight w:val="0"/>
      <w:marTop w:val="0"/>
      <w:marBottom w:val="0"/>
      <w:divBdr>
        <w:top w:val="none" w:sz="0" w:space="0" w:color="auto"/>
        <w:left w:val="none" w:sz="0" w:space="0" w:color="auto"/>
        <w:bottom w:val="none" w:sz="0" w:space="0" w:color="auto"/>
        <w:right w:val="none" w:sz="0" w:space="0" w:color="auto"/>
      </w:divBdr>
    </w:div>
    <w:div w:id="1590850851">
      <w:bodyDiv w:val="1"/>
      <w:marLeft w:val="0"/>
      <w:marRight w:val="0"/>
      <w:marTop w:val="0"/>
      <w:marBottom w:val="0"/>
      <w:divBdr>
        <w:top w:val="none" w:sz="0" w:space="0" w:color="auto"/>
        <w:left w:val="none" w:sz="0" w:space="0" w:color="auto"/>
        <w:bottom w:val="none" w:sz="0" w:space="0" w:color="auto"/>
        <w:right w:val="none" w:sz="0" w:space="0" w:color="auto"/>
      </w:divBdr>
    </w:div>
    <w:div w:id="1627618348">
      <w:bodyDiv w:val="1"/>
      <w:marLeft w:val="0"/>
      <w:marRight w:val="0"/>
      <w:marTop w:val="0"/>
      <w:marBottom w:val="0"/>
      <w:divBdr>
        <w:top w:val="none" w:sz="0" w:space="0" w:color="auto"/>
        <w:left w:val="none" w:sz="0" w:space="0" w:color="auto"/>
        <w:bottom w:val="none" w:sz="0" w:space="0" w:color="auto"/>
        <w:right w:val="none" w:sz="0" w:space="0" w:color="auto"/>
      </w:divBdr>
    </w:div>
    <w:div w:id="1701008844">
      <w:bodyDiv w:val="1"/>
      <w:marLeft w:val="0"/>
      <w:marRight w:val="0"/>
      <w:marTop w:val="0"/>
      <w:marBottom w:val="0"/>
      <w:divBdr>
        <w:top w:val="none" w:sz="0" w:space="0" w:color="auto"/>
        <w:left w:val="none" w:sz="0" w:space="0" w:color="auto"/>
        <w:bottom w:val="none" w:sz="0" w:space="0" w:color="auto"/>
        <w:right w:val="none" w:sz="0" w:space="0" w:color="auto"/>
      </w:divBdr>
    </w:div>
    <w:div w:id="1865744628">
      <w:bodyDiv w:val="1"/>
      <w:marLeft w:val="0"/>
      <w:marRight w:val="0"/>
      <w:marTop w:val="0"/>
      <w:marBottom w:val="0"/>
      <w:divBdr>
        <w:top w:val="none" w:sz="0" w:space="0" w:color="auto"/>
        <w:left w:val="none" w:sz="0" w:space="0" w:color="auto"/>
        <w:bottom w:val="none" w:sz="0" w:space="0" w:color="auto"/>
        <w:right w:val="none" w:sz="0" w:space="0" w:color="auto"/>
      </w:divBdr>
    </w:div>
    <w:div w:id="1874346073">
      <w:bodyDiv w:val="1"/>
      <w:marLeft w:val="0"/>
      <w:marRight w:val="0"/>
      <w:marTop w:val="0"/>
      <w:marBottom w:val="0"/>
      <w:divBdr>
        <w:top w:val="none" w:sz="0" w:space="0" w:color="auto"/>
        <w:left w:val="none" w:sz="0" w:space="0" w:color="auto"/>
        <w:bottom w:val="none" w:sz="0" w:space="0" w:color="auto"/>
        <w:right w:val="none" w:sz="0" w:space="0" w:color="auto"/>
      </w:divBdr>
    </w:div>
    <w:div w:id="2028024899">
      <w:bodyDiv w:val="1"/>
      <w:marLeft w:val="0"/>
      <w:marRight w:val="0"/>
      <w:marTop w:val="0"/>
      <w:marBottom w:val="0"/>
      <w:divBdr>
        <w:top w:val="none" w:sz="0" w:space="0" w:color="auto"/>
        <w:left w:val="none" w:sz="0" w:space="0" w:color="auto"/>
        <w:bottom w:val="none" w:sz="0" w:space="0" w:color="auto"/>
        <w:right w:val="none" w:sz="0" w:space="0" w:color="auto"/>
      </w:divBdr>
    </w:div>
    <w:div w:id="2079091876">
      <w:bodyDiv w:val="1"/>
      <w:marLeft w:val="0"/>
      <w:marRight w:val="0"/>
      <w:marTop w:val="0"/>
      <w:marBottom w:val="0"/>
      <w:divBdr>
        <w:top w:val="none" w:sz="0" w:space="0" w:color="auto"/>
        <w:left w:val="none" w:sz="0" w:space="0" w:color="auto"/>
        <w:bottom w:val="none" w:sz="0" w:space="0" w:color="auto"/>
        <w:right w:val="none" w:sz="0" w:space="0" w:color="auto"/>
      </w:divBdr>
    </w:div>
    <w:div w:id="212765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6BC7-B62F-470A-A374-7E5681B7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2169</Words>
  <Characters>12369</Characters>
  <Application>Microsoft Office Word</Application>
  <DocSecurity>0</DocSecurity>
  <Lines>103</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Cierco Jimenez</dc:creator>
  <cp:keywords/>
  <dc:description/>
  <cp:lastModifiedBy>Ramon Cierco Jimenez</cp:lastModifiedBy>
  <cp:revision>6</cp:revision>
  <dcterms:created xsi:type="dcterms:W3CDTF">2022-07-21T10:11:00Z</dcterms:created>
  <dcterms:modified xsi:type="dcterms:W3CDTF">2022-08-04T11:08:00Z</dcterms:modified>
</cp:coreProperties>
</file>