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ADFAB" w14:textId="5FB8D83F" w:rsidR="003032DE" w:rsidRPr="003032DE" w:rsidRDefault="003032DE" w:rsidP="003032DE">
      <w:pPr>
        <w:rPr>
          <w:rFonts w:cstheme="minorHAnsi"/>
          <w:shd w:val="clear" w:color="auto" w:fill="FFFFFF"/>
          <w:lang w:val="en-CA"/>
        </w:rPr>
      </w:pPr>
      <w:r w:rsidRPr="003032DE">
        <w:rPr>
          <w:rFonts w:cstheme="minorHAnsi"/>
          <w:shd w:val="clear" w:color="auto" w:fill="FFFFFF"/>
          <w:lang w:val="en-CA"/>
        </w:rPr>
        <w:t>Supplementary file</w:t>
      </w:r>
      <w:r w:rsidR="00405306">
        <w:rPr>
          <w:rFonts w:cstheme="minorHAnsi"/>
          <w:shd w:val="clear" w:color="auto" w:fill="FFFFFF"/>
          <w:lang w:val="en-CA"/>
        </w:rPr>
        <w:t xml:space="preserve"> </w:t>
      </w:r>
      <w:r w:rsidR="00D50A58">
        <w:rPr>
          <w:rFonts w:cstheme="minorHAnsi"/>
          <w:shd w:val="clear" w:color="auto" w:fill="FFFFFF"/>
          <w:lang w:val="en-CA"/>
        </w:rPr>
        <w:t>1</w:t>
      </w:r>
      <w:r w:rsidRPr="003032DE">
        <w:rPr>
          <w:rFonts w:cstheme="minorHAnsi"/>
          <w:shd w:val="clear" w:color="auto" w:fill="FFFFFF"/>
          <w:lang w:val="en-CA"/>
        </w:rPr>
        <w:t xml:space="preserve">. </w:t>
      </w:r>
    </w:p>
    <w:p w14:paraId="514CE27F" w14:textId="07BFFCFC" w:rsidR="00D50A58" w:rsidRPr="00986A05" w:rsidRDefault="00D50A58" w:rsidP="00D50A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lang w:val="en-US"/>
        </w:rPr>
      </w:pPr>
      <w:r w:rsidRPr="00986A05">
        <w:rPr>
          <w:lang w:val="en-CA"/>
        </w:rPr>
        <w:t xml:space="preserve">A systematic literature review was conducted by PLL and JJM. </w:t>
      </w:r>
      <w:r w:rsidRPr="000D5157">
        <w:rPr>
          <w:lang w:val="en-CA"/>
        </w:rPr>
        <w:t>A separate manuscript is prepared about the review process. Methods of the systematic review are briefly presented here.</w:t>
      </w:r>
      <w:bookmarkStart w:id="0" w:name="_GoBack"/>
      <w:bookmarkEnd w:id="0"/>
      <w:r>
        <w:rPr>
          <w:lang w:val="en-CA"/>
        </w:rPr>
        <w:t xml:space="preserve"> </w:t>
      </w:r>
      <w:r w:rsidRPr="00986A05">
        <w:rPr>
          <w:lang w:val="en-CA"/>
        </w:rPr>
        <w:t xml:space="preserve">The Preferred Reporting Items for Systematic Reviews and </w:t>
      </w:r>
      <w:proofErr w:type="spellStart"/>
      <w:r w:rsidRPr="00986A05">
        <w:rPr>
          <w:lang w:val="en-CA"/>
        </w:rPr>
        <w:t>MetaAnalyses</w:t>
      </w:r>
      <w:proofErr w:type="spellEnd"/>
      <w:r w:rsidRPr="00986A05">
        <w:rPr>
          <w:lang w:val="en-CA"/>
        </w:rPr>
        <w:t xml:space="preserve"> (PRISMA) guidelines (19) and the AMSTAR 2 were performed a</w:t>
      </w:r>
      <w:r w:rsidRPr="00986A05">
        <w:rPr>
          <w:rFonts w:eastAsia="Times New Roman" w:cstheme="minorHAnsi"/>
          <w:color w:val="242424"/>
          <w:lang w:val="en-CA" w:eastAsia="fr-CA"/>
        </w:rPr>
        <w:t xml:space="preserve">s tools for methodological and reporting characteristics a systematic review. </w:t>
      </w:r>
      <w:r w:rsidRPr="00986A05">
        <w:rPr>
          <w:lang w:val="en-CA"/>
        </w:rPr>
        <w:t>The following online databases were searched: PubMed, Embase and Cochrane</w:t>
      </w:r>
      <w:r w:rsidRPr="00986A05">
        <w:rPr>
          <w:rFonts w:cstheme="minorHAnsi"/>
          <w:lang w:val="en-GB"/>
        </w:rPr>
        <w:t xml:space="preserve"> addressing questions related to screening questionnaires for referral case of </w:t>
      </w:r>
      <w:proofErr w:type="spellStart"/>
      <w:r w:rsidRPr="00986A05">
        <w:rPr>
          <w:rFonts w:cstheme="minorHAnsi"/>
          <w:lang w:val="en-GB"/>
        </w:rPr>
        <w:t>SpA</w:t>
      </w:r>
      <w:proofErr w:type="spellEnd"/>
      <w:r w:rsidRPr="00986A05">
        <w:rPr>
          <w:rFonts w:cstheme="minorHAnsi"/>
          <w:lang w:val="en-GB"/>
        </w:rPr>
        <w:t>.</w:t>
      </w:r>
      <w:r w:rsidRPr="00986A05">
        <w:rPr>
          <w:rFonts w:cstheme="minorHAnsi"/>
          <w:bCs/>
          <w:lang w:val="en-GB"/>
        </w:rPr>
        <w:t xml:space="preserve"> </w:t>
      </w:r>
    </w:p>
    <w:p w14:paraId="748214EF" w14:textId="77777777" w:rsidR="004D78E3" w:rsidRDefault="006F7AB3" w:rsidP="00D50A58">
      <w:pPr>
        <w:rPr>
          <w:lang w:val="en-US"/>
        </w:rPr>
      </w:pPr>
    </w:p>
    <w:p w14:paraId="787E1457" w14:textId="77777777" w:rsidR="00F51888" w:rsidRDefault="00F51888" w:rsidP="00F51888">
      <w:pPr>
        <w:jc w:val="both"/>
        <w:rPr>
          <w:rFonts w:cstheme="minorHAnsi"/>
          <w:bCs/>
          <w:i/>
          <w:iCs/>
          <w:lang w:val="en-GB"/>
        </w:rPr>
      </w:pPr>
      <w:r>
        <w:rPr>
          <w:rFonts w:cstheme="minorHAnsi"/>
          <w:bCs/>
          <w:i/>
          <w:iCs/>
          <w:lang w:val="en-GB"/>
        </w:rPr>
        <w:t>Search strategy</w:t>
      </w:r>
    </w:p>
    <w:p w14:paraId="17DF4F75" w14:textId="77777777" w:rsidR="00F51888" w:rsidRDefault="00F51888" w:rsidP="00F51888">
      <w:pPr>
        <w:jc w:val="both"/>
        <w:rPr>
          <w:rFonts w:cstheme="minorHAnsi"/>
          <w:b/>
          <w:lang w:val="en-GB"/>
        </w:rPr>
      </w:pPr>
    </w:p>
    <w:p w14:paraId="6CF80D19" w14:textId="77777777" w:rsidR="00F51888" w:rsidRDefault="00F51888" w:rsidP="00F51888">
      <w:pPr>
        <w:jc w:val="both"/>
        <w:rPr>
          <w:rFonts w:cstheme="minorHAnsi"/>
          <w:bCs/>
          <w:lang w:val="en-GB"/>
        </w:rPr>
      </w:pPr>
      <w:r>
        <w:rPr>
          <w:rFonts w:cstheme="minorHAnsi"/>
          <w:bCs/>
          <w:lang w:val="en-GB"/>
        </w:rPr>
        <w:t>PubMed, Embase and Cochrane were searched for relevant articles from inception to February 2023.</w:t>
      </w:r>
    </w:p>
    <w:p w14:paraId="031B70DF" w14:textId="622B709D" w:rsidR="00F51888" w:rsidRDefault="00F51888" w:rsidP="00F51888">
      <w:pPr>
        <w:jc w:val="both"/>
        <w:rPr>
          <w:rFonts w:cstheme="minorHAnsi"/>
          <w:bCs/>
          <w:lang w:val="en-GB"/>
        </w:rPr>
      </w:pPr>
      <w:bookmarkStart w:id="1" w:name="_Hlk131012595"/>
      <w:r>
        <w:rPr>
          <w:rFonts w:cstheme="minorHAnsi"/>
          <w:bCs/>
          <w:lang w:val="en-GB"/>
        </w:rPr>
        <w:t>The search-terms used in both databases can be found in supp table 1.</w:t>
      </w:r>
    </w:p>
    <w:p w14:paraId="4EC5C6FE" w14:textId="77777777" w:rsidR="00F51888" w:rsidRDefault="00F51888" w:rsidP="00F51888">
      <w:pPr>
        <w:jc w:val="both"/>
        <w:rPr>
          <w:rFonts w:cstheme="minorHAnsi"/>
          <w:bCs/>
          <w:lang w:val="en-GB"/>
        </w:rPr>
      </w:pPr>
      <w:r>
        <w:rPr>
          <w:rFonts w:cstheme="minorHAnsi"/>
          <w:bCs/>
          <w:lang w:val="en-GB"/>
        </w:rPr>
        <w:t>The reference list of the selected articles was then manually searched for other relevant articles.</w:t>
      </w:r>
    </w:p>
    <w:bookmarkEnd w:id="1"/>
    <w:p w14:paraId="146FF005" w14:textId="252355F5" w:rsidR="00F51888" w:rsidRDefault="00F51888" w:rsidP="00F51888">
      <w:pPr>
        <w:jc w:val="both"/>
        <w:rPr>
          <w:rFonts w:cstheme="minorHAnsi"/>
          <w:bCs/>
          <w:lang w:val="en-GB"/>
        </w:rPr>
      </w:pPr>
      <w:r>
        <w:rPr>
          <w:rFonts w:cstheme="minorHAnsi"/>
          <w:bCs/>
          <w:lang w:val="en-GB"/>
        </w:rPr>
        <w:t>Supp Table1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F51888" w:rsidRPr="00A4511B" w14:paraId="73A30948" w14:textId="77777777" w:rsidTr="006A3C8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hideMark/>
          </w:tcPr>
          <w:p w14:paraId="2557AFF5" w14:textId="77777777" w:rsidR="00F51888" w:rsidRDefault="00F51888" w:rsidP="006A3C8C">
            <w:pPr>
              <w:jc w:val="both"/>
              <w:rPr>
                <w:rFonts w:cstheme="minorHAnsi"/>
                <w:b/>
                <w:lang w:val="en-GB"/>
              </w:rPr>
            </w:pPr>
            <w:bookmarkStart w:id="2" w:name="_Hlk131012636"/>
            <w:r>
              <w:rPr>
                <w:rFonts w:cstheme="minorHAnsi"/>
                <w:b/>
                <w:lang w:val="en-GB"/>
              </w:rPr>
              <w:t>Database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hideMark/>
          </w:tcPr>
          <w:p w14:paraId="30061010" w14:textId="77777777" w:rsidR="00F51888" w:rsidRDefault="00F51888" w:rsidP="006A3C8C">
            <w:pPr>
              <w:jc w:val="both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 xml:space="preserve">Search method for </w:t>
            </w:r>
            <w:proofErr w:type="spellStart"/>
            <w:r>
              <w:rPr>
                <w:rFonts w:cstheme="minorHAnsi"/>
                <w:b/>
                <w:lang w:val="en-GB"/>
              </w:rPr>
              <w:t>SpASSS</w:t>
            </w:r>
            <w:proofErr w:type="spellEnd"/>
            <w:r>
              <w:rPr>
                <w:rFonts w:cstheme="minorHAnsi"/>
                <w:b/>
                <w:lang w:val="en-GB"/>
              </w:rPr>
              <w:t xml:space="preserve"> questionnaire</w:t>
            </w:r>
          </w:p>
        </w:tc>
      </w:tr>
      <w:tr w:rsidR="00F51888" w:rsidRPr="0038559A" w14:paraId="1EE84080" w14:textId="77777777" w:rsidTr="006A3C8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F655" w14:textId="77777777" w:rsidR="00F51888" w:rsidRDefault="00F51888" w:rsidP="006A3C8C">
            <w:pPr>
              <w:jc w:val="both"/>
              <w:rPr>
                <w:rFonts w:cstheme="minorHAnsi"/>
                <w:bCs/>
                <w:lang w:val="en-GB"/>
              </w:rPr>
            </w:pPr>
            <w:proofErr w:type="spellStart"/>
            <w:r>
              <w:rPr>
                <w:rFonts w:cstheme="minorHAnsi"/>
                <w:bCs/>
                <w:lang w:val="en-GB"/>
              </w:rPr>
              <w:t>Pubmed</w:t>
            </w:r>
            <w:proofErr w:type="spell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5D" w14:textId="77777777" w:rsidR="00F51888" w:rsidRPr="00104CDE" w:rsidRDefault="00F51888" w:rsidP="006A3C8C">
            <w:pPr>
              <w:jc w:val="both"/>
              <w:rPr>
                <w:color w:val="000000"/>
                <w:shd w:val="clear" w:color="auto" w:fill="FFFFFF"/>
                <w:lang w:val="en-US"/>
              </w:rPr>
            </w:pPr>
            <w:bookmarkStart w:id="3" w:name="_Hlk130901157"/>
            <w:r>
              <w:rPr>
                <w:color w:val="000000"/>
                <w:shd w:val="clear" w:color="auto" w:fill="FFFFFF"/>
                <w:lang w:val="en-US"/>
              </w:rPr>
              <w:t>("Spondylarthritis"[Mesh] OR "Spondylitis, Ankylosing"[Mesh] OR "</w:t>
            </w:r>
            <w:proofErr w:type="spellStart"/>
            <w:r>
              <w:rPr>
                <w:color w:val="000000"/>
                <w:shd w:val="clear" w:color="auto" w:fill="FFFFFF"/>
                <w:lang w:val="en-US"/>
              </w:rPr>
              <w:t>Spondylarthropathies</w:t>
            </w:r>
            <w:proofErr w:type="spellEnd"/>
            <w:r>
              <w:rPr>
                <w:color w:val="000000"/>
                <w:shd w:val="clear" w:color="auto" w:fill="FFFFFF"/>
                <w:lang w:val="en-US"/>
              </w:rPr>
              <w:t>"[Mesh]) AND (</w:t>
            </w:r>
            <w:r w:rsidRPr="007D2BF4">
              <w:rPr>
                <w:color w:val="000000"/>
                <w:shd w:val="clear" w:color="auto" w:fill="FFFFFF"/>
                <w:lang w:val="en-US"/>
              </w:rPr>
              <w:t>"Surveys and Questionnaires"[Mesh]</w:t>
            </w:r>
            <w:r>
              <w:rPr>
                <w:color w:val="000000"/>
                <w:shd w:val="clear" w:color="auto" w:fill="FFFFFF"/>
                <w:lang w:val="en-US"/>
              </w:rPr>
              <w:t xml:space="preserve"> OR “</w:t>
            </w:r>
            <w:r w:rsidRPr="00104CDE">
              <w:rPr>
                <w:color w:val="000000"/>
                <w:shd w:val="clear" w:color="auto" w:fill="FFFFFF"/>
                <w:lang w:val="en-US"/>
              </w:rPr>
              <w:t>questionnaires</w:t>
            </w:r>
            <w:r>
              <w:rPr>
                <w:color w:val="000000"/>
                <w:shd w:val="clear" w:color="auto" w:fill="FFFFFF"/>
                <w:lang w:val="en-US"/>
              </w:rPr>
              <w:t>”</w:t>
            </w:r>
            <w:r w:rsidRPr="00104CDE">
              <w:rPr>
                <w:color w:val="000000"/>
                <w:shd w:val="clear" w:color="auto" w:fill="FFFFFF"/>
                <w:lang w:val="en-US"/>
              </w:rPr>
              <w:t>[Text Word]</w:t>
            </w:r>
            <w:r>
              <w:rPr>
                <w:color w:val="000000"/>
                <w:shd w:val="clear" w:color="auto" w:fill="FFFFFF"/>
                <w:lang w:val="en-US"/>
              </w:rPr>
              <w:t>)</w:t>
            </w:r>
            <w:bookmarkEnd w:id="3"/>
          </w:p>
        </w:tc>
      </w:tr>
      <w:tr w:rsidR="00F51888" w:rsidRPr="00A4511B" w14:paraId="51F749CB" w14:textId="77777777" w:rsidTr="006A3C8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2E90" w14:textId="77777777" w:rsidR="00F51888" w:rsidRDefault="00F51888" w:rsidP="006A3C8C">
            <w:pPr>
              <w:jc w:val="both"/>
              <w:rPr>
                <w:rFonts w:cstheme="minorHAnsi"/>
                <w:bCs/>
                <w:lang w:val="en-GB"/>
              </w:rPr>
            </w:pPr>
            <w:bookmarkStart w:id="4" w:name="_Hlk130901215"/>
            <w:r>
              <w:rPr>
                <w:rFonts w:cstheme="minorHAnsi"/>
                <w:bCs/>
                <w:lang w:val="en-GB"/>
              </w:rPr>
              <w:t>Embase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FC4" w14:textId="77777777" w:rsidR="00F51888" w:rsidRPr="008A20D3" w:rsidRDefault="00F51888" w:rsidP="006A3C8C">
            <w:pPr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8A20D3">
              <w:rPr>
                <w:color w:val="000000"/>
                <w:shd w:val="clear" w:color="auto" w:fill="FFFFFF"/>
                <w:lang w:val="en-US"/>
              </w:rPr>
              <w:t>(</w:t>
            </w:r>
            <w:r>
              <w:rPr>
                <w:color w:val="000000"/>
                <w:shd w:val="clear" w:color="auto" w:fill="FFFFFF"/>
                <w:lang w:val="en-US"/>
              </w:rPr>
              <w:t>“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>ankylosing spondylitis</w:t>
            </w:r>
            <w:r>
              <w:rPr>
                <w:color w:val="000000"/>
                <w:shd w:val="clear" w:color="auto" w:fill="FFFFFF"/>
                <w:lang w:val="en-US"/>
              </w:rPr>
              <w:t>”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 xml:space="preserve">/exp OR </w:t>
            </w:r>
            <w:r>
              <w:rPr>
                <w:color w:val="000000"/>
                <w:shd w:val="clear" w:color="auto" w:fill="FFFFFF"/>
                <w:lang w:val="en-US"/>
              </w:rPr>
              <w:t>“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>ankylosing</w:t>
            </w:r>
            <w:r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>spondylitis</w:t>
            </w:r>
            <w:r>
              <w:rPr>
                <w:color w:val="000000"/>
                <w:shd w:val="clear" w:color="auto" w:fill="FFFFFF"/>
                <w:lang w:val="en-US"/>
              </w:rPr>
              <w:t>”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 xml:space="preserve"> OR </w:t>
            </w:r>
            <w:r>
              <w:rPr>
                <w:color w:val="000000"/>
                <w:shd w:val="clear" w:color="auto" w:fill="FFFFFF"/>
                <w:lang w:val="en-US"/>
              </w:rPr>
              <w:t>“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>spondyloarthropathy</w:t>
            </w:r>
            <w:r>
              <w:rPr>
                <w:color w:val="000000"/>
                <w:shd w:val="clear" w:color="auto" w:fill="FFFFFF"/>
                <w:lang w:val="en-US"/>
              </w:rPr>
              <w:t>”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 xml:space="preserve">/exp OR </w:t>
            </w:r>
            <w:r>
              <w:rPr>
                <w:color w:val="000000"/>
                <w:shd w:val="clear" w:color="auto" w:fill="FFFFFF"/>
                <w:lang w:val="en-US"/>
              </w:rPr>
              <w:t>“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>spondyloarthropathy</w:t>
            </w:r>
            <w:r>
              <w:rPr>
                <w:color w:val="000000"/>
                <w:shd w:val="clear" w:color="auto" w:fill="FFFFFF"/>
                <w:lang w:val="en-US"/>
              </w:rPr>
              <w:t>”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>) AND (</w:t>
            </w:r>
            <w:r>
              <w:rPr>
                <w:color w:val="000000"/>
                <w:shd w:val="clear" w:color="auto" w:fill="FFFFFF"/>
                <w:lang w:val="en-US"/>
              </w:rPr>
              <w:t>“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>referral</w:t>
            </w:r>
            <w:r>
              <w:rPr>
                <w:color w:val="000000"/>
                <w:shd w:val="clear" w:color="auto" w:fill="FFFFFF"/>
                <w:lang w:val="en-US"/>
              </w:rPr>
              <w:t>”</w:t>
            </w:r>
            <w:r w:rsidRPr="008A20D3">
              <w:rPr>
                <w:color w:val="000000"/>
                <w:shd w:val="clear" w:color="auto" w:fill="FFFFFF"/>
                <w:lang w:val="en-US"/>
              </w:rPr>
              <w:t xml:space="preserve">/exp OR </w:t>
            </w:r>
            <w:r w:rsidRPr="008A20D3">
              <w:rPr>
                <w:color w:val="000000"/>
                <w:shd w:val="clear" w:color="auto" w:fill="FFFFFF"/>
                <w:lang w:val="en-CA"/>
              </w:rPr>
              <w:t>referral) AND (</w:t>
            </w:r>
            <w:r>
              <w:rPr>
                <w:color w:val="000000"/>
                <w:shd w:val="clear" w:color="auto" w:fill="FFFFFF"/>
                <w:lang w:val="en-CA"/>
              </w:rPr>
              <w:t>“</w:t>
            </w:r>
            <w:r w:rsidRPr="008A20D3">
              <w:rPr>
                <w:color w:val="000000"/>
                <w:shd w:val="clear" w:color="auto" w:fill="FFFFFF"/>
                <w:lang w:val="en-CA"/>
              </w:rPr>
              <w:t>questionnaire</w:t>
            </w:r>
            <w:r>
              <w:rPr>
                <w:color w:val="000000"/>
                <w:shd w:val="clear" w:color="auto" w:fill="FFFFFF"/>
                <w:lang w:val="en-CA"/>
              </w:rPr>
              <w:t>”</w:t>
            </w:r>
            <w:r w:rsidRPr="008A20D3">
              <w:rPr>
                <w:color w:val="000000"/>
                <w:shd w:val="clear" w:color="auto" w:fill="FFFFFF"/>
                <w:lang w:val="en-CA"/>
              </w:rPr>
              <w:t xml:space="preserve">/exp OR </w:t>
            </w:r>
            <w:r w:rsidRPr="00B661AE">
              <w:rPr>
                <w:color w:val="000000"/>
                <w:shd w:val="clear" w:color="auto" w:fill="FFFFFF"/>
                <w:lang w:val="en-CA"/>
              </w:rPr>
              <w:t>questionnaire)</w:t>
            </w:r>
          </w:p>
        </w:tc>
      </w:tr>
      <w:bookmarkEnd w:id="4"/>
      <w:tr w:rsidR="00F51888" w:rsidRPr="0038559A" w14:paraId="7189E9BB" w14:textId="77777777" w:rsidTr="006A3C8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78D" w14:textId="77777777" w:rsidR="00F51888" w:rsidRDefault="00F51888" w:rsidP="006A3C8C">
            <w:pPr>
              <w:jc w:val="both"/>
              <w:rPr>
                <w:rFonts w:cstheme="minorHAnsi"/>
                <w:bCs/>
                <w:lang w:val="en-GB"/>
              </w:rPr>
            </w:pPr>
            <w:r>
              <w:rPr>
                <w:rFonts w:cstheme="minorHAnsi"/>
                <w:bCs/>
                <w:lang w:val="en-GB"/>
              </w:rPr>
              <w:t>Cochrane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F7CA" w14:textId="77777777" w:rsidR="00F51888" w:rsidRPr="00DC77DF" w:rsidRDefault="00F51888" w:rsidP="006A3C8C">
            <w:pPr>
              <w:pStyle w:val="Heading2"/>
              <w:shd w:val="clear" w:color="auto" w:fill="FFFFFF"/>
              <w:spacing w:before="0"/>
              <w:outlineLvl w:val="1"/>
              <w:rPr>
                <w:rFonts w:asciiTheme="minorHAnsi" w:eastAsia="Times New Roman" w:hAnsiTheme="minorHAnsi" w:cstheme="minorHAnsi"/>
                <w:color w:val="000000"/>
                <w:sz w:val="32"/>
                <w:szCs w:val="32"/>
                <w:lang w:val="en-CA"/>
              </w:rPr>
            </w:pPr>
            <w:bookmarkStart w:id="5" w:name="_Hlk130901251"/>
            <w:r w:rsidRPr="003855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(“spondylitis” OR “</w:t>
            </w:r>
            <w:proofErr w:type="spellStart"/>
            <w:r w:rsidRPr="003855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spondylarthritides</w:t>
            </w:r>
            <w:proofErr w:type="spellEnd"/>
            <w:r w:rsidRPr="003855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” OR “</w:t>
            </w:r>
            <w:proofErr w:type="spellStart"/>
            <w:r w:rsidRPr="003855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spondylitis</w:t>
            </w:r>
            <w:proofErr w:type="gramStart"/>
            <w:r w:rsidRPr="003855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,ankylosing</w:t>
            </w:r>
            <w:proofErr w:type="spellEnd"/>
            <w:proofErr w:type="gramEnd"/>
            <w:r w:rsidRPr="003855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”) AND “</w:t>
            </w:r>
            <w:r w:rsidRPr="0038559A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Surveys and Questionnaires”</w:t>
            </w:r>
            <w:bookmarkEnd w:id="5"/>
          </w:p>
        </w:tc>
      </w:tr>
      <w:bookmarkEnd w:id="2"/>
    </w:tbl>
    <w:p w14:paraId="52D8939C" w14:textId="77777777" w:rsidR="00F51888" w:rsidRPr="006C0E29" w:rsidRDefault="00F51888" w:rsidP="00F51888">
      <w:pPr>
        <w:jc w:val="both"/>
        <w:rPr>
          <w:rFonts w:cstheme="minorHAnsi"/>
          <w:bCs/>
          <w:lang w:val="en-US"/>
        </w:rPr>
      </w:pPr>
    </w:p>
    <w:p w14:paraId="59A39812" w14:textId="77777777" w:rsidR="00F51888" w:rsidRDefault="00F51888" w:rsidP="00F51888">
      <w:pPr>
        <w:jc w:val="both"/>
        <w:rPr>
          <w:rFonts w:cstheme="minorHAnsi"/>
          <w:bCs/>
          <w:lang w:val="en-GB"/>
        </w:rPr>
      </w:pPr>
    </w:p>
    <w:p w14:paraId="4EA0F581" w14:textId="378C2482" w:rsidR="00F51888" w:rsidRPr="00F51888" w:rsidRDefault="00F51888" w:rsidP="00F51888">
      <w:pPr>
        <w:jc w:val="both"/>
        <w:rPr>
          <w:rFonts w:cstheme="minorHAnsi"/>
          <w:i/>
          <w:iCs/>
          <w:lang w:val="en-GB"/>
        </w:rPr>
      </w:pPr>
      <w:r>
        <w:rPr>
          <w:rFonts w:cstheme="minorHAnsi"/>
          <w:i/>
          <w:iCs/>
          <w:lang w:val="en-GB"/>
        </w:rPr>
        <w:t>Eligibility criteria</w:t>
      </w:r>
    </w:p>
    <w:p w14:paraId="1B9FBF07" w14:textId="316E9CED" w:rsidR="00F51888" w:rsidRPr="00F51888" w:rsidRDefault="00F51888" w:rsidP="00F518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Cs/>
          <w:lang w:val="en-GB"/>
        </w:rPr>
      </w:pPr>
      <w:r w:rsidRPr="006530CC">
        <w:rPr>
          <w:rFonts w:cstheme="minorHAnsi"/>
          <w:lang w:val="en-GB"/>
        </w:rPr>
        <w:t xml:space="preserve">We included all observational studies on the </w:t>
      </w:r>
      <w:bookmarkStart w:id="6" w:name="_Hlk123575685"/>
      <w:bookmarkEnd w:id="6"/>
      <w:r>
        <w:rPr>
          <w:rFonts w:cstheme="minorHAnsi"/>
          <w:bCs/>
          <w:lang w:val="en-US"/>
        </w:rPr>
        <w:t>d</w:t>
      </w:r>
      <w:r w:rsidRPr="00D60CBB">
        <w:rPr>
          <w:rFonts w:cstheme="minorHAnsi"/>
          <w:bCs/>
          <w:lang w:val="en-US"/>
        </w:rPr>
        <w:t xml:space="preserve">evelopment and validation of a screening tool for </w:t>
      </w:r>
      <w:proofErr w:type="spellStart"/>
      <w:r>
        <w:rPr>
          <w:rFonts w:cstheme="minorHAnsi"/>
          <w:bCs/>
          <w:lang w:val="en-US"/>
        </w:rPr>
        <w:t>Spondyloarthritis</w:t>
      </w:r>
      <w:proofErr w:type="spellEnd"/>
      <w:r w:rsidRPr="00D60CBB">
        <w:rPr>
          <w:rFonts w:cstheme="minorHAnsi"/>
          <w:bCs/>
          <w:lang w:val="en-GB"/>
        </w:rPr>
        <w:t xml:space="preserve">. </w:t>
      </w:r>
    </w:p>
    <w:p w14:paraId="64799988" w14:textId="77777777" w:rsidR="00F51888" w:rsidRPr="00F51888" w:rsidRDefault="00F51888" w:rsidP="00F518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i/>
          <w:iCs/>
          <w:lang w:val="en-US"/>
        </w:rPr>
      </w:pPr>
      <w:r w:rsidRPr="00F51888">
        <w:rPr>
          <w:rFonts w:cstheme="minorHAnsi"/>
          <w:lang w:val="en-GB"/>
        </w:rPr>
        <w:t xml:space="preserve">Self-report questionnaires, referral tool or screening questionnaire and protocols concerning </w:t>
      </w:r>
    </w:p>
    <w:p w14:paraId="2C720831" w14:textId="2803D1E6" w:rsidR="00F51888" w:rsidRPr="00F51888" w:rsidRDefault="00F51888" w:rsidP="00F518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i/>
          <w:iCs/>
          <w:lang w:val="en-US"/>
        </w:rPr>
      </w:pPr>
      <w:r w:rsidRPr="00F51888">
        <w:rPr>
          <w:rFonts w:cstheme="minorHAnsi"/>
          <w:lang w:val="en-GB"/>
        </w:rPr>
        <w:t xml:space="preserve">Studies had to be published in English. </w:t>
      </w:r>
    </w:p>
    <w:p w14:paraId="2DB115E5" w14:textId="77777777" w:rsidR="00F51888" w:rsidRPr="00F51888" w:rsidRDefault="00F51888" w:rsidP="00F518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i/>
          <w:iCs/>
          <w:lang w:val="en-GB"/>
        </w:rPr>
      </w:pPr>
      <w:r w:rsidRPr="006530CC">
        <w:rPr>
          <w:rFonts w:cstheme="minorHAnsi"/>
          <w:lang w:val="en-GB"/>
        </w:rPr>
        <w:t xml:space="preserve">Only completed and published studies were included. </w:t>
      </w:r>
    </w:p>
    <w:p w14:paraId="3E9CE674" w14:textId="128DF668" w:rsidR="00F51888" w:rsidRDefault="00F51888">
      <w:pPr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1AE50E62" w14:textId="56BBBC5F" w:rsidR="00ED266C" w:rsidRPr="00ED266C" w:rsidRDefault="00F51888" w:rsidP="00ED266C">
      <w:pPr>
        <w:pStyle w:val="ListParagraph"/>
        <w:tabs>
          <w:tab w:val="left" w:pos="2980"/>
        </w:tabs>
      </w:pPr>
      <w:proofErr w:type="spellStart"/>
      <w:r>
        <w:lastRenderedPageBreak/>
        <w:t>Supplementary</w:t>
      </w:r>
      <w:proofErr w:type="spellEnd"/>
      <w:r>
        <w:t xml:space="preserve"> file 1</w:t>
      </w:r>
      <w:bookmarkStart w:id="7" w:name="_Hlk131013795"/>
      <w:r w:rsidR="00ED266C">
        <w:t xml:space="preserve">, </w:t>
      </w:r>
      <w:r w:rsidR="00ED266C" w:rsidRPr="00ED266C">
        <w:rPr>
          <w:lang w:val="en-CA"/>
        </w:rPr>
        <w:t>Figure 1. PRISMA flow chart of our systematic review</w:t>
      </w:r>
    </w:p>
    <w:bookmarkEnd w:id="7"/>
    <w:p w14:paraId="649AF468" w14:textId="60658D28" w:rsidR="00F51888" w:rsidRPr="00ED266C" w:rsidRDefault="00F51888" w:rsidP="00F51888">
      <w:pPr>
        <w:pStyle w:val="ListParagraph"/>
        <w:spacing w:after="0" w:line="240" w:lineRule="auto"/>
        <w:jc w:val="both"/>
        <w:rPr>
          <w:rFonts w:cstheme="minorHAnsi"/>
          <w:i/>
          <w:iCs/>
          <w:lang w:val="en-CA"/>
        </w:rPr>
      </w:pPr>
    </w:p>
    <w:p w14:paraId="279F32DE" w14:textId="77777777" w:rsidR="00F51888" w:rsidRDefault="00F51888" w:rsidP="00F51888">
      <w:pPr>
        <w:pStyle w:val="ListParagraph"/>
        <w:numPr>
          <w:ilvl w:val="0"/>
          <w:numId w:val="2"/>
        </w:num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C4C5BD" wp14:editId="00E2DC13">
                <wp:simplePos x="0" y="0"/>
                <wp:positionH relativeFrom="column">
                  <wp:posOffset>-90170</wp:posOffset>
                </wp:positionH>
                <wp:positionV relativeFrom="paragraph">
                  <wp:posOffset>85725</wp:posOffset>
                </wp:positionV>
                <wp:extent cx="6305550" cy="6892440"/>
                <wp:effectExtent l="0" t="0" r="19050" b="16510"/>
                <wp:wrapNone/>
                <wp:docPr id="31" name="Groupe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6892440"/>
                          <a:chOff x="0" y="0"/>
                          <a:chExt cx="6305550" cy="6892440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38100"/>
                            <a:ext cx="2486025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B2A446" w14:textId="77777777" w:rsidR="00F51888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23011">
                                <w:rPr>
                                  <w:sz w:val="18"/>
                                  <w:szCs w:val="18"/>
                                </w:rPr>
                                <w:t xml:space="preserve">Records </w:t>
                              </w:r>
                              <w:proofErr w:type="spellStart"/>
                              <w:r w:rsidRPr="00423011">
                                <w:rPr>
                                  <w:sz w:val="18"/>
                                  <w:szCs w:val="18"/>
                                </w:rPr>
                                <w:t>identified</w:t>
                              </w:r>
                              <w:proofErr w:type="spellEnd"/>
                              <w:r w:rsidRPr="00423011">
                                <w:rPr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spellStart"/>
                              <w:r w:rsidRPr="00423011">
                                <w:rPr>
                                  <w:sz w:val="18"/>
                                  <w:szCs w:val="18"/>
                                </w:rPr>
                                <w:t>through</w:t>
                              </w:r>
                              <w:proofErr w:type="spellEnd"/>
                              <w:r w:rsidRPr="00423011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23011">
                                <w:rPr>
                                  <w:sz w:val="18"/>
                                  <w:szCs w:val="18"/>
                                </w:rPr>
                                <w:t>databases</w:t>
                              </w:r>
                              <w:proofErr w:type="spellEnd"/>
                              <w:r w:rsidRPr="00423011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423011">
                                <w:rPr>
                                  <w:sz w:val="18"/>
                                  <w:szCs w:val="18"/>
                                </w:rPr>
                                <w:t>searching</w:t>
                              </w:r>
                              <w:proofErr w:type="spellEnd"/>
                            </w:p>
                            <w:p w14:paraId="1354F65C" w14:textId="77777777" w:rsidR="00F51888" w:rsidRPr="00243D8C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243D8C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4490</w:t>
                              </w:r>
                            </w:p>
                            <w:p w14:paraId="3D7BF499" w14:textId="77777777" w:rsidR="00F51888" w:rsidRPr="00300823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300823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PubMed (n=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4252</w:t>
                              </w:r>
                              <w:r w:rsidRPr="00300823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); Embase (n=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190</w:t>
                              </w:r>
                              <w:r w:rsidRPr="00300823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); Cochrane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(n= 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48 )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1733550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119F6" w14:textId="77777777" w:rsidR="00F51888" w:rsidRPr="00502775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502775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Records after duplicated removed</w:t>
                              </w:r>
                            </w:p>
                            <w:p w14:paraId="6B6DA7A4" w14:textId="77777777" w:rsidR="00F51888" w:rsidRPr="00502775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502775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4252</w:t>
                              </w:r>
                            </w:p>
                            <w:p w14:paraId="68C51E09" w14:textId="77777777" w:rsidR="00F51888" w:rsidRPr="00502775" w:rsidRDefault="00F51888" w:rsidP="00F51888">
                              <w:pPr>
                                <w:contextualSpacing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6D1E28FE" w14:textId="77777777" w:rsidR="00F51888" w:rsidRPr="00502775" w:rsidRDefault="00F51888" w:rsidP="00F51888">
                              <w:pPr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2050" y="2743200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33A0D4" w14:textId="77777777" w:rsidR="00F51888" w:rsidRPr="00300823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300823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Records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 screened for eligibility by title/ abstract</w:t>
                              </w:r>
                            </w:p>
                            <w:p w14:paraId="38ADC3E0" w14:textId="77777777" w:rsidR="00F51888" w:rsidRPr="00300823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300823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1058</w:t>
                              </w:r>
                            </w:p>
                            <w:p w14:paraId="7D404090" w14:textId="77777777" w:rsidR="00F51888" w:rsidRPr="00300823" w:rsidRDefault="00F51888" w:rsidP="00F51888">
                              <w:pPr>
                                <w:contextualSpacing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24F9CC80" w14:textId="77777777" w:rsidR="00F51888" w:rsidRPr="00300823" w:rsidRDefault="00F51888" w:rsidP="00F51888">
                              <w:pPr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2050" y="4019550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F9A36" w14:textId="77777777" w:rsidR="00F51888" w:rsidRPr="00300823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Full-text articles assessed for eligibility</w:t>
                              </w:r>
                            </w:p>
                            <w:p w14:paraId="34FBFC7C" w14:textId="77777777" w:rsidR="00F51888" w:rsidRPr="00300823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300823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277</w:t>
                              </w:r>
                            </w:p>
                            <w:p w14:paraId="4211E5FB" w14:textId="77777777" w:rsidR="00F51888" w:rsidRPr="00300823" w:rsidRDefault="00F51888" w:rsidP="00F51888">
                              <w:pPr>
                                <w:contextualSpacing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43B0AC38" w14:textId="77777777" w:rsidR="00F51888" w:rsidRPr="00300823" w:rsidRDefault="00F51888" w:rsidP="00F51888">
                              <w:pPr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5734050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761177" w14:textId="77777777" w:rsidR="00F51888" w:rsidRPr="00300823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Studies included in qualitative synthesis</w:t>
                              </w:r>
                            </w:p>
                            <w:p w14:paraId="2988BF26" w14:textId="77777777" w:rsidR="00F51888" w:rsidRPr="00300823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300823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9</w:t>
                              </w:r>
                            </w:p>
                            <w:p w14:paraId="7E19E221" w14:textId="77777777" w:rsidR="00F51888" w:rsidRPr="00300823" w:rsidRDefault="00F51888" w:rsidP="00F51888">
                              <w:pPr>
                                <w:contextualSpacing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420502B6" w14:textId="77777777" w:rsidR="00F51888" w:rsidRPr="00300823" w:rsidRDefault="00F51888" w:rsidP="00F51888">
                              <w:pPr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0" y="76200"/>
                            <a:ext cx="188722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9348FB" w14:textId="77777777" w:rsidR="00F51888" w:rsidRPr="002E1D3F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D</w:t>
                              </w:r>
                              <w:r w:rsidRPr="002E1D3F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uplicate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s excluded</w:t>
                              </w:r>
                            </w:p>
                            <w:p w14:paraId="2E63BDBF" w14:textId="77777777" w:rsidR="00F51888" w:rsidRPr="002E1D3F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2E1D3F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238</w:t>
                              </w:r>
                            </w:p>
                            <w:p w14:paraId="437305E7" w14:textId="77777777" w:rsidR="00F51888" w:rsidRPr="002E1D3F" w:rsidRDefault="00F51888" w:rsidP="00F51888">
                              <w:pPr>
                                <w:contextualSpacing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2EB64DA1" w14:textId="77777777" w:rsidR="00F51888" w:rsidRPr="002E1D3F" w:rsidRDefault="00F51888" w:rsidP="00F51888">
                              <w:pPr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24350" y="1583663"/>
                            <a:ext cx="1943100" cy="16164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49CA17" w14:textId="77777777" w:rsidR="00F51888" w:rsidRPr="002E1D3F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2E1D3F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Records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excluded </w:t>
                              </w:r>
                              <w:r w:rsidRPr="002E1D3F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after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abstract reading</w:t>
                              </w:r>
                            </w:p>
                            <w:p w14:paraId="0EDA9493" w14:textId="77777777" w:rsidR="00F51888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2E1D3F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3194</w:t>
                              </w:r>
                            </w:p>
                            <w:p w14:paraId="72827210" w14:textId="77777777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Associated data: 2279</w:t>
                              </w:r>
                            </w:p>
                            <w:p w14:paraId="115EC587" w14:textId="77777777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Books and documents:2</w:t>
                              </w:r>
                            </w:p>
                            <w:p w14:paraId="7BCC8D4D" w14:textId="77777777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Meta analysis:60</w:t>
                              </w:r>
                            </w:p>
                            <w:p w14:paraId="7155CB31" w14:textId="77777777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Randomized controlled trials: 370</w:t>
                              </w:r>
                            </w:p>
                            <w:p w14:paraId="0360F956" w14:textId="77777777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Review: 933</w:t>
                              </w:r>
                            </w:p>
                            <w:p w14:paraId="3A4A0653" w14:textId="77777777" w:rsidR="00F51888" w:rsidRPr="0044424C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Systematic review: 603 </w:t>
                              </w:r>
                            </w:p>
                            <w:p w14:paraId="44E16CD4" w14:textId="77777777" w:rsidR="00F51888" w:rsidRPr="002E1D3F" w:rsidRDefault="00F51888" w:rsidP="00F51888">
                              <w:pPr>
                                <w:contextualSpacing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1718D038" w14:textId="77777777" w:rsidR="00F51888" w:rsidRPr="002E1D3F" w:rsidRDefault="00F51888" w:rsidP="00F51888">
                              <w:pPr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2450" y="3619167"/>
                            <a:ext cx="1943100" cy="13052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42555A" w14:textId="77777777" w:rsidR="00F51888" w:rsidRPr="002E1D3F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2E1D3F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Records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excluded </w:t>
                              </w:r>
                              <w:r w:rsidRPr="002E1D3F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 xml:space="preserve">after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full text review</w:t>
                              </w:r>
                            </w:p>
                            <w:p w14:paraId="06D11D17" w14:textId="77777777" w:rsidR="00F51888" w:rsidRDefault="00F51888" w:rsidP="00F51888">
                              <w:pPr>
                                <w:contextualSpacing/>
                                <w:jc w:val="center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2E1D3F"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781</w:t>
                              </w:r>
                            </w:p>
                            <w:p w14:paraId="1F55A219" w14:textId="40A3E969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 development of questionnaire: 85</w:t>
                              </w:r>
                            </w:p>
                            <w:p w14:paraId="3338490A" w14:textId="4AB20684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 relevant: 351</w:t>
                              </w:r>
                            </w:p>
                            <w:p w14:paraId="1156C1B4" w14:textId="5C097173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 validation items: 38</w:t>
                              </w:r>
                            </w:p>
                            <w:p w14:paraId="4851CB4A" w14:textId="7BE660F1" w:rsidR="00F51888" w:rsidRDefault="00F51888" w:rsidP="00F5188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160" w:line="240" w:lineRule="auto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CA"/>
                                </w:rPr>
                                <w:t>N observational trials:307</w:t>
                              </w:r>
                            </w:p>
                            <w:p w14:paraId="04F0B8DE" w14:textId="77777777" w:rsidR="00F51888" w:rsidRPr="00F84CAA" w:rsidRDefault="00F51888" w:rsidP="00F51888">
                              <w:pPr>
                                <w:ind w:left="360"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21F0CE1A" w14:textId="77777777" w:rsidR="00F51888" w:rsidRPr="002E1D3F" w:rsidRDefault="00F51888" w:rsidP="00F51888">
                              <w:pPr>
                                <w:contextualSpacing/>
                                <w:rPr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2E1F90CA" w14:textId="77777777" w:rsidR="00F51888" w:rsidRPr="002E1D3F" w:rsidRDefault="00F51888" w:rsidP="00F51888">
                              <w:pPr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0699" cy="1635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CDD6C0" w14:textId="77777777" w:rsidR="00F51888" w:rsidRPr="00A84FCD" w:rsidRDefault="00F51888" w:rsidP="00F51888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A84FCD">
                                <w:rPr>
                                  <w:bCs/>
                                  <w:color w:val="000000" w:themeColor="text1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33391"/>
                            <a:ext cx="520699" cy="1635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1B1429" w14:textId="77777777" w:rsidR="00F51888" w:rsidRPr="000B716A" w:rsidRDefault="00F51888" w:rsidP="00F51888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0B716A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>
                          <a:spAutoFit/>
                        </wps:bodyPr>
                      </wps:wsp>
                      <wps:wsp>
                        <wps:cNvPr id="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47733"/>
                            <a:ext cx="544194" cy="1635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43E31C" w14:textId="77777777" w:rsidR="00F51888" w:rsidRPr="000B716A" w:rsidRDefault="00F51888" w:rsidP="00F51888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 w:rsidRPr="000B716A">
                                <w:rPr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Eligibility</w:t>
                              </w:r>
                              <w:proofErr w:type="spellEnd"/>
                            </w:p>
                          </w:txbxContent>
                        </wps:txbx>
                        <wps:bodyPr rot="0" vert="vert" wrap="square" lIns="91440" tIns="45720" rIns="91440" bIns="45720" anchor="t" anchorCtr="0">
                          <a:spAutoFit/>
                        </wps:bodyPr>
                      </wps:wsp>
                      <wps:wsp>
                        <wps:cNvPr id="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7316"/>
                            <a:ext cx="520699" cy="1635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786378" w14:textId="77777777" w:rsidR="00F51888" w:rsidRPr="000B716A" w:rsidRDefault="00F51888" w:rsidP="00F51888">
                              <w:pPr>
                                <w:jc w:val="center"/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 w:rsidRPr="000B716A"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Included</w:t>
                              </w:r>
                              <w:proofErr w:type="spellEnd"/>
                            </w:p>
                          </w:txbxContent>
                        </wps:txbx>
                        <wps:bodyPr rot="0" vert="vert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Connecteur droit avec flèche 23"/>
                        <wps:cNvCnPr/>
                        <wps:spPr>
                          <a:xfrm flipH="1">
                            <a:off x="2286000" y="800100"/>
                            <a:ext cx="0" cy="914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necteur droit avec flèche 24"/>
                        <wps:cNvCnPr/>
                        <wps:spPr>
                          <a:xfrm>
                            <a:off x="2324100" y="2209800"/>
                            <a:ext cx="14346" cy="5238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necteur droit avec flèche 25"/>
                        <wps:cNvCnPr/>
                        <wps:spPr>
                          <a:xfrm>
                            <a:off x="2362200" y="3200400"/>
                            <a:ext cx="25807" cy="8153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necteur droit avec flèche 27"/>
                        <wps:cNvCnPr/>
                        <wps:spPr>
                          <a:xfrm>
                            <a:off x="2381250" y="4495800"/>
                            <a:ext cx="25807" cy="11937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necteur droit avec flèche 28"/>
                        <wps:cNvCnPr/>
                        <wps:spPr>
                          <a:xfrm>
                            <a:off x="3581400" y="342900"/>
                            <a:ext cx="722948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onnecteur droit avec flèche 29"/>
                        <wps:cNvCnPr/>
                        <wps:spPr>
                          <a:xfrm>
                            <a:off x="3600450" y="2959400"/>
                            <a:ext cx="72263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Connecteur droit avec flèche 30"/>
                        <wps:cNvCnPr/>
                        <wps:spPr>
                          <a:xfrm>
                            <a:off x="3619500" y="4286250"/>
                            <a:ext cx="72263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C4C5BD" id="Groupe 31" o:spid="_x0000_s1026" style="position:absolute;left:0;text-align:left;margin-left:-7.1pt;margin-top:6.75pt;width:496.5pt;height:542.7pt;z-index:251659264;mso-width-relative:margin" coordsize="63055,6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left:11049;top:381;width:24860;height:7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">
                  <v:textbox>
                    <w:txbxContent>
                      <w:p w14:paraId="4FB2A446" w14:textId="77777777" w:rsidR="00F51888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23011">
                          <w:rPr>
                            <w:sz w:val="18"/>
                            <w:szCs w:val="18"/>
                          </w:rPr>
                          <w:t xml:space="preserve">Records </w:t>
                        </w:r>
                        <w:proofErr w:type="spellStart"/>
                        <w:proofErr w:type="gramStart"/>
                        <w:r w:rsidRPr="00423011">
                          <w:rPr>
                            <w:sz w:val="18"/>
                            <w:szCs w:val="18"/>
                          </w:rPr>
                          <w:t>identified</w:t>
                        </w:r>
                        <w:proofErr w:type="spellEnd"/>
                        <w:r w:rsidRPr="00423011">
                          <w:rPr>
                            <w:sz w:val="18"/>
                            <w:szCs w:val="18"/>
                          </w:rPr>
                          <w:t xml:space="preserve">  </w:t>
                        </w:r>
                        <w:proofErr w:type="spellStart"/>
                        <w:r w:rsidRPr="00423011">
                          <w:rPr>
                            <w:sz w:val="18"/>
                            <w:szCs w:val="18"/>
                          </w:rPr>
                          <w:t>through</w:t>
                        </w:r>
                        <w:proofErr w:type="spellEnd"/>
                        <w:proofErr w:type="gramEnd"/>
                        <w:r w:rsidRPr="00423011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23011">
                          <w:rPr>
                            <w:sz w:val="18"/>
                            <w:szCs w:val="18"/>
                          </w:rPr>
                          <w:t>databases</w:t>
                        </w:r>
                        <w:proofErr w:type="spellEnd"/>
                        <w:r w:rsidRPr="00423011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23011">
                          <w:rPr>
                            <w:sz w:val="18"/>
                            <w:szCs w:val="18"/>
                          </w:rPr>
                          <w:t>searching</w:t>
                        </w:r>
                        <w:proofErr w:type="spellEnd"/>
                      </w:p>
                      <w:p w14:paraId="1354F65C" w14:textId="77777777" w:rsidR="00F51888" w:rsidRPr="00243D8C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243D8C">
                          <w:rPr>
                            <w:sz w:val="18"/>
                            <w:szCs w:val="18"/>
                            <w:lang w:val="en-CA"/>
                          </w:rPr>
                          <w:t>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4490</w:t>
                        </w:r>
                      </w:p>
                      <w:p w14:paraId="3D7BF499" w14:textId="77777777" w:rsidR="00F51888" w:rsidRPr="00300823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300823">
                          <w:rPr>
                            <w:sz w:val="18"/>
                            <w:szCs w:val="18"/>
                            <w:lang w:val="en-CA"/>
                          </w:rPr>
                          <w:t>PubMed (n=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4252</w:t>
                        </w:r>
                        <w:r w:rsidRPr="00300823">
                          <w:rPr>
                            <w:sz w:val="18"/>
                            <w:szCs w:val="18"/>
                            <w:lang w:val="en-CA"/>
                          </w:rPr>
                          <w:t>); Embase (n=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190</w:t>
                        </w:r>
                        <w:r w:rsidRPr="00300823">
                          <w:rPr>
                            <w:sz w:val="18"/>
                            <w:szCs w:val="18"/>
                            <w:lang w:val="en-CA"/>
                          </w:rPr>
                          <w:t xml:space="preserve">); Cochrane 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(n=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48 )</w:t>
                        </w:r>
                        <w:proofErr w:type="gramEnd"/>
                      </w:p>
                    </w:txbxContent>
                  </v:textbox>
                </v:shape>
                <v:shape id="Zone de texte 2" o:spid="_x0000_s1028" type="#_x0000_t202" style="position:absolute;left:11430;top:17335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">
                  <v:textbox>
                    <w:txbxContent>
                      <w:p w14:paraId="1CA119F6" w14:textId="77777777" w:rsidR="00F51888" w:rsidRPr="00502775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502775">
                          <w:rPr>
                            <w:sz w:val="18"/>
                            <w:szCs w:val="18"/>
                            <w:lang w:val="en-CA"/>
                          </w:rPr>
                          <w:t xml:space="preserve">Records after duplicated </w:t>
                        </w:r>
                        <w:proofErr w:type="gramStart"/>
                        <w:r w:rsidRPr="00502775">
                          <w:rPr>
                            <w:sz w:val="18"/>
                            <w:szCs w:val="18"/>
                            <w:lang w:val="en-CA"/>
                          </w:rPr>
                          <w:t>removed</w:t>
                        </w:r>
                        <w:proofErr w:type="gramEnd"/>
                      </w:p>
                      <w:p w14:paraId="6B6DA7A4" w14:textId="77777777" w:rsidR="00F51888" w:rsidRPr="00502775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502775">
                          <w:rPr>
                            <w:sz w:val="18"/>
                            <w:szCs w:val="18"/>
                            <w:lang w:val="en-CA"/>
                          </w:rPr>
                          <w:t>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4252</w:t>
                        </w:r>
                      </w:p>
                      <w:p w14:paraId="68C51E09" w14:textId="77777777" w:rsidR="00F51888" w:rsidRPr="00502775" w:rsidRDefault="00F51888" w:rsidP="00F51888">
                        <w:pPr>
                          <w:contextualSpacing/>
                          <w:rPr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6D1E28FE" w14:textId="77777777" w:rsidR="00F51888" w:rsidRPr="00502775" w:rsidRDefault="00F51888" w:rsidP="00F51888">
                        <w:pPr>
                          <w:rPr>
                            <w:lang w:val="en-CA"/>
                          </w:rPr>
                        </w:pPr>
                      </w:p>
                    </w:txbxContent>
                  </v:textbox>
                </v:shape>
                <v:shape id="Zone de texte 2" o:spid="_x0000_s1029" type="#_x0000_t202" style="position:absolute;left:11620;top:27432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">
                  <v:textbox>
                    <w:txbxContent>
                      <w:p w14:paraId="5533A0D4" w14:textId="77777777" w:rsidR="00F51888" w:rsidRPr="00300823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300823">
                          <w:rPr>
                            <w:sz w:val="18"/>
                            <w:szCs w:val="18"/>
                            <w:lang w:val="en-CA"/>
                          </w:rPr>
                          <w:t>Records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 screened for eligibility by title/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abstract</w:t>
                        </w:r>
                        <w:proofErr w:type="gramEnd"/>
                      </w:p>
                      <w:p w14:paraId="38ADC3E0" w14:textId="77777777" w:rsidR="00F51888" w:rsidRPr="00300823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300823">
                          <w:rPr>
                            <w:sz w:val="18"/>
                            <w:szCs w:val="18"/>
                            <w:lang w:val="en-CA"/>
                          </w:rPr>
                          <w:t>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1058</w:t>
                        </w:r>
                      </w:p>
                      <w:p w14:paraId="7D404090" w14:textId="77777777" w:rsidR="00F51888" w:rsidRPr="00300823" w:rsidRDefault="00F51888" w:rsidP="00F51888">
                        <w:pPr>
                          <w:contextualSpacing/>
                          <w:rPr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24F9CC80" w14:textId="77777777" w:rsidR="00F51888" w:rsidRPr="00300823" w:rsidRDefault="00F51888" w:rsidP="00F51888">
                        <w:pPr>
                          <w:rPr>
                            <w:lang w:val="en-CA"/>
                          </w:rPr>
                        </w:pPr>
                      </w:p>
                    </w:txbxContent>
                  </v:textbox>
                </v:shape>
                <v:shape id="Zone de texte 2" o:spid="_x0000_s1030" type="#_x0000_t202" style="position:absolute;left:11620;top:40195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">
                  <v:textbox>
                    <w:txbxContent>
                      <w:p w14:paraId="5AEF9A36" w14:textId="77777777" w:rsidR="00F51888" w:rsidRPr="00300823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Full-text articles assessed for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eligibility</w:t>
                        </w:r>
                        <w:proofErr w:type="gramEnd"/>
                      </w:p>
                      <w:p w14:paraId="34FBFC7C" w14:textId="77777777" w:rsidR="00F51888" w:rsidRPr="00300823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300823">
                          <w:rPr>
                            <w:sz w:val="18"/>
                            <w:szCs w:val="18"/>
                            <w:lang w:val="en-CA"/>
                          </w:rPr>
                          <w:t>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277</w:t>
                        </w:r>
                      </w:p>
                      <w:p w14:paraId="4211E5FB" w14:textId="77777777" w:rsidR="00F51888" w:rsidRPr="00300823" w:rsidRDefault="00F51888" w:rsidP="00F51888">
                        <w:pPr>
                          <w:contextualSpacing/>
                          <w:rPr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43B0AC38" w14:textId="77777777" w:rsidR="00F51888" w:rsidRPr="00300823" w:rsidRDefault="00F51888" w:rsidP="00F51888">
                        <w:pPr>
                          <w:rPr>
                            <w:lang w:val="en-CA"/>
                          </w:rPr>
                        </w:pPr>
                      </w:p>
                    </w:txbxContent>
                  </v:textbox>
                </v:shape>
                <v:shape id="Zone de texte 2" o:spid="_x0000_s1031" type="#_x0000_t202" style="position:absolute;left:11811;top:57340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">
                  <v:textbox>
                    <w:txbxContent>
                      <w:p w14:paraId="01761177" w14:textId="77777777" w:rsidR="00F51888" w:rsidRPr="00300823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Studies included in qualitative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synthesis</w:t>
                        </w:r>
                        <w:proofErr w:type="gramEnd"/>
                      </w:p>
                      <w:p w14:paraId="2988BF26" w14:textId="77777777" w:rsidR="00F51888" w:rsidRPr="00300823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300823">
                          <w:rPr>
                            <w:sz w:val="18"/>
                            <w:szCs w:val="18"/>
                            <w:lang w:val="en-CA"/>
                          </w:rPr>
                          <w:t>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9</w:t>
                        </w:r>
                      </w:p>
                      <w:p w14:paraId="7E19E221" w14:textId="77777777" w:rsidR="00F51888" w:rsidRPr="00300823" w:rsidRDefault="00F51888" w:rsidP="00F51888">
                        <w:pPr>
                          <w:contextualSpacing/>
                          <w:rPr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420502B6" w14:textId="77777777" w:rsidR="00F51888" w:rsidRPr="00300823" w:rsidRDefault="00F51888" w:rsidP="00F51888">
                        <w:pPr>
                          <w:rPr>
                            <w:lang w:val="en-CA"/>
                          </w:rPr>
                        </w:pPr>
                      </w:p>
                    </w:txbxContent>
                  </v:textbox>
                </v:shape>
                <v:shape id="Zone de texte 2" o:spid="_x0000_s1032" type="#_x0000_t202" style="position:absolute;left:42862;top:762;width:1887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">
                  <v:textbox>
                    <w:txbxContent>
                      <w:p w14:paraId="759348FB" w14:textId="77777777" w:rsidR="00F51888" w:rsidRPr="002E1D3F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D</w:t>
                        </w:r>
                        <w:r w:rsidRPr="002E1D3F">
                          <w:rPr>
                            <w:sz w:val="18"/>
                            <w:szCs w:val="18"/>
                            <w:lang w:val="en-CA"/>
                          </w:rPr>
                          <w:t>uplicate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s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excluded</w:t>
                        </w:r>
                        <w:proofErr w:type="gramEnd"/>
                      </w:p>
                      <w:p w14:paraId="2E63BDBF" w14:textId="77777777" w:rsidR="00F51888" w:rsidRPr="002E1D3F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2E1D3F">
                          <w:rPr>
                            <w:sz w:val="18"/>
                            <w:szCs w:val="18"/>
                            <w:lang w:val="en-CA"/>
                          </w:rPr>
                          <w:t>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238</w:t>
                        </w:r>
                      </w:p>
                      <w:p w14:paraId="437305E7" w14:textId="77777777" w:rsidR="00F51888" w:rsidRPr="002E1D3F" w:rsidRDefault="00F51888" w:rsidP="00F51888">
                        <w:pPr>
                          <w:contextualSpacing/>
                          <w:rPr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2EB64DA1" w14:textId="77777777" w:rsidR="00F51888" w:rsidRPr="002E1D3F" w:rsidRDefault="00F51888" w:rsidP="00F51888">
                        <w:pPr>
                          <w:rPr>
                            <w:lang w:val="en-CA"/>
                          </w:rPr>
                        </w:pPr>
                      </w:p>
                    </w:txbxContent>
                  </v:textbox>
                </v:shape>
                <v:shape id="Zone de texte 2" o:spid="_x0000_s1033" type="#_x0000_t202" style="position:absolute;left:43243;top:15836;width:19431;height:16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">
                  <v:textbox>
                    <w:txbxContent>
                      <w:p w14:paraId="2949CA17" w14:textId="77777777" w:rsidR="00F51888" w:rsidRPr="002E1D3F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2E1D3F">
                          <w:rPr>
                            <w:sz w:val="18"/>
                            <w:szCs w:val="18"/>
                            <w:lang w:val="en-CA"/>
                          </w:rPr>
                          <w:t xml:space="preserve">Records 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excluded </w:t>
                        </w:r>
                        <w:r w:rsidRPr="002E1D3F">
                          <w:rPr>
                            <w:sz w:val="18"/>
                            <w:szCs w:val="18"/>
                            <w:lang w:val="en-CA"/>
                          </w:rPr>
                          <w:t xml:space="preserve">after 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abstract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reading</w:t>
                        </w:r>
                        <w:proofErr w:type="gramEnd"/>
                      </w:p>
                      <w:p w14:paraId="0EDA9493" w14:textId="77777777" w:rsidR="00F51888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2E1D3F">
                          <w:rPr>
                            <w:sz w:val="18"/>
                            <w:szCs w:val="18"/>
                            <w:lang w:val="en-CA"/>
                          </w:rPr>
                          <w:t>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3194</w:t>
                        </w:r>
                      </w:p>
                      <w:p w14:paraId="72827210" w14:textId="77777777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Associated data: 2279</w:t>
                        </w:r>
                      </w:p>
                      <w:p w14:paraId="115EC587" w14:textId="77777777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Books and documents:2</w:t>
                        </w:r>
                      </w:p>
                      <w:p w14:paraId="7BCC8D4D" w14:textId="77777777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Meta analysis:60</w:t>
                        </w:r>
                      </w:p>
                      <w:p w14:paraId="7155CB31" w14:textId="77777777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Randomized controlled trials: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370</w:t>
                        </w:r>
                        <w:proofErr w:type="gramEnd"/>
                      </w:p>
                      <w:p w14:paraId="0360F956" w14:textId="77777777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Review: 933</w:t>
                        </w:r>
                      </w:p>
                      <w:p w14:paraId="3A4A0653" w14:textId="77777777" w:rsidR="00F51888" w:rsidRPr="0044424C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Systematic review: 603 </w:t>
                        </w:r>
                      </w:p>
                      <w:p w14:paraId="44E16CD4" w14:textId="77777777" w:rsidR="00F51888" w:rsidRPr="002E1D3F" w:rsidRDefault="00F51888" w:rsidP="00F51888">
                        <w:pPr>
                          <w:contextualSpacing/>
                          <w:rPr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1718D038" w14:textId="77777777" w:rsidR="00F51888" w:rsidRPr="002E1D3F" w:rsidRDefault="00F51888" w:rsidP="00F51888">
                        <w:pPr>
                          <w:rPr>
                            <w:lang w:val="en-CA"/>
                          </w:rPr>
                        </w:pPr>
                      </w:p>
                    </w:txbxContent>
                  </v:textbox>
                </v:shape>
                <v:shape id="Zone de texte 2" o:spid="_x0000_s1034" type="#_x0000_t202" style="position:absolute;left:43624;top:36191;width:19431;height:1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">
                  <v:textbox>
                    <w:txbxContent>
                      <w:p w14:paraId="3742555A" w14:textId="77777777" w:rsidR="00F51888" w:rsidRPr="002E1D3F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2E1D3F">
                          <w:rPr>
                            <w:sz w:val="18"/>
                            <w:szCs w:val="18"/>
                            <w:lang w:val="en-CA"/>
                          </w:rPr>
                          <w:t xml:space="preserve">Records 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excluded </w:t>
                        </w:r>
                        <w:r w:rsidRPr="002E1D3F">
                          <w:rPr>
                            <w:sz w:val="18"/>
                            <w:szCs w:val="18"/>
                            <w:lang w:val="en-CA"/>
                          </w:rPr>
                          <w:t xml:space="preserve">after 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full text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review</w:t>
                        </w:r>
                        <w:proofErr w:type="gramEnd"/>
                      </w:p>
                      <w:p w14:paraId="06D11D17" w14:textId="77777777" w:rsidR="00F51888" w:rsidRDefault="00F51888" w:rsidP="00F51888">
                        <w:pPr>
                          <w:contextualSpacing/>
                          <w:jc w:val="center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 w:rsidRPr="002E1D3F">
                          <w:rPr>
                            <w:sz w:val="18"/>
                            <w:szCs w:val="18"/>
                            <w:lang w:val="en-CA"/>
                          </w:rPr>
                          <w:t>N=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781</w:t>
                        </w:r>
                      </w:p>
                      <w:p w14:paraId="1F55A219" w14:textId="40A3E969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N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 development of questionnaire: 85</w:t>
                        </w:r>
                      </w:p>
                      <w:p w14:paraId="3338490A" w14:textId="4AB20684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N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 relevant: 351</w:t>
                        </w:r>
                      </w:p>
                      <w:p w14:paraId="1156C1B4" w14:textId="5C097173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N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 validation items: 38</w:t>
                        </w:r>
                      </w:p>
                      <w:p w14:paraId="4851CB4A" w14:textId="7BE660F1" w:rsidR="00F51888" w:rsidRDefault="00F51888" w:rsidP="00F51888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spacing w:after="160" w:line="240" w:lineRule="auto"/>
                          <w:rPr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>N</w:t>
                        </w:r>
                        <w:r>
                          <w:rPr>
                            <w:sz w:val="18"/>
                            <w:szCs w:val="18"/>
                            <w:lang w:val="en-CA"/>
                          </w:rPr>
                          <w:t xml:space="preserve"> observational trials:307</w:t>
                        </w:r>
                      </w:p>
                      <w:p w14:paraId="04F0B8DE" w14:textId="77777777" w:rsidR="00F51888" w:rsidRPr="00F84CAA" w:rsidRDefault="00F51888" w:rsidP="00F51888">
                        <w:pPr>
                          <w:ind w:left="360"/>
                          <w:rPr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21F0CE1A" w14:textId="77777777" w:rsidR="00F51888" w:rsidRPr="002E1D3F" w:rsidRDefault="00F51888" w:rsidP="00F51888">
                        <w:pPr>
                          <w:contextualSpacing/>
                          <w:rPr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2E1F90CA" w14:textId="77777777" w:rsidR="00F51888" w:rsidRPr="002E1D3F" w:rsidRDefault="00F51888" w:rsidP="00F51888">
                        <w:pPr>
                          <w:rPr>
                            <w:lang w:val="en-CA"/>
                          </w:rPr>
                        </w:pPr>
                      </w:p>
                    </w:txbxContent>
                  </v:textbox>
                </v:shape>
                <v:shape id="Zone de texte 2" o:spid="_x0000_s1035" type="#_x0000_t202" style="position:absolute;width:5206;height:1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">
                  <v:textbox style="layout-flow:vertical;mso-fit-shape-to-text:t">
                    <w:txbxContent>
                      <w:p w14:paraId="53CDD6C0" w14:textId="77777777" w:rsidR="00F51888" w:rsidRPr="00A84FCD" w:rsidRDefault="00F51888" w:rsidP="00F51888">
                        <w:pPr>
                          <w:jc w:val="center"/>
                          <w:rPr>
                            <w:bCs/>
                            <w:color w:val="000000" w:themeColor="text1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A84FCD">
                          <w:rPr>
                            <w:bCs/>
                            <w:color w:val="000000" w:themeColor="text1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Identification</w:t>
                        </w:r>
                      </w:p>
                    </w:txbxContent>
                  </v:textbox>
                </v:shape>
                <v:shape id="Zone de texte 2" o:spid="_x0000_s1036" type="#_x0000_t202" style="position:absolute;top:17333;width:5206;height:16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">
                  <v:textbox style="layout-flow:vertical;mso-fit-shape-to-text:t">
                    <w:txbxContent>
                      <w:p w14:paraId="151B1429" w14:textId="77777777" w:rsidR="00F51888" w:rsidRPr="000B716A" w:rsidRDefault="00F51888" w:rsidP="00F51888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0B716A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Screening</w:t>
                        </w:r>
                      </w:p>
                    </w:txbxContent>
                  </v:textbox>
                </v:shape>
                <v:shape id="Zone de texte 2" o:spid="_x0000_s1037" type="#_x0000_t202" style="position:absolute;top:34477;width:5441;height:1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">
                  <v:textbox style="layout-flow:vertical;mso-fit-shape-to-text:t">
                    <w:txbxContent>
                      <w:p w14:paraId="3843E31C" w14:textId="77777777" w:rsidR="00F51888" w:rsidRPr="000B716A" w:rsidRDefault="00F51888" w:rsidP="00F51888">
                        <w:pPr>
                          <w:jc w:val="center"/>
                          <w:rPr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spellStart"/>
                        <w:r w:rsidRPr="000B716A">
                          <w:rPr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Eligibility</w:t>
                        </w:r>
                        <w:proofErr w:type="spellEnd"/>
                      </w:p>
                    </w:txbxContent>
                  </v:textbox>
                </v:shape>
                <v:shape id="Zone de texte 2" o:spid="_x0000_s1038" type="#_x0000_t202" style="position:absolute;top:52573;width:5206;height:1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">
                  <v:textbox style="layout-flow:vertical;mso-fit-shape-to-text:t">
                    <w:txbxContent>
                      <w:p w14:paraId="1D786378" w14:textId="77777777" w:rsidR="00F51888" w:rsidRPr="000B716A" w:rsidRDefault="00F51888" w:rsidP="00F51888">
                        <w:pPr>
                          <w:jc w:val="center"/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 w:rsidRPr="000B716A"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Included</w:t>
                        </w:r>
                        <w:proofErr w:type="spell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3" o:spid="_x0000_s1039" type="#_x0000_t32" style="position:absolute;left:22860;top:8001;width:0;height:914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" strokecolor="black [3200]" strokeweight=".5pt">
                  <v:stroke endarrow="block" joinstyle="miter"/>
                </v:shape>
                <v:shape id="Connecteur droit avec flèche 24" o:spid="_x0000_s1040" type="#_x0000_t32" style="position:absolute;left:23241;top:22098;width:143;height:5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" strokecolor="black [3200]" strokeweight=".5pt">
                  <v:stroke endarrow="block" joinstyle="miter"/>
                </v:shape>
                <v:shape id="Connecteur droit avec flèche 25" o:spid="_x0000_s1041" type="#_x0000_t32" style="position:absolute;left:23622;top:32004;width:258;height:8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" strokecolor="black [3200]" strokeweight=".5pt">
                  <v:stroke endarrow="block" joinstyle="miter"/>
                </v:shape>
                <v:shape id="Connecteur droit avec flèche 27" o:spid="_x0000_s1042" type="#_x0000_t32" style="position:absolute;left:23812;top:44958;width:258;height:119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" strokecolor="black [3200]" strokeweight=".5pt">
                  <v:stroke endarrow="block" joinstyle="miter"/>
                </v:shape>
                <v:shape id="Connecteur droit avec flèche 28" o:spid="_x0000_s1043" type="#_x0000_t32" style="position:absolute;left:35814;top:3429;width:72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" strokecolor="black [3200]" strokeweight=".5pt">
                  <v:stroke endarrow="block" joinstyle="miter"/>
                </v:shape>
                <v:shape id="Connecteur droit avec flèche 29" o:spid="_x0000_s1044" type="#_x0000_t32" style="position:absolute;left:36004;top:29594;width:72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" strokecolor="black [3200]" strokeweight=".5pt">
                  <v:stroke endarrow="block" joinstyle="miter"/>
                </v:shape>
                <v:shape id="Connecteur droit avec flèche 30" o:spid="_x0000_s1045" type="#_x0000_t32" style="position:absolute;left:36195;top:42862;width:72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216F3682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428AD41F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62F87A42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71771D60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01AEDF32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2CB52342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3C166742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42841602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604D2C0F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0BA0136B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1715ACCA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35928EB6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5279A0FA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1F216DE4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608179DA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622C789C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5F1BDF66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4B562704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4323B1EC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4B6D9309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45AE941D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55750030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0495219C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68370DEC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231E160A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54404869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4126C8A0" w14:textId="77777777" w:rsidR="00F51888" w:rsidRPr="00EC43A4" w:rsidRDefault="00F51888" w:rsidP="00F51888">
      <w:pPr>
        <w:pStyle w:val="ListParagraph"/>
        <w:numPr>
          <w:ilvl w:val="0"/>
          <w:numId w:val="2"/>
        </w:numPr>
      </w:pPr>
    </w:p>
    <w:p w14:paraId="07EB6BDC" w14:textId="77777777" w:rsidR="00F51888" w:rsidRDefault="00F51888" w:rsidP="00F51888">
      <w:pPr>
        <w:pStyle w:val="ListParagraph"/>
        <w:numPr>
          <w:ilvl w:val="0"/>
          <w:numId w:val="2"/>
        </w:numPr>
        <w:tabs>
          <w:tab w:val="left" w:pos="2980"/>
        </w:tabs>
      </w:pPr>
      <w:r>
        <w:t> </w:t>
      </w:r>
    </w:p>
    <w:p w14:paraId="6D958034" w14:textId="77777777" w:rsidR="00F51888" w:rsidRDefault="00F51888" w:rsidP="00F51888">
      <w:pPr>
        <w:pStyle w:val="ListParagraph"/>
        <w:numPr>
          <w:ilvl w:val="0"/>
          <w:numId w:val="2"/>
        </w:numPr>
        <w:tabs>
          <w:tab w:val="left" w:pos="2980"/>
        </w:tabs>
      </w:pPr>
    </w:p>
    <w:p w14:paraId="1B644E51" w14:textId="77777777" w:rsidR="00F51888" w:rsidRDefault="00F51888" w:rsidP="00F51888">
      <w:pPr>
        <w:pStyle w:val="ListParagraph"/>
        <w:numPr>
          <w:ilvl w:val="0"/>
          <w:numId w:val="2"/>
        </w:numPr>
        <w:tabs>
          <w:tab w:val="left" w:pos="2980"/>
        </w:tabs>
      </w:pPr>
    </w:p>
    <w:p w14:paraId="721D43FA" w14:textId="77777777" w:rsidR="00F51888" w:rsidRDefault="00F51888" w:rsidP="00F51888">
      <w:pPr>
        <w:pStyle w:val="ListParagraph"/>
        <w:numPr>
          <w:ilvl w:val="0"/>
          <w:numId w:val="2"/>
        </w:numPr>
        <w:tabs>
          <w:tab w:val="left" w:pos="2980"/>
        </w:tabs>
      </w:pPr>
    </w:p>
    <w:p w14:paraId="67C5C3C1" w14:textId="77777777" w:rsidR="00F51888" w:rsidRDefault="00F51888" w:rsidP="00F51888">
      <w:pPr>
        <w:pStyle w:val="ListParagraph"/>
        <w:numPr>
          <w:ilvl w:val="0"/>
          <w:numId w:val="2"/>
        </w:numPr>
        <w:tabs>
          <w:tab w:val="left" w:pos="2980"/>
        </w:tabs>
      </w:pPr>
    </w:p>
    <w:p w14:paraId="28F3BFB9" w14:textId="77777777" w:rsidR="00F51888" w:rsidRDefault="00F51888" w:rsidP="00F51888">
      <w:pPr>
        <w:pStyle w:val="ListParagraph"/>
        <w:numPr>
          <w:ilvl w:val="0"/>
          <w:numId w:val="2"/>
        </w:numPr>
        <w:tabs>
          <w:tab w:val="left" w:pos="2980"/>
        </w:tabs>
      </w:pPr>
    </w:p>
    <w:p w14:paraId="2A0ED24F" w14:textId="77777777" w:rsidR="00F51888" w:rsidRDefault="00F51888" w:rsidP="00F51888">
      <w:pPr>
        <w:pStyle w:val="ListParagraph"/>
        <w:numPr>
          <w:ilvl w:val="0"/>
          <w:numId w:val="2"/>
        </w:numPr>
        <w:tabs>
          <w:tab w:val="left" w:pos="2980"/>
        </w:tabs>
      </w:pPr>
    </w:p>
    <w:p w14:paraId="15A6D9B9" w14:textId="77777777" w:rsidR="00F51888" w:rsidRDefault="00F51888" w:rsidP="00F51888">
      <w:pPr>
        <w:pStyle w:val="ListParagraph"/>
        <w:numPr>
          <w:ilvl w:val="0"/>
          <w:numId w:val="2"/>
        </w:numPr>
        <w:tabs>
          <w:tab w:val="left" w:pos="2980"/>
        </w:tabs>
      </w:pPr>
    </w:p>
    <w:p w14:paraId="498796AD" w14:textId="4FBBF4F1" w:rsidR="00F51888" w:rsidRDefault="00F51888">
      <w:pPr>
        <w:spacing w:after="0" w:line="240" w:lineRule="auto"/>
        <w:rPr>
          <w:lang w:val="en-CA"/>
        </w:rPr>
      </w:pPr>
      <w:r>
        <w:rPr>
          <w:lang w:val="en-CA"/>
        </w:rPr>
        <w:br w:type="page"/>
      </w:r>
    </w:p>
    <w:p w14:paraId="1CBD2E9C" w14:textId="2CC61498" w:rsidR="00F51888" w:rsidRDefault="00F51888" w:rsidP="00F51888">
      <w:pPr>
        <w:jc w:val="both"/>
        <w:rPr>
          <w:rFonts w:cstheme="minorHAnsi"/>
          <w:lang w:val="en-GB"/>
        </w:rPr>
      </w:pPr>
      <w:r>
        <w:rPr>
          <w:lang w:val="en-US"/>
        </w:rPr>
        <w:lastRenderedPageBreak/>
        <w:t xml:space="preserve">Supplementary File 1 Table </w:t>
      </w:r>
      <w:proofErr w:type="gramStart"/>
      <w:r>
        <w:rPr>
          <w:lang w:val="en-US"/>
        </w:rPr>
        <w:t>1  suppl</w:t>
      </w:r>
      <w:proofErr w:type="gramEnd"/>
      <w:r>
        <w:rPr>
          <w:lang w:val="en-US"/>
        </w:rPr>
        <w:t xml:space="preserve"> file : Critical appraisal of the included studies AMSTAR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423"/>
        <w:gridCol w:w="445"/>
        <w:gridCol w:w="444"/>
        <w:gridCol w:w="439"/>
        <w:gridCol w:w="414"/>
        <w:gridCol w:w="439"/>
        <w:gridCol w:w="439"/>
        <w:gridCol w:w="439"/>
        <w:gridCol w:w="439"/>
        <w:gridCol w:w="515"/>
        <w:gridCol w:w="548"/>
        <w:gridCol w:w="548"/>
        <w:gridCol w:w="533"/>
        <w:gridCol w:w="533"/>
        <w:gridCol w:w="533"/>
        <w:gridCol w:w="496"/>
      </w:tblGrid>
      <w:tr w:rsidR="00F51888" w:rsidRPr="0038559A" w14:paraId="63ACD70C" w14:textId="77777777" w:rsidTr="00F51888">
        <w:trPr>
          <w:cantSplit/>
          <w:trHeight w:val="1134"/>
        </w:trPr>
        <w:tc>
          <w:tcPr>
            <w:tcW w:w="13992" w:type="dxa"/>
            <w:gridSpan w:val="17"/>
          </w:tcPr>
          <w:p w14:paraId="20B1E50D" w14:textId="48981CB3" w:rsidR="00F51888" w:rsidRDefault="00F51888" w:rsidP="00F51888">
            <w:pPr>
              <w:jc w:val="both"/>
              <w:rPr>
                <w:lang w:val="en-US"/>
              </w:rPr>
            </w:pPr>
          </w:p>
        </w:tc>
      </w:tr>
      <w:tr w:rsidR="00F51888" w14:paraId="0D1DA745" w14:textId="77777777" w:rsidTr="006A3C8C">
        <w:tc>
          <w:tcPr>
            <w:tcW w:w="1759" w:type="dxa"/>
            <w:vMerge w:val="restart"/>
          </w:tcPr>
          <w:p w14:paraId="78C2D174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2233" w:type="dxa"/>
            <w:gridSpan w:val="16"/>
          </w:tcPr>
          <w:p w14:paraId="64EA5722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Criteria</w:t>
            </w:r>
          </w:p>
        </w:tc>
      </w:tr>
      <w:tr w:rsidR="00F51888" w14:paraId="76BFAE78" w14:textId="77777777" w:rsidTr="006A3C8C">
        <w:tc>
          <w:tcPr>
            <w:tcW w:w="1759" w:type="dxa"/>
            <w:vMerge/>
          </w:tcPr>
          <w:p w14:paraId="45A6B578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803" w:type="dxa"/>
          </w:tcPr>
          <w:p w14:paraId="278C874D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791" w:type="dxa"/>
          </w:tcPr>
          <w:p w14:paraId="552F4C1E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</w:t>
            </w:r>
          </w:p>
        </w:tc>
        <w:tc>
          <w:tcPr>
            <w:tcW w:w="784" w:type="dxa"/>
          </w:tcPr>
          <w:p w14:paraId="12880F1E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</w:t>
            </w:r>
          </w:p>
        </w:tc>
        <w:tc>
          <w:tcPr>
            <w:tcW w:w="758" w:type="dxa"/>
          </w:tcPr>
          <w:p w14:paraId="08B89AD0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759" w:type="dxa"/>
          </w:tcPr>
          <w:p w14:paraId="2D17D7C9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5</w:t>
            </w:r>
          </w:p>
        </w:tc>
        <w:tc>
          <w:tcPr>
            <w:tcW w:w="759" w:type="dxa"/>
          </w:tcPr>
          <w:p w14:paraId="06BDF2AB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</w:t>
            </w:r>
          </w:p>
        </w:tc>
        <w:tc>
          <w:tcPr>
            <w:tcW w:w="759" w:type="dxa"/>
          </w:tcPr>
          <w:p w14:paraId="401349E3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7</w:t>
            </w:r>
          </w:p>
        </w:tc>
        <w:tc>
          <w:tcPr>
            <w:tcW w:w="759" w:type="dxa"/>
          </w:tcPr>
          <w:p w14:paraId="3F06530B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8</w:t>
            </w:r>
          </w:p>
        </w:tc>
        <w:tc>
          <w:tcPr>
            <w:tcW w:w="759" w:type="dxa"/>
          </w:tcPr>
          <w:p w14:paraId="70ACB512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9</w:t>
            </w:r>
          </w:p>
        </w:tc>
        <w:tc>
          <w:tcPr>
            <w:tcW w:w="814" w:type="dxa"/>
          </w:tcPr>
          <w:p w14:paraId="2CAB58D8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10</w:t>
            </w:r>
          </w:p>
        </w:tc>
        <w:tc>
          <w:tcPr>
            <w:tcW w:w="798" w:type="dxa"/>
          </w:tcPr>
          <w:p w14:paraId="447C2020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11</w:t>
            </w:r>
          </w:p>
        </w:tc>
        <w:tc>
          <w:tcPr>
            <w:tcW w:w="798" w:type="dxa"/>
          </w:tcPr>
          <w:p w14:paraId="68E9344E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12</w:t>
            </w:r>
          </w:p>
        </w:tc>
        <w:tc>
          <w:tcPr>
            <w:tcW w:w="723" w:type="dxa"/>
          </w:tcPr>
          <w:p w14:paraId="55887584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13</w:t>
            </w:r>
          </w:p>
        </w:tc>
        <w:tc>
          <w:tcPr>
            <w:tcW w:w="723" w:type="dxa"/>
          </w:tcPr>
          <w:p w14:paraId="6F113958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14</w:t>
            </w:r>
          </w:p>
        </w:tc>
        <w:tc>
          <w:tcPr>
            <w:tcW w:w="723" w:type="dxa"/>
          </w:tcPr>
          <w:p w14:paraId="02D1D07F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15</w:t>
            </w:r>
          </w:p>
        </w:tc>
        <w:tc>
          <w:tcPr>
            <w:tcW w:w="723" w:type="dxa"/>
          </w:tcPr>
          <w:p w14:paraId="46383E6D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16</w:t>
            </w:r>
          </w:p>
        </w:tc>
      </w:tr>
      <w:tr w:rsidR="00F51888" w14:paraId="1B5CB0A7" w14:textId="77777777" w:rsidTr="006A3C8C">
        <w:tc>
          <w:tcPr>
            <w:tcW w:w="1759" w:type="dxa"/>
          </w:tcPr>
          <w:p w14:paraId="32951E64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proofErr w:type="spellStart"/>
            <w:r w:rsidRPr="00FF3000">
              <w:rPr>
                <w:rFonts w:cstheme="minorHAnsi"/>
                <w:color w:val="212121"/>
                <w:shd w:val="clear" w:color="auto" w:fill="FFFFFF"/>
              </w:rPr>
              <w:t>Shridharmur</w:t>
            </w:r>
            <w:r>
              <w:rPr>
                <w:rFonts w:cstheme="minorHAnsi"/>
                <w:color w:val="212121"/>
                <w:shd w:val="clear" w:color="auto" w:fill="FFFFFF"/>
              </w:rPr>
              <w:t>th</w:t>
            </w:r>
            <w:r w:rsidRPr="00FF3000">
              <w:rPr>
                <w:rFonts w:cstheme="minorHAnsi"/>
                <w:color w:val="212121"/>
                <w:shd w:val="clear" w:color="auto" w:fill="FFFFFF"/>
              </w:rPr>
              <w:t>y</w:t>
            </w:r>
            <w:proofErr w:type="spellEnd"/>
            <w:r w:rsidRPr="00FF3000">
              <w:rPr>
                <w:rFonts w:cstheme="minorHAnsi"/>
                <w:color w:val="212121"/>
                <w:shd w:val="clear" w:color="auto" w:fill="FFFFFF"/>
              </w:rPr>
              <w:t xml:space="preserve"> D</w:t>
            </w:r>
            <w:r>
              <w:rPr>
                <w:color w:val="000000"/>
                <w:shd w:val="clear" w:color="auto" w:fill="FFFFFF"/>
              </w:rPr>
              <w:t xml:space="preserve"> et al. (2022)</w:t>
            </w:r>
          </w:p>
        </w:tc>
        <w:tc>
          <w:tcPr>
            <w:tcW w:w="803" w:type="dxa"/>
          </w:tcPr>
          <w:p w14:paraId="1DBBB247" w14:textId="0D308AA4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1" w:type="dxa"/>
          </w:tcPr>
          <w:p w14:paraId="44B3205D" w14:textId="1A436B9B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 xml:space="preserve">N </w:t>
            </w:r>
          </w:p>
        </w:tc>
        <w:tc>
          <w:tcPr>
            <w:tcW w:w="784" w:type="dxa"/>
          </w:tcPr>
          <w:p w14:paraId="26ED7012" w14:textId="061D6F27" w:rsidR="00F51888" w:rsidRDefault="00F51888" w:rsidP="006A3C8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  <w:p w14:paraId="7DF125AC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758" w:type="dxa"/>
          </w:tcPr>
          <w:p w14:paraId="273F2E19" w14:textId="0ABE4FAD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3DD83D3D" w14:textId="16CB2FDE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2BB223EE" w14:textId="47482B5B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6C1921F9" w14:textId="36237DCA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B39365C" w14:textId="563DFE5F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7CE72649" w14:textId="79BD73F4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814" w:type="dxa"/>
          </w:tcPr>
          <w:p w14:paraId="4AB4A792" w14:textId="18B065BB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8" w:type="dxa"/>
          </w:tcPr>
          <w:p w14:paraId="0F8D58FE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98" w:type="dxa"/>
          </w:tcPr>
          <w:p w14:paraId="3C9BD0A8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40A08257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68B51E1E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07514EED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554D8E66" w14:textId="00A6DF32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</w:t>
            </w:r>
          </w:p>
        </w:tc>
      </w:tr>
      <w:tr w:rsidR="00F51888" w14:paraId="2EFD8E2A" w14:textId="77777777" w:rsidTr="006A3C8C">
        <w:tc>
          <w:tcPr>
            <w:tcW w:w="1759" w:type="dxa"/>
          </w:tcPr>
          <w:p w14:paraId="4DF1C917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proofErr w:type="spellStart"/>
            <w:r w:rsidRPr="00FF3000">
              <w:rPr>
                <w:rFonts w:cstheme="minorHAnsi"/>
                <w:color w:val="212121"/>
                <w:shd w:val="clear" w:color="auto" w:fill="FFFFFF"/>
              </w:rPr>
              <w:t>Shridharmurthy</w:t>
            </w:r>
            <w:proofErr w:type="spellEnd"/>
            <w:r w:rsidRPr="00FF3000">
              <w:rPr>
                <w:rFonts w:cstheme="minorHAnsi"/>
                <w:color w:val="212121"/>
                <w:shd w:val="clear" w:color="auto" w:fill="FFFFFF"/>
              </w:rPr>
              <w:t xml:space="preserve"> D</w:t>
            </w:r>
            <w:r>
              <w:rPr>
                <w:color w:val="000000"/>
                <w:shd w:val="clear" w:color="auto" w:fill="FFFFFF"/>
                <w:lang w:val="en-US"/>
              </w:rPr>
              <w:t xml:space="preserve">  et al. (2022</w:t>
            </w:r>
          </w:p>
        </w:tc>
        <w:tc>
          <w:tcPr>
            <w:tcW w:w="803" w:type="dxa"/>
          </w:tcPr>
          <w:p w14:paraId="4FBC49B3" w14:textId="051923E5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1" w:type="dxa"/>
          </w:tcPr>
          <w:p w14:paraId="056449C6" w14:textId="3082CBAA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84" w:type="dxa"/>
          </w:tcPr>
          <w:p w14:paraId="736EDA10" w14:textId="445574CB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8" w:type="dxa"/>
          </w:tcPr>
          <w:p w14:paraId="7EB08D4C" w14:textId="2E94EF8C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5629959E" w14:textId="539457FA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45DB5BA" w14:textId="4005F302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 xml:space="preserve">N </w:t>
            </w:r>
          </w:p>
        </w:tc>
        <w:tc>
          <w:tcPr>
            <w:tcW w:w="759" w:type="dxa"/>
          </w:tcPr>
          <w:p w14:paraId="6A11668D" w14:textId="55EB6484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9" w:type="dxa"/>
          </w:tcPr>
          <w:p w14:paraId="38982217" w14:textId="00374D20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3F60914A" w14:textId="78B5EFB5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814" w:type="dxa"/>
          </w:tcPr>
          <w:p w14:paraId="76B2A1EA" w14:textId="5368D841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8" w:type="dxa"/>
          </w:tcPr>
          <w:p w14:paraId="3DFA8CA3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98" w:type="dxa"/>
          </w:tcPr>
          <w:p w14:paraId="4FF22227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17152350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20F8722E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76411870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3A5376B3" w14:textId="5B63D158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</w:t>
            </w:r>
          </w:p>
        </w:tc>
      </w:tr>
      <w:tr w:rsidR="00F51888" w14:paraId="0A26F393" w14:textId="77777777" w:rsidTr="006A3C8C">
        <w:tc>
          <w:tcPr>
            <w:tcW w:w="1759" w:type="dxa"/>
          </w:tcPr>
          <w:p w14:paraId="5043B2A1" w14:textId="77777777" w:rsidR="00F51888" w:rsidRPr="00FF3000" w:rsidRDefault="00F51888" w:rsidP="006A3C8C">
            <w:pPr>
              <w:jc w:val="both"/>
              <w:rPr>
                <w:rFonts w:cstheme="minorHAnsi"/>
                <w:color w:val="212121"/>
                <w:shd w:val="clear" w:color="auto" w:fill="FFFFFF"/>
              </w:rPr>
            </w:pPr>
            <w:r w:rsidRPr="00FF3000">
              <w:rPr>
                <w:rFonts w:cstheme="minorHAnsi"/>
                <w:color w:val="212121"/>
                <w:shd w:val="clear" w:color="auto" w:fill="FFFFFF"/>
              </w:rPr>
              <w:t>Phillips R</w:t>
            </w:r>
            <w:r>
              <w:rPr>
                <w:color w:val="000000"/>
                <w:shd w:val="clear" w:color="auto" w:fill="FFFFFF"/>
                <w:lang w:val="en-US"/>
              </w:rPr>
              <w:t xml:space="preserve"> et al. (2022)</w:t>
            </w:r>
          </w:p>
        </w:tc>
        <w:tc>
          <w:tcPr>
            <w:tcW w:w="803" w:type="dxa"/>
          </w:tcPr>
          <w:p w14:paraId="5028AE5E" w14:textId="33892A8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1" w:type="dxa"/>
          </w:tcPr>
          <w:p w14:paraId="43B62ADC" w14:textId="6C63D5DD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 xml:space="preserve">Y </w:t>
            </w:r>
          </w:p>
        </w:tc>
        <w:tc>
          <w:tcPr>
            <w:tcW w:w="784" w:type="dxa"/>
          </w:tcPr>
          <w:p w14:paraId="3E97042D" w14:textId="27DC2691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8" w:type="dxa"/>
          </w:tcPr>
          <w:p w14:paraId="42880C69" w14:textId="08E15F3C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7850FEB8" w14:textId="68E4C120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5648CC3B" w14:textId="4C717D2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41CFE925" w14:textId="47ED15CE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 xml:space="preserve">Y </w:t>
            </w:r>
          </w:p>
        </w:tc>
        <w:tc>
          <w:tcPr>
            <w:tcW w:w="759" w:type="dxa"/>
          </w:tcPr>
          <w:p w14:paraId="603017FE" w14:textId="4528E3CA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9" w:type="dxa"/>
          </w:tcPr>
          <w:p w14:paraId="3015462A" w14:textId="3C6F1ED5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814" w:type="dxa"/>
          </w:tcPr>
          <w:p w14:paraId="3B317966" w14:textId="23D3F576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8" w:type="dxa"/>
          </w:tcPr>
          <w:p w14:paraId="740B041C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98" w:type="dxa"/>
          </w:tcPr>
          <w:p w14:paraId="65A9A001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376C2DB1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4C21A549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41CEAE06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30F6E11D" w14:textId="637150CE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</w:t>
            </w:r>
          </w:p>
        </w:tc>
      </w:tr>
      <w:tr w:rsidR="00F51888" w14:paraId="642306EE" w14:textId="77777777" w:rsidTr="006A3C8C">
        <w:tc>
          <w:tcPr>
            <w:tcW w:w="1759" w:type="dxa"/>
          </w:tcPr>
          <w:p w14:paraId="135B004F" w14:textId="77777777" w:rsidR="00F51888" w:rsidRPr="00FF3000" w:rsidRDefault="00F51888" w:rsidP="006A3C8C">
            <w:pPr>
              <w:jc w:val="both"/>
              <w:rPr>
                <w:rFonts w:cstheme="minorHAnsi"/>
                <w:color w:val="212121"/>
                <w:shd w:val="clear" w:color="auto" w:fill="FFFFFF"/>
              </w:rPr>
            </w:pPr>
            <w:proofErr w:type="spellStart"/>
            <w:r w:rsidRPr="00FF3000">
              <w:rPr>
                <w:rFonts w:cstheme="minorHAnsi"/>
                <w:color w:val="212121"/>
                <w:shd w:val="clear" w:color="auto" w:fill="FFFFFF"/>
              </w:rPr>
              <w:t>Lapane</w:t>
            </w:r>
            <w:proofErr w:type="spellEnd"/>
            <w:r w:rsidRPr="00FF3000">
              <w:rPr>
                <w:rFonts w:cstheme="minorHAnsi"/>
                <w:color w:val="212121"/>
                <w:shd w:val="clear" w:color="auto" w:fill="FFFFFF"/>
              </w:rPr>
              <w:t xml:space="preserve"> KL</w:t>
            </w:r>
            <w:r w:rsidRPr="00540C82">
              <w:rPr>
                <w:color w:val="000000"/>
                <w:shd w:val="clear" w:color="auto" w:fill="FFFFFF"/>
                <w:lang w:val="fr-CA"/>
              </w:rPr>
              <w:t xml:space="preserve"> et al. (20</w:t>
            </w:r>
            <w:r>
              <w:rPr>
                <w:color w:val="000000"/>
                <w:shd w:val="clear" w:color="auto" w:fill="FFFFFF"/>
                <w:lang w:val="fr-CA"/>
              </w:rPr>
              <w:t>2</w:t>
            </w:r>
            <w:r w:rsidRPr="00540C82">
              <w:rPr>
                <w:color w:val="000000"/>
                <w:shd w:val="clear" w:color="auto" w:fill="FFFFFF"/>
                <w:lang w:val="fr-CA"/>
              </w:rPr>
              <w:t>1)</w:t>
            </w:r>
          </w:p>
        </w:tc>
        <w:tc>
          <w:tcPr>
            <w:tcW w:w="803" w:type="dxa"/>
          </w:tcPr>
          <w:p w14:paraId="25278921" w14:textId="68906AC5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 xml:space="preserve">Y </w:t>
            </w:r>
          </w:p>
        </w:tc>
        <w:tc>
          <w:tcPr>
            <w:tcW w:w="791" w:type="dxa"/>
          </w:tcPr>
          <w:p w14:paraId="78C473D4" w14:textId="7E996DE6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84" w:type="dxa"/>
          </w:tcPr>
          <w:p w14:paraId="239C78BD" w14:textId="06778EDA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8" w:type="dxa"/>
          </w:tcPr>
          <w:p w14:paraId="44D0B3B7" w14:textId="13510CA9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58B5125" w14:textId="12A887F2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CB4ADDE" w14:textId="7DE5F7B3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 xml:space="preserve">N </w:t>
            </w:r>
          </w:p>
        </w:tc>
        <w:tc>
          <w:tcPr>
            <w:tcW w:w="759" w:type="dxa"/>
          </w:tcPr>
          <w:p w14:paraId="5A7EE4AE" w14:textId="0A111913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 xml:space="preserve">Y </w:t>
            </w:r>
          </w:p>
        </w:tc>
        <w:tc>
          <w:tcPr>
            <w:tcW w:w="759" w:type="dxa"/>
          </w:tcPr>
          <w:p w14:paraId="5117C88B" w14:textId="6D620CC9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8755477" w14:textId="17C11C03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814" w:type="dxa"/>
          </w:tcPr>
          <w:p w14:paraId="68361625" w14:textId="7E627BA6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8" w:type="dxa"/>
          </w:tcPr>
          <w:p w14:paraId="7DFC7D21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98" w:type="dxa"/>
          </w:tcPr>
          <w:p w14:paraId="5A594636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2DE75CC3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1FDE61D5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315BFCAD" w14:textId="77777777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</w:t>
            </w:r>
          </w:p>
        </w:tc>
        <w:tc>
          <w:tcPr>
            <w:tcW w:w="723" w:type="dxa"/>
          </w:tcPr>
          <w:p w14:paraId="30F93996" w14:textId="4B08A7C5" w:rsidR="00F51888" w:rsidRDefault="00F51888" w:rsidP="006A3C8C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</w:t>
            </w:r>
          </w:p>
        </w:tc>
      </w:tr>
      <w:tr w:rsidR="00F51888" w:rsidRPr="00760D9F" w14:paraId="2B7DBA61" w14:textId="77777777" w:rsidTr="006A3C8C">
        <w:tc>
          <w:tcPr>
            <w:tcW w:w="1759" w:type="dxa"/>
          </w:tcPr>
          <w:p w14:paraId="2ECDD7B1" w14:textId="77777777" w:rsidR="00F51888" w:rsidRPr="00FF3000" w:rsidRDefault="00F51888" w:rsidP="006A3C8C">
            <w:pPr>
              <w:jc w:val="both"/>
              <w:rPr>
                <w:rFonts w:cstheme="minorHAnsi"/>
                <w:color w:val="212121"/>
                <w:shd w:val="clear" w:color="auto" w:fill="FFFFFF"/>
              </w:rPr>
            </w:pPr>
            <w:proofErr w:type="spellStart"/>
            <w:r w:rsidRPr="00FF3000">
              <w:rPr>
                <w:rFonts w:cstheme="minorHAnsi"/>
                <w:color w:val="212121"/>
                <w:shd w:val="clear" w:color="auto" w:fill="FFFFFF"/>
              </w:rPr>
              <w:t>Variola</w:t>
            </w:r>
            <w:proofErr w:type="spellEnd"/>
            <w:r w:rsidRPr="00FF3000">
              <w:rPr>
                <w:rFonts w:cstheme="minorHAnsi"/>
                <w:color w:val="212121"/>
                <w:shd w:val="clear" w:color="auto" w:fill="FFFFFF"/>
              </w:rPr>
              <w:t xml:space="preserve"> A</w:t>
            </w:r>
            <w:r w:rsidRPr="00540C82">
              <w:rPr>
                <w:color w:val="000000"/>
                <w:shd w:val="clear" w:color="auto" w:fill="FFFFFF"/>
                <w:lang w:val="fr-CA"/>
              </w:rPr>
              <w:t xml:space="preserve"> et al.al. (20</w:t>
            </w:r>
            <w:r>
              <w:rPr>
                <w:color w:val="000000"/>
                <w:shd w:val="clear" w:color="auto" w:fill="FFFFFF"/>
                <w:lang w:val="fr-CA"/>
              </w:rPr>
              <w:t>20</w:t>
            </w:r>
            <w:r w:rsidRPr="00540C82">
              <w:rPr>
                <w:color w:val="000000"/>
                <w:shd w:val="clear" w:color="auto" w:fill="FFFFFF"/>
                <w:lang w:val="fr-CA"/>
              </w:rPr>
              <w:t>)</w:t>
            </w:r>
          </w:p>
        </w:tc>
        <w:tc>
          <w:tcPr>
            <w:tcW w:w="803" w:type="dxa"/>
          </w:tcPr>
          <w:p w14:paraId="29D8651D" w14:textId="48C6481E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 xml:space="preserve">Y </w:t>
            </w:r>
          </w:p>
        </w:tc>
        <w:tc>
          <w:tcPr>
            <w:tcW w:w="791" w:type="dxa"/>
          </w:tcPr>
          <w:p w14:paraId="6DABCBC5" w14:textId="2AC4FD0A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84" w:type="dxa"/>
          </w:tcPr>
          <w:p w14:paraId="72B53448" w14:textId="5521C319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8" w:type="dxa"/>
          </w:tcPr>
          <w:p w14:paraId="2CA3A7C4" w14:textId="44A42A14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D67DC8D" w14:textId="38FDE053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3484D89A" w14:textId="27380E4E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 xml:space="preserve">N </w:t>
            </w:r>
          </w:p>
        </w:tc>
        <w:tc>
          <w:tcPr>
            <w:tcW w:w="759" w:type="dxa"/>
          </w:tcPr>
          <w:p w14:paraId="67765B71" w14:textId="014C4E31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429EF38A" w14:textId="778C31F2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66F1C7C7" w14:textId="3614F88E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814" w:type="dxa"/>
          </w:tcPr>
          <w:p w14:paraId="648A048B" w14:textId="377CA729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8" w:type="dxa"/>
          </w:tcPr>
          <w:p w14:paraId="1DDD2DE0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98" w:type="dxa"/>
          </w:tcPr>
          <w:p w14:paraId="4935BAFF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2D53B390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7F1C5681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7D2F7FBB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2244264A" w14:textId="7509F62A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Y</w:t>
            </w:r>
          </w:p>
        </w:tc>
      </w:tr>
      <w:tr w:rsidR="00F51888" w:rsidRPr="00760D9F" w14:paraId="679F2484" w14:textId="77777777" w:rsidTr="006A3C8C">
        <w:tc>
          <w:tcPr>
            <w:tcW w:w="1759" w:type="dxa"/>
          </w:tcPr>
          <w:p w14:paraId="1163D862" w14:textId="77777777" w:rsidR="00F51888" w:rsidRPr="00FF3000" w:rsidRDefault="00F51888" w:rsidP="006A3C8C">
            <w:pPr>
              <w:jc w:val="both"/>
              <w:rPr>
                <w:rFonts w:cstheme="minorHAnsi"/>
                <w:color w:val="212121"/>
                <w:shd w:val="clear" w:color="auto" w:fill="FFFFFF"/>
              </w:rPr>
            </w:pPr>
            <w:r w:rsidRPr="00FF3000">
              <w:rPr>
                <w:rFonts w:cstheme="minorHAnsi"/>
                <w:color w:val="212121"/>
                <w:shd w:val="clear" w:color="auto" w:fill="FFFFFF"/>
              </w:rPr>
              <w:t>Xiang L</w:t>
            </w:r>
            <w:r w:rsidRPr="00540C82">
              <w:rPr>
                <w:color w:val="000000"/>
                <w:shd w:val="clear" w:color="auto" w:fill="FFFFFF"/>
                <w:lang w:val="fr-CA"/>
              </w:rPr>
              <w:t xml:space="preserve"> et al.</w:t>
            </w:r>
            <w:r>
              <w:rPr>
                <w:color w:val="000000"/>
                <w:shd w:val="clear" w:color="auto" w:fill="FFFFFF"/>
              </w:rPr>
              <w:t xml:space="preserve"> (2021)</w:t>
            </w:r>
          </w:p>
        </w:tc>
        <w:tc>
          <w:tcPr>
            <w:tcW w:w="803" w:type="dxa"/>
          </w:tcPr>
          <w:p w14:paraId="3E70E378" w14:textId="13FB7059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1" w:type="dxa"/>
          </w:tcPr>
          <w:p w14:paraId="0BD35175" w14:textId="363407CA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84" w:type="dxa"/>
          </w:tcPr>
          <w:p w14:paraId="44E8A755" w14:textId="016AD71A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8" w:type="dxa"/>
          </w:tcPr>
          <w:p w14:paraId="2C6839B4" w14:textId="1177FD38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357A6F5B" w14:textId="235DE88A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350EBC0B" w14:textId="2050C1EF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150BE80" w14:textId="2FC9CF64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61A8F96F" w14:textId="089F7ACA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t>Y</w:t>
            </w:r>
          </w:p>
        </w:tc>
        <w:tc>
          <w:tcPr>
            <w:tcW w:w="759" w:type="dxa"/>
          </w:tcPr>
          <w:p w14:paraId="2A75F55C" w14:textId="64E81450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t>Y</w:t>
            </w:r>
          </w:p>
        </w:tc>
        <w:tc>
          <w:tcPr>
            <w:tcW w:w="814" w:type="dxa"/>
          </w:tcPr>
          <w:p w14:paraId="0A52A2B1" w14:textId="23B4F666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t>Y</w:t>
            </w:r>
          </w:p>
        </w:tc>
        <w:tc>
          <w:tcPr>
            <w:tcW w:w="798" w:type="dxa"/>
          </w:tcPr>
          <w:p w14:paraId="1F3812BB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98" w:type="dxa"/>
          </w:tcPr>
          <w:p w14:paraId="45334CC6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5C1534A6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3491B3A6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54A5BDFF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7576BF8B" w14:textId="4907DDD6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Y</w:t>
            </w:r>
          </w:p>
        </w:tc>
      </w:tr>
      <w:tr w:rsidR="00F51888" w:rsidRPr="00760D9F" w14:paraId="5C04F493" w14:textId="77777777" w:rsidTr="006A3C8C">
        <w:tc>
          <w:tcPr>
            <w:tcW w:w="1759" w:type="dxa"/>
          </w:tcPr>
          <w:p w14:paraId="5F48C0E1" w14:textId="77777777" w:rsidR="00F51888" w:rsidRPr="00FF3000" w:rsidRDefault="00F51888" w:rsidP="006A3C8C">
            <w:pPr>
              <w:jc w:val="both"/>
              <w:rPr>
                <w:rFonts w:cstheme="minorHAnsi"/>
                <w:color w:val="212121"/>
                <w:shd w:val="clear" w:color="auto" w:fill="FFFFFF"/>
              </w:rPr>
            </w:pPr>
            <w:r w:rsidRPr="00FF3000">
              <w:rPr>
                <w:rFonts w:cstheme="minorHAnsi"/>
                <w:color w:val="212121"/>
                <w:shd w:val="clear" w:color="auto" w:fill="FFFFFF"/>
              </w:rPr>
              <w:t>Kwan YH</w:t>
            </w:r>
            <w:r w:rsidRPr="00540C82">
              <w:rPr>
                <w:color w:val="000000"/>
                <w:shd w:val="clear" w:color="auto" w:fill="FFFFFF"/>
                <w:lang w:val="fr-CA"/>
              </w:rPr>
              <w:t xml:space="preserve"> et al. (201</w:t>
            </w:r>
            <w:r>
              <w:rPr>
                <w:color w:val="000000"/>
                <w:shd w:val="clear" w:color="auto" w:fill="FFFFFF"/>
                <w:lang w:val="fr-CA"/>
              </w:rPr>
              <w:t>8</w:t>
            </w:r>
            <w:r w:rsidRPr="00540C82">
              <w:rPr>
                <w:color w:val="000000"/>
                <w:shd w:val="clear" w:color="auto" w:fill="FFFFFF"/>
                <w:lang w:val="fr-CA"/>
              </w:rPr>
              <w:t>)</w:t>
            </w:r>
          </w:p>
        </w:tc>
        <w:tc>
          <w:tcPr>
            <w:tcW w:w="803" w:type="dxa"/>
          </w:tcPr>
          <w:p w14:paraId="051C6B48" w14:textId="2D898B5B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1" w:type="dxa"/>
          </w:tcPr>
          <w:p w14:paraId="2E4C6015" w14:textId="5FABE813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 xml:space="preserve">Y </w:t>
            </w:r>
          </w:p>
        </w:tc>
        <w:tc>
          <w:tcPr>
            <w:tcW w:w="784" w:type="dxa"/>
          </w:tcPr>
          <w:p w14:paraId="430EBE93" w14:textId="4B9F0AD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8" w:type="dxa"/>
          </w:tcPr>
          <w:p w14:paraId="27B1E90B" w14:textId="68C2EC11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6F460417" w14:textId="79805D8C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6C17CFED" w14:textId="0FC7E3CE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6890B4C0" w14:textId="438BC5F8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2731B1F" w14:textId="1DC2D494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64E420EB" w14:textId="069876B2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814" w:type="dxa"/>
          </w:tcPr>
          <w:p w14:paraId="1ECFBB1A" w14:textId="1927A918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8" w:type="dxa"/>
          </w:tcPr>
          <w:p w14:paraId="2249A538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98" w:type="dxa"/>
          </w:tcPr>
          <w:p w14:paraId="7E5427D6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7D893C6B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14DFC27F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67352BB8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7DDB2AC6" w14:textId="7DFC311F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Y</w:t>
            </w:r>
          </w:p>
        </w:tc>
      </w:tr>
      <w:tr w:rsidR="00F51888" w:rsidRPr="00760D9F" w14:paraId="6C16C877" w14:textId="77777777" w:rsidTr="006A3C8C">
        <w:tc>
          <w:tcPr>
            <w:tcW w:w="1759" w:type="dxa"/>
          </w:tcPr>
          <w:p w14:paraId="452794FA" w14:textId="77777777" w:rsidR="00F51888" w:rsidRPr="00FF3000" w:rsidRDefault="00F51888" w:rsidP="006A3C8C">
            <w:pPr>
              <w:jc w:val="both"/>
              <w:rPr>
                <w:rFonts w:cstheme="minorHAnsi"/>
                <w:color w:val="212121"/>
                <w:shd w:val="clear" w:color="auto" w:fill="FFFFFF"/>
              </w:rPr>
            </w:pPr>
            <w:r w:rsidRPr="00FF3000">
              <w:rPr>
                <w:rFonts w:cstheme="minorHAnsi"/>
                <w:color w:val="212121"/>
                <w:shd w:val="clear" w:color="auto" w:fill="FFFFFF"/>
              </w:rPr>
              <w:t>Hamilton L</w:t>
            </w:r>
            <w:r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et al. (2013)</w:t>
            </w:r>
          </w:p>
        </w:tc>
        <w:tc>
          <w:tcPr>
            <w:tcW w:w="803" w:type="dxa"/>
          </w:tcPr>
          <w:p w14:paraId="1A8B120A" w14:textId="375DA630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1" w:type="dxa"/>
          </w:tcPr>
          <w:p w14:paraId="643FCD97" w14:textId="5FDD788F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84" w:type="dxa"/>
          </w:tcPr>
          <w:p w14:paraId="7EBF1063" w14:textId="6CD84B41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8" w:type="dxa"/>
          </w:tcPr>
          <w:p w14:paraId="02E4B3CF" w14:textId="5FA64BE2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1AD2B9D5" w14:textId="41EF42EF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212FEB9D" w14:textId="5AD8C89C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466E983D" w14:textId="6A58CA92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9" w:type="dxa"/>
          </w:tcPr>
          <w:p w14:paraId="1BD32A76" w14:textId="734C0485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0F10C397" w14:textId="7BEBB00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814" w:type="dxa"/>
          </w:tcPr>
          <w:p w14:paraId="112C3FB7" w14:textId="20682FF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8" w:type="dxa"/>
          </w:tcPr>
          <w:p w14:paraId="69950A5F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98" w:type="dxa"/>
          </w:tcPr>
          <w:p w14:paraId="15BBD5E0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6208B369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02D7B677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287F9540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418D7D90" w14:textId="6434B365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</w:t>
            </w:r>
          </w:p>
        </w:tc>
      </w:tr>
      <w:tr w:rsidR="00F51888" w:rsidRPr="00760D9F" w14:paraId="4BB68E18" w14:textId="77777777" w:rsidTr="006A3C8C">
        <w:tc>
          <w:tcPr>
            <w:tcW w:w="1759" w:type="dxa"/>
          </w:tcPr>
          <w:p w14:paraId="41155E30" w14:textId="77777777" w:rsidR="00F51888" w:rsidRPr="00FF3000" w:rsidRDefault="00F51888" w:rsidP="006A3C8C">
            <w:pPr>
              <w:jc w:val="both"/>
              <w:rPr>
                <w:rFonts w:cstheme="minorHAnsi"/>
                <w:color w:val="212121"/>
                <w:shd w:val="clear" w:color="auto" w:fill="FFFFFF"/>
              </w:rPr>
            </w:pPr>
            <w:proofErr w:type="spellStart"/>
            <w:r w:rsidRPr="00FF3000">
              <w:rPr>
                <w:rFonts w:cstheme="minorHAnsi"/>
                <w:color w:val="212121"/>
                <w:shd w:val="clear" w:color="auto" w:fill="FFFFFF"/>
              </w:rPr>
              <w:t>Weisman</w:t>
            </w:r>
            <w:proofErr w:type="spellEnd"/>
            <w:r w:rsidRPr="00FF3000">
              <w:rPr>
                <w:rFonts w:cstheme="minorHAnsi"/>
                <w:color w:val="212121"/>
                <w:shd w:val="clear" w:color="auto" w:fill="FFFFFF"/>
              </w:rPr>
              <w:t xml:space="preserve"> MH</w:t>
            </w:r>
            <w:r w:rsidRPr="00540C82">
              <w:rPr>
                <w:color w:val="000000"/>
                <w:shd w:val="clear" w:color="auto" w:fill="FFFFFF"/>
                <w:lang w:val="fr-CA"/>
              </w:rPr>
              <w:t xml:space="preserve"> et al.</w:t>
            </w:r>
            <w:r>
              <w:rPr>
                <w:color w:val="000000"/>
                <w:shd w:val="clear" w:color="auto" w:fill="FFFFFF"/>
              </w:rPr>
              <w:t xml:space="preserve"> (2010)</w:t>
            </w:r>
          </w:p>
        </w:tc>
        <w:tc>
          <w:tcPr>
            <w:tcW w:w="803" w:type="dxa"/>
          </w:tcPr>
          <w:p w14:paraId="6BCB3313" w14:textId="4A63C9B6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 xml:space="preserve">Y </w:t>
            </w:r>
          </w:p>
        </w:tc>
        <w:tc>
          <w:tcPr>
            <w:tcW w:w="791" w:type="dxa"/>
          </w:tcPr>
          <w:p w14:paraId="6D733F5C" w14:textId="4279D931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84" w:type="dxa"/>
          </w:tcPr>
          <w:p w14:paraId="79529624" w14:textId="77E5FF21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8" w:type="dxa"/>
          </w:tcPr>
          <w:p w14:paraId="7056EEAB" w14:textId="00D4F9E8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 xml:space="preserve">N </w:t>
            </w:r>
          </w:p>
        </w:tc>
        <w:tc>
          <w:tcPr>
            <w:tcW w:w="759" w:type="dxa"/>
          </w:tcPr>
          <w:p w14:paraId="520EFF3F" w14:textId="4C8B487A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2462E7BC" w14:textId="30BCE48C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9" w:type="dxa"/>
          </w:tcPr>
          <w:p w14:paraId="0160D498" w14:textId="3C89DAB1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59" w:type="dxa"/>
          </w:tcPr>
          <w:p w14:paraId="7AC86EA8" w14:textId="5034D2A3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759" w:type="dxa"/>
          </w:tcPr>
          <w:p w14:paraId="764A2003" w14:textId="2802681C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814" w:type="dxa"/>
          </w:tcPr>
          <w:p w14:paraId="14BAF792" w14:textId="45CE153D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8" w:type="dxa"/>
          </w:tcPr>
          <w:p w14:paraId="63B865D7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98" w:type="dxa"/>
          </w:tcPr>
          <w:p w14:paraId="3427E616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79B2B2EE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5787459A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7B860992" w14:textId="77777777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NA</w:t>
            </w:r>
          </w:p>
        </w:tc>
        <w:tc>
          <w:tcPr>
            <w:tcW w:w="723" w:type="dxa"/>
          </w:tcPr>
          <w:p w14:paraId="602A2411" w14:textId="57831859" w:rsidR="00F51888" w:rsidRPr="00760D9F" w:rsidRDefault="00F51888" w:rsidP="006A3C8C">
            <w:pPr>
              <w:jc w:val="both"/>
              <w:rPr>
                <w:rFonts w:cstheme="minorHAnsi"/>
                <w:lang w:val="fr-CA"/>
              </w:rPr>
            </w:pPr>
            <w:r>
              <w:rPr>
                <w:rFonts w:cstheme="minorHAnsi"/>
                <w:lang w:val="fr-CA"/>
              </w:rPr>
              <w:t>Y</w:t>
            </w:r>
          </w:p>
        </w:tc>
      </w:tr>
    </w:tbl>
    <w:p w14:paraId="35761A77" w14:textId="77777777" w:rsidR="00F51888" w:rsidRPr="00760D9F" w:rsidRDefault="00F51888" w:rsidP="00F51888">
      <w:pPr>
        <w:jc w:val="both"/>
        <w:rPr>
          <w:rFonts w:cstheme="minorHAnsi"/>
          <w:lang w:val="fr-CA"/>
        </w:rPr>
      </w:pPr>
    </w:p>
    <w:p w14:paraId="78B096F7" w14:textId="77777777" w:rsidR="00F51888" w:rsidRPr="00F51888" w:rsidRDefault="00F51888" w:rsidP="00D50A58">
      <w:pPr>
        <w:rPr>
          <w:lang w:val="en-CA"/>
        </w:rPr>
      </w:pPr>
    </w:p>
    <w:sectPr w:rsidR="00F51888" w:rsidRPr="00F51888" w:rsidSect="001717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E5055"/>
    <w:multiLevelType w:val="hybridMultilevel"/>
    <w:tmpl w:val="2266F3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769C2"/>
    <w:multiLevelType w:val="hybridMultilevel"/>
    <w:tmpl w:val="DF845D04"/>
    <w:lvl w:ilvl="0" w:tplc="2F66AA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81EF8"/>
    <w:multiLevelType w:val="hybridMultilevel"/>
    <w:tmpl w:val="733085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DE"/>
    <w:rsid w:val="000037BF"/>
    <w:rsid w:val="0001559C"/>
    <w:rsid w:val="00017FB9"/>
    <w:rsid w:val="000218B0"/>
    <w:rsid w:val="000224BA"/>
    <w:rsid w:val="00025810"/>
    <w:rsid w:val="00033F71"/>
    <w:rsid w:val="0004123D"/>
    <w:rsid w:val="00042C5F"/>
    <w:rsid w:val="000461CB"/>
    <w:rsid w:val="000502AB"/>
    <w:rsid w:val="00052EB5"/>
    <w:rsid w:val="00054D13"/>
    <w:rsid w:val="00055C8E"/>
    <w:rsid w:val="00060A11"/>
    <w:rsid w:val="00061C9C"/>
    <w:rsid w:val="0006237A"/>
    <w:rsid w:val="00066191"/>
    <w:rsid w:val="00092FFB"/>
    <w:rsid w:val="000A2515"/>
    <w:rsid w:val="000A4B80"/>
    <w:rsid w:val="000D5157"/>
    <w:rsid w:val="000E1EE3"/>
    <w:rsid w:val="000E27CF"/>
    <w:rsid w:val="000E7565"/>
    <w:rsid w:val="000E7A80"/>
    <w:rsid w:val="000F2ABE"/>
    <w:rsid w:val="000F77C4"/>
    <w:rsid w:val="00102483"/>
    <w:rsid w:val="00105425"/>
    <w:rsid w:val="00112171"/>
    <w:rsid w:val="0011736D"/>
    <w:rsid w:val="00137BCF"/>
    <w:rsid w:val="00151BFA"/>
    <w:rsid w:val="00152742"/>
    <w:rsid w:val="00155D24"/>
    <w:rsid w:val="001623A5"/>
    <w:rsid w:val="00167F2E"/>
    <w:rsid w:val="00171793"/>
    <w:rsid w:val="0017560A"/>
    <w:rsid w:val="00182342"/>
    <w:rsid w:val="001A44ED"/>
    <w:rsid w:val="001B2A08"/>
    <w:rsid w:val="001C2DA8"/>
    <w:rsid w:val="001D1AE3"/>
    <w:rsid w:val="001D23A9"/>
    <w:rsid w:val="001D6F8C"/>
    <w:rsid w:val="001D72F5"/>
    <w:rsid w:val="001D7AC1"/>
    <w:rsid w:val="001E041B"/>
    <w:rsid w:val="001E2AB0"/>
    <w:rsid w:val="001E466E"/>
    <w:rsid w:val="001F6BAB"/>
    <w:rsid w:val="002037A5"/>
    <w:rsid w:val="00204427"/>
    <w:rsid w:val="0021010E"/>
    <w:rsid w:val="002144A7"/>
    <w:rsid w:val="00220E81"/>
    <w:rsid w:val="002234EC"/>
    <w:rsid w:val="002278BD"/>
    <w:rsid w:val="0023571A"/>
    <w:rsid w:val="00240416"/>
    <w:rsid w:val="00241BE3"/>
    <w:rsid w:val="00245DDE"/>
    <w:rsid w:val="002504F4"/>
    <w:rsid w:val="0026038A"/>
    <w:rsid w:val="00263CDB"/>
    <w:rsid w:val="002725CA"/>
    <w:rsid w:val="00281613"/>
    <w:rsid w:val="002900E8"/>
    <w:rsid w:val="00291C77"/>
    <w:rsid w:val="0029703A"/>
    <w:rsid w:val="002A1573"/>
    <w:rsid w:val="002A331D"/>
    <w:rsid w:val="002A3F57"/>
    <w:rsid w:val="002B066B"/>
    <w:rsid w:val="002B240D"/>
    <w:rsid w:val="002C2799"/>
    <w:rsid w:val="002E0CD7"/>
    <w:rsid w:val="002F13C9"/>
    <w:rsid w:val="002F24F3"/>
    <w:rsid w:val="003032DE"/>
    <w:rsid w:val="003051DD"/>
    <w:rsid w:val="003105E2"/>
    <w:rsid w:val="00320310"/>
    <w:rsid w:val="003215EE"/>
    <w:rsid w:val="00330AF2"/>
    <w:rsid w:val="003409D7"/>
    <w:rsid w:val="0034137F"/>
    <w:rsid w:val="00345B3C"/>
    <w:rsid w:val="003467FF"/>
    <w:rsid w:val="003553C9"/>
    <w:rsid w:val="003560EA"/>
    <w:rsid w:val="00366D83"/>
    <w:rsid w:val="00374139"/>
    <w:rsid w:val="0037556E"/>
    <w:rsid w:val="003859EC"/>
    <w:rsid w:val="00395FD1"/>
    <w:rsid w:val="003A1CF8"/>
    <w:rsid w:val="003A3355"/>
    <w:rsid w:val="003A4A85"/>
    <w:rsid w:val="003A573C"/>
    <w:rsid w:val="003B32E5"/>
    <w:rsid w:val="003B3394"/>
    <w:rsid w:val="003B4196"/>
    <w:rsid w:val="003B54A3"/>
    <w:rsid w:val="003B77A1"/>
    <w:rsid w:val="003C0C20"/>
    <w:rsid w:val="003C45C2"/>
    <w:rsid w:val="003C45D0"/>
    <w:rsid w:val="003C5267"/>
    <w:rsid w:val="003D0248"/>
    <w:rsid w:val="003D03C9"/>
    <w:rsid w:val="003D4DCC"/>
    <w:rsid w:val="003F52C0"/>
    <w:rsid w:val="00405306"/>
    <w:rsid w:val="00407993"/>
    <w:rsid w:val="00414103"/>
    <w:rsid w:val="00417303"/>
    <w:rsid w:val="0042782D"/>
    <w:rsid w:val="004331F5"/>
    <w:rsid w:val="00441AAC"/>
    <w:rsid w:val="0044687A"/>
    <w:rsid w:val="00456C8C"/>
    <w:rsid w:val="00456D7C"/>
    <w:rsid w:val="004573BC"/>
    <w:rsid w:val="00457C77"/>
    <w:rsid w:val="004666CC"/>
    <w:rsid w:val="00467614"/>
    <w:rsid w:val="00475CC8"/>
    <w:rsid w:val="004800C2"/>
    <w:rsid w:val="00480AAB"/>
    <w:rsid w:val="0048730E"/>
    <w:rsid w:val="0049057E"/>
    <w:rsid w:val="0049250E"/>
    <w:rsid w:val="00492E4D"/>
    <w:rsid w:val="00497CB4"/>
    <w:rsid w:val="004B653C"/>
    <w:rsid w:val="004C181E"/>
    <w:rsid w:val="004D01CB"/>
    <w:rsid w:val="004D7F63"/>
    <w:rsid w:val="004E27C0"/>
    <w:rsid w:val="004E36FE"/>
    <w:rsid w:val="004E7C87"/>
    <w:rsid w:val="004F5CA5"/>
    <w:rsid w:val="004F72C5"/>
    <w:rsid w:val="00502B93"/>
    <w:rsid w:val="0050492C"/>
    <w:rsid w:val="00506DEA"/>
    <w:rsid w:val="00511B84"/>
    <w:rsid w:val="0051438A"/>
    <w:rsid w:val="00524A85"/>
    <w:rsid w:val="0052656D"/>
    <w:rsid w:val="0053195A"/>
    <w:rsid w:val="00534C25"/>
    <w:rsid w:val="00534FCB"/>
    <w:rsid w:val="00541D8A"/>
    <w:rsid w:val="005458D5"/>
    <w:rsid w:val="0055419C"/>
    <w:rsid w:val="00557BAE"/>
    <w:rsid w:val="005625DB"/>
    <w:rsid w:val="0056261B"/>
    <w:rsid w:val="00564C70"/>
    <w:rsid w:val="00567866"/>
    <w:rsid w:val="005709CD"/>
    <w:rsid w:val="00570E6A"/>
    <w:rsid w:val="00580EDA"/>
    <w:rsid w:val="00582967"/>
    <w:rsid w:val="00587439"/>
    <w:rsid w:val="0059006F"/>
    <w:rsid w:val="00596A1D"/>
    <w:rsid w:val="005A04E3"/>
    <w:rsid w:val="005A36BF"/>
    <w:rsid w:val="005A66C9"/>
    <w:rsid w:val="005A68BA"/>
    <w:rsid w:val="005A7ED5"/>
    <w:rsid w:val="005B1D84"/>
    <w:rsid w:val="005B521C"/>
    <w:rsid w:val="005C1059"/>
    <w:rsid w:val="005C48E4"/>
    <w:rsid w:val="005D2FC2"/>
    <w:rsid w:val="005E0815"/>
    <w:rsid w:val="005F2A3C"/>
    <w:rsid w:val="005F535D"/>
    <w:rsid w:val="005F58DF"/>
    <w:rsid w:val="00602554"/>
    <w:rsid w:val="0060639A"/>
    <w:rsid w:val="006079CF"/>
    <w:rsid w:val="00611A05"/>
    <w:rsid w:val="0061352F"/>
    <w:rsid w:val="00621895"/>
    <w:rsid w:val="00622BD5"/>
    <w:rsid w:val="0062445C"/>
    <w:rsid w:val="006329DF"/>
    <w:rsid w:val="00633EFF"/>
    <w:rsid w:val="0063411E"/>
    <w:rsid w:val="0063681E"/>
    <w:rsid w:val="00640B1B"/>
    <w:rsid w:val="00645280"/>
    <w:rsid w:val="00645B52"/>
    <w:rsid w:val="00647475"/>
    <w:rsid w:val="00650F0F"/>
    <w:rsid w:val="00654AD7"/>
    <w:rsid w:val="0066328F"/>
    <w:rsid w:val="006733A9"/>
    <w:rsid w:val="00676452"/>
    <w:rsid w:val="00677830"/>
    <w:rsid w:val="00683199"/>
    <w:rsid w:val="00685857"/>
    <w:rsid w:val="00694D24"/>
    <w:rsid w:val="006A0051"/>
    <w:rsid w:val="006A4012"/>
    <w:rsid w:val="006B3BD2"/>
    <w:rsid w:val="006B4505"/>
    <w:rsid w:val="006B5861"/>
    <w:rsid w:val="006C02B4"/>
    <w:rsid w:val="006D1370"/>
    <w:rsid w:val="006D642E"/>
    <w:rsid w:val="006D6F04"/>
    <w:rsid w:val="006D73F8"/>
    <w:rsid w:val="006E0B7F"/>
    <w:rsid w:val="006E24D4"/>
    <w:rsid w:val="006E56CF"/>
    <w:rsid w:val="006F7AB3"/>
    <w:rsid w:val="0071567D"/>
    <w:rsid w:val="00716C2E"/>
    <w:rsid w:val="00716CF8"/>
    <w:rsid w:val="00722F21"/>
    <w:rsid w:val="00724837"/>
    <w:rsid w:val="00725ECE"/>
    <w:rsid w:val="00730A3D"/>
    <w:rsid w:val="00766CB0"/>
    <w:rsid w:val="007748CD"/>
    <w:rsid w:val="00777D3C"/>
    <w:rsid w:val="007904EC"/>
    <w:rsid w:val="007979BD"/>
    <w:rsid w:val="00797F9B"/>
    <w:rsid w:val="007A4606"/>
    <w:rsid w:val="007B7313"/>
    <w:rsid w:val="007D52C2"/>
    <w:rsid w:val="007D5C31"/>
    <w:rsid w:val="007E170F"/>
    <w:rsid w:val="007F0384"/>
    <w:rsid w:val="007F37C1"/>
    <w:rsid w:val="007F3A10"/>
    <w:rsid w:val="007F65DF"/>
    <w:rsid w:val="007F7E97"/>
    <w:rsid w:val="0080218D"/>
    <w:rsid w:val="00826332"/>
    <w:rsid w:val="00827786"/>
    <w:rsid w:val="00846CD7"/>
    <w:rsid w:val="00853B59"/>
    <w:rsid w:val="008563B5"/>
    <w:rsid w:val="008612E9"/>
    <w:rsid w:val="0086249B"/>
    <w:rsid w:val="008630EB"/>
    <w:rsid w:val="008659FA"/>
    <w:rsid w:val="00874044"/>
    <w:rsid w:val="008803A1"/>
    <w:rsid w:val="0088086C"/>
    <w:rsid w:val="00896586"/>
    <w:rsid w:val="008973F5"/>
    <w:rsid w:val="008A1E8B"/>
    <w:rsid w:val="008A790E"/>
    <w:rsid w:val="008C6B55"/>
    <w:rsid w:val="008D5DF4"/>
    <w:rsid w:val="008D6DDF"/>
    <w:rsid w:val="008E08DB"/>
    <w:rsid w:val="008E3E4B"/>
    <w:rsid w:val="008E701A"/>
    <w:rsid w:val="008F2E66"/>
    <w:rsid w:val="008F4AE9"/>
    <w:rsid w:val="00904352"/>
    <w:rsid w:val="00905BC8"/>
    <w:rsid w:val="00912829"/>
    <w:rsid w:val="00913D62"/>
    <w:rsid w:val="009255B5"/>
    <w:rsid w:val="0092619E"/>
    <w:rsid w:val="00927C68"/>
    <w:rsid w:val="00930350"/>
    <w:rsid w:val="00934F42"/>
    <w:rsid w:val="00937377"/>
    <w:rsid w:val="00945C8B"/>
    <w:rsid w:val="00955E81"/>
    <w:rsid w:val="009629D8"/>
    <w:rsid w:val="009723AA"/>
    <w:rsid w:val="00976C4A"/>
    <w:rsid w:val="00977CB1"/>
    <w:rsid w:val="00983782"/>
    <w:rsid w:val="00992926"/>
    <w:rsid w:val="009A37EC"/>
    <w:rsid w:val="009A7B4A"/>
    <w:rsid w:val="009B3884"/>
    <w:rsid w:val="009C0672"/>
    <w:rsid w:val="009E0298"/>
    <w:rsid w:val="009E08F1"/>
    <w:rsid w:val="009E4E2D"/>
    <w:rsid w:val="009E5E86"/>
    <w:rsid w:val="009E6E89"/>
    <w:rsid w:val="009F1CE6"/>
    <w:rsid w:val="009F2B30"/>
    <w:rsid w:val="009F49B9"/>
    <w:rsid w:val="00A00B61"/>
    <w:rsid w:val="00A0115B"/>
    <w:rsid w:val="00A028DF"/>
    <w:rsid w:val="00A06F06"/>
    <w:rsid w:val="00A1156B"/>
    <w:rsid w:val="00A13CBE"/>
    <w:rsid w:val="00A15711"/>
    <w:rsid w:val="00A15BD2"/>
    <w:rsid w:val="00A167C0"/>
    <w:rsid w:val="00A26AFD"/>
    <w:rsid w:val="00A33A47"/>
    <w:rsid w:val="00A364BB"/>
    <w:rsid w:val="00A36EDF"/>
    <w:rsid w:val="00A41652"/>
    <w:rsid w:val="00A64564"/>
    <w:rsid w:val="00A744D7"/>
    <w:rsid w:val="00A75C7A"/>
    <w:rsid w:val="00A805E1"/>
    <w:rsid w:val="00A902E1"/>
    <w:rsid w:val="00A953C7"/>
    <w:rsid w:val="00A9784B"/>
    <w:rsid w:val="00AB2214"/>
    <w:rsid w:val="00AB32E1"/>
    <w:rsid w:val="00AB7010"/>
    <w:rsid w:val="00AC0E41"/>
    <w:rsid w:val="00AC3ED6"/>
    <w:rsid w:val="00AC7338"/>
    <w:rsid w:val="00AC76AB"/>
    <w:rsid w:val="00AD2E73"/>
    <w:rsid w:val="00AE6AC0"/>
    <w:rsid w:val="00AF2D42"/>
    <w:rsid w:val="00AF3F27"/>
    <w:rsid w:val="00AF4441"/>
    <w:rsid w:val="00B01E0A"/>
    <w:rsid w:val="00B049EB"/>
    <w:rsid w:val="00B06EA9"/>
    <w:rsid w:val="00B12617"/>
    <w:rsid w:val="00B23533"/>
    <w:rsid w:val="00B44BC8"/>
    <w:rsid w:val="00B505E3"/>
    <w:rsid w:val="00B51872"/>
    <w:rsid w:val="00B62372"/>
    <w:rsid w:val="00B752F1"/>
    <w:rsid w:val="00B75EBF"/>
    <w:rsid w:val="00B812C4"/>
    <w:rsid w:val="00B90823"/>
    <w:rsid w:val="00BA6BFB"/>
    <w:rsid w:val="00BB2819"/>
    <w:rsid w:val="00BB63EC"/>
    <w:rsid w:val="00BC0DB7"/>
    <w:rsid w:val="00BC5323"/>
    <w:rsid w:val="00BD718B"/>
    <w:rsid w:val="00BD7CA1"/>
    <w:rsid w:val="00BE1D29"/>
    <w:rsid w:val="00BF30DF"/>
    <w:rsid w:val="00C01A10"/>
    <w:rsid w:val="00C01A80"/>
    <w:rsid w:val="00C05483"/>
    <w:rsid w:val="00C06318"/>
    <w:rsid w:val="00C073C4"/>
    <w:rsid w:val="00C10FF2"/>
    <w:rsid w:val="00C13405"/>
    <w:rsid w:val="00C135DE"/>
    <w:rsid w:val="00C13F80"/>
    <w:rsid w:val="00C14349"/>
    <w:rsid w:val="00C16599"/>
    <w:rsid w:val="00C177F8"/>
    <w:rsid w:val="00C25ACE"/>
    <w:rsid w:val="00C341C6"/>
    <w:rsid w:val="00C36DF8"/>
    <w:rsid w:val="00C4436D"/>
    <w:rsid w:val="00C53776"/>
    <w:rsid w:val="00C56081"/>
    <w:rsid w:val="00C577E4"/>
    <w:rsid w:val="00C60ABA"/>
    <w:rsid w:val="00C610A1"/>
    <w:rsid w:val="00C61D9C"/>
    <w:rsid w:val="00C62C5B"/>
    <w:rsid w:val="00C63192"/>
    <w:rsid w:val="00C63614"/>
    <w:rsid w:val="00C64453"/>
    <w:rsid w:val="00C71D61"/>
    <w:rsid w:val="00C73742"/>
    <w:rsid w:val="00C85E81"/>
    <w:rsid w:val="00C915DB"/>
    <w:rsid w:val="00C952C3"/>
    <w:rsid w:val="00C95F39"/>
    <w:rsid w:val="00CA0CF1"/>
    <w:rsid w:val="00CA0F12"/>
    <w:rsid w:val="00CA502F"/>
    <w:rsid w:val="00CA5887"/>
    <w:rsid w:val="00CA6556"/>
    <w:rsid w:val="00CB0F32"/>
    <w:rsid w:val="00CB6801"/>
    <w:rsid w:val="00CB7F6F"/>
    <w:rsid w:val="00CC3FFB"/>
    <w:rsid w:val="00CC5F89"/>
    <w:rsid w:val="00CD0281"/>
    <w:rsid w:val="00CD2457"/>
    <w:rsid w:val="00CE0622"/>
    <w:rsid w:val="00CF2CBA"/>
    <w:rsid w:val="00CF3433"/>
    <w:rsid w:val="00CF3C51"/>
    <w:rsid w:val="00D03163"/>
    <w:rsid w:val="00D032BD"/>
    <w:rsid w:val="00D032DC"/>
    <w:rsid w:val="00D039DE"/>
    <w:rsid w:val="00D12CB0"/>
    <w:rsid w:val="00D1697D"/>
    <w:rsid w:val="00D21690"/>
    <w:rsid w:val="00D26B6F"/>
    <w:rsid w:val="00D279FB"/>
    <w:rsid w:val="00D33836"/>
    <w:rsid w:val="00D37BFC"/>
    <w:rsid w:val="00D477C4"/>
    <w:rsid w:val="00D50A58"/>
    <w:rsid w:val="00D55830"/>
    <w:rsid w:val="00D57860"/>
    <w:rsid w:val="00D70F42"/>
    <w:rsid w:val="00D96139"/>
    <w:rsid w:val="00D979B3"/>
    <w:rsid w:val="00DA047B"/>
    <w:rsid w:val="00DA23CD"/>
    <w:rsid w:val="00DA2EF2"/>
    <w:rsid w:val="00DA3054"/>
    <w:rsid w:val="00DA6B56"/>
    <w:rsid w:val="00DB3904"/>
    <w:rsid w:val="00DB4BFF"/>
    <w:rsid w:val="00DD5A1D"/>
    <w:rsid w:val="00DE07C4"/>
    <w:rsid w:val="00DE1D1B"/>
    <w:rsid w:val="00DE4AB8"/>
    <w:rsid w:val="00DE546E"/>
    <w:rsid w:val="00DE61FB"/>
    <w:rsid w:val="00DE6D4C"/>
    <w:rsid w:val="00DE71F9"/>
    <w:rsid w:val="00E10E84"/>
    <w:rsid w:val="00E11C10"/>
    <w:rsid w:val="00E16408"/>
    <w:rsid w:val="00E16D10"/>
    <w:rsid w:val="00E27B33"/>
    <w:rsid w:val="00E40DCD"/>
    <w:rsid w:val="00E51134"/>
    <w:rsid w:val="00E6300B"/>
    <w:rsid w:val="00E77E2B"/>
    <w:rsid w:val="00E927A5"/>
    <w:rsid w:val="00E93942"/>
    <w:rsid w:val="00EA6DFD"/>
    <w:rsid w:val="00EA751A"/>
    <w:rsid w:val="00EA786D"/>
    <w:rsid w:val="00EB276F"/>
    <w:rsid w:val="00EC09BD"/>
    <w:rsid w:val="00EC415D"/>
    <w:rsid w:val="00EC448B"/>
    <w:rsid w:val="00EC5028"/>
    <w:rsid w:val="00EC58FC"/>
    <w:rsid w:val="00ED266C"/>
    <w:rsid w:val="00ED2D79"/>
    <w:rsid w:val="00ED4B42"/>
    <w:rsid w:val="00ED518D"/>
    <w:rsid w:val="00EF6454"/>
    <w:rsid w:val="00EF6B86"/>
    <w:rsid w:val="00EF77E0"/>
    <w:rsid w:val="00F27A0B"/>
    <w:rsid w:val="00F34309"/>
    <w:rsid w:val="00F45DAC"/>
    <w:rsid w:val="00F51888"/>
    <w:rsid w:val="00F56E37"/>
    <w:rsid w:val="00F641A1"/>
    <w:rsid w:val="00F663D9"/>
    <w:rsid w:val="00F761DF"/>
    <w:rsid w:val="00F815CA"/>
    <w:rsid w:val="00F85C20"/>
    <w:rsid w:val="00F864EA"/>
    <w:rsid w:val="00F91202"/>
    <w:rsid w:val="00F95005"/>
    <w:rsid w:val="00FA4326"/>
    <w:rsid w:val="00FA490F"/>
    <w:rsid w:val="00FA4D96"/>
    <w:rsid w:val="00FB12C2"/>
    <w:rsid w:val="00FB4BD9"/>
    <w:rsid w:val="00FB7520"/>
    <w:rsid w:val="00FC1335"/>
    <w:rsid w:val="00FC7B40"/>
    <w:rsid w:val="00FE0D34"/>
    <w:rsid w:val="00FE3942"/>
    <w:rsid w:val="00FE78DE"/>
    <w:rsid w:val="00FF543F"/>
    <w:rsid w:val="00FF6F62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E805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2DE"/>
    <w:pPr>
      <w:spacing w:after="200" w:line="276" w:lineRule="auto"/>
    </w:pPr>
    <w:rPr>
      <w:rFonts w:eastAsiaTheme="minorEastAsia"/>
      <w:sz w:val="22"/>
      <w:szCs w:val="22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8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2DE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32D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5188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2DE"/>
    <w:pPr>
      <w:spacing w:after="200" w:line="276" w:lineRule="auto"/>
    </w:pPr>
    <w:rPr>
      <w:rFonts w:eastAsiaTheme="minorEastAsia"/>
      <w:sz w:val="22"/>
      <w:szCs w:val="22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8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2DE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32D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5188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8E6471-B100-44AF-A79F-1AB41DDA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Biomedical Research and Consulting CommV</dc:creator>
  <cp:lastModifiedBy>Galapate, Janerose</cp:lastModifiedBy>
  <cp:revision>2</cp:revision>
  <dcterms:created xsi:type="dcterms:W3CDTF">2023-06-20T22:37:00Z</dcterms:created>
  <dcterms:modified xsi:type="dcterms:W3CDTF">2023-06-20T22:37:00Z</dcterms:modified>
</cp:coreProperties>
</file>