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56B2" w14:textId="4E2417F2" w:rsidR="001449C9" w:rsidRPr="00F0346D" w:rsidRDefault="003A2D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03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</w:t>
      </w:r>
      <w:r w:rsidR="00F0346D" w:rsidRPr="00F0346D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F034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Examples of adaptive trials</w:t>
      </w:r>
    </w:p>
    <w:p w14:paraId="5F5F74C8" w14:textId="77777777" w:rsidR="003A2DF3" w:rsidRPr="00432851" w:rsidRDefault="003A2DF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FB25695" w14:textId="199EE030" w:rsidR="004D6E9B" w:rsidRPr="00432851" w:rsidRDefault="004D6E9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Example 1</w:t>
      </w:r>
    </w:p>
    <w:p w14:paraId="070C742B" w14:textId="5E90A57A" w:rsidR="0096200B" w:rsidRPr="00432851" w:rsidRDefault="009620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sz w:val="24"/>
          <w:szCs w:val="24"/>
          <w:lang w:val="en-US"/>
        </w:rPr>
        <w:t>Trial properties:</w:t>
      </w:r>
    </w:p>
    <w:p w14:paraId="15C73F77" w14:textId="29B54F0E" w:rsidR="003A2DF3" w:rsidRPr="00432851" w:rsidRDefault="003A2DF3" w:rsidP="009620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sz w:val="24"/>
          <w:szCs w:val="24"/>
          <w:lang w:val="en-US"/>
        </w:rPr>
        <w:t>Effect scenario – Arm One = 0.1, Arm Two = 0.</w:t>
      </w:r>
      <w:r w:rsidR="0026213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32851">
        <w:rPr>
          <w:rFonts w:ascii="Times New Roman" w:hAnsi="Times New Roman" w:cs="Times New Roman"/>
          <w:sz w:val="24"/>
          <w:szCs w:val="24"/>
          <w:lang w:val="en-US"/>
        </w:rPr>
        <w:t>, Arm Three = 0.</w:t>
      </w:r>
      <w:r w:rsidR="0026213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432851">
        <w:rPr>
          <w:rFonts w:ascii="Times New Roman" w:hAnsi="Times New Roman" w:cs="Times New Roman"/>
          <w:sz w:val="24"/>
          <w:szCs w:val="24"/>
          <w:lang w:val="en-US"/>
        </w:rPr>
        <w:t>, Arm Four = 0.</w:t>
      </w:r>
      <w:r w:rsidR="0026213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328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47DB1EF" w14:textId="28EF4AA3" w:rsidR="003A2DF3" w:rsidRPr="00432851" w:rsidRDefault="003A2DF3" w:rsidP="009620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sz w:val="24"/>
          <w:szCs w:val="24"/>
          <w:lang w:val="en-US"/>
        </w:rPr>
        <w:t>ICC = 0.05</w:t>
      </w:r>
    </w:p>
    <w:p w14:paraId="48A148C9" w14:textId="2E012B76" w:rsidR="003A2DF3" w:rsidRPr="00432851" w:rsidRDefault="003A2DF3" w:rsidP="009620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sz w:val="24"/>
          <w:szCs w:val="24"/>
          <w:lang w:val="en-US"/>
        </w:rPr>
        <w:t>N participants per cluster = 25</w:t>
      </w:r>
    </w:p>
    <w:p w14:paraId="0DDF9F04" w14:textId="3424B2B6" w:rsidR="003A2DF3" w:rsidRPr="00432851" w:rsidRDefault="003A2DF3" w:rsidP="009620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sz w:val="24"/>
          <w:szCs w:val="24"/>
          <w:lang w:val="en-US"/>
        </w:rPr>
        <w:t>N clusters = 15</w:t>
      </w:r>
    </w:p>
    <w:p w14:paraId="3762D669" w14:textId="6710F167" w:rsidR="00E03CEE" w:rsidRPr="004D2C55" w:rsidRDefault="003A2DF3" w:rsidP="00E03C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sz w:val="24"/>
          <w:szCs w:val="24"/>
          <w:lang w:val="en-US"/>
        </w:rPr>
        <w:t xml:space="preserve">One interim </w:t>
      </w:r>
      <w:r w:rsidR="0096200B" w:rsidRPr="00432851">
        <w:rPr>
          <w:rFonts w:ascii="Times New Roman" w:hAnsi="Times New Roman" w:cs="Times New Roman"/>
          <w:sz w:val="24"/>
          <w:szCs w:val="24"/>
          <w:lang w:val="en-US"/>
        </w:rPr>
        <w:t>analysis</w:t>
      </w:r>
    </w:p>
    <w:p w14:paraId="5BC028A3" w14:textId="7CDB33E9" w:rsidR="003A2DF3" w:rsidRPr="00E03CEE" w:rsidRDefault="005D14D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Table 1: </w:t>
      </w:r>
      <w:r w:rsidR="00E03CE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Number of clusters </w:t>
      </w:r>
      <w:proofErr w:type="spellStart"/>
      <w:r w:rsidR="00E03CEE">
        <w:rPr>
          <w:rFonts w:ascii="Times New Roman" w:hAnsi="Times New Roman" w:cs="Times New Roman"/>
          <w:i/>
          <w:iCs/>
          <w:sz w:val="24"/>
          <w:szCs w:val="24"/>
          <w:lang w:val="en-US"/>
        </w:rPr>
        <w:t>randomised</w:t>
      </w:r>
      <w:proofErr w:type="spellEnd"/>
      <w:r w:rsidR="00E03CE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to each arm</w:t>
      </w:r>
      <w:r w:rsidR="00785A5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the crude proportion of </w:t>
      </w:r>
      <w:proofErr w:type="spellStart"/>
      <w:r w:rsidR="00785A5E">
        <w:rPr>
          <w:rFonts w:ascii="Times New Roman" w:hAnsi="Times New Roman" w:cs="Times New Roman"/>
          <w:i/>
          <w:iCs/>
          <w:sz w:val="24"/>
          <w:szCs w:val="24"/>
          <w:lang w:val="en-US"/>
        </w:rPr>
        <w:t>favourable</w:t>
      </w:r>
      <w:proofErr w:type="spellEnd"/>
      <w:r w:rsidR="00785A5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events </w:t>
      </w:r>
      <w:r w:rsidR="004D2C55">
        <w:rPr>
          <w:rFonts w:ascii="Times New Roman" w:hAnsi="Times New Roman" w:cs="Times New Roman"/>
          <w:i/>
          <w:iCs/>
          <w:sz w:val="24"/>
          <w:szCs w:val="24"/>
          <w:lang w:val="en-US"/>
        </w:rPr>
        <w:t>by trial timing and arm</w:t>
      </w:r>
      <w:r w:rsidR="00566AB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example 1</w:t>
      </w:r>
      <w:r w:rsidR="00785A5E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417"/>
        <w:gridCol w:w="2693"/>
        <w:gridCol w:w="2197"/>
        <w:gridCol w:w="1716"/>
      </w:tblGrid>
      <w:tr w:rsidR="004D6E9B" w:rsidRPr="00432851" w14:paraId="6DFA680E" w14:textId="77777777" w:rsidTr="009E3229">
        <w:tc>
          <w:tcPr>
            <w:tcW w:w="993" w:type="dxa"/>
            <w:tcBorders>
              <w:bottom w:val="single" w:sz="4" w:space="0" w:color="auto"/>
            </w:tcBorders>
          </w:tcPr>
          <w:p w14:paraId="698AFC1D" w14:textId="77777777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14:paraId="7D22ECD6" w14:textId="2C6D1FAE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clusters</w:t>
            </w:r>
            <w:r w:rsidR="006E771F"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E771F"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randomised</w:t>
            </w:r>
            <w:proofErr w:type="spellEnd"/>
          </w:p>
        </w:tc>
        <w:tc>
          <w:tcPr>
            <w:tcW w:w="3913" w:type="dxa"/>
            <w:gridSpan w:val="2"/>
            <w:tcBorders>
              <w:bottom w:val="single" w:sz="4" w:space="0" w:color="auto"/>
            </w:tcBorders>
          </w:tcPr>
          <w:p w14:paraId="4573290B" w14:textId="72988715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Crude proportion</w:t>
            </w:r>
            <w:r w:rsidR="006E771F"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favourable</w:t>
            </w:r>
            <w:proofErr w:type="spellEnd"/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801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</w:t>
            </w:r>
          </w:p>
        </w:tc>
      </w:tr>
      <w:tr w:rsidR="004D6E9B" w:rsidRPr="00432851" w14:paraId="69C643C0" w14:textId="5C445C82" w:rsidTr="009E3229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389E" w14:textId="34EF84E3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CCD96" w14:textId="465F8067" w:rsidR="004D6E9B" w:rsidRPr="00432851" w:rsidRDefault="009E32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 of trial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3F7B9AF" w14:textId="0ABFCF6B" w:rsidR="004D6E9B" w:rsidRPr="00432851" w:rsidRDefault="009E32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 Interim One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19B317C" w14:textId="03533059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Interim </w:t>
            </w:r>
            <w:r w:rsidR="00785A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14:paraId="459DC3EA" w14:textId="3737D856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 of trial</w:t>
            </w:r>
          </w:p>
        </w:tc>
      </w:tr>
      <w:tr w:rsidR="004D6E9B" w:rsidRPr="00432851" w14:paraId="43A45F1D" w14:textId="5071B5EF" w:rsidTr="009E3229"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22178E" w14:textId="6D11D874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4EE97A0" w14:textId="05B8840B" w:rsidR="004D6E9B" w:rsidRPr="00432851" w:rsidRDefault="003A6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203BA47A" w14:textId="1EDEC6B9" w:rsidR="004D6E9B" w:rsidRPr="00432851" w:rsidRDefault="003A6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</w:tcPr>
          <w:p w14:paraId="2B219D82" w14:textId="65174BBA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90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716" w:type="dxa"/>
            <w:tcBorders>
              <w:top w:val="single" w:sz="4" w:space="0" w:color="auto"/>
              <w:bottom w:val="nil"/>
            </w:tcBorders>
          </w:tcPr>
          <w:p w14:paraId="355D6811" w14:textId="7CEDC863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81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F3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4D6E9B" w:rsidRPr="00432851" w14:paraId="0F13D831" w14:textId="5B6E30A3" w:rsidTr="009E3229"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2D8CBF34" w14:textId="15B49F90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</w:tcPr>
          <w:p w14:paraId="0B8FFB25" w14:textId="464BD0B2" w:rsidR="004D6E9B" w:rsidRPr="00432851" w:rsidRDefault="003A6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  <w:tcBorders>
              <w:top w:val="nil"/>
            </w:tcBorders>
          </w:tcPr>
          <w:p w14:paraId="2DA27855" w14:textId="4AF3473B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97" w:type="dxa"/>
            <w:tcBorders>
              <w:top w:val="nil"/>
            </w:tcBorders>
          </w:tcPr>
          <w:p w14:paraId="4CEF3011" w14:textId="7776D25B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90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57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16" w:type="dxa"/>
            <w:tcBorders>
              <w:top w:val="nil"/>
            </w:tcBorders>
          </w:tcPr>
          <w:p w14:paraId="2D4CBC9A" w14:textId="5327EB5B" w:rsidR="004D6E9B" w:rsidRPr="00432851" w:rsidRDefault="004D6E9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</w:t>
            </w:r>
          </w:p>
        </w:tc>
      </w:tr>
      <w:tr w:rsidR="004D6E9B" w:rsidRPr="00432851" w14:paraId="5594463C" w14:textId="73EC1C2F" w:rsidTr="009E3229">
        <w:tc>
          <w:tcPr>
            <w:tcW w:w="993" w:type="dxa"/>
            <w:tcBorders>
              <w:right w:val="single" w:sz="4" w:space="0" w:color="auto"/>
            </w:tcBorders>
          </w:tcPr>
          <w:p w14:paraId="4C01C514" w14:textId="0FF6BF41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AF25E6A" w14:textId="2F39F2C3" w:rsidR="004D6E9B" w:rsidRPr="00432851" w:rsidRDefault="003A6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</w:tcPr>
          <w:p w14:paraId="3F1CF3A8" w14:textId="1A7DDAA5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97" w:type="dxa"/>
          </w:tcPr>
          <w:p w14:paraId="54BC4447" w14:textId="38D609CF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A57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716" w:type="dxa"/>
          </w:tcPr>
          <w:p w14:paraId="440238C6" w14:textId="042C709A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  <w:r w:rsidR="00E81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6E9B" w:rsidRPr="00432851" w14:paraId="73664EB7" w14:textId="2448EDF5" w:rsidTr="009E3229"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0A84C037" w14:textId="36C1B982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1CEACF6" w14:textId="2124FDD1" w:rsidR="004D6E9B" w:rsidRPr="00432851" w:rsidRDefault="003A6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</w:tcPr>
          <w:p w14:paraId="10CE2EF0" w14:textId="62CDDBBB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97" w:type="dxa"/>
          </w:tcPr>
          <w:p w14:paraId="50EB714C" w14:textId="1EEF2B28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E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A572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16" w:type="dxa"/>
          </w:tcPr>
          <w:p w14:paraId="1CDD844E" w14:textId="70F7CD3F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4F3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14:paraId="3FAABC56" w14:textId="77777777" w:rsidR="003A2DF3" w:rsidRDefault="003A2DF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A6B2CB" w14:textId="463EB143" w:rsidR="00B93F8A" w:rsidRPr="00B93F8A" w:rsidRDefault="00181D0D" w:rsidP="00B93F8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F34FD0">
        <w:rPr>
          <w:rFonts w:ascii="Times New Roman" w:hAnsi="Times New Roman" w:cs="Times New Roman"/>
          <w:sz w:val="24"/>
          <w:szCs w:val="24"/>
          <w:lang w:val="en-US"/>
        </w:rPr>
        <w:t xml:space="preserve">interim one, </w:t>
      </w:r>
      <w:r w:rsidR="00F664BF">
        <w:rPr>
          <w:rFonts w:ascii="Times New Roman" w:hAnsi="Times New Roman" w:cs="Times New Roman"/>
          <w:sz w:val="24"/>
          <w:szCs w:val="24"/>
          <w:lang w:val="en-US"/>
        </w:rPr>
        <w:t xml:space="preserve">the crude proportion of participants that had the </w:t>
      </w:r>
      <w:proofErr w:type="spellStart"/>
      <w:r w:rsidR="00F664BF">
        <w:rPr>
          <w:rFonts w:ascii="Times New Roman" w:hAnsi="Times New Roman" w:cs="Times New Roman"/>
          <w:sz w:val="24"/>
          <w:szCs w:val="24"/>
          <w:lang w:val="en-US"/>
        </w:rPr>
        <w:t>favourable</w:t>
      </w:r>
      <w:proofErr w:type="spellEnd"/>
      <w:r w:rsidR="00F664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010A">
        <w:rPr>
          <w:rFonts w:ascii="Times New Roman" w:hAnsi="Times New Roman" w:cs="Times New Roman"/>
          <w:sz w:val="24"/>
          <w:szCs w:val="24"/>
          <w:lang w:val="en-US"/>
        </w:rPr>
        <w:t>event</w:t>
      </w:r>
      <w:r w:rsidR="00F664BF">
        <w:rPr>
          <w:rFonts w:ascii="Times New Roman" w:hAnsi="Times New Roman" w:cs="Times New Roman"/>
          <w:sz w:val="24"/>
          <w:szCs w:val="24"/>
          <w:lang w:val="en-US"/>
        </w:rPr>
        <w:t xml:space="preserve"> was 0.08 in Arm One, 0.1</w:t>
      </w:r>
      <w:r w:rsidR="00A57202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F664BF">
        <w:rPr>
          <w:rFonts w:ascii="Times New Roman" w:hAnsi="Times New Roman" w:cs="Times New Roman"/>
          <w:sz w:val="24"/>
          <w:szCs w:val="24"/>
          <w:lang w:val="en-US"/>
        </w:rPr>
        <w:t>in Arm Two, 0.</w:t>
      </w:r>
      <w:r w:rsidR="00A57202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="00F664BF">
        <w:rPr>
          <w:rFonts w:ascii="Times New Roman" w:hAnsi="Times New Roman" w:cs="Times New Roman"/>
          <w:sz w:val="24"/>
          <w:szCs w:val="24"/>
          <w:lang w:val="en-US"/>
        </w:rPr>
        <w:t xml:space="preserve"> in Arm Three, and 0.</w:t>
      </w:r>
      <w:r w:rsidR="009034B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57202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9034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64BF">
        <w:rPr>
          <w:rFonts w:ascii="Times New Roman" w:hAnsi="Times New Roman" w:cs="Times New Roman"/>
          <w:sz w:val="24"/>
          <w:szCs w:val="24"/>
          <w:lang w:val="en-US"/>
        </w:rPr>
        <w:t>in Arm Four</w:t>
      </w:r>
      <w:r w:rsidR="009F2AE1">
        <w:rPr>
          <w:rFonts w:ascii="Times New Roman" w:hAnsi="Times New Roman" w:cs="Times New Roman"/>
          <w:sz w:val="24"/>
          <w:szCs w:val="24"/>
          <w:lang w:val="en-US"/>
        </w:rPr>
        <w:t xml:space="preserve"> (Table 1)</w:t>
      </w:r>
      <w:r w:rsidR="00F664B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67F51">
        <w:rPr>
          <w:rFonts w:ascii="Times New Roman" w:hAnsi="Times New Roman" w:cs="Times New Roman"/>
          <w:sz w:val="24"/>
          <w:szCs w:val="24"/>
          <w:lang w:val="en-US"/>
        </w:rPr>
        <w:t xml:space="preserve"> At interim one, </w:t>
      </w:r>
      <w:r w:rsidR="00157D0D">
        <w:rPr>
          <w:rFonts w:ascii="Times New Roman" w:hAnsi="Times New Roman" w:cs="Times New Roman"/>
          <w:sz w:val="24"/>
          <w:szCs w:val="24"/>
          <w:lang w:val="en-US"/>
        </w:rPr>
        <w:t xml:space="preserve">the odds ratio </w:t>
      </w:r>
      <w:r w:rsidR="003C2A7B">
        <w:rPr>
          <w:rFonts w:ascii="Times New Roman" w:hAnsi="Times New Roman" w:cs="Times New Roman"/>
          <w:sz w:val="24"/>
          <w:szCs w:val="24"/>
          <w:lang w:val="en-US"/>
        </w:rPr>
        <w:t xml:space="preserve">of a </w:t>
      </w:r>
      <w:proofErr w:type="spellStart"/>
      <w:r w:rsidR="003C2A7B">
        <w:rPr>
          <w:rFonts w:ascii="Times New Roman" w:hAnsi="Times New Roman" w:cs="Times New Roman"/>
          <w:sz w:val="24"/>
          <w:szCs w:val="24"/>
          <w:lang w:val="en-US"/>
        </w:rPr>
        <w:t>favourable</w:t>
      </w:r>
      <w:proofErr w:type="spellEnd"/>
      <w:r w:rsidR="003C2A7B">
        <w:rPr>
          <w:rFonts w:ascii="Times New Roman" w:hAnsi="Times New Roman" w:cs="Times New Roman"/>
          <w:sz w:val="24"/>
          <w:szCs w:val="24"/>
          <w:lang w:val="en-US"/>
        </w:rPr>
        <w:t xml:space="preserve"> event was 1.</w:t>
      </w:r>
      <w:r w:rsidR="002A4A9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C2A7B">
        <w:rPr>
          <w:rFonts w:ascii="Times New Roman" w:hAnsi="Times New Roman" w:cs="Times New Roman"/>
          <w:sz w:val="24"/>
          <w:szCs w:val="24"/>
          <w:lang w:val="en-US"/>
        </w:rPr>
        <w:t xml:space="preserve">7 for Arm Two, </w:t>
      </w:r>
      <w:r w:rsidR="002A4A99">
        <w:rPr>
          <w:rFonts w:ascii="Times New Roman" w:hAnsi="Times New Roman" w:cs="Times New Roman"/>
          <w:sz w:val="24"/>
          <w:szCs w:val="24"/>
          <w:lang w:val="en-US"/>
        </w:rPr>
        <w:t>7.38</w:t>
      </w:r>
      <w:r w:rsidR="003C2A7B">
        <w:rPr>
          <w:rFonts w:ascii="Times New Roman" w:hAnsi="Times New Roman" w:cs="Times New Roman"/>
          <w:sz w:val="24"/>
          <w:szCs w:val="24"/>
          <w:lang w:val="en-US"/>
        </w:rPr>
        <w:t xml:space="preserve"> for Arm Three, and </w:t>
      </w:r>
      <w:r w:rsidR="002A4A99">
        <w:rPr>
          <w:rFonts w:ascii="Times New Roman" w:hAnsi="Times New Roman" w:cs="Times New Roman"/>
          <w:sz w:val="24"/>
          <w:szCs w:val="24"/>
          <w:lang w:val="en-US"/>
        </w:rPr>
        <w:t>9.79</w:t>
      </w:r>
      <w:r w:rsidR="003C2A7B">
        <w:rPr>
          <w:rFonts w:ascii="Times New Roman" w:hAnsi="Times New Roman" w:cs="Times New Roman"/>
          <w:sz w:val="24"/>
          <w:szCs w:val="24"/>
          <w:lang w:val="en-US"/>
        </w:rPr>
        <w:t xml:space="preserve"> for Arm Four.</w:t>
      </w:r>
      <w:r w:rsidR="00F664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0978">
        <w:rPr>
          <w:rFonts w:ascii="Times New Roman" w:hAnsi="Times New Roman" w:cs="Times New Roman"/>
          <w:sz w:val="24"/>
          <w:szCs w:val="24"/>
          <w:lang w:val="en-US"/>
        </w:rPr>
        <w:t xml:space="preserve">Arm Two had </w:t>
      </w:r>
      <w:r w:rsidR="00743CC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E0978">
        <w:rPr>
          <w:rFonts w:ascii="Times New Roman" w:hAnsi="Times New Roman" w:cs="Times New Roman"/>
          <w:sz w:val="24"/>
          <w:szCs w:val="24"/>
          <w:lang w:val="en-US"/>
        </w:rPr>
        <w:t xml:space="preserve">posterior </w:t>
      </w:r>
      <w:r w:rsidR="00743CCD">
        <w:rPr>
          <w:rFonts w:ascii="Times New Roman" w:hAnsi="Times New Roman" w:cs="Times New Roman"/>
          <w:sz w:val="24"/>
          <w:szCs w:val="24"/>
          <w:lang w:val="en-US"/>
        </w:rPr>
        <w:t>probability</w:t>
      </w:r>
      <w:r w:rsidR="00FE097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41919">
        <w:rPr>
          <w:rFonts w:ascii="Times New Roman" w:hAnsi="Times New Roman" w:cs="Times New Roman"/>
          <w:sz w:val="24"/>
          <w:szCs w:val="24"/>
          <w:lang w:val="en-US"/>
        </w:rPr>
        <w:t>success</w:t>
      </w:r>
      <w:r w:rsidR="00937406"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 w:rsidR="00743CCD">
        <w:rPr>
          <w:rFonts w:ascii="Times New Roman" w:hAnsi="Times New Roman" w:cs="Times New Roman"/>
          <w:sz w:val="24"/>
          <w:szCs w:val="24"/>
          <w:lang w:val="en-US"/>
        </w:rPr>
        <w:t>0.05 and</w:t>
      </w:r>
      <w:r w:rsidR="009374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4A99">
        <w:rPr>
          <w:rFonts w:ascii="Times New Roman" w:hAnsi="Times New Roman" w:cs="Times New Roman"/>
          <w:sz w:val="24"/>
          <w:szCs w:val="24"/>
          <w:lang w:val="en-US"/>
        </w:rPr>
        <w:t>therefore</w:t>
      </w:r>
      <w:r w:rsidR="00937406">
        <w:rPr>
          <w:rFonts w:ascii="Times New Roman" w:hAnsi="Times New Roman" w:cs="Times New Roman"/>
          <w:sz w:val="24"/>
          <w:szCs w:val="24"/>
          <w:lang w:val="en-US"/>
        </w:rPr>
        <w:t xml:space="preserve"> was dropped. </w:t>
      </w:r>
    </w:p>
    <w:p w14:paraId="2EF07DB6" w14:textId="3265FEC9" w:rsidR="005D14D8" w:rsidRPr="005D14D8" w:rsidRDefault="005D14D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Table 2: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71821">
        <w:rPr>
          <w:rFonts w:ascii="Times New Roman" w:hAnsi="Times New Roman" w:cs="Times New Roman"/>
          <w:i/>
          <w:iCs/>
          <w:sz w:val="24"/>
          <w:szCs w:val="24"/>
          <w:lang w:val="en-US"/>
        </w:rPr>
        <w:t>Trial decisions, posterior probabilities and effect estimates at interim analysis one and the end of trial in example 1.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964"/>
        <w:gridCol w:w="1095"/>
        <w:gridCol w:w="991"/>
        <w:gridCol w:w="1444"/>
        <w:gridCol w:w="1444"/>
        <w:gridCol w:w="1444"/>
      </w:tblGrid>
      <w:tr w:rsidR="00396A00" w:rsidRPr="00432851" w14:paraId="40B389FB" w14:textId="77777777" w:rsidTr="004620C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3BEA87" w14:textId="340AD093" w:rsidR="004D6E9B" w:rsidRPr="001E4430" w:rsidRDefault="001E443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Timing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C9A305" w14:textId="445AE973" w:rsidR="004D6E9B" w:rsidRPr="00432851" w:rsidRDefault="004D6E9B" w:rsidP="00074E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Probabilit</w:t>
            </w:r>
            <w:r w:rsidR="00E1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 of success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996B3B" w14:textId="1AC05A18" w:rsidR="004D6E9B" w:rsidRPr="00432851" w:rsidRDefault="004D6E9B" w:rsidP="00074E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6D49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dds ratio</w:t>
            </w:r>
            <w:r w:rsidR="004E38E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(95% CrI</w:t>
            </w:r>
            <w:r w:rsidR="004E38E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96A00" w:rsidRPr="00432851" w14:paraId="0953FEDE" w14:textId="77777777" w:rsidTr="004620C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FEDF08" w14:textId="022EEFF5" w:rsidR="003A2DF3" w:rsidRPr="00432851" w:rsidRDefault="003A2D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BEEF3B" w14:textId="0BC152BB" w:rsidR="003A2DF3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Two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EC5C30" w14:textId="05A72B57" w:rsidR="003A2DF3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Three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99684A" w14:textId="370CEFEA" w:rsidR="003A2DF3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Four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42CA55" w14:textId="09FE8AFD" w:rsidR="003A2DF3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Two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58E47D" w14:textId="7266A44B" w:rsidR="003A2DF3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Three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425F6F" w14:textId="40D8480B" w:rsidR="003A2DF3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Four</w:t>
            </w:r>
          </w:p>
        </w:tc>
      </w:tr>
      <w:tr w:rsidR="004D6E9B" w:rsidRPr="00432851" w14:paraId="5F257611" w14:textId="77777777" w:rsidTr="004620C4">
        <w:tc>
          <w:tcPr>
            <w:tcW w:w="0" w:type="auto"/>
            <w:gridSpan w:val="7"/>
            <w:tcBorders>
              <w:top w:val="single" w:sz="4" w:space="0" w:color="auto"/>
            </w:tcBorders>
          </w:tcPr>
          <w:p w14:paraId="60E22800" w14:textId="3B0BBD62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Interim </w:t>
            </w:r>
            <w:r w:rsidR="00785A5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One</w:t>
            </w:r>
          </w:p>
        </w:tc>
      </w:tr>
      <w:tr w:rsidR="00396A00" w:rsidRPr="00432851" w14:paraId="2BF1E3E8" w14:textId="77777777" w:rsidTr="004620C4">
        <w:tc>
          <w:tcPr>
            <w:tcW w:w="0" w:type="auto"/>
            <w:tcBorders>
              <w:bottom w:val="single" w:sz="4" w:space="0" w:color="auto"/>
            </w:tcBorders>
          </w:tcPr>
          <w:p w14:paraId="4B25803D" w14:textId="27CFF501" w:rsidR="003A2DF3" w:rsidRPr="00432851" w:rsidRDefault="003A2D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Drop </w:t>
            </w:r>
            <w:r w:rsidR="00B00ADC"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Arm </w:t>
            </w:r>
            <w:r w:rsidR="0085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B57D06" w14:textId="32F277C4" w:rsidR="003A2DF3" w:rsidRPr="00432851" w:rsidRDefault="003A2D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8A395A" w14:textId="5F793498" w:rsidR="003A2DF3" w:rsidRPr="00432851" w:rsidRDefault="003A2D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A4A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C71A60" w14:textId="1A741AF1" w:rsidR="003A2DF3" w:rsidRPr="00432851" w:rsidRDefault="00E660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A4A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4B7ED6" w14:textId="628CD951" w:rsidR="003A2DF3" w:rsidRPr="00432851" w:rsidRDefault="00D062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3B5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  <w:r w:rsidR="00685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475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C42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  <w:r w:rsidR="00685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396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3.03</w:t>
            </w:r>
            <w:r w:rsidR="00685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4DA6CC" w14:textId="49469AF2" w:rsidR="003A2DF3" w:rsidRPr="00432851" w:rsidRDefault="003B51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7.38</w:t>
            </w:r>
            <w:r w:rsidR="009C6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A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42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  <w:r w:rsidR="00396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A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396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  <w:r w:rsidR="005A7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049C6D" w14:textId="14848564" w:rsidR="003A2DF3" w:rsidRPr="00432851" w:rsidRDefault="003B51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9.79</w:t>
            </w:r>
            <w:r w:rsidR="00E54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51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42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5.32</w:t>
            </w:r>
            <w:r w:rsidR="00F51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396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  <w:r w:rsidR="005E05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D6E9B" w:rsidRPr="00432851" w14:paraId="4BCCCFED" w14:textId="77777777" w:rsidTr="004620C4">
        <w:tc>
          <w:tcPr>
            <w:tcW w:w="0" w:type="auto"/>
            <w:gridSpan w:val="7"/>
            <w:tcBorders>
              <w:top w:val="single" w:sz="4" w:space="0" w:color="auto"/>
              <w:bottom w:val="nil"/>
            </w:tcBorders>
          </w:tcPr>
          <w:p w14:paraId="67F56266" w14:textId="1B8D40E3" w:rsidR="004D6E9B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Final analysis</w:t>
            </w:r>
          </w:p>
        </w:tc>
      </w:tr>
      <w:tr w:rsidR="00396A00" w:rsidRPr="00432851" w14:paraId="15012328" w14:textId="77777777" w:rsidTr="004620C4">
        <w:tc>
          <w:tcPr>
            <w:tcW w:w="0" w:type="auto"/>
            <w:tcBorders>
              <w:top w:val="nil"/>
            </w:tcBorders>
          </w:tcPr>
          <w:p w14:paraId="2FBAECFA" w14:textId="11E8C3C7" w:rsidR="003A2DF3" w:rsidRPr="00432851" w:rsidRDefault="00B00A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Arm </w:t>
            </w:r>
            <w:r w:rsidR="0085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Four</w:t>
            </w:r>
            <w:r w:rsidR="004D6E9B"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optimal</w:t>
            </w:r>
          </w:p>
        </w:tc>
        <w:tc>
          <w:tcPr>
            <w:tcW w:w="0" w:type="auto"/>
            <w:tcBorders>
              <w:top w:val="nil"/>
            </w:tcBorders>
          </w:tcPr>
          <w:p w14:paraId="3121ECBE" w14:textId="3C87E9AE" w:rsidR="003A2DF3" w:rsidRPr="00432851" w:rsidRDefault="004D6E9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</w:tcBorders>
          </w:tcPr>
          <w:p w14:paraId="7D83F828" w14:textId="5B684E3F" w:rsidR="003A2DF3" w:rsidRPr="00432851" w:rsidRDefault="003A2D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  <w:r w:rsidR="004F3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</w:tcPr>
          <w:p w14:paraId="4AD40D24" w14:textId="285FD475" w:rsidR="003A2DF3" w:rsidRPr="00432851" w:rsidRDefault="004D6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</w:t>
            </w:r>
          </w:p>
        </w:tc>
        <w:tc>
          <w:tcPr>
            <w:tcW w:w="0" w:type="auto"/>
            <w:tcBorders>
              <w:top w:val="nil"/>
            </w:tcBorders>
          </w:tcPr>
          <w:p w14:paraId="44090C99" w14:textId="71784CC9" w:rsidR="003A2DF3" w:rsidRPr="00432851" w:rsidRDefault="004D6E9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</w:tcBorders>
          </w:tcPr>
          <w:p w14:paraId="2A35205A" w14:textId="43BC05E6" w:rsidR="003A2DF3" w:rsidRPr="00432851" w:rsidRDefault="00D55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5.53</w:t>
            </w:r>
            <w:r w:rsidR="00A31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F44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3.64</w:t>
            </w:r>
            <w:r w:rsidR="00A31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F44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8.64</w:t>
            </w:r>
            <w:r w:rsidR="00A31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5326DD35" w14:textId="390E0099" w:rsidR="003A2DF3" w:rsidRPr="00432851" w:rsidRDefault="001C5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 w:rsidR="00D55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31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D43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="00F44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="00A31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CF5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  <w:r w:rsidR="00F44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31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04482488" w14:textId="4487F2A3" w:rsidR="00437260" w:rsidRDefault="00437260" w:rsidP="0043726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Reference group = Arm One;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Credible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interval</w:t>
      </w:r>
      <w:proofErr w:type="gramEnd"/>
      <w:r w:rsidR="00CC7BB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CE5C134" w14:textId="203E5DB5" w:rsidR="004B5E16" w:rsidRDefault="004B5E16" w:rsidP="004B5E1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After the interim analysis, Arm One received its pre-specified fixed 8 clusters. The remaining treatment arms</w:t>
      </w:r>
      <w:r w:rsidR="002B4AA4">
        <w:rPr>
          <w:rFonts w:ascii="Times New Roman" w:hAnsi="Times New Roman" w:cs="Times New Roman"/>
          <w:sz w:val="24"/>
          <w:szCs w:val="24"/>
          <w:lang w:val="en-US"/>
        </w:rPr>
        <w:t xml:space="preserve"> (that weren’t dropped)</w:t>
      </w:r>
      <w:r>
        <w:rPr>
          <w:rFonts w:ascii="Times New Roman" w:hAnsi="Times New Roman" w:cs="Times New Roman"/>
          <w:sz w:val="24"/>
          <w:szCs w:val="24"/>
          <w:lang w:val="en-US"/>
        </w:rPr>
        <w:t>, Arms Three and Four, each received their pre-specified 8 clusters, plus an additional 4 clusters that would have been allocated to Arm Two. This means, at the end of the trial:</w:t>
      </w:r>
    </w:p>
    <w:p w14:paraId="0531B9CB" w14:textId="77777777" w:rsidR="004B5E16" w:rsidRDefault="004B5E16" w:rsidP="004B5E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7C43">
        <w:rPr>
          <w:rFonts w:ascii="Times New Roman" w:hAnsi="Times New Roman" w:cs="Times New Roman"/>
          <w:sz w:val="24"/>
          <w:szCs w:val="24"/>
          <w:lang w:val="en-US"/>
        </w:rPr>
        <w:t>Arm One had 15 clusters</w:t>
      </w:r>
    </w:p>
    <w:p w14:paraId="5FB14250" w14:textId="77777777" w:rsidR="004B5E16" w:rsidRDefault="004B5E16" w:rsidP="004B5E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7C43">
        <w:rPr>
          <w:rFonts w:ascii="Times New Roman" w:hAnsi="Times New Roman" w:cs="Times New Roman"/>
          <w:sz w:val="24"/>
          <w:szCs w:val="24"/>
          <w:lang w:val="en-US"/>
        </w:rPr>
        <w:t xml:space="preserve">Arm Two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had </w:t>
      </w:r>
      <w:r w:rsidRPr="00FC7C43">
        <w:rPr>
          <w:rFonts w:ascii="Times New Roman" w:hAnsi="Times New Roman" w:cs="Times New Roman"/>
          <w:sz w:val="24"/>
          <w:szCs w:val="24"/>
          <w:lang w:val="en-US"/>
        </w:rPr>
        <w:t>7 clusters</w:t>
      </w:r>
    </w:p>
    <w:p w14:paraId="2E49DF4A" w14:textId="77777777" w:rsidR="004B5E16" w:rsidRDefault="004B5E16" w:rsidP="004B5E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7C4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Arm Three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had </w:t>
      </w:r>
      <w:r w:rsidRPr="00FC7C43">
        <w:rPr>
          <w:rFonts w:ascii="Times New Roman" w:hAnsi="Times New Roman" w:cs="Times New Roman"/>
          <w:sz w:val="24"/>
          <w:szCs w:val="24"/>
          <w:lang w:val="en-US"/>
        </w:rPr>
        <w:t>19 clusters</w:t>
      </w:r>
    </w:p>
    <w:p w14:paraId="6307E6C2" w14:textId="77777777" w:rsidR="004B5E16" w:rsidRDefault="004B5E16" w:rsidP="004B5E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C7C43">
        <w:rPr>
          <w:rFonts w:ascii="Times New Roman" w:hAnsi="Times New Roman" w:cs="Times New Roman"/>
          <w:sz w:val="24"/>
          <w:szCs w:val="24"/>
          <w:lang w:val="en-US"/>
        </w:rPr>
        <w:t xml:space="preserve">Arm Four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had </w:t>
      </w:r>
      <w:r w:rsidRPr="00FC7C43">
        <w:rPr>
          <w:rFonts w:ascii="Times New Roman" w:hAnsi="Times New Roman" w:cs="Times New Roman"/>
          <w:sz w:val="24"/>
          <w:szCs w:val="24"/>
          <w:lang w:val="en-US"/>
        </w:rPr>
        <w:t>19 clusters</w:t>
      </w:r>
    </w:p>
    <w:p w14:paraId="12484492" w14:textId="0D7178F6" w:rsidR="00A545F2" w:rsidRDefault="00A92B8F" w:rsidP="0043726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At the final analysis</w:t>
      </w:r>
      <w:r w:rsidR="004B5E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B5E16">
        <w:rPr>
          <w:rFonts w:ascii="Times New Roman" w:hAnsi="Times New Roman" w:cs="Times New Roman"/>
          <w:sz w:val="24"/>
          <w:szCs w:val="24"/>
          <w:lang w:val="en-US"/>
        </w:rPr>
        <w:t xml:space="preserve">he odds of a </w:t>
      </w:r>
      <w:proofErr w:type="spellStart"/>
      <w:r w:rsidR="004B5E16">
        <w:rPr>
          <w:rFonts w:ascii="Times New Roman" w:hAnsi="Times New Roman" w:cs="Times New Roman"/>
          <w:sz w:val="24"/>
          <w:szCs w:val="24"/>
          <w:lang w:val="en-US"/>
        </w:rPr>
        <w:t>favourable</w:t>
      </w:r>
      <w:proofErr w:type="spellEnd"/>
      <w:r w:rsidR="004B5E16">
        <w:rPr>
          <w:rFonts w:ascii="Times New Roman" w:hAnsi="Times New Roman" w:cs="Times New Roman"/>
          <w:sz w:val="24"/>
          <w:szCs w:val="24"/>
          <w:lang w:val="en-US"/>
        </w:rPr>
        <w:t xml:space="preserve"> eve</w:t>
      </w:r>
      <w:r w:rsidR="00BB3FC3">
        <w:rPr>
          <w:rFonts w:ascii="Times New Roman" w:hAnsi="Times New Roman" w:cs="Times New Roman"/>
          <w:sz w:val="24"/>
          <w:szCs w:val="24"/>
          <w:lang w:val="en-US"/>
        </w:rPr>
        <w:t xml:space="preserve">nt </w:t>
      </w:r>
      <w:r w:rsidR="00F44BCD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BB3F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545B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="00F44BCD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CF5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6108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BB3FC3">
        <w:rPr>
          <w:rFonts w:ascii="Times New Roman" w:hAnsi="Times New Roman" w:cs="Times New Roman"/>
          <w:sz w:val="24"/>
          <w:szCs w:val="24"/>
          <w:lang w:val="en-US"/>
        </w:rPr>
        <w:t xml:space="preserve"> higher in</w:t>
      </w:r>
      <w:r w:rsidR="004B5E16">
        <w:rPr>
          <w:rFonts w:ascii="Times New Roman" w:hAnsi="Times New Roman" w:cs="Times New Roman"/>
          <w:sz w:val="24"/>
          <w:szCs w:val="24"/>
          <w:lang w:val="en-US"/>
        </w:rPr>
        <w:t xml:space="preserve"> Arm Four</w:t>
      </w:r>
      <w:r w:rsidR="00BB3FC3">
        <w:rPr>
          <w:rFonts w:ascii="Times New Roman" w:hAnsi="Times New Roman" w:cs="Times New Roman"/>
          <w:sz w:val="24"/>
          <w:szCs w:val="24"/>
          <w:lang w:val="en-US"/>
        </w:rPr>
        <w:t xml:space="preserve"> compared to Arm One</w:t>
      </w:r>
      <w:r w:rsidR="004B5E1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92B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Arm Four had a posterior probability of success &gt; 0.85. Thus, it was concluded that Arm Four was the optimal arm.</w:t>
      </w:r>
    </w:p>
    <w:p w14:paraId="4CE9DF59" w14:textId="77777777" w:rsidR="004D2C55" w:rsidRPr="004E38EB" w:rsidRDefault="004D2C55" w:rsidP="0043726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760A92" w14:textId="11B8E3CF" w:rsidR="004D6E9B" w:rsidRPr="00432851" w:rsidRDefault="004D6E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Example 2</w:t>
      </w:r>
    </w:p>
    <w:p w14:paraId="3FA0BFEE" w14:textId="176D094F" w:rsidR="004D6E9B" w:rsidRPr="00432851" w:rsidRDefault="004D6E9B" w:rsidP="004328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sz w:val="24"/>
          <w:szCs w:val="24"/>
          <w:lang w:val="en-US"/>
        </w:rPr>
        <w:t>Null scenario – Arm One = 0.1, Arm Two = 0.1, Arm Three = 0.1, Arm Four = 0.1.</w:t>
      </w:r>
    </w:p>
    <w:p w14:paraId="6C9E7EA2" w14:textId="39E659D3" w:rsidR="004D6E9B" w:rsidRPr="00432851" w:rsidRDefault="004D6E9B" w:rsidP="004328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sz w:val="24"/>
          <w:szCs w:val="24"/>
          <w:lang w:val="en-US"/>
        </w:rPr>
        <w:t>ICC = 0.05</w:t>
      </w:r>
    </w:p>
    <w:p w14:paraId="7D5B1277" w14:textId="786A6A8C" w:rsidR="004D6E9B" w:rsidRPr="00432851" w:rsidRDefault="004D6E9B" w:rsidP="004328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sz w:val="24"/>
          <w:szCs w:val="24"/>
          <w:lang w:val="en-US"/>
        </w:rPr>
        <w:t>N participants per cluster = 25</w:t>
      </w:r>
    </w:p>
    <w:p w14:paraId="32EEA6C5" w14:textId="4F92748D" w:rsidR="004D6E9B" w:rsidRPr="00432851" w:rsidRDefault="004D6E9B" w:rsidP="004328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sz w:val="24"/>
          <w:szCs w:val="24"/>
          <w:lang w:val="en-US"/>
        </w:rPr>
        <w:t>N clusters = 15</w:t>
      </w:r>
    </w:p>
    <w:p w14:paraId="62F9E876" w14:textId="2394BFEA" w:rsidR="0040216F" w:rsidRPr="004D2C55" w:rsidRDefault="004D6E9B" w:rsidP="004D2C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2851">
        <w:rPr>
          <w:rFonts w:ascii="Times New Roman" w:hAnsi="Times New Roman" w:cs="Times New Roman"/>
          <w:sz w:val="24"/>
          <w:szCs w:val="24"/>
          <w:lang w:val="en-US"/>
        </w:rPr>
        <w:t>One interim</w:t>
      </w:r>
      <w:r w:rsidR="006D496D">
        <w:rPr>
          <w:rFonts w:ascii="Times New Roman" w:hAnsi="Times New Roman" w:cs="Times New Roman"/>
          <w:sz w:val="24"/>
          <w:szCs w:val="24"/>
          <w:lang w:val="en-US"/>
        </w:rPr>
        <w:t xml:space="preserve"> analysis</w:t>
      </w:r>
    </w:p>
    <w:p w14:paraId="2DBEE7EE" w14:textId="2C8F1029" w:rsidR="006D496D" w:rsidRPr="005D14D8" w:rsidRDefault="005D14D8" w:rsidP="006D496D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Table 3: </w:t>
      </w:r>
      <w:r w:rsidR="00566AB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Number of clusters </w:t>
      </w:r>
      <w:proofErr w:type="spellStart"/>
      <w:r w:rsidR="00566AB5">
        <w:rPr>
          <w:rFonts w:ascii="Times New Roman" w:hAnsi="Times New Roman" w:cs="Times New Roman"/>
          <w:i/>
          <w:iCs/>
          <w:sz w:val="24"/>
          <w:szCs w:val="24"/>
          <w:lang w:val="en-US"/>
        </w:rPr>
        <w:t>randomised</w:t>
      </w:r>
      <w:proofErr w:type="spellEnd"/>
      <w:r w:rsidR="00566AB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to each arm and the crude proportion of </w:t>
      </w:r>
      <w:proofErr w:type="spellStart"/>
      <w:r w:rsidR="00566AB5">
        <w:rPr>
          <w:rFonts w:ascii="Times New Roman" w:hAnsi="Times New Roman" w:cs="Times New Roman"/>
          <w:i/>
          <w:iCs/>
          <w:sz w:val="24"/>
          <w:szCs w:val="24"/>
          <w:lang w:val="en-US"/>
        </w:rPr>
        <w:t>favourable</w:t>
      </w:r>
      <w:proofErr w:type="spellEnd"/>
      <w:r w:rsidR="00566AB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events </w:t>
      </w:r>
      <w:r w:rsidR="004D2C55">
        <w:rPr>
          <w:rFonts w:ascii="Times New Roman" w:hAnsi="Times New Roman" w:cs="Times New Roman"/>
          <w:i/>
          <w:iCs/>
          <w:sz w:val="24"/>
          <w:szCs w:val="24"/>
          <w:lang w:val="en-US"/>
        </w:rPr>
        <w:t>by trial timing and arm</w:t>
      </w:r>
      <w:r w:rsidR="00566AB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example 2.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417"/>
        <w:gridCol w:w="2693"/>
        <w:gridCol w:w="2197"/>
        <w:gridCol w:w="1716"/>
      </w:tblGrid>
      <w:tr w:rsidR="004D6E9B" w:rsidRPr="00432851" w14:paraId="3F1A1604" w14:textId="77777777" w:rsidTr="00CE116F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0C9B525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36F427" w14:textId="647D6412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clusters</w:t>
            </w:r>
            <w:r w:rsidR="006E771F"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801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randomi</w:t>
            </w:r>
            <w:r w:rsidR="001E44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E801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</w:p>
        </w:tc>
        <w:tc>
          <w:tcPr>
            <w:tcW w:w="3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416059" w14:textId="38029CC5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Crude proportion</w:t>
            </w:r>
            <w:r w:rsidR="006E771F"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favourable</w:t>
            </w:r>
            <w:proofErr w:type="spellEnd"/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801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</w:t>
            </w:r>
          </w:p>
        </w:tc>
      </w:tr>
      <w:tr w:rsidR="004D6E9B" w:rsidRPr="00432851" w14:paraId="79B0E896" w14:textId="77777777" w:rsidTr="00CE116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6F91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3FEE5" w14:textId="1CF3C33D" w:rsidR="004D6E9B" w:rsidRPr="00432851" w:rsidRDefault="001E4430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 of trial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3D65C46" w14:textId="76141D1E" w:rsidR="004D6E9B" w:rsidRPr="00432851" w:rsidRDefault="001E4430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After </w:t>
            </w:r>
            <w:r w:rsidR="00CE11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nterim </w:t>
            </w:r>
            <w:r w:rsidR="00CE11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19ED566" w14:textId="6EC6DFEA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Interim </w:t>
            </w:r>
            <w:r w:rsidR="00785A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14:paraId="256DA071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 of trial</w:t>
            </w:r>
          </w:p>
        </w:tc>
      </w:tr>
      <w:tr w:rsidR="004D6E9B" w:rsidRPr="00432851" w14:paraId="77429F6A" w14:textId="77777777" w:rsidTr="00CE116F"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12D7C505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7AAE1479" w14:textId="5E9C9BFF" w:rsidR="004D6E9B" w:rsidRPr="00432851" w:rsidRDefault="003076D5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35466FD" w14:textId="59513B8A" w:rsidR="004D6E9B" w:rsidRPr="00432851" w:rsidRDefault="001E4430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14:paraId="57FFA34B" w14:textId="57AC6F8A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864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0528549C" w14:textId="776FC2A1" w:rsidR="004D6E9B" w:rsidRPr="001E4430" w:rsidRDefault="001E4430" w:rsidP="00D4174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44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</w:t>
            </w:r>
          </w:p>
        </w:tc>
      </w:tr>
      <w:tr w:rsidR="004D6E9B" w:rsidRPr="00432851" w14:paraId="6A2E6A4E" w14:textId="77777777" w:rsidTr="00CE116F">
        <w:tc>
          <w:tcPr>
            <w:tcW w:w="993" w:type="dxa"/>
            <w:tcBorders>
              <w:right w:val="single" w:sz="4" w:space="0" w:color="auto"/>
            </w:tcBorders>
          </w:tcPr>
          <w:p w14:paraId="51EA8EEE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E7A302E" w14:textId="2047DC46" w:rsidR="004D6E9B" w:rsidRPr="00432851" w:rsidRDefault="003076D5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</w:tcPr>
          <w:p w14:paraId="209727E2" w14:textId="1382BFB3" w:rsidR="004D6E9B" w:rsidRPr="00432851" w:rsidRDefault="001E4430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97" w:type="dxa"/>
          </w:tcPr>
          <w:p w14:paraId="61E1D467" w14:textId="697E1C93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7B4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16" w:type="dxa"/>
          </w:tcPr>
          <w:p w14:paraId="2F9E6250" w14:textId="7582DB6F" w:rsidR="004D6E9B" w:rsidRPr="001E4430" w:rsidRDefault="001E4430" w:rsidP="00D4174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44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</w:t>
            </w:r>
          </w:p>
        </w:tc>
      </w:tr>
      <w:tr w:rsidR="004D6E9B" w:rsidRPr="00432851" w14:paraId="32FB9129" w14:textId="77777777" w:rsidTr="00CE116F">
        <w:tc>
          <w:tcPr>
            <w:tcW w:w="993" w:type="dxa"/>
            <w:tcBorders>
              <w:right w:val="single" w:sz="4" w:space="0" w:color="auto"/>
            </w:tcBorders>
          </w:tcPr>
          <w:p w14:paraId="11B12AF9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4CA56DE" w14:textId="723CAC48" w:rsidR="004D6E9B" w:rsidRPr="00432851" w:rsidRDefault="003076D5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</w:tcPr>
          <w:p w14:paraId="71735644" w14:textId="074580B0" w:rsidR="004D6E9B" w:rsidRPr="00432851" w:rsidRDefault="001E4430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97" w:type="dxa"/>
          </w:tcPr>
          <w:p w14:paraId="70C163D0" w14:textId="66DFC732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185365"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64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16" w:type="dxa"/>
          </w:tcPr>
          <w:p w14:paraId="461F1F2B" w14:textId="00D0216F" w:rsidR="004D6E9B" w:rsidRPr="001E4430" w:rsidRDefault="001E4430" w:rsidP="00D4174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44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</w:t>
            </w:r>
          </w:p>
        </w:tc>
      </w:tr>
      <w:tr w:rsidR="004D6E9B" w:rsidRPr="00432851" w14:paraId="67A9279B" w14:textId="77777777" w:rsidTr="00CE116F"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77FC91E1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F756996" w14:textId="47F5F03A" w:rsidR="004D6E9B" w:rsidRPr="00432851" w:rsidRDefault="003076D5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</w:tcPr>
          <w:p w14:paraId="46607B47" w14:textId="3DB69340" w:rsidR="004D6E9B" w:rsidRPr="00432851" w:rsidRDefault="00185365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97" w:type="dxa"/>
          </w:tcPr>
          <w:p w14:paraId="7E66402F" w14:textId="6D0463E1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864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716" w:type="dxa"/>
          </w:tcPr>
          <w:p w14:paraId="33B952C5" w14:textId="44DE03B8" w:rsidR="004D6E9B" w:rsidRPr="001E4430" w:rsidRDefault="00185365" w:rsidP="00D4174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44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</w:t>
            </w:r>
          </w:p>
        </w:tc>
      </w:tr>
    </w:tbl>
    <w:p w14:paraId="0FC838F5" w14:textId="77777777" w:rsidR="004D6E9B" w:rsidRDefault="004D6E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E1785B" w14:textId="2A702B21" w:rsidR="00C90A91" w:rsidRDefault="00A42D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0216F">
        <w:rPr>
          <w:rFonts w:ascii="Times New Roman" w:hAnsi="Times New Roman" w:cs="Times New Roman"/>
          <w:sz w:val="24"/>
          <w:szCs w:val="24"/>
          <w:lang w:val="en-US"/>
        </w:rPr>
        <w:t xml:space="preserve">At interim one, the crude proportion of participants that had the </w:t>
      </w:r>
      <w:proofErr w:type="spellStart"/>
      <w:r w:rsidRPr="0040216F">
        <w:rPr>
          <w:rFonts w:ascii="Times New Roman" w:hAnsi="Times New Roman" w:cs="Times New Roman"/>
          <w:sz w:val="24"/>
          <w:szCs w:val="24"/>
          <w:lang w:val="en-US"/>
        </w:rPr>
        <w:t>favourable</w:t>
      </w:r>
      <w:proofErr w:type="spellEnd"/>
      <w:r w:rsidRPr="0040216F">
        <w:rPr>
          <w:rFonts w:ascii="Times New Roman" w:hAnsi="Times New Roman" w:cs="Times New Roman"/>
          <w:sz w:val="24"/>
          <w:szCs w:val="24"/>
          <w:lang w:val="en-US"/>
        </w:rPr>
        <w:t xml:space="preserve"> outcome was 0.1</w:t>
      </w:r>
      <w:r w:rsidR="0086420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B4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216F">
        <w:rPr>
          <w:rFonts w:ascii="Times New Roman" w:hAnsi="Times New Roman" w:cs="Times New Roman"/>
          <w:sz w:val="24"/>
          <w:szCs w:val="24"/>
          <w:lang w:val="en-US"/>
        </w:rPr>
        <w:t>in Arm One, 0.</w:t>
      </w:r>
      <w:r w:rsidR="0086420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40216F">
        <w:rPr>
          <w:rFonts w:ascii="Times New Roman" w:hAnsi="Times New Roman" w:cs="Times New Roman"/>
          <w:sz w:val="24"/>
          <w:szCs w:val="24"/>
          <w:lang w:val="en-US"/>
        </w:rPr>
        <w:t xml:space="preserve"> in Arm Two, 0.1</w:t>
      </w:r>
      <w:r w:rsidR="00C12E47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40216F">
        <w:rPr>
          <w:rFonts w:ascii="Times New Roman" w:hAnsi="Times New Roman" w:cs="Times New Roman"/>
          <w:sz w:val="24"/>
          <w:szCs w:val="24"/>
          <w:lang w:val="en-US"/>
        </w:rPr>
        <w:t xml:space="preserve"> in Arm Three, and 0.0</w:t>
      </w:r>
      <w:r w:rsidR="00864208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40216F">
        <w:rPr>
          <w:rFonts w:ascii="Times New Roman" w:hAnsi="Times New Roman" w:cs="Times New Roman"/>
          <w:sz w:val="24"/>
          <w:szCs w:val="24"/>
          <w:lang w:val="en-US"/>
        </w:rPr>
        <w:t xml:space="preserve"> in Arm Four (Table 3). </w:t>
      </w:r>
      <w:r w:rsidR="00C12E47">
        <w:rPr>
          <w:rFonts w:ascii="Times New Roman" w:hAnsi="Times New Roman" w:cs="Times New Roman"/>
          <w:sz w:val="24"/>
          <w:szCs w:val="24"/>
          <w:lang w:val="en-US"/>
        </w:rPr>
        <w:t>All treatment arms had a pr</w:t>
      </w:r>
      <w:r w:rsidR="00FF3105">
        <w:rPr>
          <w:rFonts w:ascii="Times New Roman" w:hAnsi="Times New Roman" w:cs="Times New Roman"/>
          <w:sz w:val="24"/>
          <w:szCs w:val="24"/>
          <w:lang w:val="en-US"/>
        </w:rPr>
        <w:t>obability of success &lt; 0.15, and thus the trial was stopped early for futility</w:t>
      </w:r>
      <w:r w:rsidRPr="0040216F">
        <w:rPr>
          <w:rFonts w:ascii="Times New Roman" w:hAnsi="Times New Roman" w:cs="Times New Roman"/>
          <w:sz w:val="24"/>
          <w:szCs w:val="24"/>
          <w:lang w:val="en-US"/>
        </w:rPr>
        <w:t xml:space="preserve"> (Table 4). </w:t>
      </w:r>
    </w:p>
    <w:p w14:paraId="28BA1BB2" w14:textId="201A90FC" w:rsidR="005D14D8" w:rsidRPr="005D14D8" w:rsidRDefault="005D14D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Table 4: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71821">
        <w:rPr>
          <w:rFonts w:ascii="Times New Roman" w:hAnsi="Times New Roman" w:cs="Times New Roman"/>
          <w:i/>
          <w:iCs/>
          <w:sz w:val="24"/>
          <w:szCs w:val="24"/>
          <w:lang w:val="en-US"/>
        </w:rPr>
        <w:t>Trial decisions, posterior probabilities and effect estimates at interim analysis one and the end of trial in example 1.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4D6E9B" w:rsidRPr="00432851" w14:paraId="6A244E96" w14:textId="77777777" w:rsidTr="004B05C9">
        <w:tc>
          <w:tcPr>
            <w:tcW w:w="1288" w:type="dxa"/>
            <w:tcBorders>
              <w:bottom w:val="single" w:sz="4" w:space="0" w:color="auto"/>
            </w:tcBorders>
          </w:tcPr>
          <w:p w14:paraId="132A1525" w14:textId="4D72A9A2" w:rsidR="004D6E9B" w:rsidRPr="001D2355" w:rsidRDefault="001D2355" w:rsidP="00D4174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Timing</w:t>
            </w:r>
          </w:p>
        </w:tc>
        <w:tc>
          <w:tcPr>
            <w:tcW w:w="3864" w:type="dxa"/>
            <w:gridSpan w:val="3"/>
            <w:tcBorders>
              <w:bottom w:val="single" w:sz="4" w:space="0" w:color="auto"/>
            </w:tcBorders>
          </w:tcPr>
          <w:p w14:paraId="5079DF18" w14:textId="40173988" w:rsidR="004D6E9B" w:rsidRPr="00432851" w:rsidRDefault="001E4430" w:rsidP="00074E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4D6E9B"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robabilit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 of success</w:t>
            </w:r>
          </w:p>
        </w:tc>
        <w:tc>
          <w:tcPr>
            <w:tcW w:w="3864" w:type="dxa"/>
            <w:gridSpan w:val="3"/>
            <w:tcBorders>
              <w:bottom w:val="single" w:sz="4" w:space="0" w:color="auto"/>
            </w:tcBorders>
          </w:tcPr>
          <w:p w14:paraId="6E706D77" w14:textId="7C9D4AEB" w:rsidR="004D6E9B" w:rsidRPr="00432851" w:rsidRDefault="004D6E9B" w:rsidP="00074E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6D49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dds ratio</w:t>
            </w:r>
            <w:r w:rsidR="004E38E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(95% CrI</w:t>
            </w:r>
            <w:r w:rsidR="004E38E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4D6E9B" w:rsidRPr="00432851" w14:paraId="65A479BE" w14:textId="77777777" w:rsidTr="004B05C9"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0DE7C11D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Decision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0EE8293D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Two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7B82C95F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Three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637434E6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Four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7C1E5144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Two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32208541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Three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24A4E9A7" w14:textId="77777777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 Four</w:t>
            </w:r>
          </w:p>
        </w:tc>
      </w:tr>
      <w:tr w:rsidR="004D6E9B" w:rsidRPr="00432851" w14:paraId="1F61691D" w14:textId="77777777" w:rsidTr="004B05C9">
        <w:tc>
          <w:tcPr>
            <w:tcW w:w="9016" w:type="dxa"/>
            <w:gridSpan w:val="7"/>
            <w:tcBorders>
              <w:top w:val="single" w:sz="4" w:space="0" w:color="auto"/>
              <w:bottom w:val="nil"/>
            </w:tcBorders>
          </w:tcPr>
          <w:p w14:paraId="71DF5233" w14:textId="1C27CA48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Interim </w:t>
            </w:r>
            <w:r w:rsidR="00785A5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One</w:t>
            </w:r>
          </w:p>
        </w:tc>
      </w:tr>
      <w:tr w:rsidR="004D6E9B" w:rsidRPr="00432851" w14:paraId="71576301" w14:textId="77777777" w:rsidTr="004B05C9">
        <w:tc>
          <w:tcPr>
            <w:tcW w:w="1288" w:type="dxa"/>
            <w:tcBorders>
              <w:top w:val="nil"/>
              <w:bottom w:val="single" w:sz="4" w:space="0" w:color="auto"/>
            </w:tcBorders>
          </w:tcPr>
          <w:p w14:paraId="770A374D" w14:textId="33B02477" w:rsidR="004D6E9B" w:rsidRPr="00432851" w:rsidRDefault="00FF3105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 early for futility</w:t>
            </w:r>
            <w:r w:rsidR="0085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88" w:type="dxa"/>
            <w:tcBorders>
              <w:top w:val="nil"/>
              <w:bottom w:val="single" w:sz="4" w:space="0" w:color="auto"/>
            </w:tcBorders>
          </w:tcPr>
          <w:p w14:paraId="5DF886E6" w14:textId="48547E31" w:rsidR="004D6E9B" w:rsidRPr="00432851" w:rsidRDefault="004D6E9B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16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864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88" w:type="dxa"/>
            <w:tcBorders>
              <w:top w:val="nil"/>
              <w:bottom w:val="single" w:sz="4" w:space="0" w:color="auto"/>
            </w:tcBorders>
          </w:tcPr>
          <w:p w14:paraId="225BFE32" w14:textId="1EED16F1" w:rsidR="004D6E9B" w:rsidRPr="00432851" w:rsidRDefault="00216378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864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88" w:type="dxa"/>
            <w:tcBorders>
              <w:top w:val="nil"/>
              <w:bottom w:val="single" w:sz="4" w:space="0" w:color="auto"/>
            </w:tcBorders>
          </w:tcPr>
          <w:p w14:paraId="3E33996F" w14:textId="77AF8024" w:rsidR="004D6E9B" w:rsidRPr="00432851" w:rsidRDefault="00216378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864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88" w:type="dxa"/>
            <w:tcBorders>
              <w:top w:val="nil"/>
              <w:bottom w:val="single" w:sz="4" w:space="0" w:color="auto"/>
            </w:tcBorders>
          </w:tcPr>
          <w:p w14:paraId="5C9205EC" w14:textId="23253B89" w:rsidR="004D6E9B" w:rsidRPr="00432851" w:rsidRDefault="009275AE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0805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  <w:r w:rsidR="002916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</w:t>
            </w:r>
            <w:r w:rsidR="00942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35F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916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83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1.36</w:t>
            </w:r>
            <w:r w:rsidR="002916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88" w:type="dxa"/>
            <w:tcBorders>
              <w:top w:val="nil"/>
              <w:bottom w:val="single" w:sz="4" w:space="0" w:color="auto"/>
            </w:tcBorders>
          </w:tcPr>
          <w:p w14:paraId="68FA1D54" w14:textId="2A473C6E" w:rsidR="004D6E9B" w:rsidRPr="00432851" w:rsidRDefault="000B2190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0805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="009D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</w:t>
            </w:r>
            <w:r w:rsidR="00435F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="006C7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9424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083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="006C7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88" w:type="dxa"/>
            <w:tcBorders>
              <w:top w:val="nil"/>
              <w:bottom w:val="single" w:sz="4" w:space="0" w:color="auto"/>
            </w:tcBorders>
          </w:tcPr>
          <w:p w14:paraId="5E43FD40" w14:textId="489715AD" w:rsidR="004D6E9B" w:rsidRPr="00432851" w:rsidRDefault="00B12D88" w:rsidP="00D41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8B08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805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  <w:r w:rsidR="008B08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216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435F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8B08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16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083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8B08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109A8697" w14:textId="3DA6D6B7" w:rsidR="004D6E9B" w:rsidRDefault="004E38E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="00437260">
        <w:rPr>
          <w:rFonts w:ascii="Times New Roman" w:hAnsi="Times New Roman" w:cs="Times New Roman"/>
          <w:sz w:val="24"/>
          <w:szCs w:val="24"/>
          <w:lang w:val="en-US"/>
        </w:rPr>
        <w:t xml:space="preserve">Reference group = Arm One; </w:t>
      </w:r>
      <w:r w:rsidR="0043726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Credible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interval</w:t>
      </w:r>
      <w:proofErr w:type="gramEnd"/>
      <w:r w:rsidR="00CC7BB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E6CF78" w14:textId="68693B77" w:rsidR="00A42DCE" w:rsidRPr="004E38EB" w:rsidRDefault="00F8780C" w:rsidP="001D235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Since the</w:t>
      </w:r>
      <w:r w:rsidR="001D2355">
        <w:rPr>
          <w:rFonts w:ascii="Times New Roman" w:hAnsi="Times New Roman" w:cs="Times New Roman"/>
          <w:sz w:val="24"/>
          <w:szCs w:val="24"/>
          <w:lang w:val="en-US"/>
        </w:rPr>
        <w:t xml:space="preserve"> trial stopped early for futility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no additional clusters were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randomised</w:t>
      </w:r>
      <w:proofErr w:type="spellEnd"/>
      <w:proofErr w:type="gramEnd"/>
      <w:r w:rsidR="001D23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42D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A42DCE" w:rsidRPr="004E38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D1BC1"/>
    <w:multiLevelType w:val="hybridMultilevel"/>
    <w:tmpl w:val="069CE4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07CB7"/>
    <w:multiLevelType w:val="hybridMultilevel"/>
    <w:tmpl w:val="8D00D8CE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73252C1D"/>
    <w:multiLevelType w:val="hybridMultilevel"/>
    <w:tmpl w:val="38A68E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774639">
    <w:abstractNumId w:val="2"/>
  </w:num>
  <w:num w:numId="2" w16cid:durableId="66538831">
    <w:abstractNumId w:val="0"/>
  </w:num>
  <w:num w:numId="3" w16cid:durableId="2145803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F3"/>
    <w:rsid w:val="00036B87"/>
    <w:rsid w:val="00050D07"/>
    <w:rsid w:val="00071821"/>
    <w:rsid w:val="00074E4F"/>
    <w:rsid w:val="00080523"/>
    <w:rsid w:val="00083B96"/>
    <w:rsid w:val="00093F3B"/>
    <w:rsid w:val="000B2190"/>
    <w:rsid w:val="000B676B"/>
    <w:rsid w:val="000C7023"/>
    <w:rsid w:val="000F119B"/>
    <w:rsid w:val="001070EE"/>
    <w:rsid w:val="00131EAC"/>
    <w:rsid w:val="001449C9"/>
    <w:rsid w:val="00157D0D"/>
    <w:rsid w:val="0018077E"/>
    <w:rsid w:val="00181D0D"/>
    <w:rsid w:val="00185365"/>
    <w:rsid w:val="001A0160"/>
    <w:rsid w:val="001C46BB"/>
    <w:rsid w:val="001C5F71"/>
    <w:rsid w:val="001D2355"/>
    <w:rsid w:val="001E4430"/>
    <w:rsid w:val="00216378"/>
    <w:rsid w:val="0023609B"/>
    <w:rsid w:val="00255857"/>
    <w:rsid w:val="00262130"/>
    <w:rsid w:val="002916AE"/>
    <w:rsid w:val="002A4A99"/>
    <w:rsid w:val="002B4AA4"/>
    <w:rsid w:val="002E531C"/>
    <w:rsid w:val="003076D5"/>
    <w:rsid w:val="00396A00"/>
    <w:rsid w:val="003A2DF3"/>
    <w:rsid w:val="003A6323"/>
    <w:rsid w:val="003B51BB"/>
    <w:rsid w:val="003C2A7B"/>
    <w:rsid w:val="0040216F"/>
    <w:rsid w:val="00432851"/>
    <w:rsid w:val="00435FC4"/>
    <w:rsid w:val="00437260"/>
    <w:rsid w:val="004620C4"/>
    <w:rsid w:val="00467F51"/>
    <w:rsid w:val="0047562B"/>
    <w:rsid w:val="004B05C9"/>
    <w:rsid w:val="004B5E16"/>
    <w:rsid w:val="004C0A76"/>
    <w:rsid w:val="004C2256"/>
    <w:rsid w:val="004D2C55"/>
    <w:rsid w:val="004D6E9B"/>
    <w:rsid w:val="004D7FB8"/>
    <w:rsid w:val="004E38EB"/>
    <w:rsid w:val="004E4194"/>
    <w:rsid w:val="004F356A"/>
    <w:rsid w:val="00566AB5"/>
    <w:rsid w:val="005930C6"/>
    <w:rsid w:val="005A78B0"/>
    <w:rsid w:val="005C7345"/>
    <w:rsid w:val="005D14D8"/>
    <w:rsid w:val="005E0599"/>
    <w:rsid w:val="00623A03"/>
    <w:rsid w:val="00677048"/>
    <w:rsid w:val="006857B5"/>
    <w:rsid w:val="006C7ECB"/>
    <w:rsid w:val="006D496D"/>
    <w:rsid w:val="006E771F"/>
    <w:rsid w:val="007069A7"/>
    <w:rsid w:val="00730BF1"/>
    <w:rsid w:val="00743CCD"/>
    <w:rsid w:val="00785A5E"/>
    <w:rsid w:val="007B45E2"/>
    <w:rsid w:val="00855CE8"/>
    <w:rsid w:val="00860BB8"/>
    <w:rsid w:val="00864208"/>
    <w:rsid w:val="008812B3"/>
    <w:rsid w:val="008B0867"/>
    <w:rsid w:val="008F5D83"/>
    <w:rsid w:val="009034BD"/>
    <w:rsid w:val="009275AE"/>
    <w:rsid w:val="00937406"/>
    <w:rsid w:val="00941919"/>
    <w:rsid w:val="00941986"/>
    <w:rsid w:val="009424E4"/>
    <w:rsid w:val="00946108"/>
    <w:rsid w:val="0096200B"/>
    <w:rsid w:val="009A5F52"/>
    <w:rsid w:val="009C2112"/>
    <w:rsid w:val="009C6F88"/>
    <w:rsid w:val="009D4F85"/>
    <w:rsid w:val="009E3229"/>
    <w:rsid w:val="009F2AE1"/>
    <w:rsid w:val="00A30C00"/>
    <w:rsid w:val="00A318B3"/>
    <w:rsid w:val="00A42DCE"/>
    <w:rsid w:val="00A545F2"/>
    <w:rsid w:val="00A57202"/>
    <w:rsid w:val="00A92B8F"/>
    <w:rsid w:val="00AC4886"/>
    <w:rsid w:val="00AF2E67"/>
    <w:rsid w:val="00B00ADC"/>
    <w:rsid w:val="00B12D88"/>
    <w:rsid w:val="00B93F8A"/>
    <w:rsid w:val="00BA04AE"/>
    <w:rsid w:val="00BB3FC3"/>
    <w:rsid w:val="00BF4C60"/>
    <w:rsid w:val="00C12E47"/>
    <w:rsid w:val="00C4243F"/>
    <w:rsid w:val="00C63985"/>
    <w:rsid w:val="00C64B55"/>
    <w:rsid w:val="00C90A91"/>
    <w:rsid w:val="00CC7BBC"/>
    <w:rsid w:val="00CE116F"/>
    <w:rsid w:val="00CE58E6"/>
    <w:rsid w:val="00CF545B"/>
    <w:rsid w:val="00D062EA"/>
    <w:rsid w:val="00D13D79"/>
    <w:rsid w:val="00D43B25"/>
    <w:rsid w:val="00D55E0D"/>
    <w:rsid w:val="00DE3700"/>
    <w:rsid w:val="00DF38FE"/>
    <w:rsid w:val="00E03CEE"/>
    <w:rsid w:val="00E06679"/>
    <w:rsid w:val="00E15AF7"/>
    <w:rsid w:val="00E51758"/>
    <w:rsid w:val="00E54797"/>
    <w:rsid w:val="00E660AF"/>
    <w:rsid w:val="00E8010A"/>
    <w:rsid w:val="00E81B4E"/>
    <w:rsid w:val="00EB3827"/>
    <w:rsid w:val="00F0346D"/>
    <w:rsid w:val="00F24FD1"/>
    <w:rsid w:val="00F34FD0"/>
    <w:rsid w:val="00F44BCD"/>
    <w:rsid w:val="00F459E6"/>
    <w:rsid w:val="00F51853"/>
    <w:rsid w:val="00F664BF"/>
    <w:rsid w:val="00F8780C"/>
    <w:rsid w:val="00FC7C43"/>
    <w:rsid w:val="00FD12E7"/>
    <w:rsid w:val="00FE0978"/>
    <w:rsid w:val="00FE55E3"/>
    <w:rsid w:val="00FE6ED9"/>
    <w:rsid w:val="00FF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23750"/>
  <w15:chartTrackingRefBased/>
  <w15:docId w15:val="{B4ACEA59-64F0-4B0D-865A-8B3F7C68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D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D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D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D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D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D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D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82EB735E97447B2D78D7EAEBC2104" ma:contentTypeVersion="11" ma:contentTypeDescription="Create a new document." ma:contentTypeScope="" ma:versionID="33103bf29ecd60f2f580aeb4db7d7f0a">
  <xsd:schema xmlns:xsd="http://www.w3.org/2001/XMLSchema" xmlns:xs="http://www.w3.org/2001/XMLSchema" xmlns:p="http://schemas.microsoft.com/office/2006/metadata/properties" xmlns:ns2="bdbbc6aa-8d40-4b33-812a-8e39fcf2012a" xmlns:ns3="19f8d389-5908-4418-8c2f-117652fb450f" targetNamespace="http://schemas.microsoft.com/office/2006/metadata/properties" ma:root="true" ma:fieldsID="6f7d4e203cb3b1419bfaa92948f435ec" ns2:_="" ns3:_="">
    <xsd:import namespace="bdbbc6aa-8d40-4b33-812a-8e39fcf2012a"/>
    <xsd:import namespace="19f8d389-5908-4418-8c2f-117652fb4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bc6aa-8d40-4b33-812a-8e39fcf20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b90c4e-829d-4dcf-b21c-c2904618e3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d389-5908-4418-8c2f-117652fb45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bebcc3-e6be-4d1b-a91b-679dc7ae3528}" ma:internalName="TaxCatchAll" ma:showField="CatchAllData" ma:web="19f8d389-5908-4418-8c2f-117652fb4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bc6aa-8d40-4b33-812a-8e39fcf2012a">
      <Terms xmlns="http://schemas.microsoft.com/office/infopath/2007/PartnerControls"/>
    </lcf76f155ced4ddcb4097134ff3c332f>
    <TaxCatchAll xmlns="19f8d389-5908-4418-8c2f-117652fb450f" xsi:nil="true"/>
  </documentManagement>
</p:properties>
</file>

<file path=customXml/itemProps1.xml><?xml version="1.0" encoding="utf-8"?>
<ds:datastoreItem xmlns:ds="http://schemas.openxmlformats.org/officeDocument/2006/customXml" ds:itemID="{E3850221-E399-4D61-9881-29874DEAC1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9A4F41-72C8-4206-A24E-21EF1D102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bc6aa-8d40-4b33-812a-8e39fcf2012a"/>
    <ds:schemaRef ds:uri="19f8d389-5908-4418-8c2f-117652fb4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63DE36-02C9-48B0-8564-B43A195D2E09}">
  <ds:schemaRefs>
    <ds:schemaRef ds:uri="http://schemas.microsoft.com/office/2006/metadata/properties"/>
    <ds:schemaRef ds:uri="http://schemas.microsoft.com/office/infopath/2007/PartnerControls"/>
    <ds:schemaRef ds:uri="bdbbc6aa-8d40-4b33-812a-8e39fcf2012a"/>
    <ds:schemaRef ds:uri="19f8d389-5908-4418-8c2f-117652fb45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Nolan</dc:creator>
  <cp:keywords/>
  <dc:description/>
  <cp:lastModifiedBy>Erin Nolan</cp:lastModifiedBy>
  <cp:revision>129</cp:revision>
  <dcterms:created xsi:type="dcterms:W3CDTF">2025-06-29T22:13:00Z</dcterms:created>
  <dcterms:modified xsi:type="dcterms:W3CDTF">2025-07-02T06:36:00Z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0x01010049C82EB735E97447B2D78D7EAEBC2104</vt:lpwstr>
  </property>
  <property fmtid="{D5CDD505-2E9C-101B-9397-08002B2CF9AE}" pid="3" name="MediaServiceImageTags">
    <vt:lpwstr/>
  </property>
</Properties>
</file>