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67C1" w14:textId="0D4034E9" w:rsidR="004260D1" w:rsidRPr="0041077A" w:rsidRDefault="00BD1C16" w:rsidP="004260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</w:t>
      </w:r>
      <w:r w:rsidR="004260D1" w:rsidRPr="0041077A">
        <w:rPr>
          <w:rFonts w:ascii="Times New Roman" w:hAnsi="Times New Roman" w:cs="Times New Roman"/>
          <w:sz w:val="24"/>
          <w:szCs w:val="24"/>
        </w:rPr>
        <w:t xml:space="preserve"> </w:t>
      </w:r>
      <w:r w:rsidR="004260D1">
        <w:rPr>
          <w:rFonts w:ascii="Times New Roman" w:hAnsi="Times New Roman" w:cs="Times New Roman"/>
          <w:sz w:val="24"/>
          <w:szCs w:val="24"/>
        </w:rPr>
        <w:t>F</w:t>
      </w:r>
      <w:r w:rsidR="004260D1" w:rsidRPr="0041077A">
        <w:rPr>
          <w:rFonts w:ascii="Times New Roman" w:hAnsi="Times New Roman" w:cs="Times New Roman"/>
          <w:sz w:val="24"/>
          <w:szCs w:val="24"/>
        </w:rPr>
        <w:t xml:space="preserve">ile </w:t>
      </w:r>
      <w:r>
        <w:rPr>
          <w:rFonts w:ascii="Times New Roman" w:hAnsi="Times New Roman" w:cs="Times New Roman"/>
          <w:sz w:val="24"/>
          <w:szCs w:val="24"/>
        </w:rPr>
        <w:t>4</w:t>
      </w:r>
      <w:r w:rsidR="004260D1" w:rsidRPr="0041077A">
        <w:rPr>
          <w:rFonts w:ascii="Times New Roman" w:hAnsi="Times New Roman" w:cs="Times New Roman"/>
          <w:sz w:val="24"/>
          <w:szCs w:val="24"/>
        </w:rPr>
        <w:t xml:space="preserve">: </w:t>
      </w:r>
      <w:r w:rsidR="004260D1" w:rsidRPr="0041077A">
        <w:rPr>
          <w:rFonts w:ascii="Times New Roman" w:hAnsi="Times New Roman" w:cs="Times New Roman"/>
          <w:i/>
          <w:iCs/>
          <w:sz w:val="24"/>
          <w:szCs w:val="24"/>
        </w:rPr>
        <w:t>Proportion of trials that dropped a treatment arm by number of interims and trial properties in the null scenario. ICC = intra-class correlation.</w:t>
      </w:r>
    </w:p>
    <w:p w14:paraId="081DDFAB" w14:textId="5366F5E0" w:rsidR="004260D1" w:rsidRDefault="00EE626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FF37BA7" wp14:editId="2775DE21">
            <wp:extent cx="5731510" cy="5731510"/>
            <wp:effectExtent l="0" t="0" r="2540" b="2540"/>
            <wp:docPr id="988030888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30888" name="Picture 1" descr="A screenshot of a graph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8699E" w14:textId="2C3FD25C" w:rsidR="00D80DAF" w:rsidRPr="00D80DAF" w:rsidRDefault="00D80DAF">
      <w:pPr>
        <w:rPr>
          <w:lang w:val="en-US"/>
        </w:rPr>
      </w:pPr>
    </w:p>
    <w:sectPr w:rsidR="00D80DAF" w:rsidRPr="00D80D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AF"/>
    <w:rsid w:val="001449C9"/>
    <w:rsid w:val="001A0160"/>
    <w:rsid w:val="001E2673"/>
    <w:rsid w:val="004260D1"/>
    <w:rsid w:val="005B69FD"/>
    <w:rsid w:val="007E639D"/>
    <w:rsid w:val="00930060"/>
    <w:rsid w:val="00AA3EEA"/>
    <w:rsid w:val="00AC7551"/>
    <w:rsid w:val="00B53B3D"/>
    <w:rsid w:val="00BD1C16"/>
    <w:rsid w:val="00C63985"/>
    <w:rsid w:val="00C64B55"/>
    <w:rsid w:val="00D80DAF"/>
    <w:rsid w:val="00EE15F2"/>
    <w:rsid w:val="00EE6265"/>
    <w:rsid w:val="00F2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89A32"/>
  <w15:chartTrackingRefBased/>
  <w15:docId w15:val="{86DB2FF8-C14E-43AB-93DB-3E6616C87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0D1"/>
  </w:style>
  <w:style w:type="paragraph" w:styleId="Heading1">
    <w:name w:val="heading 1"/>
    <w:basedOn w:val="Normal"/>
    <w:next w:val="Normal"/>
    <w:link w:val="Heading1Char"/>
    <w:uiPriority w:val="9"/>
    <w:qFormat/>
    <w:rsid w:val="00D80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D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D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D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D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D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D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D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D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D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D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DA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80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0D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0DAF"/>
    <w:rPr>
      <w:sz w:val="20"/>
      <w:szCs w:val="20"/>
    </w:rPr>
  </w:style>
  <w:style w:type="table" w:styleId="TableGrid">
    <w:name w:val="Table Grid"/>
    <w:basedOn w:val="TableNormal"/>
    <w:uiPriority w:val="39"/>
    <w:rsid w:val="00D80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E62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82EB735E97447B2D78D7EAEBC2104" ma:contentTypeVersion="11" ma:contentTypeDescription="Create a new document." ma:contentTypeScope="" ma:versionID="33103bf29ecd60f2f580aeb4db7d7f0a">
  <xsd:schema xmlns:xsd="http://www.w3.org/2001/XMLSchema" xmlns:xs="http://www.w3.org/2001/XMLSchema" xmlns:p="http://schemas.microsoft.com/office/2006/metadata/properties" xmlns:ns2="bdbbc6aa-8d40-4b33-812a-8e39fcf2012a" xmlns:ns3="19f8d389-5908-4418-8c2f-117652fb450f" targetNamespace="http://schemas.microsoft.com/office/2006/metadata/properties" ma:root="true" ma:fieldsID="6f7d4e203cb3b1419bfaa92948f435ec" ns2:_="" ns3:_="">
    <xsd:import namespace="bdbbc6aa-8d40-4b33-812a-8e39fcf2012a"/>
    <xsd:import namespace="19f8d389-5908-4418-8c2f-117652fb4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bc6aa-8d40-4b33-812a-8e39fcf20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b90c4e-829d-4dcf-b21c-c2904618e3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d389-5908-4418-8c2f-117652fb45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bebcc3-e6be-4d1b-a91b-679dc7ae3528}" ma:internalName="TaxCatchAll" ma:showField="CatchAllData" ma:web="19f8d389-5908-4418-8c2f-117652fb4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bc6aa-8d40-4b33-812a-8e39fcf2012a">
      <Terms xmlns="http://schemas.microsoft.com/office/infopath/2007/PartnerControls"/>
    </lcf76f155ced4ddcb4097134ff3c332f>
    <TaxCatchAll xmlns="19f8d389-5908-4418-8c2f-117652fb450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BD8C37-5B2D-40BA-A9B4-BD78BFBFB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bc6aa-8d40-4b33-812a-8e39fcf2012a"/>
    <ds:schemaRef ds:uri="19f8d389-5908-4418-8c2f-117652fb4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C8587E-314A-444B-9E91-FEEC307825B9}">
  <ds:schemaRefs>
    <ds:schemaRef ds:uri="http://schemas.microsoft.com/office/2006/metadata/properties"/>
    <ds:schemaRef ds:uri="http://schemas.microsoft.com/office/infopath/2007/PartnerControls"/>
    <ds:schemaRef ds:uri="bdbbc6aa-8d40-4b33-812a-8e39fcf2012a"/>
    <ds:schemaRef ds:uri="19f8d389-5908-4418-8c2f-117652fb450f"/>
  </ds:schemaRefs>
</ds:datastoreItem>
</file>

<file path=customXml/itemProps3.xml><?xml version="1.0" encoding="utf-8"?>
<ds:datastoreItem xmlns:ds="http://schemas.openxmlformats.org/officeDocument/2006/customXml" ds:itemID="{E4B289E7-514A-4500-AF22-772FF48A15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Nolan</dc:creator>
  <cp:keywords/>
  <dc:description/>
  <cp:lastModifiedBy>Erin Nolan</cp:lastModifiedBy>
  <cp:revision>7</cp:revision>
  <dcterms:created xsi:type="dcterms:W3CDTF">2025-02-06T03:25:00Z</dcterms:created>
  <dcterms:modified xsi:type="dcterms:W3CDTF">2025-07-27T22:52:00Z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0x01010049C82EB735E97447B2D78D7EAEBC2104</vt:lpwstr>
  </property>
  <property fmtid="{D5CDD505-2E9C-101B-9397-08002B2CF9AE}" pid="3" name="MediaServiceImageTags">
    <vt:lpwstr/>
  </property>
</Properties>
</file>