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6C3EA" w14:textId="77777777" w:rsidR="008156E7" w:rsidRDefault="008156E7" w:rsidP="008156E7">
      <w:pPr>
        <w:spacing w:after="200"/>
        <w:jc w:val="center"/>
      </w:pPr>
      <w:r>
        <w:rPr>
          <w:b/>
          <w:bCs/>
          <w:sz w:val="28"/>
          <w:szCs w:val="28"/>
        </w:rPr>
        <w:t>Supplementary File 1: Interview Guides</w:t>
      </w:r>
    </w:p>
    <w:p w14:paraId="6EB6D8D9" w14:textId="77777777" w:rsidR="008156E7" w:rsidRDefault="008156E7" w:rsidP="008156E7">
      <w:pPr>
        <w:spacing w:after="160" w:line="360" w:lineRule="auto"/>
      </w:pPr>
      <w:r>
        <w:t>This supplementary file contains two semi-structured interview guides developed for the CACE-MM pilot study. The first guide was developed for youth participants; the second was developed for program developers, trainers, and implementers. Only the second guide was used in the pilot study. Both guides are provided here to document the approach and to support future replication and extension of the CACE-MM framework.</w:t>
      </w:r>
    </w:p>
    <w:p w14:paraId="77A9EBCC" w14:textId="77777777" w:rsidR="008156E7" w:rsidRDefault="008156E7" w:rsidP="008156E7">
      <w:pPr>
        <w:spacing w:after="160" w:line="360" w:lineRule="auto"/>
      </w:pPr>
      <w:r>
        <w:t xml:space="preserve">Both guides were reviewed by a biostatistician for alignment with the causal assumptions under investigation and discussed with a study advisory committee. The youth guide was additionally reviewed by a panel of youth aged 19–24. The guides were structured to elicit information relevant to three domains: (1) predictors of program participation, (2) predictors of outcomes independent of intervention exposure (relevant to principal </w:t>
      </w:r>
      <w:proofErr w:type="spellStart"/>
      <w:r>
        <w:t>ignorability</w:t>
      </w:r>
      <w:proofErr w:type="spellEnd"/>
      <w:r>
        <w:t>), and (3) the program's theory of change and mechanisms of action (relevant to the exclusion restriction). Full details of the guide development process are provided in the main manuscript (Section 2.4).</w:t>
      </w:r>
    </w:p>
    <w:p w14:paraId="4CC7F1C3" w14:textId="77777777" w:rsidR="008156E7" w:rsidRDefault="008156E7" w:rsidP="008156E7">
      <w:pPr>
        <w:pStyle w:val="Heading1"/>
        <w:rPr>
          <w:rFonts w:ascii="Times New Roman" w:eastAsia="Times New Roman" w:hAnsi="Times New Roman" w:cs="Times New Roman"/>
          <w:b/>
          <w:bCs/>
          <w:color w:val="auto"/>
          <w:sz w:val="28"/>
          <w:szCs w:val="28"/>
        </w:rPr>
      </w:pPr>
      <w:r w:rsidRPr="008156E7">
        <w:rPr>
          <w:rFonts w:ascii="Times New Roman" w:eastAsia="Times New Roman" w:hAnsi="Times New Roman" w:cs="Times New Roman"/>
          <w:b/>
          <w:bCs/>
          <w:color w:val="auto"/>
          <w:sz w:val="28"/>
          <w:szCs w:val="28"/>
        </w:rPr>
        <w:t>Guide 1: Participant Semi-Structured Interview Guide</w:t>
      </w:r>
    </w:p>
    <w:p w14:paraId="44A36D26" w14:textId="77777777" w:rsidR="008156E7" w:rsidRPr="008156E7" w:rsidRDefault="008156E7" w:rsidP="008156E7"/>
    <w:p w14:paraId="2D929B09" w14:textId="77777777" w:rsidR="008156E7" w:rsidRDefault="008156E7" w:rsidP="008156E7">
      <w:pPr>
        <w:spacing w:after="160" w:line="360" w:lineRule="auto"/>
      </w:pPr>
      <w:r>
        <w:rPr>
          <w:b/>
          <w:bCs/>
        </w:rPr>
        <w:t xml:space="preserve">Note: </w:t>
      </w:r>
      <w:r>
        <w:t>This guide was developed for youth participants and reviewed by a youth advisory panel (ages 19–24). It was not used in the pilot study but is provided to support future applications of the CACE-MM framework that include participant perspectives.</w:t>
      </w:r>
    </w:p>
    <w:p w14:paraId="6C526FE6" w14:textId="77777777" w:rsidR="008156E7" w:rsidRDefault="008156E7" w:rsidP="008156E7">
      <w:pPr>
        <w:spacing w:before="240" w:after="120"/>
      </w:pPr>
      <w:r>
        <w:rPr>
          <w:i/>
          <w:iCs/>
          <w:u w:val="single"/>
        </w:rPr>
        <w:t>Introduction</w:t>
      </w:r>
    </w:p>
    <w:p w14:paraId="319BBD45" w14:textId="77777777" w:rsidR="008156E7" w:rsidRDefault="008156E7" w:rsidP="008156E7">
      <w:pPr>
        <w:spacing w:after="80"/>
      </w:pPr>
      <w:r>
        <w:rPr>
          <w:b/>
          <w:bCs/>
        </w:rPr>
        <w:t>1</w:t>
      </w:r>
      <w:proofErr w:type="gramStart"/>
      <w:r>
        <w:rPr>
          <w:b/>
          <w:bCs/>
        </w:rPr>
        <w:t>.</w:t>
      </w:r>
      <w:r>
        <w:t xml:space="preserve">  To</w:t>
      </w:r>
      <w:proofErr w:type="gramEnd"/>
      <w:r>
        <w:t xml:space="preserve"> get us started, can you tell me a little bit about yourself?</w:t>
      </w:r>
    </w:p>
    <w:p w14:paraId="3EB8DD81" w14:textId="77777777" w:rsidR="008156E7" w:rsidRDefault="008156E7" w:rsidP="008156E7">
      <w:pPr>
        <w:spacing w:after="60"/>
        <w:ind w:left="1080"/>
      </w:pPr>
      <w:r>
        <w:t>a.  How would your friends describe you?</w:t>
      </w:r>
    </w:p>
    <w:p w14:paraId="551664BF" w14:textId="77777777" w:rsidR="008156E7" w:rsidRDefault="008156E7" w:rsidP="008156E7">
      <w:pPr>
        <w:spacing w:after="60"/>
        <w:ind w:left="1080"/>
      </w:pPr>
      <w:r>
        <w:t>b.  What's something you're proud of?</w:t>
      </w:r>
    </w:p>
    <w:p w14:paraId="5723C6C8" w14:textId="77777777" w:rsidR="008156E7" w:rsidRDefault="008156E7" w:rsidP="008156E7">
      <w:pPr>
        <w:spacing w:before="80" w:after="80"/>
      </w:pPr>
      <w:r>
        <w:rPr>
          <w:b/>
          <w:bCs/>
        </w:rPr>
        <w:t>2</w:t>
      </w:r>
      <w:proofErr w:type="gramStart"/>
      <w:r>
        <w:rPr>
          <w:b/>
          <w:bCs/>
        </w:rPr>
        <w:t>.</w:t>
      </w:r>
      <w:r>
        <w:t xml:space="preserve">  How</w:t>
      </w:r>
      <w:proofErr w:type="gramEnd"/>
      <w:r>
        <w:t xml:space="preserve"> did you first hear about the e-PS-R program? What made you want to give it a try?</w:t>
      </w:r>
    </w:p>
    <w:p w14:paraId="128DC6DE" w14:textId="77777777" w:rsidR="008156E7" w:rsidRDefault="008156E7" w:rsidP="008156E7">
      <w:pPr>
        <w:spacing w:after="60"/>
        <w:ind w:left="1080"/>
      </w:pPr>
      <w:r>
        <w:t>a.  Did anyone encourage you to join, or was it something you wanted to do on your own, or both?</w:t>
      </w:r>
    </w:p>
    <w:p w14:paraId="6412EED0" w14:textId="77777777" w:rsidR="008156E7" w:rsidRDefault="008156E7" w:rsidP="008156E7">
      <w:pPr>
        <w:spacing w:before="240" w:after="120"/>
      </w:pPr>
      <w:r>
        <w:rPr>
          <w:i/>
          <w:iCs/>
          <w:u w:val="single"/>
        </w:rPr>
        <w:t>Program theory of change</w:t>
      </w:r>
    </w:p>
    <w:p w14:paraId="45609C4C" w14:textId="77777777" w:rsidR="008156E7" w:rsidRDefault="008156E7" w:rsidP="008156E7">
      <w:pPr>
        <w:spacing w:after="80"/>
      </w:pPr>
      <w:r>
        <w:rPr>
          <w:b/>
          <w:bCs/>
        </w:rPr>
        <w:t>3.</w:t>
      </w:r>
      <w:r>
        <w:t xml:space="preserve">  Can you tell me, in your own words, what the program was about?</w:t>
      </w:r>
    </w:p>
    <w:p w14:paraId="2658D751" w14:textId="77777777" w:rsidR="008156E7" w:rsidRDefault="008156E7" w:rsidP="008156E7">
      <w:pPr>
        <w:spacing w:after="60"/>
        <w:ind w:left="1080"/>
      </w:pPr>
      <w:r>
        <w:t xml:space="preserve">a.  If you were telling a friend about it, how would you describe </w:t>
      </w:r>
      <w:proofErr w:type="gramStart"/>
      <w:r>
        <w:t>what it's</w:t>
      </w:r>
      <w:proofErr w:type="gramEnd"/>
      <w:r>
        <w:t xml:space="preserve"> trying to help young people do?</w:t>
      </w:r>
    </w:p>
    <w:p w14:paraId="394911BF" w14:textId="77777777" w:rsidR="008156E7" w:rsidRDefault="008156E7" w:rsidP="008156E7">
      <w:pPr>
        <w:spacing w:before="80" w:after="80"/>
      </w:pPr>
      <w:r>
        <w:rPr>
          <w:b/>
          <w:bCs/>
        </w:rPr>
        <w:t>4.</w:t>
      </w:r>
      <w:r>
        <w:t xml:space="preserve">  What is the most important thing you learned from the program?</w:t>
      </w:r>
    </w:p>
    <w:p w14:paraId="433AA5A0" w14:textId="77777777" w:rsidR="008156E7" w:rsidRDefault="008156E7" w:rsidP="008156E7">
      <w:pPr>
        <w:spacing w:before="80" w:after="80"/>
      </w:pPr>
      <w:r>
        <w:rPr>
          <w:b/>
          <w:bCs/>
        </w:rPr>
        <w:t>5.</w:t>
      </w:r>
      <w:r>
        <w:t xml:space="preserve">  What parts of the program felt most helpful or meaningful to you? Why those parts?</w:t>
      </w:r>
    </w:p>
    <w:p w14:paraId="3BF0D1C7" w14:textId="77777777" w:rsidR="008156E7" w:rsidRDefault="008156E7" w:rsidP="008156E7">
      <w:pPr>
        <w:spacing w:after="60"/>
        <w:ind w:left="1080"/>
      </w:pPr>
      <w:r>
        <w:lastRenderedPageBreak/>
        <w:t xml:space="preserve">a.  Did those parts of the program help you do anything </w:t>
      </w:r>
      <w:proofErr w:type="gramStart"/>
      <w:r>
        <w:t>differently</w:t>
      </w:r>
      <w:proofErr w:type="gramEnd"/>
      <w:r>
        <w:t xml:space="preserve"> in your life, or think about things differently?</w:t>
      </w:r>
    </w:p>
    <w:p w14:paraId="20AC934A" w14:textId="77777777" w:rsidR="008156E7" w:rsidRDefault="008156E7" w:rsidP="008156E7">
      <w:pPr>
        <w:spacing w:before="80" w:after="80"/>
      </w:pPr>
      <w:r>
        <w:rPr>
          <w:b/>
          <w:bCs/>
        </w:rPr>
        <w:t>6</w:t>
      </w:r>
      <w:proofErr w:type="gramStart"/>
      <w:r>
        <w:rPr>
          <w:b/>
          <w:bCs/>
        </w:rPr>
        <w:t>.</w:t>
      </w:r>
      <w:r>
        <w:t xml:space="preserve">  The</w:t>
      </w:r>
      <w:proofErr w:type="gramEnd"/>
      <w:r>
        <w:t xml:space="preserve"> program talks a lot about understanding feelings and handling stress.</w:t>
      </w:r>
    </w:p>
    <w:p w14:paraId="179B491D" w14:textId="77777777" w:rsidR="008156E7" w:rsidRDefault="008156E7" w:rsidP="008156E7">
      <w:pPr>
        <w:spacing w:after="60"/>
        <w:ind w:left="1080"/>
      </w:pPr>
      <w:r>
        <w:t>a.  What activities, if any, helped you better understand your feelings?</w:t>
      </w:r>
    </w:p>
    <w:p w14:paraId="3B509F19" w14:textId="77777777" w:rsidR="008156E7" w:rsidRDefault="008156E7" w:rsidP="008156E7">
      <w:pPr>
        <w:spacing w:after="60"/>
        <w:ind w:left="1440"/>
      </w:pPr>
      <w:proofErr w:type="spellStart"/>
      <w:r>
        <w:t>i</w:t>
      </w:r>
      <w:proofErr w:type="spellEnd"/>
      <w:r>
        <w:t>.   Probe on specific components: values card sort, belly breathing, flowcharts, conversations with the facilitator</w:t>
      </w:r>
    </w:p>
    <w:p w14:paraId="1EF45973" w14:textId="77777777" w:rsidR="008156E7" w:rsidRDefault="008156E7" w:rsidP="008156E7">
      <w:pPr>
        <w:spacing w:after="60"/>
        <w:ind w:left="1080"/>
      </w:pPr>
      <w:r>
        <w:t>b.  Can you think of a time in real life when you used something from the program when you were feeling upset or emotional?</w:t>
      </w:r>
    </w:p>
    <w:p w14:paraId="1F1862AD" w14:textId="77777777" w:rsidR="008156E7" w:rsidRDefault="008156E7" w:rsidP="008156E7">
      <w:pPr>
        <w:spacing w:before="80" w:after="80"/>
      </w:pPr>
      <w:r>
        <w:rPr>
          <w:b/>
          <w:bCs/>
        </w:rPr>
        <w:t>7.</w:t>
      </w:r>
      <w:r>
        <w:t xml:space="preserve">  The program also has a lot of sessions on healthy relationships and sexual health.</w:t>
      </w:r>
    </w:p>
    <w:p w14:paraId="058E4EC8" w14:textId="77777777" w:rsidR="008156E7" w:rsidRDefault="008156E7" w:rsidP="008156E7">
      <w:pPr>
        <w:spacing w:after="60"/>
        <w:ind w:left="1080"/>
      </w:pPr>
      <w:r>
        <w:t>a.  How did the program affect how you think about relationships or sex, if at all?</w:t>
      </w:r>
    </w:p>
    <w:p w14:paraId="3F711085" w14:textId="77777777" w:rsidR="008156E7" w:rsidRDefault="008156E7" w:rsidP="008156E7">
      <w:pPr>
        <w:spacing w:after="60"/>
        <w:ind w:left="1080"/>
      </w:pPr>
      <w:r>
        <w:t>b.  Were there any parts of the program that helped you understand more about sexual health?</w:t>
      </w:r>
    </w:p>
    <w:p w14:paraId="6F938B31" w14:textId="77777777" w:rsidR="008156E7" w:rsidRDefault="008156E7" w:rsidP="008156E7">
      <w:pPr>
        <w:spacing w:after="60"/>
        <w:ind w:left="1080"/>
      </w:pPr>
      <w:r>
        <w:t>c.  What parts of the program do you think are most important to help young people make healthy decisions?</w:t>
      </w:r>
    </w:p>
    <w:p w14:paraId="0A4FBE94" w14:textId="77777777" w:rsidR="008156E7" w:rsidRDefault="008156E7" w:rsidP="008156E7">
      <w:pPr>
        <w:spacing w:before="80" w:after="80"/>
      </w:pPr>
      <w:r>
        <w:rPr>
          <w:b/>
          <w:bCs/>
        </w:rPr>
        <w:t>8.</w:t>
      </w:r>
      <w:r>
        <w:t xml:space="preserve">  Did you make any different decisions about relationships or sex because of what you learned in the program? Can you give an example?</w:t>
      </w:r>
    </w:p>
    <w:p w14:paraId="304EFD46" w14:textId="77777777" w:rsidR="008156E7" w:rsidRDefault="008156E7" w:rsidP="008156E7">
      <w:pPr>
        <w:spacing w:before="80" w:after="80"/>
      </w:pPr>
      <w:r>
        <w:rPr>
          <w:b/>
          <w:bCs/>
        </w:rPr>
        <w:t>9</w:t>
      </w:r>
      <w:proofErr w:type="gramStart"/>
      <w:r>
        <w:rPr>
          <w:b/>
          <w:bCs/>
        </w:rPr>
        <w:t>.</w:t>
      </w:r>
      <w:r>
        <w:t xml:space="preserve">  What</w:t>
      </w:r>
      <w:proofErr w:type="gramEnd"/>
      <w:r>
        <w:t xml:space="preserve"> was it like working with your facilitator?</w:t>
      </w:r>
    </w:p>
    <w:p w14:paraId="6157212C" w14:textId="77777777" w:rsidR="008156E7" w:rsidRDefault="008156E7" w:rsidP="008156E7">
      <w:pPr>
        <w:spacing w:after="60"/>
        <w:ind w:left="1080"/>
      </w:pPr>
      <w:r>
        <w:t>a.  What did your facilitator do that you think made the program more helpful for you?</w:t>
      </w:r>
    </w:p>
    <w:p w14:paraId="66A07E68" w14:textId="77777777" w:rsidR="008156E7" w:rsidRDefault="008156E7" w:rsidP="008156E7">
      <w:pPr>
        <w:spacing w:after="60"/>
        <w:ind w:left="1080"/>
      </w:pPr>
      <w:r>
        <w:t>b.  What did they do that might have made it less helpful for you?</w:t>
      </w:r>
    </w:p>
    <w:p w14:paraId="361E4B6D" w14:textId="77777777" w:rsidR="008156E7" w:rsidRDefault="008156E7" w:rsidP="008156E7">
      <w:pPr>
        <w:spacing w:before="240" w:after="120"/>
      </w:pPr>
      <w:r>
        <w:rPr>
          <w:i/>
          <w:iCs/>
          <w:u w:val="single"/>
        </w:rPr>
        <w:t>Factors influencing program participation</w:t>
      </w:r>
    </w:p>
    <w:p w14:paraId="434060CD" w14:textId="77777777" w:rsidR="008156E7" w:rsidRDefault="008156E7" w:rsidP="008156E7">
      <w:pPr>
        <w:spacing w:after="80"/>
      </w:pPr>
      <w:r>
        <w:rPr>
          <w:b/>
          <w:bCs/>
        </w:rPr>
        <w:t>10.</w:t>
      </w:r>
      <w:r>
        <w:t xml:space="preserve">  Can you tell me some of the reasons you started the program?</w:t>
      </w:r>
    </w:p>
    <w:p w14:paraId="17CE67E6" w14:textId="77777777" w:rsidR="008156E7" w:rsidRDefault="008156E7" w:rsidP="008156E7">
      <w:pPr>
        <w:spacing w:before="80" w:after="80"/>
      </w:pPr>
      <w:r>
        <w:rPr>
          <w:b/>
          <w:bCs/>
        </w:rPr>
        <w:t>11.</w:t>
      </w:r>
      <w:r>
        <w:t xml:space="preserve">  Did you talk to anyone about your decision to start the program? If so, who?</w:t>
      </w:r>
    </w:p>
    <w:p w14:paraId="6474AAB5" w14:textId="77777777" w:rsidR="008156E7" w:rsidRDefault="008156E7" w:rsidP="008156E7">
      <w:pPr>
        <w:spacing w:before="80" w:after="80"/>
      </w:pPr>
      <w:r>
        <w:rPr>
          <w:b/>
          <w:bCs/>
        </w:rPr>
        <w:t>12.</w:t>
      </w:r>
      <w:r>
        <w:t xml:space="preserve">  Were there parts of the program where you felt more interested to keep going?</w:t>
      </w:r>
    </w:p>
    <w:p w14:paraId="6AC5DEE2" w14:textId="77777777" w:rsidR="008156E7" w:rsidRDefault="008156E7" w:rsidP="008156E7">
      <w:pPr>
        <w:spacing w:after="60"/>
        <w:ind w:left="1080"/>
      </w:pPr>
      <w:r>
        <w:t xml:space="preserve">a.  How about parts where you felt less interested </w:t>
      </w:r>
      <w:proofErr w:type="gramStart"/>
      <w:r>
        <w:t>to keep</w:t>
      </w:r>
      <w:proofErr w:type="gramEnd"/>
      <w:r>
        <w:t xml:space="preserve"> going?</w:t>
      </w:r>
    </w:p>
    <w:p w14:paraId="44046AFA" w14:textId="77777777" w:rsidR="008156E7" w:rsidRDefault="008156E7" w:rsidP="008156E7">
      <w:pPr>
        <w:spacing w:before="80" w:after="80"/>
      </w:pPr>
      <w:r>
        <w:rPr>
          <w:b/>
          <w:bCs/>
        </w:rPr>
        <w:t>13.</w:t>
      </w:r>
      <w:r>
        <w:t xml:space="preserve">  Do you think a program like this is important for youth? Why or why not?</w:t>
      </w:r>
    </w:p>
    <w:p w14:paraId="7888E1CB" w14:textId="77777777" w:rsidR="008156E7" w:rsidRDefault="008156E7" w:rsidP="008156E7">
      <w:pPr>
        <w:spacing w:before="80" w:after="80"/>
      </w:pPr>
      <w:r>
        <w:rPr>
          <w:b/>
          <w:bCs/>
        </w:rPr>
        <w:t>14</w:t>
      </w:r>
      <w:proofErr w:type="gramStart"/>
      <w:r>
        <w:rPr>
          <w:b/>
          <w:bCs/>
        </w:rPr>
        <w:t>.</w:t>
      </w:r>
      <w:r>
        <w:t xml:space="preserve">  Was</w:t>
      </w:r>
      <w:proofErr w:type="gramEnd"/>
      <w:r>
        <w:t xml:space="preserve"> it easy to get started with the program, or were there things that made it hard?</w:t>
      </w:r>
    </w:p>
    <w:p w14:paraId="364B14F2" w14:textId="77777777" w:rsidR="008156E7" w:rsidRDefault="008156E7" w:rsidP="008156E7">
      <w:pPr>
        <w:spacing w:after="60"/>
        <w:ind w:left="1080"/>
      </w:pPr>
      <w:r>
        <w:t>a.  What made it easier or harder?</w:t>
      </w:r>
    </w:p>
    <w:p w14:paraId="796F467A" w14:textId="77777777" w:rsidR="008156E7" w:rsidRDefault="008156E7" w:rsidP="008156E7">
      <w:pPr>
        <w:spacing w:before="80" w:after="80"/>
      </w:pPr>
      <w:r>
        <w:rPr>
          <w:b/>
          <w:bCs/>
        </w:rPr>
        <w:t>15</w:t>
      </w:r>
      <w:proofErr w:type="gramStart"/>
      <w:r>
        <w:rPr>
          <w:b/>
          <w:bCs/>
        </w:rPr>
        <w:t>.</w:t>
      </w:r>
      <w:r>
        <w:t xml:space="preserve">  Were</w:t>
      </w:r>
      <w:proofErr w:type="gramEnd"/>
      <w:r>
        <w:t xml:space="preserve"> there specific sessions that felt harder or longer? Which ones? Why?</w:t>
      </w:r>
    </w:p>
    <w:p w14:paraId="3CEFA9DC" w14:textId="77777777" w:rsidR="008156E7" w:rsidRDefault="008156E7" w:rsidP="008156E7">
      <w:pPr>
        <w:spacing w:before="80" w:after="80"/>
      </w:pPr>
      <w:r>
        <w:rPr>
          <w:b/>
          <w:bCs/>
        </w:rPr>
        <w:t>16</w:t>
      </w:r>
      <w:proofErr w:type="gramStart"/>
      <w:r>
        <w:rPr>
          <w:b/>
          <w:bCs/>
        </w:rPr>
        <w:t>.</w:t>
      </w:r>
      <w:r>
        <w:t xml:space="preserve">  There</w:t>
      </w:r>
      <w:proofErr w:type="gramEnd"/>
      <w:r>
        <w:t xml:space="preserve"> are some sessions that talk about topics like emotions, past experiences, or things that were stressful. Those topics can be hard for some people — how were they for you?</w:t>
      </w:r>
    </w:p>
    <w:p w14:paraId="51543A5B" w14:textId="77777777" w:rsidR="008156E7" w:rsidRDefault="008156E7" w:rsidP="008156E7">
      <w:pPr>
        <w:spacing w:before="80" w:after="80"/>
      </w:pPr>
      <w:r>
        <w:rPr>
          <w:b/>
          <w:bCs/>
        </w:rPr>
        <w:t>17</w:t>
      </w:r>
      <w:proofErr w:type="gramStart"/>
      <w:r>
        <w:rPr>
          <w:b/>
          <w:bCs/>
        </w:rPr>
        <w:t>.</w:t>
      </w:r>
      <w:r>
        <w:t xml:space="preserve">  The</w:t>
      </w:r>
      <w:proofErr w:type="gramEnd"/>
      <w:r>
        <w:t xml:space="preserve"> program was designed so that people have a day or 2 between sessions. Did it feel like you had enough time between sessions? Why or why not?</w:t>
      </w:r>
    </w:p>
    <w:p w14:paraId="274FA24E" w14:textId="77777777" w:rsidR="008156E7" w:rsidRDefault="008156E7" w:rsidP="008156E7">
      <w:pPr>
        <w:spacing w:before="80" w:after="80"/>
      </w:pPr>
      <w:r>
        <w:rPr>
          <w:b/>
          <w:bCs/>
        </w:rPr>
        <w:t>18.</w:t>
      </w:r>
      <w:r>
        <w:t xml:space="preserve">  As you went through the program, what helped you keep going?</w:t>
      </w:r>
    </w:p>
    <w:p w14:paraId="35125DBB" w14:textId="77777777" w:rsidR="008156E7" w:rsidRDefault="008156E7" w:rsidP="008156E7">
      <w:pPr>
        <w:spacing w:after="60"/>
        <w:ind w:left="1080"/>
      </w:pPr>
      <w:r>
        <w:t xml:space="preserve">a.  People? Routines? </w:t>
      </w:r>
      <w:proofErr w:type="gramStart"/>
      <w:r>
        <w:t>Places where</w:t>
      </w:r>
      <w:proofErr w:type="gramEnd"/>
      <w:r>
        <w:t xml:space="preserve"> </w:t>
      </w:r>
      <w:proofErr w:type="gramStart"/>
      <w:r>
        <w:t>you did</w:t>
      </w:r>
      <w:proofErr w:type="gramEnd"/>
      <w:r>
        <w:t xml:space="preserve"> the sessions?</w:t>
      </w:r>
    </w:p>
    <w:p w14:paraId="1CA2AF25" w14:textId="77777777" w:rsidR="008156E7" w:rsidRDefault="008156E7" w:rsidP="008156E7">
      <w:pPr>
        <w:spacing w:before="80" w:after="80"/>
      </w:pPr>
      <w:r>
        <w:rPr>
          <w:b/>
          <w:bCs/>
        </w:rPr>
        <w:t>19</w:t>
      </w:r>
      <w:proofErr w:type="gramStart"/>
      <w:r>
        <w:rPr>
          <w:b/>
          <w:bCs/>
        </w:rPr>
        <w:t>.</w:t>
      </w:r>
      <w:r>
        <w:t xml:space="preserve">  Was</w:t>
      </w:r>
      <w:proofErr w:type="gramEnd"/>
      <w:r>
        <w:t xml:space="preserve"> there anything that made it difficult to finish sessions?</w:t>
      </w:r>
    </w:p>
    <w:p w14:paraId="2825DA9C" w14:textId="77777777" w:rsidR="008156E7" w:rsidRDefault="008156E7" w:rsidP="008156E7">
      <w:pPr>
        <w:spacing w:after="60"/>
        <w:ind w:left="1080"/>
      </w:pPr>
      <w:r>
        <w:t>a.  Probes:</w:t>
      </w:r>
    </w:p>
    <w:p w14:paraId="4F40670A" w14:textId="77777777" w:rsidR="008156E7" w:rsidRDefault="008156E7" w:rsidP="008156E7">
      <w:pPr>
        <w:spacing w:after="60"/>
        <w:ind w:left="1440"/>
      </w:pPr>
      <w:proofErr w:type="spellStart"/>
      <w:r>
        <w:t>i</w:t>
      </w:r>
      <w:proofErr w:type="spellEnd"/>
      <w:r>
        <w:t>.   Access to computer or internet</w:t>
      </w:r>
    </w:p>
    <w:p w14:paraId="74BDD8B3" w14:textId="77777777" w:rsidR="008156E7" w:rsidRDefault="008156E7" w:rsidP="008156E7">
      <w:pPr>
        <w:spacing w:after="60"/>
        <w:ind w:left="1440"/>
      </w:pPr>
      <w:r>
        <w:lastRenderedPageBreak/>
        <w:t>ii</w:t>
      </w:r>
      <w:proofErr w:type="gramStart"/>
      <w:r>
        <w:t>.  Transportation</w:t>
      </w:r>
      <w:proofErr w:type="gramEnd"/>
    </w:p>
    <w:p w14:paraId="322F44B6" w14:textId="77777777" w:rsidR="008156E7" w:rsidRDefault="008156E7" w:rsidP="008156E7">
      <w:pPr>
        <w:spacing w:after="60"/>
        <w:ind w:left="1440"/>
      </w:pPr>
      <w:r>
        <w:t>iii. Family responsibilities</w:t>
      </w:r>
    </w:p>
    <w:p w14:paraId="5A6BD35B" w14:textId="77777777" w:rsidR="008156E7" w:rsidRDefault="008156E7" w:rsidP="008156E7">
      <w:pPr>
        <w:spacing w:after="60"/>
        <w:ind w:left="1440"/>
      </w:pPr>
      <w:r>
        <w:t>iv</w:t>
      </w:r>
      <w:proofErr w:type="gramStart"/>
      <w:r>
        <w:t>.  Stable</w:t>
      </w:r>
      <w:proofErr w:type="gramEnd"/>
      <w:r>
        <w:t xml:space="preserve"> routines/support from other adults</w:t>
      </w:r>
    </w:p>
    <w:p w14:paraId="759830B5" w14:textId="77777777" w:rsidR="008156E7" w:rsidRDefault="008156E7" w:rsidP="008156E7">
      <w:pPr>
        <w:spacing w:after="60"/>
        <w:ind w:left="1440"/>
      </w:pPr>
      <w:r>
        <w:t>v.   Not having a quiet space</w:t>
      </w:r>
    </w:p>
    <w:p w14:paraId="6A918A1C" w14:textId="77777777" w:rsidR="008156E7" w:rsidRDefault="008156E7" w:rsidP="008156E7">
      <w:pPr>
        <w:spacing w:after="60"/>
        <w:ind w:left="1440"/>
      </w:pPr>
      <w:r>
        <w:t>vi</w:t>
      </w:r>
      <w:proofErr w:type="gramStart"/>
      <w:r>
        <w:t>.  Program</w:t>
      </w:r>
      <w:proofErr w:type="gramEnd"/>
      <w:r>
        <w:t xml:space="preserve"> was boring — probe for uninteresting topics</w:t>
      </w:r>
    </w:p>
    <w:p w14:paraId="6C6C45D6" w14:textId="77777777" w:rsidR="008156E7" w:rsidRDefault="008156E7" w:rsidP="008156E7">
      <w:pPr>
        <w:spacing w:after="60"/>
        <w:ind w:left="1440"/>
      </w:pPr>
      <w:r>
        <w:t>vii. Program was too much work — probe for what made it hard</w:t>
      </w:r>
    </w:p>
    <w:p w14:paraId="10C011A4" w14:textId="77777777" w:rsidR="008156E7" w:rsidRDefault="008156E7" w:rsidP="008156E7">
      <w:pPr>
        <w:spacing w:before="80" w:after="80"/>
      </w:pPr>
      <w:r>
        <w:rPr>
          <w:b/>
          <w:bCs/>
        </w:rPr>
        <w:t>20</w:t>
      </w:r>
      <w:proofErr w:type="gramStart"/>
      <w:r>
        <w:rPr>
          <w:b/>
          <w:bCs/>
        </w:rPr>
        <w:t>.</w:t>
      </w:r>
      <w:r>
        <w:t xml:space="preserve">  Is</w:t>
      </w:r>
      <w:proofErr w:type="gramEnd"/>
      <w:r>
        <w:t xml:space="preserve"> there anything else about you or your life that you think affected how often you </w:t>
      </w:r>
      <w:proofErr w:type="gramStart"/>
      <w:r>
        <w:t>came</w:t>
      </w:r>
      <w:proofErr w:type="gramEnd"/>
      <w:r>
        <w:t xml:space="preserve"> to your sessions?</w:t>
      </w:r>
    </w:p>
    <w:p w14:paraId="33716D76" w14:textId="77777777" w:rsidR="008156E7" w:rsidRDefault="008156E7" w:rsidP="008156E7">
      <w:pPr>
        <w:spacing w:after="60"/>
        <w:ind w:left="1080"/>
      </w:pPr>
      <w:r>
        <w:t>a.  How about how much you paid attention when you were there?</w:t>
      </w:r>
    </w:p>
    <w:p w14:paraId="21811A24" w14:textId="77777777" w:rsidR="008156E7" w:rsidRDefault="008156E7" w:rsidP="008156E7">
      <w:pPr>
        <w:spacing w:after="60"/>
        <w:ind w:left="1440"/>
      </w:pPr>
      <w:proofErr w:type="spellStart"/>
      <w:r>
        <w:t>i</w:t>
      </w:r>
      <w:proofErr w:type="spellEnd"/>
      <w:r>
        <w:t>.   Probation requirements</w:t>
      </w:r>
    </w:p>
    <w:p w14:paraId="70D49B7C" w14:textId="77777777" w:rsidR="008156E7" w:rsidRDefault="008156E7" w:rsidP="008156E7">
      <w:pPr>
        <w:spacing w:after="60"/>
        <w:ind w:left="1440"/>
      </w:pPr>
      <w:r>
        <w:t>ii</w:t>
      </w:r>
      <w:proofErr w:type="gramStart"/>
      <w:r>
        <w:t>.  Motivation</w:t>
      </w:r>
      <w:proofErr w:type="gramEnd"/>
      <w:r>
        <w:t xml:space="preserve"> level</w:t>
      </w:r>
    </w:p>
    <w:p w14:paraId="275DDE08" w14:textId="77777777" w:rsidR="008156E7" w:rsidRDefault="008156E7" w:rsidP="008156E7">
      <w:pPr>
        <w:spacing w:after="60"/>
        <w:ind w:left="1440"/>
      </w:pPr>
      <w:r>
        <w:t>iii. Feeling tired, overwhelmed, or stressed</w:t>
      </w:r>
    </w:p>
    <w:p w14:paraId="571BA7A8" w14:textId="77777777" w:rsidR="008156E7" w:rsidRDefault="008156E7" w:rsidP="008156E7">
      <w:pPr>
        <w:spacing w:after="60"/>
        <w:ind w:left="1440"/>
      </w:pPr>
      <w:r>
        <w:t>iv</w:t>
      </w:r>
      <w:proofErr w:type="gramStart"/>
      <w:r>
        <w:t>.  Past</w:t>
      </w:r>
      <w:proofErr w:type="gramEnd"/>
      <w:r>
        <w:t xml:space="preserve"> experiences</w:t>
      </w:r>
    </w:p>
    <w:p w14:paraId="5AFBAE33" w14:textId="77777777" w:rsidR="008156E7" w:rsidRDefault="008156E7" w:rsidP="008156E7">
      <w:pPr>
        <w:spacing w:after="60"/>
        <w:ind w:left="1440"/>
      </w:pPr>
      <w:r>
        <w:t>v.   Cultural context</w:t>
      </w:r>
    </w:p>
    <w:p w14:paraId="0456B006" w14:textId="77777777" w:rsidR="008156E7" w:rsidRDefault="008156E7" w:rsidP="008156E7">
      <w:pPr>
        <w:spacing w:before="240" w:after="120"/>
      </w:pPr>
      <w:r>
        <w:rPr>
          <w:i/>
          <w:iCs/>
          <w:u w:val="single"/>
        </w:rPr>
        <w:t>Factors influencing outcomes, under control</w:t>
      </w:r>
    </w:p>
    <w:p w14:paraId="0CAB9353" w14:textId="77777777" w:rsidR="008156E7" w:rsidRDefault="008156E7" w:rsidP="008156E7">
      <w:pPr>
        <w:spacing w:after="80"/>
      </w:pPr>
      <w:r>
        <w:rPr>
          <w:b/>
          <w:bCs/>
        </w:rPr>
        <w:t>21</w:t>
      </w:r>
      <w:proofErr w:type="gramStart"/>
      <w:r>
        <w:rPr>
          <w:b/>
          <w:bCs/>
        </w:rPr>
        <w:t>.</w:t>
      </w:r>
      <w:r>
        <w:t xml:space="preserve">  What</w:t>
      </w:r>
      <w:proofErr w:type="gramEnd"/>
      <w:r>
        <w:t xml:space="preserve"> do you think matters most to help young people stay calm in a hard or stressful situation?</w:t>
      </w:r>
    </w:p>
    <w:p w14:paraId="2D3F9306" w14:textId="77777777" w:rsidR="008156E7" w:rsidRDefault="008156E7" w:rsidP="008156E7">
      <w:pPr>
        <w:spacing w:before="80" w:after="80"/>
      </w:pPr>
      <w:r>
        <w:rPr>
          <w:b/>
          <w:bCs/>
        </w:rPr>
        <w:t>22</w:t>
      </w:r>
      <w:proofErr w:type="gramStart"/>
      <w:r>
        <w:rPr>
          <w:b/>
          <w:bCs/>
        </w:rPr>
        <w:t>.</w:t>
      </w:r>
      <w:r>
        <w:t xml:space="preserve">  Can</w:t>
      </w:r>
      <w:proofErr w:type="gramEnd"/>
      <w:r>
        <w:t xml:space="preserve"> you tell me about times when it's been easy for you to stay calm or manage your emotions? How about a time when it was hard?</w:t>
      </w:r>
    </w:p>
    <w:p w14:paraId="7AF805AC" w14:textId="77777777" w:rsidR="008156E7" w:rsidRDefault="008156E7" w:rsidP="008156E7">
      <w:pPr>
        <w:spacing w:before="80" w:after="80"/>
      </w:pPr>
      <w:r>
        <w:rPr>
          <w:b/>
          <w:bCs/>
        </w:rPr>
        <w:t>23</w:t>
      </w:r>
      <w:proofErr w:type="gramStart"/>
      <w:r>
        <w:rPr>
          <w:b/>
          <w:bCs/>
        </w:rPr>
        <w:t>.</w:t>
      </w:r>
      <w:r>
        <w:t xml:space="preserve">  What</w:t>
      </w:r>
      <w:proofErr w:type="gramEnd"/>
      <w:r>
        <w:t xml:space="preserve"> do you think helps young people take care of their sexual health? (like use condoms, use birth control, get STI testing, tell their partner about any STIs, make sure they got consent from the other person for sex, etc.)</w:t>
      </w:r>
    </w:p>
    <w:p w14:paraId="17FE960B" w14:textId="77777777" w:rsidR="008156E7" w:rsidRDefault="008156E7" w:rsidP="008156E7">
      <w:pPr>
        <w:spacing w:after="60"/>
        <w:ind w:left="1080"/>
      </w:pPr>
      <w:r>
        <w:t>a.  What do you think makes it hard for young people to take care of their sexual health?</w:t>
      </w:r>
    </w:p>
    <w:p w14:paraId="1CCECF88" w14:textId="77777777" w:rsidR="008156E7" w:rsidRDefault="008156E7" w:rsidP="008156E7">
      <w:pPr>
        <w:spacing w:before="240" w:after="120"/>
      </w:pPr>
      <w:r>
        <w:rPr>
          <w:i/>
          <w:iCs/>
          <w:u w:val="single"/>
        </w:rPr>
        <w:t>Wrap-up</w:t>
      </w:r>
    </w:p>
    <w:p w14:paraId="44FC5C56" w14:textId="77777777" w:rsidR="008156E7" w:rsidRDefault="008156E7" w:rsidP="008156E7">
      <w:pPr>
        <w:spacing w:after="80"/>
      </w:pPr>
      <w:r>
        <w:rPr>
          <w:b/>
          <w:bCs/>
        </w:rPr>
        <w:t>24</w:t>
      </w:r>
      <w:proofErr w:type="gramStart"/>
      <w:r>
        <w:rPr>
          <w:b/>
          <w:bCs/>
        </w:rPr>
        <w:t>.</w:t>
      </w:r>
      <w:r>
        <w:t xml:space="preserve">  Is</w:t>
      </w:r>
      <w:proofErr w:type="gramEnd"/>
      <w:r>
        <w:t xml:space="preserve"> there anything else about your experience, good or bad, that you think is important for us to understand?</w:t>
      </w:r>
    </w:p>
    <w:p w14:paraId="206F3778" w14:textId="77777777" w:rsidR="008156E7" w:rsidRDefault="008156E7" w:rsidP="008156E7">
      <w:pPr>
        <w:spacing w:before="80" w:after="80"/>
      </w:pPr>
      <w:r>
        <w:rPr>
          <w:b/>
          <w:bCs/>
        </w:rPr>
        <w:t>25</w:t>
      </w:r>
      <w:proofErr w:type="gramStart"/>
      <w:r>
        <w:rPr>
          <w:b/>
          <w:bCs/>
        </w:rPr>
        <w:t>.</w:t>
      </w:r>
      <w:r>
        <w:t xml:space="preserve">  Are</w:t>
      </w:r>
      <w:proofErr w:type="gramEnd"/>
      <w:r>
        <w:t xml:space="preserve"> there things we didn't ask about that you wish we had?</w:t>
      </w:r>
    </w:p>
    <w:p w14:paraId="65AFC378" w14:textId="77777777" w:rsidR="008156E7" w:rsidRDefault="008156E7" w:rsidP="008156E7">
      <w:r>
        <w:br w:type="page"/>
      </w:r>
    </w:p>
    <w:p w14:paraId="22EABA5F" w14:textId="77777777" w:rsidR="008156E7" w:rsidRPr="008156E7" w:rsidRDefault="008156E7" w:rsidP="008156E7">
      <w:pPr>
        <w:pStyle w:val="Heading1"/>
        <w:rPr>
          <w:rFonts w:ascii="Times New Roman" w:eastAsia="Times New Roman" w:hAnsi="Times New Roman" w:cs="Times New Roman"/>
          <w:b/>
          <w:bCs/>
          <w:color w:val="auto"/>
          <w:sz w:val="28"/>
          <w:szCs w:val="28"/>
        </w:rPr>
      </w:pPr>
      <w:r w:rsidRPr="008156E7">
        <w:rPr>
          <w:rFonts w:ascii="Times New Roman" w:eastAsia="Times New Roman" w:hAnsi="Times New Roman" w:cs="Times New Roman"/>
          <w:b/>
          <w:bCs/>
          <w:color w:val="auto"/>
          <w:sz w:val="28"/>
          <w:szCs w:val="28"/>
        </w:rPr>
        <w:lastRenderedPageBreak/>
        <w:t>Guide 2: Program Developers and Facilitators Semi-Structured Interview Guide</w:t>
      </w:r>
    </w:p>
    <w:p w14:paraId="0FD4E50C" w14:textId="77777777" w:rsidR="008156E7" w:rsidRPr="008156E7" w:rsidRDefault="008156E7" w:rsidP="008156E7"/>
    <w:p w14:paraId="21FC97F2" w14:textId="77777777" w:rsidR="008156E7" w:rsidRDefault="008156E7" w:rsidP="008156E7">
      <w:pPr>
        <w:spacing w:after="160" w:line="360" w:lineRule="auto"/>
      </w:pPr>
      <w:r>
        <w:rPr>
          <w:b/>
          <w:bCs/>
        </w:rPr>
        <w:t xml:space="preserve">Note: </w:t>
      </w:r>
      <w:r>
        <w:t xml:space="preserve">This guide was used in the CACE-MM pilot study. It was developed for program developers, trainers, and implementers, and reviewed by a biostatistician and a study advisory committee. Questions were organized to address: (1) program design and theory of change (relevant to the exclusion restriction), (2) factors influencing program participation (relevant to principal </w:t>
      </w:r>
      <w:proofErr w:type="spellStart"/>
      <w:r>
        <w:t>ignorability</w:t>
      </w:r>
      <w:proofErr w:type="spellEnd"/>
      <w:r>
        <w:t xml:space="preserve">), and (3) factors influencing outcomes under control (relevant to principal </w:t>
      </w:r>
      <w:proofErr w:type="spellStart"/>
      <w:r>
        <w:t>ignorability</w:t>
      </w:r>
      <w:proofErr w:type="spellEnd"/>
      <w:r>
        <w:t>).</w:t>
      </w:r>
    </w:p>
    <w:p w14:paraId="725DD2B0" w14:textId="77777777" w:rsidR="008156E7" w:rsidRDefault="008156E7" w:rsidP="008156E7">
      <w:pPr>
        <w:spacing w:before="240" w:after="120"/>
      </w:pPr>
      <w:r>
        <w:rPr>
          <w:i/>
          <w:iCs/>
          <w:u w:val="single"/>
        </w:rPr>
        <w:t>Introduction</w:t>
      </w:r>
    </w:p>
    <w:p w14:paraId="1468977C" w14:textId="77777777" w:rsidR="008156E7" w:rsidRDefault="008156E7" w:rsidP="008156E7">
      <w:pPr>
        <w:spacing w:after="80"/>
      </w:pPr>
      <w:r>
        <w:rPr>
          <w:b/>
          <w:bCs/>
        </w:rPr>
        <w:t>1</w:t>
      </w:r>
      <w:proofErr w:type="gramStart"/>
      <w:r>
        <w:rPr>
          <w:b/>
          <w:bCs/>
        </w:rPr>
        <w:t>.</w:t>
      </w:r>
      <w:r>
        <w:t xml:space="preserve">  To</w:t>
      </w:r>
      <w:proofErr w:type="gramEnd"/>
      <w:r>
        <w:t xml:space="preserve"> start, can you tell me a little bit about your professional background and experience working with/designing programs for youth?</w:t>
      </w:r>
    </w:p>
    <w:p w14:paraId="0B88391B" w14:textId="77777777" w:rsidR="008156E7" w:rsidRDefault="008156E7" w:rsidP="008156E7">
      <w:pPr>
        <w:spacing w:before="80" w:after="80"/>
      </w:pPr>
      <w:r>
        <w:rPr>
          <w:b/>
          <w:bCs/>
        </w:rPr>
        <w:t>2</w:t>
      </w:r>
      <w:proofErr w:type="gramStart"/>
      <w:r>
        <w:rPr>
          <w:b/>
          <w:bCs/>
        </w:rPr>
        <w:t>.</w:t>
      </w:r>
      <w:r>
        <w:t xml:space="preserve">  Can</w:t>
      </w:r>
      <w:proofErr w:type="gramEnd"/>
      <w:r>
        <w:t xml:space="preserve"> you tell me about any experiences working with youth in the juvenile legal system?</w:t>
      </w:r>
    </w:p>
    <w:p w14:paraId="0403781C" w14:textId="77777777" w:rsidR="008156E7" w:rsidRDefault="008156E7" w:rsidP="008156E7">
      <w:pPr>
        <w:spacing w:before="80" w:after="80"/>
      </w:pPr>
      <w:r>
        <w:rPr>
          <w:b/>
          <w:bCs/>
        </w:rPr>
        <w:t>3</w:t>
      </w:r>
      <w:proofErr w:type="gramStart"/>
      <w:r>
        <w:rPr>
          <w:b/>
          <w:bCs/>
        </w:rPr>
        <w:t>.</w:t>
      </w:r>
      <w:r>
        <w:t xml:space="preserve">  In</w:t>
      </w:r>
      <w:proofErr w:type="gramEnd"/>
      <w:r>
        <w:t xml:space="preserve"> what capacity were you involved with the e-PS-R program? For how long?</w:t>
      </w:r>
    </w:p>
    <w:p w14:paraId="14237F99" w14:textId="77777777" w:rsidR="008156E7" w:rsidRDefault="008156E7" w:rsidP="008156E7">
      <w:pPr>
        <w:spacing w:before="240" w:after="120"/>
      </w:pPr>
      <w:r>
        <w:rPr>
          <w:i/>
          <w:iCs/>
          <w:u w:val="single"/>
        </w:rPr>
        <w:t>Program design</w:t>
      </w:r>
    </w:p>
    <w:p w14:paraId="30E2D79E" w14:textId="77777777" w:rsidR="008156E7" w:rsidRDefault="008156E7" w:rsidP="008156E7">
      <w:pPr>
        <w:spacing w:after="80"/>
      </w:pPr>
      <w:r>
        <w:rPr>
          <w:b/>
          <w:bCs/>
        </w:rPr>
        <w:t>4</w:t>
      </w:r>
      <w:proofErr w:type="gramStart"/>
      <w:r>
        <w:rPr>
          <w:b/>
          <w:bCs/>
        </w:rPr>
        <w:t>.</w:t>
      </w:r>
      <w:r>
        <w:t xml:space="preserve">  In</w:t>
      </w:r>
      <w:proofErr w:type="gramEnd"/>
      <w:r>
        <w:t xml:space="preserve"> your own words, can you tell me about the overall purpose of the e-PS-R program?</w:t>
      </w:r>
    </w:p>
    <w:p w14:paraId="0976835F" w14:textId="77777777" w:rsidR="008156E7" w:rsidRDefault="008156E7" w:rsidP="008156E7">
      <w:pPr>
        <w:spacing w:before="80" w:after="80"/>
      </w:pPr>
      <w:r>
        <w:rPr>
          <w:b/>
          <w:bCs/>
        </w:rPr>
        <w:t>5.</w:t>
      </w:r>
      <w:r>
        <w:t xml:space="preserve">  What specific outcomes or changes is the program designed to produce among participants?</w:t>
      </w:r>
    </w:p>
    <w:p w14:paraId="229A851E" w14:textId="77777777" w:rsidR="008156E7" w:rsidRDefault="008156E7" w:rsidP="008156E7">
      <w:pPr>
        <w:spacing w:before="80" w:after="80"/>
      </w:pPr>
      <w:r>
        <w:rPr>
          <w:b/>
          <w:bCs/>
        </w:rPr>
        <w:t>6</w:t>
      </w:r>
      <w:proofErr w:type="gramStart"/>
      <w:r>
        <w:rPr>
          <w:b/>
          <w:bCs/>
        </w:rPr>
        <w:t>.</w:t>
      </w:r>
      <w:r>
        <w:t xml:space="preserve">  What</w:t>
      </w:r>
      <w:proofErr w:type="gramEnd"/>
      <w:r>
        <w:t xml:space="preserve"> are the main core components of the program? When I say core components, I mean specific program activities, sessions, or materials that make it work. In other words, the main parts that are intended to produce the desired outcomes for participants.</w:t>
      </w:r>
    </w:p>
    <w:p w14:paraId="1CF18CD1" w14:textId="77777777" w:rsidR="008156E7" w:rsidRDefault="008156E7" w:rsidP="008156E7">
      <w:pPr>
        <w:spacing w:before="80" w:after="80"/>
      </w:pPr>
      <w:r>
        <w:rPr>
          <w:b/>
          <w:bCs/>
        </w:rPr>
        <w:t>7</w:t>
      </w:r>
      <w:proofErr w:type="gramStart"/>
      <w:r>
        <w:rPr>
          <w:b/>
          <w:bCs/>
        </w:rPr>
        <w:t>.</w:t>
      </w:r>
      <w:r>
        <w:t xml:space="preserve">  Which</w:t>
      </w:r>
      <w:proofErr w:type="gramEnd"/>
      <w:r>
        <w:t xml:space="preserve"> specific sessions or activities are designed to build self-regulation?</w:t>
      </w:r>
    </w:p>
    <w:p w14:paraId="79B3FB40" w14:textId="77777777" w:rsidR="008156E7" w:rsidRDefault="008156E7" w:rsidP="008156E7">
      <w:pPr>
        <w:spacing w:before="80" w:after="80"/>
      </w:pPr>
      <w:r>
        <w:rPr>
          <w:b/>
          <w:bCs/>
        </w:rPr>
        <w:t>8</w:t>
      </w:r>
      <w:proofErr w:type="gramStart"/>
      <w:r>
        <w:rPr>
          <w:b/>
          <w:bCs/>
        </w:rPr>
        <w:t>.</w:t>
      </w:r>
      <w:r>
        <w:t xml:space="preserve">  How</w:t>
      </w:r>
      <w:proofErr w:type="gramEnd"/>
      <w:r>
        <w:t xml:space="preserve"> are the ideas of self-regulation reflected in the program's design?</w:t>
      </w:r>
    </w:p>
    <w:p w14:paraId="08BAB17A" w14:textId="77777777" w:rsidR="008156E7" w:rsidRDefault="008156E7" w:rsidP="008156E7">
      <w:pPr>
        <w:spacing w:before="80" w:after="80"/>
      </w:pPr>
      <w:r>
        <w:rPr>
          <w:b/>
          <w:bCs/>
        </w:rPr>
        <w:t>9</w:t>
      </w:r>
      <w:proofErr w:type="gramStart"/>
      <w:r>
        <w:rPr>
          <w:b/>
          <w:bCs/>
        </w:rPr>
        <w:t>.</w:t>
      </w:r>
      <w:r>
        <w:t xml:space="preserve">  Which</w:t>
      </w:r>
      <w:proofErr w:type="gramEnd"/>
      <w:r>
        <w:t xml:space="preserve"> specific program components are designed to address sexual health decision-making?</w:t>
      </w:r>
    </w:p>
    <w:p w14:paraId="7D374618" w14:textId="77777777" w:rsidR="008156E7" w:rsidRDefault="008156E7" w:rsidP="008156E7">
      <w:pPr>
        <w:spacing w:before="80" w:after="80"/>
      </w:pPr>
      <w:r>
        <w:rPr>
          <w:b/>
          <w:bCs/>
        </w:rPr>
        <w:t>10.</w:t>
      </w:r>
      <w:r>
        <w:t xml:space="preserve">  One of the outcomes we looked at in the impact study was recent vaginal sex. Are there components designed to help youth delay or reduce sexual activity, including recent vaginal sex?</w:t>
      </w:r>
    </w:p>
    <w:p w14:paraId="4C891070" w14:textId="77777777" w:rsidR="008156E7" w:rsidRDefault="008156E7" w:rsidP="008156E7">
      <w:pPr>
        <w:spacing w:before="240" w:after="120"/>
      </w:pPr>
      <w:r>
        <w:rPr>
          <w:i/>
          <w:iCs/>
          <w:u w:val="single"/>
        </w:rPr>
        <w:t>Program theory of change</w:t>
      </w:r>
    </w:p>
    <w:p w14:paraId="41486D22" w14:textId="77777777" w:rsidR="008156E7" w:rsidRDefault="008156E7" w:rsidP="008156E7">
      <w:pPr>
        <w:spacing w:after="80"/>
      </w:pPr>
      <w:r>
        <w:rPr>
          <w:b/>
          <w:bCs/>
        </w:rPr>
        <w:t>11</w:t>
      </w:r>
      <w:proofErr w:type="gramStart"/>
      <w:r>
        <w:rPr>
          <w:b/>
          <w:bCs/>
        </w:rPr>
        <w:t>.</w:t>
      </w:r>
      <w:r>
        <w:t xml:space="preserve">  From</w:t>
      </w:r>
      <w:proofErr w:type="gramEnd"/>
      <w:r>
        <w:t xml:space="preserve"> your perspective, which session or sessions are the most important for helping youth strengthen their self-regulation skills?</w:t>
      </w:r>
    </w:p>
    <w:p w14:paraId="128F8008" w14:textId="77777777" w:rsidR="008156E7" w:rsidRDefault="008156E7" w:rsidP="008156E7">
      <w:pPr>
        <w:spacing w:before="80" w:after="80"/>
      </w:pPr>
      <w:r>
        <w:rPr>
          <w:b/>
          <w:bCs/>
        </w:rPr>
        <w:t>12</w:t>
      </w:r>
      <w:proofErr w:type="gramStart"/>
      <w:r>
        <w:rPr>
          <w:b/>
          <w:bCs/>
        </w:rPr>
        <w:t>.</w:t>
      </w:r>
      <w:r>
        <w:t xml:space="preserve">  Which</w:t>
      </w:r>
      <w:proofErr w:type="gramEnd"/>
      <w:r>
        <w:t xml:space="preserve"> sessions do you think are the "threshold" for achieving the outcome of self-regulation?</w:t>
      </w:r>
    </w:p>
    <w:p w14:paraId="262F5BBE" w14:textId="77777777" w:rsidR="008156E7" w:rsidRDefault="008156E7" w:rsidP="008156E7">
      <w:pPr>
        <w:spacing w:after="60"/>
        <w:ind w:left="1080"/>
      </w:pPr>
      <w:r>
        <w:t>a.  Has the program established any dosage benchmarks related to this outcome?</w:t>
      </w:r>
    </w:p>
    <w:p w14:paraId="01DF61A4" w14:textId="77777777" w:rsidR="008156E7" w:rsidRDefault="008156E7" w:rsidP="008156E7">
      <w:pPr>
        <w:spacing w:before="80" w:after="80"/>
      </w:pPr>
      <w:r>
        <w:rPr>
          <w:b/>
          <w:bCs/>
        </w:rPr>
        <w:t>13</w:t>
      </w:r>
      <w:proofErr w:type="gramStart"/>
      <w:r>
        <w:rPr>
          <w:b/>
          <w:bCs/>
        </w:rPr>
        <w:t>.</w:t>
      </w:r>
      <w:r>
        <w:t xml:space="preserve">  In</w:t>
      </w:r>
      <w:proofErr w:type="gramEnd"/>
      <w:r>
        <w:t xml:space="preserve"> reviewing the program materials, it seems like session 9 is a key session in providing program content to teach youth self-regulation skills. Do you agree with that? Why or why not?</w:t>
      </w:r>
    </w:p>
    <w:p w14:paraId="71B18D58" w14:textId="77777777" w:rsidR="008156E7" w:rsidRDefault="008156E7" w:rsidP="008156E7">
      <w:pPr>
        <w:spacing w:after="60"/>
        <w:ind w:left="1080"/>
      </w:pPr>
      <w:r>
        <w:t>a.  Are there any other sessions that could serve as a threshold for meaningful change?</w:t>
      </w:r>
    </w:p>
    <w:p w14:paraId="43884EB9" w14:textId="77777777" w:rsidR="008156E7" w:rsidRDefault="008156E7" w:rsidP="008156E7">
      <w:pPr>
        <w:spacing w:after="60"/>
        <w:ind w:left="1080"/>
      </w:pPr>
      <w:r>
        <w:t>b.  Could earlier sessions produce an effect? Why or why not?</w:t>
      </w:r>
    </w:p>
    <w:p w14:paraId="5F40F362" w14:textId="77777777" w:rsidR="008156E7" w:rsidRDefault="008156E7" w:rsidP="008156E7">
      <w:pPr>
        <w:spacing w:after="60"/>
        <w:ind w:left="1080"/>
      </w:pPr>
      <w:r>
        <w:lastRenderedPageBreak/>
        <w:t>c.  Can you think of a time when you saw a youth in the program have a breakthrough moment related to practicing self-regulation?</w:t>
      </w:r>
    </w:p>
    <w:p w14:paraId="59C5F12F" w14:textId="77777777" w:rsidR="008156E7" w:rsidRDefault="008156E7" w:rsidP="008156E7">
      <w:pPr>
        <w:spacing w:before="80" w:after="80"/>
      </w:pPr>
      <w:r>
        <w:rPr>
          <w:b/>
          <w:bCs/>
        </w:rPr>
        <w:t>14</w:t>
      </w:r>
      <w:proofErr w:type="gramStart"/>
      <w:r>
        <w:rPr>
          <w:b/>
          <w:bCs/>
        </w:rPr>
        <w:t>.</w:t>
      </w:r>
      <w:r>
        <w:t xml:space="preserve">  If</w:t>
      </w:r>
      <w:proofErr w:type="gramEnd"/>
      <w:r>
        <w:t xml:space="preserve"> a youth drops out of the program before the "threshold" session, do you think the program could still influence their self-regulation? How?</w:t>
      </w:r>
    </w:p>
    <w:p w14:paraId="19C27836" w14:textId="77777777" w:rsidR="008156E7" w:rsidRDefault="008156E7" w:rsidP="008156E7">
      <w:pPr>
        <w:spacing w:after="60"/>
        <w:ind w:left="1080"/>
      </w:pPr>
      <w:r>
        <w:t>a.  For example, could being exposed to earlier sessions or meeting the facilitator influence either of these outcomes?</w:t>
      </w:r>
    </w:p>
    <w:p w14:paraId="548A64D1" w14:textId="77777777" w:rsidR="008156E7" w:rsidRDefault="008156E7" w:rsidP="008156E7">
      <w:pPr>
        <w:spacing w:after="60"/>
        <w:ind w:left="1080"/>
      </w:pPr>
      <w:r>
        <w:t>b.  Are there any cases where partial participation in the program might have unintended benefits or harms?</w:t>
      </w:r>
    </w:p>
    <w:p w14:paraId="5C4A7E6A" w14:textId="77777777" w:rsidR="008156E7" w:rsidRDefault="008156E7" w:rsidP="008156E7">
      <w:pPr>
        <w:spacing w:before="80" w:after="80"/>
      </w:pPr>
      <w:r>
        <w:rPr>
          <w:b/>
          <w:bCs/>
        </w:rPr>
        <w:t>15.</w:t>
      </w:r>
      <w:r>
        <w:t xml:space="preserve">  What about for the outcome of recent vaginal sex? From your perspective, which session or sessions are important for affecting recent sexual activity?</w:t>
      </w:r>
    </w:p>
    <w:p w14:paraId="30E09634" w14:textId="77777777" w:rsidR="008156E7" w:rsidRDefault="008156E7" w:rsidP="008156E7">
      <w:pPr>
        <w:spacing w:after="60"/>
        <w:ind w:left="1080"/>
      </w:pPr>
      <w:r>
        <w:t>a.  Has the program established any dosage benchmarks related to this outcome?</w:t>
      </w:r>
    </w:p>
    <w:p w14:paraId="32EF1FBC" w14:textId="77777777" w:rsidR="008156E7" w:rsidRDefault="008156E7" w:rsidP="008156E7">
      <w:pPr>
        <w:spacing w:after="60"/>
        <w:ind w:left="1080"/>
      </w:pPr>
      <w:r>
        <w:t>b.  Can you think of a time when a youth in the program shared a change in their mindset around their sexual health?</w:t>
      </w:r>
    </w:p>
    <w:p w14:paraId="1AA136C8" w14:textId="77777777" w:rsidR="008156E7" w:rsidRDefault="008156E7" w:rsidP="008156E7">
      <w:pPr>
        <w:spacing w:before="80" w:after="80"/>
      </w:pPr>
      <w:r>
        <w:rPr>
          <w:b/>
          <w:bCs/>
        </w:rPr>
        <w:t>16</w:t>
      </w:r>
      <w:proofErr w:type="gramStart"/>
      <w:r>
        <w:rPr>
          <w:b/>
          <w:bCs/>
        </w:rPr>
        <w:t>.</w:t>
      </w:r>
      <w:r>
        <w:t xml:space="preserve">  If</w:t>
      </w:r>
      <w:proofErr w:type="gramEnd"/>
      <w:r>
        <w:t xml:space="preserve"> a youth dropped out before reaching that session, would you expect the program to still affect their sexual behavior? How?</w:t>
      </w:r>
    </w:p>
    <w:p w14:paraId="35BF5513" w14:textId="77777777" w:rsidR="008156E7" w:rsidRDefault="008156E7" w:rsidP="008156E7">
      <w:pPr>
        <w:spacing w:before="80" w:after="80"/>
      </w:pPr>
      <w:r>
        <w:rPr>
          <w:b/>
          <w:bCs/>
        </w:rPr>
        <w:t>17</w:t>
      </w:r>
      <w:proofErr w:type="gramStart"/>
      <w:r>
        <w:rPr>
          <w:b/>
          <w:bCs/>
        </w:rPr>
        <w:t>.</w:t>
      </w:r>
      <w:r>
        <w:t xml:space="preserve">  How</w:t>
      </w:r>
      <w:proofErr w:type="gramEnd"/>
      <w:r>
        <w:t xml:space="preserve"> were those thresholds established (e.g., based on theory, empirical data, or professional consensus)?</w:t>
      </w:r>
    </w:p>
    <w:p w14:paraId="082F7925" w14:textId="77777777" w:rsidR="008156E7" w:rsidRDefault="008156E7" w:rsidP="008156E7">
      <w:pPr>
        <w:spacing w:before="80" w:after="80"/>
      </w:pPr>
      <w:r>
        <w:rPr>
          <w:b/>
          <w:bCs/>
        </w:rPr>
        <w:t>18</w:t>
      </w:r>
      <w:proofErr w:type="gramStart"/>
      <w:r>
        <w:rPr>
          <w:b/>
          <w:bCs/>
        </w:rPr>
        <w:t>.</w:t>
      </w:r>
      <w:r>
        <w:t xml:space="preserve">  To</w:t>
      </w:r>
      <w:proofErr w:type="gramEnd"/>
      <w:r>
        <w:t xml:space="preserve"> what extent are the facilitator-youth relationships considered part of the e-PS-R program design?</w:t>
      </w:r>
    </w:p>
    <w:p w14:paraId="20473F9C" w14:textId="77777777" w:rsidR="008156E7" w:rsidRDefault="008156E7" w:rsidP="008156E7">
      <w:pPr>
        <w:spacing w:before="240" w:after="120"/>
      </w:pPr>
      <w:r>
        <w:rPr>
          <w:i/>
          <w:iCs/>
          <w:u w:val="single"/>
        </w:rPr>
        <w:t>Program delivery and implementation</w:t>
      </w:r>
    </w:p>
    <w:p w14:paraId="685FFBDE" w14:textId="77777777" w:rsidR="008156E7" w:rsidRDefault="008156E7" w:rsidP="008156E7">
      <w:pPr>
        <w:spacing w:after="80"/>
      </w:pPr>
      <w:r>
        <w:rPr>
          <w:b/>
          <w:bCs/>
        </w:rPr>
        <w:t>19</w:t>
      </w:r>
      <w:proofErr w:type="gramStart"/>
      <w:r>
        <w:rPr>
          <w:b/>
          <w:bCs/>
        </w:rPr>
        <w:t>.</w:t>
      </w:r>
      <w:r>
        <w:t xml:space="preserve">  How</w:t>
      </w:r>
      <w:proofErr w:type="gramEnd"/>
      <w:r>
        <w:t xml:space="preserve"> is the program delivered (e.g., number and length of sessions, format, delivery setting)?</w:t>
      </w:r>
    </w:p>
    <w:p w14:paraId="454E5654" w14:textId="77777777" w:rsidR="008156E7" w:rsidRDefault="008156E7" w:rsidP="008156E7">
      <w:pPr>
        <w:spacing w:before="80" w:after="80"/>
      </w:pPr>
      <w:r>
        <w:rPr>
          <w:b/>
          <w:bCs/>
        </w:rPr>
        <w:t>20</w:t>
      </w:r>
      <w:proofErr w:type="gramStart"/>
      <w:r>
        <w:rPr>
          <w:b/>
          <w:bCs/>
        </w:rPr>
        <w:t>.</w:t>
      </w:r>
      <w:r>
        <w:t xml:space="preserve">  Are</w:t>
      </w:r>
      <w:proofErr w:type="gramEnd"/>
      <w:r>
        <w:t xml:space="preserve"> there adaptations for different populations or contexts?</w:t>
      </w:r>
    </w:p>
    <w:p w14:paraId="6952B6D2" w14:textId="77777777" w:rsidR="008156E7" w:rsidRDefault="008156E7" w:rsidP="008156E7">
      <w:pPr>
        <w:spacing w:before="80" w:after="80"/>
      </w:pPr>
      <w:r>
        <w:rPr>
          <w:b/>
          <w:bCs/>
        </w:rPr>
        <w:t>21</w:t>
      </w:r>
      <w:proofErr w:type="gramStart"/>
      <w:r>
        <w:rPr>
          <w:b/>
          <w:bCs/>
        </w:rPr>
        <w:t>.</w:t>
      </w:r>
      <w:r>
        <w:t xml:space="preserve">  Can</w:t>
      </w:r>
      <w:proofErr w:type="gramEnd"/>
      <w:r>
        <w:t xml:space="preserve"> you tell me a little bit about the sequencing and timing requirements in the program design? (e.g., sessions spaced 24-48 hours apart)</w:t>
      </w:r>
    </w:p>
    <w:p w14:paraId="253C7C1E" w14:textId="77777777" w:rsidR="008156E7" w:rsidRDefault="008156E7" w:rsidP="008156E7">
      <w:pPr>
        <w:spacing w:after="60"/>
        <w:ind w:left="1080"/>
      </w:pPr>
      <w:r>
        <w:t>a.  How important is the sequencing of the program to the design of the program as it relates to improving youths' self-regulation? And to recent vaginal sex?</w:t>
      </w:r>
    </w:p>
    <w:p w14:paraId="1C725EF8" w14:textId="77777777" w:rsidR="008156E7" w:rsidRDefault="008156E7" w:rsidP="008156E7">
      <w:pPr>
        <w:spacing w:after="60"/>
        <w:ind w:left="1080"/>
      </w:pPr>
      <w:r>
        <w:t>b.  How might changes in the spacing of the program components affect the building of self-regulation skills? How about sexual health outcomes?</w:t>
      </w:r>
    </w:p>
    <w:p w14:paraId="6AB2224A" w14:textId="77777777" w:rsidR="008156E7" w:rsidRDefault="008156E7" w:rsidP="008156E7">
      <w:pPr>
        <w:spacing w:before="80" w:after="80"/>
      </w:pPr>
      <w:r>
        <w:rPr>
          <w:b/>
          <w:bCs/>
        </w:rPr>
        <w:t>22</w:t>
      </w:r>
      <w:proofErr w:type="gramStart"/>
      <w:r>
        <w:rPr>
          <w:b/>
          <w:bCs/>
        </w:rPr>
        <w:t>.</w:t>
      </w:r>
      <w:r>
        <w:t xml:space="preserve">  Have</w:t>
      </w:r>
      <w:proofErr w:type="gramEnd"/>
      <w:r>
        <w:t xml:space="preserve"> there been any challenges or barriers to delivering </w:t>
      </w:r>
      <w:proofErr w:type="gramStart"/>
      <w:r>
        <w:t>particular sessions</w:t>
      </w:r>
      <w:proofErr w:type="gramEnd"/>
      <w:r>
        <w:t>?</w:t>
      </w:r>
    </w:p>
    <w:p w14:paraId="4EDA54B0" w14:textId="77777777" w:rsidR="008156E7" w:rsidRDefault="008156E7" w:rsidP="008156E7">
      <w:pPr>
        <w:spacing w:after="60"/>
        <w:ind w:left="1080"/>
      </w:pPr>
      <w:r>
        <w:t>a.  Probes:</w:t>
      </w:r>
    </w:p>
    <w:p w14:paraId="28EFBBAE" w14:textId="77777777" w:rsidR="008156E7" w:rsidRDefault="008156E7" w:rsidP="008156E7">
      <w:pPr>
        <w:spacing w:after="60"/>
        <w:ind w:left="1440"/>
      </w:pPr>
      <w:proofErr w:type="spellStart"/>
      <w:r>
        <w:t>i</w:t>
      </w:r>
      <w:proofErr w:type="spellEnd"/>
      <w:r>
        <w:t>.   Scheduling, internet access, transportation, or competing priorities</w:t>
      </w:r>
    </w:p>
    <w:p w14:paraId="0FFFD097" w14:textId="77777777" w:rsidR="008156E7" w:rsidRDefault="008156E7" w:rsidP="008156E7">
      <w:pPr>
        <w:spacing w:after="60"/>
        <w:ind w:left="1440"/>
      </w:pPr>
      <w:r>
        <w:t>ii</w:t>
      </w:r>
      <w:proofErr w:type="gramStart"/>
      <w:r>
        <w:t>.  Environmental</w:t>
      </w:r>
      <w:proofErr w:type="gramEnd"/>
      <w:r>
        <w:t xml:space="preserve"> factors (e.g., probation system involvement, community partnerships, etc.)</w:t>
      </w:r>
    </w:p>
    <w:p w14:paraId="63F1E42E" w14:textId="77777777" w:rsidR="008156E7" w:rsidRDefault="008156E7" w:rsidP="008156E7">
      <w:pPr>
        <w:spacing w:before="80" w:after="80"/>
      </w:pPr>
      <w:r>
        <w:rPr>
          <w:b/>
          <w:bCs/>
        </w:rPr>
        <w:t>23.</w:t>
      </w:r>
      <w:r>
        <w:t xml:space="preserve">  Are there particular points in the program where participation tends to drop off?</w:t>
      </w:r>
    </w:p>
    <w:p w14:paraId="51CBA2CF" w14:textId="77777777" w:rsidR="008156E7" w:rsidRDefault="008156E7" w:rsidP="008156E7">
      <w:pPr>
        <w:spacing w:after="60"/>
        <w:ind w:left="1080"/>
      </w:pPr>
      <w:r>
        <w:t>a.  Why do you think that might be?</w:t>
      </w:r>
    </w:p>
    <w:p w14:paraId="0C31C0D6" w14:textId="77777777" w:rsidR="008156E7" w:rsidRDefault="008156E7" w:rsidP="008156E7">
      <w:pPr>
        <w:spacing w:before="240" w:after="120"/>
      </w:pPr>
      <w:r>
        <w:rPr>
          <w:i/>
          <w:iCs/>
          <w:u w:val="single"/>
        </w:rPr>
        <w:t>Factors influencing program participation</w:t>
      </w:r>
    </w:p>
    <w:p w14:paraId="6BBF78DA" w14:textId="77777777" w:rsidR="008156E7" w:rsidRDefault="008156E7" w:rsidP="008156E7">
      <w:pPr>
        <w:spacing w:after="80"/>
      </w:pPr>
      <w:r>
        <w:rPr>
          <w:b/>
          <w:bCs/>
        </w:rPr>
        <w:t>24</w:t>
      </w:r>
      <w:proofErr w:type="gramStart"/>
      <w:r>
        <w:rPr>
          <w:b/>
          <w:bCs/>
        </w:rPr>
        <w:t>.</w:t>
      </w:r>
      <w:r>
        <w:t xml:space="preserve">  Based</w:t>
      </w:r>
      <w:proofErr w:type="gramEnd"/>
      <w:r>
        <w:t xml:space="preserve"> on your professional experience, what factors might be associated with whether youth participate in the e-PS-R program? For example, things about their personality, support system, or circumstances that make them more or less likely to complete program </w:t>
      </w:r>
      <w:proofErr w:type="gramStart"/>
      <w:r>
        <w:t>sessions?</w:t>
      </w:r>
      <w:proofErr w:type="gramEnd"/>
    </w:p>
    <w:p w14:paraId="2B8C3C5B" w14:textId="77777777" w:rsidR="008156E7" w:rsidRDefault="008156E7" w:rsidP="008156E7">
      <w:pPr>
        <w:spacing w:after="60"/>
        <w:ind w:left="1080"/>
      </w:pPr>
      <w:r>
        <w:lastRenderedPageBreak/>
        <w:t>a.  Can you tell me why you think each of those factors might support youth participation?</w:t>
      </w:r>
    </w:p>
    <w:p w14:paraId="3DF43DF5" w14:textId="77777777" w:rsidR="008156E7" w:rsidRDefault="008156E7" w:rsidP="008156E7">
      <w:pPr>
        <w:spacing w:before="80" w:after="80"/>
      </w:pPr>
      <w:r>
        <w:rPr>
          <w:b/>
          <w:bCs/>
        </w:rPr>
        <w:t>25</w:t>
      </w:r>
      <w:proofErr w:type="gramStart"/>
      <w:r>
        <w:rPr>
          <w:b/>
          <w:bCs/>
        </w:rPr>
        <w:t>.</w:t>
      </w:r>
      <w:r>
        <w:t xml:space="preserve">  And</w:t>
      </w:r>
      <w:proofErr w:type="gramEnd"/>
      <w:r>
        <w:t xml:space="preserve"> what kinds of barriers or challenges make it harder for youth to attend or participate fully?</w:t>
      </w:r>
    </w:p>
    <w:p w14:paraId="5DF9C41B" w14:textId="77777777" w:rsidR="008156E7" w:rsidRDefault="008156E7" w:rsidP="008156E7">
      <w:pPr>
        <w:spacing w:after="60"/>
        <w:ind w:left="1080"/>
      </w:pPr>
      <w:r>
        <w:t>a.  For example, transportation, family responsibilities, or competing commitments?</w:t>
      </w:r>
    </w:p>
    <w:p w14:paraId="51E5336C" w14:textId="77777777" w:rsidR="008156E7" w:rsidRDefault="008156E7" w:rsidP="008156E7">
      <w:pPr>
        <w:spacing w:after="60"/>
        <w:ind w:left="1080"/>
      </w:pPr>
      <w:r>
        <w:t>b.  Are there differences by region, background, or age group?</w:t>
      </w:r>
    </w:p>
    <w:p w14:paraId="60F29A7D" w14:textId="77777777" w:rsidR="008156E7" w:rsidRDefault="008156E7" w:rsidP="008156E7">
      <w:pPr>
        <w:spacing w:after="60"/>
        <w:ind w:left="1080"/>
      </w:pPr>
      <w:r>
        <w:t>c.  Are there any characteristics that are particularly important to understand for this population of young people? (for example, prior trauma, executive functioning)</w:t>
      </w:r>
    </w:p>
    <w:p w14:paraId="561D8899" w14:textId="77777777" w:rsidR="008156E7" w:rsidRDefault="008156E7" w:rsidP="008156E7">
      <w:pPr>
        <w:spacing w:before="240" w:after="120"/>
      </w:pPr>
      <w:r>
        <w:rPr>
          <w:i/>
          <w:iCs/>
          <w:u w:val="single"/>
        </w:rPr>
        <w:t>Factors influencing outcomes, under control</w:t>
      </w:r>
    </w:p>
    <w:p w14:paraId="460E3198" w14:textId="77777777" w:rsidR="008156E7" w:rsidRDefault="008156E7" w:rsidP="008156E7">
      <w:pPr>
        <w:spacing w:after="80"/>
      </w:pPr>
      <w:r>
        <w:rPr>
          <w:b/>
          <w:bCs/>
        </w:rPr>
        <w:t>26</w:t>
      </w:r>
      <w:proofErr w:type="gramStart"/>
      <w:r>
        <w:rPr>
          <w:b/>
          <w:bCs/>
        </w:rPr>
        <w:t>.</w:t>
      </w:r>
      <w:r>
        <w:t xml:space="preserve">  What</w:t>
      </w:r>
      <w:proofErr w:type="gramEnd"/>
      <w:r>
        <w:t xml:space="preserve"> kinds of characteristics or circumstances do you think affect youth's ability to self-regulate?</w:t>
      </w:r>
    </w:p>
    <w:p w14:paraId="29917028" w14:textId="77777777" w:rsidR="008156E7" w:rsidRDefault="008156E7" w:rsidP="008156E7">
      <w:pPr>
        <w:spacing w:after="60"/>
        <w:ind w:left="1080"/>
      </w:pPr>
      <w:r>
        <w:t>a.  Probe: For example, things like family support, peer influences, stress, community environment, or individual characteristics?</w:t>
      </w:r>
    </w:p>
    <w:p w14:paraId="4B888380" w14:textId="77777777" w:rsidR="008156E7" w:rsidRDefault="008156E7" w:rsidP="008156E7">
      <w:pPr>
        <w:spacing w:before="80" w:after="80"/>
      </w:pPr>
      <w:r>
        <w:rPr>
          <w:b/>
          <w:bCs/>
        </w:rPr>
        <w:t>27.</w:t>
      </w:r>
      <w:r>
        <w:t xml:space="preserve">  What kind of characteristics or circumstances do you think affect how likely it is that a young person has had sex recently?</w:t>
      </w:r>
    </w:p>
    <w:p w14:paraId="4F299E97" w14:textId="77777777" w:rsidR="008156E7" w:rsidRDefault="008156E7" w:rsidP="008156E7">
      <w:pPr>
        <w:spacing w:before="240" w:after="120"/>
      </w:pPr>
      <w:r>
        <w:rPr>
          <w:i/>
          <w:iCs/>
          <w:u w:val="single"/>
        </w:rPr>
        <w:t>Wrap-up</w:t>
      </w:r>
    </w:p>
    <w:p w14:paraId="0AB5DF93" w14:textId="77777777" w:rsidR="008156E7" w:rsidRDefault="008156E7" w:rsidP="008156E7">
      <w:pPr>
        <w:spacing w:after="80"/>
      </w:pPr>
      <w:r>
        <w:rPr>
          <w:b/>
          <w:bCs/>
        </w:rPr>
        <w:t>28</w:t>
      </w:r>
      <w:proofErr w:type="gramStart"/>
      <w:r>
        <w:rPr>
          <w:b/>
          <w:bCs/>
        </w:rPr>
        <w:t>.</w:t>
      </w:r>
      <w:r>
        <w:t xml:space="preserve">  Before</w:t>
      </w:r>
      <w:proofErr w:type="gramEnd"/>
      <w:r>
        <w:t xml:space="preserve"> we wrap up, is there anything else you think we should know about how the program works, who it works for, or what affects participation or outcomes?</w:t>
      </w:r>
    </w:p>
    <w:p w14:paraId="7E4EC046" w14:textId="77777777" w:rsidR="008156E7" w:rsidRDefault="008156E7" w:rsidP="008156E7">
      <w:pPr>
        <w:spacing w:before="80" w:after="80"/>
      </w:pPr>
      <w:r>
        <w:rPr>
          <w:b/>
          <w:bCs/>
        </w:rPr>
        <w:t>29</w:t>
      </w:r>
      <w:proofErr w:type="gramStart"/>
      <w:r>
        <w:rPr>
          <w:b/>
          <w:bCs/>
        </w:rPr>
        <w:t>.</w:t>
      </w:r>
      <w:r>
        <w:t xml:space="preserve">  Anything</w:t>
      </w:r>
      <w:proofErr w:type="gramEnd"/>
      <w:r>
        <w:t xml:space="preserve"> we haven't talked about that you think is important for understanding thresholds or program dosage?</w:t>
      </w:r>
    </w:p>
    <w:p w14:paraId="0F3B8F6E" w14:textId="77777777" w:rsidR="00CB3203" w:rsidRPr="00871C84" w:rsidRDefault="00CB3203" w:rsidP="001F0C9E">
      <w:pPr>
        <w:pStyle w:val="PRGTextTable"/>
        <w:rPr>
          <w:sz w:val="22"/>
        </w:rPr>
      </w:pPr>
    </w:p>
    <w:sectPr w:rsidR="00CB3203" w:rsidRPr="00871C84" w:rsidSect="00957B67">
      <w:footerReference w:type="defaul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83E60" w14:textId="77777777" w:rsidR="00583EB7" w:rsidRDefault="00583EB7" w:rsidP="00090DB8">
      <w:r>
        <w:separator/>
      </w:r>
    </w:p>
  </w:endnote>
  <w:endnote w:type="continuationSeparator" w:id="0">
    <w:p w14:paraId="177D5AED" w14:textId="77777777" w:rsidR="00583EB7" w:rsidRDefault="00583EB7" w:rsidP="00090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D3A32" w14:textId="057FEF61" w:rsidR="002D2FD7" w:rsidRPr="000F5D03" w:rsidRDefault="002D2FD7" w:rsidP="00AE0FB0">
    <w:pPr>
      <w:pStyle w:val="Footer"/>
      <w:tabs>
        <w:tab w:val="right" w:pos="9270"/>
      </w:tabs>
      <w:rPr>
        <w:color w:val="A50A1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F3DEB" w14:textId="77777777" w:rsidR="002D2FD7" w:rsidRPr="0041502C" w:rsidRDefault="002D2FD7" w:rsidP="0041502C">
    <w:pPr>
      <w:pStyle w:val="Footer"/>
      <w:tabs>
        <w:tab w:val="right" w:pos="9270"/>
      </w:tabs>
      <w:rPr>
        <w:color w:val="C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A3953" w14:textId="77777777" w:rsidR="00583EB7" w:rsidRDefault="00583EB7" w:rsidP="00090DB8">
      <w:r>
        <w:separator/>
      </w:r>
    </w:p>
  </w:footnote>
  <w:footnote w:type="continuationSeparator" w:id="0">
    <w:p w14:paraId="58FA6E78" w14:textId="77777777" w:rsidR="00583EB7" w:rsidRDefault="00583EB7" w:rsidP="00090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B32AD"/>
    <w:multiLevelType w:val="hybridMultilevel"/>
    <w:tmpl w:val="8634F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1F5239"/>
    <w:multiLevelType w:val="hybridMultilevel"/>
    <w:tmpl w:val="4BDEF3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7163BA8"/>
    <w:multiLevelType w:val="hybridMultilevel"/>
    <w:tmpl w:val="C1E639FA"/>
    <w:lvl w:ilvl="0" w:tplc="04090001">
      <w:start w:val="1"/>
      <w:numFmt w:val="bullet"/>
      <w:lvlText w:val=""/>
      <w:lvlJc w:val="left"/>
      <w:pPr>
        <w:ind w:left="756" w:hanging="360"/>
      </w:pPr>
      <w:rPr>
        <w:rFonts w:ascii="Symbol" w:hAnsi="Symbol" w:hint="default"/>
      </w:rPr>
    </w:lvl>
    <w:lvl w:ilvl="1" w:tplc="04090003">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3" w15:restartNumberingAfterBreak="0">
    <w:nsid w:val="320C315D"/>
    <w:multiLevelType w:val="hybridMultilevel"/>
    <w:tmpl w:val="0C6A7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3D1E86"/>
    <w:multiLevelType w:val="hybridMultilevel"/>
    <w:tmpl w:val="51128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067D20"/>
    <w:multiLevelType w:val="hybridMultilevel"/>
    <w:tmpl w:val="1EB438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4B4797E"/>
    <w:multiLevelType w:val="hybridMultilevel"/>
    <w:tmpl w:val="6D54A45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DBD1061"/>
    <w:multiLevelType w:val="hybridMultilevel"/>
    <w:tmpl w:val="2146CE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44584C"/>
    <w:multiLevelType w:val="hybridMultilevel"/>
    <w:tmpl w:val="4920E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B5F78EE"/>
    <w:multiLevelType w:val="hybridMultilevel"/>
    <w:tmpl w:val="37A07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022224"/>
    <w:multiLevelType w:val="hybridMultilevel"/>
    <w:tmpl w:val="118A40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8223369">
    <w:abstractNumId w:val="3"/>
  </w:num>
  <w:num w:numId="2" w16cid:durableId="950867164">
    <w:abstractNumId w:val="9"/>
  </w:num>
  <w:num w:numId="3" w16cid:durableId="93861120">
    <w:abstractNumId w:val="4"/>
  </w:num>
  <w:num w:numId="4" w16cid:durableId="262689533">
    <w:abstractNumId w:val="10"/>
  </w:num>
  <w:num w:numId="5" w16cid:durableId="1149977591">
    <w:abstractNumId w:val="5"/>
  </w:num>
  <w:num w:numId="6" w16cid:durableId="2118330756">
    <w:abstractNumId w:val="8"/>
  </w:num>
  <w:num w:numId="7" w16cid:durableId="1532953344">
    <w:abstractNumId w:val="0"/>
  </w:num>
  <w:num w:numId="8" w16cid:durableId="1106540600">
    <w:abstractNumId w:val="7"/>
  </w:num>
  <w:num w:numId="9" w16cid:durableId="1423262105">
    <w:abstractNumId w:val="1"/>
  </w:num>
  <w:num w:numId="10" w16cid:durableId="1956020184">
    <w:abstractNumId w:val="2"/>
  </w:num>
  <w:num w:numId="11" w16cid:durableId="4223807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6E7"/>
    <w:rsid w:val="00000F5B"/>
    <w:rsid w:val="000016C4"/>
    <w:rsid w:val="000068C1"/>
    <w:rsid w:val="00007EA9"/>
    <w:rsid w:val="0001402C"/>
    <w:rsid w:val="00014508"/>
    <w:rsid w:val="0002077A"/>
    <w:rsid w:val="0002617E"/>
    <w:rsid w:val="00027892"/>
    <w:rsid w:val="00027FBC"/>
    <w:rsid w:val="00042D74"/>
    <w:rsid w:val="00064225"/>
    <w:rsid w:val="00065C20"/>
    <w:rsid w:val="00077D6F"/>
    <w:rsid w:val="00090DB8"/>
    <w:rsid w:val="000A55F6"/>
    <w:rsid w:val="000A71C4"/>
    <w:rsid w:val="000B19E2"/>
    <w:rsid w:val="000B4D71"/>
    <w:rsid w:val="000B5632"/>
    <w:rsid w:val="000B6CA1"/>
    <w:rsid w:val="000F5D03"/>
    <w:rsid w:val="00111AF9"/>
    <w:rsid w:val="00122059"/>
    <w:rsid w:val="001466B7"/>
    <w:rsid w:val="0014770B"/>
    <w:rsid w:val="00147B7F"/>
    <w:rsid w:val="00156428"/>
    <w:rsid w:val="00176FFC"/>
    <w:rsid w:val="001970A2"/>
    <w:rsid w:val="001D6A42"/>
    <w:rsid w:val="001F0C9E"/>
    <w:rsid w:val="001F6B85"/>
    <w:rsid w:val="001F7462"/>
    <w:rsid w:val="001F78F8"/>
    <w:rsid w:val="00203CA5"/>
    <w:rsid w:val="002231B0"/>
    <w:rsid w:val="002317DA"/>
    <w:rsid w:val="0023254F"/>
    <w:rsid w:val="0023447F"/>
    <w:rsid w:val="00245441"/>
    <w:rsid w:val="00252849"/>
    <w:rsid w:val="00286C9D"/>
    <w:rsid w:val="00296D10"/>
    <w:rsid w:val="00297F75"/>
    <w:rsid w:val="002A3AD8"/>
    <w:rsid w:val="002B50AC"/>
    <w:rsid w:val="002D2FD7"/>
    <w:rsid w:val="002D5F15"/>
    <w:rsid w:val="002F0E3E"/>
    <w:rsid w:val="003101ED"/>
    <w:rsid w:val="00315C56"/>
    <w:rsid w:val="00317B74"/>
    <w:rsid w:val="00323FAD"/>
    <w:rsid w:val="0033164C"/>
    <w:rsid w:val="00332729"/>
    <w:rsid w:val="003441AE"/>
    <w:rsid w:val="0034631F"/>
    <w:rsid w:val="00352D63"/>
    <w:rsid w:val="003738FD"/>
    <w:rsid w:val="003774A7"/>
    <w:rsid w:val="003B6676"/>
    <w:rsid w:val="00403176"/>
    <w:rsid w:val="0041502C"/>
    <w:rsid w:val="00427772"/>
    <w:rsid w:val="00452863"/>
    <w:rsid w:val="004B1929"/>
    <w:rsid w:val="004B4ECF"/>
    <w:rsid w:val="004D0BC7"/>
    <w:rsid w:val="004F433A"/>
    <w:rsid w:val="00501058"/>
    <w:rsid w:val="005221FB"/>
    <w:rsid w:val="00530530"/>
    <w:rsid w:val="0053461E"/>
    <w:rsid w:val="00541DB4"/>
    <w:rsid w:val="00581637"/>
    <w:rsid w:val="00583EB7"/>
    <w:rsid w:val="00593010"/>
    <w:rsid w:val="005B46DB"/>
    <w:rsid w:val="005B6D58"/>
    <w:rsid w:val="005B78D3"/>
    <w:rsid w:val="005C11EC"/>
    <w:rsid w:val="005D0E90"/>
    <w:rsid w:val="005D6C2F"/>
    <w:rsid w:val="0062230B"/>
    <w:rsid w:val="0062429A"/>
    <w:rsid w:val="006252D3"/>
    <w:rsid w:val="00667380"/>
    <w:rsid w:val="006710DC"/>
    <w:rsid w:val="0067417A"/>
    <w:rsid w:val="00680B3A"/>
    <w:rsid w:val="00685695"/>
    <w:rsid w:val="006867AE"/>
    <w:rsid w:val="006A4FA8"/>
    <w:rsid w:val="006C6D19"/>
    <w:rsid w:val="006D0D45"/>
    <w:rsid w:val="006E1CD9"/>
    <w:rsid w:val="006F18EB"/>
    <w:rsid w:val="007112A3"/>
    <w:rsid w:val="00767529"/>
    <w:rsid w:val="00775C65"/>
    <w:rsid w:val="0078082D"/>
    <w:rsid w:val="007B6519"/>
    <w:rsid w:val="007C13CD"/>
    <w:rsid w:val="007C6FDE"/>
    <w:rsid w:val="007E0965"/>
    <w:rsid w:val="007E7C6D"/>
    <w:rsid w:val="007F5513"/>
    <w:rsid w:val="008007C7"/>
    <w:rsid w:val="00801119"/>
    <w:rsid w:val="008156E7"/>
    <w:rsid w:val="00822D97"/>
    <w:rsid w:val="00826B99"/>
    <w:rsid w:val="008328CD"/>
    <w:rsid w:val="008546B2"/>
    <w:rsid w:val="00867451"/>
    <w:rsid w:val="00871C84"/>
    <w:rsid w:val="00877FE4"/>
    <w:rsid w:val="008955F2"/>
    <w:rsid w:val="008B1FB8"/>
    <w:rsid w:val="008C66AB"/>
    <w:rsid w:val="008D01ED"/>
    <w:rsid w:val="008D2C12"/>
    <w:rsid w:val="008E44DD"/>
    <w:rsid w:val="0091197B"/>
    <w:rsid w:val="00913E5D"/>
    <w:rsid w:val="0091613D"/>
    <w:rsid w:val="009436D8"/>
    <w:rsid w:val="00957B67"/>
    <w:rsid w:val="00972569"/>
    <w:rsid w:val="00974E39"/>
    <w:rsid w:val="00987FE2"/>
    <w:rsid w:val="00997AE9"/>
    <w:rsid w:val="009C176C"/>
    <w:rsid w:val="009E0F4E"/>
    <w:rsid w:val="009E57AA"/>
    <w:rsid w:val="00A037A7"/>
    <w:rsid w:val="00A1729F"/>
    <w:rsid w:val="00A26D9F"/>
    <w:rsid w:val="00A34D2B"/>
    <w:rsid w:val="00A548D3"/>
    <w:rsid w:val="00A62AA5"/>
    <w:rsid w:val="00A92347"/>
    <w:rsid w:val="00A92EBE"/>
    <w:rsid w:val="00AA5050"/>
    <w:rsid w:val="00AC6A37"/>
    <w:rsid w:val="00AC706E"/>
    <w:rsid w:val="00AD1271"/>
    <w:rsid w:val="00AE0FB0"/>
    <w:rsid w:val="00AE1AFF"/>
    <w:rsid w:val="00AE6CBC"/>
    <w:rsid w:val="00AF073B"/>
    <w:rsid w:val="00AF5DCB"/>
    <w:rsid w:val="00AF5EF0"/>
    <w:rsid w:val="00AF788D"/>
    <w:rsid w:val="00B12DCD"/>
    <w:rsid w:val="00B324A2"/>
    <w:rsid w:val="00B644D8"/>
    <w:rsid w:val="00B878F0"/>
    <w:rsid w:val="00B97D01"/>
    <w:rsid w:val="00C140D2"/>
    <w:rsid w:val="00C31B53"/>
    <w:rsid w:val="00C368B5"/>
    <w:rsid w:val="00C657F7"/>
    <w:rsid w:val="00C943C0"/>
    <w:rsid w:val="00CB3203"/>
    <w:rsid w:val="00CC2D9F"/>
    <w:rsid w:val="00CF3060"/>
    <w:rsid w:val="00CF3DFD"/>
    <w:rsid w:val="00D04904"/>
    <w:rsid w:val="00D12894"/>
    <w:rsid w:val="00D16F43"/>
    <w:rsid w:val="00D30B98"/>
    <w:rsid w:val="00D30D3D"/>
    <w:rsid w:val="00D42C66"/>
    <w:rsid w:val="00D61C7D"/>
    <w:rsid w:val="00D845CA"/>
    <w:rsid w:val="00D91C99"/>
    <w:rsid w:val="00D91EE2"/>
    <w:rsid w:val="00DA1480"/>
    <w:rsid w:val="00DA77E2"/>
    <w:rsid w:val="00DB1600"/>
    <w:rsid w:val="00DF1A55"/>
    <w:rsid w:val="00DF2D8C"/>
    <w:rsid w:val="00E10C70"/>
    <w:rsid w:val="00E30C64"/>
    <w:rsid w:val="00EA60E0"/>
    <w:rsid w:val="00EB6646"/>
    <w:rsid w:val="00ED50D5"/>
    <w:rsid w:val="00F05FA5"/>
    <w:rsid w:val="00F1215C"/>
    <w:rsid w:val="00F24851"/>
    <w:rsid w:val="00F24F67"/>
    <w:rsid w:val="00F565E6"/>
    <w:rsid w:val="00F70EAC"/>
    <w:rsid w:val="00F728E4"/>
    <w:rsid w:val="00F84634"/>
    <w:rsid w:val="00FB177D"/>
    <w:rsid w:val="00FC069C"/>
    <w:rsid w:val="00FC4370"/>
    <w:rsid w:val="00FD7A38"/>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F0B1B"/>
  <w15:chartTrackingRefBased/>
  <w15:docId w15:val="{0060B271-E5B6-46C2-80BB-A8C8E39C0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6E7"/>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B46D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8955F2"/>
    <w:pPr>
      <w:widowControl w:val="0"/>
      <w:autoSpaceDE w:val="0"/>
      <w:autoSpaceDN w:val="0"/>
      <w:spacing w:before="81" w:line="360" w:lineRule="auto"/>
      <w:ind w:left="360"/>
      <w:outlineLvl w:val="1"/>
    </w:pPr>
    <w:rPr>
      <w:rFonts w:ascii="Aptos" w:eastAsia="Arial" w:hAnsi="Aptos" w:cs="Arial"/>
      <w:b/>
      <w:bCs/>
    </w:rPr>
  </w:style>
  <w:style w:type="paragraph" w:styleId="Heading3">
    <w:name w:val="heading 3"/>
    <w:basedOn w:val="Normal"/>
    <w:next w:val="Normal"/>
    <w:link w:val="Heading3Char"/>
    <w:unhideWhenUsed/>
    <w:rsid w:val="005B46DB"/>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rsid w:val="005B46DB"/>
    <w:pPr>
      <w:keepNext/>
      <w:keepLines/>
      <w:spacing w:before="40"/>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basedOn w:val="Normal"/>
    <w:next w:val="Normal"/>
    <w:link w:val="Heading5Char"/>
    <w:uiPriority w:val="9"/>
    <w:semiHidden/>
    <w:unhideWhenUsed/>
    <w:qFormat/>
    <w:rsid w:val="005B46DB"/>
    <w:pPr>
      <w:keepNext/>
      <w:keepLines/>
      <w:spacing w:before="40"/>
      <w:outlineLvl w:val="4"/>
    </w:pPr>
    <w:rPr>
      <w:rFonts w:asciiTheme="majorHAnsi" w:eastAsiaTheme="majorEastAsia" w:hAnsiTheme="majorHAnsi" w:cstheme="majorBidi"/>
      <w:color w:val="2F5496" w:themeColor="accent1" w:themeShade="BF"/>
      <w:sz w:val="22"/>
      <w:szCs w:val="22"/>
    </w:rPr>
  </w:style>
  <w:style w:type="paragraph" w:styleId="Heading6">
    <w:name w:val="heading 6"/>
    <w:basedOn w:val="Normal"/>
    <w:next w:val="Normal"/>
    <w:link w:val="Heading6Char"/>
    <w:uiPriority w:val="9"/>
    <w:semiHidden/>
    <w:unhideWhenUsed/>
    <w:qFormat/>
    <w:rsid w:val="008156E7"/>
    <w:pPr>
      <w:keepNext/>
      <w:keepLines/>
      <w:spacing w:before="40"/>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8156E7"/>
    <w:pPr>
      <w:keepNext/>
      <w:keepLines/>
      <w:spacing w:before="40"/>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8156E7"/>
    <w:pPr>
      <w:keepNext/>
      <w:keepLines/>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8156E7"/>
    <w:pPr>
      <w:keepNext/>
      <w:keepLines/>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OC style guide"/>
    <w:basedOn w:val="Normal"/>
    <w:next w:val="Normal"/>
    <w:autoRedefine/>
    <w:uiPriority w:val="39"/>
    <w:unhideWhenUsed/>
    <w:rsid w:val="006E1CD9"/>
    <w:pPr>
      <w:tabs>
        <w:tab w:val="right" w:leader="dot" w:pos="9350"/>
      </w:tabs>
      <w:spacing w:after="100"/>
    </w:pPr>
    <w:rPr>
      <w:rFonts w:asciiTheme="minorHAnsi" w:hAnsiTheme="minorHAnsi"/>
      <w:b/>
      <w:sz w:val="22"/>
    </w:rPr>
  </w:style>
  <w:style w:type="character" w:customStyle="1" w:styleId="PRGTextDefaultChar">
    <w:name w:val="PRG Text Default Char"/>
    <w:basedOn w:val="DefaultParagraphFont"/>
    <w:rsid w:val="00826B99"/>
    <w:rPr>
      <w:rFonts w:cstheme="minorHAnsi"/>
    </w:rPr>
  </w:style>
  <w:style w:type="paragraph" w:customStyle="1" w:styleId="PRGTextFootnote">
    <w:name w:val="PRG Text Footnote"/>
    <w:basedOn w:val="FootnoteText"/>
    <w:link w:val="PRGTextFootnoteChar"/>
    <w:qFormat/>
    <w:rsid w:val="006252D3"/>
    <w:rPr>
      <w:rFonts w:eastAsia="Times New Roman"/>
      <w:szCs w:val="16"/>
    </w:rPr>
  </w:style>
  <w:style w:type="character" w:customStyle="1" w:styleId="PRGTextFootnoteChar">
    <w:name w:val="PRG Text Footnote Char"/>
    <w:basedOn w:val="FootnoteTextChar"/>
    <w:link w:val="PRGTextFootnote"/>
    <w:rsid w:val="006252D3"/>
    <w:rPr>
      <w:rFonts w:asciiTheme="minorHAnsi" w:eastAsia="Times New Roman" w:hAnsiTheme="minorHAnsi" w:cstheme="minorHAnsi"/>
      <w:sz w:val="16"/>
      <w:szCs w:val="16"/>
    </w:rPr>
  </w:style>
  <w:style w:type="paragraph" w:styleId="ListParagraph">
    <w:name w:val="List Paragraph"/>
    <w:basedOn w:val="Normal"/>
    <w:uiPriority w:val="34"/>
    <w:rsid w:val="00065C20"/>
    <w:pPr>
      <w:ind w:left="720"/>
    </w:pPr>
    <w:rPr>
      <w:rFonts w:asciiTheme="minorHAnsi" w:eastAsiaTheme="minorHAnsi" w:hAnsiTheme="minorHAnsi" w:cstheme="minorHAnsi"/>
      <w:sz w:val="22"/>
      <w:szCs w:val="22"/>
    </w:rPr>
  </w:style>
  <w:style w:type="paragraph" w:customStyle="1" w:styleId="PRGTextBody">
    <w:name w:val="PRG Text Body"/>
    <w:basedOn w:val="Normal"/>
    <w:link w:val="PRGTextBodyChar"/>
    <w:qFormat/>
    <w:rsid w:val="006252D3"/>
    <w:rPr>
      <w:rFonts w:asciiTheme="minorHAnsi" w:hAnsiTheme="minorHAnsi" w:cstheme="minorHAnsi"/>
      <w:sz w:val="22"/>
      <w:szCs w:val="22"/>
    </w:rPr>
  </w:style>
  <w:style w:type="character" w:customStyle="1" w:styleId="PRGTextBodyChar">
    <w:name w:val="PRG Text Body Char"/>
    <w:basedOn w:val="DefaultParagraphFont"/>
    <w:link w:val="PRGTextBody"/>
    <w:rsid w:val="006252D3"/>
    <w:rPr>
      <w:rFonts w:asciiTheme="minorHAnsi" w:eastAsia="Times New Roman" w:hAnsiTheme="minorHAnsi" w:cstheme="minorHAnsi"/>
      <w:szCs w:val="22"/>
    </w:rPr>
  </w:style>
  <w:style w:type="paragraph" w:customStyle="1" w:styleId="PRGLevel2">
    <w:name w:val="PRG Level 2"/>
    <w:basedOn w:val="Normal"/>
    <w:next w:val="PRGTextBody"/>
    <w:qFormat/>
    <w:rsid w:val="00EA60E0"/>
    <w:pPr>
      <w:keepNext/>
    </w:pPr>
    <w:rPr>
      <w:rFonts w:ascii="Century Gothic" w:eastAsiaTheme="minorHAnsi" w:hAnsi="Century Gothic" w:cstheme="minorHAnsi"/>
      <w:smallCaps/>
      <w:color w:val="A50A1F"/>
      <w:sz w:val="30"/>
      <w:szCs w:val="22"/>
    </w:rPr>
  </w:style>
  <w:style w:type="paragraph" w:styleId="FootnoteText">
    <w:name w:val="footnote text"/>
    <w:basedOn w:val="Normal"/>
    <w:link w:val="FootnoteTextChar"/>
    <w:uiPriority w:val="99"/>
    <w:unhideWhenUsed/>
    <w:rsid w:val="00F565E6"/>
    <w:rPr>
      <w:rFonts w:asciiTheme="minorHAnsi" w:eastAsiaTheme="minorHAnsi" w:hAnsiTheme="minorHAnsi" w:cstheme="minorHAnsi"/>
      <w:sz w:val="16"/>
      <w:szCs w:val="20"/>
    </w:rPr>
  </w:style>
  <w:style w:type="character" w:customStyle="1" w:styleId="FootnoteTextChar">
    <w:name w:val="Footnote Text Char"/>
    <w:basedOn w:val="DefaultParagraphFont"/>
    <w:link w:val="FootnoteText"/>
    <w:uiPriority w:val="99"/>
    <w:rsid w:val="00F565E6"/>
    <w:rPr>
      <w:sz w:val="16"/>
      <w:szCs w:val="20"/>
    </w:rPr>
  </w:style>
  <w:style w:type="paragraph" w:customStyle="1" w:styleId="PRGLevel1">
    <w:name w:val="PRG Level 1"/>
    <w:basedOn w:val="Normal"/>
    <w:next w:val="PRGTextBody"/>
    <w:link w:val="PRGLevel1Char"/>
    <w:qFormat/>
    <w:rsid w:val="00CC2D9F"/>
    <w:pPr>
      <w:keepNext/>
    </w:pPr>
    <w:rPr>
      <w:rFonts w:ascii="Century Gothic" w:eastAsiaTheme="minorHAnsi" w:hAnsi="Century Gothic" w:cstheme="minorHAnsi"/>
      <w:b/>
      <w:smallCaps/>
      <w:color w:val="000000" w:themeColor="text1"/>
      <w:sz w:val="34"/>
      <w:szCs w:val="22"/>
    </w:rPr>
  </w:style>
  <w:style w:type="paragraph" w:customStyle="1" w:styleId="PRGLevel3">
    <w:name w:val="PRG Level 3"/>
    <w:basedOn w:val="Normal"/>
    <w:next w:val="PRGTextBody"/>
    <w:qFormat/>
    <w:rsid w:val="000F5D03"/>
    <w:pPr>
      <w:keepNext/>
    </w:pPr>
    <w:rPr>
      <w:rFonts w:ascii="Calibri Light" w:eastAsiaTheme="minorHAnsi" w:hAnsi="Calibri Light" w:cstheme="minorHAnsi"/>
      <w:i/>
      <w:smallCaps/>
      <w:color w:val="A50A1F"/>
      <w:sz w:val="26"/>
      <w:szCs w:val="22"/>
    </w:rPr>
  </w:style>
  <w:style w:type="paragraph" w:customStyle="1" w:styleId="PRGLevel4">
    <w:name w:val="PRG Level 4"/>
    <w:basedOn w:val="Normal"/>
    <w:next w:val="PRGTextBody"/>
    <w:qFormat/>
    <w:rsid w:val="00D91EE2"/>
    <w:pPr>
      <w:keepNext/>
    </w:pPr>
    <w:rPr>
      <w:rFonts w:asciiTheme="minorHAnsi" w:eastAsiaTheme="minorHAnsi" w:hAnsiTheme="minorHAnsi" w:cstheme="minorHAnsi"/>
      <w:smallCaps/>
      <w:color w:val="000000" w:themeColor="text1"/>
      <w:szCs w:val="22"/>
    </w:rPr>
  </w:style>
  <w:style w:type="paragraph" w:customStyle="1" w:styleId="PRGLevel5">
    <w:name w:val="PRG Level 5"/>
    <w:basedOn w:val="Normal"/>
    <w:next w:val="PRGTextBody"/>
    <w:qFormat/>
    <w:rsid w:val="00D91EE2"/>
    <w:pPr>
      <w:keepNext/>
    </w:pPr>
    <w:rPr>
      <w:rFonts w:asciiTheme="minorHAnsi" w:eastAsiaTheme="minorHAnsi" w:hAnsiTheme="minorHAnsi" w:cstheme="minorHAnsi"/>
      <w:i/>
      <w:smallCaps/>
      <w:color w:val="000000" w:themeColor="text1"/>
      <w:sz w:val="22"/>
      <w:szCs w:val="22"/>
    </w:rPr>
  </w:style>
  <w:style w:type="character" w:styleId="FootnoteReference">
    <w:name w:val="footnote reference"/>
    <w:uiPriority w:val="99"/>
    <w:semiHidden/>
    <w:unhideWhenUsed/>
    <w:rsid w:val="00541DB4"/>
    <w:rPr>
      <w:rFonts w:ascii="Calibri" w:hAnsi="Calibri"/>
      <w:sz w:val="22"/>
      <w:vertAlign w:val="superscript"/>
      <w14:stylisticSets/>
    </w:rPr>
  </w:style>
  <w:style w:type="character" w:customStyle="1" w:styleId="PRGLevel1Char">
    <w:name w:val="PRG Level 1 Char"/>
    <w:basedOn w:val="DefaultParagraphFont"/>
    <w:link w:val="PRGLevel1"/>
    <w:rsid w:val="00CC2D9F"/>
    <w:rPr>
      <w:rFonts w:ascii="Century Gothic" w:hAnsi="Century Gothic"/>
      <w:b/>
      <w:smallCaps/>
      <w:color w:val="000000" w:themeColor="text1"/>
      <w:sz w:val="34"/>
    </w:rPr>
  </w:style>
  <w:style w:type="character" w:styleId="CommentReference">
    <w:name w:val="annotation reference"/>
    <w:basedOn w:val="DefaultParagraphFont"/>
    <w:uiPriority w:val="99"/>
    <w:unhideWhenUsed/>
    <w:rsid w:val="00090DB8"/>
    <w:rPr>
      <w:sz w:val="16"/>
      <w:szCs w:val="16"/>
    </w:rPr>
  </w:style>
  <w:style w:type="paragraph" w:styleId="CommentText">
    <w:name w:val="annotation text"/>
    <w:basedOn w:val="Normal"/>
    <w:link w:val="CommentTextChar"/>
    <w:uiPriority w:val="99"/>
    <w:unhideWhenUsed/>
    <w:rsid w:val="00090DB8"/>
    <w:rPr>
      <w:sz w:val="20"/>
      <w:szCs w:val="20"/>
    </w:rPr>
  </w:style>
  <w:style w:type="character" w:customStyle="1" w:styleId="CommentTextChar">
    <w:name w:val="Comment Text Char"/>
    <w:basedOn w:val="DefaultParagraphFont"/>
    <w:link w:val="CommentText"/>
    <w:uiPriority w:val="99"/>
    <w:rsid w:val="00090DB8"/>
    <w:rPr>
      <w:rFonts w:eastAsia="Times New Roman"/>
    </w:rPr>
  </w:style>
  <w:style w:type="paragraph" w:customStyle="1" w:styleId="PRGTOCHeader">
    <w:name w:val="PRG TOC Header"/>
    <w:basedOn w:val="PRGLevel1"/>
    <w:link w:val="PRGTOCHeaderChar"/>
    <w:rsid w:val="00090DB8"/>
    <w:rPr>
      <w:b w:val="0"/>
      <w:color w:val="C00000"/>
      <w:sz w:val="30"/>
      <w:szCs w:val="30"/>
    </w:rPr>
  </w:style>
  <w:style w:type="character" w:customStyle="1" w:styleId="PRGTOCHeaderChar">
    <w:name w:val="PRG TOC Header Char"/>
    <w:basedOn w:val="DefaultParagraphFont"/>
    <w:link w:val="PRGTOCHeader"/>
    <w:rsid w:val="00090DB8"/>
    <w:rPr>
      <w:rFonts w:ascii="Century Gothic" w:hAnsi="Century Gothic" w:cstheme="minorBidi"/>
      <w:smallCaps/>
      <w:color w:val="C00000"/>
      <w:sz w:val="30"/>
      <w:szCs w:val="30"/>
    </w:rPr>
  </w:style>
  <w:style w:type="paragraph" w:styleId="BalloonText">
    <w:name w:val="Balloon Text"/>
    <w:basedOn w:val="Normal"/>
    <w:link w:val="BalloonTextChar"/>
    <w:uiPriority w:val="99"/>
    <w:semiHidden/>
    <w:unhideWhenUsed/>
    <w:rsid w:val="00090D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DB8"/>
    <w:rPr>
      <w:rFonts w:ascii="Segoe UI" w:eastAsiaTheme="minorEastAsia" w:hAnsi="Segoe UI" w:cs="Segoe UI"/>
      <w:sz w:val="18"/>
      <w:szCs w:val="18"/>
    </w:rPr>
  </w:style>
  <w:style w:type="paragraph" w:styleId="TOC3">
    <w:name w:val="toc 3"/>
    <w:basedOn w:val="Normal"/>
    <w:next w:val="Normal"/>
    <w:autoRedefine/>
    <w:uiPriority w:val="39"/>
    <w:unhideWhenUsed/>
    <w:rsid w:val="004F433A"/>
    <w:pPr>
      <w:tabs>
        <w:tab w:val="right" w:leader="dot" w:pos="9350"/>
      </w:tabs>
      <w:spacing w:after="100"/>
      <w:ind w:left="446"/>
    </w:pPr>
    <w:rPr>
      <w:rFonts w:asciiTheme="minorHAnsi" w:hAnsiTheme="minorHAnsi"/>
      <w:i/>
      <w:iCs/>
      <w:noProof/>
      <w:sz w:val="22"/>
      <w:szCs w:val="22"/>
    </w:rPr>
  </w:style>
  <w:style w:type="paragraph" w:styleId="TOC2">
    <w:name w:val="toc 2"/>
    <w:basedOn w:val="Normal"/>
    <w:next w:val="Normal"/>
    <w:autoRedefine/>
    <w:uiPriority w:val="39"/>
    <w:unhideWhenUsed/>
    <w:rsid w:val="006E1CD9"/>
    <w:pPr>
      <w:tabs>
        <w:tab w:val="right" w:leader="dot" w:pos="9350"/>
      </w:tabs>
      <w:spacing w:after="100"/>
      <w:ind w:left="216"/>
    </w:pPr>
    <w:rPr>
      <w:rFonts w:asciiTheme="minorHAnsi" w:hAnsiTheme="minorHAnsi"/>
      <w:sz w:val="22"/>
      <w:szCs w:val="22"/>
    </w:rPr>
  </w:style>
  <w:style w:type="paragraph" w:styleId="TOC4">
    <w:name w:val="toc 4"/>
    <w:basedOn w:val="Normal"/>
    <w:next w:val="Normal"/>
    <w:autoRedefine/>
    <w:uiPriority w:val="39"/>
    <w:unhideWhenUsed/>
    <w:rsid w:val="00F84634"/>
    <w:pPr>
      <w:spacing w:after="100"/>
      <w:ind w:left="662"/>
    </w:pPr>
    <w:rPr>
      <w:rFonts w:asciiTheme="minorHAnsi" w:hAnsiTheme="minorHAnsi"/>
      <w:sz w:val="22"/>
      <w:szCs w:val="20"/>
    </w:rPr>
  </w:style>
  <w:style w:type="paragraph" w:styleId="TOC5">
    <w:name w:val="toc 5"/>
    <w:basedOn w:val="Normal"/>
    <w:next w:val="Normal"/>
    <w:autoRedefine/>
    <w:uiPriority w:val="39"/>
    <w:unhideWhenUsed/>
    <w:rsid w:val="00F84634"/>
    <w:pPr>
      <w:spacing w:after="100"/>
      <w:ind w:left="878"/>
    </w:pPr>
    <w:rPr>
      <w:rFonts w:asciiTheme="minorHAnsi" w:hAnsiTheme="minorHAnsi"/>
      <w:sz w:val="22"/>
      <w:szCs w:val="20"/>
    </w:rPr>
  </w:style>
  <w:style w:type="paragraph" w:styleId="Header">
    <w:name w:val="header"/>
    <w:basedOn w:val="Normal"/>
    <w:link w:val="HeaderChar"/>
    <w:uiPriority w:val="99"/>
    <w:unhideWhenUsed/>
    <w:rsid w:val="000B19E2"/>
    <w:pPr>
      <w:tabs>
        <w:tab w:val="center" w:pos="4680"/>
        <w:tab w:val="right" w:pos="9360"/>
      </w:tabs>
    </w:pPr>
    <w:rPr>
      <w:rFonts w:asciiTheme="minorHAnsi" w:eastAsiaTheme="minorHAnsi" w:hAnsiTheme="minorHAnsi" w:cstheme="minorHAnsi"/>
      <w:sz w:val="22"/>
      <w:szCs w:val="22"/>
    </w:rPr>
  </w:style>
  <w:style w:type="character" w:customStyle="1" w:styleId="HeaderChar">
    <w:name w:val="Header Char"/>
    <w:basedOn w:val="DefaultParagraphFont"/>
    <w:link w:val="Header"/>
    <w:uiPriority w:val="99"/>
    <w:rsid w:val="000B19E2"/>
    <w:rPr>
      <w:rFonts w:asciiTheme="minorHAnsi" w:eastAsiaTheme="minorEastAsia" w:hAnsiTheme="minorHAnsi" w:cstheme="minorBidi"/>
      <w:sz w:val="22"/>
      <w:szCs w:val="21"/>
    </w:rPr>
  </w:style>
  <w:style w:type="paragraph" w:styleId="Footer">
    <w:name w:val="footer"/>
    <w:basedOn w:val="Normal"/>
    <w:link w:val="FooterChar"/>
    <w:uiPriority w:val="99"/>
    <w:unhideWhenUsed/>
    <w:rsid w:val="000B19E2"/>
    <w:pPr>
      <w:tabs>
        <w:tab w:val="center" w:pos="4680"/>
        <w:tab w:val="right" w:pos="9360"/>
      </w:tabs>
    </w:pPr>
    <w:rPr>
      <w:rFonts w:asciiTheme="minorHAnsi" w:eastAsiaTheme="minorHAnsi" w:hAnsiTheme="minorHAnsi" w:cstheme="minorHAnsi"/>
      <w:sz w:val="22"/>
      <w:szCs w:val="22"/>
    </w:rPr>
  </w:style>
  <w:style w:type="character" w:customStyle="1" w:styleId="FooterChar">
    <w:name w:val="Footer Char"/>
    <w:basedOn w:val="DefaultParagraphFont"/>
    <w:link w:val="Footer"/>
    <w:uiPriority w:val="99"/>
    <w:rsid w:val="000B19E2"/>
    <w:rPr>
      <w:rFonts w:asciiTheme="minorHAnsi" w:eastAsiaTheme="minorEastAsia" w:hAnsiTheme="minorHAnsi" w:cstheme="minorBidi"/>
      <w:sz w:val="22"/>
      <w:szCs w:val="21"/>
    </w:rPr>
  </w:style>
  <w:style w:type="character" w:customStyle="1" w:styleId="Heading1Char">
    <w:name w:val="Heading 1 Char"/>
    <w:basedOn w:val="DefaultParagraphFont"/>
    <w:link w:val="Heading1"/>
    <w:uiPriority w:val="9"/>
    <w:rsid w:val="005B46D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955F2"/>
    <w:rPr>
      <w:rFonts w:ascii="Aptos" w:eastAsia="Arial" w:hAnsi="Aptos" w:cs="Arial"/>
      <w:b/>
      <w:bCs/>
      <w:sz w:val="24"/>
      <w:szCs w:val="24"/>
    </w:rPr>
  </w:style>
  <w:style w:type="character" w:customStyle="1" w:styleId="Heading3Char">
    <w:name w:val="Heading 3 Char"/>
    <w:basedOn w:val="DefaultParagraphFont"/>
    <w:link w:val="Heading3"/>
    <w:rsid w:val="005B46D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B46D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B46DB"/>
    <w:rPr>
      <w:rFonts w:asciiTheme="majorHAnsi" w:eastAsiaTheme="majorEastAsia" w:hAnsiTheme="majorHAnsi" w:cstheme="majorBidi"/>
      <w:color w:val="2F5496" w:themeColor="accent1" w:themeShade="BF"/>
    </w:rPr>
  </w:style>
  <w:style w:type="paragraph" w:customStyle="1" w:styleId="PRGTOC">
    <w:name w:val="PRG TOC"/>
    <w:rsid w:val="005B46DB"/>
    <w:rPr>
      <w:rFonts w:ascii="Century Gothic" w:hAnsi="Century Gothic"/>
      <w:b/>
      <w:smallCaps/>
      <w:color w:val="000000" w:themeColor="text1"/>
      <w:sz w:val="34"/>
    </w:rPr>
  </w:style>
  <w:style w:type="paragraph" w:customStyle="1" w:styleId="PRGTextTable">
    <w:name w:val="PRG Text Table"/>
    <w:basedOn w:val="Normal"/>
    <w:link w:val="PRGTextTableChar"/>
    <w:qFormat/>
    <w:rsid w:val="00111AF9"/>
    <w:rPr>
      <w:rFonts w:asciiTheme="minorHAnsi" w:hAnsiTheme="minorHAnsi" w:cstheme="minorHAnsi"/>
      <w:sz w:val="16"/>
      <w:szCs w:val="22"/>
    </w:rPr>
  </w:style>
  <w:style w:type="character" w:customStyle="1" w:styleId="PRGTextTableChar">
    <w:name w:val="PRG Text Table Char"/>
    <w:basedOn w:val="DefaultParagraphFont"/>
    <w:link w:val="PRGTextTable"/>
    <w:rsid w:val="00111AF9"/>
    <w:rPr>
      <w:rFonts w:asciiTheme="minorHAnsi" w:eastAsia="Times New Roman" w:hAnsiTheme="minorHAnsi" w:cstheme="minorHAnsi"/>
      <w:sz w:val="16"/>
      <w:szCs w:val="16"/>
    </w:rPr>
  </w:style>
  <w:style w:type="paragraph" w:customStyle="1" w:styleId="PRGObjectiveHeading">
    <w:name w:val="PRG Objective Heading"/>
    <w:basedOn w:val="Normal"/>
    <w:link w:val="PRGObjectiveHeadingChar"/>
    <w:rsid w:val="003101ED"/>
    <w:rPr>
      <w:b/>
      <w:bCs/>
      <w:iCs/>
    </w:rPr>
  </w:style>
  <w:style w:type="character" w:customStyle="1" w:styleId="PRGObjectiveHeadingChar">
    <w:name w:val="PRG Objective Heading Char"/>
    <w:basedOn w:val="DefaultParagraphFont"/>
    <w:link w:val="PRGObjectiveHeading"/>
    <w:rsid w:val="003101ED"/>
    <w:rPr>
      <w:rFonts w:asciiTheme="minorHAnsi" w:eastAsia="Times New Roman" w:hAnsiTheme="minorHAnsi" w:cstheme="minorHAnsi"/>
      <w:b/>
      <w:bCs/>
      <w:iCs/>
      <w:szCs w:val="22"/>
    </w:rPr>
  </w:style>
  <w:style w:type="paragraph" w:customStyle="1" w:styleId="PRGEvalComponentsListObjective">
    <w:name w:val="PRG Eval Components List Objective"/>
    <w:basedOn w:val="Normal"/>
    <w:next w:val="PRGTextBody"/>
    <w:link w:val="PRGEvalComponentsListObjectiveChar"/>
    <w:qFormat/>
    <w:rsid w:val="003101ED"/>
    <w:rPr>
      <w:rFonts w:asciiTheme="minorHAnsi" w:hAnsiTheme="minorHAnsi" w:cstheme="minorHAnsi"/>
      <w:b/>
      <w:bCs/>
      <w:iCs/>
      <w:sz w:val="22"/>
      <w:szCs w:val="22"/>
    </w:rPr>
  </w:style>
  <w:style w:type="character" w:customStyle="1" w:styleId="PRGEvalComponentsListObjectiveChar">
    <w:name w:val="PRG Eval Components List Objective Char"/>
    <w:basedOn w:val="DefaultParagraphFont"/>
    <w:link w:val="PRGEvalComponentsListObjective"/>
    <w:rsid w:val="003101ED"/>
    <w:rPr>
      <w:rFonts w:asciiTheme="minorHAnsi" w:eastAsia="Times New Roman" w:hAnsiTheme="minorHAnsi" w:cstheme="minorHAnsi"/>
      <w:b/>
      <w:bCs/>
      <w:iCs/>
      <w:szCs w:val="22"/>
    </w:rPr>
  </w:style>
  <w:style w:type="paragraph" w:customStyle="1" w:styleId="PRGEvalComponentsListGoal">
    <w:name w:val="PRG Eval Components List Goal"/>
    <w:basedOn w:val="Normal"/>
    <w:next w:val="PRGTextBody"/>
    <w:link w:val="PRGEvalComponentsListGoalChar"/>
    <w:qFormat/>
    <w:rsid w:val="000F5D03"/>
    <w:rPr>
      <w:rFonts w:asciiTheme="minorHAnsi" w:hAnsiTheme="minorHAnsi" w:cstheme="minorHAnsi"/>
      <w:bCs/>
      <w:i/>
      <w:iCs/>
      <w:smallCaps/>
      <w:color w:val="A50A1F"/>
      <w:sz w:val="22"/>
      <w:szCs w:val="22"/>
    </w:rPr>
  </w:style>
  <w:style w:type="character" w:customStyle="1" w:styleId="PRGEvalComponentsListGoalChar">
    <w:name w:val="PRG Eval Components List Goal Char"/>
    <w:basedOn w:val="DefaultParagraphFont"/>
    <w:link w:val="PRGEvalComponentsListGoal"/>
    <w:rsid w:val="000F5D03"/>
    <w:rPr>
      <w:rFonts w:asciiTheme="minorHAnsi" w:eastAsia="Times New Roman" w:hAnsiTheme="minorHAnsi" w:cstheme="minorHAnsi"/>
      <w:bCs/>
      <w:i/>
      <w:iCs/>
      <w:smallCaps/>
      <w:color w:val="A50A1F"/>
    </w:rPr>
  </w:style>
  <w:style w:type="paragraph" w:customStyle="1" w:styleId="PRGEvalComponentsListTarget">
    <w:name w:val="PRG Eval Components List Target"/>
    <w:basedOn w:val="Normal"/>
    <w:link w:val="PRGEvalComponentsListTargetChar"/>
    <w:qFormat/>
    <w:rsid w:val="003101ED"/>
    <w:rPr>
      <w:rFonts w:asciiTheme="minorHAnsi" w:hAnsiTheme="minorHAnsi" w:cstheme="minorHAnsi"/>
      <w:bCs/>
      <w:iCs/>
      <w:color w:val="000000"/>
      <w:sz w:val="22"/>
      <w:szCs w:val="22"/>
    </w:rPr>
  </w:style>
  <w:style w:type="character" w:customStyle="1" w:styleId="PRGEvalComponentsListTargetChar">
    <w:name w:val="PRG Eval Components List Target Char"/>
    <w:basedOn w:val="DefaultParagraphFont"/>
    <w:link w:val="PRGEvalComponentsListTarget"/>
    <w:rsid w:val="003101ED"/>
    <w:rPr>
      <w:rFonts w:asciiTheme="minorHAnsi" w:eastAsia="Times New Roman" w:hAnsiTheme="minorHAnsi" w:cstheme="minorHAnsi"/>
      <w:bCs/>
      <w:iCs/>
      <w:color w:val="000000"/>
      <w:szCs w:val="22"/>
    </w:rPr>
  </w:style>
  <w:style w:type="paragraph" w:customStyle="1" w:styleId="PRGEvalComponentsListIndicator">
    <w:name w:val="PRG Eval Components List Indicator"/>
    <w:basedOn w:val="Normal"/>
    <w:next w:val="PRGTextBody"/>
    <w:link w:val="PRGEvalComponentsListIndicatorChar"/>
    <w:qFormat/>
    <w:rsid w:val="003101ED"/>
    <w:rPr>
      <w:rFonts w:ascii="Calibri Light" w:hAnsi="Calibri Light" w:cs="Calibri Light"/>
      <w:b/>
      <w:bCs/>
      <w:color w:val="595959" w:themeColor="text1" w:themeTint="A6"/>
      <w:sz w:val="22"/>
      <w:szCs w:val="22"/>
    </w:rPr>
  </w:style>
  <w:style w:type="character" w:customStyle="1" w:styleId="PRGEvalComponentsListIndicatorChar">
    <w:name w:val="PRG Eval Components List Indicator Char"/>
    <w:basedOn w:val="DefaultParagraphFont"/>
    <w:link w:val="PRGEvalComponentsListIndicator"/>
    <w:rsid w:val="003101ED"/>
    <w:rPr>
      <w:rFonts w:ascii="Calibri Light" w:eastAsia="Times New Roman" w:hAnsi="Calibri Light" w:cs="Calibri Light"/>
      <w:b/>
      <w:bCs/>
      <w:color w:val="595959" w:themeColor="text1" w:themeTint="A6"/>
      <w:szCs w:val="22"/>
    </w:rPr>
  </w:style>
  <w:style w:type="paragraph" w:customStyle="1" w:styleId="PRGTableFigureTitle">
    <w:name w:val="PRG Table/Figure Title"/>
    <w:basedOn w:val="Normal"/>
    <w:next w:val="PRGTextBody"/>
    <w:link w:val="PRGTableFigureTitleChar"/>
    <w:qFormat/>
    <w:rsid w:val="000B5632"/>
    <w:rPr>
      <w:rFonts w:asciiTheme="majorHAnsi" w:eastAsiaTheme="minorHAnsi" w:hAnsiTheme="majorHAnsi" w:cstheme="majorHAnsi"/>
      <w:b/>
      <w:i/>
      <w:color w:val="595959"/>
      <w:sz w:val="22"/>
      <w:szCs w:val="22"/>
    </w:rPr>
  </w:style>
  <w:style w:type="character" w:customStyle="1" w:styleId="PRGTableFigureTitleChar">
    <w:name w:val="PRG Table/Figure Title Char"/>
    <w:basedOn w:val="DefaultParagraphFont"/>
    <w:link w:val="PRGTableFigureTitle"/>
    <w:rsid w:val="000B5632"/>
    <w:rPr>
      <w:rFonts w:asciiTheme="majorHAnsi" w:hAnsiTheme="majorHAnsi" w:cstheme="majorHAnsi"/>
      <w:b/>
      <w:i/>
      <w:color w:val="595959"/>
    </w:rPr>
  </w:style>
  <w:style w:type="paragraph" w:styleId="Title">
    <w:name w:val="Title"/>
    <w:next w:val="Normal"/>
    <w:link w:val="TitleChar"/>
    <w:uiPriority w:val="10"/>
    <w:rsid w:val="00147B7F"/>
    <w:pPr>
      <w:contextualSpacing/>
    </w:pPr>
    <w:rPr>
      <w:rFonts w:ascii="Century Gothic" w:eastAsiaTheme="majorEastAsia" w:hAnsi="Century Gothic" w:cstheme="majorBidi"/>
      <w:b/>
      <w:smallCaps/>
      <w:spacing w:val="-10"/>
      <w:kern w:val="28"/>
      <w:sz w:val="34"/>
      <w:szCs w:val="56"/>
    </w:rPr>
  </w:style>
  <w:style w:type="character" w:customStyle="1" w:styleId="TitleChar">
    <w:name w:val="Title Char"/>
    <w:basedOn w:val="DefaultParagraphFont"/>
    <w:link w:val="Title"/>
    <w:uiPriority w:val="10"/>
    <w:rsid w:val="00147B7F"/>
    <w:rPr>
      <w:rFonts w:ascii="Century Gothic" w:eastAsiaTheme="majorEastAsia" w:hAnsi="Century Gothic" w:cstheme="majorBidi"/>
      <w:b/>
      <w:smallCaps/>
      <w:spacing w:val="-10"/>
      <w:kern w:val="28"/>
      <w:sz w:val="34"/>
      <w:szCs w:val="56"/>
    </w:rPr>
  </w:style>
  <w:style w:type="character" w:styleId="Hyperlink">
    <w:name w:val="Hyperlink"/>
    <w:basedOn w:val="DefaultParagraphFont"/>
    <w:uiPriority w:val="99"/>
    <w:unhideWhenUsed/>
    <w:rsid w:val="00AD1271"/>
    <w:rPr>
      <w:color w:val="0563C1" w:themeColor="hyperlink"/>
      <w:u w:val="none"/>
    </w:rPr>
  </w:style>
  <w:style w:type="paragraph" w:styleId="NoSpacing">
    <w:name w:val="No Spacing"/>
    <w:link w:val="NoSpacingChar"/>
    <w:uiPriority w:val="1"/>
    <w:rsid w:val="00F84634"/>
  </w:style>
  <w:style w:type="character" w:customStyle="1" w:styleId="NoSpacingChar">
    <w:name w:val="No Spacing Char"/>
    <w:basedOn w:val="DefaultParagraphFont"/>
    <w:link w:val="NoSpacing"/>
    <w:uiPriority w:val="1"/>
    <w:rsid w:val="00F84634"/>
    <w:rPr>
      <w:rFonts w:asciiTheme="minorHAnsi" w:hAnsiTheme="minorHAnsi"/>
      <w:szCs w:val="22"/>
    </w:rPr>
  </w:style>
  <w:style w:type="table" w:styleId="TableGrid">
    <w:name w:val="Table Grid"/>
    <w:basedOn w:val="TableNormal"/>
    <w:uiPriority w:val="39"/>
    <w:rsid w:val="000F5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oCorrect">
    <w:name w:val="AutoCorrect"/>
    <w:rsid w:val="000F5D03"/>
    <w:pPr>
      <w:spacing w:after="160" w:line="259" w:lineRule="auto"/>
    </w:pPr>
    <w:rPr>
      <w:rFonts w:eastAsiaTheme="minorEastAsia"/>
    </w:rPr>
  </w:style>
  <w:style w:type="paragraph" w:customStyle="1" w:styleId="PRGTableTitleintable">
    <w:name w:val="PRG Table Title (in table)"/>
    <w:basedOn w:val="Normal"/>
    <w:link w:val="PRGTableTitleintableChar"/>
    <w:rsid w:val="000F5D03"/>
    <w:rPr>
      <w:rFonts w:eastAsia="MS Mincho"/>
      <w:b/>
      <w:i/>
      <w:color w:val="595959"/>
    </w:rPr>
  </w:style>
  <w:style w:type="character" w:customStyle="1" w:styleId="PRGTableTitleintableChar">
    <w:name w:val="PRG Table Title (in table) Char"/>
    <w:basedOn w:val="DefaultParagraphFont"/>
    <w:link w:val="PRGTableTitleintable"/>
    <w:rsid w:val="000F5D03"/>
    <w:rPr>
      <w:rFonts w:eastAsia="MS Mincho"/>
      <w:b/>
      <w:i/>
      <w:color w:val="595959"/>
    </w:rPr>
  </w:style>
  <w:style w:type="paragraph" w:styleId="CommentSubject">
    <w:name w:val="annotation subject"/>
    <w:basedOn w:val="CommentText"/>
    <w:next w:val="CommentText"/>
    <w:link w:val="CommentSubjectChar"/>
    <w:uiPriority w:val="99"/>
    <w:semiHidden/>
    <w:unhideWhenUsed/>
    <w:rsid w:val="00F565E6"/>
    <w:rPr>
      <w:rFonts w:ascii="Calibri" w:eastAsiaTheme="minorHAnsi" w:hAnsi="Calibri" w:cstheme="minorBidi"/>
      <w:b/>
      <w:bCs/>
    </w:rPr>
  </w:style>
  <w:style w:type="character" w:customStyle="1" w:styleId="CommentSubjectChar">
    <w:name w:val="Comment Subject Char"/>
    <w:basedOn w:val="CommentTextChar"/>
    <w:link w:val="CommentSubject"/>
    <w:uiPriority w:val="99"/>
    <w:semiHidden/>
    <w:rsid w:val="00F565E6"/>
    <w:rPr>
      <w:rFonts w:eastAsia="Times New Roman"/>
      <w:b/>
      <w:bCs/>
      <w:sz w:val="20"/>
      <w:szCs w:val="20"/>
    </w:rPr>
  </w:style>
  <w:style w:type="paragraph" w:customStyle="1" w:styleId="PRGEvalPlanGoal">
    <w:name w:val="PRG Eval Plan Goal"/>
    <w:basedOn w:val="Normal"/>
    <w:link w:val="PRGEvalPlanGoalChar"/>
    <w:qFormat/>
    <w:rsid w:val="000B6CA1"/>
    <w:pPr>
      <w:spacing w:before="120" w:after="120"/>
      <w:jc w:val="both"/>
    </w:pPr>
    <w:rPr>
      <w:rFonts w:ascii="Calibri Light" w:eastAsiaTheme="minorHAnsi" w:hAnsi="Calibri Light" w:cs="Calibri Light"/>
      <w:i/>
      <w:smallCaps/>
      <w:color w:val="A50A1F"/>
      <w:sz w:val="26"/>
      <w:szCs w:val="30"/>
    </w:rPr>
  </w:style>
  <w:style w:type="character" w:customStyle="1" w:styleId="PRGEvalPlanGoalChar">
    <w:name w:val="PRG Eval Plan Goal Char"/>
    <w:basedOn w:val="DefaultParagraphFont"/>
    <w:link w:val="PRGEvalPlanGoal"/>
    <w:rsid w:val="000B6CA1"/>
    <w:rPr>
      <w:rFonts w:ascii="Calibri Light" w:hAnsi="Calibri Light" w:cs="Calibri Light"/>
      <w:i/>
      <w:smallCaps/>
      <w:color w:val="A50A1F"/>
      <w:sz w:val="26"/>
      <w:szCs w:val="30"/>
    </w:rPr>
  </w:style>
  <w:style w:type="character" w:customStyle="1" w:styleId="Heading6Char">
    <w:name w:val="Heading 6 Char"/>
    <w:basedOn w:val="DefaultParagraphFont"/>
    <w:link w:val="Heading6"/>
    <w:uiPriority w:val="9"/>
    <w:semiHidden/>
    <w:rsid w:val="00815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6E7"/>
    <w:rPr>
      <w:rFonts w:eastAsiaTheme="majorEastAsia" w:cstheme="majorBidi"/>
      <w:color w:val="272727" w:themeColor="text1" w:themeTint="D8"/>
    </w:rPr>
  </w:style>
  <w:style w:type="paragraph" w:styleId="Subtitle">
    <w:name w:val="Subtitle"/>
    <w:basedOn w:val="Normal"/>
    <w:next w:val="Normal"/>
    <w:link w:val="SubtitleChar"/>
    <w:uiPriority w:val="11"/>
    <w:rsid w:val="008156E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5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8156E7"/>
    <w:pPr>
      <w:spacing w:before="160" w:after="160"/>
      <w:jc w:val="center"/>
    </w:pPr>
    <w:rPr>
      <w:rFonts w:asciiTheme="minorHAnsi" w:eastAsiaTheme="minorHAnsi" w:hAnsiTheme="minorHAnsi" w:cstheme="minorHAnsi"/>
      <w:i/>
      <w:iCs/>
      <w:color w:val="404040" w:themeColor="text1" w:themeTint="BF"/>
      <w:sz w:val="22"/>
      <w:szCs w:val="22"/>
    </w:rPr>
  </w:style>
  <w:style w:type="character" w:customStyle="1" w:styleId="QuoteChar">
    <w:name w:val="Quote Char"/>
    <w:basedOn w:val="DefaultParagraphFont"/>
    <w:link w:val="Quote"/>
    <w:uiPriority w:val="29"/>
    <w:rsid w:val="008156E7"/>
    <w:rPr>
      <w:i/>
      <w:iCs/>
      <w:color w:val="404040" w:themeColor="text1" w:themeTint="BF"/>
    </w:rPr>
  </w:style>
  <w:style w:type="character" w:styleId="IntenseEmphasis">
    <w:name w:val="Intense Emphasis"/>
    <w:basedOn w:val="DefaultParagraphFont"/>
    <w:uiPriority w:val="21"/>
    <w:rsid w:val="008156E7"/>
    <w:rPr>
      <w:i/>
      <w:iCs/>
      <w:color w:val="2F5496" w:themeColor="accent1" w:themeShade="BF"/>
    </w:rPr>
  </w:style>
  <w:style w:type="paragraph" w:styleId="IntenseQuote">
    <w:name w:val="Intense Quote"/>
    <w:basedOn w:val="Normal"/>
    <w:next w:val="Normal"/>
    <w:link w:val="IntenseQuoteChar"/>
    <w:uiPriority w:val="30"/>
    <w:rsid w:val="008156E7"/>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HAnsi"/>
      <w:i/>
      <w:iCs/>
      <w:color w:val="2F5496" w:themeColor="accent1" w:themeShade="BF"/>
      <w:sz w:val="22"/>
      <w:szCs w:val="22"/>
    </w:rPr>
  </w:style>
  <w:style w:type="character" w:customStyle="1" w:styleId="IntenseQuoteChar">
    <w:name w:val="Intense Quote Char"/>
    <w:basedOn w:val="DefaultParagraphFont"/>
    <w:link w:val="IntenseQuote"/>
    <w:uiPriority w:val="30"/>
    <w:rsid w:val="008156E7"/>
    <w:rPr>
      <w:i/>
      <w:iCs/>
      <w:color w:val="2F5496" w:themeColor="accent1" w:themeShade="BF"/>
    </w:rPr>
  </w:style>
  <w:style w:type="character" w:styleId="IntenseReference">
    <w:name w:val="Intense Reference"/>
    <w:basedOn w:val="DefaultParagraphFont"/>
    <w:uiPriority w:val="32"/>
    <w:rsid w:val="008156E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1c900fc-9e46-4246-bf12-382006ebf329">
      <Terms xmlns="http://schemas.microsoft.com/office/infopath/2007/PartnerControls"/>
    </lcf76f155ced4ddcb4097134ff3c332f>
    <TaxCatchAll xmlns="bc1549e1-2a3e-43a9-a7e5-cccaba505bd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B8E65B12865A146B1E6116463105C7E" ma:contentTypeVersion="13" ma:contentTypeDescription="Create a new document." ma:contentTypeScope="" ma:versionID="02a9e6f0322adffc9bc626d608cfc23f">
  <xsd:schema xmlns:xsd="http://www.w3.org/2001/XMLSchema" xmlns:xs="http://www.w3.org/2001/XMLSchema" xmlns:p="http://schemas.microsoft.com/office/2006/metadata/properties" xmlns:ns2="c1c900fc-9e46-4246-bf12-382006ebf329" xmlns:ns3="bc1549e1-2a3e-43a9-a7e5-cccaba505bdd" targetNamespace="http://schemas.microsoft.com/office/2006/metadata/properties" ma:root="true" ma:fieldsID="7e6a1182d127faf823c7674dbc4e0abb" ns2:_="" ns3:_="">
    <xsd:import namespace="c1c900fc-9e46-4246-bf12-382006ebf329"/>
    <xsd:import namespace="bc1549e1-2a3e-43a9-a7e5-cccaba505bd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c900fc-9e46-4246-bf12-382006ebf3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ab7469b-c1a6-480a-9ef0-d43a2c2f4d0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1549e1-2a3e-43a9-a7e5-cccaba505b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d3c5ca-5b7e-4d9e-8850-17b80c050bf4}" ma:internalName="TaxCatchAll" ma:showField="CatchAllData" ma:web="bc1549e1-2a3e-43a9-a7e5-cccaba505b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D04FA6-E9B9-450E-96A5-4BF0A41CFD01}">
  <ds:schemaRefs>
    <ds:schemaRef ds:uri="http://schemas.microsoft.com/office/2006/metadata/properties"/>
    <ds:schemaRef ds:uri="http://schemas.microsoft.com/office/infopath/2007/PartnerControls"/>
    <ds:schemaRef ds:uri="c1c900fc-9e46-4246-bf12-382006ebf329"/>
    <ds:schemaRef ds:uri="bc1549e1-2a3e-43a9-a7e5-cccaba505bdd"/>
  </ds:schemaRefs>
</ds:datastoreItem>
</file>

<file path=customXml/itemProps2.xml><?xml version="1.0" encoding="utf-8"?>
<ds:datastoreItem xmlns:ds="http://schemas.openxmlformats.org/officeDocument/2006/customXml" ds:itemID="{400D2173-79E9-4019-861B-DEF95FC8E446}">
  <ds:schemaRefs>
    <ds:schemaRef ds:uri="http://schemas.microsoft.com/sharepoint/v3/contenttype/forms"/>
  </ds:schemaRefs>
</ds:datastoreItem>
</file>

<file path=customXml/itemProps3.xml><?xml version="1.0" encoding="utf-8"?>
<ds:datastoreItem xmlns:ds="http://schemas.openxmlformats.org/officeDocument/2006/customXml" ds:itemID="{DA616C9D-125B-4CD7-9AC8-603749459487}">
  <ds:schemaRefs>
    <ds:schemaRef ds:uri="http://schemas.openxmlformats.org/officeDocument/2006/bibliography"/>
  </ds:schemaRefs>
</ds:datastoreItem>
</file>

<file path=customXml/itemProps4.xml><?xml version="1.0" encoding="utf-8"?>
<ds:datastoreItem xmlns:ds="http://schemas.openxmlformats.org/officeDocument/2006/customXml" ds:itemID="{1B07DD2A-2E71-45EA-9539-7FF2655AD1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c900fc-9e46-4246-bf12-382006ebf329"/>
    <ds:schemaRef ds:uri="bc1549e1-2a3e-43a9-a7e5-cccaba505b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1975</Words>
  <Characters>10113</Characters>
  <Application>Microsoft Office Word</Application>
  <DocSecurity>0</DocSecurity>
  <Lines>194</Lines>
  <Paragraphs>147</Paragraphs>
  <ScaleCrop>false</ScaleCrop>
  <Company/>
  <LinksUpToDate>false</LinksUpToDate>
  <CharactersWithSpaces>11941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 Qaragholi</dc:creator>
  <cp:keywords/>
  <dc:description/>
  <cp:lastModifiedBy>Noor Qaragholi</cp:lastModifiedBy>
  <cp:revision>1</cp:revision>
  <dcterms:created xsi:type="dcterms:W3CDTF">2026-03-21T20:52:00Z</dcterms:created>
  <dcterms:modified xsi:type="dcterms:W3CDTF">2026-03-21T20:54:00Z</dcterms:modified>
</cp:coreProperties>
</file>