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2A6" w:rsidRPr="00E85F75" w:rsidRDefault="002C5CD4" w:rsidP="00B501AB">
      <w:pPr>
        <w:pStyle w:val="Heading1"/>
        <w:rPr>
          <w:rFonts w:ascii="Calibri" w:hAnsi="Calibri"/>
          <w:b/>
          <w:smallCaps w:val="0"/>
          <w:sz w:val="24"/>
          <w:szCs w:val="24"/>
        </w:rPr>
      </w:pPr>
      <w:r w:rsidRPr="00E85F75">
        <w:rPr>
          <w:rFonts w:ascii="Calibri" w:hAnsi="Calibri"/>
          <w:b/>
          <w:smallCaps w:val="0"/>
          <w:sz w:val="24"/>
          <w:szCs w:val="24"/>
        </w:rPr>
        <w:t>Q</w:t>
      </w:r>
      <w:r w:rsidR="00A86029" w:rsidRPr="00E85F75">
        <w:rPr>
          <w:rFonts w:ascii="Calibri" w:hAnsi="Calibri"/>
          <w:b/>
          <w:smallCaps w:val="0"/>
          <w:sz w:val="24"/>
          <w:szCs w:val="24"/>
        </w:rPr>
        <w:t xml:space="preserve">uality appraisal of </w:t>
      </w:r>
      <w:r w:rsidR="00E85F75">
        <w:rPr>
          <w:rFonts w:ascii="Calibri" w:hAnsi="Calibri"/>
          <w:b/>
          <w:smallCaps w:val="0"/>
          <w:sz w:val="24"/>
          <w:szCs w:val="24"/>
        </w:rPr>
        <w:t>C</w:t>
      </w:r>
      <w:r w:rsidR="00B501AB" w:rsidRPr="00E85F75">
        <w:rPr>
          <w:rFonts w:ascii="Calibri" w:hAnsi="Calibri"/>
          <w:b/>
          <w:smallCaps w:val="0"/>
          <w:sz w:val="24"/>
          <w:szCs w:val="24"/>
        </w:rPr>
        <w:t>ase studies</w:t>
      </w:r>
      <w:r w:rsidR="00E85F75">
        <w:rPr>
          <w:rFonts w:ascii="Calibri" w:hAnsi="Calibri"/>
          <w:b/>
          <w:smallCaps w:val="0"/>
          <w:sz w:val="24"/>
          <w:szCs w:val="24"/>
        </w:rPr>
        <w:t xml:space="preserve"> and C</w:t>
      </w:r>
      <w:r w:rsidR="00BA06BB" w:rsidRPr="00E85F75">
        <w:rPr>
          <w:rFonts w:ascii="Calibri" w:hAnsi="Calibri"/>
          <w:b/>
          <w:smallCaps w:val="0"/>
          <w:sz w:val="24"/>
          <w:szCs w:val="24"/>
        </w:rPr>
        <w:t>ase series</w:t>
      </w:r>
    </w:p>
    <w:tbl>
      <w:tblPr>
        <w:tblStyle w:val="TableGrid"/>
        <w:tblW w:w="5181" w:type="pct"/>
        <w:tblLayout w:type="fixed"/>
        <w:tblLook w:val="0680" w:firstRow="0" w:lastRow="0" w:firstColumn="1" w:lastColumn="0" w:noHBand="1" w:noVBand="1"/>
      </w:tblPr>
      <w:tblGrid>
        <w:gridCol w:w="1667"/>
        <w:gridCol w:w="1336"/>
        <w:gridCol w:w="1503"/>
        <w:gridCol w:w="1503"/>
        <w:gridCol w:w="1503"/>
        <w:gridCol w:w="1503"/>
        <w:gridCol w:w="1503"/>
        <w:gridCol w:w="1503"/>
        <w:gridCol w:w="1503"/>
        <w:gridCol w:w="1503"/>
      </w:tblGrid>
      <w:tr w:rsidR="002642D3" w:rsidRPr="00E85F75" w:rsidTr="00E85F75">
        <w:trPr>
          <w:trHeight w:val="20"/>
          <w:tblHeader/>
        </w:trPr>
        <w:tc>
          <w:tcPr>
            <w:tcW w:w="555" w:type="pct"/>
          </w:tcPr>
          <w:p w:rsidR="00CF577A" w:rsidRPr="00E85F75" w:rsidRDefault="00CF577A" w:rsidP="00683B13">
            <w:pPr>
              <w:autoSpaceDE w:val="0"/>
              <w:autoSpaceDN w:val="0"/>
              <w:adjustRightInd w:val="0"/>
              <w:rPr>
                <w:rFonts w:ascii="Calibri" w:hAnsi="Calibri" w:cs="BerkeleyStd-Book"/>
                <w:b/>
                <w:sz w:val="22"/>
                <w:szCs w:val="22"/>
              </w:rPr>
            </w:pPr>
            <w:r w:rsidRPr="00E85F75">
              <w:rPr>
                <w:rStyle w:val="BookTitle"/>
                <w:rFonts w:ascii="Calibri" w:hAnsi="Calibri"/>
                <w:b/>
                <w:i w:val="0"/>
                <w:sz w:val="22"/>
                <w:szCs w:val="22"/>
              </w:rPr>
              <w:t>AUTHOR/DATE</w:t>
            </w:r>
          </w:p>
        </w:tc>
        <w:tc>
          <w:tcPr>
            <w:tcW w:w="445" w:type="pct"/>
          </w:tcPr>
          <w:p w:rsidR="00CF577A" w:rsidRPr="00E85F75" w:rsidRDefault="005E640F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b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b/>
                <w:sz w:val="22"/>
                <w:szCs w:val="22"/>
              </w:rPr>
              <w:t>Q1</w:t>
            </w:r>
            <w:r w:rsidR="00E85F75" w:rsidRPr="00E85F75">
              <w:rPr>
                <w:rFonts w:ascii="Calibri" w:hAnsi="Calibri" w:cs="BerkeleyStd-Book"/>
                <w:b/>
                <w:sz w:val="22"/>
                <w:szCs w:val="22"/>
              </w:rPr>
              <w:t>*</w:t>
            </w:r>
          </w:p>
        </w:tc>
        <w:tc>
          <w:tcPr>
            <w:tcW w:w="500" w:type="pct"/>
          </w:tcPr>
          <w:p w:rsidR="00CF577A" w:rsidRPr="00E85F75" w:rsidRDefault="005E640F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b/>
                <w:caps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b/>
                <w:caps/>
                <w:sz w:val="22"/>
                <w:szCs w:val="22"/>
              </w:rPr>
              <w:t>Q2</w:t>
            </w:r>
            <w:r w:rsidR="00E85F75" w:rsidRPr="00E85F75">
              <w:rPr>
                <w:rFonts w:ascii="Calibri" w:hAnsi="Calibri" w:cs="BerkeleyStd-Book"/>
                <w:b/>
                <w:caps/>
                <w:sz w:val="22"/>
                <w:szCs w:val="22"/>
              </w:rPr>
              <w:t>*</w:t>
            </w:r>
          </w:p>
        </w:tc>
        <w:tc>
          <w:tcPr>
            <w:tcW w:w="500" w:type="pct"/>
          </w:tcPr>
          <w:p w:rsidR="00CF577A" w:rsidRPr="00E85F75" w:rsidRDefault="005E640F" w:rsidP="00332637">
            <w:pPr>
              <w:jc w:val="center"/>
              <w:rPr>
                <w:rFonts w:ascii="Calibri" w:hAnsi="Calibri" w:cs="BerkeleyStd-Book"/>
                <w:b/>
                <w:caps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b/>
                <w:caps/>
                <w:sz w:val="22"/>
                <w:szCs w:val="22"/>
              </w:rPr>
              <w:t>Q3</w:t>
            </w:r>
            <w:r w:rsidR="00E85F75" w:rsidRPr="00E85F75">
              <w:rPr>
                <w:rFonts w:ascii="Calibri" w:hAnsi="Calibri" w:cs="BerkeleyStd-Book"/>
                <w:b/>
                <w:caps/>
                <w:sz w:val="22"/>
                <w:szCs w:val="22"/>
              </w:rPr>
              <w:t>*</w:t>
            </w:r>
          </w:p>
        </w:tc>
        <w:tc>
          <w:tcPr>
            <w:tcW w:w="500" w:type="pct"/>
          </w:tcPr>
          <w:p w:rsidR="00CF577A" w:rsidRPr="00E85F75" w:rsidRDefault="005E640F" w:rsidP="00332637">
            <w:pPr>
              <w:jc w:val="center"/>
              <w:rPr>
                <w:rFonts w:ascii="Calibri" w:hAnsi="Calibri" w:cs="BerkeleyStd-Book"/>
                <w:b/>
                <w:caps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b/>
                <w:caps/>
                <w:sz w:val="22"/>
                <w:szCs w:val="22"/>
              </w:rPr>
              <w:t>Q4</w:t>
            </w:r>
            <w:r w:rsidR="00E85F75" w:rsidRPr="00E85F75">
              <w:rPr>
                <w:rFonts w:ascii="Calibri" w:hAnsi="Calibri" w:cs="BerkeleyStd-Book"/>
                <w:b/>
                <w:caps/>
                <w:sz w:val="22"/>
                <w:szCs w:val="22"/>
              </w:rPr>
              <w:t>*</w:t>
            </w:r>
          </w:p>
        </w:tc>
        <w:tc>
          <w:tcPr>
            <w:tcW w:w="500" w:type="pct"/>
          </w:tcPr>
          <w:p w:rsidR="00CF577A" w:rsidRPr="00E85F75" w:rsidRDefault="005E640F" w:rsidP="00332637">
            <w:pPr>
              <w:jc w:val="center"/>
              <w:rPr>
                <w:rFonts w:ascii="Calibri" w:hAnsi="Calibri" w:cs="BerkeleyStd-Book"/>
                <w:b/>
                <w:caps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b/>
                <w:caps/>
                <w:sz w:val="22"/>
                <w:szCs w:val="22"/>
              </w:rPr>
              <w:t>Q5</w:t>
            </w:r>
            <w:r w:rsidR="00E85F75" w:rsidRPr="00E85F75">
              <w:rPr>
                <w:rFonts w:ascii="Calibri" w:hAnsi="Calibri" w:cs="BerkeleyStd-Book"/>
                <w:b/>
                <w:caps/>
                <w:sz w:val="22"/>
                <w:szCs w:val="22"/>
              </w:rPr>
              <w:t>*</w:t>
            </w:r>
          </w:p>
        </w:tc>
        <w:tc>
          <w:tcPr>
            <w:tcW w:w="500" w:type="pct"/>
          </w:tcPr>
          <w:p w:rsidR="00CF577A" w:rsidRPr="00E85F75" w:rsidRDefault="005E640F" w:rsidP="00332637">
            <w:pPr>
              <w:jc w:val="center"/>
              <w:rPr>
                <w:rStyle w:val="BookTitle"/>
                <w:rFonts w:ascii="Calibri" w:hAnsi="Calibri"/>
                <w:b/>
                <w:i w:val="0"/>
                <w:caps/>
                <w:sz w:val="22"/>
                <w:szCs w:val="22"/>
              </w:rPr>
            </w:pPr>
            <w:r w:rsidRPr="00E85F75">
              <w:rPr>
                <w:rStyle w:val="BookTitle"/>
                <w:rFonts w:ascii="Calibri" w:hAnsi="Calibri"/>
                <w:b/>
                <w:i w:val="0"/>
                <w:caps/>
                <w:sz w:val="22"/>
                <w:szCs w:val="22"/>
              </w:rPr>
              <w:t>Q6</w:t>
            </w:r>
            <w:r w:rsidR="00E85F75" w:rsidRPr="00E85F75">
              <w:rPr>
                <w:rStyle w:val="BookTitle"/>
                <w:rFonts w:ascii="Calibri" w:hAnsi="Calibri"/>
                <w:b/>
                <w:i w:val="0"/>
                <w:caps/>
                <w:sz w:val="22"/>
                <w:szCs w:val="22"/>
              </w:rPr>
              <w:t>*</w:t>
            </w:r>
          </w:p>
        </w:tc>
        <w:tc>
          <w:tcPr>
            <w:tcW w:w="500" w:type="pct"/>
          </w:tcPr>
          <w:p w:rsidR="00CF577A" w:rsidRPr="00E85F75" w:rsidRDefault="005E640F" w:rsidP="00332637">
            <w:pPr>
              <w:jc w:val="center"/>
              <w:rPr>
                <w:rStyle w:val="BookTitle"/>
                <w:rFonts w:ascii="Calibri" w:hAnsi="Calibri"/>
                <w:b/>
                <w:i w:val="0"/>
                <w:caps/>
                <w:sz w:val="22"/>
                <w:szCs w:val="22"/>
              </w:rPr>
            </w:pPr>
            <w:r w:rsidRPr="00E85F75">
              <w:rPr>
                <w:rStyle w:val="BookTitle"/>
                <w:rFonts w:ascii="Calibri" w:hAnsi="Calibri"/>
                <w:b/>
                <w:i w:val="0"/>
                <w:caps/>
                <w:sz w:val="22"/>
                <w:szCs w:val="22"/>
              </w:rPr>
              <w:t>Q7</w:t>
            </w:r>
            <w:r w:rsidR="00E85F75" w:rsidRPr="00E85F75">
              <w:rPr>
                <w:rStyle w:val="BookTitle"/>
                <w:rFonts w:ascii="Calibri" w:hAnsi="Calibri"/>
                <w:b/>
                <w:i w:val="0"/>
                <w:caps/>
                <w:sz w:val="22"/>
                <w:szCs w:val="22"/>
              </w:rPr>
              <w:t>*</w:t>
            </w:r>
          </w:p>
        </w:tc>
        <w:tc>
          <w:tcPr>
            <w:tcW w:w="500" w:type="pct"/>
          </w:tcPr>
          <w:p w:rsidR="00CF577A" w:rsidRPr="00E85F75" w:rsidRDefault="005E640F" w:rsidP="00332637">
            <w:pPr>
              <w:jc w:val="center"/>
              <w:rPr>
                <w:rStyle w:val="BookTitle"/>
                <w:rFonts w:ascii="Calibri" w:hAnsi="Calibri"/>
                <w:b/>
                <w:i w:val="0"/>
                <w:iCs w:val="0"/>
                <w:caps/>
                <w:sz w:val="22"/>
                <w:szCs w:val="22"/>
              </w:rPr>
            </w:pPr>
            <w:r w:rsidRPr="00E85F75">
              <w:rPr>
                <w:rStyle w:val="BookTitle"/>
                <w:rFonts w:ascii="Calibri" w:hAnsi="Calibri"/>
                <w:b/>
                <w:i w:val="0"/>
                <w:iCs w:val="0"/>
                <w:caps/>
                <w:sz w:val="22"/>
                <w:szCs w:val="22"/>
              </w:rPr>
              <w:t>Q8</w:t>
            </w:r>
            <w:r w:rsidR="00E85F75" w:rsidRPr="00E85F75">
              <w:rPr>
                <w:rStyle w:val="BookTitle"/>
                <w:rFonts w:ascii="Calibri" w:hAnsi="Calibri"/>
                <w:b/>
                <w:i w:val="0"/>
                <w:iCs w:val="0"/>
                <w:caps/>
                <w:sz w:val="22"/>
                <w:szCs w:val="22"/>
              </w:rPr>
              <w:t>*</w:t>
            </w:r>
          </w:p>
        </w:tc>
        <w:tc>
          <w:tcPr>
            <w:tcW w:w="500" w:type="pct"/>
          </w:tcPr>
          <w:p w:rsidR="00CF577A" w:rsidRPr="00E85F75" w:rsidRDefault="005E640F" w:rsidP="00332637">
            <w:pPr>
              <w:jc w:val="center"/>
              <w:rPr>
                <w:rStyle w:val="BookTitle"/>
                <w:rFonts w:ascii="Calibri" w:hAnsi="Calibri"/>
                <w:b/>
                <w:i w:val="0"/>
                <w:iCs w:val="0"/>
                <w:caps/>
                <w:sz w:val="22"/>
                <w:szCs w:val="22"/>
              </w:rPr>
            </w:pPr>
            <w:r w:rsidRPr="00E85F75">
              <w:rPr>
                <w:rStyle w:val="BookTitle"/>
                <w:rFonts w:ascii="Calibri" w:hAnsi="Calibri"/>
                <w:b/>
                <w:i w:val="0"/>
                <w:iCs w:val="0"/>
                <w:caps/>
                <w:sz w:val="22"/>
                <w:szCs w:val="22"/>
              </w:rPr>
              <w:t>Q9</w:t>
            </w:r>
            <w:r w:rsidR="00E85F75" w:rsidRPr="00E85F75">
              <w:rPr>
                <w:rStyle w:val="BookTitle"/>
                <w:rFonts w:ascii="Calibri" w:hAnsi="Calibri"/>
                <w:b/>
                <w:i w:val="0"/>
                <w:iCs w:val="0"/>
                <w:caps/>
                <w:sz w:val="22"/>
                <w:szCs w:val="22"/>
              </w:rPr>
              <w:t>*</w:t>
            </w:r>
          </w:p>
        </w:tc>
      </w:tr>
      <w:tr w:rsidR="00E85F75" w:rsidRPr="00E85F75" w:rsidTr="00E85F75">
        <w:tblPrEx>
          <w:tblLook w:val="04A0" w:firstRow="1" w:lastRow="0" w:firstColumn="1" w:lastColumn="0" w:noHBand="0" w:noVBand="1"/>
        </w:tblPrEx>
        <w:trPr>
          <w:trHeight w:val="20"/>
        </w:trPr>
        <w:tc>
          <w:tcPr>
            <w:tcW w:w="555" w:type="pct"/>
          </w:tcPr>
          <w:p w:rsidR="00E85F75" w:rsidRPr="00E85F75" w:rsidRDefault="00E85F75" w:rsidP="005F02FA">
            <w:pPr>
              <w:autoSpaceDE w:val="0"/>
              <w:autoSpaceDN w:val="0"/>
              <w:adjustRightInd w:val="0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Chin (2004)</w:t>
            </w:r>
          </w:p>
        </w:tc>
        <w:tc>
          <w:tcPr>
            <w:tcW w:w="445" w:type="pct"/>
          </w:tcPr>
          <w:p w:rsidR="00E85F75" w:rsidRPr="00E85F75" w:rsidRDefault="00E85F75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E85F75" w:rsidRDefault="00332637" w:rsidP="00332637">
            <w:pPr>
              <w:jc w:val="center"/>
            </w:pPr>
            <w:r>
              <w:rPr>
                <w:rFonts w:ascii="Calibri" w:hAnsi="Calibri" w:cs="BerkeleyStd-Book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Not applicable</w:t>
            </w:r>
          </w:p>
        </w:tc>
        <w:tc>
          <w:tcPr>
            <w:tcW w:w="500" w:type="pct"/>
          </w:tcPr>
          <w:p w:rsidR="00E85F75" w:rsidRPr="00E85F75" w:rsidRDefault="00332637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Yes</w:t>
            </w:r>
          </w:p>
        </w:tc>
      </w:tr>
      <w:tr w:rsidR="00E85F75" w:rsidRPr="00E85F75" w:rsidTr="00E85F75">
        <w:trPr>
          <w:trHeight w:val="20"/>
        </w:trPr>
        <w:tc>
          <w:tcPr>
            <w:tcW w:w="555" w:type="pct"/>
          </w:tcPr>
          <w:p w:rsidR="00E85F75" w:rsidRPr="00E85F75" w:rsidRDefault="00E85F75" w:rsidP="001E54A4">
            <w:pPr>
              <w:autoSpaceDE w:val="0"/>
              <w:autoSpaceDN w:val="0"/>
              <w:adjustRightInd w:val="0"/>
              <w:rPr>
                <w:rFonts w:ascii="Calibri" w:hAnsi="Calibri" w:cs="BerkeleyStd-Book"/>
                <w:sz w:val="22"/>
                <w:szCs w:val="22"/>
              </w:rPr>
            </w:pPr>
            <w:proofErr w:type="spellStart"/>
            <w:r w:rsidRPr="00E85F75">
              <w:rPr>
                <w:rFonts w:ascii="Calibri" w:hAnsi="Calibri" w:cs="BerkeleyStd-Book"/>
                <w:sz w:val="22"/>
                <w:szCs w:val="22"/>
              </w:rPr>
              <w:t>Ciccone</w:t>
            </w:r>
            <w:proofErr w:type="spellEnd"/>
            <w:r w:rsidRPr="00E85F75">
              <w:rPr>
                <w:rFonts w:ascii="Calibri" w:hAnsi="Calibri" w:cs="BerkeleyStd-Book"/>
                <w:sz w:val="22"/>
                <w:szCs w:val="22"/>
              </w:rPr>
              <w:t xml:space="preserve"> (2010)</w:t>
            </w:r>
          </w:p>
        </w:tc>
        <w:tc>
          <w:tcPr>
            <w:tcW w:w="445" w:type="pct"/>
          </w:tcPr>
          <w:p w:rsidR="00E85F75" w:rsidRPr="00E85F75" w:rsidRDefault="00E85F75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E85F75" w:rsidRDefault="00332637" w:rsidP="00332637">
            <w:pPr>
              <w:jc w:val="center"/>
            </w:pPr>
            <w:r>
              <w:rPr>
                <w:rFonts w:ascii="Calibri" w:hAnsi="Calibri" w:cs="BerkeleyStd-Book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Not applicable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Yes</w:t>
            </w:r>
          </w:p>
        </w:tc>
      </w:tr>
      <w:tr w:rsidR="00E85F75" w:rsidRPr="00E85F75" w:rsidTr="00E85F75">
        <w:trPr>
          <w:trHeight w:val="20"/>
        </w:trPr>
        <w:tc>
          <w:tcPr>
            <w:tcW w:w="555" w:type="pct"/>
          </w:tcPr>
          <w:p w:rsidR="00E85F75" w:rsidRPr="00E85F75" w:rsidRDefault="00E85F75" w:rsidP="00B76C2D">
            <w:pPr>
              <w:autoSpaceDE w:val="0"/>
              <w:autoSpaceDN w:val="0"/>
              <w:adjustRightInd w:val="0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Friedman (1998)</w:t>
            </w:r>
          </w:p>
        </w:tc>
        <w:tc>
          <w:tcPr>
            <w:tcW w:w="445" w:type="pct"/>
          </w:tcPr>
          <w:p w:rsidR="00E85F75" w:rsidRPr="00E85F75" w:rsidRDefault="00E85F75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E85F75" w:rsidRDefault="00332637" w:rsidP="00332637">
            <w:pPr>
              <w:jc w:val="center"/>
            </w:pPr>
            <w:r>
              <w:rPr>
                <w:rFonts w:ascii="Calibri" w:hAnsi="Calibri" w:cs="BerkeleyStd-Book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Not applicable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E85F75" w:rsidRPr="00E85F75" w:rsidRDefault="00332637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Unclear</w:t>
            </w:r>
          </w:p>
        </w:tc>
        <w:tc>
          <w:tcPr>
            <w:tcW w:w="500" w:type="pct"/>
          </w:tcPr>
          <w:p w:rsidR="00E85F75" w:rsidRPr="00E85F75" w:rsidRDefault="00332637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Unclear</w:t>
            </w:r>
          </w:p>
        </w:tc>
      </w:tr>
      <w:tr w:rsidR="00E85F75" w:rsidRPr="00E85F75" w:rsidTr="00E85F75">
        <w:trPr>
          <w:trHeight w:val="20"/>
        </w:trPr>
        <w:tc>
          <w:tcPr>
            <w:tcW w:w="555" w:type="pct"/>
          </w:tcPr>
          <w:p w:rsidR="00E85F75" w:rsidRPr="00E85F75" w:rsidRDefault="00E85F75" w:rsidP="00FE1CA0">
            <w:pPr>
              <w:autoSpaceDE w:val="0"/>
              <w:autoSpaceDN w:val="0"/>
              <w:adjustRightInd w:val="0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Katz (2009)</w:t>
            </w:r>
          </w:p>
        </w:tc>
        <w:tc>
          <w:tcPr>
            <w:tcW w:w="445" w:type="pct"/>
          </w:tcPr>
          <w:p w:rsidR="00E85F75" w:rsidRPr="00E85F75" w:rsidRDefault="00E85F75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Not applicable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E85F75" w:rsidRDefault="00332637" w:rsidP="00332637">
            <w:pPr>
              <w:jc w:val="center"/>
            </w:pPr>
            <w:r>
              <w:rPr>
                <w:rFonts w:ascii="Calibri" w:hAnsi="Calibri" w:cs="BerkeleyStd-Book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Not applicable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Yes</w:t>
            </w:r>
          </w:p>
        </w:tc>
      </w:tr>
      <w:tr w:rsidR="00033368" w:rsidRPr="00E85F75" w:rsidTr="00E85F75">
        <w:trPr>
          <w:trHeight w:val="20"/>
        </w:trPr>
        <w:tc>
          <w:tcPr>
            <w:tcW w:w="555" w:type="pct"/>
          </w:tcPr>
          <w:p w:rsidR="00033368" w:rsidRPr="00E85F75" w:rsidRDefault="00033368" w:rsidP="00B76C2D">
            <w:pPr>
              <w:autoSpaceDE w:val="0"/>
              <w:autoSpaceDN w:val="0"/>
              <w:adjustRightInd w:val="0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Landis (2006)</w:t>
            </w:r>
          </w:p>
        </w:tc>
        <w:tc>
          <w:tcPr>
            <w:tcW w:w="445" w:type="pct"/>
          </w:tcPr>
          <w:p w:rsidR="00033368" w:rsidRPr="00E85F75" w:rsidRDefault="00033368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033368" w:rsidRPr="00E85F75" w:rsidRDefault="00033368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033368" w:rsidRPr="00E85F75" w:rsidRDefault="00332637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>
              <w:rPr>
                <w:rFonts w:ascii="Calibri" w:hAnsi="Calibri" w:cs="BerkeleyStd-Book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033368" w:rsidRPr="00E85F75" w:rsidRDefault="00033368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033368" w:rsidRPr="00E85F75" w:rsidRDefault="00033368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033368" w:rsidRPr="00E85F75" w:rsidRDefault="00033368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033368" w:rsidRPr="00E85F75" w:rsidRDefault="00033368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Not applicable</w:t>
            </w:r>
          </w:p>
        </w:tc>
        <w:tc>
          <w:tcPr>
            <w:tcW w:w="500" w:type="pct"/>
          </w:tcPr>
          <w:p w:rsidR="00033368" w:rsidRPr="00E85F75" w:rsidRDefault="00332637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Unclear</w:t>
            </w:r>
          </w:p>
        </w:tc>
        <w:tc>
          <w:tcPr>
            <w:tcW w:w="500" w:type="pct"/>
          </w:tcPr>
          <w:p w:rsidR="00033368" w:rsidRPr="00E85F75" w:rsidRDefault="00332637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Unclear</w:t>
            </w:r>
          </w:p>
        </w:tc>
      </w:tr>
      <w:tr w:rsidR="00E85F75" w:rsidRPr="00E85F75" w:rsidTr="00E85F75">
        <w:trPr>
          <w:trHeight w:val="20"/>
        </w:trPr>
        <w:tc>
          <w:tcPr>
            <w:tcW w:w="555" w:type="pct"/>
          </w:tcPr>
          <w:p w:rsidR="00E85F75" w:rsidRPr="00E85F75" w:rsidRDefault="00E85F75" w:rsidP="00B76C2D">
            <w:pPr>
              <w:autoSpaceDE w:val="0"/>
              <w:autoSpaceDN w:val="0"/>
              <w:adjustRightInd w:val="0"/>
              <w:rPr>
                <w:rFonts w:ascii="Calibri" w:hAnsi="Calibri" w:cs="BerkeleyStd-Book"/>
                <w:sz w:val="22"/>
                <w:szCs w:val="22"/>
              </w:rPr>
            </w:pPr>
            <w:proofErr w:type="spellStart"/>
            <w:r w:rsidRPr="00E85F75">
              <w:rPr>
                <w:rFonts w:ascii="Calibri" w:hAnsi="Calibri" w:cs="BerkeleyStd-Book"/>
                <w:sz w:val="22"/>
                <w:szCs w:val="22"/>
              </w:rPr>
              <w:t>Lemmens</w:t>
            </w:r>
            <w:proofErr w:type="spellEnd"/>
            <w:r w:rsidRPr="00E85F75">
              <w:rPr>
                <w:rFonts w:ascii="Calibri" w:hAnsi="Calibri" w:cs="BerkeleyStd-Book"/>
                <w:sz w:val="22"/>
                <w:szCs w:val="22"/>
              </w:rPr>
              <w:t xml:space="preserve"> (2009)</w:t>
            </w:r>
          </w:p>
        </w:tc>
        <w:tc>
          <w:tcPr>
            <w:tcW w:w="445" w:type="pct"/>
          </w:tcPr>
          <w:p w:rsidR="00E85F75" w:rsidRPr="00E85F75" w:rsidRDefault="00E85F75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E85F75" w:rsidRDefault="00332637" w:rsidP="00332637">
            <w:pPr>
              <w:jc w:val="center"/>
            </w:pPr>
            <w:r>
              <w:rPr>
                <w:rFonts w:ascii="Calibri" w:hAnsi="Calibri" w:cs="BerkeleyStd-Book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Not applicable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Yes</w:t>
            </w:r>
          </w:p>
        </w:tc>
      </w:tr>
      <w:tr w:rsidR="00E85F75" w:rsidRPr="00E85F75" w:rsidTr="00E85F75">
        <w:trPr>
          <w:trHeight w:val="20"/>
        </w:trPr>
        <w:tc>
          <w:tcPr>
            <w:tcW w:w="555" w:type="pct"/>
          </w:tcPr>
          <w:p w:rsidR="00E85F75" w:rsidRPr="00E85F75" w:rsidRDefault="00E85F75" w:rsidP="00B76C2D">
            <w:pPr>
              <w:autoSpaceDE w:val="0"/>
              <w:autoSpaceDN w:val="0"/>
              <w:adjustRightInd w:val="0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Lyon (2011)</w:t>
            </w:r>
          </w:p>
        </w:tc>
        <w:tc>
          <w:tcPr>
            <w:tcW w:w="445" w:type="pct"/>
          </w:tcPr>
          <w:p w:rsidR="00E85F75" w:rsidRPr="00E85F75" w:rsidRDefault="00E85F75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E85F75" w:rsidRPr="00E85F75" w:rsidRDefault="00332637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>
              <w:rPr>
                <w:rFonts w:ascii="Calibri" w:hAnsi="Calibri" w:cs="BerkeleyStd-Book"/>
                <w:sz w:val="22"/>
                <w:szCs w:val="22"/>
              </w:rPr>
              <w:t>Unclear</w:t>
            </w:r>
          </w:p>
        </w:tc>
        <w:tc>
          <w:tcPr>
            <w:tcW w:w="500" w:type="pct"/>
          </w:tcPr>
          <w:p w:rsidR="00E85F75" w:rsidRDefault="00332637" w:rsidP="00332637">
            <w:pPr>
              <w:jc w:val="center"/>
            </w:pPr>
            <w:r>
              <w:rPr>
                <w:rFonts w:ascii="Calibri" w:hAnsi="Calibri" w:cs="BerkeleyStd-Book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E85F75" w:rsidRPr="00E85F75" w:rsidRDefault="00332637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>
              <w:rPr>
                <w:rFonts w:ascii="Calibri" w:hAnsi="Calibri" w:cs="BerkeleyStd-Book"/>
                <w:sz w:val="22"/>
                <w:szCs w:val="22"/>
              </w:rPr>
              <w:t>Unclear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Not applicable</w:t>
            </w:r>
          </w:p>
        </w:tc>
        <w:tc>
          <w:tcPr>
            <w:tcW w:w="500" w:type="pct"/>
          </w:tcPr>
          <w:p w:rsidR="00E85F75" w:rsidRPr="00E85F75" w:rsidRDefault="00332637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Unclear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Not applicable</w:t>
            </w:r>
          </w:p>
        </w:tc>
        <w:tc>
          <w:tcPr>
            <w:tcW w:w="500" w:type="pct"/>
          </w:tcPr>
          <w:p w:rsidR="00E85F75" w:rsidRPr="00E85F75" w:rsidRDefault="00332637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Unclear</w:t>
            </w:r>
          </w:p>
        </w:tc>
        <w:tc>
          <w:tcPr>
            <w:tcW w:w="500" w:type="pct"/>
          </w:tcPr>
          <w:p w:rsidR="00E85F75" w:rsidRPr="00E85F75" w:rsidRDefault="00332637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Unclear</w:t>
            </w:r>
          </w:p>
        </w:tc>
      </w:tr>
      <w:tr w:rsidR="00E545A4" w:rsidRPr="00E85F75" w:rsidTr="008218BA">
        <w:trPr>
          <w:trHeight w:val="20"/>
        </w:trPr>
        <w:tc>
          <w:tcPr>
            <w:tcW w:w="555" w:type="pct"/>
            <w:shd w:val="clear" w:color="auto" w:fill="auto"/>
          </w:tcPr>
          <w:p w:rsidR="00E545A4" w:rsidRPr="00E85F75" w:rsidRDefault="00E545A4" w:rsidP="00B76C2D">
            <w:pPr>
              <w:autoSpaceDE w:val="0"/>
              <w:autoSpaceDN w:val="0"/>
              <w:adjustRightInd w:val="0"/>
              <w:rPr>
                <w:rFonts w:ascii="Calibri" w:hAnsi="Calibri" w:cs="BerkeleyStd-Book"/>
                <w:sz w:val="22"/>
                <w:szCs w:val="22"/>
              </w:rPr>
            </w:pPr>
            <w:r w:rsidRPr="008218BA">
              <w:rPr>
                <w:rFonts w:ascii="Calibri" w:hAnsi="Calibri" w:cs="BerkeleyStd-Book"/>
                <w:sz w:val="22"/>
                <w:szCs w:val="22"/>
              </w:rPr>
              <w:t>Martin (2008)</w:t>
            </w:r>
          </w:p>
        </w:tc>
        <w:tc>
          <w:tcPr>
            <w:tcW w:w="445" w:type="pct"/>
          </w:tcPr>
          <w:p w:rsidR="00E545A4" w:rsidRPr="00E85F75" w:rsidRDefault="008218BA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>
              <w:rPr>
                <w:rFonts w:ascii="Calibri" w:hAnsi="Calibri" w:cs="BerkeleyStd-Book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E545A4" w:rsidRDefault="008218BA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>
              <w:rPr>
                <w:rFonts w:ascii="Calibri" w:hAnsi="Calibri" w:cs="BerkeleyStd-Book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E545A4" w:rsidRDefault="008218BA" w:rsidP="00332637">
            <w:pPr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>
              <w:rPr>
                <w:rFonts w:ascii="Calibri" w:hAnsi="Calibri" w:cs="BerkeleyStd-Book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E545A4" w:rsidRDefault="008218BA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>
              <w:rPr>
                <w:rFonts w:ascii="Calibri" w:hAnsi="Calibri" w:cs="BerkeleyStd-Book"/>
                <w:sz w:val="22"/>
                <w:szCs w:val="22"/>
              </w:rPr>
              <w:t>Not applicable</w:t>
            </w:r>
          </w:p>
        </w:tc>
        <w:tc>
          <w:tcPr>
            <w:tcW w:w="500" w:type="pct"/>
          </w:tcPr>
          <w:p w:rsidR="00E545A4" w:rsidRPr="00E85F75" w:rsidRDefault="008218BA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>
              <w:rPr>
                <w:rFonts w:ascii="Calibri" w:hAnsi="Calibri" w:cs="BerkeleyStd-Book"/>
                <w:sz w:val="22"/>
                <w:szCs w:val="22"/>
              </w:rPr>
              <w:t>Not applicable</w:t>
            </w:r>
          </w:p>
        </w:tc>
        <w:tc>
          <w:tcPr>
            <w:tcW w:w="500" w:type="pct"/>
          </w:tcPr>
          <w:p w:rsidR="00E545A4" w:rsidRDefault="008218BA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Not applicable</w:t>
            </w:r>
          </w:p>
        </w:tc>
        <w:tc>
          <w:tcPr>
            <w:tcW w:w="500" w:type="pct"/>
          </w:tcPr>
          <w:p w:rsidR="00E545A4" w:rsidRPr="00E85F75" w:rsidRDefault="008218BA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Not applicable</w:t>
            </w:r>
          </w:p>
        </w:tc>
        <w:tc>
          <w:tcPr>
            <w:tcW w:w="500" w:type="pct"/>
          </w:tcPr>
          <w:p w:rsidR="00E545A4" w:rsidRDefault="008218BA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Not applicable</w:t>
            </w:r>
          </w:p>
        </w:tc>
        <w:tc>
          <w:tcPr>
            <w:tcW w:w="500" w:type="pct"/>
          </w:tcPr>
          <w:p w:rsidR="00E545A4" w:rsidRDefault="008218BA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Not applicable</w:t>
            </w:r>
          </w:p>
        </w:tc>
      </w:tr>
      <w:tr w:rsidR="00E85F75" w:rsidRPr="00E85F75" w:rsidTr="00E85F75">
        <w:trPr>
          <w:trHeight w:val="20"/>
        </w:trPr>
        <w:tc>
          <w:tcPr>
            <w:tcW w:w="555" w:type="pct"/>
          </w:tcPr>
          <w:p w:rsidR="00E85F75" w:rsidRPr="00E85F75" w:rsidRDefault="00E85F75" w:rsidP="00B76C2D">
            <w:pPr>
              <w:autoSpaceDE w:val="0"/>
              <w:autoSpaceDN w:val="0"/>
              <w:adjustRightInd w:val="0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McCulloch (1998)</w:t>
            </w:r>
          </w:p>
        </w:tc>
        <w:tc>
          <w:tcPr>
            <w:tcW w:w="445" w:type="pct"/>
          </w:tcPr>
          <w:p w:rsidR="00E85F75" w:rsidRPr="00E85F75" w:rsidRDefault="00E85F75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E85F75" w:rsidRDefault="00332637" w:rsidP="00332637">
            <w:pPr>
              <w:jc w:val="center"/>
            </w:pPr>
            <w:r>
              <w:rPr>
                <w:rFonts w:ascii="Calibri" w:hAnsi="Calibri" w:cs="BerkeleyStd-Book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Not applicable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Yes</w:t>
            </w:r>
          </w:p>
        </w:tc>
      </w:tr>
      <w:tr w:rsidR="00E85F75" w:rsidRPr="00E85F75" w:rsidTr="00E85F75">
        <w:trPr>
          <w:trHeight w:val="20"/>
        </w:trPr>
        <w:tc>
          <w:tcPr>
            <w:tcW w:w="555" w:type="pct"/>
          </w:tcPr>
          <w:p w:rsidR="00E85F75" w:rsidRPr="00E85F75" w:rsidRDefault="00E85F75" w:rsidP="00B76C2D">
            <w:pPr>
              <w:autoSpaceDE w:val="0"/>
              <w:autoSpaceDN w:val="0"/>
              <w:adjustRightInd w:val="0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McCulloch (2000)</w:t>
            </w:r>
          </w:p>
        </w:tc>
        <w:tc>
          <w:tcPr>
            <w:tcW w:w="445" w:type="pct"/>
          </w:tcPr>
          <w:p w:rsidR="00E85F75" w:rsidRPr="00E85F75" w:rsidRDefault="00E85F75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E85F75" w:rsidRDefault="00332637" w:rsidP="00332637">
            <w:pPr>
              <w:jc w:val="center"/>
            </w:pPr>
            <w:r>
              <w:rPr>
                <w:rFonts w:ascii="Calibri" w:hAnsi="Calibri" w:cs="BerkeleyStd-Book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Not applicable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E85F75" w:rsidRPr="00E85F75" w:rsidRDefault="00E85F75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E85F75" w:rsidRPr="00E85F75" w:rsidRDefault="00332637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Unclear</w:t>
            </w:r>
          </w:p>
        </w:tc>
      </w:tr>
      <w:tr w:rsidR="00AB000B" w:rsidRPr="00E85F75" w:rsidTr="00E85F75">
        <w:trPr>
          <w:trHeight w:val="20"/>
        </w:trPr>
        <w:tc>
          <w:tcPr>
            <w:tcW w:w="555" w:type="pct"/>
          </w:tcPr>
          <w:p w:rsidR="00AB000B" w:rsidRPr="00E85F75" w:rsidRDefault="00AB000B" w:rsidP="00B76C2D">
            <w:pPr>
              <w:autoSpaceDE w:val="0"/>
              <w:autoSpaceDN w:val="0"/>
              <w:adjustRightInd w:val="0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Reuben (2011)</w:t>
            </w:r>
          </w:p>
        </w:tc>
        <w:tc>
          <w:tcPr>
            <w:tcW w:w="445" w:type="pct"/>
          </w:tcPr>
          <w:p w:rsidR="00AB000B" w:rsidRPr="00E85F75" w:rsidRDefault="00AB000B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AB000B" w:rsidRPr="00E85F75" w:rsidRDefault="00AB000B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Not applicable</w:t>
            </w:r>
          </w:p>
        </w:tc>
        <w:tc>
          <w:tcPr>
            <w:tcW w:w="500" w:type="pct"/>
          </w:tcPr>
          <w:p w:rsidR="00AB000B" w:rsidRPr="00E85F75" w:rsidRDefault="00332637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>
              <w:rPr>
                <w:rFonts w:ascii="Calibri" w:hAnsi="Calibri" w:cs="BerkeleyStd-Book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AB000B" w:rsidRPr="00E85F75" w:rsidRDefault="00332637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Unclear</w:t>
            </w:r>
          </w:p>
        </w:tc>
        <w:tc>
          <w:tcPr>
            <w:tcW w:w="500" w:type="pct"/>
          </w:tcPr>
          <w:p w:rsidR="00AB000B" w:rsidRPr="00E85F75" w:rsidRDefault="00AB000B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Not applicable</w:t>
            </w:r>
          </w:p>
        </w:tc>
        <w:tc>
          <w:tcPr>
            <w:tcW w:w="500" w:type="pct"/>
          </w:tcPr>
          <w:p w:rsidR="00AB000B" w:rsidRPr="00E85F75" w:rsidRDefault="00AB000B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Not applicable</w:t>
            </w:r>
          </w:p>
        </w:tc>
        <w:tc>
          <w:tcPr>
            <w:tcW w:w="500" w:type="pct"/>
          </w:tcPr>
          <w:p w:rsidR="00AB000B" w:rsidRPr="00E85F75" w:rsidRDefault="00AB000B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Not applicable</w:t>
            </w:r>
          </w:p>
        </w:tc>
        <w:tc>
          <w:tcPr>
            <w:tcW w:w="500" w:type="pct"/>
          </w:tcPr>
          <w:p w:rsidR="00AB000B" w:rsidRPr="00E85F75" w:rsidRDefault="00332637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Unclear</w:t>
            </w:r>
          </w:p>
        </w:tc>
        <w:tc>
          <w:tcPr>
            <w:tcW w:w="500" w:type="pct"/>
          </w:tcPr>
          <w:p w:rsidR="00AB000B" w:rsidRPr="00E85F75" w:rsidRDefault="00332637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Unclear</w:t>
            </w:r>
          </w:p>
        </w:tc>
      </w:tr>
      <w:tr w:rsidR="00DF53D1" w:rsidRPr="00E85F75" w:rsidTr="00E85F75">
        <w:trPr>
          <w:trHeight w:val="20"/>
        </w:trPr>
        <w:tc>
          <w:tcPr>
            <w:tcW w:w="555" w:type="pct"/>
          </w:tcPr>
          <w:p w:rsidR="00DF53D1" w:rsidRPr="00E85F75" w:rsidRDefault="00DF53D1" w:rsidP="00B76C2D">
            <w:pPr>
              <w:autoSpaceDE w:val="0"/>
              <w:autoSpaceDN w:val="0"/>
              <w:adjustRightInd w:val="0"/>
              <w:rPr>
                <w:rFonts w:ascii="Calibri" w:hAnsi="Calibri" w:cs="BerkeleyStd-Book"/>
                <w:sz w:val="22"/>
                <w:szCs w:val="22"/>
              </w:rPr>
            </w:pPr>
            <w:proofErr w:type="spellStart"/>
            <w:r w:rsidRPr="009C7DFB">
              <w:rPr>
                <w:rFonts w:ascii="Calibri" w:hAnsi="Calibri" w:cs="BerkeleyStd-Book"/>
                <w:sz w:val="22"/>
                <w:szCs w:val="22"/>
              </w:rPr>
              <w:t>Rondeau</w:t>
            </w:r>
            <w:proofErr w:type="spellEnd"/>
            <w:r w:rsidRPr="009C7DFB">
              <w:rPr>
                <w:rFonts w:ascii="Calibri" w:hAnsi="Calibri" w:cs="BerkeleyStd-Book"/>
                <w:sz w:val="22"/>
                <w:szCs w:val="22"/>
              </w:rPr>
              <w:t xml:space="preserve"> (2009)</w:t>
            </w:r>
          </w:p>
        </w:tc>
        <w:tc>
          <w:tcPr>
            <w:tcW w:w="445" w:type="pct"/>
          </w:tcPr>
          <w:p w:rsidR="00DF53D1" w:rsidRPr="00E85F75" w:rsidRDefault="009C7DFB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>
              <w:rPr>
                <w:rFonts w:ascii="Calibri" w:hAnsi="Calibri" w:cs="BerkeleyStd-Book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DF53D1" w:rsidRPr="00E85F75" w:rsidRDefault="009C7DFB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>
              <w:rPr>
                <w:rFonts w:ascii="Calibri" w:hAnsi="Calibri" w:cs="BerkeleyStd-Book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DF53D1" w:rsidRDefault="009C7DFB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>
              <w:rPr>
                <w:rFonts w:ascii="Calibri" w:hAnsi="Calibri" w:cs="BerkeleyStd-Book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DF53D1" w:rsidRDefault="00D6099D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DF53D1" w:rsidRPr="00E85F75" w:rsidRDefault="00D6099D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>
              <w:rPr>
                <w:rFonts w:ascii="Calibri" w:hAnsi="Calibri" w:cs="BerkeleyStd-Book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DF53D1" w:rsidRPr="00E85F75" w:rsidRDefault="00D6099D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Not applicable</w:t>
            </w:r>
          </w:p>
        </w:tc>
        <w:tc>
          <w:tcPr>
            <w:tcW w:w="500" w:type="pct"/>
          </w:tcPr>
          <w:p w:rsidR="00DF53D1" w:rsidRPr="00E85F75" w:rsidRDefault="00D6099D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Not applicable</w:t>
            </w:r>
          </w:p>
        </w:tc>
        <w:tc>
          <w:tcPr>
            <w:tcW w:w="500" w:type="pct"/>
          </w:tcPr>
          <w:p w:rsidR="00DF53D1" w:rsidRDefault="00D6099D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DF53D1" w:rsidRDefault="00D6099D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Yes</w:t>
            </w:r>
          </w:p>
        </w:tc>
      </w:tr>
      <w:tr w:rsidR="001006E4" w:rsidRPr="00E85F75" w:rsidTr="00E85F75">
        <w:trPr>
          <w:trHeight w:val="20"/>
        </w:trPr>
        <w:tc>
          <w:tcPr>
            <w:tcW w:w="555" w:type="pct"/>
          </w:tcPr>
          <w:p w:rsidR="001006E4" w:rsidRPr="00E85F75" w:rsidRDefault="001006E4" w:rsidP="00B76C2D">
            <w:pPr>
              <w:autoSpaceDE w:val="0"/>
              <w:autoSpaceDN w:val="0"/>
              <w:adjustRightInd w:val="0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Sanchez (2011)</w:t>
            </w:r>
          </w:p>
        </w:tc>
        <w:tc>
          <w:tcPr>
            <w:tcW w:w="445" w:type="pct"/>
          </w:tcPr>
          <w:p w:rsidR="001006E4" w:rsidRPr="00E85F75" w:rsidRDefault="001006E4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Not applicable</w:t>
            </w:r>
          </w:p>
        </w:tc>
        <w:tc>
          <w:tcPr>
            <w:tcW w:w="500" w:type="pct"/>
          </w:tcPr>
          <w:p w:rsidR="001006E4" w:rsidRPr="00E85F75" w:rsidRDefault="001006E4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1006E4" w:rsidRPr="00E85F75" w:rsidRDefault="00332637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>
              <w:rPr>
                <w:rFonts w:ascii="Calibri" w:hAnsi="Calibri" w:cs="BerkeleyStd-Book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1006E4" w:rsidRPr="00E85F75" w:rsidRDefault="001006E4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1006E4" w:rsidRPr="00E85F75" w:rsidRDefault="001006E4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Not applicable</w:t>
            </w:r>
          </w:p>
        </w:tc>
        <w:tc>
          <w:tcPr>
            <w:tcW w:w="500" w:type="pct"/>
          </w:tcPr>
          <w:p w:rsidR="001006E4" w:rsidRPr="00E85F75" w:rsidRDefault="001006E4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1006E4" w:rsidRPr="00E85F75" w:rsidRDefault="001006E4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1006E4" w:rsidRPr="00E85F75" w:rsidRDefault="001006E4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1006E4" w:rsidRPr="00E85F75" w:rsidRDefault="001006E4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Yes</w:t>
            </w:r>
          </w:p>
        </w:tc>
      </w:tr>
      <w:tr w:rsidR="003F2583" w:rsidRPr="00E85F75" w:rsidTr="00E85F75">
        <w:trPr>
          <w:trHeight w:val="20"/>
        </w:trPr>
        <w:tc>
          <w:tcPr>
            <w:tcW w:w="555" w:type="pct"/>
          </w:tcPr>
          <w:p w:rsidR="003F2583" w:rsidRPr="00E85F75" w:rsidRDefault="003F2583" w:rsidP="00B76C2D">
            <w:pPr>
              <w:autoSpaceDE w:val="0"/>
              <w:autoSpaceDN w:val="0"/>
              <w:adjustRightInd w:val="0"/>
              <w:rPr>
                <w:rFonts w:ascii="Calibri" w:hAnsi="Calibri" w:cs="BerkeleyStd-Book"/>
                <w:sz w:val="22"/>
                <w:szCs w:val="22"/>
              </w:rPr>
            </w:pPr>
            <w:proofErr w:type="spellStart"/>
            <w:r w:rsidRPr="00E85F75">
              <w:rPr>
                <w:rFonts w:ascii="Calibri" w:hAnsi="Calibri" w:cs="BerkeleyStd-Book"/>
                <w:sz w:val="22"/>
                <w:szCs w:val="22"/>
              </w:rPr>
              <w:t>Siminerio</w:t>
            </w:r>
            <w:proofErr w:type="spellEnd"/>
            <w:r w:rsidRPr="00E85F75">
              <w:rPr>
                <w:rFonts w:ascii="Calibri" w:hAnsi="Calibri" w:cs="BerkeleyStd-Book"/>
                <w:sz w:val="22"/>
                <w:szCs w:val="22"/>
              </w:rPr>
              <w:t xml:space="preserve"> (2005)</w:t>
            </w:r>
          </w:p>
        </w:tc>
        <w:tc>
          <w:tcPr>
            <w:tcW w:w="445" w:type="pct"/>
          </w:tcPr>
          <w:p w:rsidR="003F2583" w:rsidRPr="00E85F75" w:rsidRDefault="00AB000B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3F2583" w:rsidRPr="00E85F75" w:rsidRDefault="003F2583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3F2583" w:rsidRPr="00E85F75" w:rsidRDefault="00332637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>
              <w:rPr>
                <w:rFonts w:ascii="Calibri" w:hAnsi="Calibri" w:cs="BerkeleyStd-Book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3F2583" w:rsidRPr="00E85F75" w:rsidRDefault="003F2583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3F2583" w:rsidRPr="00E85F75" w:rsidRDefault="003F2583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Not applicable</w:t>
            </w:r>
          </w:p>
        </w:tc>
        <w:tc>
          <w:tcPr>
            <w:tcW w:w="500" w:type="pct"/>
          </w:tcPr>
          <w:p w:rsidR="003F2583" w:rsidRPr="00E85F75" w:rsidRDefault="003F2583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3F2583" w:rsidRPr="00E85F75" w:rsidRDefault="003F2583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3F2583" w:rsidRPr="00E85F75" w:rsidRDefault="003F2583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Yes</w:t>
            </w:r>
          </w:p>
        </w:tc>
        <w:tc>
          <w:tcPr>
            <w:tcW w:w="500" w:type="pct"/>
          </w:tcPr>
          <w:p w:rsidR="003F2583" w:rsidRPr="00E85F75" w:rsidRDefault="003F2583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>Yes</w:t>
            </w:r>
          </w:p>
        </w:tc>
      </w:tr>
      <w:tr w:rsidR="00AB000B" w:rsidRPr="00E85F75" w:rsidTr="00E85F75">
        <w:trPr>
          <w:trHeight w:val="20"/>
        </w:trPr>
        <w:tc>
          <w:tcPr>
            <w:tcW w:w="555" w:type="pct"/>
          </w:tcPr>
          <w:p w:rsidR="00AB000B" w:rsidRPr="00E85F75" w:rsidRDefault="00AB000B" w:rsidP="00B76C2D">
            <w:pPr>
              <w:autoSpaceDE w:val="0"/>
              <w:autoSpaceDN w:val="0"/>
              <w:adjustRightInd w:val="0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Wang (2004)</w:t>
            </w:r>
          </w:p>
        </w:tc>
        <w:tc>
          <w:tcPr>
            <w:tcW w:w="445" w:type="pct"/>
          </w:tcPr>
          <w:p w:rsidR="00AB000B" w:rsidRPr="00E85F75" w:rsidRDefault="00AB000B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 xml:space="preserve">Not </w:t>
            </w:r>
            <w:r w:rsidRPr="00E85F75">
              <w:rPr>
                <w:rFonts w:ascii="Calibri" w:hAnsi="Calibri" w:cs="BerkeleyStd-Book"/>
                <w:sz w:val="22"/>
                <w:szCs w:val="22"/>
              </w:rPr>
              <w:lastRenderedPageBreak/>
              <w:t>applicable</w:t>
            </w:r>
          </w:p>
        </w:tc>
        <w:tc>
          <w:tcPr>
            <w:tcW w:w="500" w:type="pct"/>
          </w:tcPr>
          <w:p w:rsidR="00AB000B" w:rsidRPr="00E85F75" w:rsidRDefault="00AB000B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lastRenderedPageBreak/>
              <w:t>Not provided</w:t>
            </w:r>
          </w:p>
        </w:tc>
        <w:tc>
          <w:tcPr>
            <w:tcW w:w="500" w:type="pct"/>
          </w:tcPr>
          <w:p w:rsidR="00AB000B" w:rsidRPr="00E85F75" w:rsidRDefault="00332637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>
              <w:rPr>
                <w:rFonts w:ascii="Calibri" w:hAnsi="Calibri" w:cs="BerkeleyStd-Book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AB000B" w:rsidRPr="00E85F75" w:rsidRDefault="00332637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Unclear</w:t>
            </w:r>
          </w:p>
        </w:tc>
        <w:tc>
          <w:tcPr>
            <w:tcW w:w="500" w:type="pct"/>
          </w:tcPr>
          <w:p w:rsidR="00AB000B" w:rsidRPr="00E85F75" w:rsidRDefault="00AB000B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 xml:space="preserve">Not </w:t>
            </w:r>
            <w:r w:rsidRPr="00E85F75">
              <w:rPr>
                <w:rFonts w:ascii="Calibri" w:hAnsi="Calibri" w:cs="BerkeleyStd-Book"/>
                <w:sz w:val="22"/>
                <w:szCs w:val="22"/>
              </w:rPr>
              <w:lastRenderedPageBreak/>
              <w:t>applicable</w:t>
            </w:r>
          </w:p>
        </w:tc>
        <w:tc>
          <w:tcPr>
            <w:tcW w:w="500" w:type="pct"/>
          </w:tcPr>
          <w:p w:rsidR="00AB000B" w:rsidRPr="00E85F75" w:rsidRDefault="00332637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Unclear</w:t>
            </w:r>
          </w:p>
        </w:tc>
        <w:tc>
          <w:tcPr>
            <w:tcW w:w="500" w:type="pct"/>
          </w:tcPr>
          <w:p w:rsidR="00AB000B" w:rsidRPr="00E85F75" w:rsidRDefault="00AB000B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E85F75">
              <w:rPr>
                <w:rFonts w:ascii="Calibri" w:hAnsi="Calibri"/>
                <w:sz w:val="22"/>
                <w:szCs w:val="22"/>
              </w:rPr>
              <w:t xml:space="preserve">Not </w:t>
            </w:r>
            <w:r w:rsidRPr="00E85F75">
              <w:rPr>
                <w:rFonts w:ascii="Calibri" w:hAnsi="Calibri"/>
                <w:sz w:val="22"/>
                <w:szCs w:val="22"/>
              </w:rPr>
              <w:lastRenderedPageBreak/>
              <w:t>applicable</w:t>
            </w:r>
          </w:p>
        </w:tc>
        <w:tc>
          <w:tcPr>
            <w:tcW w:w="500" w:type="pct"/>
          </w:tcPr>
          <w:p w:rsidR="00AB000B" w:rsidRPr="00E85F75" w:rsidRDefault="00332637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lastRenderedPageBreak/>
              <w:t>Unclear</w:t>
            </w:r>
          </w:p>
        </w:tc>
        <w:tc>
          <w:tcPr>
            <w:tcW w:w="500" w:type="pct"/>
          </w:tcPr>
          <w:p w:rsidR="00AB000B" w:rsidRPr="00E85F75" w:rsidRDefault="00332637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Unclear</w:t>
            </w:r>
          </w:p>
        </w:tc>
      </w:tr>
      <w:tr w:rsidR="00EF66B0" w:rsidRPr="00E85F75" w:rsidTr="00E85F75">
        <w:trPr>
          <w:trHeight w:val="20"/>
        </w:trPr>
        <w:tc>
          <w:tcPr>
            <w:tcW w:w="555" w:type="pct"/>
          </w:tcPr>
          <w:p w:rsidR="00EF66B0" w:rsidRPr="00683B13" w:rsidRDefault="00EF66B0" w:rsidP="0091350B">
            <w:pPr>
              <w:autoSpaceDE w:val="0"/>
              <w:autoSpaceDN w:val="0"/>
              <w:adjustRightInd w:val="0"/>
              <w:rPr>
                <w:rFonts w:cs="BerkeleyStd-Book"/>
                <w:sz w:val="19"/>
                <w:szCs w:val="19"/>
              </w:rPr>
            </w:pPr>
            <w:bookmarkStart w:id="0" w:name="_GoBack" w:colFirst="0" w:colLast="10"/>
            <w:r>
              <w:rPr>
                <w:rFonts w:cs="BerkeleyStd-Book"/>
                <w:sz w:val="19"/>
                <w:szCs w:val="19"/>
              </w:rPr>
              <w:lastRenderedPageBreak/>
              <w:t>Weinstein (2011)</w:t>
            </w:r>
          </w:p>
        </w:tc>
        <w:tc>
          <w:tcPr>
            <w:tcW w:w="445" w:type="pct"/>
          </w:tcPr>
          <w:p w:rsidR="00EF66B0" w:rsidRPr="00683B13" w:rsidRDefault="00EF66B0" w:rsidP="0091350B">
            <w:pPr>
              <w:autoSpaceDE w:val="0"/>
              <w:autoSpaceDN w:val="0"/>
              <w:adjustRightInd w:val="0"/>
              <w:rPr>
                <w:rFonts w:cs="BerkeleyStd-Book"/>
                <w:sz w:val="19"/>
                <w:szCs w:val="19"/>
              </w:rPr>
            </w:pPr>
            <w:r>
              <w:rPr>
                <w:rFonts w:cs="BerkeleyStd-Book"/>
                <w:sz w:val="19"/>
                <w:szCs w:val="19"/>
              </w:rPr>
              <w:t>Not Applicable</w:t>
            </w:r>
          </w:p>
        </w:tc>
        <w:tc>
          <w:tcPr>
            <w:tcW w:w="500" w:type="pct"/>
          </w:tcPr>
          <w:p w:rsidR="00EF66B0" w:rsidRPr="00683B13" w:rsidRDefault="00EF66B0" w:rsidP="0091350B">
            <w:pPr>
              <w:autoSpaceDE w:val="0"/>
              <w:autoSpaceDN w:val="0"/>
              <w:adjustRightInd w:val="0"/>
              <w:rPr>
                <w:rFonts w:cs="BerkeleyStd-Book"/>
                <w:sz w:val="19"/>
                <w:szCs w:val="19"/>
              </w:rPr>
            </w:pPr>
            <w:r>
              <w:rPr>
                <w:rFonts w:cs="BerkeleyStd-Book"/>
                <w:sz w:val="19"/>
                <w:szCs w:val="19"/>
              </w:rPr>
              <w:t>No</w:t>
            </w:r>
          </w:p>
        </w:tc>
        <w:tc>
          <w:tcPr>
            <w:tcW w:w="500" w:type="pct"/>
          </w:tcPr>
          <w:p w:rsidR="00EF66B0" w:rsidRPr="00683B13" w:rsidRDefault="00EF66B0" w:rsidP="0091350B">
            <w:pPr>
              <w:autoSpaceDE w:val="0"/>
              <w:autoSpaceDN w:val="0"/>
              <w:adjustRightInd w:val="0"/>
              <w:rPr>
                <w:rFonts w:cs="BerkeleyStd-Book"/>
                <w:sz w:val="19"/>
                <w:szCs w:val="19"/>
              </w:rPr>
            </w:pPr>
            <w:r>
              <w:rPr>
                <w:rFonts w:cs="BerkeleyStd-Book"/>
                <w:sz w:val="19"/>
                <w:szCs w:val="19"/>
              </w:rPr>
              <w:t>None identified</w:t>
            </w:r>
          </w:p>
        </w:tc>
        <w:tc>
          <w:tcPr>
            <w:tcW w:w="500" w:type="pct"/>
          </w:tcPr>
          <w:p w:rsidR="00EF66B0" w:rsidRPr="00683B13" w:rsidRDefault="00EF66B0" w:rsidP="0091350B">
            <w:pPr>
              <w:autoSpaceDE w:val="0"/>
              <w:autoSpaceDN w:val="0"/>
              <w:adjustRightInd w:val="0"/>
              <w:rPr>
                <w:rFonts w:cs="BerkeleyStd-Book"/>
                <w:sz w:val="19"/>
                <w:szCs w:val="19"/>
              </w:rPr>
            </w:pPr>
            <w:r>
              <w:rPr>
                <w:rFonts w:cs="BerkeleyStd-Book"/>
                <w:sz w:val="19"/>
                <w:szCs w:val="19"/>
              </w:rPr>
              <w:t>No</w:t>
            </w:r>
          </w:p>
        </w:tc>
        <w:tc>
          <w:tcPr>
            <w:tcW w:w="500" w:type="pct"/>
          </w:tcPr>
          <w:p w:rsidR="00EF66B0" w:rsidRPr="00683B13" w:rsidRDefault="00EF66B0" w:rsidP="0091350B">
            <w:pPr>
              <w:autoSpaceDE w:val="0"/>
              <w:autoSpaceDN w:val="0"/>
              <w:adjustRightInd w:val="0"/>
              <w:rPr>
                <w:rFonts w:cs="BerkeleyStd-Book"/>
                <w:sz w:val="19"/>
                <w:szCs w:val="19"/>
              </w:rPr>
            </w:pPr>
            <w:r>
              <w:rPr>
                <w:rFonts w:cs="BerkeleyStd-Book"/>
                <w:sz w:val="19"/>
                <w:szCs w:val="19"/>
              </w:rPr>
              <w:t>Not applicable</w:t>
            </w:r>
          </w:p>
        </w:tc>
        <w:tc>
          <w:tcPr>
            <w:tcW w:w="500" w:type="pct"/>
          </w:tcPr>
          <w:p w:rsidR="00EF66B0" w:rsidRPr="00683B13" w:rsidRDefault="00EF66B0" w:rsidP="0091350B">
            <w:pPr>
              <w:autoSpaceDE w:val="0"/>
              <w:autoSpaceDN w:val="0"/>
              <w:adjustRightInd w:val="0"/>
              <w:rPr>
                <w:rFonts w:cs="BerkeleyStd-Book"/>
                <w:sz w:val="19"/>
                <w:szCs w:val="19"/>
              </w:rPr>
            </w:pPr>
            <w:r>
              <w:rPr>
                <w:rFonts w:cs="BerkeleyStd-Book"/>
                <w:sz w:val="19"/>
                <w:szCs w:val="19"/>
              </w:rPr>
              <w:t>Not applicable</w:t>
            </w:r>
          </w:p>
        </w:tc>
        <w:tc>
          <w:tcPr>
            <w:tcW w:w="500" w:type="pct"/>
          </w:tcPr>
          <w:p w:rsidR="00EF66B0" w:rsidRPr="00683B13" w:rsidRDefault="00EF66B0" w:rsidP="0091350B">
            <w:pPr>
              <w:autoSpaceDE w:val="0"/>
              <w:autoSpaceDN w:val="0"/>
              <w:adjustRightInd w:val="0"/>
              <w:rPr>
                <w:rFonts w:cs="BerkeleyStd-Book"/>
                <w:sz w:val="19"/>
                <w:szCs w:val="19"/>
              </w:rPr>
            </w:pPr>
            <w:r>
              <w:rPr>
                <w:rFonts w:cs="BerkeleyStd-Book"/>
                <w:sz w:val="19"/>
                <w:szCs w:val="19"/>
              </w:rPr>
              <w:t>Not applicable – staff in one facility only</w:t>
            </w:r>
          </w:p>
        </w:tc>
        <w:tc>
          <w:tcPr>
            <w:tcW w:w="500" w:type="pct"/>
          </w:tcPr>
          <w:p w:rsidR="00EF66B0" w:rsidRPr="00683B13" w:rsidRDefault="00EF66B0" w:rsidP="0091350B">
            <w:pPr>
              <w:autoSpaceDE w:val="0"/>
              <w:autoSpaceDN w:val="0"/>
              <w:adjustRightInd w:val="0"/>
              <w:rPr>
                <w:rFonts w:cs="BerkeleyStd-Book"/>
                <w:sz w:val="19"/>
                <w:szCs w:val="19"/>
              </w:rPr>
            </w:pPr>
            <w:r>
              <w:rPr>
                <w:rFonts w:cs="BerkeleyStd-Book"/>
                <w:sz w:val="19"/>
                <w:szCs w:val="19"/>
              </w:rPr>
              <w:t>No – unsure how acceptability of training was measured</w:t>
            </w:r>
          </w:p>
        </w:tc>
        <w:tc>
          <w:tcPr>
            <w:tcW w:w="500" w:type="pct"/>
          </w:tcPr>
          <w:p w:rsidR="00EF66B0" w:rsidRPr="00683B13" w:rsidRDefault="00EF66B0" w:rsidP="0091350B">
            <w:pPr>
              <w:autoSpaceDE w:val="0"/>
              <w:autoSpaceDN w:val="0"/>
              <w:adjustRightInd w:val="0"/>
              <w:rPr>
                <w:rFonts w:cs="BerkeleyStd-Book"/>
                <w:sz w:val="19"/>
                <w:szCs w:val="19"/>
              </w:rPr>
            </w:pPr>
            <w:r>
              <w:rPr>
                <w:rFonts w:cs="BerkeleyStd-Book"/>
                <w:sz w:val="19"/>
                <w:szCs w:val="19"/>
              </w:rPr>
              <w:t>Not applicable</w:t>
            </w:r>
          </w:p>
        </w:tc>
      </w:tr>
      <w:bookmarkEnd w:id="0"/>
      <w:tr w:rsidR="00AB000B" w:rsidRPr="00E85F75" w:rsidTr="00E85F75">
        <w:trPr>
          <w:trHeight w:val="20"/>
        </w:trPr>
        <w:tc>
          <w:tcPr>
            <w:tcW w:w="555" w:type="pct"/>
          </w:tcPr>
          <w:p w:rsidR="00AB000B" w:rsidRPr="00E85F75" w:rsidRDefault="00AB000B" w:rsidP="00B76C2D">
            <w:pPr>
              <w:autoSpaceDE w:val="0"/>
              <w:autoSpaceDN w:val="0"/>
              <w:adjustRightInd w:val="0"/>
              <w:rPr>
                <w:rFonts w:ascii="Calibri" w:hAnsi="Calibri" w:cs="BerkeleyStd-Book"/>
                <w:sz w:val="22"/>
                <w:szCs w:val="22"/>
              </w:rPr>
            </w:pPr>
            <w:proofErr w:type="spellStart"/>
            <w:r w:rsidRPr="00E85F75">
              <w:rPr>
                <w:rFonts w:ascii="Calibri" w:hAnsi="Calibri" w:cs="BerkeleyStd-Book"/>
                <w:sz w:val="22"/>
                <w:szCs w:val="22"/>
              </w:rPr>
              <w:t>Wellingham</w:t>
            </w:r>
            <w:proofErr w:type="spellEnd"/>
            <w:r w:rsidRPr="00E85F75">
              <w:rPr>
                <w:rFonts w:ascii="Calibri" w:hAnsi="Calibri" w:cs="BerkeleyStd-Book"/>
                <w:sz w:val="22"/>
                <w:szCs w:val="22"/>
              </w:rPr>
              <w:t xml:space="preserve"> (2003)</w:t>
            </w:r>
          </w:p>
        </w:tc>
        <w:tc>
          <w:tcPr>
            <w:tcW w:w="445" w:type="pct"/>
          </w:tcPr>
          <w:p w:rsidR="00AB000B" w:rsidRPr="00E85F75" w:rsidRDefault="00AB000B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Partially</w:t>
            </w:r>
          </w:p>
        </w:tc>
        <w:tc>
          <w:tcPr>
            <w:tcW w:w="500" w:type="pct"/>
          </w:tcPr>
          <w:p w:rsidR="00AB000B" w:rsidRPr="00E85F75" w:rsidRDefault="00AB000B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 w:rsidRPr="00E85F75">
              <w:rPr>
                <w:rFonts w:ascii="Calibri" w:hAnsi="Calibri" w:cs="BerkeleyStd-Book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AB000B" w:rsidRPr="00E85F75" w:rsidRDefault="00332637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>
              <w:rPr>
                <w:rFonts w:ascii="Calibri" w:hAnsi="Calibri" w:cs="BerkeleyStd-Book"/>
                <w:sz w:val="22"/>
                <w:szCs w:val="22"/>
              </w:rPr>
              <w:t>No</w:t>
            </w:r>
          </w:p>
        </w:tc>
        <w:tc>
          <w:tcPr>
            <w:tcW w:w="500" w:type="pct"/>
          </w:tcPr>
          <w:p w:rsidR="00AB000B" w:rsidRPr="00E85F75" w:rsidRDefault="00332637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Unclear</w:t>
            </w:r>
          </w:p>
        </w:tc>
        <w:tc>
          <w:tcPr>
            <w:tcW w:w="500" w:type="pct"/>
          </w:tcPr>
          <w:p w:rsidR="00AB000B" w:rsidRPr="00E85F75" w:rsidRDefault="00332637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Unclear</w:t>
            </w:r>
          </w:p>
        </w:tc>
        <w:tc>
          <w:tcPr>
            <w:tcW w:w="500" w:type="pct"/>
          </w:tcPr>
          <w:p w:rsidR="00AB000B" w:rsidRPr="00E85F75" w:rsidRDefault="00332637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Unclear</w:t>
            </w:r>
          </w:p>
        </w:tc>
        <w:tc>
          <w:tcPr>
            <w:tcW w:w="500" w:type="pct"/>
          </w:tcPr>
          <w:p w:rsidR="00AB000B" w:rsidRPr="00E85F75" w:rsidRDefault="00332637" w:rsidP="00332637">
            <w:pPr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Unclear</w:t>
            </w:r>
          </w:p>
        </w:tc>
        <w:tc>
          <w:tcPr>
            <w:tcW w:w="500" w:type="pct"/>
          </w:tcPr>
          <w:p w:rsidR="00AB000B" w:rsidRPr="00E85F75" w:rsidRDefault="00332637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Unclear</w:t>
            </w:r>
          </w:p>
        </w:tc>
        <w:tc>
          <w:tcPr>
            <w:tcW w:w="500" w:type="pct"/>
          </w:tcPr>
          <w:p w:rsidR="00AB000B" w:rsidRPr="00E85F75" w:rsidRDefault="00332637" w:rsidP="00332637">
            <w:pPr>
              <w:autoSpaceDE w:val="0"/>
              <w:autoSpaceDN w:val="0"/>
              <w:adjustRightInd w:val="0"/>
              <w:jc w:val="center"/>
              <w:rPr>
                <w:rFonts w:ascii="Calibri" w:hAnsi="Calibri" w:cs="BerkeleyStd-Book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Unclear</w:t>
            </w:r>
          </w:p>
        </w:tc>
      </w:tr>
    </w:tbl>
    <w:p w:rsidR="00F359E2" w:rsidRDefault="00F359E2" w:rsidP="00D26ED2">
      <w:pPr>
        <w:rPr>
          <w:rFonts w:ascii="Times New Roman" w:hAnsi="Times New Roman" w:cs="Times New Roman"/>
          <w:b/>
          <w:bCs/>
        </w:rPr>
      </w:pPr>
    </w:p>
    <w:p w:rsidR="00E85F75" w:rsidRDefault="00E85F75" w:rsidP="00D26ED2">
      <w:pPr>
        <w:rPr>
          <w:rFonts w:ascii="Calibri" w:hAnsi="Calibri" w:cs="Times New Roman"/>
          <w:bCs/>
          <w:sz w:val="22"/>
          <w:szCs w:val="22"/>
        </w:rPr>
      </w:pPr>
      <w:r w:rsidRPr="005D2982">
        <w:rPr>
          <w:rFonts w:ascii="Calibri" w:hAnsi="Calibri" w:cs="Times New Roman"/>
          <w:bCs/>
          <w:sz w:val="22"/>
          <w:szCs w:val="22"/>
          <w:highlight w:val="yellow"/>
        </w:rPr>
        <w:t xml:space="preserve">* Refer </w:t>
      </w:r>
      <w:proofErr w:type="gramStart"/>
      <w:r w:rsidRPr="005D2982">
        <w:rPr>
          <w:rFonts w:ascii="Calibri" w:hAnsi="Calibri" w:cs="Times New Roman"/>
          <w:bCs/>
          <w:sz w:val="22"/>
          <w:szCs w:val="22"/>
          <w:highlight w:val="yellow"/>
        </w:rPr>
        <w:t>Appendix ???</w:t>
      </w:r>
      <w:proofErr w:type="gramEnd"/>
      <w:r w:rsidRPr="00E85F75">
        <w:rPr>
          <w:rFonts w:ascii="Calibri" w:hAnsi="Calibri" w:cs="Times New Roman"/>
          <w:bCs/>
          <w:sz w:val="22"/>
          <w:szCs w:val="22"/>
        </w:rPr>
        <w:t xml:space="preserve"> </w:t>
      </w:r>
    </w:p>
    <w:p w:rsidR="00F55DE8" w:rsidRPr="00E85F75" w:rsidRDefault="00F55DE8" w:rsidP="00D26ED2">
      <w:pPr>
        <w:rPr>
          <w:rFonts w:ascii="Calibri" w:hAnsi="Calibri" w:cs="Times New Roman"/>
          <w:bCs/>
          <w:sz w:val="22"/>
          <w:szCs w:val="22"/>
        </w:rPr>
      </w:pPr>
    </w:p>
    <w:p w:rsidR="00F359E2" w:rsidRDefault="00F359E2" w:rsidP="00D26ED2">
      <w:pPr>
        <w:rPr>
          <w:rFonts w:ascii="Times New Roman" w:hAnsi="Times New Roman" w:cs="Times New Roman"/>
          <w:b/>
          <w:bCs/>
        </w:rPr>
      </w:pPr>
    </w:p>
    <w:p w:rsidR="00F359E2" w:rsidRDefault="00F359E2" w:rsidP="00D26ED2">
      <w:pPr>
        <w:rPr>
          <w:rFonts w:ascii="Times New Roman" w:hAnsi="Times New Roman" w:cs="Times New Roman"/>
          <w:b/>
          <w:bCs/>
        </w:rPr>
      </w:pPr>
    </w:p>
    <w:p w:rsidR="00602ED8" w:rsidRDefault="00602ED8" w:rsidP="00D26ED2">
      <w:pPr>
        <w:rPr>
          <w:rFonts w:ascii="Times New Roman" w:hAnsi="Times New Roman" w:cs="Times New Roman"/>
          <w:b/>
          <w:bCs/>
        </w:rPr>
      </w:pPr>
    </w:p>
    <w:p w:rsidR="00602ED8" w:rsidRDefault="00602ED8" w:rsidP="00D26ED2">
      <w:pPr>
        <w:rPr>
          <w:rFonts w:ascii="Times New Roman" w:hAnsi="Times New Roman" w:cs="Times New Roman"/>
          <w:b/>
          <w:bCs/>
        </w:rPr>
      </w:pPr>
    </w:p>
    <w:p w:rsidR="00602ED8" w:rsidRPr="00602ED8" w:rsidRDefault="00602ED8" w:rsidP="003F687B">
      <w:pPr>
        <w:spacing w:after="0" w:line="240" w:lineRule="auto"/>
        <w:rPr>
          <w:rFonts w:cs="Times New Roman"/>
          <w:b/>
          <w:bCs/>
          <w:noProof/>
        </w:rPr>
      </w:pPr>
      <w:r>
        <w:rPr>
          <w:rFonts w:ascii="Times New Roman" w:hAnsi="Times New Roman" w:cs="Times New Roman"/>
          <w:b/>
          <w:bCs/>
        </w:rPr>
        <w:fldChar w:fldCharType="begin"/>
      </w:r>
      <w:r>
        <w:rPr>
          <w:rFonts w:ascii="Times New Roman" w:hAnsi="Times New Roman" w:cs="Times New Roman"/>
          <w:b/>
          <w:bCs/>
        </w:rPr>
        <w:instrText xml:space="preserve"> ADDIN EN.REFLIST </w:instrText>
      </w:r>
      <w:r>
        <w:rPr>
          <w:rFonts w:ascii="Times New Roman" w:hAnsi="Times New Roman" w:cs="Times New Roman"/>
          <w:b/>
          <w:bCs/>
        </w:rPr>
        <w:fldChar w:fldCharType="separate"/>
      </w:r>
    </w:p>
    <w:p w:rsidR="00602ED8" w:rsidRDefault="00602ED8" w:rsidP="00602ED8">
      <w:pPr>
        <w:spacing w:line="240" w:lineRule="auto"/>
        <w:rPr>
          <w:rFonts w:ascii="Times New Roman" w:hAnsi="Times New Roman" w:cs="Times New Roman"/>
          <w:b/>
          <w:bCs/>
          <w:noProof/>
        </w:rPr>
      </w:pPr>
    </w:p>
    <w:p w:rsidR="00F118E6" w:rsidRDefault="00602ED8" w:rsidP="00D26ED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fldChar w:fldCharType="end"/>
      </w:r>
    </w:p>
    <w:sectPr w:rsidR="00F118E6" w:rsidSect="00B76C2D">
      <w:headerReference w:type="even" r:id="rId9"/>
      <w:footerReference w:type="default" r:id="rId10"/>
      <w:pgSz w:w="16838" w:h="11906" w:orient="landscape" w:code="9"/>
      <w:pgMar w:top="1418" w:right="1134" w:bottom="1418" w:left="1418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DB1" w:rsidRDefault="00FA3DB1" w:rsidP="00686D0D">
      <w:r>
        <w:separator/>
      </w:r>
    </w:p>
  </w:endnote>
  <w:endnote w:type="continuationSeparator" w:id="0">
    <w:p w:rsidR="00FA3DB1" w:rsidRDefault="00FA3DB1" w:rsidP="00686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erkeleyStd-Boo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8756898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A4BDF" w:rsidRDefault="00EA4B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66B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A4BDF" w:rsidRDefault="00EA4BDF" w:rsidP="00686D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DB1" w:rsidRDefault="00FA3DB1" w:rsidP="00686D0D">
      <w:r>
        <w:separator/>
      </w:r>
    </w:p>
  </w:footnote>
  <w:footnote w:type="continuationSeparator" w:id="0">
    <w:p w:rsidR="00FA3DB1" w:rsidRDefault="00FA3DB1" w:rsidP="00686D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68752352"/>
      <w:temporary/>
      <w:showingPlcHdr/>
    </w:sdtPr>
    <w:sdtEndPr/>
    <w:sdtContent>
      <w:p w:rsidR="00EA4BDF" w:rsidRDefault="00EA4BDF" w:rsidP="00686D0D">
        <w:pPr>
          <w:pStyle w:val="Header"/>
        </w:pPr>
        <w:r>
          <w:t>[Type text]</w:t>
        </w:r>
      </w:p>
    </w:sdtContent>
  </w:sdt>
  <w:p w:rsidR="00EA4BDF" w:rsidRDefault="00EA4BDF" w:rsidP="00686D0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0637"/>
    <w:multiLevelType w:val="hybridMultilevel"/>
    <w:tmpl w:val="5D587A2A"/>
    <w:lvl w:ilvl="0" w:tplc="0C090001">
      <w:start w:val="1"/>
      <w:numFmt w:val="bullet"/>
      <w:lvlText w:val=""/>
      <w:lvlJc w:val="left"/>
      <w:pPr>
        <w:ind w:left="4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1">
    <w:nsid w:val="04210CB9"/>
    <w:multiLevelType w:val="hybridMultilevel"/>
    <w:tmpl w:val="95AA1AE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585A95"/>
    <w:multiLevelType w:val="hybridMultilevel"/>
    <w:tmpl w:val="9FB6B62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9924561"/>
    <w:multiLevelType w:val="hybridMultilevel"/>
    <w:tmpl w:val="DF60162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B75329B"/>
    <w:multiLevelType w:val="hybridMultilevel"/>
    <w:tmpl w:val="52A26C3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B8E6B51"/>
    <w:multiLevelType w:val="hybridMultilevel"/>
    <w:tmpl w:val="B5B2ED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AF576D"/>
    <w:multiLevelType w:val="hybridMultilevel"/>
    <w:tmpl w:val="D48810A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C4A25E3"/>
    <w:multiLevelType w:val="hybridMultilevel"/>
    <w:tmpl w:val="62BE7F5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DB463AB"/>
    <w:multiLevelType w:val="hybridMultilevel"/>
    <w:tmpl w:val="E0665E6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1260D03"/>
    <w:multiLevelType w:val="hybridMultilevel"/>
    <w:tmpl w:val="C4ACABF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9033092"/>
    <w:multiLevelType w:val="hybridMultilevel"/>
    <w:tmpl w:val="EF5C464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97A234E"/>
    <w:multiLevelType w:val="hybridMultilevel"/>
    <w:tmpl w:val="4204EBB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AA1497B"/>
    <w:multiLevelType w:val="hybridMultilevel"/>
    <w:tmpl w:val="57D6266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DD35F5"/>
    <w:multiLevelType w:val="hybridMultilevel"/>
    <w:tmpl w:val="BC9EA63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6D697D"/>
    <w:multiLevelType w:val="hybridMultilevel"/>
    <w:tmpl w:val="59A47F0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B9E3F1D"/>
    <w:multiLevelType w:val="hybridMultilevel"/>
    <w:tmpl w:val="FFC6F7F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1E6B29AC"/>
    <w:multiLevelType w:val="hybridMultilevel"/>
    <w:tmpl w:val="16D89D1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2891265"/>
    <w:multiLevelType w:val="hybridMultilevel"/>
    <w:tmpl w:val="D5CA1E6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3AE720E"/>
    <w:multiLevelType w:val="multilevel"/>
    <w:tmpl w:val="B1988AAE"/>
    <w:lvl w:ilvl="0">
      <w:start w:val="1"/>
      <w:numFmt w:val="decimal"/>
      <w:lvlText w:val="%1.0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24BC7226"/>
    <w:multiLevelType w:val="hybridMultilevel"/>
    <w:tmpl w:val="DAEC42EC"/>
    <w:lvl w:ilvl="0" w:tplc="E58253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54878B8"/>
    <w:multiLevelType w:val="hybridMultilevel"/>
    <w:tmpl w:val="0FF0B14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25E32818"/>
    <w:multiLevelType w:val="hybridMultilevel"/>
    <w:tmpl w:val="AEB4D9A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26EE2D79"/>
    <w:multiLevelType w:val="hybridMultilevel"/>
    <w:tmpl w:val="9FD056E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296A04B2"/>
    <w:multiLevelType w:val="hybridMultilevel"/>
    <w:tmpl w:val="41001898"/>
    <w:lvl w:ilvl="0" w:tplc="E58253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99C7D10"/>
    <w:multiLevelType w:val="hybridMultilevel"/>
    <w:tmpl w:val="5B903652"/>
    <w:lvl w:ilvl="0" w:tplc="0C090001">
      <w:start w:val="1"/>
      <w:numFmt w:val="bullet"/>
      <w:lvlText w:val=""/>
      <w:lvlJc w:val="left"/>
      <w:pPr>
        <w:ind w:left="4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25">
    <w:nsid w:val="29D4581D"/>
    <w:multiLevelType w:val="hybridMultilevel"/>
    <w:tmpl w:val="20E201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2B7574F1"/>
    <w:multiLevelType w:val="hybridMultilevel"/>
    <w:tmpl w:val="0A7EBD5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2BD07B1E"/>
    <w:multiLevelType w:val="hybridMultilevel"/>
    <w:tmpl w:val="23525C4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2BE40860"/>
    <w:multiLevelType w:val="hybridMultilevel"/>
    <w:tmpl w:val="E168EC6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2D960B68"/>
    <w:multiLevelType w:val="hybridMultilevel"/>
    <w:tmpl w:val="695EA00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2EF17D7F"/>
    <w:multiLevelType w:val="hybridMultilevel"/>
    <w:tmpl w:val="7F52FF1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2FD964CC"/>
    <w:multiLevelType w:val="hybridMultilevel"/>
    <w:tmpl w:val="799E284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0056D67"/>
    <w:multiLevelType w:val="hybridMultilevel"/>
    <w:tmpl w:val="B6A45B5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30BF5C78"/>
    <w:multiLevelType w:val="hybridMultilevel"/>
    <w:tmpl w:val="7382D52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30DA52A7"/>
    <w:multiLevelType w:val="hybridMultilevel"/>
    <w:tmpl w:val="4112A62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3221518C"/>
    <w:multiLevelType w:val="hybridMultilevel"/>
    <w:tmpl w:val="ECCAAB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3339428B"/>
    <w:multiLevelType w:val="hybridMultilevel"/>
    <w:tmpl w:val="54CCA2D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34B66350"/>
    <w:multiLevelType w:val="hybridMultilevel"/>
    <w:tmpl w:val="99026BD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34EF6E45"/>
    <w:multiLevelType w:val="hybridMultilevel"/>
    <w:tmpl w:val="2A00983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3B3D55F7"/>
    <w:multiLevelType w:val="hybridMultilevel"/>
    <w:tmpl w:val="5984A3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3F5D167E"/>
    <w:multiLevelType w:val="hybridMultilevel"/>
    <w:tmpl w:val="95DECA2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425A3A4E"/>
    <w:multiLevelType w:val="hybridMultilevel"/>
    <w:tmpl w:val="4C86010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434D2F5D"/>
    <w:multiLevelType w:val="hybridMultilevel"/>
    <w:tmpl w:val="953492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>
    <w:nsid w:val="441F237F"/>
    <w:multiLevelType w:val="hybridMultilevel"/>
    <w:tmpl w:val="EEB06C3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4530113D"/>
    <w:multiLevelType w:val="hybridMultilevel"/>
    <w:tmpl w:val="62DCF2B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>
    <w:nsid w:val="4685118B"/>
    <w:multiLevelType w:val="hybridMultilevel"/>
    <w:tmpl w:val="1E88A68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46AB4BA0"/>
    <w:multiLevelType w:val="hybridMultilevel"/>
    <w:tmpl w:val="7E1463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4C95C">
      <w:start w:val="1"/>
      <w:numFmt w:val="bullet"/>
      <w:lvlText w:val="-"/>
      <w:lvlJc w:val="left"/>
      <w:pPr>
        <w:ind w:left="1440" w:hanging="360"/>
      </w:pPr>
      <w:rPr>
        <w:rFonts w:ascii="Century Gothic" w:eastAsiaTheme="minorEastAsia" w:hAnsi="Century Gothic" w:cs="BerkeleyStd-Book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4A142D97"/>
    <w:multiLevelType w:val="hybridMultilevel"/>
    <w:tmpl w:val="997CC99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>
    <w:nsid w:val="4CC15C92"/>
    <w:multiLevelType w:val="hybridMultilevel"/>
    <w:tmpl w:val="4E5C891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>
    <w:nsid w:val="4F177333"/>
    <w:multiLevelType w:val="hybridMultilevel"/>
    <w:tmpl w:val="6382C92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>
    <w:nsid w:val="4F996548"/>
    <w:multiLevelType w:val="hybridMultilevel"/>
    <w:tmpl w:val="6ECE65A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1">
    <w:nsid w:val="4FD57282"/>
    <w:multiLevelType w:val="hybridMultilevel"/>
    <w:tmpl w:val="77B6126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2">
    <w:nsid w:val="521B116D"/>
    <w:multiLevelType w:val="hybridMultilevel"/>
    <w:tmpl w:val="539AAFC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>
    <w:nsid w:val="54057A7E"/>
    <w:multiLevelType w:val="hybridMultilevel"/>
    <w:tmpl w:val="0CE61C8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>
    <w:nsid w:val="54451179"/>
    <w:multiLevelType w:val="hybridMultilevel"/>
    <w:tmpl w:val="E388811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>
    <w:nsid w:val="54E465FF"/>
    <w:multiLevelType w:val="hybridMultilevel"/>
    <w:tmpl w:val="6BFC18D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6">
    <w:nsid w:val="55171818"/>
    <w:multiLevelType w:val="hybridMultilevel"/>
    <w:tmpl w:val="2C76115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>
    <w:nsid w:val="578D790F"/>
    <w:multiLevelType w:val="hybridMultilevel"/>
    <w:tmpl w:val="FD9A9E7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>
    <w:nsid w:val="599D2775"/>
    <w:multiLevelType w:val="hybridMultilevel"/>
    <w:tmpl w:val="DDB2AB1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>
    <w:nsid w:val="59BA6F37"/>
    <w:multiLevelType w:val="hybridMultilevel"/>
    <w:tmpl w:val="196A474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0">
    <w:nsid w:val="59EB452D"/>
    <w:multiLevelType w:val="hybridMultilevel"/>
    <w:tmpl w:val="1F82347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>
    <w:nsid w:val="5A425BB3"/>
    <w:multiLevelType w:val="hybridMultilevel"/>
    <w:tmpl w:val="E75418E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2">
    <w:nsid w:val="5B2905A5"/>
    <w:multiLevelType w:val="hybridMultilevel"/>
    <w:tmpl w:val="73865D6A"/>
    <w:lvl w:ilvl="0" w:tplc="0C090001">
      <w:start w:val="1"/>
      <w:numFmt w:val="bullet"/>
      <w:lvlText w:val=""/>
      <w:lvlJc w:val="left"/>
      <w:pPr>
        <w:ind w:left="4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63">
    <w:nsid w:val="5FCF6634"/>
    <w:multiLevelType w:val="hybridMultilevel"/>
    <w:tmpl w:val="691018E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4">
    <w:nsid w:val="606B27F0"/>
    <w:multiLevelType w:val="hybridMultilevel"/>
    <w:tmpl w:val="A6126CC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60917588"/>
    <w:multiLevelType w:val="hybridMultilevel"/>
    <w:tmpl w:val="6574AD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60F44B69"/>
    <w:multiLevelType w:val="hybridMultilevel"/>
    <w:tmpl w:val="8D5EEE6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>
    <w:nsid w:val="65286A1C"/>
    <w:multiLevelType w:val="hybridMultilevel"/>
    <w:tmpl w:val="8402B56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8">
    <w:nsid w:val="65B77205"/>
    <w:multiLevelType w:val="hybridMultilevel"/>
    <w:tmpl w:val="E436899E"/>
    <w:lvl w:ilvl="0" w:tplc="0C090001">
      <w:start w:val="1"/>
      <w:numFmt w:val="bullet"/>
      <w:lvlText w:val=""/>
      <w:lvlJc w:val="left"/>
      <w:pPr>
        <w:ind w:left="47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69">
    <w:nsid w:val="68060C49"/>
    <w:multiLevelType w:val="hybridMultilevel"/>
    <w:tmpl w:val="1D9432E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>
    <w:nsid w:val="681D7A35"/>
    <w:multiLevelType w:val="hybridMultilevel"/>
    <w:tmpl w:val="06AE9ED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1">
    <w:nsid w:val="68BF2A2B"/>
    <w:multiLevelType w:val="hybridMultilevel"/>
    <w:tmpl w:val="CE30B3B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>
    <w:nsid w:val="69E66A7F"/>
    <w:multiLevelType w:val="hybridMultilevel"/>
    <w:tmpl w:val="E9FCF1D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>
    <w:nsid w:val="6A1D2F98"/>
    <w:multiLevelType w:val="hybridMultilevel"/>
    <w:tmpl w:val="44C6F05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4">
    <w:nsid w:val="6D440D77"/>
    <w:multiLevelType w:val="hybridMultilevel"/>
    <w:tmpl w:val="759C47D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5">
    <w:nsid w:val="6F3E7BDE"/>
    <w:multiLevelType w:val="hybridMultilevel"/>
    <w:tmpl w:val="ACC46AC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>
    <w:nsid w:val="6FAA1B4B"/>
    <w:multiLevelType w:val="hybridMultilevel"/>
    <w:tmpl w:val="6152E8E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7">
    <w:nsid w:val="74401E23"/>
    <w:multiLevelType w:val="hybridMultilevel"/>
    <w:tmpl w:val="ABFC7654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8">
    <w:nsid w:val="75B043AF"/>
    <w:multiLevelType w:val="hybridMultilevel"/>
    <w:tmpl w:val="A1B0448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9">
    <w:nsid w:val="76002007"/>
    <w:multiLevelType w:val="hybridMultilevel"/>
    <w:tmpl w:val="FB14F02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0">
    <w:nsid w:val="77013798"/>
    <w:multiLevelType w:val="hybridMultilevel"/>
    <w:tmpl w:val="A9CC9CE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1">
    <w:nsid w:val="7A5437C5"/>
    <w:multiLevelType w:val="hybridMultilevel"/>
    <w:tmpl w:val="A4446AB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2">
    <w:nsid w:val="7D6E42E5"/>
    <w:multiLevelType w:val="hybridMultilevel"/>
    <w:tmpl w:val="3D122B9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3">
    <w:nsid w:val="7D76780E"/>
    <w:multiLevelType w:val="hybridMultilevel"/>
    <w:tmpl w:val="0A4ED79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4">
    <w:nsid w:val="7DB31BF6"/>
    <w:multiLevelType w:val="hybridMultilevel"/>
    <w:tmpl w:val="2E5C0708"/>
    <w:lvl w:ilvl="0" w:tplc="E58253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7DBC6ACC"/>
    <w:multiLevelType w:val="hybridMultilevel"/>
    <w:tmpl w:val="B868096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6">
    <w:nsid w:val="7E055D7D"/>
    <w:multiLevelType w:val="hybridMultilevel"/>
    <w:tmpl w:val="EE3645D6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46"/>
  </w:num>
  <w:num w:numId="3">
    <w:abstractNumId w:val="62"/>
  </w:num>
  <w:num w:numId="4">
    <w:abstractNumId w:val="24"/>
  </w:num>
  <w:num w:numId="5">
    <w:abstractNumId w:val="28"/>
  </w:num>
  <w:num w:numId="6">
    <w:abstractNumId w:val="75"/>
  </w:num>
  <w:num w:numId="7">
    <w:abstractNumId w:val="81"/>
  </w:num>
  <w:num w:numId="8">
    <w:abstractNumId w:val="31"/>
  </w:num>
  <w:num w:numId="9">
    <w:abstractNumId w:val="6"/>
  </w:num>
  <w:num w:numId="10">
    <w:abstractNumId w:val="36"/>
  </w:num>
  <w:num w:numId="11">
    <w:abstractNumId w:val="86"/>
  </w:num>
  <w:num w:numId="12">
    <w:abstractNumId w:val="29"/>
  </w:num>
  <w:num w:numId="13">
    <w:abstractNumId w:val="19"/>
  </w:num>
  <w:num w:numId="14">
    <w:abstractNumId w:val="23"/>
  </w:num>
  <w:num w:numId="15">
    <w:abstractNumId w:val="84"/>
  </w:num>
  <w:num w:numId="16">
    <w:abstractNumId w:val="30"/>
  </w:num>
  <w:num w:numId="17">
    <w:abstractNumId w:val="4"/>
  </w:num>
  <w:num w:numId="18">
    <w:abstractNumId w:val="35"/>
  </w:num>
  <w:num w:numId="19">
    <w:abstractNumId w:val="82"/>
  </w:num>
  <w:num w:numId="20">
    <w:abstractNumId w:val="69"/>
  </w:num>
  <w:num w:numId="21">
    <w:abstractNumId w:val="14"/>
  </w:num>
  <w:num w:numId="22">
    <w:abstractNumId w:val="55"/>
  </w:num>
  <w:num w:numId="23">
    <w:abstractNumId w:val="73"/>
  </w:num>
  <w:num w:numId="24">
    <w:abstractNumId w:val="18"/>
  </w:num>
  <w:num w:numId="25">
    <w:abstractNumId w:val="53"/>
  </w:num>
  <w:num w:numId="26">
    <w:abstractNumId w:val="32"/>
  </w:num>
  <w:num w:numId="27">
    <w:abstractNumId w:val="9"/>
  </w:num>
  <w:num w:numId="28">
    <w:abstractNumId w:val="65"/>
  </w:num>
  <w:num w:numId="29">
    <w:abstractNumId w:val="8"/>
  </w:num>
  <w:num w:numId="30">
    <w:abstractNumId w:val="34"/>
  </w:num>
  <w:num w:numId="31">
    <w:abstractNumId w:val="10"/>
  </w:num>
  <w:num w:numId="32">
    <w:abstractNumId w:val="80"/>
  </w:num>
  <w:num w:numId="33">
    <w:abstractNumId w:val="68"/>
  </w:num>
  <w:num w:numId="34">
    <w:abstractNumId w:val="21"/>
  </w:num>
  <w:num w:numId="35">
    <w:abstractNumId w:val="49"/>
  </w:num>
  <w:num w:numId="36">
    <w:abstractNumId w:val="22"/>
  </w:num>
  <w:num w:numId="37">
    <w:abstractNumId w:val="43"/>
  </w:num>
  <w:num w:numId="38">
    <w:abstractNumId w:val="78"/>
  </w:num>
  <w:num w:numId="39">
    <w:abstractNumId w:val="45"/>
  </w:num>
  <w:num w:numId="40">
    <w:abstractNumId w:val="16"/>
  </w:num>
  <w:num w:numId="41">
    <w:abstractNumId w:val="41"/>
  </w:num>
  <w:num w:numId="42">
    <w:abstractNumId w:val="5"/>
  </w:num>
  <w:num w:numId="43">
    <w:abstractNumId w:val="79"/>
  </w:num>
  <w:num w:numId="44">
    <w:abstractNumId w:val="59"/>
  </w:num>
  <w:num w:numId="45">
    <w:abstractNumId w:val="61"/>
  </w:num>
  <w:num w:numId="46">
    <w:abstractNumId w:val="12"/>
  </w:num>
  <w:num w:numId="47">
    <w:abstractNumId w:val="71"/>
  </w:num>
  <w:num w:numId="48">
    <w:abstractNumId w:val="38"/>
  </w:num>
  <w:num w:numId="49">
    <w:abstractNumId w:val="48"/>
  </w:num>
  <w:num w:numId="50">
    <w:abstractNumId w:val="58"/>
  </w:num>
  <w:num w:numId="51">
    <w:abstractNumId w:val="67"/>
  </w:num>
  <w:num w:numId="52">
    <w:abstractNumId w:val="76"/>
  </w:num>
  <w:num w:numId="53">
    <w:abstractNumId w:val="44"/>
  </w:num>
  <w:num w:numId="54">
    <w:abstractNumId w:val="17"/>
  </w:num>
  <w:num w:numId="55">
    <w:abstractNumId w:val="3"/>
  </w:num>
  <w:num w:numId="56">
    <w:abstractNumId w:val="63"/>
  </w:num>
  <w:num w:numId="57">
    <w:abstractNumId w:val="40"/>
  </w:num>
  <w:num w:numId="58">
    <w:abstractNumId w:val="83"/>
  </w:num>
  <w:num w:numId="59">
    <w:abstractNumId w:val="72"/>
  </w:num>
  <w:num w:numId="60">
    <w:abstractNumId w:val="47"/>
  </w:num>
  <w:num w:numId="61">
    <w:abstractNumId w:val="66"/>
  </w:num>
  <w:num w:numId="62">
    <w:abstractNumId w:val="7"/>
  </w:num>
  <w:num w:numId="63">
    <w:abstractNumId w:val="42"/>
  </w:num>
  <w:num w:numId="64">
    <w:abstractNumId w:val="60"/>
  </w:num>
  <w:num w:numId="65">
    <w:abstractNumId w:val="11"/>
  </w:num>
  <w:num w:numId="66">
    <w:abstractNumId w:val="15"/>
  </w:num>
  <w:num w:numId="67">
    <w:abstractNumId w:val="1"/>
  </w:num>
  <w:num w:numId="68">
    <w:abstractNumId w:val="85"/>
  </w:num>
  <w:num w:numId="69">
    <w:abstractNumId w:val="70"/>
  </w:num>
  <w:num w:numId="70">
    <w:abstractNumId w:val="57"/>
  </w:num>
  <w:num w:numId="71">
    <w:abstractNumId w:val="2"/>
  </w:num>
  <w:num w:numId="72">
    <w:abstractNumId w:val="54"/>
  </w:num>
  <w:num w:numId="73">
    <w:abstractNumId w:val="0"/>
  </w:num>
  <w:num w:numId="74">
    <w:abstractNumId w:val="56"/>
  </w:num>
  <w:num w:numId="75">
    <w:abstractNumId w:val="64"/>
  </w:num>
  <w:num w:numId="76">
    <w:abstractNumId w:val="26"/>
  </w:num>
  <w:num w:numId="77">
    <w:abstractNumId w:val="27"/>
  </w:num>
  <w:num w:numId="78">
    <w:abstractNumId w:val="50"/>
  </w:num>
  <w:num w:numId="79">
    <w:abstractNumId w:val="51"/>
  </w:num>
  <w:num w:numId="80">
    <w:abstractNumId w:val="13"/>
  </w:num>
  <w:num w:numId="81">
    <w:abstractNumId w:val="33"/>
  </w:num>
  <w:num w:numId="82">
    <w:abstractNumId w:val="20"/>
  </w:num>
  <w:num w:numId="83">
    <w:abstractNumId w:val="74"/>
  </w:num>
  <w:num w:numId="84">
    <w:abstractNumId w:val="77"/>
  </w:num>
  <w:num w:numId="85">
    <w:abstractNumId w:val="37"/>
  </w:num>
  <w:num w:numId="86">
    <w:abstractNumId w:val="52"/>
  </w:num>
  <w:num w:numId="87">
    <w:abstractNumId w:val="39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 Rapid Review&lt;/Style&gt;&lt;LeftDelim&gt;{&lt;/LeftDelim&gt;&lt;RightDelim&gt;}&lt;/RightDelim&gt;&lt;FontName&gt;Century Gothic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t00sxv2zefe2w7edzpa5vt0nprzvdwpx2w9d&quot;&gt;My EndNote Library&lt;record-ids&gt;&lt;item&gt;2&lt;/item&gt;&lt;item&gt;7&lt;/item&gt;&lt;item&gt;12&lt;/item&gt;&lt;item&gt;16&lt;/item&gt;&lt;item&gt;18&lt;/item&gt;&lt;item&gt;22&lt;/item&gt;&lt;item&gt;24&lt;/item&gt;&lt;item&gt;37&lt;/item&gt;&lt;item&gt;41&lt;/item&gt;&lt;item&gt;43&lt;/item&gt;&lt;item&gt;44&lt;/item&gt;&lt;item&gt;45&lt;/item&gt;&lt;item&gt;46&lt;/item&gt;&lt;item&gt;47&lt;/item&gt;&lt;item&gt;48&lt;/item&gt;&lt;item&gt;49&lt;/item&gt;&lt;item&gt;50&lt;/item&gt;&lt;item&gt;51&lt;/item&gt;&lt;item&gt;52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7&lt;/item&gt;&lt;item&gt;68&lt;/item&gt;&lt;item&gt;69&lt;/item&gt;&lt;item&gt;70&lt;/item&gt;&lt;item&gt;71&lt;/item&gt;&lt;item&gt;72&lt;/item&gt;&lt;item&gt;73&lt;/item&gt;&lt;item&gt;74&lt;/item&gt;&lt;item&gt;75&lt;/item&gt;&lt;item&gt;76&lt;/item&gt;&lt;item&gt;77&lt;/item&gt;&lt;item&gt;78&lt;/item&gt;&lt;/record-ids&gt;&lt;/item&gt;&lt;/Libraries&gt;"/>
  </w:docVars>
  <w:rsids>
    <w:rsidRoot w:val="0069662A"/>
    <w:rsid w:val="00000D34"/>
    <w:rsid w:val="00005A9C"/>
    <w:rsid w:val="00005EE1"/>
    <w:rsid w:val="000079BB"/>
    <w:rsid w:val="00012675"/>
    <w:rsid w:val="00013213"/>
    <w:rsid w:val="00014385"/>
    <w:rsid w:val="000149BD"/>
    <w:rsid w:val="00016427"/>
    <w:rsid w:val="0001742E"/>
    <w:rsid w:val="00017F60"/>
    <w:rsid w:val="00021204"/>
    <w:rsid w:val="0002140C"/>
    <w:rsid w:val="00021DE7"/>
    <w:rsid w:val="000221C6"/>
    <w:rsid w:val="0002329F"/>
    <w:rsid w:val="0002332B"/>
    <w:rsid w:val="00024C36"/>
    <w:rsid w:val="00027FD8"/>
    <w:rsid w:val="00030A6A"/>
    <w:rsid w:val="00030F67"/>
    <w:rsid w:val="000318B1"/>
    <w:rsid w:val="00032BE3"/>
    <w:rsid w:val="00033368"/>
    <w:rsid w:val="000344DF"/>
    <w:rsid w:val="00034F25"/>
    <w:rsid w:val="00037A32"/>
    <w:rsid w:val="00042D09"/>
    <w:rsid w:val="00043C20"/>
    <w:rsid w:val="0004503A"/>
    <w:rsid w:val="00046DFA"/>
    <w:rsid w:val="000479E1"/>
    <w:rsid w:val="0005298E"/>
    <w:rsid w:val="00052C8E"/>
    <w:rsid w:val="00053867"/>
    <w:rsid w:val="000556FE"/>
    <w:rsid w:val="00056280"/>
    <w:rsid w:val="00057E82"/>
    <w:rsid w:val="00060A34"/>
    <w:rsid w:val="00061E3F"/>
    <w:rsid w:val="000655F3"/>
    <w:rsid w:val="000676DB"/>
    <w:rsid w:val="000702D3"/>
    <w:rsid w:val="000714B7"/>
    <w:rsid w:val="000720AA"/>
    <w:rsid w:val="0007542A"/>
    <w:rsid w:val="00075646"/>
    <w:rsid w:val="00077880"/>
    <w:rsid w:val="00080C67"/>
    <w:rsid w:val="00083E48"/>
    <w:rsid w:val="000850ED"/>
    <w:rsid w:val="00085B12"/>
    <w:rsid w:val="00085C9A"/>
    <w:rsid w:val="000911D2"/>
    <w:rsid w:val="000912DF"/>
    <w:rsid w:val="00097FCC"/>
    <w:rsid w:val="000A209F"/>
    <w:rsid w:val="000A4833"/>
    <w:rsid w:val="000A6E5F"/>
    <w:rsid w:val="000B0FF6"/>
    <w:rsid w:val="000B1EDD"/>
    <w:rsid w:val="000B1EFE"/>
    <w:rsid w:val="000B26CA"/>
    <w:rsid w:val="000B3BA8"/>
    <w:rsid w:val="000B46B1"/>
    <w:rsid w:val="000B4D99"/>
    <w:rsid w:val="000B57E1"/>
    <w:rsid w:val="000B761E"/>
    <w:rsid w:val="000C0DE2"/>
    <w:rsid w:val="000C6838"/>
    <w:rsid w:val="000C72B6"/>
    <w:rsid w:val="000C7C5F"/>
    <w:rsid w:val="000D01E5"/>
    <w:rsid w:val="000D1C0D"/>
    <w:rsid w:val="000D323E"/>
    <w:rsid w:val="000D416A"/>
    <w:rsid w:val="000D4A85"/>
    <w:rsid w:val="000D4DB8"/>
    <w:rsid w:val="000D5181"/>
    <w:rsid w:val="000D7230"/>
    <w:rsid w:val="000E2780"/>
    <w:rsid w:val="000E7129"/>
    <w:rsid w:val="000E728D"/>
    <w:rsid w:val="000F019B"/>
    <w:rsid w:val="000F04D5"/>
    <w:rsid w:val="000F163A"/>
    <w:rsid w:val="000F33FC"/>
    <w:rsid w:val="000F456D"/>
    <w:rsid w:val="000F5302"/>
    <w:rsid w:val="000F68C4"/>
    <w:rsid w:val="001006E4"/>
    <w:rsid w:val="00101363"/>
    <w:rsid w:val="00101926"/>
    <w:rsid w:val="00106E57"/>
    <w:rsid w:val="0011127F"/>
    <w:rsid w:val="00111539"/>
    <w:rsid w:val="00113E13"/>
    <w:rsid w:val="00115752"/>
    <w:rsid w:val="00115B2A"/>
    <w:rsid w:val="0011700A"/>
    <w:rsid w:val="001176D3"/>
    <w:rsid w:val="00121D42"/>
    <w:rsid w:val="001236EB"/>
    <w:rsid w:val="00124123"/>
    <w:rsid w:val="00124131"/>
    <w:rsid w:val="00124208"/>
    <w:rsid w:val="00124727"/>
    <w:rsid w:val="00130709"/>
    <w:rsid w:val="00130E80"/>
    <w:rsid w:val="00141C6E"/>
    <w:rsid w:val="00142005"/>
    <w:rsid w:val="001425BA"/>
    <w:rsid w:val="00144DC2"/>
    <w:rsid w:val="0014554E"/>
    <w:rsid w:val="00145CDA"/>
    <w:rsid w:val="0015165E"/>
    <w:rsid w:val="00154442"/>
    <w:rsid w:val="0015625E"/>
    <w:rsid w:val="00164F26"/>
    <w:rsid w:val="0017219E"/>
    <w:rsid w:val="001731F2"/>
    <w:rsid w:val="00174DE5"/>
    <w:rsid w:val="00177B3F"/>
    <w:rsid w:val="00180025"/>
    <w:rsid w:val="001801AD"/>
    <w:rsid w:val="00180DC1"/>
    <w:rsid w:val="0018273B"/>
    <w:rsid w:val="00186F55"/>
    <w:rsid w:val="00190F2F"/>
    <w:rsid w:val="00191DF1"/>
    <w:rsid w:val="0019399B"/>
    <w:rsid w:val="001965A6"/>
    <w:rsid w:val="0019684B"/>
    <w:rsid w:val="00196EE5"/>
    <w:rsid w:val="001970E2"/>
    <w:rsid w:val="001975BE"/>
    <w:rsid w:val="001A1989"/>
    <w:rsid w:val="001A6F06"/>
    <w:rsid w:val="001A7A82"/>
    <w:rsid w:val="001B0DB6"/>
    <w:rsid w:val="001B2C54"/>
    <w:rsid w:val="001B2DBB"/>
    <w:rsid w:val="001B502E"/>
    <w:rsid w:val="001C25F1"/>
    <w:rsid w:val="001C4091"/>
    <w:rsid w:val="001C579B"/>
    <w:rsid w:val="001C7C96"/>
    <w:rsid w:val="001D0D5F"/>
    <w:rsid w:val="001D41D6"/>
    <w:rsid w:val="001E27E5"/>
    <w:rsid w:val="001E2DBF"/>
    <w:rsid w:val="001E4048"/>
    <w:rsid w:val="001E54A4"/>
    <w:rsid w:val="001E6677"/>
    <w:rsid w:val="001E76A3"/>
    <w:rsid w:val="001F1E79"/>
    <w:rsid w:val="001F4FD1"/>
    <w:rsid w:val="00201155"/>
    <w:rsid w:val="00201BDE"/>
    <w:rsid w:val="00201CDC"/>
    <w:rsid w:val="00202CEC"/>
    <w:rsid w:val="00203190"/>
    <w:rsid w:val="002052D6"/>
    <w:rsid w:val="00205923"/>
    <w:rsid w:val="00205F36"/>
    <w:rsid w:val="00206BA9"/>
    <w:rsid w:val="00210470"/>
    <w:rsid w:val="00211C80"/>
    <w:rsid w:val="00212553"/>
    <w:rsid w:val="00213227"/>
    <w:rsid w:val="00213C44"/>
    <w:rsid w:val="00214277"/>
    <w:rsid w:val="00214949"/>
    <w:rsid w:val="00216691"/>
    <w:rsid w:val="00216BB0"/>
    <w:rsid w:val="00217EFE"/>
    <w:rsid w:val="00220477"/>
    <w:rsid w:val="00220F0D"/>
    <w:rsid w:val="00221102"/>
    <w:rsid w:val="00223868"/>
    <w:rsid w:val="00223E68"/>
    <w:rsid w:val="00227E98"/>
    <w:rsid w:val="002330BD"/>
    <w:rsid w:val="0024246E"/>
    <w:rsid w:val="002446C0"/>
    <w:rsid w:val="00246FC7"/>
    <w:rsid w:val="0024740D"/>
    <w:rsid w:val="002501BC"/>
    <w:rsid w:val="00253405"/>
    <w:rsid w:val="002555CA"/>
    <w:rsid w:val="0025590B"/>
    <w:rsid w:val="00255A04"/>
    <w:rsid w:val="00256832"/>
    <w:rsid w:val="00256A4E"/>
    <w:rsid w:val="0026231F"/>
    <w:rsid w:val="00262BB0"/>
    <w:rsid w:val="00263481"/>
    <w:rsid w:val="002637A1"/>
    <w:rsid w:val="00263A56"/>
    <w:rsid w:val="002642D3"/>
    <w:rsid w:val="00266838"/>
    <w:rsid w:val="00266891"/>
    <w:rsid w:val="002671D4"/>
    <w:rsid w:val="0026763D"/>
    <w:rsid w:val="0027014A"/>
    <w:rsid w:val="00274491"/>
    <w:rsid w:val="002761C5"/>
    <w:rsid w:val="002770E0"/>
    <w:rsid w:val="00280497"/>
    <w:rsid w:val="0028056D"/>
    <w:rsid w:val="00283AA9"/>
    <w:rsid w:val="00284588"/>
    <w:rsid w:val="00285985"/>
    <w:rsid w:val="00287342"/>
    <w:rsid w:val="0029447C"/>
    <w:rsid w:val="00294F5D"/>
    <w:rsid w:val="0029547F"/>
    <w:rsid w:val="00296691"/>
    <w:rsid w:val="002A12D6"/>
    <w:rsid w:val="002A135E"/>
    <w:rsid w:val="002A3609"/>
    <w:rsid w:val="002A5282"/>
    <w:rsid w:val="002A5737"/>
    <w:rsid w:val="002A6BB3"/>
    <w:rsid w:val="002B07CA"/>
    <w:rsid w:val="002B3D99"/>
    <w:rsid w:val="002B3F59"/>
    <w:rsid w:val="002B4722"/>
    <w:rsid w:val="002B4A73"/>
    <w:rsid w:val="002B4D03"/>
    <w:rsid w:val="002C06F3"/>
    <w:rsid w:val="002C23DF"/>
    <w:rsid w:val="002C36B7"/>
    <w:rsid w:val="002C4DC7"/>
    <w:rsid w:val="002C53FE"/>
    <w:rsid w:val="002C5CD4"/>
    <w:rsid w:val="002D1394"/>
    <w:rsid w:val="002D17E1"/>
    <w:rsid w:val="002D1807"/>
    <w:rsid w:val="002D1884"/>
    <w:rsid w:val="002D200F"/>
    <w:rsid w:val="002D2C54"/>
    <w:rsid w:val="002D3260"/>
    <w:rsid w:val="002D441D"/>
    <w:rsid w:val="002E0897"/>
    <w:rsid w:val="002E0CA3"/>
    <w:rsid w:val="002E0FD5"/>
    <w:rsid w:val="002E350E"/>
    <w:rsid w:val="002E50BA"/>
    <w:rsid w:val="002E563B"/>
    <w:rsid w:val="002E577C"/>
    <w:rsid w:val="002E5DA5"/>
    <w:rsid w:val="002E60AF"/>
    <w:rsid w:val="002E6ECE"/>
    <w:rsid w:val="002F4DD4"/>
    <w:rsid w:val="002F53A1"/>
    <w:rsid w:val="002F7366"/>
    <w:rsid w:val="002F7684"/>
    <w:rsid w:val="00301288"/>
    <w:rsid w:val="00302080"/>
    <w:rsid w:val="00307128"/>
    <w:rsid w:val="0030776A"/>
    <w:rsid w:val="003078D5"/>
    <w:rsid w:val="003103B0"/>
    <w:rsid w:val="00311E69"/>
    <w:rsid w:val="00314FD1"/>
    <w:rsid w:val="003152DF"/>
    <w:rsid w:val="0031618B"/>
    <w:rsid w:val="00322349"/>
    <w:rsid w:val="00323233"/>
    <w:rsid w:val="00326DFA"/>
    <w:rsid w:val="00327B4E"/>
    <w:rsid w:val="00332637"/>
    <w:rsid w:val="00334ABB"/>
    <w:rsid w:val="00335184"/>
    <w:rsid w:val="00337CC5"/>
    <w:rsid w:val="00340595"/>
    <w:rsid w:val="003410AD"/>
    <w:rsid w:val="00341A72"/>
    <w:rsid w:val="00344E4E"/>
    <w:rsid w:val="00345C3D"/>
    <w:rsid w:val="00354092"/>
    <w:rsid w:val="003621B2"/>
    <w:rsid w:val="003628BF"/>
    <w:rsid w:val="00363C13"/>
    <w:rsid w:val="003655B1"/>
    <w:rsid w:val="0038237B"/>
    <w:rsid w:val="00382C16"/>
    <w:rsid w:val="003834AA"/>
    <w:rsid w:val="0038566D"/>
    <w:rsid w:val="00386F7E"/>
    <w:rsid w:val="003902F8"/>
    <w:rsid w:val="00391168"/>
    <w:rsid w:val="0039161D"/>
    <w:rsid w:val="003945E6"/>
    <w:rsid w:val="0039519B"/>
    <w:rsid w:val="00396A1A"/>
    <w:rsid w:val="00396F6D"/>
    <w:rsid w:val="003A0099"/>
    <w:rsid w:val="003A1204"/>
    <w:rsid w:val="003A48BB"/>
    <w:rsid w:val="003A59B5"/>
    <w:rsid w:val="003A6198"/>
    <w:rsid w:val="003B036D"/>
    <w:rsid w:val="003B2BAA"/>
    <w:rsid w:val="003B5367"/>
    <w:rsid w:val="003C019B"/>
    <w:rsid w:val="003C0F6B"/>
    <w:rsid w:val="003C37E9"/>
    <w:rsid w:val="003C51A0"/>
    <w:rsid w:val="003C5530"/>
    <w:rsid w:val="003C5A32"/>
    <w:rsid w:val="003C5EDD"/>
    <w:rsid w:val="003D07F4"/>
    <w:rsid w:val="003D168A"/>
    <w:rsid w:val="003D4CD0"/>
    <w:rsid w:val="003D7E3D"/>
    <w:rsid w:val="003E406B"/>
    <w:rsid w:val="003E4B38"/>
    <w:rsid w:val="003E568A"/>
    <w:rsid w:val="003E5A3D"/>
    <w:rsid w:val="003E5BD4"/>
    <w:rsid w:val="003E7BCB"/>
    <w:rsid w:val="003E7CE4"/>
    <w:rsid w:val="003F23EC"/>
    <w:rsid w:val="003F2412"/>
    <w:rsid w:val="003F2583"/>
    <w:rsid w:val="003F2AAF"/>
    <w:rsid w:val="003F46EC"/>
    <w:rsid w:val="003F687B"/>
    <w:rsid w:val="00400360"/>
    <w:rsid w:val="00400837"/>
    <w:rsid w:val="00402ECE"/>
    <w:rsid w:val="00403C06"/>
    <w:rsid w:val="004047AC"/>
    <w:rsid w:val="004048CA"/>
    <w:rsid w:val="00404ECB"/>
    <w:rsid w:val="00412668"/>
    <w:rsid w:val="0041700B"/>
    <w:rsid w:val="004170FF"/>
    <w:rsid w:val="00420419"/>
    <w:rsid w:val="00420ABE"/>
    <w:rsid w:val="004310E9"/>
    <w:rsid w:val="00431CC1"/>
    <w:rsid w:val="00431D0B"/>
    <w:rsid w:val="00440373"/>
    <w:rsid w:val="00440F62"/>
    <w:rsid w:val="00442389"/>
    <w:rsid w:val="00446F98"/>
    <w:rsid w:val="0045209B"/>
    <w:rsid w:val="00452143"/>
    <w:rsid w:val="004529B4"/>
    <w:rsid w:val="00453766"/>
    <w:rsid w:val="00457104"/>
    <w:rsid w:val="004607C0"/>
    <w:rsid w:val="00461BAB"/>
    <w:rsid w:val="0046298D"/>
    <w:rsid w:val="00464515"/>
    <w:rsid w:val="004653CB"/>
    <w:rsid w:val="00465F40"/>
    <w:rsid w:val="004669E7"/>
    <w:rsid w:val="00466A21"/>
    <w:rsid w:val="00466F5D"/>
    <w:rsid w:val="0047173E"/>
    <w:rsid w:val="00471D14"/>
    <w:rsid w:val="0047671E"/>
    <w:rsid w:val="00476A89"/>
    <w:rsid w:val="00476DA9"/>
    <w:rsid w:val="00476EF1"/>
    <w:rsid w:val="00483823"/>
    <w:rsid w:val="0048476E"/>
    <w:rsid w:val="004852D0"/>
    <w:rsid w:val="004863F6"/>
    <w:rsid w:val="004876BA"/>
    <w:rsid w:val="00490C9E"/>
    <w:rsid w:val="00493272"/>
    <w:rsid w:val="00495A17"/>
    <w:rsid w:val="004967F1"/>
    <w:rsid w:val="00496BEC"/>
    <w:rsid w:val="004A0745"/>
    <w:rsid w:val="004A1384"/>
    <w:rsid w:val="004A16C1"/>
    <w:rsid w:val="004A1B61"/>
    <w:rsid w:val="004A4F29"/>
    <w:rsid w:val="004A61BD"/>
    <w:rsid w:val="004A7D4F"/>
    <w:rsid w:val="004B5A23"/>
    <w:rsid w:val="004B5B1A"/>
    <w:rsid w:val="004B6552"/>
    <w:rsid w:val="004C2438"/>
    <w:rsid w:val="004C255E"/>
    <w:rsid w:val="004C3352"/>
    <w:rsid w:val="004C3F05"/>
    <w:rsid w:val="004C7002"/>
    <w:rsid w:val="004C7B7B"/>
    <w:rsid w:val="004D3C94"/>
    <w:rsid w:val="004D5073"/>
    <w:rsid w:val="004D556B"/>
    <w:rsid w:val="004E36FF"/>
    <w:rsid w:val="004E4E76"/>
    <w:rsid w:val="004E4E83"/>
    <w:rsid w:val="004E622A"/>
    <w:rsid w:val="004F35F7"/>
    <w:rsid w:val="004F4468"/>
    <w:rsid w:val="004F6EAF"/>
    <w:rsid w:val="0050030E"/>
    <w:rsid w:val="0050357D"/>
    <w:rsid w:val="00503992"/>
    <w:rsid w:val="00505F5B"/>
    <w:rsid w:val="00507BF8"/>
    <w:rsid w:val="00510A1A"/>
    <w:rsid w:val="005135E3"/>
    <w:rsid w:val="00521F86"/>
    <w:rsid w:val="0052317E"/>
    <w:rsid w:val="00523B37"/>
    <w:rsid w:val="005244E4"/>
    <w:rsid w:val="0052545D"/>
    <w:rsid w:val="00530553"/>
    <w:rsid w:val="00532B40"/>
    <w:rsid w:val="005345B4"/>
    <w:rsid w:val="00537470"/>
    <w:rsid w:val="00543D89"/>
    <w:rsid w:val="0055076D"/>
    <w:rsid w:val="00552197"/>
    <w:rsid w:val="00552378"/>
    <w:rsid w:val="00553C95"/>
    <w:rsid w:val="00553FFD"/>
    <w:rsid w:val="005552B0"/>
    <w:rsid w:val="0055585B"/>
    <w:rsid w:val="00555A04"/>
    <w:rsid w:val="00557BF5"/>
    <w:rsid w:val="005619B1"/>
    <w:rsid w:val="00563F88"/>
    <w:rsid w:val="00564177"/>
    <w:rsid w:val="00570FB8"/>
    <w:rsid w:val="00571957"/>
    <w:rsid w:val="00573C2B"/>
    <w:rsid w:val="00574C9C"/>
    <w:rsid w:val="00575841"/>
    <w:rsid w:val="00575C75"/>
    <w:rsid w:val="00580849"/>
    <w:rsid w:val="005839BC"/>
    <w:rsid w:val="00583B62"/>
    <w:rsid w:val="00584434"/>
    <w:rsid w:val="00585633"/>
    <w:rsid w:val="0058779E"/>
    <w:rsid w:val="00587C7C"/>
    <w:rsid w:val="0059009C"/>
    <w:rsid w:val="005904D1"/>
    <w:rsid w:val="00590E19"/>
    <w:rsid w:val="00591AD2"/>
    <w:rsid w:val="00593D38"/>
    <w:rsid w:val="0059442E"/>
    <w:rsid w:val="00595D42"/>
    <w:rsid w:val="005A1D1E"/>
    <w:rsid w:val="005A1DC4"/>
    <w:rsid w:val="005A3EE0"/>
    <w:rsid w:val="005B034B"/>
    <w:rsid w:val="005B1792"/>
    <w:rsid w:val="005B2435"/>
    <w:rsid w:val="005B4669"/>
    <w:rsid w:val="005B6F3E"/>
    <w:rsid w:val="005B7657"/>
    <w:rsid w:val="005C0383"/>
    <w:rsid w:val="005C4FD4"/>
    <w:rsid w:val="005C6E4F"/>
    <w:rsid w:val="005D2982"/>
    <w:rsid w:val="005D31CE"/>
    <w:rsid w:val="005D3428"/>
    <w:rsid w:val="005D3A6A"/>
    <w:rsid w:val="005D41BF"/>
    <w:rsid w:val="005D4BFE"/>
    <w:rsid w:val="005D5DB4"/>
    <w:rsid w:val="005D74D1"/>
    <w:rsid w:val="005D7551"/>
    <w:rsid w:val="005E039A"/>
    <w:rsid w:val="005E0814"/>
    <w:rsid w:val="005E1573"/>
    <w:rsid w:val="005E2AAA"/>
    <w:rsid w:val="005E411A"/>
    <w:rsid w:val="005E4733"/>
    <w:rsid w:val="005E640F"/>
    <w:rsid w:val="005E76A5"/>
    <w:rsid w:val="005E784D"/>
    <w:rsid w:val="005F02FA"/>
    <w:rsid w:val="005F0A0A"/>
    <w:rsid w:val="005F0E60"/>
    <w:rsid w:val="005F16AE"/>
    <w:rsid w:val="005F2629"/>
    <w:rsid w:val="005F4595"/>
    <w:rsid w:val="005F4E5D"/>
    <w:rsid w:val="005F58EE"/>
    <w:rsid w:val="005F7EE1"/>
    <w:rsid w:val="00600388"/>
    <w:rsid w:val="00600993"/>
    <w:rsid w:val="006023F0"/>
    <w:rsid w:val="00602ED8"/>
    <w:rsid w:val="0060310A"/>
    <w:rsid w:val="006032A9"/>
    <w:rsid w:val="00603650"/>
    <w:rsid w:val="00605AE5"/>
    <w:rsid w:val="00605B76"/>
    <w:rsid w:val="00611217"/>
    <w:rsid w:val="006112F4"/>
    <w:rsid w:val="00615949"/>
    <w:rsid w:val="006173C7"/>
    <w:rsid w:val="00620457"/>
    <w:rsid w:val="00620C64"/>
    <w:rsid w:val="006211CC"/>
    <w:rsid w:val="006214F9"/>
    <w:rsid w:val="006218E2"/>
    <w:rsid w:val="00621F03"/>
    <w:rsid w:val="0062251E"/>
    <w:rsid w:val="006225C1"/>
    <w:rsid w:val="0062416B"/>
    <w:rsid w:val="00624C78"/>
    <w:rsid w:val="00624CE5"/>
    <w:rsid w:val="00625723"/>
    <w:rsid w:val="00626099"/>
    <w:rsid w:val="00626FB9"/>
    <w:rsid w:val="006270C7"/>
    <w:rsid w:val="00627115"/>
    <w:rsid w:val="00627948"/>
    <w:rsid w:val="0063391E"/>
    <w:rsid w:val="00635B71"/>
    <w:rsid w:val="00636444"/>
    <w:rsid w:val="00641B04"/>
    <w:rsid w:val="0064336D"/>
    <w:rsid w:val="006437B3"/>
    <w:rsid w:val="00643DE5"/>
    <w:rsid w:val="00646A56"/>
    <w:rsid w:val="006501E3"/>
    <w:rsid w:val="0065149B"/>
    <w:rsid w:val="006551F5"/>
    <w:rsid w:val="00655467"/>
    <w:rsid w:val="00655916"/>
    <w:rsid w:val="0066458F"/>
    <w:rsid w:val="0066534F"/>
    <w:rsid w:val="0066594F"/>
    <w:rsid w:val="006677DA"/>
    <w:rsid w:val="00671A07"/>
    <w:rsid w:val="00674B65"/>
    <w:rsid w:val="00675664"/>
    <w:rsid w:val="0067760E"/>
    <w:rsid w:val="00677A87"/>
    <w:rsid w:val="0068000D"/>
    <w:rsid w:val="00683B13"/>
    <w:rsid w:val="006844C6"/>
    <w:rsid w:val="00686D0D"/>
    <w:rsid w:val="00687AB3"/>
    <w:rsid w:val="0069336A"/>
    <w:rsid w:val="00693B25"/>
    <w:rsid w:val="00694044"/>
    <w:rsid w:val="0069479D"/>
    <w:rsid w:val="0069505C"/>
    <w:rsid w:val="006960E0"/>
    <w:rsid w:val="0069662A"/>
    <w:rsid w:val="00697908"/>
    <w:rsid w:val="006A4F74"/>
    <w:rsid w:val="006B078D"/>
    <w:rsid w:val="006B093A"/>
    <w:rsid w:val="006B2158"/>
    <w:rsid w:val="006B33F0"/>
    <w:rsid w:val="006B6A06"/>
    <w:rsid w:val="006B6ED1"/>
    <w:rsid w:val="006C245D"/>
    <w:rsid w:val="006C2E4B"/>
    <w:rsid w:val="006C54CF"/>
    <w:rsid w:val="006C5C16"/>
    <w:rsid w:val="006C6D94"/>
    <w:rsid w:val="006D0391"/>
    <w:rsid w:val="006D1C4A"/>
    <w:rsid w:val="006D3303"/>
    <w:rsid w:val="006D4268"/>
    <w:rsid w:val="006D5123"/>
    <w:rsid w:val="006D677F"/>
    <w:rsid w:val="006D69B1"/>
    <w:rsid w:val="006D79C0"/>
    <w:rsid w:val="006D7FE7"/>
    <w:rsid w:val="006E096E"/>
    <w:rsid w:val="006E0DAE"/>
    <w:rsid w:val="006E3219"/>
    <w:rsid w:val="006E3314"/>
    <w:rsid w:val="006E575F"/>
    <w:rsid w:val="006E5C44"/>
    <w:rsid w:val="006E740A"/>
    <w:rsid w:val="006F3526"/>
    <w:rsid w:val="006F555E"/>
    <w:rsid w:val="006F578B"/>
    <w:rsid w:val="006F5C4E"/>
    <w:rsid w:val="00700955"/>
    <w:rsid w:val="00700ACA"/>
    <w:rsid w:val="00703018"/>
    <w:rsid w:val="00704301"/>
    <w:rsid w:val="0070674D"/>
    <w:rsid w:val="007130ED"/>
    <w:rsid w:val="00715653"/>
    <w:rsid w:val="00720E97"/>
    <w:rsid w:val="007231FB"/>
    <w:rsid w:val="00724B6C"/>
    <w:rsid w:val="00730FA8"/>
    <w:rsid w:val="00733596"/>
    <w:rsid w:val="0073381D"/>
    <w:rsid w:val="00733D16"/>
    <w:rsid w:val="00735798"/>
    <w:rsid w:val="00736163"/>
    <w:rsid w:val="00736711"/>
    <w:rsid w:val="00736D8B"/>
    <w:rsid w:val="007401E7"/>
    <w:rsid w:val="00741D01"/>
    <w:rsid w:val="00742375"/>
    <w:rsid w:val="0074351C"/>
    <w:rsid w:val="0074421A"/>
    <w:rsid w:val="0074466B"/>
    <w:rsid w:val="0074501C"/>
    <w:rsid w:val="0074513F"/>
    <w:rsid w:val="007477E7"/>
    <w:rsid w:val="00754311"/>
    <w:rsid w:val="00755B92"/>
    <w:rsid w:val="007561C6"/>
    <w:rsid w:val="007566C2"/>
    <w:rsid w:val="00757883"/>
    <w:rsid w:val="00760E9A"/>
    <w:rsid w:val="00763964"/>
    <w:rsid w:val="00764EC7"/>
    <w:rsid w:val="00766D81"/>
    <w:rsid w:val="00766FC5"/>
    <w:rsid w:val="00767B45"/>
    <w:rsid w:val="00767ED6"/>
    <w:rsid w:val="00773768"/>
    <w:rsid w:val="00773C92"/>
    <w:rsid w:val="00780466"/>
    <w:rsid w:val="0078055B"/>
    <w:rsid w:val="007811C6"/>
    <w:rsid w:val="00784465"/>
    <w:rsid w:val="00784D68"/>
    <w:rsid w:val="007855AF"/>
    <w:rsid w:val="00791B71"/>
    <w:rsid w:val="00792073"/>
    <w:rsid w:val="00797355"/>
    <w:rsid w:val="00797D2A"/>
    <w:rsid w:val="007A100D"/>
    <w:rsid w:val="007A23BF"/>
    <w:rsid w:val="007A24A9"/>
    <w:rsid w:val="007A28F1"/>
    <w:rsid w:val="007A46E3"/>
    <w:rsid w:val="007A4FC4"/>
    <w:rsid w:val="007A5A14"/>
    <w:rsid w:val="007A6F2E"/>
    <w:rsid w:val="007A759B"/>
    <w:rsid w:val="007A7C23"/>
    <w:rsid w:val="007B267B"/>
    <w:rsid w:val="007B6EEE"/>
    <w:rsid w:val="007B7403"/>
    <w:rsid w:val="007C03F0"/>
    <w:rsid w:val="007C21E9"/>
    <w:rsid w:val="007C2B9B"/>
    <w:rsid w:val="007C369D"/>
    <w:rsid w:val="007C3B74"/>
    <w:rsid w:val="007C7E36"/>
    <w:rsid w:val="007D1203"/>
    <w:rsid w:val="007D4320"/>
    <w:rsid w:val="007D48C5"/>
    <w:rsid w:val="007D5237"/>
    <w:rsid w:val="007D5289"/>
    <w:rsid w:val="007E0749"/>
    <w:rsid w:val="007E1D7A"/>
    <w:rsid w:val="007E24C1"/>
    <w:rsid w:val="007E46EF"/>
    <w:rsid w:val="007E4F56"/>
    <w:rsid w:val="007F04B5"/>
    <w:rsid w:val="007F24D7"/>
    <w:rsid w:val="007F28C5"/>
    <w:rsid w:val="007F5894"/>
    <w:rsid w:val="008032FE"/>
    <w:rsid w:val="00804AC1"/>
    <w:rsid w:val="00805994"/>
    <w:rsid w:val="008065A7"/>
    <w:rsid w:val="00807FEA"/>
    <w:rsid w:val="00810F94"/>
    <w:rsid w:val="0081276E"/>
    <w:rsid w:val="008133ED"/>
    <w:rsid w:val="00813572"/>
    <w:rsid w:val="0081441C"/>
    <w:rsid w:val="0081577E"/>
    <w:rsid w:val="00816E8E"/>
    <w:rsid w:val="008171E7"/>
    <w:rsid w:val="0081763F"/>
    <w:rsid w:val="008218BA"/>
    <w:rsid w:val="00822DF7"/>
    <w:rsid w:val="008239D0"/>
    <w:rsid w:val="00824F1E"/>
    <w:rsid w:val="00825061"/>
    <w:rsid w:val="0082776D"/>
    <w:rsid w:val="00831D01"/>
    <w:rsid w:val="00832E28"/>
    <w:rsid w:val="00833008"/>
    <w:rsid w:val="00834637"/>
    <w:rsid w:val="0083554D"/>
    <w:rsid w:val="0083605B"/>
    <w:rsid w:val="0084476A"/>
    <w:rsid w:val="00844E00"/>
    <w:rsid w:val="00844ECF"/>
    <w:rsid w:val="008450BA"/>
    <w:rsid w:val="00846A02"/>
    <w:rsid w:val="0085372F"/>
    <w:rsid w:val="00854365"/>
    <w:rsid w:val="00857AAB"/>
    <w:rsid w:val="00863CB7"/>
    <w:rsid w:val="00870618"/>
    <w:rsid w:val="00870DEB"/>
    <w:rsid w:val="008719A4"/>
    <w:rsid w:val="00871D58"/>
    <w:rsid w:val="00872E13"/>
    <w:rsid w:val="00873770"/>
    <w:rsid w:val="00875172"/>
    <w:rsid w:val="00877E6B"/>
    <w:rsid w:val="008807E8"/>
    <w:rsid w:val="00885E43"/>
    <w:rsid w:val="008875B2"/>
    <w:rsid w:val="00893398"/>
    <w:rsid w:val="00895242"/>
    <w:rsid w:val="008952E3"/>
    <w:rsid w:val="008967E7"/>
    <w:rsid w:val="008971D8"/>
    <w:rsid w:val="0089724B"/>
    <w:rsid w:val="008A05BD"/>
    <w:rsid w:val="008A0639"/>
    <w:rsid w:val="008A1344"/>
    <w:rsid w:val="008A1D12"/>
    <w:rsid w:val="008A2E18"/>
    <w:rsid w:val="008A3978"/>
    <w:rsid w:val="008A7AD7"/>
    <w:rsid w:val="008B0734"/>
    <w:rsid w:val="008B2F3D"/>
    <w:rsid w:val="008B7221"/>
    <w:rsid w:val="008C1C2C"/>
    <w:rsid w:val="008C4B5F"/>
    <w:rsid w:val="008C55D3"/>
    <w:rsid w:val="008C74DE"/>
    <w:rsid w:val="008D0A01"/>
    <w:rsid w:val="008D0EBB"/>
    <w:rsid w:val="008D1254"/>
    <w:rsid w:val="008D1868"/>
    <w:rsid w:val="008D1A32"/>
    <w:rsid w:val="008D3385"/>
    <w:rsid w:val="008D61BA"/>
    <w:rsid w:val="008E3006"/>
    <w:rsid w:val="008E5CD1"/>
    <w:rsid w:val="008F0424"/>
    <w:rsid w:val="008F22F7"/>
    <w:rsid w:val="008F26FC"/>
    <w:rsid w:val="008F3AA3"/>
    <w:rsid w:val="008F754A"/>
    <w:rsid w:val="00900297"/>
    <w:rsid w:val="00900306"/>
    <w:rsid w:val="00901BF9"/>
    <w:rsid w:val="009048AA"/>
    <w:rsid w:val="00906BD2"/>
    <w:rsid w:val="009101F9"/>
    <w:rsid w:val="0091130C"/>
    <w:rsid w:val="00911D06"/>
    <w:rsid w:val="00912A59"/>
    <w:rsid w:val="00916138"/>
    <w:rsid w:val="00921994"/>
    <w:rsid w:val="00924744"/>
    <w:rsid w:val="0092477A"/>
    <w:rsid w:val="00926B89"/>
    <w:rsid w:val="009310F5"/>
    <w:rsid w:val="0093221B"/>
    <w:rsid w:val="009326A2"/>
    <w:rsid w:val="00932B41"/>
    <w:rsid w:val="00934241"/>
    <w:rsid w:val="00936387"/>
    <w:rsid w:val="00937663"/>
    <w:rsid w:val="00937675"/>
    <w:rsid w:val="00937F70"/>
    <w:rsid w:val="00937F8C"/>
    <w:rsid w:val="00942DCB"/>
    <w:rsid w:val="009439FD"/>
    <w:rsid w:val="00943F73"/>
    <w:rsid w:val="009443A5"/>
    <w:rsid w:val="00944D8F"/>
    <w:rsid w:val="00946486"/>
    <w:rsid w:val="00947B56"/>
    <w:rsid w:val="00952620"/>
    <w:rsid w:val="00952D48"/>
    <w:rsid w:val="00953468"/>
    <w:rsid w:val="00953931"/>
    <w:rsid w:val="009541AB"/>
    <w:rsid w:val="00954511"/>
    <w:rsid w:val="00956968"/>
    <w:rsid w:val="00957F63"/>
    <w:rsid w:val="00960A36"/>
    <w:rsid w:val="00960EF0"/>
    <w:rsid w:val="0096152A"/>
    <w:rsid w:val="00965D82"/>
    <w:rsid w:val="0096654A"/>
    <w:rsid w:val="00966C32"/>
    <w:rsid w:val="0096710F"/>
    <w:rsid w:val="00972E79"/>
    <w:rsid w:val="00975D2C"/>
    <w:rsid w:val="00976CB4"/>
    <w:rsid w:val="009838A1"/>
    <w:rsid w:val="00983B36"/>
    <w:rsid w:val="00985B2F"/>
    <w:rsid w:val="0098675A"/>
    <w:rsid w:val="009872AD"/>
    <w:rsid w:val="00987EB4"/>
    <w:rsid w:val="0099077F"/>
    <w:rsid w:val="00992056"/>
    <w:rsid w:val="009929B9"/>
    <w:rsid w:val="00992AFA"/>
    <w:rsid w:val="0099536E"/>
    <w:rsid w:val="00997939"/>
    <w:rsid w:val="00997CF0"/>
    <w:rsid w:val="00997F5E"/>
    <w:rsid w:val="009A0CC0"/>
    <w:rsid w:val="009A0F8B"/>
    <w:rsid w:val="009A1624"/>
    <w:rsid w:val="009A4E74"/>
    <w:rsid w:val="009A5E81"/>
    <w:rsid w:val="009A6C22"/>
    <w:rsid w:val="009B030E"/>
    <w:rsid w:val="009B0BCC"/>
    <w:rsid w:val="009B2C40"/>
    <w:rsid w:val="009B3C42"/>
    <w:rsid w:val="009B676B"/>
    <w:rsid w:val="009C01C6"/>
    <w:rsid w:val="009C083B"/>
    <w:rsid w:val="009C20BC"/>
    <w:rsid w:val="009C2860"/>
    <w:rsid w:val="009C3688"/>
    <w:rsid w:val="009C4479"/>
    <w:rsid w:val="009C4EAF"/>
    <w:rsid w:val="009C7DFB"/>
    <w:rsid w:val="009D039E"/>
    <w:rsid w:val="009D7BE2"/>
    <w:rsid w:val="009E0F37"/>
    <w:rsid w:val="009E2512"/>
    <w:rsid w:val="009E2652"/>
    <w:rsid w:val="009E3496"/>
    <w:rsid w:val="009E3F8C"/>
    <w:rsid w:val="009E6D86"/>
    <w:rsid w:val="009E7375"/>
    <w:rsid w:val="009F0FC2"/>
    <w:rsid w:val="009F29B4"/>
    <w:rsid w:val="009F2DE9"/>
    <w:rsid w:val="009F4510"/>
    <w:rsid w:val="009F48E3"/>
    <w:rsid w:val="009F52E1"/>
    <w:rsid w:val="00A01263"/>
    <w:rsid w:val="00A01C98"/>
    <w:rsid w:val="00A0392A"/>
    <w:rsid w:val="00A03BCA"/>
    <w:rsid w:val="00A06650"/>
    <w:rsid w:val="00A07F55"/>
    <w:rsid w:val="00A122DA"/>
    <w:rsid w:val="00A127EF"/>
    <w:rsid w:val="00A128E0"/>
    <w:rsid w:val="00A143D2"/>
    <w:rsid w:val="00A158D9"/>
    <w:rsid w:val="00A169E4"/>
    <w:rsid w:val="00A203AF"/>
    <w:rsid w:val="00A2135F"/>
    <w:rsid w:val="00A21730"/>
    <w:rsid w:val="00A21E69"/>
    <w:rsid w:val="00A21FC6"/>
    <w:rsid w:val="00A22379"/>
    <w:rsid w:val="00A2455D"/>
    <w:rsid w:val="00A32138"/>
    <w:rsid w:val="00A3586F"/>
    <w:rsid w:val="00A35E19"/>
    <w:rsid w:val="00A4030E"/>
    <w:rsid w:val="00A414A8"/>
    <w:rsid w:val="00A42234"/>
    <w:rsid w:val="00A43BE2"/>
    <w:rsid w:val="00A43D5A"/>
    <w:rsid w:val="00A44A70"/>
    <w:rsid w:val="00A44F27"/>
    <w:rsid w:val="00A45801"/>
    <w:rsid w:val="00A51FD3"/>
    <w:rsid w:val="00A52A62"/>
    <w:rsid w:val="00A52CDB"/>
    <w:rsid w:val="00A54E41"/>
    <w:rsid w:val="00A56159"/>
    <w:rsid w:val="00A564AC"/>
    <w:rsid w:val="00A56722"/>
    <w:rsid w:val="00A5739B"/>
    <w:rsid w:val="00A57934"/>
    <w:rsid w:val="00A631F3"/>
    <w:rsid w:val="00A63241"/>
    <w:rsid w:val="00A64708"/>
    <w:rsid w:val="00A654C7"/>
    <w:rsid w:val="00A705A5"/>
    <w:rsid w:val="00A711C1"/>
    <w:rsid w:val="00A736F2"/>
    <w:rsid w:val="00A7373D"/>
    <w:rsid w:val="00A73DCD"/>
    <w:rsid w:val="00A754F3"/>
    <w:rsid w:val="00A80D05"/>
    <w:rsid w:val="00A821A5"/>
    <w:rsid w:val="00A82810"/>
    <w:rsid w:val="00A84371"/>
    <w:rsid w:val="00A844F7"/>
    <w:rsid w:val="00A86029"/>
    <w:rsid w:val="00A91B70"/>
    <w:rsid w:val="00A91BEF"/>
    <w:rsid w:val="00A923FE"/>
    <w:rsid w:val="00A960CB"/>
    <w:rsid w:val="00AA24D1"/>
    <w:rsid w:val="00AA38F6"/>
    <w:rsid w:val="00AA3FC3"/>
    <w:rsid w:val="00AA43CC"/>
    <w:rsid w:val="00AA513D"/>
    <w:rsid w:val="00AA69E4"/>
    <w:rsid w:val="00AA7946"/>
    <w:rsid w:val="00AB000B"/>
    <w:rsid w:val="00AB0176"/>
    <w:rsid w:val="00AB131B"/>
    <w:rsid w:val="00AB13E2"/>
    <w:rsid w:val="00AB2076"/>
    <w:rsid w:val="00AB3059"/>
    <w:rsid w:val="00AB339B"/>
    <w:rsid w:val="00AB4F39"/>
    <w:rsid w:val="00AB58F9"/>
    <w:rsid w:val="00AB67C8"/>
    <w:rsid w:val="00AB72CC"/>
    <w:rsid w:val="00AC0ED3"/>
    <w:rsid w:val="00AC13E4"/>
    <w:rsid w:val="00AC2382"/>
    <w:rsid w:val="00AC313F"/>
    <w:rsid w:val="00AC45E5"/>
    <w:rsid w:val="00AD0A09"/>
    <w:rsid w:val="00AD2D30"/>
    <w:rsid w:val="00AD7F62"/>
    <w:rsid w:val="00AE0B6A"/>
    <w:rsid w:val="00AE155D"/>
    <w:rsid w:val="00AE1CF4"/>
    <w:rsid w:val="00AE1E61"/>
    <w:rsid w:val="00AE51E4"/>
    <w:rsid w:val="00AE5ACB"/>
    <w:rsid w:val="00AE7410"/>
    <w:rsid w:val="00AE7C10"/>
    <w:rsid w:val="00AF0725"/>
    <w:rsid w:val="00AF2761"/>
    <w:rsid w:val="00AF59FA"/>
    <w:rsid w:val="00AF6681"/>
    <w:rsid w:val="00B009F9"/>
    <w:rsid w:val="00B01269"/>
    <w:rsid w:val="00B01448"/>
    <w:rsid w:val="00B0495E"/>
    <w:rsid w:val="00B06876"/>
    <w:rsid w:val="00B0704F"/>
    <w:rsid w:val="00B07911"/>
    <w:rsid w:val="00B07FE9"/>
    <w:rsid w:val="00B141F2"/>
    <w:rsid w:val="00B14D83"/>
    <w:rsid w:val="00B15D9A"/>
    <w:rsid w:val="00B211DC"/>
    <w:rsid w:val="00B21267"/>
    <w:rsid w:val="00B21CC7"/>
    <w:rsid w:val="00B222EC"/>
    <w:rsid w:val="00B22FC4"/>
    <w:rsid w:val="00B23F0D"/>
    <w:rsid w:val="00B2560C"/>
    <w:rsid w:val="00B2672E"/>
    <w:rsid w:val="00B33C6D"/>
    <w:rsid w:val="00B362BA"/>
    <w:rsid w:val="00B36BC3"/>
    <w:rsid w:val="00B41F38"/>
    <w:rsid w:val="00B45184"/>
    <w:rsid w:val="00B46833"/>
    <w:rsid w:val="00B46FB5"/>
    <w:rsid w:val="00B4719A"/>
    <w:rsid w:val="00B4756C"/>
    <w:rsid w:val="00B47B3D"/>
    <w:rsid w:val="00B501AB"/>
    <w:rsid w:val="00B50BD5"/>
    <w:rsid w:val="00B51C69"/>
    <w:rsid w:val="00B535E1"/>
    <w:rsid w:val="00B54008"/>
    <w:rsid w:val="00B54E21"/>
    <w:rsid w:val="00B54E95"/>
    <w:rsid w:val="00B565C5"/>
    <w:rsid w:val="00B578FE"/>
    <w:rsid w:val="00B57B8E"/>
    <w:rsid w:val="00B57B9F"/>
    <w:rsid w:val="00B61407"/>
    <w:rsid w:val="00B61501"/>
    <w:rsid w:val="00B6163F"/>
    <w:rsid w:val="00B624A5"/>
    <w:rsid w:val="00B63034"/>
    <w:rsid w:val="00B64789"/>
    <w:rsid w:val="00B67EA9"/>
    <w:rsid w:val="00B702A6"/>
    <w:rsid w:val="00B7114C"/>
    <w:rsid w:val="00B72450"/>
    <w:rsid w:val="00B74110"/>
    <w:rsid w:val="00B76594"/>
    <w:rsid w:val="00B76C2D"/>
    <w:rsid w:val="00B845D7"/>
    <w:rsid w:val="00B86907"/>
    <w:rsid w:val="00B86FA6"/>
    <w:rsid w:val="00B87DDA"/>
    <w:rsid w:val="00B90D98"/>
    <w:rsid w:val="00B90DD9"/>
    <w:rsid w:val="00B917BE"/>
    <w:rsid w:val="00B941B9"/>
    <w:rsid w:val="00B96BD4"/>
    <w:rsid w:val="00BA01CE"/>
    <w:rsid w:val="00BA06BB"/>
    <w:rsid w:val="00BA1089"/>
    <w:rsid w:val="00BA390A"/>
    <w:rsid w:val="00BA4E3E"/>
    <w:rsid w:val="00BA50DB"/>
    <w:rsid w:val="00BA62D9"/>
    <w:rsid w:val="00BA70F6"/>
    <w:rsid w:val="00BB1767"/>
    <w:rsid w:val="00BB1AD0"/>
    <w:rsid w:val="00BB2A76"/>
    <w:rsid w:val="00BB3836"/>
    <w:rsid w:val="00BB4573"/>
    <w:rsid w:val="00BB5CCE"/>
    <w:rsid w:val="00BB5DC8"/>
    <w:rsid w:val="00BB69DC"/>
    <w:rsid w:val="00BB6B71"/>
    <w:rsid w:val="00BB6B80"/>
    <w:rsid w:val="00BB6BF6"/>
    <w:rsid w:val="00BB748D"/>
    <w:rsid w:val="00BC044F"/>
    <w:rsid w:val="00BC0476"/>
    <w:rsid w:val="00BC0617"/>
    <w:rsid w:val="00BC1B00"/>
    <w:rsid w:val="00BC305D"/>
    <w:rsid w:val="00BC547A"/>
    <w:rsid w:val="00BC6759"/>
    <w:rsid w:val="00BC7DB0"/>
    <w:rsid w:val="00BD011A"/>
    <w:rsid w:val="00BD0506"/>
    <w:rsid w:val="00BD14A3"/>
    <w:rsid w:val="00BD19E3"/>
    <w:rsid w:val="00BD428B"/>
    <w:rsid w:val="00BD5492"/>
    <w:rsid w:val="00BD5AA7"/>
    <w:rsid w:val="00BD5BFC"/>
    <w:rsid w:val="00BD5FEC"/>
    <w:rsid w:val="00BD637D"/>
    <w:rsid w:val="00BD7C38"/>
    <w:rsid w:val="00BE1158"/>
    <w:rsid w:val="00BE1425"/>
    <w:rsid w:val="00BE3A07"/>
    <w:rsid w:val="00BE3A13"/>
    <w:rsid w:val="00BE4E3F"/>
    <w:rsid w:val="00BE5EA6"/>
    <w:rsid w:val="00BF5388"/>
    <w:rsid w:val="00BF7342"/>
    <w:rsid w:val="00BF7D0A"/>
    <w:rsid w:val="00C0042B"/>
    <w:rsid w:val="00C02C1C"/>
    <w:rsid w:val="00C03A58"/>
    <w:rsid w:val="00C11A68"/>
    <w:rsid w:val="00C11AC9"/>
    <w:rsid w:val="00C1241D"/>
    <w:rsid w:val="00C1316C"/>
    <w:rsid w:val="00C14A29"/>
    <w:rsid w:val="00C16A99"/>
    <w:rsid w:val="00C20BB7"/>
    <w:rsid w:val="00C21327"/>
    <w:rsid w:val="00C22F56"/>
    <w:rsid w:val="00C23D22"/>
    <w:rsid w:val="00C25B86"/>
    <w:rsid w:val="00C34C84"/>
    <w:rsid w:val="00C35CE1"/>
    <w:rsid w:val="00C3610D"/>
    <w:rsid w:val="00C36362"/>
    <w:rsid w:val="00C378B2"/>
    <w:rsid w:val="00C40176"/>
    <w:rsid w:val="00C429F9"/>
    <w:rsid w:val="00C43BCB"/>
    <w:rsid w:val="00C43DFA"/>
    <w:rsid w:val="00C44206"/>
    <w:rsid w:val="00C451E3"/>
    <w:rsid w:val="00C47050"/>
    <w:rsid w:val="00C47E3A"/>
    <w:rsid w:val="00C50DDB"/>
    <w:rsid w:val="00C53A59"/>
    <w:rsid w:val="00C54EBD"/>
    <w:rsid w:val="00C55FC6"/>
    <w:rsid w:val="00C600D9"/>
    <w:rsid w:val="00C60D18"/>
    <w:rsid w:val="00C61BB0"/>
    <w:rsid w:val="00C63008"/>
    <w:rsid w:val="00C633B5"/>
    <w:rsid w:val="00C63775"/>
    <w:rsid w:val="00C65645"/>
    <w:rsid w:val="00C67733"/>
    <w:rsid w:val="00C6799A"/>
    <w:rsid w:val="00C703CE"/>
    <w:rsid w:val="00C71EDC"/>
    <w:rsid w:val="00C74AC5"/>
    <w:rsid w:val="00C7591B"/>
    <w:rsid w:val="00C77046"/>
    <w:rsid w:val="00C779C6"/>
    <w:rsid w:val="00C81896"/>
    <w:rsid w:val="00C83712"/>
    <w:rsid w:val="00C84848"/>
    <w:rsid w:val="00C84DE2"/>
    <w:rsid w:val="00C86AD1"/>
    <w:rsid w:val="00C90D37"/>
    <w:rsid w:val="00C91177"/>
    <w:rsid w:val="00C92509"/>
    <w:rsid w:val="00C928C7"/>
    <w:rsid w:val="00C9327B"/>
    <w:rsid w:val="00CA0ACB"/>
    <w:rsid w:val="00CA2779"/>
    <w:rsid w:val="00CA2FD4"/>
    <w:rsid w:val="00CA433E"/>
    <w:rsid w:val="00CA4680"/>
    <w:rsid w:val="00CA4B41"/>
    <w:rsid w:val="00CA6A8D"/>
    <w:rsid w:val="00CA6E86"/>
    <w:rsid w:val="00CB2122"/>
    <w:rsid w:val="00CB3CD1"/>
    <w:rsid w:val="00CB49C5"/>
    <w:rsid w:val="00CB5EA7"/>
    <w:rsid w:val="00CB608A"/>
    <w:rsid w:val="00CB68A4"/>
    <w:rsid w:val="00CB71F1"/>
    <w:rsid w:val="00CC0F07"/>
    <w:rsid w:val="00CC1BE1"/>
    <w:rsid w:val="00CC1EC8"/>
    <w:rsid w:val="00CC504E"/>
    <w:rsid w:val="00CC6542"/>
    <w:rsid w:val="00CD1637"/>
    <w:rsid w:val="00CD286B"/>
    <w:rsid w:val="00CD3B72"/>
    <w:rsid w:val="00CD4C30"/>
    <w:rsid w:val="00CE0F85"/>
    <w:rsid w:val="00CE2A07"/>
    <w:rsid w:val="00CE5CB3"/>
    <w:rsid w:val="00CE68AB"/>
    <w:rsid w:val="00CE6B76"/>
    <w:rsid w:val="00CE72C7"/>
    <w:rsid w:val="00CF0877"/>
    <w:rsid w:val="00CF0D12"/>
    <w:rsid w:val="00CF0E49"/>
    <w:rsid w:val="00CF496D"/>
    <w:rsid w:val="00CF577A"/>
    <w:rsid w:val="00D00992"/>
    <w:rsid w:val="00D01B3E"/>
    <w:rsid w:val="00D03E0A"/>
    <w:rsid w:val="00D07E05"/>
    <w:rsid w:val="00D1232E"/>
    <w:rsid w:val="00D1627C"/>
    <w:rsid w:val="00D1678E"/>
    <w:rsid w:val="00D17B6B"/>
    <w:rsid w:val="00D24677"/>
    <w:rsid w:val="00D26ED2"/>
    <w:rsid w:val="00D32C1B"/>
    <w:rsid w:val="00D330D9"/>
    <w:rsid w:val="00D33801"/>
    <w:rsid w:val="00D3707A"/>
    <w:rsid w:val="00D41B07"/>
    <w:rsid w:val="00D41FB6"/>
    <w:rsid w:val="00D42079"/>
    <w:rsid w:val="00D4376A"/>
    <w:rsid w:val="00D445DC"/>
    <w:rsid w:val="00D454CF"/>
    <w:rsid w:val="00D47753"/>
    <w:rsid w:val="00D504E3"/>
    <w:rsid w:val="00D50F28"/>
    <w:rsid w:val="00D6099D"/>
    <w:rsid w:val="00D6121B"/>
    <w:rsid w:val="00D61866"/>
    <w:rsid w:val="00D61C48"/>
    <w:rsid w:val="00D62874"/>
    <w:rsid w:val="00D63429"/>
    <w:rsid w:val="00D6503D"/>
    <w:rsid w:val="00D65077"/>
    <w:rsid w:val="00D66292"/>
    <w:rsid w:val="00D674F6"/>
    <w:rsid w:val="00D702F3"/>
    <w:rsid w:val="00D70EC8"/>
    <w:rsid w:val="00D71416"/>
    <w:rsid w:val="00D71D9F"/>
    <w:rsid w:val="00D724E7"/>
    <w:rsid w:val="00D73AB4"/>
    <w:rsid w:val="00D8027B"/>
    <w:rsid w:val="00D80D55"/>
    <w:rsid w:val="00D835B1"/>
    <w:rsid w:val="00D8390D"/>
    <w:rsid w:val="00D84196"/>
    <w:rsid w:val="00D852E6"/>
    <w:rsid w:val="00D86927"/>
    <w:rsid w:val="00D90B8A"/>
    <w:rsid w:val="00D9116E"/>
    <w:rsid w:val="00D9496A"/>
    <w:rsid w:val="00D97802"/>
    <w:rsid w:val="00DA0ECD"/>
    <w:rsid w:val="00DA1046"/>
    <w:rsid w:val="00DA193C"/>
    <w:rsid w:val="00DA2286"/>
    <w:rsid w:val="00DA270F"/>
    <w:rsid w:val="00DA39DF"/>
    <w:rsid w:val="00DA5E1C"/>
    <w:rsid w:val="00DA5ECF"/>
    <w:rsid w:val="00DA639F"/>
    <w:rsid w:val="00DB3D00"/>
    <w:rsid w:val="00DB3DDF"/>
    <w:rsid w:val="00DB68F6"/>
    <w:rsid w:val="00DB7713"/>
    <w:rsid w:val="00DC04FB"/>
    <w:rsid w:val="00DC1821"/>
    <w:rsid w:val="00DC493D"/>
    <w:rsid w:val="00DC56DE"/>
    <w:rsid w:val="00DC5A21"/>
    <w:rsid w:val="00DD2F0F"/>
    <w:rsid w:val="00DD61DB"/>
    <w:rsid w:val="00DD7B16"/>
    <w:rsid w:val="00DE14EB"/>
    <w:rsid w:val="00DE19DB"/>
    <w:rsid w:val="00DE66F5"/>
    <w:rsid w:val="00DF07BC"/>
    <w:rsid w:val="00DF2DBB"/>
    <w:rsid w:val="00DF40CD"/>
    <w:rsid w:val="00DF4DDC"/>
    <w:rsid w:val="00DF526E"/>
    <w:rsid w:val="00DF53D1"/>
    <w:rsid w:val="00DF5F24"/>
    <w:rsid w:val="00DF74BC"/>
    <w:rsid w:val="00E00B76"/>
    <w:rsid w:val="00E02556"/>
    <w:rsid w:val="00E05A48"/>
    <w:rsid w:val="00E0651B"/>
    <w:rsid w:val="00E0698E"/>
    <w:rsid w:val="00E06BF3"/>
    <w:rsid w:val="00E10BD9"/>
    <w:rsid w:val="00E11A30"/>
    <w:rsid w:val="00E11F7A"/>
    <w:rsid w:val="00E132A0"/>
    <w:rsid w:val="00E14BAD"/>
    <w:rsid w:val="00E14D6C"/>
    <w:rsid w:val="00E16472"/>
    <w:rsid w:val="00E17652"/>
    <w:rsid w:val="00E23D0D"/>
    <w:rsid w:val="00E24490"/>
    <w:rsid w:val="00E247EC"/>
    <w:rsid w:val="00E258D4"/>
    <w:rsid w:val="00E261AD"/>
    <w:rsid w:val="00E302A6"/>
    <w:rsid w:val="00E31C91"/>
    <w:rsid w:val="00E32718"/>
    <w:rsid w:val="00E33604"/>
    <w:rsid w:val="00E34909"/>
    <w:rsid w:val="00E35C7B"/>
    <w:rsid w:val="00E36824"/>
    <w:rsid w:val="00E36E6A"/>
    <w:rsid w:val="00E376D6"/>
    <w:rsid w:val="00E466B9"/>
    <w:rsid w:val="00E4716E"/>
    <w:rsid w:val="00E50BFB"/>
    <w:rsid w:val="00E50D1A"/>
    <w:rsid w:val="00E51C86"/>
    <w:rsid w:val="00E5352C"/>
    <w:rsid w:val="00E545A4"/>
    <w:rsid w:val="00E562CC"/>
    <w:rsid w:val="00E57A7F"/>
    <w:rsid w:val="00E602AE"/>
    <w:rsid w:val="00E65F70"/>
    <w:rsid w:val="00E66FB3"/>
    <w:rsid w:val="00E7072A"/>
    <w:rsid w:val="00E713C3"/>
    <w:rsid w:val="00E726C0"/>
    <w:rsid w:val="00E75EED"/>
    <w:rsid w:val="00E80285"/>
    <w:rsid w:val="00E81EE6"/>
    <w:rsid w:val="00E81F58"/>
    <w:rsid w:val="00E81F7D"/>
    <w:rsid w:val="00E82268"/>
    <w:rsid w:val="00E841D2"/>
    <w:rsid w:val="00E85F75"/>
    <w:rsid w:val="00E9075A"/>
    <w:rsid w:val="00E918D7"/>
    <w:rsid w:val="00E918E3"/>
    <w:rsid w:val="00E91DB5"/>
    <w:rsid w:val="00E94FFB"/>
    <w:rsid w:val="00EA04F6"/>
    <w:rsid w:val="00EA0927"/>
    <w:rsid w:val="00EA1752"/>
    <w:rsid w:val="00EA40E9"/>
    <w:rsid w:val="00EA4BDF"/>
    <w:rsid w:val="00EA55AE"/>
    <w:rsid w:val="00EA7CA4"/>
    <w:rsid w:val="00EB463B"/>
    <w:rsid w:val="00EC04E3"/>
    <w:rsid w:val="00EC61D1"/>
    <w:rsid w:val="00EC6639"/>
    <w:rsid w:val="00EC6CD6"/>
    <w:rsid w:val="00ED34CB"/>
    <w:rsid w:val="00ED79DD"/>
    <w:rsid w:val="00EE2E25"/>
    <w:rsid w:val="00EE4D76"/>
    <w:rsid w:val="00EE4F5E"/>
    <w:rsid w:val="00EE797D"/>
    <w:rsid w:val="00EE7AC2"/>
    <w:rsid w:val="00EF066B"/>
    <w:rsid w:val="00EF21B5"/>
    <w:rsid w:val="00EF4E17"/>
    <w:rsid w:val="00EF66B0"/>
    <w:rsid w:val="00F0273C"/>
    <w:rsid w:val="00F02F65"/>
    <w:rsid w:val="00F0339E"/>
    <w:rsid w:val="00F04402"/>
    <w:rsid w:val="00F0481F"/>
    <w:rsid w:val="00F056B2"/>
    <w:rsid w:val="00F11791"/>
    <w:rsid w:val="00F118E6"/>
    <w:rsid w:val="00F16504"/>
    <w:rsid w:val="00F165D5"/>
    <w:rsid w:val="00F20EF6"/>
    <w:rsid w:val="00F235D6"/>
    <w:rsid w:val="00F23A98"/>
    <w:rsid w:val="00F254A9"/>
    <w:rsid w:val="00F258CC"/>
    <w:rsid w:val="00F26FDD"/>
    <w:rsid w:val="00F2780A"/>
    <w:rsid w:val="00F30180"/>
    <w:rsid w:val="00F332B0"/>
    <w:rsid w:val="00F34980"/>
    <w:rsid w:val="00F357B6"/>
    <w:rsid w:val="00F359E2"/>
    <w:rsid w:val="00F3651F"/>
    <w:rsid w:val="00F37EDC"/>
    <w:rsid w:val="00F41AA7"/>
    <w:rsid w:val="00F42798"/>
    <w:rsid w:val="00F50459"/>
    <w:rsid w:val="00F53867"/>
    <w:rsid w:val="00F53EB2"/>
    <w:rsid w:val="00F54AE9"/>
    <w:rsid w:val="00F55DE8"/>
    <w:rsid w:val="00F6323D"/>
    <w:rsid w:val="00F63247"/>
    <w:rsid w:val="00F648CB"/>
    <w:rsid w:val="00F65097"/>
    <w:rsid w:val="00F66E60"/>
    <w:rsid w:val="00F71B0B"/>
    <w:rsid w:val="00F724CE"/>
    <w:rsid w:val="00F756F4"/>
    <w:rsid w:val="00F80DDF"/>
    <w:rsid w:val="00F82A24"/>
    <w:rsid w:val="00F85C64"/>
    <w:rsid w:val="00F86BAD"/>
    <w:rsid w:val="00F87C72"/>
    <w:rsid w:val="00F91231"/>
    <w:rsid w:val="00F9125F"/>
    <w:rsid w:val="00F92CD9"/>
    <w:rsid w:val="00F92F50"/>
    <w:rsid w:val="00F94DD5"/>
    <w:rsid w:val="00F959D4"/>
    <w:rsid w:val="00F95BDE"/>
    <w:rsid w:val="00F96ED5"/>
    <w:rsid w:val="00F97E06"/>
    <w:rsid w:val="00FA049A"/>
    <w:rsid w:val="00FA0DAF"/>
    <w:rsid w:val="00FA2191"/>
    <w:rsid w:val="00FA2727"/>
    <w:rsid w:val="00FA30DC"/>
    <w:rsid w:val="00FA3132"/>
    <w:rsid w:val="00FA3DB1"/>
    <w:rsid w:val="00FA5021"/>
    <w:rsid w:val="00FA510F"/>
    <w:rsid w:val="00FA76D2"/>
    <w:rsid w:val="00FA78D2"/>
    <w:rsid w:val="00FB14B0"/>
    <w:rsid w:val="00FB2CD7"/>
    <w:rsid w:val="00FB3882"/>
    <w:rsid w:val="00FB4C5F"/>
    <w:rsid w:val="00FB4EC8"/>
    <w:rsid w:val="00FB780C"/>
    <w:rsid w:val="00FC5558"/>
    <w:rsid w:val="00FC6C28"/>
    <w:rsid w:val="00FD0E7B"/>
    <w:rsid w:val="00FD174A"/>
    <w:rsid w:val="00FD1C5B"/>
    <w:rsid w:val="00FD7698"/>
    <w:rsid w:val="00FD7ABF"/>
    <w:rsid w:val="00FD7AF1"/>
    <w:rsid w:val="00FE0D0F"/>
    <w:rsid w:val="00FE1CA0"/>
    <w:rsid w:val="00FE26A7"/>
    <w:rsid w:val="00FE4016"/>
    <w:rsid w:val="00FE40D3"/>
    <w:rsid w:val="00FE41EF"/>
    <w:rsid w:val="00FE6710"/>
    <w:rsid w:val="00FE688A"/>
    <w:rsid w:val="00FE6AF9"/>
    <w:rsid w:val="00FF1A36"/>
    <w:rsid w:val="00FF3055"/>
    <w:rsid w:val="00FF3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A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C9C"/>
    <w:pPr>
      <w:jc w:val="left"/>
    </w:pPr>
    <w:rPr>
      <w:rFonts w:ascii="Century Gothic" w:hAnsi="Century Gothic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3B37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B37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D441D"/>
    <w:pPr>
      <w:spacing w:before="200"/>
      <w:outlineLvl w:val="2"/>
    </w:pPr>
    <w:rPr>
      <w:i/>
      <w:cap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06876"/>
    <w:pPr>
      <w:spacing w:before="240" w:after="120"/>
      <w:outlineLvl w:val="3"/>
    </w:pPr>
    <w:rPr>
      <w:smallCaps/>
      <w:spacing w:val="10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3B37"/>
    <w:pPr>
      <w:spacing w:before="200" w:after="0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3B37"/>
    <w:pPr>
      <w:spacing w:after="0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3B37"/>
    <w:pPr>
      <w:spacing w:after="0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3B37"/>
    <w:pPr>
      <w:spacing w:after="0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3B37"/>
    <w:pPr>
      <w:spacing w:after="0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B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083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31D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D0B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31D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D0B"/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F7A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05A48"/>
    <w:pPr>
      <w:spacing w:before="100" w:beforeAutospacing="1" w:after="100" w:afterAutospacing="1" w:line="240" w:lineRule="auto"/>
    </w:pPr>
    <w:rPr>
      <w:rFonts w:eastAsiaTheme="minorHAnsi"/>
      <w:lang w:eastAsia="en-AU"/>
    </w:rPr>
  </w:style>
  <w:style w:type="character" w:styleId="Strong">
    <w:name w:val="Strong"/>
    <w:uiPriority w:val="22"/>
    <w:qFormat/>
    <w:rsid w:val="00523B37"/>
    <w:rPr>
      <w:b/>
      <w:color w:val="C0504D" w:themeColor="accent2"/>
    </w:rPr>
  </w:style>
  <w:style w:type="character" w:styleId="Emphasis">
    <w:name w:val="Emphasis"/>
    <w:uiPriority w:val="20"/>
    <w:qFormat/>
    <w:rsid w:val="00523B37"/>
    <w:rPr>
      <w:b/>
      <w:i/>
      <w:spacing w:val="10"/>
    </w:rPr>
  </w:style>
  <w:style w:type="character" w:customStyle="1" w:styleId="Heading1Char">
    <w:name w:val="Heading 1 Char"/>
    <w:basedOn w:val="DefaultParagraphFont"/>
    <w:link w:val="Heading1"/>
    <w:uiPriority w:val="9"/>
    <w:rsid w:val="00523B37"/>
    <w:rPr>
      <w:smallCaps/>
      <w:spacing w:val="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23B37"/>
    <w:pPr>
      <w:outlineLvl w:val="9"/>
    </w:pPr>
    <w:rPr>
      <w:lang w:bidi="en-US"/>
    </w:rPr>
  </w:style>
  <w:style w:type="paragraph" w:customStyle="1" w:styleId="Heading10">
    <w:name w:val="Heading1"/>
    <w:basedOn w:val="Normal"/>
    <w:rsid w:val="00834637"/>
    <w:pPr>
      <w:shd w:val="clear" w:color="auto" w:fill="7030A0"/>
      <w:spacing w:after="120"/>
      <w:outlineLvl w:val="0"/>
    </w:pPr>
    <w:rPr>
      <w:b/>
      <w:color w:val="FFFFFF"/>
    </w:rPr>
  </w:style>
  <w:style w:type="paragraph" w:customStyle="1" w:styleId="Heading20">
    <w:name w:val="Heading2"/>
    <w:basedOn w:val="Normal"/>
    <w:rsid w:val="00834637"/>
    <w:pPr>
      <w:autoSpaceDE w:val="0"/>
      <w:autoSpaceDN w:val="0"/>
      <w:adjustRightInd w:val="0"/>
      <w:spacing w:after="120" w:line="360" w:lineRule="auto"/>
      <w:ind w:right="-49"/>
    </w:pPr>
    <w:rPr>
      <w:b/>
      <w:bCs/>
      <w:color w:val="000000"/>
    </w:rPr>
  </w:style>
  <w:style w:type="paragraph" w:styleId="TOC2">
    <w:name w:val="toc 2"/>
    <w:basedOn w:val="Normal"/>
    <w:next w:val="Normal"/>
    <w:autoRedefine/>
    <w:uiPriority w:val="39"/>
    <w:unhideWhenUsed/>
    <w:rsid w:val="00834637"/>
    <w:pPr>
      <w:spacing w:after="100"/>
      <w:ind w:left="216"/>
    </w:pPr>
    <w:rPr>
      <w:rFonts w:asciiTheme="minorHAnsi" w:hAnsiTheme="minorHAnsi"/>
      <w:b/>
      <w:sz w:val="22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34637"/>
    <w:pPr>
      <w:spacing w:after="100"/>
    </w:pPr>
    <w:rPr>
      <w:rFonts w:asciiTheme="minorHAnsi" w:hAnsiTheme="minorHAnsi"/>
      <w:sz w:val="22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834637"/>
    <w:pPr>
      <w:spacing w:after="100"/>
      <w:ind w:left="440"/>
    </w:pPr>
    <w:rPr>
      <w:rFonts w:asciiTheme="minorHAnsi" w:hAnsiTheme="minorHAnsi"/>
      <w:sz w:val="22"/>
      <w:szCs w:val="2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23B37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D441D"/>
    <w:rPr>
      <w:rFonts w:ascii="Century Gothic" w:hAnsi="Century Gothic"/>
      <w:i/>
      <w:caps/>
    </w:rPr>
  </w:style>
  <w:style w:type="character" w:customStyle="1" w:styleId="data">
    <w:name w:val="data"/>
    <w:basedOn w:val="DefaultParagraphFont"/>
    <w:rsid w:val="00227E98"/>
  </w:style>
  <w:style w:type="character" w:customStyle="1" w:styleId="Heading4Char">
    <w:name w:val="Heading 4 Char"/>
    <w:basedOn w:val="DefaultParagraphFont"/>
    <w:link w:val="Heading4"/>
    <w:uiPriority w:val="9"/>
    <w:rsid w:val="00B06876"/>
    <w:rPr>
      <w:rFonts w:ascii="Century Gothic" w:hAnsi="Century Gothic"/>
      <w:smallCaps/>
      <w:spacing w:val="10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3B37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3B37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3B37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3B37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3B37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unhideWhenUsed/>
    <w:qFormat/>
    <w:rsid w:val="00523B37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23B37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523B37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3B37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23B37"/>
    <w:rPr>
      <w:rFonts w:asciiTheme="majorHAnsi" w:eastAsiaTheme="majorEastAsia" w:hAnsiTheme="majorHAnsi" w:cstheme="majorBidi"/>
      <w:szCs w:val="22"/>
    </w:rPr>
  </w:style>
  <w:style w:type="paragraph" w:styleId="NoSpacing">
    <w:name w:val="No Spacing"/>
    <w:basedOn w:val="Normal"/>
    <w:link w:val="NoSpacingChar"/>
    <w:uiPriority w:val="1"/>
    <w:qFormat/>
    <w:rsid w:val="00523B3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23B37"/>
  </w:style>
  <w:style w:type="paragraph" w:styleId="Quote">
    <w:name w:val="Quote"/>
    <w:basedOn w:val="Normal"/>
    <w:next w:val="Normal"/>
    <w:link w:val="QuoteChar"/>
    <w:uiPriority w:val="29"/>
    <w:qFormat/>
    <w:rsid w:val="00523B3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23B37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3B37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3B37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523B37"/>
    <w:rPr>
      <w:i/>
    </w:rPr>
  </w:style>
  <w:style w:type="character" w:styleId="IntenseEmphasis">
    <w:name w:val="Intense Emphasis"/>
    <w:uiPriority w:val="21"/>
    <w:qFormat/>
    <w:rsid w:val="00523B37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523B37"/>
    <w:rPr>
      <w:b/>
    </w:rPr>
  </w:style>
  <w:style w:type="character" w:styleId="IntenseReference">
    <w:name w:val="Intense Reference"/>
    <w:uiPriority w:val="32"/>
    <w:qFormat/>
    <w:rsid w:val="00523B37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523B37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634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348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3481"/>
    <w:rPr>
      <w:rFonts w:ascii="Century Gothic" w:hAnsi="Century Gothic"/>
    </w:rPr>
  </w:style>
  <w:style w:type="table" w:styleId="TableGrid">
    <w:name w:val="Table Grid"/>
    <w:basedOn w:val="TableNormal"/>
    <w:uiPriority w:val="59"/>
    <w:rsid w:val="006960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52317E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17E"/>
    <w:rPr>
      <w:b/>
      <w:bCs/>
      <w:sz w:val="18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317E"/>
    <w:rPr>
      <w:rFonts w:ascii="Century Gothic" w:hAnsi="Century Gothic"/>
      <w:b/>
      <w:bCs/>
      <w:sz w:val="18"/>
    </w:rPr>
  </w:style>
  <w:style w:type="character" w:customStyle="1" w:styleId="apple-converted-space">
    <w:name w:val="apple-converted-space"/>
    <w:basedOn w:val="DefaultParagraphFont"/>
    <w:rsid w:val="0052317E"/>
  </w:style>
  <w:style w:type="paragraph" w:customStyle="1" w:styleId="Default">
    <w:name w:val="Default"/>
    <w:rsid w:val="0052317E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A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C9C"/>
    <w:pPr>
      <w:jc w:val="left"/>
    </w:pPr>
    <w:rPr>
      <w:rFonts w:ascii="Century Gothic" w:hAnsi="Century Gothic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3B37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3B37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D441D"/>
    <w:pPr>
      <w:spacing w:before="200"/>
      <w:outlineLvl w:val="2"/>
    </w:pPr>
    <w:rPr>
      <w:i/>
      <w:cap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06876"/>
    <w:pPr>
      <w:spacing w:before="240" w:after="120"/>
      <w:outlineLvl w:val="3"/>
    </w:pPr>
    <w:rPr>
      <w:smallCaps/>
      <w:spacing w:val="10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3B37"/>
    <w:pPr>
      <w:spacing w:before="200" w:after="0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3B37"/>
    <w:pPr>
      <w:spacing w:after="0"/>
      <w:outlineLvl w:val="5"/>
    </w:pPr>
    <w:rPr>
      <w:smallCaps/>
      <w:color w:val="C0504D" w:themeColor="accent2"/>
      <w:spacing w:val="5"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3B37"/>
    <w:pPr>
      <w:spacing w:after="0"/>
      <w:outlineLvl w:val="6"/>
    </w:pPr>
    <w:rPr>
      <w:b/>
      <w:smallCaps/>
      <w:color w:val="C0504D" w:themeColor="accent2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3B37"/>
    <w:pPr>
      <w:spacing w:after="0"/>
      <w:outlineLvl w:val="7"/>
    </w:pPr>
    <w:rPr>
      <w:b/>
      <w:i/>
      <w:smallCaps/>
      <w:color w:val="943634" w:themeColor="accent2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3B37"/>
    <w:pPr>
      <w:spacing w:after="0"/>
      <w:outlineLvl w:val="8"/>
    </w:pPr>
    <w:rPr>
      <w:b/>
      <w:i/>
      <w:smallCaps/>
      <w:color w:val="622423" w:themeColor="accent2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3B3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C083B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31D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1D0B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31D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1D0B"/>
    <w:rPr>
      <w:rFonts w:ascii="Times New Roman" w:eastAsia="Calibri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1F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1F7A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05A48"/>
    <w:pPr>
      <w:spacing w:before="100" w:beforeAutospacing="1" w:after="100" w:afterAutospacing="1" w:line="240" w:lineRule="auto"/>
    </w:pPr>
    <w:rPr>
      <w:rFonts w:eastAsiaTheme="minorHAnsi"/>
      <w:lang w:eastAsia="en-AU"/>
    </w:rPr>
  </w:style>
  <w:style w:type="character" w:styleId="Strong">
    <w:name w:val="Strong"/>
    <w:uiPriority w:val="22"/>
    <w:qFormat/>
    <w:rsid w:val="00523B37"/>
    <w:rPr>
      <w:b/>
      <w:color w:val="C0504D" w:themeColor="accent2"/>
    </w:rPr>
  </w:style>
  <w:style w:type="character" w:styleId="Emphasis">
    <w:name w:val="Emphasis"/>
    <w:uiPriority w:val="20"/>
    <w:qFormat/>
    <w:rsid w:val="00523B37"/>
    <w:rPr>
      <w:b/>
      <w:i/>
      <w:spacing w:val="10"/>
    </w:rPr>
  </w:style>
  <w:style w:type="character" w:customStyle="1" w:styleId="Heading1Char">
    <w:name w:val="Heading 1 Char"/>
    <w:basedOn w:val="DefaultParagraphFont"/>
    <w:link w:val="Heading1"/>
    <w:uiPriority w:val="9"/>
    <w:rsid w:val="00523B37"/>
    <w:rPr>
      <w:smallCaps/>
      <w:spacing w:val="5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523B37"/>
    <w:pPr>
      <w:outlineLvl w:val="9"/>
    </w:pPr>
    <w:rPr>
      <w:lang w:bidi="en-US"/>
    </w:rPr>
  </w:style>
  <w:style w:type="paragraph" w:customStyle="1" w:styleId="Heading10">
    <w:name w:val="Heading1"/>
    <w:basedOn w:val="Normal"/>
    <w:rsid w:val="00834637"/>
    <w:pPr>
      <w:shd w:val="clear" w:color="auto" w:fill="7030A0"/>
      <w:spacing w:after="120"/>
      <w:outlineLvl w:val="0"/>
    </w:pPr>
    <w:rPr>
      <w:b/>
      <w:color w:val="FFFFFF"/>
    </w:rPr>
  </w:style>
  <w:style w:type="paragraph" w:customStyle="1" w:styleId="Heading20">
    <w:name w:val="Heading2"/>
    <w:basedOn w:val="Normal"/>
    <w:rsid w:val="00834637"/>
    <w:pPr>
      <w:autoSpaceDE w:val="0"/>
      <w:autoSpaceDN w:val="0"/>
      <w:adjustRightInd w:val="0"/>
      <w:spacing w:after="120" w:line="360" w:lineRule="auto"/>
      <w:ind w:right="-49"/>
    </w:pPr>
    <w:rPr>
      <w:b/>
      <w:bCs/>
      <w:color w:val="000000"/>
    </w:rPr>
  </w:style>
  <w:style w:type="paragraph" w:styleId="TOC2">
    <w:name w:val="toc 2"/>
    <w:basedOn w:val="Normal"/>
    <w:next w:val="Normal"/>
    <w:autoRedefine/>
    <w:uiPriority w:val="39"/>
    <w:unhideWhenUsed/>
    <w:rsid w:val="00834637"/>
    <w:pPr>
      <w:spacing w:after="100"/>
      <w:ind w:left="216"/>
    </w:pPr>
    <w:rPr>
      <w:rFonts w:asciiTheme="minorHAnsi" w:hAnsiTheme="minorHAnsi"/>
      <w:b/>
      <w:sz w:val="22"/>
      <w:szCs w:val="2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34637"/>
    <w:pPr>
      <w:spacing w:after="100"/>
    </w:pPr>
    <w:rPr>
      <w:rFonts w:asciiTheme="minorHAnsi" w:hAnsiTheme="minorHAnsi"/>
      <w:sz w:val="22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834637"/>
    <w:pPr>
      <w:spacing w:after="100"/>
      <w:ind w:left="440"/>
    </w:pPr>
    <w:rPr>
      <w:rFonts w:asciiTheme="minorHAnsi" w:hAnsiTheme="minorHAnsi"/>
      <w:sz w:val="22"/>
      <w:szCs w:val="2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523B37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D441D"/>
    <w:rPr>
      <w:rFonts w:ascii="Century Gothic" w:hAnsi="Century Gothic"/>
      <w:i/>
      <w:caps/>
    </w:rPr>
  </w:style>
  <w:style w:type="character" w:customStyle="1" w:styleId="data">
    <w:name w:val="data"/>
    <w:basedOn w:val="DefaultParagraphFont"/>
    <w:rsid w:val="00227E98"/>
  </w:style>
  <w:style w:type="character" w:customStyle="1" w:styleId="Heading4Char">
    <w:name w:val="Heading 4 Char"/>
    <w:basedOn w:val="DefaultParagraphFont"/>
    <w:link w:val="Heading4"/>
    <w:uiPriority w:val="9"/>
    <w:rsid w:val="00B06876"/>
    <w:rPr>
      <w:rFonts w:ascii="Century Gothic" w:hAnsi="Century Gothic"/>
      <w:smallCaps/>
      <w:spacing w:val="10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3B37"/>
    <w:rPr>
      <w:smallCaps/>
      <w:color w:val="943634" w:themeColor="accent2" w:themeShade="BF"/>
      <w:spacing w:val="10"/>
      <w:sz w:val="22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3B37"/>
    <w:rPr>
      <w:smallCaps/>
      <w:color w:val="C0504D" w:themeColor="accent2"/>
      <w:spacing w:val="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3B37"/>
    <w:rPr>
      <w:b/>
      <w:smallCaps/>
      <w:color w:val="C0504D" w:themeColor="accent2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3B37"/>
    <w:rPr>
      <w:b/>
      <w:i/>
      <w:smallCaps/>
      <w:color w:val="943634" w:themeColor="accent2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3B37"/>
    <w:rPr>
      <w:b/>
      <w:i/>
      <w:smallCaps/>
      <w:color w:val="622423" w:themeColor="accent2" w:themeShade="7F"/>
    </w:rPr>
  </w:style>
  <w:style w:type="paragraph" w:styleId="Caption">
    <w:name w:val="caption"/>
    <w:basedOn w:val="Normal"/>
    <w:next w:val="Normal"/>
    <w:uiPriority w:val="35"/>
    <w:unhideWhenUsed/>
    <w:qFormat/>
    <w:rsid w:val="00523B37"/>
    <w:rPr>
      <w:b/>
      <w:bCs/>
      <w:caps/>
      <w:sz w:val="16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23B37"/>
    <w:pPr>
      <w:pBdr>
        <w:top w:val="single" w:sz="12" w:space="1" w:color="C0504D" w:themeColor="accent2"/>
      </w:pBdr>
      <w:spacing w:line="240" w:lineRule="auto"/>
      <w:jc w:val="right"/>
    </w:pPr>
    <w:rPr>
      <w:smallCaps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523B37"/>
    <w:rPr>
      <w:smallCaps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3B37"/>
    <w:pPr>
      <w:spacing w:after="720" w:line="240" w:lineRule="auto"/>
      <w:jc w:val="right"/>
    </w:pPr>
    <w:rPr>
      <w:rFonts w:asciiTheme="majorHAnsi" w:eastAsiaTheme="majorEastAsia" w:hAnsiTheme="majorHAnsi" w:cstheme="majorBidi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23B37"/>
    <w:rPr>
      <w:rFonts w:asciiTheme="majorHAnsi" w:eastAsiaTheme="majorEastAsia" w:hAnsiTheme="majorHAnsi" w:cstheme="majorBidi"/>
      <w:szCs w:val="22"/>
    </w:rPr>
  </w:style>
  <w:style w:type="paragraph" w:styleId="NoSpacing">
    <w:name w:val="No Spacing"/>
    <w:basedOn w:val="Normal"/>
    <w:link w:val="NoSpacingChar"/>
    <w:uiPriority w:val="1"/>
    <w:qFormat/>
    <w:rsid w:val="00523B37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23B37"/>
  </w:style>
  <w:style w:type="paragraph" w:styleId="Quote">
    <w:name w:val="Quote"/>
    <w:basedOn w:val="Normal"/>
    <w:next w:val="Normal"/>
    <w:link w:val="QuoteChar"/>
    <w:uiPriority w:val="29"/>
    <w:qFormat/>
    <w:rsid w:val="00523B3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23B37"/>
    <w:rPr>
      <w:i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3B37"/>
    <w:pPr>
      <w:pBdr>
        <w:top w:val="single" w:sz="8" w:space="10" w:color="943634" w:themeColor="accent2" w:themeShade="BF"/>
        <w:left w:val="single" w:sz="8" w:space="10" w:color="943634" w:themeColor="accent2" w:themeShade="BF"/>
        <w:bottom w:val="single" w:sz="8" w:space="10" w:color="943634" w:themeColor="accent2" w:themeShade="BF"/>
        <w:right w:val="single" w:sz="8" w:space="10" w:color="943634" w:themeColor="accent2" w:themeShade="BF"/>
      </w:pBdr>
      <w:shd w:val="clear" w:color="auto" w:fill="C0504D" w:themeFill="accent2"/>
      <w:spacing w:before="140" w:after="140"/>
      <w:ind w:left="1440" w:right="1440"/>
    </w:pPr>
    <w:rPr>
      <w:b/>
      <w:i/>
      <w:color w:val="FFFFFF" w:themeColor="background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3B37"/>
    <w:rPr>
      <w:b/>
      <w:i/>
      <w:color w:val="FFFFFF" w:themeColor="background1"/>
      <w:shd w:val="clear" w:color="auto" w:fill="C0504D" w:themeFill="accent2"/>
    </w:rPr>
  </w:style>
  <w:style w:type="character" w:styleId="SubtleEmphasis">
    <w:name w:val="Subtle Emphasis"/>
    <w:uiPriority w:val="19"/>
    <w:qFormat/>
    <w:rsid w:val="00523B37"/>
    <w:rPr>
      <w:i/>
    </w:rPr>
  </w:style>
  <w:style w:type="character" w:styleId="IntenseEmphasis">
    <w:name w:val="Intense Emphasis"/>
    <w:uiPriority w:val="21"/>
    <w:qFormat/>
    <w:rsid w:val="00523B37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523B37"/>
    <w:rPr>
      <w:b/>
    </w:rPr>
  </w:style>
  <w:style w:type="character" w:styleId="IntenseReference">
    <w:name w:val="Intense Reference"/>
    <w:uiPriority w:val="32"/>
    <w:qFormat/>
    <w:rsid w:val="00523B37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523B37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6348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63481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63481"/>
    <w:rPr>
      <w:rFonts w:ascii="Century Gothic" w:hAnsi="Century Gothic"/>
    </w:rPr>
  </w:style>
  <w:style w:type="table" w:styleId="TableGrid">
    <w:name w:val="Table Grid"/>
    <w:basedOn w:val="TableNormal"/>
    <w:uiPriority w:val="59"/>
    <w:rsid w:val="006960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52317E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317E"/>
    <w:rPr>
      <w:b/>
      <w:bCs/>
      <w:sz w:val="18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317E"/>
    <w:rPr>
      <w:rFonts w:ascii="Century Gothic" w:hAnsi="Century Gothic"/>
      <w:b/>
      <w:bCs/>
      <w:sz w:val="18"/>
    </w:rPr>
  </w:style>
  <w:style w:type="character" w:customStyle="1" w:styleId="apple-converted-space">
    <w:name w:val="apple-converted-space"/>
    <w:basedOn w:val="DefaultParagraphFont"/>
    <w:rsid w:val="0052317E"/>
  </w:style>
  <w:style w:type="paragraph" w:customStyle="1" w:styleId="Default">
    <w:name w:val="Default"/>
    <w:rsid w:val="0052317E"/>
    <w:pPr>
      <w:autoSpaceDE w:val="0"/>
      <w:autoSpaceDN w:val="0"/>
      <w:adjustRightInd w:val="0"/>
      <w:spacing w:after="0" w:line="240" w:lineRule="auto"/>
      <w:jc w:val="left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0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8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5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85415">
          <w:marLeft w:val="547"/>
          <w:marRight w:val="0"/>
          <w:marTop w:val="0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10677">
          <w:marLeft w:val="547"/>
          <w:marRight w:val="0"/>
          <w:marTop w:val="0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401">
          <w:marLeft w:val="547"/>
          <w:marRight w:val="0"/>
          <w:marTop w:val="0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14830">
          <w:marLeft w:val="547"/>
          <w:marRight w:val="0"/>
          <w:marTop w:val="0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380">
          <w:marLeft w:val="547"/>
          <w:marRight w:val="0"/>
          <w:marTop w:val="0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3583">
          <w:marLeft w:val="547"/>
          <w:marRight w:val="0"/>
          <w:marTop w:val="0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0932">
          <w:marLeft w:val="547"/>
          <w:marRight w:val="0"/>
          <w:marTop w:val="0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8616">
          <w:marLeft w:val="547"/>
          <w:marRight w:val="0"/>
          <w:marTop w:val="0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04933">
          <w:marLeft w:val="547"/>
          <w:marRight w:val="0"/>
          <w:marTop w:val="0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86039">
          <w:marLeft w:val="547"/>
          <w:marRight w:val="0"/>
          <w:marTop w:val="0"/>
          <w:marBottom w:val="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0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pex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2DA17-1939-4202-B843-A2119AB04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George Institute for International Health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Jan</dc:creator>
  <cp:lastModifiedBy>Anna Dowling</cp:lastModifiedBy>
  <cp:revision>2</cp:revision>
  <cp:lastPrinted>2015-01-23T04:34:00Z</cp:lastPrinted>
  <dcterms:created xsi:type="dcterms:W3CDTF">2015-01-28T04:35:00Z</dcterms:created>
  <dcterms:modified xsi:type="dcterms:W3CDTF">2015-01-28T04:35:00Z</dcterms:modified>
</cp:coreProperties>
</file>