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472" w:rsidRDefault="00AF1E70" w:rsidP="001D39DB">
      <w:pPr>
        <w:spacing w:after="0" w:line="240" w:lineRule="auto"/>
        <w:rPr>
          <w:rFonts w:ascii="Arial" w:eastAsia="Times New Roman" w:hAnsi="Arial" w:cs="Arial"/>
          <w:b/>
          <w:lang w:val="en-US"/>
        </w:rPr>
      </w:pPr>
      <w:r>
        <w:rPr>
          <w:rFonts w:ascii="Arial" w:eastAsia="Times New Roman" w:hAnsi="Arial" w:cs="Arial"/>
          <w:b/>
          <w:lang w:val="en-US"/>
        </w:rPr>
        <w:t>Additional file 3</w:t>
      </w:r>
      <w:r w:rsidR="00FA3597" w:rsidRPr="00AE3A43">
        <w:rPr>
          <w:rFonts w:ascii="Arial" w:eastAsia="Times New Roman" w:hAnsi="Arial" w:cs="Arial"/>
          <w:b/>
          <w:lang w:val="en-US"/>
        </w:rPr>
        <w:t>: Interventions within each disease management program</w:t>
      </w:r>
      <w:r w:rsidR="001D39DB">
        <w:rPr>
          <w:rFonts w:ascii="Arial" w:eastAsia="Times New Roman" w:hAnsi="Arial" w:cs="Arial"/>
          <w:b/>
          <w:lang w:val="en-US"/>
        </w:rPr>
        <w:t xml:space="preserve"> </w:t>
      </w:r>
    </w:p>
    <w:p w:rsidR="001D39DB" w:rsidRPr="00827472" w:rsidRDefault="001D39DB" w:rsidP="001D39DB">
      <w:pPr>
        <w:spacing w:after="0" w:line="240" w:lineRule="auto"/>
        <w:rPr>
          <w:rFonts w:ascii="Arial" w:eastAsia="Times New Roman" w:hAnsi="Arial" w:cs="Arial"/>
          <w:i/>
          <w:sz w:val="18"/>
          <w:szCs w:val="18"/>
          <w:lang w:val="en-US"/>
        </w:rPr>
      </w:pPr>
      <w:r w:rsidRPr="00827472">
        <w:rPr>
          <w:rFonts w:ascii="Arial" w:eastAsia="Times New Roman" w:hAnsi="Arial" w:cs="Arial"/>
          <w:i/>
          <w:sz w:val="18"/>
          <w:szCs w:val="18"/>
          <w:lang w:val="en-US"/>
        </w:rPr>
        <w:t>(source Cramm JM, Nieboer AP. A longitudinal study to identify the influence of quality of chronic care</w:t>
      </w:r>
    </w:p>
    <w:p w:rsidR="00A32BDD" w:rsidRPr="00827472" w:rsidRDefault="001D39DB" w:rsidP="00FA3597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val="en-US"/>
        </w:rPr>
      </w:pPr>
      <w:r w:rsidRPr="00827472">
        <w:rPr>
          <w:rFonts w:ascii="Arial" w:eastAsia="Times New Roman" w:hAnsi="Arial" w:cs="Arial"/>
          <w:i/>
          <w:sz w:val="18"/>
          <w:szCs w:val="18"/>
          <w:lang w:val="en-US"/>
        </w:rPr>
        <w:t>delivery on productive interactions between patients and (teams of) healthcare professionals within disease management programmes. BMJOpen 2014;4:e005914.</w:t>
      </w:r>
      <w:r w:rsidR="00827472" w:rsidRPr="00827472">
        <w:rPr>
          <w:rFonts w:ascii="Arial" w:eastAsia="Times New Roman" w:hAnsi="Arial" w:cs="Arial"/>
          <w:i/>
          <w:sz w:val="18"/>
          <w:szCs w:val="18"/>
          <w:lang w:val="en-US"/>
        </w:rPr>
        <w:t xml:space="preserve"> </w:t>
      </w:r>
      <w:r w:rsidRPr="00827472">
        <w:rPr>
          <w:rFonts w:ascii="Arial" w:eastAsia="Times New Roman" w:hAnsi="Arial" w:cs="Arial"/>
          <w:i/>
          <w:sz w:val="18"/>
          <w:szCs w:val="18"/>
          <w:lang w:val="en-US"/>
        </w:rPr>
        <w:t>doi:10.1136/bmjopen-2014-005914)</w:t>
      </w:r>
    </w:p>
    <w:p w:rsidR="00FA3597" w:rsidRPr="00827472" w:rsidRDefault="00FA3597" w:rsidP="00FA3597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u w:val="single"/>
          <w:lang w:val="en-US"/>
        </w:rPr>
      </w:pPr>
    </w:p>
    <w:tbl>
      <w:tblPr>
        <w:tblW w:w="8549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651412" w:rsidP="002E0F36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>Cardiovascular disease management program: Onze Lieve Vrouwe Gasthuis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low quality of care*</w:t>
            </w:r>
          </w:p>
          <w:p w:rsidR="00827472" w:rsidRPr="00827472" w:rsidRDefault="00827472" w:rsidP="0082747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9E46F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9E46F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6E2D8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7B5467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820A7D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820A7D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6E2D8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6E2D8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0D52EC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0D52EC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0D52EC" w:rsidP="006E2D81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0D52EC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0D52EC" w:rsidRPr="00AE3A43" w:rsidTr="00651412">
        <w:trPr>
          <w:trHeight w:val="210"/>
        </w:trPr>
        <w:tc>
          <w:tcPr>
            <w:tcW w:w="2127" w:type="dxa"/>
            <w:vAlign w:val="bottom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0D52EC" w:rsidRPr="00AE3A43" w:rsidRDefault="000D52EC" w:rsidP="000D52E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0D52EC" w:rsidRPr="00AE3A43" w:rsidRDefault="000D52EC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0D52EC" w:rsidRPr="00AE3A43" w:rsidTr="00651412">
        <w:trPr>
          <w:trHeight w:val="210"/>
        </w:trPr>
        <w:tc>
          <w:tcPr>
            <w:tcW w:w="2127" w:type="dxa"/>
            <w:vAlign w:val="bottom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0D52EC" w:rsidRPr="00AE3A43" w:rsidRDefault="000D52EC" w:rsidP="000D52E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0D52EC" w:rsidRPr="00AE3A43" w:rsidRDefault="000D52EC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0D52EC" w:rsidRPr="00AE3A43" w:rsidTr="00651412">
        <w:trPr>
          <w:trHeight w:val="210"/>
        </w:trPr>
        <w:tc>
          <w:tcPr>
            <w:tcW w:w="2127" w:type="dxa"/>
            <w:vAlign w:val="bottom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0D52EC" w:rsidRPr="00AE3A43" w:rsidRDefault="000D52EC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0D52EC" w:rsidRPr="00AE3A43" w:rsidTr="00651412">
        <w:trPr>
          <w:trHeight w:val="210"/>
        </w:trPr>
        <w:tc>
          <w:tcPr>
            <w:tcW w:w="2127" w:type="dxa"/>
            <w:vAlign w:val="bottom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0D52EC" w:rsidRPr="00AE3A43" w:rsidRDefault="000D52EC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0D52EC" w:rsidRPr="00AE3A43" w:rsidTr="00651412">
        <w:trPr>
          <w:trHeight w:val="210"/>
        </w:trPr>
        <w:tc>
          <w:tcPr>
            <w:tcW w:w="2127" w:type="dxa"/>
            <w:vAlign w:val="bottom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0D52EC" w:rsidRPr="00AE3A43" w:rsidRDefault="000D52EC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0D52EC" w:rsidRPr="00AE3A43" w:rsidTr="00651412">
        <w:trPr>
          <w:trHeight w:val="210"/>
        </w:trPr>
        <w:tc>
          <w:tcPr>
            <w:tcW w:w="2127" w:type="dxa"/>
            <w:vAlign w:val="bottom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0D52EC" w:rsidRPr="00AE3A43" w:rsidRDefault="000D52EC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0D52EC" w:rsidRPr="00AE3A43" w:rsidTr="00651412">
        <w:trPr>
          <w:trHeight w:val="210"/>
        </w:trPr>
        <w:tc>
          <w:tcPr>
            <w:tcW w:w="2127" w:type="dxa"/>
            <w:vAlign w:val="bottom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0D52EC" w:rsidRPr="00AE3A43" w:rsidRDefault="000D52EC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0D52EC" w:rsidRPr="00AE3A43" w:rsidTr="00651412">
        <w:trPr>
          <w:trHeight w:val="210"/>
        </w:trPr>
        <w:tc>
          <w:tcPr>
            <w:tcW w:w="2127" w:type="dxa"/>
            <w:vAlign w:val="bottom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0D52EC" w:rsidRPr="00AE3A43" w:rsidRDefault="000D52EC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0D52EC" w:rsidRPr="00AE3A43" w:rsidTr="00651412">
        <w:trPr>
          <w:trHeight w:val="210"/>
        </w:trPr>
        <w:tc>
          <w:tcPr>
            <w:tcW w:w="2127" w:type="dxa"/>
            <w:vAlign w:val="bottom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0D52EC" w:rsidRPr="00AE3A43" w:rsidRDefault="000D52EC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0D52EC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0D52EC" w:rsidRPr="00AE3A43" w:rsidRDefault="000D52EC" w:rsidP="000B26A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D52EC" w:rsidRPr="00AE3A43" w:rsidRDefault="000D52EC" w:rsidP="00A26E0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A32BDD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1D39DB">
              <w:rPr>
                <w:rFonts w:ascii="Arial" w:hAnsi="Arial" w:cs="Arial"/>
                <w:sz w:val="18"/>
                <w:szCs w:val="18"/>
              </w:rPr>
              <w:lastRenderedPageBreak/>
              <w:br w:type="page"/>
            </w:r>
            <w:r w:rsidR="00651412" w:rsidRPr="00AE3A43">
              <w:rPr>
                <w:rFonts w:ascii="Arial" w:hAnsi="Arial" w:cs="Arial"/>
                <w:b/>
                <w:sz w:val="18"/>
                <w:szCs w:val="18"/>
                <w:lang w:eastAsia="nl-NL"/>
              </w:rPr>
              <w:t>Cardiovascular disease management program: De Stichting Eerstelijns Samenwerkingsverband Achterveld</w:t>
            </w:r>
            <w:r w:rsidR="00827472">
              <w:rPr>
                <w:rFonts w:ascii="Arial" w:hAnsi="Arial" w:cs="Arial"/>
                <w:b/>
                <w:sz w:val="18"/>
                <w:szCs w:val="18"/>
                <w:lang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low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-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-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71255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65141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Cardiovascular disease management program: </w:t>
            </w:r>
            <w:r w:rsidRPr="00AE3A43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>Regionale Organisatie Huisartsen Amsterdam</w:t>
            </w:r>
            <w:r w:rsid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low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7747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65141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eastAsia="nl-NL"/>
              </w:rPr>
              <w:t>Cardiovascular disease management program: De Stichting Gezondheidscentra Eindhoven</w:t>
            </w:r>
            <w:r w:rsidR="00827472">
              <w:rPr>
                <w:rFonts w:ascii="Arial" w:hAnsi="Arial" w:cs="Arial"/>
                <w:b/>
                <w:sz w:val="18"/>
                <w:szCs w:val="18"/>
                <w:lang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high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387A0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65141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eastAsia="nl-NL"/>
              </w:rPr>
              <w:t>Cardiovascular disease management program: Gezondheidscentrum Maarssenbroek</w:t>
            </w:r>
            <w:r w:rsidR="00827472">
              <w:rPr>
                <w:rFonts w:ascii="Arial" w:hAnsi="Arial" w:cs="Arial"/>
                <w:b/>
                <w:sz w:val="18"/>
                <w:szCs w:val="18"/>
                <w:lang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low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8858D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65141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>Cardiovascular disease management program: Rijnstate</w:t>
            </w:r>
            <w:r w:rsid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high quality of care*</w:t>
            </w:r>
          </w:p>
          <w:p w:rsidR="00651412" w:rsidRPr="00AE3A43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6E1C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65141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Cardiovascular disease management program: </w:t>
            </w:r>
            <w:r w:rsidRPr="00AE3A43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>Medisch Centrum Oud-West</w:t>
            </w:r>
            <w:r w:rsid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low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4F0A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65141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Cardiovascular disease management program: </w:t>
            </w:r>
            <w:r w:rsidRPr="00AE3A43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>Universiteit Medisch Centrum St. Radboud</w:t>
            </w:r>
            <w:r w:rsid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low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0707B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65141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>Cardiovascular disease management program: Wijkgezondheidscentra Huizen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low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8F46DA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Heart failure </w:t>
            </w:r>
            <w:r w:rsidR="00651412"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disease management program: </w:t>
            </w:r>
            <w:r w:rsidR="00651412" w:rsidRPr="00AE3A43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>HAFANK (Hartfalen Noord Kennemerland)</w:t>
            </w:r>
            <w:r w:rsid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low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-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-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-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-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E84F5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8F46DA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>COPD</w:t>
            </w:r>
            <w:r w:rsidR="00651412"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disease management program: </w:t>
            </w:r>
            <w:r w:rsidR="00651412" w:rsidRPr="00AE3A43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>Huisartsencoöperatie  Midden-Brabant</w:t>
            </w:r>
            <w:r w:rsid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low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A215A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8F46DA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COPD </w:t>
            </w:r>
            <w:r w:rsidR="00651412" w:rsidRPr="00AE3A43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>disease management program: Archiatros</w:t>
            </w:r>
            <w:r w:rsid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low quality of care*</w:t>
            </w:r>
          </w:p>
          <w:p w:rsidR="00651412" w:rsidRPr="00AE3A43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21253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8F46DA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COPD </w:t>
            </w:r>
            <w:r w:rsidR="00651412"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disease management program: </w:t>
            </w:r>
            <w:r w:rsidR="00651412" w:rsidRPr="00AE3A43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>Stichting Gezond Monnickendam</w:t>
            </w:r>
            <w:r w:rsid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low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F9503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8F46DA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>COPD</w:t>
            </w:r>
            <w:r w:rsidR="00651412" w:rsidRPr="00AE3A43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disease management program: Zorggroep Almere</w:t>
            </w:r>
            <w:r w:rsid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high quality of care*</w:t>
            </w:r>
          </w:p>
          <w:p w:rsidR="00651412" w:rsidRPr="00AE3A43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1325C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8F46DA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Diabetes </w:t>
            </w:r>
            <w:r w:rsidR="00651412"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disease management program: Huisartsen Coöperatie Zeist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high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</w:tbl>
    <w:p w:rsidR="00AC5148" w:rsidRPr="00AE3A43" w:rsidRDefault="00AC5148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205CA3" w:rsidRPr="00AE3A43" w:rsidRDefault="00AC5148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8F46DA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Diabetes </w:t>
            </w:r>
            <w:r w:rsidR="00651412"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>disease management program: Zorggroep Haaglanden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low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541C6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</w:tbl>
    <w:p w:rsidR="00AC5148" w:rsidRPr="00AE3A43" w:rsidRDefault="00AC5148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C5148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8F46DA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nl-NL"/>
              </w:rPr>
              <w:t xml:space="preserve">Diabetes </w:t>
            </w:r>
            <w:r w:rsidR="00651412" w:rsidRPr="00AE3A43">
              <w:rPr>
                <w:rFonts w:ascii="Arial" w:hAnsi="Arial" w:cs="Arial"/>
                <w:b/>
                <w:sz w:val="18"/>
                <w:szCs w:val="18"/>
                <w:lang w:eastAsia="nl-NL"/>
              </w:rPr>
              <w:t>disease management program: Gezondheidscentrum De Roerdomp</w:t>
            </w:r>
            <w:r w:rsidR="00827472">
              <w:rPr>
                <w:rFonts w:ascii="Arial" w:hAnsi="Arial" w:cs="Arial"/>
                <w:b/>
                <w:sz w:val="18"/>
                <w:szCs w:val="18"/>
                <w:lang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  <w:t xml:space="preserve">/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high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BF570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  <w:r w:rsidRPr="00AE3A43">
        <w:rPr>
          <w:rFonts w:ascii="Arial" w:hAnsi="Arial" w:cs="Arial"/>
          <w:sz w:val="18"/>
          <w:szCs w:val="18"/>
          <w:lang w:val="en-US"/>
        </w:rPr>
        <w:br w:type="page"/>
      </w:r>
    </w:p>
    <w:tbl>
      <w:tblPr>
        <w:tblW w:w="8549" w:type="dxa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7"/>
        <w:gridCol w:w="5004"/>
        <w:gridCol w:w="1418"/>
      </w:tblGrid>
      <w:tr w:rsidR="00651412" w:rsidRPr="00AE3A43" w:rsidTr="00651412">
        <w:trPr>
          <w:trHeight w:val="570"/>
        </w:trPr>
        <w:tc>
          <w:tcPr>
            <w:tcW w:w="7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7472" w:rsidRPr="00827472" w:rsidRDefault="008F46DA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</w:pPr>
            <w:r w:rsidRPr="008F46DA">
              <w:rPr>
                <w:rFonts w:ascii="Arial" w:hAnsi="Arial" w:cs="Arial"/>
                <w:b/>
                <w:sz w:val="18"/>
                <w:szCs w:val="18"/>
                <w:lang w:eastAsia="nl-NL"/>
              </w:rPr>
              <w:t xml:space="preserve">Comorbidity </w:t>
            </w:r>
            <w:r w:rsidR="00651412" w:rsidRPr="00AE3A43">
              <w:rPr>
                <w:rFonts w:ascii="Arial" w:hAnsi="Arial" w:cs="Arial"/>
                <w:b/>
                <w:sz w:val="18"/>
                <w:szCs w:val="18"/>
                <w:lang w:eastAsia="nl-NL"/>
              </w:rPr>
              <w:t>disease management program: Chronische Ketenzorg Land van Cuijk en Noord Limburg BV</w:t>
            </w:r>
            <w:r w:rsidR="00827472">
              <w:rPr>
                <w:rFonts w:ascii="Arial" w:hAnsi="Arial" w:cs="Arial"/>
                <w:b/>
                <w:sz w:val="18"/>
                <w:szCs w:val="18"/>
                <w:lang w:eastAsia="nl-NL"/>
              </w:rPr>
              <w:t xml:space="preserve"> </w:t>
            </w:r>
            <w:r w:rsidR="00827472" w:rsidRPr="00827472">
              <w:rPr>
                <w:rFonts w:ascii="Arial" w:hAnsi="Arial" w:cs="Arial"/>
                <w:b/>
                <w:sz w:val="18"/>
                <w:szCs w:val="18"/>
                <w:highlight w:val="yellow"/>
                <w:lang w:val="en-US" w:eastAsia="nl-NL"/>
              </w:rPr>
              <w:t>/ low quality of care*</w:t>
            </w:r>
          </w:p>
          <w:p w:rsidR="00651412" w:rsidRPr="00827472" w:rsidRDefault="00827472" w:rsidP="008274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l-NL"/>
              </w:rPr>
            </w:pPr>
            <w:r w:rsidRPr="00827472">
              <w:rPr>
                <w:rFonts w:ascii="Arial" w:hAnsi="Arial" w:cs="Arial"/>
                <w:sz w:val="18"/>
                <w:szCs w:val="18"/>
                <w:highlight w:val="yellow"/>
                <w:lang w:val="en-US" w:eastAsia="nl-NL"/>
              </w:rPr>
              <w:t>* Based on the criteria of scoring programs using at least 34 interventions and implementing interventions within all six CCM dimensions as high-quality of care (1) versus those programs that implemented fewer disease management interventions (0)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>Existing</w:t>
            </w:r>
          </w:p>
          <w:p w:rsidR="00651412" w:rsidRPr="00AE3A43" w:rsidRDefault="00651412" w:rsidP="00C550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 w:eastAsia="nl-NL"/>
              </w:rPr>
              <w:t xml:space="preserve">/implemented interventions 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financing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policies and subsidies for foreign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Organizational support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Sustainable financing agreements with health insurers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 xml:space="preserve">Communication platform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Health market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Cooperation with external community partners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Multidisciplinary and transmural collaboration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Role model in the area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collaboration for spread of the DMP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Treatment and care pathways in out-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Involvement of patient groups and/or panels in care design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Regional training course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Community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Family participation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Promotion of disease specific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Individual care plan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Life-style interventions (physical activity, diet, quit smoking)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Support of self-management (e.g. email or sms, e-consult)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Tele-monitoring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Personal coaching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Motivational interviewing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Informational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Diagnosis and treatment of mental health issues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94069C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Reflection meetings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Group sessions for patients and family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Self management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Cognitive behavioural therapy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standards / Clinical guidelines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Uniform treatment protocol in outpatient and inpatient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Training and independence of practise assistants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Professional education and training for care providers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Automatic measurement of process/outcome indicators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Care protocols for immigrants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Audit and feedback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 xml:space="preserve">Periodic evaluation of interventions and goal achievement  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Structural participation in knowledge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Quality of Life questionnaire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Qualitative evaluation of care via focus-groups with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 xml:space="preserve">Decision Support 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Measurement of patient satisfaction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Delegation of care from specialist to nurse/care practitioner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Substitution of inpatient with outpatient care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follow-up of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One-stop outpatient clinic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Specific plan for immigrant population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Expansion of chain care to the secondary care setting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Joint consultation hours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Meetings of different disciplines for exchanging information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Monitoring of high-risk patients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Board of clients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Periodic discussions between professionals (and patients)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Delivery System Design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Stepped care method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Electronic Patient Records system with Patient Portal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-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Hospital or Practice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Integrated Chain Information System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Use of ICT for Internal and/or regional benchmarking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Create a safe environment for data exchange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210"/>
        </w:trPr>
        <w:tc>
          <w:tcPr>
            <w:tcW w:w="2127" w:type="dxa"/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GB" w:eastAsia="nl-NL"/>
              </w:rPr>
              <w:t>Systematic registration by every caregiver</w:t>
            </w:r>
          </w:p>
        </w:tc>
        <w:tc>
          <w:tcPr>
            <w:tcW w:w="1418" w:type="dxa"/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GB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  <w:tr w:rsidR="00651412" w:rsidRPr="00AE3A43" w:rsidTr="00651412">
        <w:trPr>
          <w:trHeight w:val="176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3A43">
              <w:rPr>
                <w:rFonts w:ascii="Arial" w:hAnsi="Arial" w:cs="Arial"/>
                <w:color w:val="000000"/>
                <w:sz w:val="18"/>
                <w:szCs w:val="18"/>
              </w:rPr>
              <w:t>ICT</w:t>
            </w:r>
          </w:p>
        </w:tc>
        <w:tc>
          <w:tcPr>
            <w:tcW w:w="5004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C550D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sz w:val="18"/>
                <w:szCs w:val="18"/>
                <w:lang w:val="en-US" w:eastAsia="nl-NL"/>
              </w:rPr>
              <w:t>Exchange of information between different care disciplines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51412" w:rsidRPr="00AE3A43" w:rsidRDefault="00651412" w:rsidP="00855A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nl-NL"/>
              </w:rPr>
            </w:pPr>
            <w:r w:rsidRPr="00AE3A43">
              <w:rPr>
                <w:rFonts w:ascii="Arial" w:hAnsi="Arial" w:cs="Arial"/>
                <w:b/>
                <w:sz w:val="18"/>
                <w:szCs w:val="18"/>
                <w:lang w:val="en-GB"/>
              </w:rPr>
              <w:t>√</w:t>
            </w:r>
          </w:p>
        </w:tc>
      </w:tr>
    </w:tbl>
    <w:p w:rsidR="00A32BDD" w:rsidRPr="00AE3A43" w:rsidRDefault="00A32BDD" w:rsidP="000B26A5">
      <w:pPr>
        <w:spacing w:after="0"/>
        <w:rPr>
          <w:rFonts w:ascii="Arial" w:hAnsi="Arial" w:cs="Arial"/>
          <w:sz w:val="18"/>
          <w:szCs w:val="18"/>
          <w:lang w:val="en-US"/>
        </w:rPr>
      </w:pPr>
    </w:p>
    <w:sectPr w:rsidR="00A32BDD" w:rsidRPr="00AE3A43" w:rsidSect="00BE2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472" w:rsidRDefault="00827472" w:rsidP="00827472">
      <w:pPr>
        <w:spacing w:after="0" w:line="240" w:lineRule="auto"/>
      </w:pPr>
      <w:r>
        <w:separator/>
      </w:r>
    </w:p>
  </w:endnote>
  <w:endnote w:type="continuationSeparator" w:id="0">
    <w:p w:rsidR="00827472" w:rsidRDefault="00827472" w:rsidP="00827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472" w:rsidRDefault="00827472" w:rsidP="00827472">
      <w:pPr>
        <w:spacing w:after="0" w:line="240" w:lineRule="auto"/>
      </w:pPr>
      <w:r>
        <w:separator/>
      </w:r>
    </w:p>
  </w:footnote>
  <w:footnote w:type="continuationSeparator" w:id="0">
    <w:p w:rsidR="00827472" w:rsidRDefault="00827472" w:rsidP="008274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0F36"/>
    <w:rsid w:val="00031363"/>
    <w:rsid w:val="000707B7"/>
    <w:rsid w:val="0008360A"/>
    <w:rsid w:val="000B26A5"/>
    <w:rsid w:val="000B72E1"/>
    <w:rsid w:val="000D52EC"/>
    <w:rsid w:val="001325CB"/>
    <w:rsid w:val="001D39DB"/>
    <w:rsid w:val="00205CA3"/>
    <w:rsid w:val="00212531"/>
    <w:rsid w:val="00227A62"/>
    <w:rsid w:val="00231357"/>
    <w:rsid w:val="002368E6"/>
    <w:rsid w:val="002E0F36"/>
    <w:rsid w:val="00307B80"/>
    <w:rsid w:val="00315860"/>
    <w:rsid w:val="00387A03"/>
    <w:rsid w:val="00416F17"/>
    <w:rsid w:val="0048478E"/>
    <w:rsid w:val="004939DA"/>
    <w:rsid w:val="004979C4"/>
    <w:rsid w:val="004E67C2"/>
    <w:rsid w:val="004F0A0E"/>
    <w:rsid w:val="00527D59"/>
    <w:rsid w:val="00536C4C"/>
    <w:rsid w:val="00541C69"/>
    <w:rsid w:val="005F4626"/>
    <w:rsid w:val="00651412"/>
    <w:rsid w:val="006C4E70"/>
    <w:rsid w:val="006E1CC0"/>
    <w:rsid w:val="006E2D81"/>
    <w:rsid w:val="0071255E"/>
    <w:rsid w:val="007747C0"/>
    <w:rsid w:val="007B5467"/>
    <w:rsid w:val="00820A7D"/>
    <w:rsid w:val="00827472"/>
    <w:rsid w:val="00855A6C"/>
    <w:rsid w:val="008858D8"/>
    <w:rsid w:val="008F46DA"/>
    <w:rsid w:val="009008A0"/>
    <w:rsid w:val="00911B74"/>
    <w:rsid w:val="00921D23"/>
    <w:rsid w:val="0094069C"/>
    <w:rsid w:val="009E46FF"/>
    <w:rsid w:val="009F6FC2"/>
    <w:rsid w:val="00A215A9"/>
    <w:rsid w:val="00A26E0C"/>
    <w:rsid w:val="00A32BDD"/>
    <w:rsid w:val="00A5255C"/>
    <w:rsid w:val="00A54E95"/>
    <w:rsid w:val="00A62E44"/>
    <w:rsid w:val="00A64CB7"/>
    <w:rsid w:val="00A947F9"/>
    <w:rsid w:val="00AC5148"/>
    <w:rsid w:val="00AE08AF"/>
    <w:rsid w:val="00AE3A43"/>
    <w:rsid w:val="00AF1E70"/>
    <w:rsid w:val="00BB0EF3"/>
    <w:rsid w:val="00BE231B"/>
    <w:rsid w:val="00BF570D"/>
    <w:rsid w:val="00C550D3"/>
    <w:rsid w:val="00C5777A"/>
    <w:rsid w:val="00CA50CE"/>
    <w:rsid w:val="00D8526C"/>
    <w:rsid w:val="00DF4E4A"/>
    <w:rsid w:val="00E0770A"/>
    <w:rsid w:val="00E53CB3"/>
    <w:rsid w:val="00E84F51"/>
    <w:rsid w:val="00F66F13"/>
    <w:rsid w:val="00F80801"/>
    <w:rsid w:val="00F95032"/>
    <w:rsid w:val="00FA3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31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2747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747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82747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747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3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5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1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9941</Words>
  <Characters>56664</Characters>
  <Application>Microsoft Office Word</Application>
  <DocSecurity>0</DocSecurity>
  <Lines>472</Lines>
  <Paragraphs>132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Murray Cramm</dc:creator>
  <cp:keywords/>
  <cp:lastModifiedBy>escusana</cp:lastModifiedBy>
  <cp:revision>8</cp:revision>
  <dcterms:created xsi:type="dcterms:W3CDTF">2015-01-07T07:47:00Z</dcterms:created>
  <dcterms:modified xsi:type="dcterms:W3CDTF">2015-09-12T00:02:00Z</dcterms:modified>
</cp:coreProperties>
</file>