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96" w:rsidRDefault="00AC6796" w:rsidP="00AC6796">
      <w:pPr>
        <w:tabs>
          <w:tab w:val="left" w:pos="709"/>
        </w:tabs>
      </w:pPr>
    </w:p>
    <w:p w:rsidR="00AC6796" w:rsidRPr="00593F3F" w:rsidRDefault="00AC6796" w:rsidP="00AC6796">
      <w:pPr>
        <w:tabs>
          <w:tab w:val="left" w:pos="709"/>
        </w:tabs>
      </w:pPr>
    </w:p>
    <w:p w:rsidR="00AC6796" w:rsidRPr="00DC2A01" w:rsidRDefault="00BB6769" w:rsidP="00AC6796">
      <w:pPr>
        <w:tabs>
          <w:tab w:val="left" w:pos="975"/>
        </w:tabs>
        <w:rPr>
          <w:b/>
        </w:rPr>
      </w:pPr>
      <w:r>
        <w:rPr>
          <w:b/>
        </w:rPr>
        <w:t xml:space="preserve">Additional file </w:t>
      </w:r>
      <w:r w:rsidR="00927C4F">
        <w:rPr>
          <w:b/>
        </w:rPr>
        <w:t>2</w:t>
      </w:r>
      <w:bookmarkStart w:id="0" w:name="_GoBack"/>
      <w:bookmarkEnd w:id="0"/>
      <w:r>
        <w:rPr>
          <w:b/>
        </w:rPr>
        <w:t xml:space="preserve">: </w:t>
      </w:r>
      <w:r w:rsidR="00AC6796" w:rsidRPr="00DC2A01">
        <w:rPr>
          <w:b/>
        </w:rPr>
        <w:t xml:space="preserve">Supplementary online figures: </w:t>
      </w:r>
    </w:p>
    <w:p w:rsidR="00AC6796" w:rsidRDefault="00AC6796" w:rsidP="00AC6796">
      <w:pPr>
        <w:tabs>
          <w:tab w:val="left" w:pos="975"/>
        </w:tabs>
      </w:pPr>
      <w:r w:rsidRPr="00DC2A01">
        <w:rPr>
          <w:noProof/>
          <w:lang w:val="en-US"/>
        </w:rPr>
        <w:drawing>
          <wp:inline distT="0" distB="0" distL="0" distR="0">
            <wp:extent cx="5943600" cy="2383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96" w:rsidRDefault="00AC6796" w:rsidP="00AC6796">
      <w:pPr>
        <w:tabs>
          <w:tab w:val="left" w:pos="975"/>
        </w:tabs>
      </w:pPr>
      <w:r>
        <w:t>Figure A: Subgroup analysis of physician participants compared to other participants in education focused intervention trials disease target outcome at a short term time point</w:t>
      </w:r>
    </w:p>
    <w:p w:rsidR="00FD5416" w:rsidRDefault="00927C4F"/>
    <w:sectPr w:rsidR="00FD5416" w:rsidSect="00B739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AC6796"/>
    <w:rsid w:val="00300BE1"/>
    <w:rsid w:val="00927C4F"/>
    <w:rsid w:val="009A3EE7"/>
    <w:rsid w:val="00AC6796"/>
    <w:rsid w:val="00B7396A"/>
    <w:rsid w:val="00BB6769"/>
    <w:rsid w:val="00FC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AC67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C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C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AC67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C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C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Real, Francis Frank</cp:lastModifiedBy>
  <cp:revision>4</cp:revision>
  <dcterms:created xsi:type="dcterms:W3CDTF">2015-05-01T20:46:00Z</dcterms:created>
  <dcterms:modified xsi:type="dcterms:W3CDTF">2015-09-26T08:46:00Z</dcterms:modified>
</cp:coreProperties>
</file>