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321" w:rsidRDefault="004732C0" w:rsidP="00812321">
      <w:pPr>
        <w:pStyle w:val="Caption"/>
        <w:jc w:val="center"/>
        <w:rPr>
          <w:rFonts w:ascii="Arial" w:hAnsi="Arial" w:cs="Arial"/>
          <w:b w:val="0"/>
          <w:color w:val="auto"/>
          <w:sz w:val="20"/>
          <w:szCs w:val="20"/>
        </w:rPr>
      </w:pPr>
      <w:bookmarkStart w:id="0" w:name="_Toc269722123"/>
      <w:bookmarkStart w:id="1" w:name="_Toc269722224"/>
      <w:bookmarkStart w:id="2" w:name="_Toc269722262"/>
      <w:bookmarkStart w:id="3" w:name="_Toc269722283"/>
      <w:bookmarkStart w:id="4" w:name="_Toc269722621"/>
      <w:bookmarkStart w:id="5" w:name="_Toc269722881"/>
      <w:bookmarkStart w:id="6" w:name="_Toc270336936"/>
      <w:bookmarkStart w:id="7" w:name="_Toc270365267"/>
      <w:bookmarkStart w:id="8" w:name="_Toc270365298"/>
      <w:r w:rsidRPr="004732C0">
        <w:rPr>
          <w:rFonts w:ascii="Arial" w:hAnsi="Arial"/>
          <w:noProof/>
          <w:u w:val="single"/>
        </w:rPr>
        <w:pict>
          <v:group id="Group 113" o:spid="_x0000_s1026" style="position:absolute;left:0;text-align:left;margin-left:1in;margin-top:27pt;width:297pt;height:423pt;z-index:251659264;mso-width-relative:margin;mso-height-relative:margin" coordorigin=",-1" coordsize="3771900,5372101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">
            <v:line id="Straight Connector 13" o:spid="_x0000_s1027" style="position:absolute;visibility:visible;mso-wrap-style:square" from="914400,3771900" to="914400,480060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tPKIIsQAAADaAAAADwAAAGRycy9kb3ducmV2LnhtbESPQWvCQBSE74X+h+UVvBTdaFVi6ipi&#10;KXjw0Kro9ZF9TUKyb0P2VdN/3xUKPQ4z8w2zXPeuUVfqQuXZwHiUgCLOva24MHA6vg9TUEGQLTae&#10;ycAPBVivHh+WmFl/40+6HqRQEcIhQwOlSJtpHfKSHIaRb4mj9+U7hxJlV2jb4S3CXaMnSTLXDiuO&#10;CyW2tC0prw/fzsD27XlTjaf1Ob2kfiHty/6jltSYwVO/eQUl1Mt/+K+9swZmcL8Sb4Be/QI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08ogixAAAANoAAAAPAAAAAAAAAAAA&#10;AAAAAKECAABkcnMvZG93bnJldi54bWxQSwUGAAAAAAQABAD5AAAAkgMAAAAA&#10;" strokecolor="#4f81bd [3204]" strokeweight="2pt">
              <v:stroke endarrow="block" endarrowwidth="wide"/>
              <v:shadow on="t" opacity="24903f" origin=",.5" offset="0,.55556mm"/>
            </v:line>
            <v:line id="Straight Connector 10" o:spid="_x0000_s1028" style="position:absolute;visibility:visible;mso-wrap-style:square" from="914400,2171700" to="914400,320040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st8y+cIAAADbAAAADwAAAGRycy9kb3ducmV2LnhtbERPS2vCQBC+F/oflin0UnRjLRKjq4hS&#10;6MFDfaDXITsmIdnZkB01/fddodDbfHzPmS9716gbdaHybGA0TEAR595WXBg4Hj4HKaggyBYbz2Tg&#10;hwIsF89Pc8ysv/OObnspVAzhkKGBUqTNtA55SQ7D0LfEkbv4zqFE2BXadniP4a7R70ky0Q4rjg0l&#10;trQuKa/3V2dgvXlbVaOP+pSeUz+Vdrz9riU15vWlX81ACfXyL/5zf9k4fwyPX+IBevEL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st8y+cIAAADbAAAADwAAAAAAAAAAAAAA&#10;AAChAgAAZHJzL2Rvd25yZXYueG1sUEsFBgAAAAAEAAQA+QAAAJADAAAAAA==&#10;" strokecolor="#4f81bd [3204]" strokeweight="2pt">
              <v:stroke endarrow="block" endarrowwidth="wide"/>
              <v:shadow on="t" opacity="24903f" origin=",.5" offset="0,.55556mm"/>
            </v:line>
            <v:line id="Straight Connector 1" o:spid="_x0000_s1029" style="position:absolute;visibility:visible;mso-wrap-style:square" from="914400,800100" to="914400,148590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vHugiMUAAADbAAAADwAAAGRycy9kb3ducmV2LnhtbESPQUvDQBCF74L/YRnBi9hNtUiM3ZZS&#10;KXjooVbR65Adk5DsbMiObfrvO4dCbzO8N+99M1+OoTMHGlIT2cF0koEhLqNvuHLw/bV5zMEkQfbY&#10;RSYHJ0qwXNzezLHw8cifdNhLZTSEU4EOapG+sDaVNQVMk9gTq/YXh4Ci61BZP+BRw0Nnn7LsxQZs&#10;WBtq7GldU9nu/4OD9fvDqpnO2p/8N4+v0j9vd63kzt3fjas3MEKjXM2X6w+v+Aqrv+gAdnEG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vHugiMUAAADbAAAADwAAAAAAAAAA&#10;AAAAAAChAgAAZHJzL2Rvd25yZXYueG1sUEsFBgAAAAAEAAQA+QAAAJMDAAAAAA==&#10;" strokecolor="#4f81bd [3204]" strokeweight="2pt">
              <v:stroke endarrow="block" endarrowwidth="wide"/>
              <v:shadow on="t" opacity="24903f" origin=",.5" offset="0,.55556mm"/>
            </v:line>
            <v:rect id="Rectangle 5" o:spid="_x0000_s1030" style="position:absolute;top:-1;width:1943100;height:92011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fVYpnwwAA&#10;ANsAAAAPAAAAZHJzL2Rvd25yZXYueG1sRE9Na8JAEL0X/A/LCN7qRg/SRlepolLaXozGXofsNAnd&#10;nY3Z1aT/vlsoeJvH+5zFqrdG3Kj1tWMFk3ECgrhwuuZSwem4e3wC4QOyRuOYFPyQh9Vy8LDAVLuO&#10;D3TLQiliCPsUFVQhNKmUvqjIoh+7hjhyX661GCJsS6lb7GK4NXKaJDNpsebYUGFDm4qK7+xqFeTr&#10;Lsu70/rj83y+5En5bvZvW6PUaNi/zEEE6sNd/O9+1XH+M/z9Eg+Qy1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fVYpnwwAAANsAAAAPAAAAAAAAAAAAAAAAAJcCAABkcnMvZG93&#10;bnJldi54bWxQSwUGAAAAAAQABAD1AAAAhwMAAAAA&#10;" fillcolor="#a7bfde [1620]" strokecolor="#4579b8 [3044]">
              <v:fill color2="#4f81bd [3204]" rotate="t" focus="100%" type="gradient">
                <o:fill v:ext="view" type="gradientUnscaled"/>
              </v:fill>
              <v:shadow on="t" opacity="22936f" origin=",.5" offset="0,.63889mm"/>
              <v:textbox>
                <w:txbxContent>
                  <w:p w:rsidR="00812321" w:rsidRPr="009A0389" w:rsidRDefault="00812321" w:rsidP="00812321">
                    <w:pPr>
                      <w:jc w:val="center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9A0389">
                      <w:rPr>
                        <w:rFonts w:ascii="Arial" w:hAnsi="Arial"/>
                        <w:sz w:val="20"/>
                        <w:szCs w:val="20"/>
                      </w:rPr>
                      <w:t>Records identified after database searching</w:t>
                    </w:r>
                  </w:p>
                  <w:p w:rsidR="00812321" w:rsidRPr="009A0389" w:rsidRDefault="00812321" w:rsidP="00812321">
                    <w:pPr>
                      <w:jc w:val="center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9A0389">
                      <w:rPr>
                        <w:rFonts w:ascii="Arial" w:hAnsi="Arial"/>
                        <w:sz w:val="20"/>
                        <w:szCs w:val="20"/>
                      </w:rPr>
                      <w:t>Medline (1969)</w:t>
                    </w:r>
                  </w:p>
                  <w:p w:rsidR="00812321" w:rsidRPr="009A0389" w:rsidRDefault="00812321" w:rsidP="00812321">
                    <w:pPr>
                      <w:jc w:val="center"/>
                      <w:rPr>
                        <w:rFonts w:ascii="Arial" w:hAnsi="Arial"/>
                        <w:sz w:val="20"/>
                        <w:szCs w:val="20"/>
                      </w:rPr>
                    </w:pPr>
                    <w:proofErr w:type="spellStart"/>
                    <w:r w:rsidRPr="009A0389">
                      <w:rPr>
                        <w:rFonts w:ascii="Arial" w:hAnsi="Arial"/>
                        <w:sz w:val="20"/>
                        <w:szCs w:val="20"/>
                      </w:rPr>
                      <w:t>Embase</w:t>
                    </w:r>
                    <w:proofErr w:type="spellEnd"/>
                    <w:r w:rsidRPr="009A0389">
                      <w:rPr>
                        <w:rFonts w:ascii="Arial" w:hAnsi="Arial"/>
                        <w:sz w:val="20"/>
                        <w:szCs w:val="20"/>
                      </w:rPr>
                      <w:t xml:space="preserve"> (3809)</w:t>
                    </w:r>
                  </w:p>
                  <w:p w:rsidR="00812321" w:rsidRPr="009A0389" w:rsidRDefault="00812321" w:rsidP="00812321">
                    <w:pPr>
                      <w:jc w:val="center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9A0389">
                      <w:rPr>
                        <w:rFonts w:ascii="Arial" w:hAnsi="Arial"/>
                        <w:sz w:val="20"/>
                        <w:szCs w:val="20"/>
                      </w:rPr>
                      <w:t>Global Health (326)</w:t>
                    </w:r>
                  </w:p>
                </w:txbxContent>
              </v:textbox>
            </v:rect>
            <v:rect id="Rectangle 6" o:spid="_x0000_s1031" style="position:absolute;top:1485900;width:1943100;height:65722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eGIBiwwAA&#10;ANsAAAAPAAAAZHJzL2Rvd25yZXYueG1sRE9Na8JAEL0X/A/LCN7qRsFSoqtUUSltL0Zjr0N2moTu&#10;zsbsatJ/3y0UvM3jfc5i1VsjbtT62rGCyTgBQVw4XXOp4HTcPT6D8AFZo3FMCn7Iw2o5eFhgql3H&#10;B7ploRQxhH2KCqoQmlRKX1Rk0Y9dQxy5L9daDBG2pdQtdjHcGjlNkidpsebYUGFDm4qK7+xqFeTr&#10;Lsu70/rj83y+5En5bvZvW6PUaNi/zEEE6sNd/O9+1XH+DP5+iQfI5S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eGIBiwwAAANsAAAAPAAAAAAAAAAAAAAAAAJcCAABkcnMvZG93&#10;bnJldi54bWxQSwUGAAAAAAQABAD1AAAAhwMAAAAA&#10;" fillcolor="#a7bfde [1620]" strokecolor="#4579b8 [3044]">
              <v:fill color2="#4f81bd [3204]" rotate="t" focus="100%" type="gradient">
                <o:fill v:ext="view" type="gradientUnscaled"/>
              </v:fill>
              <v:shadow on="t" opacity="22936f" origin=",.5" offset="0,.63889mm"/>
              <v:textbox>
                <w:txbxContent>
                  <w:p w:rsidR="00812321" w:rsidRPr="009A0389" w:rsidRDefault="00812321" w:rsidP="00812321">
                    <w:pPr>
                      <w:jc w:val="center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9A0389">
                      <w:rPr>
                        <w:rFonts w:ascii="Arial" w:hAnsi="Arial"/>
                        <w:sz w:val="20"/>
                        <w:szCs w:val="20"/>
                      </w:rPr>
                      <w:t>Records Screened</w:t>
                    </w:r>
                  </w:p>
                  <w:p w:rsidR="00812321" w:rsidRPr="009A0389" w:rsidRDefault="00812321" w:rsidP="00812321">
                    <w:pPr>
                      <w:jc w:val="center"/>
                      <w:rPr>
                        <w:rFonts w:ascii="Arial" w:hAnsi="Arial"/>
                        <w:sz w:val="20"/>
                        <w:szCs w:val="20"/>
                      </w:rPr>
                    </w:pPr>
                    <w:proofErr w:type="gramStart"/>
                    <w:r w:rsidRPr="009A0389">
                      <w:rPr>
                        <w:rFonts w:ascii="Arial" w:hAnsi="Arial"/>
                        <w:sz w:val="20"/>
                        <w:szCs w:val="20"/>
                      </w:rPr>
                      <w:t>by</w:t>
                    </w:r>
                    <w:proofErr w:type="gramEnd"/>
                    <w:r w:rsidRPr="009A0389">
                      <w:rPr>
                        <w:rFonts w:ascii="Arial" w:hAnsi="Arial"/>
                        <w:sz w:val="20"/>
                        <w:szCs w:val="20"/>
                      </w:rPr>
                      <w:t xml:space="preserve"> title/abstract</w:t>
                    </w:r>
                  </w:p>
                  <w:p w:rsidR="00812321" w:rsidRPr="009A0389" w:rsidRDefault="00812321" w:rsidP="00812321">
                    <w:pPr>
                      <w:jc w:val="center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9A0389">
                      <w:rPr>
                        <w:rFonts w:ascii="Arial" w:hAnsi="Arial"/>
                        <w:sz w:val="20"/>
                        <w:szCs w:val="20"/>
                      </w:rPr>
                      <w:t>(5089)</w:t>
                    </w:r>
                  </w:p>
                </w:txbxContent>
              </v:textbox>
            </v: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7" o:spid="_x0000_s1032" type="#_x0000_t32" style="position:absolute;left:914400;top:1143000;width:1143000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/c0dA8IAAADbAAAADwAAAGRycy9kb3ducmV2LnhtbERPO2vDMBDeA/0P4grdErkZjHGjmLQl&#10;JpQueQzNdlgXy0Q6GUtJ3P76KlDodh/f8xbV6Ky40hA6zwqeZxkI4sbrjlsFh/16WoAIEVmj9UwK&#10;vilAtXyYLLDU/sZbuu5iK1IIhxIVmBj7UsrQGHIYZr4nTtzJDw5jgkMr9YC3FO6snGdZLh12nBoM&#10;9vRmqDnvLk5Bze8BtTn6Yv/1+fNaF7m144dST4/j6gVEpDH+i//cG53m53D/JR0gl7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/c0dA8IAAADbAAAADwAAAAAAAAAAAAAA&#10;AAChAgAAZHJzL2Rvd25yZXYueG1sUEsFBgAAAAAEAAQA+QAAAJADAAAAAA==&#10;" strokecolor="#4f81bd [3204]" strokeweight="2pt">
              <v:stroke endarrow="open"/>
              <v:shadow on="t" opacity="24903f" origin=",.5" offset="0,.55556mm"/>
            </v:shape>
            <v:rect id="Rectangle 8" o:spid="_x0000_s1033" style="position:absolute;left:2057400;top:914400;width:14859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BhruOwwAA&#10;ANsAAAAPAAAAZHJzL2Rvd25yZXYueG1sRE9Na8JAEL0X/A/LCN7qRg+2RFepolLaXozGXofsNAnd&#10;nY3Z1aT/vlsoeJvH+5zFqrdG3Kj1tWMFk3ECgrhwuuZSwem4e3wG4QOyRuOYFPyQh9Vy8LDAVLuO&#10;D3TLQiliCPsUFVQhNKmUvqjIoh+7hjhyX661GCJsS6lb7GK4NXKaJDNpsebYUGFDm4qK7+xqFeTr&#10;Lsu70/rj83y+5En5bvZvW6PUaNi/zEEE6sNd/O9+1XH+E/z9Eg+Qy1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BhruOwwAAANsAAAAPAAAAAAAAAAAAAAAAAJcCAABkcnMvZG93&#10;bnJldi54bWxQSwUGAAAAAAQABAD1AAAAhwMAAAAA&#10;" fillcolor="#a7bfde [1620]" strokecolor="#4579b8 [3044]">
              <v:fill color2="#4f81bd [3204]" rotate="t" focus="100%" type="gradient">
                <o:fill v:ext="view" type="gradientUnscaled"/>
              </v:fill>
              <v:shadow on="t" opacity="22936f" origin=",.5" offset="0,.63889mm"/>
              <v:textbox>
                <w:txbxContent>
                  <w:p w:rsidR="00812321" w:rsidRPr="009A0389" w:rsidRDefault="00812321" w:rsidP="00812321">
                    <w:pPr>
                      <w:jc w:val="center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9A0389">
                      <w:rPr>
                        <w:rFonts w:ascii="Arial" w:hAnsi="Arial"/>
                        <w:sz w:val="20"/>
                        <w:szCs w:val="20"/>
                      </w:rPr>
                      <w:t>Duplicates Removed</w:t>
                    </w:r>
                  </w:p>
                  <w:p w:rsidR="00812321" w:rsidRPr="009A0389" w:rsidRDefault="00812321" w:rsidP="00812321">
                    <w:pPr>
                      <w:jc w:val="center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9A0389">
                      <w:rPr>
                        <w:rFonts w:ascii="Arial" w:hAnsi="Arial"/>
                        <w:sz w:val="20"/>
                        <w:szCs w:val="20"/>
                      </w:rPr>
                      <w:t>(1015)</w:t>
                    </w:r>
                  </w:p>
                </w:txbxContent>
              </v:textbox>
            </v:rect>
            <v:shape id="Straight Arrow Connector 9" o:spid="_x0000_s1034" type="#_x0000_t32" style="position:absolute;left:914400;top:2628900;width:1143000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ciSFd8IAAADbAAAADwAAAGRycy9kb3ducmV2LnhtbERPS2sCMRC+F/ofwgi91aw9yLKaXayl&#10;IqUXHwe9DZtxszSZLJuo2/76RhC8zcf3nHk1OCsu1IfWs4LJOANBXHvdcqNgv/t8zUGEiKzReiYF&#10;vxSgKp+f5lhof+UNXbaxESmEQ4EKTIxdIWWoDTkMY98RJ+7ke4cxwb6RusdrCndWvmXZVDpsOTUY&#10;7GhpqP7Znp2CFX8E1Obo893h++99lU+tHb6UehkNixmISEN8iO/utU7zJ3D7JR0gy3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ciSFd8IAAADbAAAADwAAAAAAAAAAAAAA&#10;AAChAgAAZHJzL2Rvd25yZXYueG1sUEsFBgAAAAAEAAQA+QAAAJADAAAAAA==&#10;" strokecolor="#4f81bd [3204]" strokeweight="2pt">
              <v:stroke endarrow="open"/>
              <v:shadow on="t" opacity="24903f" origin=",.5" offset="0,.55556mm"/>
            </v:shape>
            <v:rect id="Rectangle 11" o:spid="_x0000_s1035" style="position:absolute;left:2057400;top:2057400;width:1714500;height:1161414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R8RgWwgAA&#10;ANsAAAAPAAAAZHJzL2Rvd25yZXYueG1sRE9Na8JAEL0L/odlBG+60YOU1FWqWBHbi6mx1yE7TYK7&#10;s2l2Nem/7xaE3ubxPme57q0Rd2p97VjBbJqAIC6crrlUcP54nTyB8AFZo3FMCn7Iw3o1HCwx1a7j&#10;E92zUIoYwj5FBVUITSqlLyqy6KeuIY7cl2sthgjbUuoWuxhujZwnyUJarDk2VNjQtqLimt2sgnzT&#10;ZXl33rx/Xi7feVK+mf1xZ5Qaj/qXZxCB+vAvfrgPOs6fw98v8QC5+gU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FHxGBbCAAAA2wAAAA8AAAAAAAAAAAAAAAAAlwIAAGRycy9kb3du&#10;cmV2LnhtbFBLBQYAAAAABAAEAPUAAACGAwAAAAA=&#10;" fillcolor="#a7bfde [1620]" strokecolor="#4579b8 [3044]">
              <v:fill color2="#4f81bd [3204]" rotate="t" focus="100%" type="gradient">
                <o:fill v:ext="view" type="gradientUnscaled"/>
              </v:fill>
              <v:shadow on="t" opacity="22936f" origin=",.5" offset="0,.63889mm"/>
              <v:textbox>
                <w:txbxContent>
                  <w:p w:rsidR="00812321" w:rsidRPr="009A0389" w:rsidRDefault="00812321" w:rsidP="00812321">
                    <w:pPr>
                      <w:ind w:left="142" w:hanging="142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9A0389">
                      <w:rPr>
                        <w:rFonts w:ascii="Arial" w:hAnsi="Arial"/>
                        <w:sz w:val="20"/>
                        <w:szCs w:val="20"/>
                      </w:rPr>
                      <w:t>Records excluded (5084)</w:t>
                    </w:r>
                  </w:p>
                  <w:p w:rsidR="00812321" w:rsidRPr="009A0389" w:rsidRDefault="00812321" w:rsidP="00812321">
                    <w:pPr>
                      <w:pStyle w:val="ListParagraph"/>
                      <w:numPr>
                        <w:ilvl w:val="0"/>
                        <w:numId w:val="1"/>
                      </w:numPr>
                      <w:ind w:left="142" w:hanging="142"/>
                      <w:rPr>
                        <w:rFonts w:ascii="Arial" w:hAnsi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/>
                        <w:sz w:val="20"/>
                        <w:szCs w:val="20"/>
                      </w:rPr>
                      <w:t>N</w:t>
                    </w:r>
                    <w:r w:rsidRPr="009A0389">
                      <w:rPr>
                        <w:rFonts w:ascii="Arial" w:hAnsi="Arial"/>
                        <w:sz w:val="20"/>
                        <w:szCs w:val="20"/>
                      </w:rPr>
                      <w:t>ot in English</w:t>
                    </w:r>
                  </w:p>
                  <w:p w:rsidR="00812321" w:rsidRPr="009A0389" w:rsidRDefault="00812321" w:rsidP="00812321">
                    <w:pPr>
                      <w:pStyle w:val="ListParagraph"/>
                      <w:numPr>
                        <w:ilvl w:val="0"/>
                        <w:numId w:val="1"/>
                      </w:numPr>
                      <w:ind w:left="142" w:hanging="142"/>
                      <w:rPr>
                        <w:rFonts w:ascii="Arial" w:hAnsi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/>
                        <w:sz w:val="20"/>
                        <w:szCs w:val="20"/>
                      </w:rPr>
                      <w:t>A</w:t>
                    </w:r>
                    <w:r w:rsidRPr="009A0389">
                      <w:rPr>
                        <w:rFonts w:ascii="Arial" w:hAnsi="Arial"/>
                        <w:sz w:val="20"/>
                        <w:szCs w:val="20"/>
                      </w:rPr>
                      <w:t>bstract only</w:t>
                    </w:r>
                  </w:p>
                  <w:p w:rsidR="00812321" w:rsidRPr="009A0389" w:rsidRDefault="00812321" w:rsidP="00812321">
                    <w:pPr>
                      <w:pStyle w:val="ListParagraph"/>
                      <w:numPr>
                        <w:ilvl w:val="0"/>
                        <w:numId w:val="1"/>
                      </w:numPr>
                      <w:ind w:left="142" w:hanging="142"/>
                      <w:rPr>
                        <w:rFonts w:ascii="Arial" w:hAnsi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/>
                        <w:sz w:val="20"/>
                        <w:szCs w:val="20"/>
                      </w:rPr>
                      <w:t>N</w:t>
                    </w:r>
                    <w:r w:rsidRPr="009A0389">
                      <w:rPr>
                        <w:rFonts w:ascii="Arial" w:hAnsi="Arial"/>
                        <w:sz w:val="20"/>
                        <w:szCs w:val="20"/>
                      </w:rPr>
                      <w:t>ot LMIC setting</w:t>
                    </w:r>
                  </w:p>
                  <w:p w:rsidR="00812321" w:rsidRPr="009A0389" w:rsidRDefault="00812321" w:rsidP="00812321">
                    <w:pPr>
                      <w:pStyle w:val="ListParagraph"/>
                      <w:numPr>
                        <w:ilvl w:val="0"/>
                        <w:numId w:val="1"/>
                      </w:numPr>
                      <w:ind w:left="142" w:hanging="142"/>
                      <w:rPr>
                        <w:rFonts w:ascii="Arial" w:hAnsi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/>
                        <w:sz w:val="20"/>
                        <w:szCs w:val="20"/>
                      </w:rPr>
                      <w:t>N</w:t>
                    </w:r>
                    <w:r w:rsidRPr="009A0389">
                      <w:rPr>
                        <w:rFonts w:ascii="Arial" w:hAnsi="Arial"/>
                        <w:sz w:val="20"/>
                        <w:szCs w:val="20"/>
                      </w:rPr>
                      <w:t>ot theory/model of care</w:t>
                    </w:r>
                  </w:p>
                  <w:p w:rsidR="00812321" w:rsidRPr="009A0389" w:rsidRDefault="00812321" w:rsidP="00812321">
                    <w:pPr>
                      <w:pStyle w:val="ListParagraph"/>
                      <w:numPr>
                        <w:ilvl w:val="0"/>
                        <w:numId w:val="1"/>
                      </w:numPr>
                      <w:ind w:left="142" w:hanging="142"/>
                      <w:rPr>
                        <w:rFonts w:ascii="Arial" w:hAnsi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/>
                        <w:sz w:val="20"/>
                        <w:szCs w:val="20"/>
                      </w:rPr>
                      <w:t>N</w:t>
                    </w:r>
                    <w:r w:rsidRPr="009A0389">
                      <w:rPr>
                        <w:rFonts w:ascii="Arial" w:hAnsi="Arial"/>
                        <w:sz w:val="20"/>
                        <w:szCs w:val="20"/>
                      </w:rPr>
                      <w:t>ot priority NCD focus</w:t>
                    </w:r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 (CVD, DM, respiratory)</w:t>
                    </w:r>
                  </w:p>
                </w:txbxContent>
              </v:textbox>
            </v:rect>
            <v:rect id="Rectangle 12" o:spid="_x0000_s1036" style="position:absolute;top:3200400;width:2057400;height:571499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ObyP6xQAA&#10;ANsAAAAPAAAAZHJzL2Rvd25yZXYueG1sRI9BT8MwDIXvSPyHyJN2Y+k4INQtmzYECG1cKOt2tRqv&#10;rUic0mRr+ff4gMTN1nt+7/NyPXqnrtTHNrCB+SwDRVwF23Jt4PD5cvcIKiZkiy4wGfihCOvV7c0S&#10;cxsG/qBrkWolIRxzNNCk1OVax6ohj3EWOmLRzqH3mGTta217HCTcO32fZQ/aY8vS0GBHTw1VX8XF&#10;Gyi3Q1EOh+376Xj8LrN67153z86Y6WTcLEAlGtO/+e/6zQq+0MsvMoBe/QI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M5vI/rFAAAA2wAAAA8AAAAAAAAAAAAAAAAAlwIAAGRycy9k&#10;b3ducmV2LnhtbFBLBQYAAAAABAAEAPUAAACJAwAAAAA=&#10;" fillcolor="#a7bfde [1620]" strokecolor="#4579b8 [3044]">
              <v:fill color2="#4f81bd [3204]" rotate="t" focus="100%" type="gradient">
                <o:fill v:ext="view" type="gradientUnscaled"/>
              </v:fill>
              <v:shadow on="t" opacity="22936f" origin=",.5" offset="0,.63889mm"/>
              <v:textbox>
                <w:txbxContent>
                  <w:p w:rsidR="00812321" w:rsidRPr="009A0389" w:rsidRDefault="00812321" w:rsidP="00812321">
                    <w:pPr>
                      <w:jc w:val="center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9A0389">
                      <w:rPr>
                        <w:rFonts w:ascii="Arial" w:hAnsi="Arial"/>
                        <w:sz w:val="20"/>
                        <w:szCs w:val="20"/>
                      </w:rPr>
                      <w:t xml:space="preserve">Full text articles assessed </w:t>
                    </w:r>
                  </w:p>
                  <w:p w:rsidR="00812321" w:rsidRPr="009A0389" w:rsidRDefault="00812321" w:rsidP="00812321">
                    <w:pPr>
                      <w:jc w:val="center"/>
                      <w:rPr>
                        <w:rFonts w:ascii="Arial" w:hAnsi="Arial"/>
                        <w:sz w:val="20"/>
                        <w:szCs w:val="20"/>
                      </w:rPr>
                    </w:pPr>
                    <w:proofErr w:type="gramStart"/>
                    <w:r w:rsidRPr="009A0389">
                      <w:rPr>
                        <w:rFonts w:ascii="Arial" w:hAnsi="Arial"/>
                        <w:sz w:val="20"/>
                        <w:szCs w:val="20"/>
                      </w:rPr>
                      <w:t>for</w:t>
                    </w:r>
                    <w:proofErr w:type="gramEnd"/>
                    <w:r w:rsidRPr="009A0389">
                      <w:rPr>
                        <w:rFonts w:ascii="Arial" w:hAnsi="Arial"/>
                        <w:sz w:val="20"/>
                        <w:szCs w:val="20"/>
                      </w:rPr>
                      <w:t xml:space="preserve"> eligibility</w:t>
                    </w:r>
                  </w:p>
                  <w:p w:rsidR="00812321" w:rsidRPr="009A0389" w:rsidRDefault="00812321" w:rsidP="00812321">
                    <w:pPr>
                      <w:jc w:val="center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9A0389">
                      <w:rPr>
                        <w:rFonts w:ascii="Arial" w:hAnsi="Arial"/>
                        <w:sz w:val="20"/>
                        <w:szCs w:val="20"/>
                      </w:rPr>
                      <w:t>(n=5)</w:t>
                    </w:r>
                  </w:p>
                </w:txbxContent>
              </v:textbox>
            </v:rect>
            <v:rect id="Rectangle 14" o:spid="_x0000_s1037" style="position:absolute;top:4800600;width:2057400;height:5715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4DaBoxAAA&#10;ANoAAAAPAAAAZHJzL2Rvd25yZXYueG1sRI9Ba8JAFITvhf6H5RV6azb1UCS6ipZaSvXSaPT6yD6T&#10;0N23Mbs18d+7QsHjMDPfMNP5YI04U+cbxwpekxQEcel0w5WC3Xb1MgbhA7JG45gUXMjDfPb4MMVM&#10;u55/6JyHSkQI+wwV1CG0mZS+rMmiT1xLHL2j6yyGKLtK6g77CLdGjtL0TVpsOC7U2NJ7TeVv/mcV&#10;FMs+L/rdcnPY709FWq3N5/eHUer5aVhMQAQawj383/7SCkZwuxJvgJxd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uA2gaMQAAADaAAAADwAAAAAAAAAAAAAAAACXAgAAZHJzL2Rv&#10;d25yZXYueG1sUEsFBgAAAAAEAAQA9QAAAIgDAAAAAA==&#10;" fillcolor="#a7bfde [1620]" strokecolor="#4579b8 [3044]">
              <v:fill color2="#4f81bd [3204]" rotate="t" focus="100%" type="gradient">
                <o:fill v:ext="view" type="gradientUnscaled"/>
              </v:fill>
              <v:shadow on="t" opacity="22936f" origin=",.5" offset="0,.63889mm"/>
              <v:textbox>
                <w:txbxContent>
                  <w:p w:rsidR="00812321" w:rsidRPr="005A2B79" w:rsidRDefault="00812321" w:rsidP="00812321">
                    <w:pPr>
                      <w:jc w:val="center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5A2B79">
                      <w:rPr>
                        <w:rFonts w:ascii="Arial" w:hAnsi="Arial"/>
                        <w:sz w:val="20"/>
                        <w:szCs w:val="20"/>
                      </w:rPr>
                      <w:t xml:space="preserve">Studies included </w:t>
                    </w:r>
                    <w:proofErr w:type="gramStart"/>
                    <w:r w:rsidRPr="005A2B79">
                      <w:rPr>
                        <w:rFonts w:ascii="Arial" w:hAnsi="Arial"/>
                        <w:sz w:val="20"/>
                        <w:szCs w:val="20"/>
                      </w:rPr>
                      <w:t>to develop</w:t>
                    </w:r>
                    <w:proofErr w:type="gramEnd"/>
                    <w:r w:rsidRPr="005A2B79">
                      <w:rPr>
                        <w:rFonts w:ascii="Arial" w:hAnsi="Arial"/>
                        <w:sz w:val="20"/>
                        <w:szCs w:val="20"/>
                      </w:rPr>
                      <w:t xml:space="preserve"> an </w:t>
                    </w:r>
                    <w:r w:rsidRPr="008714AC">
                      <w:rPr>
                        <w:rFonts w:ascii="Arial" w:hAnsi="Arial"/>
                        <w:i/>
                        <w:sz w:val="20"/>
                        <w:szCs w:val="20"/>
                      </w:rPr>
                      <w:t>A Priori</w:t>
                    </w:r>
                    <w:r w:rsidRPr="005A2B79">
                      <w:rPr>
                        <w:rFonts w:ascii="Arial" w:hAnsi="Arial"/>
                        <w:sz w:val="20"/>
                        <w:szCs w:val="20"/>
                      </w:rPr>
                      <w:t xml:space="preserve"> Framework </w:t>
                    </w:r>
                  </w:p>
                  <w:p w:rsidR="00812321" w:rsidRPr="005A2B79" w:rsidRDefault="00812321" w:rsidP="00812321">
                    <w:pPr>
                      <w:jc w:val="center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5A2B79">
                      <w:rPr>
                        <w:rFonts w:ascii="Arial" w:hAnsi="Arial"/>
                        <w:sz w:val="20"/>
                        <w:szCs w:val="20"/>
                      </w:rPr>
                      <w:t xml:space="preserve"> (n=3)</w:t>
                    </w:r>
                  </w:p>
                </w:txbxContent>
              </v:textbox>
            </v:rect>
            <v:shape id="Straight Arrow Connector 15" o:spid="_x0000_s1038" type="#_x0000_t32" style="position:absolute;left:914400;top:4229100;width:1257300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CNfNnMQAAADaAAAADwAAAGRycy9kb3ducmV2LnhtbESPzWrDMBCE74W8g9hAbo2cFoJxI5sm&#10;oSGUXvJzaG6LtbFMpZWx1MTt01eFQI7DzHzDLKrBWXGhPrSeFcymGQji2uuWGwXHw9tjDiJEZI3W&#10;Myn4oQBVOXpYYKH9lXd02cdGJAiHAhWYGLtCylAbchimviNO3tn3DmOSfSN1j9cEd1Y+ZdlcOmw5&#10;LRjsaGWo/tp/OwUbXgfU5uTzw+fH73KTz60d3pWajIfXFxCRhngP39pbreAZ/q+kGyDLP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I182cxAAAANoAAAAPAAAAAAAAAAAA&#10;AAAAAKECAABkcnMvZG93bnJldi54bWxQSwUGAAAAAAQABAD5AAAAkgMAAAAA&#10;" strokecolor="#4f81bd [3204]" strokeweight="2pt">
              <v:stroke endarrow="open"/>
              <v:shadow on="t" opacity="24903f" origin=",.5" offset="0,.55556mm"/>
            </v:shape>
            <v:rect id="Rectangle 16" o:spid="_x0000_s1039" style="position:absolute;left:2171700;top:3886200;width:1600200;height:685799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YqJ2HxAAA&#10;ANoAAAAPAAAAZHJzL2Rvd25yZXYueG1sRI9Ba8JAFITvBf/D8gRvdaNIKdFVqqiUthejsddH9jUJ&#10;3X0bs6tJ/323UPA4zMw3zGLVWyNu1PrasYLJOAFBXDhdc6ngdNw9PoPwAVmjcUwKfsjDajl4WGCq&#10;XccHumWhFBHCPkUFVQhNKqUvKrLox64hjt6Xay2GKNtS6ha7CLdGTpPkSVqsOS5U2NCmouI7u1oF&#10;+brL8u60/vg8ny95Ur6b/dvWKDUa9i9zEIH6cA//t1+1ghn8XYk3QC5/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WKidh8QAAADaAAAADwAAAAAAAAAAAAAAAACXAgAAZHJzL2Rv&#10;d25yZXYueG1sUEsFBgAAAAAEAAQA9QAAAIgDAAAAAA==&#10;" fillcolor="#a7bfde [1620]" strokecolor="#4579b8 [3044]">
              <v:fill color2="#4f81bd [3204]" rotate="t" focus="100%" type="gradient">
                <o:fill v:ext="view" type="gradientUnscaled"/>
              </v:fill>
              <v:shadow on="t" opacity="22936f" origin=",.5" offset="0,.63889mm"/>
              <v:textbox>
                <w:txbxContent>
                  <w:p w:rsidR="00812321" w:rsidRPr="005A2B79" w:rsidRDefault="00812321" w:rsidP="00812321">
                    <w:pPr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5A2B79">
                      <w:rPr>
                        <w:rFonts w:ascii="Arial" w:hAnsi="Arial"/>
                        <w:sz w:val="20"/>
                        <w:szCs w:val="20"/>
                      </w:rPr>
                      <w:t>Records excluded (2)</w:t>
                    </w:r>
                  </w:p>
                  <w:p w:rsidR="00812321" w:rsidRPr="005A2B79" w:rsidRDefault="00812321" w:rsidP="00812321">
                    <w:pPr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5A2B79">
                      <w:rPr>
                        <w:rFonts w:ascii="Arial" w:hAnsi="Arial"/>
                        <w:sz w:val="20"/>
                        <w:szCs w:val="20"/>
                      </w:rPr>
                      <w:t>- Repeat theory/model from another study included</w:t>
                    </w:r>
                  </w:p>
                </w:txbxContent>
              </v:textbox>
            </v:rect>
            <w10:wrap type="topAndBottom"/>
          </v:group>
        </w:pict>
      </w:r>
    </w:p>
    <w:p w:rsidR="00812321" w:rsidRDefault="00812321" w:rsidP="00812321">
      <w:pPr>
        <w:pStyle w:val="Caption"/>
        <w:jc w:val="center"/>
        <w:rPr>
          <w:rFonts w:ascii="Arial" w:hAnsi="Arial" w:cs="Arial"/>
          <w:b w:val="0"/>
          <w:color w:val="auto"/>
          <w:sz w:val="20"/>
          <w:szCs w:val="20"/>
        </w:rPr>
      </w:pPr>
    </w:p>
    <w:p w:rsidR="00812321" w:rsidRDefault="00812321" w:rsidP="00812321">
      <w:pPr>
        <w:pStyle w:val="Caption"/>
        <w:jc w:val="center"/>
        <w:rPr>
          <w:rFonts w:ascii="Arial" w:hAnsi="Arial" w:cs="Arial"/>
          <w:b w:val="0"/>
          <w:color w:val="auto"/>
          <w:sz w:val="20"/>
          <w:szCs w:val="20"/>
        </w:rPr>
      </w:pPr>
    </w:p>
    <w:p w:rsidR="00812321" w:rsidRDefault="00A6147A" w:rsidP="00812321">
      <w:pPr>
        <w:pStyle w:val="Caption"/>
        <w:jc w:val="center"/>
        <w:rPr>
          <w:rFonts w:ascii="Arial" w:hAnsi="Arial" w:cs="Arial"/>
          <w:b w:val="0"/>
          <w:color w:val="auto"/>
          <w:sz w:val="20"/>
          <w:szCs w:val="20"/>
        </w:rPr>
        <w:sectPr w:rsidR="00812321" w:rsidSect="00CA34C0"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  <w:r>
        <w:rPr>
          <w:rFonts w:ascii="Arial" w:hAnsi="Arial" w:cs="Arial"/>
          <w:b w:val="0"/>
          <w:color w:val="auto"/>
          <w:sz w:val="20"/>
          <w:szCs w:val="20"/>
        </w:rPr>
        <w:t>Additional file</w:t>
      </w:r>
      <w:r w:rsidR="00812321">
        <w:rPr>
          <w:rFonts w:ascii="Arial" w:hAnsi="Arial" w:cs="Arial"/>
          <w:b w:val="0"/>
          <w:color w:val="auto"/>
          <w:sz w:val="20"/>
          <w:szCs w:val="20"/>
        </w:rPr>
        <w:t xml:space="preserve"> 1</w:t>
      </w:r>
      <w:r w:rsidR="00812321" w:rsidRPr="008E3AAD">
        <w:rPr>
          <w:rFonts w:ascii="Arial" w:hAnsi="Arial" w:cs="Arial"/>
          <w:b w:val="0"/>
          <w:color w:val="auto"/>
          <w:sz w:val="20"/>
          <w:szCs w:val="20"/>
        </w:rPr>
        <w:t xml:space="preserve">: Literature Results for the </w:t>
      </w:r>
      <w:r w:rsidR="00812321" w:rsidRPr="008E3AAD">
        <w:rPr>
          <w:rFonts w:ascii="Arial" w:hAnsi="Arial" w:cs="Arial"/>
          <w:b w:val="0"/>
          <w:i/>
          <w:color w:val="auto"/>
          <w:sz w:val="20"/>
          <w:szCs w:val="20"/>
        </w:rPr>
        <w:t>A Priori</w:t>
      </w:r>
      <w:r w:rsidR="00812321" w:rsidRPr="008E3AAD">
        <w:rPr>
          <w:rFonts w:ascii="Arial" w:hAnsi="Arial" w:cs="Arial"/>
          <w:b w:val="0"/>
          <w:color w:val="auto"/>
          <w:sz w:val="20"/>
          <w:szCs w:val="20"/>
        </w:rPr>
        <w:t xml:space="preserve"> Framewor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 w:rsidR="00812321">
        <w:rPr>
          <w:rFonts w:ascii="Arial" w:hAnsi="Arial" w:cs="Arial"/>
          <w:b w:val="0"/>
          <w:color w:val="auto"/>
          <w:sz w:val="20"/>
          <w:szCs w:val="20"/>
        </w:rPr>
        <w:t>k</w:t>
      </w:r>
      <w:bookmarkStart w:id="9" w:name="_GoBack"/>
      <w:bookmarkEnd w:id="9"/>
    </w:p>
    <w:p w:rsidR="00CA34C0" w:rsidRDefault="00CA34C0"/>
    <w:sectPr w:rsidR="00CA34C0" w:rsidSect="00CA34C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Mincho"/>
    <w:charset w:val="4E"/>
    <w:family w:val="auto"/>
    <w:pitch w:val="variable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D381E"/>
    <w:multiLevelType w:val="hybridMultilevel"/>
    <w:tmpl w:val="A94428BC"/>
    <w:lvl w:ilvl="0" w:tplc="5E3A6B58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20"/>
  <w:characterSpacingControl w:val="doNotCompress"/>
  <w:compat>
    <w:useFELayout/>
  </w:compat>
  <w:rsids>
    <w:rsidRoot w:val="00812321"/>
    <w:rsid w:val="004732C0"/>
    <w:rsid w:val="00812321"/>
    <w:rsid w:val="00A6147A"/>
    <w:rsid w:val="00CA34C0"/>
    <w:rsid w:val="00F55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41"/>
    <o:shapelayout v:ext="edit">
      <o:idmap v:ext="edit" data="1"/>
      <o:rules v:ext="edit">
        <o:r id="V:Rule1" type="connector" idref="#Straight Arrow Connector 7"/>
        <o:r id="V:Rule2" type="connector" idref="#Straight Arrow Connector 9"/>
        <o:r id="V:Rule3" type="connector" idref="#Straight Arrow Connector 1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2C0"/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5543A"/>
    <w:pPr>
      <w:outlineLvl w:val="1"/>
    </w:pPr>
    <w:rPr>
      <w:rFonts w:ascii="Arial" w:hAnsi="Arial"/>
      <w:u w:val="single"/>
    </w:rPr>
  </w:style>
  <w:style w:type="paragraph" w:styleId="Heading3">
    <w:name w:val="heading 3"/>
    <w:next w:val="Normal"/>
    <w:link w:val="Heading3Char"/>
    <w:autoRedefine/>
    <w:uiPriority w:val="9"/>
    <w:unhideWhenUsed/>
    <w:qFormat/>
    <w:rsid w:val="00F5543A"/>
    <w:pPr>
      <w:outlineLvl w:val="2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5543A"/>
    <w:rPr>
      <w:rFonts w:ascii="Arial" w:hAnsi="Arial"/>
    </w:rPr>
  </w:style>
  <w:style w:type="character" w:customStyle="1" w:styleId="Heading2Char">
    <w:name w:val="Heading 2 Char"/>
    <w:basedOn w:val="DefaultParagraphFont"/>
    <w:link w:val="Heading2"/>
    <w:uiPriority w:val="9"/>
    <w:rsid w:val="00F5543A"/>
    <w:rPr>
      <w:rFonts w:ascii="Arial" w:hAnsi="Arial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812321"/>
    <w:pPr>
      <w:spacing w:after="200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8123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5543A"/>
    <w:pPr>
      <w:outlineLvl w:val="1"/>
    </w:pPr>
    <w:rPr>
      <w:rFonts w:ascii="Arial" w:hAnsi="Arial"/>
      <w:u w:val="single"/>
    </w:rPr>
  </w:style>
  <w:style w:type="paragraph" w:styleId="Heading3">
    <w:name w:val="heading 3"/>
    <w:next w:val="Normal"/>
    <w:link w:val="Heading3Char"/>
    <w:autoRedefine/>
    <w:uiPriority w:val="9"/>
    <w:unhideWhenUsed/>
    <w:qFormat/>
    <w:rsid w:val="00F5543A"/>
    <w:pPr>
      <w:outlineLvl w:val="2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5543A"/>
    <w:rPr>
      <w:rFonts w:ascii="Arial" w:hAnsi="Arial"/>
    </w:rPr>
  </w:style>
  <w:style w:type="character" w:customStyle="1" w:styleId="Heading2Char">
    <w:name w:val="Heading 2 Char"/>
    <w:basedOn w:val="DefaultParagraphFont"/>
    <w:link w:val="Heading2"/>
    <w:uiPriority w:val="9"/>
    <w:rsid w:val="00F5543A"/>
    <w:rPr>
      <w:rFonts w:ascii="Arial" w:hAnsi="Arial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812321"/>
    <w:pPr>
      <w:spacing w:after="200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8123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</dc:creator>
  <cp:keywords/>
  <dc:description/>
  <cp:lastModifiedBy>cbaylon</cp:lastModifiedBy>
  <cp:revision>2</cp:revision>
  <dcterms:created xsi:type="dcterms:W3CDTF">2016-12-27T20:40:00Z</dcterms:created>
  <dcterms:modified xsi:type="dcterms:W3CDTF">2017-03-10T23:48:00Z</dcterms:modified>
</cp:coreProperties>
</file>