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802" w:rsidRPr="00060802" w:rsidRDefault="00060802" w:rsidP="00060802">
      <w:pPr>
        <w:pStyle w:val="Caption"/>
        <w:keepNext/>
        <w:rPr>
          <w:rFonts w:ascii="Times New Roman" w:hAnsi="Times New Roman" w:cs="Times New Roman"/>
          <w:b w:val="0"/>
          <w:color w:val="auto"/>
          <w:sz w:val="23"/>
          <w:szCs w:val="23"/>
          <w:lang w:val="en-US"/>
        </w:rPr>
      </w:pPr>
      <w:r w:rsidRPr="00060802">
        <w:rPr>
          <w:rFonts w:ascii="Times New Roman" w:hAnsi="Times New Roman" w:cs="Times New Roman"/>
          <w:b w:val="0"/>
          <w:color w:val="auto"/>
          <w:sz w:val="23"/>
          <w:szCs w:val="23"/>
          <w:lang w:val="en-US"/>
        </w:rPr>
        <w:t>Additional file</w:t>
      </w:r>
      <w:r w:rsidR="00AA59D1">
        <w:rPr>
          <w:rFonts w:ascii="Times New Roman" w:hAnsi="Times New Roman" w:cs="Times New Roman"/>
          <w:b w:val="0"/>
          <w:color w:val="auto"/>
          <w:sz w:val="23"/>
          <w:szCs w:val="23"/>
          <w:lang w:val="en-US"/>
        </w:rPr>
        <w:t xml:space="preserve"> 1</w:t>
      </w:r>
      <w:r w:rsidRPr="00060802">
        <w:rPr>
          <w:rFonts w:ascii="Times New Roman" w:hAnsi="Times New Roman" w:cs="Times New Roman"/>
          <w:b w:val="0"/>
          <w:color w:val="auto"/>
          <w:sz w:val="23"/>
          <w:szCs w:val="23"/>
          <w:lang w:val="en-US"/>
        </w:rPr>
        <w:t>: Groups of related ICPC-2 RFE codes.</w:t>
      </w:r>
    </w:p>
    <w:tbl>
      <w:tblPr>
        <w:tblpPr w:leftFromText="141" w:rightFromText="141" w:vertAnchor="text"/>
        <w:tblW w:w="8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4585"/>
      </w:tblGrid>
      <w:tr w:rsidR="00151940" w:rsidRPr="0069603D" w:rsidTr="009B5495">
        <w:trPr>
          <w:trHeight w:val="300"/>
        </w:trPr>
        <w:tc>
          <w:tcPr>
            <w:tcW w:w="42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RFE Group</w:t>
            </w:r>
          </w:p>
        </w:tc>
        <w:tc>
          <w:tcPr>
            <w:tcW w:w="45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Included ICPC-2 codes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Abdominal pain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D01, D02, D06, D88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Alcohol/substance abuse/addiction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P15, P16, P17, -P18, P19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Anxiety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P01, P02, P74, P75, P79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Chest symptom/condition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A11, K01, K02, L04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Depression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P03, P76, P77, P78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Diarrhoea/Vomiting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D09, D10, D11, D70, D73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Ear symptom/condition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H01, H70, H71</w:t>
            </w:r>
          </w:p>
        </w:tc>
      </w:tr>
      <w:tr w:rsidR="00151940" w:rsidRPr="00F427BA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Eye symptom/condition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F01, F02, F03, F15, F16, F70, F71, F72, F73, F76, F79, F85</w:t>
            </w:r>
          </w:p>
        </w:tc>
      </w:tr>
      <w:tr w:rsidR="00151940" w:rsidRPr="00F427BA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Fears, concerns and worries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All </w:t>
            </w: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noBreakHyphen/>
              <w:t xml:space="preserve">-26 and </w:t>
            </w: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noBreakHyphen/>
              <w:t>-27.</w:t>
            </w:r>
          </w:p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A13, A25, H15, K245, K254, W02, W21, X22, X23, X24, X25, Y24, Y25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General symptom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All </w:t>
            </w: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noBreakHyphen/>
              <w:t>29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Head/face symptom/condition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N01, N03, N89, N90, N92, N95</w:t>
            </w:r>
          </w:p>
        </w:tc>
      </w:tr>
      <w:tr w:rsidR="00151940" w:rsidRPr="00F427BA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Lower limbs symptom/injury/condition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L13, L14, L15, L16, L17, L73, L75, L77, L78, L89, L90, L96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Mouth/teeth symptom/condition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D19, D20, D82, D83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Neck/back symptom/condition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L01, L02,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L03, L84, L85, L86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Nose/sinus symptom/condition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R07, R08, R09, R75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Respiratory infections 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R74, R77, R78, R81, R82, R83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Respiratory symptom/condition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R01, R02, R03, R04, R05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Skin injury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S15, S16, S17, S18, S19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Skin itching/rash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S02, S06, S07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Throat symptom/condition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R21, R23, R72, R76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Upper limb symptom/injury/condition</w:t>
            </w:r>
          </w:p>
        </w:tc>
        <w:tc>
          <w:tcPr>
            <w:tcW w:w="45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L08, L09, L10, L11, L12, L72, L74, L92, L93</w:t>
            </w:r>
          </w:p>
        </w:tc>
      </w:tr>
      <w:tr w:rsidR="00151940" w:rsidRPr="0069603D" w:rsidTr="009B5495">
        <w:trPr>
          <w:trHeight w:val="300"/>
        </w:trPr>
        <w:tc>
          <w:tcPr>
            <w:tcW w:w="42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Urinary tract symptom/condition</w:t>
            </w:r>
          </w:p>
        </w:tc>
        <w:tc>
          <w:tcPr>
            <w:tcW w:w="45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40" w:rsidRPr="0069603D" w:rsidRDefault="00151940" w:rsidP="009B54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9603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U01, U02, U06, U07, U71</w:t>
            </w:r>
          </w:p>
        </w:tc>
      </w:tr>
    </w:tbl>
    <w:p w:rsidR="00FA5B0E" w:rsidRPr="009B5206" w:rsidRDefault="009B5206">
      <w:pPr>
        <w:rPr>
          <w:rFonts w:ascii="Times New Roman" w:hAnsi="Times New Roman" w:cs="Times New Roman"/>
          <w:sz w:val="23"/>
          <w:szCs w:val="23"/>
          <w:lang w:val="en-US"/>
        </w:rPr>
      </w:pPr>
      <w:r w:rsidRPr="009B5206">
        <w:rPr>
          <w:rFonts w:ascii="Times New Roman" w:hAnsi="Times New Roman" w:cs="Times New Roman"/>
          <w:sz w:val="23"/>
          <w:szCs w:val="23"/>
          <w:lang w:val="en-US"/>
        </w:rPr>
        <w:t xml:space="preserve">Table first published </w:t>
      </w:r>
      <w:proofErr w:type="gramStart"/>
      <w:r w:rsidRPr="009B5206">
        <w:rPr>
          <w:rFonts w:ascii="Times New Roman" w:hAnsi="Times New Roman" w:cs="Times New Roman"/>
          <w:sz w:val="23"/>
          <w:szCs w:val="23"/>
          <w:lang w:val="en-US"/>
        </w:rPr>
        <w:t>in</w:t>
      </w:r>
      <w:r>
        <w:rPr>
          <w:rFonts w:ascii="Times New Roman" w:hAnsi="Times New Roman" w:cs="Times New Roman"/>
          <w:sz w:val="23"/>
          <w:szCs w:val="23"/>
          <w:lang w:val="en-US"/>
        </w:rPr>
        <w:t>:</w:t>
      </w:r>
      <w:proofErr w:type="gramEnd"/>
      <w:r w:rsidRPr="009B5206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9B5206">
        <w:rPr>
          <w:rFonts w:ascii="Times New Roman" w:hAnsi="Times New Roman" w:cs="Times New Roman"/>
          <w:sz w:val="23"/>
          <w:szCs w:val="23"/>
          <w:lang w:val="en-US"/>
        </w:rPr>
        <w:t>Raknes</w:t>
      </w:r>
      <w:proofErr w:type="spellEnd"/>
      <w:r w:rsidRPr="009B5206">
        <w:rPr>
          <w:rFonts w:ascii="Times New Roman" w:hAnsi="Times New Roman" w:cs="Times New Roman"/>
          <w:sz w:val="23"/>
          <w:szCs w:val="23"/>
          <w:lang w:val="en-US"/>
        </w:rPr>
        <w:t xml:space="preserve"> G, </w:t>
      </w:r>
      <w:proofErr w:type="spellStart"/>
      <w:r w:rsidRPr="009B5206">
        <w:rPr>
          <w:rFonts w:ascii="Times New Roman" w:hAnsi="Times New Roman" w:cs="Times New Roman"/>
          <w:sz w:val="23"/>
          <w:szCs w:val="23"/>
          <w:lang w:val="en-US"/>
        </w:rPr>
        <w:t>Hunskaar</w:t>
      </w:r>
      <w:proofErr w:type="spellEnd"/>
      <w:r w:rsidRPr="009B5206">
        <w:rPr>
          <w:rFonts w:ascii="Times New Roman" w:hAnsi="Times New Roman" w:cs="Times New Roman"/>
          <w:sz w:val="23"/>
          <w:szCs w:val="23"/>
          <w:lang w:val="en-US"/>
        </w:rPr>
        <w:t xml:space="preserve"> S. Reasons for encounter by different levels of urgency in out-of-hours emergency primary health care in Norway: a cross sectional study.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 BMC </w:t>
      </w:r>
      <w:proofErr w:type="spellStart"/>
      <w:r>
        <w:rPr>
          <w:rFonts w:ascii="Times New Roman" w:hAnsi="Times New Roman" w:cs="Times New Roman"/>
          <w:sz w:val="23"/>
          <w:szCs w:val="23"/>
          <w:lang w:val="en-US"/>
        </w:rPr>
        <w:t>Emerg</w:t>
      </w:r>
      <w:proofErr w:type="spellEnd"/>
      <w:r>
        <w:rPr>
          <w:rFonts w:ascii="Times New Roman" w:hAnsi="Times New Roman" w:cs="Times New Roman"/>
          <w:sz w:val="23"/>
          <w:szCs w:val="23"/>
          <w:lang w:val="en-US"/>
        </w:rPr>
        <w:t xml:space="preserve"> Med. 2017;17:19</w:t>
      </w:r>
      <w:r w:rsidR="000816F1">
        <w:rPr>
          <w:rFonts w:ascii="Times New Roman" w:hAnsi="Times New Roman" w:cs="Times New Roman"/>
          <w:sz w:val="23"/>
          <w:szCs w:val="23"/>
          <w:lang w:val="en-US"/>
        </w:rPr>
        <w:t xml:space="preserve"> (licensed under CC BY 4.0)</w:t>
      </w:r>
      <w:r w:rsidR="00F427BA">
        <w:rPr>
          <w:rFonts w:ascii="Times New Roman" w:hAnsi="Times New Roman" w:cs="Times New Roman"/>
          <w:sz w:val="23"/>
          <w:szCs w:val="23"/>
          <w:lang w:val="en-US"/>
        </w:rPr>
        <w:t>.</w:t>
      </w:r>
      <w:bookmarkStart w:id="0" w:name="_GoBack"/>
      <w:bookmarkEnd w:id="0"/>
    </w:p>
    <w:sectPr w:rsidR="00FA5B0E" w:rsidRPr="009B5206" w:rsidSect="00613EC8">
      <w:pgSz w:w="11907" w:h="16840" w:code="9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40"/>
    <w:rsid w:val="00060802"/>
    <w:rsid w:val="000816F1"/>
    <w:rsid w:val="00151940"/>
    <w:rsid w:val="008F647E"/>
    <w:rsid w:val="009253C7"/>
    <w:rsid w:val="009B5206"/>
    <w:rsid w:val="00AA59D1"/>
    <w:rsid w:val="00E63892"/>
    <w:rsid w:val="00F427BA"/>
    <w:rsid w:val="00FA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AC07"/>
  <w15:chartTrackingRefBased/>
  <w15:docId w15:val="{04FD68A0-11B8-48A8-924E-FF1FC91A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9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5194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51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7FB5D01D.dotm</Template>
  <TotalTime>0</TotalTime>
  <Pages>1</Pages>
  <Words>240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Midtbø</dc:creator>
  <cp:keywords/>
  <dc:description/>
  <cp:lastModifiedBy>Vivian Midtbø</cp:lastModifiedBy>
  <cp:revision>3</cp:revision>
  <dcterms:created xsi:type="dcterms:W3CDTF">2017-07-10T07:54:00Z</dcterms:created>
  <dcterms:modified xsi:type="dcterms:W3CDTF">2017-07-10T07:54:00Z</dcterms:modified>
</cp:coreProperties>
</file>