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541" w:rsidRPr="00776A0C" w:rsidRDefault="00412541" w:rsidP="00412541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Additional file 5.</w:t>
      </w:r>
      <w:proofErr w:type="gramEnd"/>
      <w:r>
        <w:rPr>
          <w:b/>
          <w:sz w:val="24"/>
          <w:szCs w:val="24"/>
        </w:rPr>
        <w:t xml:space="preserve"> Full r</w:t>
      </w:r>
      <w:r w:rsidRPr="00776A0C">
        <w:rPr>
          <w:b/>
          <w:sz w:val="24"/>
          <w:szCs w:val="24"/>
        </w:rPr>
        <w:t>egression results</w:t>
      </w:r>
    </w:p>
    <w:p w:rsidR="00412541" w:rsidRDefault="00412541" w:rsidP="00412541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spacing w:line="240" w:lineRule="atLeast"/>
        <w:jc w:val="both"/>
        <w:rPr>
          <w:rFonts w:ascii="Verdana" w:hAnsi="Verdana"/>
        </w:rPr>
      </w:pPr>
    </w:p>
    <w:tbl>
      <w:tblPr>
        <w:tblW w:w="9638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1077"/>
        <w:gridCol w:w="1008"/>
        <w:gridCol w:w="1191"/>
        <w:gridCol w:w="1134"/>
        <w:gridCol w:w="1134"/>
        <w:gridCol w:w="1009"/>
      </w:tblGrid>
      <w:tr w:rsidR="00412541" w:rsidRPr="00575672" w:rsidTr="0012226E">
        <w:trPr>
          <w:cantSplit/>
          <w:trHeight w:val="1134"/>
        </w:trPr>
        <w:tc>
          <w:tcPr>
            <w:tcW w:w="1951" w:type="dxa"/>
            <w:shd w:val="clear" w:color="auto" w:fill="FFFFFF" w:themeFill="background1"/>
            <w:noWrap/>
            <w:textDirection w:val="btLr"/>
            <w:hideMark/>
          </w:tcPr>
          <w:p w:rsidR="00412541" w:rsidRPr="00575672" w:rsidRDefault="00412541" w:rsidP="0012226E">
            <w:pPr>
              <w:tabs>
                <w:tab w:val="left" w:pos="451"/>
              </w:tabs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textDirection w:val="btLr"/>
            <w:hideMark/>
          </w:tcPr>
          <w:p w:rsidR="00412541" w:rsidRPr="00575672" w:rsidRDefault="00412541" w:rsidP="0012226E">
            <w:pPr>
              <w:ind w:left="113" w:right="113"/>
              <w:jc w:val="center"/>
              <w:rPr>
                <w:b/>
              </w:rPr>
            </w:pPr>
            <w:r w:rsidRPr="00575672">
              <w:rPr>
                <w:b/>
              </w:rPr>
              <w:t>Asthma</w:t>
            </w:r>
          </w:p>
        </w:tc>
        <w:tc>
          <w:tcPr>
            <w:tcW w:w="1077" w:type="dxa"/>
            <w:shd w:val="clear" w:color="auto" w:fill="FFFFFF" w:themeFill="background1"/>
            <w:noWrap/>
            <w:textDirection w:val="btLr"/>
            <w:hideMark/>
          </w:tcPr>
          <w:p w:rsidR="00412541" w:rsidRPr="00575672" w:rsidRDefault="00412541" w:rsidP="0012226E">
            <w:pPr>
              <w:ind w:left="113" w:right="113"/>
              <w:jc w:val="center"/>
              <w:rPr>
                <w:b/>
              </w:rPr>
            </w:pPr>
            <w:r w:rsidRPr="00575672">
              <w:rPr>
                <w:b/>
              </w:rPr>
              <w:t>COPD</w:t>
            </w:r>
          </w:p>
        </w:tc>
        <w:tc>
          <w:tcPr>
            <w:tcW w:w="1008" w:type="dxa"/>
            <w:shd w:val="clear" w:color="auto" w:fill="FFFFFF" w:themeFill="background1"/>
            <w:noWrap/>
            <w:textDirection w:val="btLr"/>
            <w:hideMark/>
          </w:tcPr>
          <w:p w:rsidR="00412541" w:rsidRPr="00575672" w:rsidRDefault="00412541" w:rsidP="0012226E">
            <w:pPr>
              <w:ind w:left="113" w:right="113"/>
              <w:jc w:val="center"/>
            </w:pPr>
            <w:r w:rsidRPr="00575672">
              <w:rPr>
                <w:b/>
              </w:rPr>
              <w:t>Diabetes complication</w:t>
            </w:r>
          </w:p>
        </w:tc>
        <w:tc>
          <w:tcPr>
            <w:tcW w:w="1191" w:type="dxa"/>
            <w:shd w:val="clear" w:color="auto" w:fill="FFFFFF" w:themeFill="background1"/>
            <w:noWrap/>
            <w:textDirection w:val="btLr"/>
            <w:hideMark/>
          </w:tcPr>
          <w:p w:rsidR="00412541" w:rsidRPr="00575672" w:rsidRDefault="00412541" w:rsidP="0012226E">
            <w:pPr>
              <w:ind w:left="113" w:right="113"/>
              <w:jc w:val="center"/>
              <w:rPr>
                <w:b/>
              </w:rPr>
            </w:pPr>
            <w:r w:rsidRPr="00575672">
              <w:rPr>
                <w:b/>
              </w:rPr>
              <w:t>Convulsions and Epilepsy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</w:tcPr>
          <w:p w:rsidR="00412541" w:rsidRPr="00575672" w:rsidRDefault="00412541" w:rsidP="0012226E">
            <w:pPr>
              <w:ind w:left="113" w:right="113"/>
              <w:jc w:val="center"/>
              <w:rPr>
                <w:b/>
              </w:rPr>
            </w:pPr>
            <w:r w:rsidRPr="00575672">
              <w:rPr>
                <w:b/>
              </w:rPr>
              <w:t>Hypertension</w:t>
            </w:r>
          </w:p>
        </w:tc>
        <w:tc>
          <w:tcPr>
            <w:tcW w:w="1134" w:type="dxa"/>
            <w:shd w:val="clear" w:color="auto" w:fill="FFFFFF" w:themeFill="background1"/>
            <w:noWrap/>
            <w:textDirection w:val="btLr"/>
            <w:hideMark/>
          </w:tcPr>
          <w:p w:rsidR="00412541" w:rsidRPr="00A329C5" w:rsidRDefault="00412541" w:rsidP="0012226E">
            <w:pPr>
              <w:ind w:left="113" w:right="113"/>
              <w:jc w:val="center"/>
              <w:rPr>
                <w:b/>
              </w:rPr>
            </w:pPr>
            <w:r w:rsidRPr="00A329C5">
              <w:rPr>
                <w:b/>
              </w:rPr>
              <w:t>Stroke</w:t>
            </w:r>
          </w:p>
        </w:tc>
        <w:tc>
          <w:tcPr>
            <w:tcW w:w="1009" w:type="dxa"/>
            <w:shd w:val="clear" w:color="auto" w:fill="FFFFFF" w:themeFill="background1"/>
            <w:noWrap/>
            <w:textDirection w:val="btLr"/>
            <w:hideMark/>
          </w:tcPr>
          <w:p w:rsidR="00412541" w:rsidRPr="00575672" w:rsidRDefault="00412541" w:rsidP="0012226E">
            <w:pPr>
              <w:ind w:left="113" w:right="113"/>
              <w:jc w:val="center"/>
              <w:rPr>
                <w:b/>
              </w:rPr>
            </w:pPr>
            <w:r w:rsidRPr="00575672">
              <w:rPr>
                <w:b/>
              </w:rPr>
              <w:t>Angina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pPr>
              <w:rPr>
                <w:b/>
              </w:rPr>
            </w:pPr>
            <w:r w:rsidRPr="00575672">
              <w:rPr>
                <w:b/>
              </w:rPr>
              <w:t>Quality of clinical care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Asthma review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-0.00189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FEV 1 measurement (COPD)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-0.00102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Inhaler technique check (COPD)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-2.00e-05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Influenza </w:t>
            </w:r>
            <w:proofErr w:type="spellStart"/>
            <w:r w:rsidRPr="00575672">
              <w:t>immunisation</w:t>
            </w:r>
            <w:proofErr w:type="spellEnd"/>
            <w:r w:rsidRPr="00575672">
              <w:t xml:space="preserve"> (COPD)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-0.000256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HbA1c measured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0.00666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HbA1c</w:t>
            </w:r>
            <w:r w:rsidRPr="00575672">
              <w:sym w:font="Symbol" w:char="F0A3"/>
            </w:r>
            <w:r w:rsidRPr="00575672">
              <w:t>7/7.5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0.00196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7/7.5&lt;HbA1c</w:t>
            </w:r>
            <w:r w:rsidRPr="00575672">
              <w:sym w:font="Symbol" w:char="F0A3"/>
            </w:r>
            <w:r w:rsidRPr="00575672">
              <w:t>9/10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-0.0112**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Blood pressure measured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0.00950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Blood pressure controlled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0.00281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Total cholesterol measured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-0.0118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Total cholesterol controlled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-0.00650**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lastRenderedPageBreak/>
              <w:t xml:space="preserve">Influenza </w:t>
            </w:r>
            <w:proofErr w:type="spellStart"/>
            <w:r w:rsidRPr="00575672">
              <w:t>immunisation</w:t>
            </w:r>
            <w:proofErr w:type="spellEnd"/>
            <w:r w:rsidRPr="00575672">
              <w:t xml:space="preserve">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0.00242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Epilepsy medication review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-0.00287**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Blood pressure measured (Hypertension)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-0.00431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Blood pressure controlled (Hypertension)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-0.000582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Blood pressure measured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0.000760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Blood pressure controlled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-0.000414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Total cholesterol measured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0.000919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Total cholesterol controlled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-0.000587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Antiplatelet therapy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0.00440*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Influenza </w:t>
            </w:r>
            <w:proofErr w:type="spellStart"/>
            <w:r w:rsidRPr="00575672">
              <w:t>immunisation</w:t>
            </w:r>
            <w:proofErr w:type="spellEnd"/>
            <w:r w:rsidRPr="00575672">
              <w:t xml:space="preserve">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-0.00460***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Assessment for angina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0.000431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Blood pressure measured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-0.00223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Blood pressure controlled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-0.00196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Total cholesterol measured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0.00526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lastRenderedPageBreak/>
              <w:t>Total cholesterol controlled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-0.00432*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Antiplatelet therapy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0.00748*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proofErr w:type="spellStart"/>
            <w:r w:rsidRPr="00575672">
              <w:t>Betablocker</w:t>
            </w:r>
            <w:proofErr w:type="spellEnd"/>
            <w:r w:rsidRPr="00575672">
              <w:t xml:space="preserve"> therapy 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0.00464**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ACE inhibitor therapy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0.000296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Influenza </w:t>
            </w:r>
            <w:proofErr w:type="spellStart"/>
            <w:r w:rsidRPr="00575672">
              <w:t>immunisation</w:t>
            </w:r>
            <w:proofErr w:type="spellEnd"/>
            <w:r w:rsidRPr="00575672">
              <w:t xml:space="preserve">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-0.00479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pPr>
              <w:rPr>
                <w:b/>
              </w:rPr>
            </w:pPr>
            <w:r w:rsidRPr="00575672">
              <w:rPr>
                <w:b/>
              </w:rPr>
              <w:t>Access to primary care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Weighted Drive time to nearest GP practice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-0.000348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-0.00200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0.00128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0.00941**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-0.0253*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0.00251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0.00680*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48 hour GP access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-0.00555**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-0.00261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0.00147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-0.000648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-0.00957**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3.61e-05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-0.00220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Advance Appointment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-0.00128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7.23e-05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-0.000115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0.000559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-0.00472**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-0.000606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-0.00216***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Continuity of care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-0.000540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-0.000801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-0.00236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-0.00256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-0.00346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-0.00111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0.000764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pPr>
              <w:rPr>
                <w:b/>
              </w:rPr>
            </w:pPr>
            <w:r w:rsidRPr="00575672">
              <w:rPr>
                <w:b/>
              </w:rPr>
              <w:t>Covariates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Weighted distance to nearest 5 hospitals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-0.00760*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-0.00936**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-0.00143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-0.00861***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0.00700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-0.00590**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-0.00407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Asthma review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-0.00175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ER FEV 1 measurement </w:t>
            </w:r>
            <w:r w:rsidRPr="00575672">
              <w:lastRenderedPageBreak/>
              <w:t>(COPD)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-4.36e-05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lastRenderedPageBreak/>
              <w:t>ER Inhaler technique check (COPD)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-0.000349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ER Influenza </w:t>
            </w:r>
            <w:proofErr w:type="spellStart"/>
            <w:r w:rsidRPr="00575672">
              <w:t>immunisation</w:t>
            </w:r>
            <w:proofErr w:type="spellEnd"/>
            <w:r w:rsidRPr="00575672">
              <w:t xml:space="preserve"> (COPD)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0.00133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HbA1c measured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-0.00208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HbA1c</w:t>
            </w:r>
            <w:r w:rsidRPr="00575672">
              <w:sym w:font="Symbol" w:char="F0A3"/>
            </w:r>
            <w:r w:rsidRPr="00575672">
              <w:t>7/7.5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9.14e-05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7/7.5&lt;HbA1c</w:t>
            </w:r>
            <w:r w:rsidRPr="00575672">
              <w:sym w:font="Symbol" w:char="F0A3"/>
            </w:r>
            <w:r w:rsidRPr="00575672">
              <w:t>9/10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-0.000891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Blood pressure measured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0.0335**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Blood pressure controlled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-0.000977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Total cholesterol measured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-0.00719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Total cholesterol controlled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0.000514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ER Influenza </w:t>
            </w:r>
            <w:proofErr w:type="spellStart"/>
            <w:r w:rsidRPr="00575672">
              <w:t>immunisation</w:t>
            </w:r>
            <w:proofErr w:type="spellEnd"/>
            <w:r w:rsidRPr="00575672">
              <w:t xml:space="preserve"> (DM)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-0.000644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Assessment for angina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0.000807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Blood pressure measured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0.00189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lastRenderedPageBreak/>
              <w:t>ER Blood pressure controlled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-0.0106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Total cholesterol measured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0.00354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Total cholesterol controlled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0.00190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Antiplatelet therapy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-0.00629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ER </w:t>
            </w:r>
            <w:proofErr w:type="spellStart"/>
            <w:r w:rsidRPr="00575672">
              <w:t>Betablocker</w:t>
            </w:r>
            <w:proofErr w:type="spellEnd"/>
            <w:r w:rsidRPr="00575672">
              <w:t xml:space="preserve"> therapy 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0.00175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ACE inhibitor therapy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9.59e-05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ER Influenza </w:t>
            </w:r>
            <w:proofErr w:type="spellStart"/>
            <w:r w:rsidRPr="00575672">
              <w:t>immunisation</w:t>
            </w:r>
            <w:proofErr w:type="spellEnd"/>
            <w:r w:rsidRPr="00575672">
              <w:t xml:space="preserve"> (CHD)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-0.00295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ER Epilepsy medication review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0.000132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Blood pressure measured (Hypertension)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0.00822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Blood pressure controlled (Hypertension)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-0.00663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Blood pressure measured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-0.00149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Blood pressure controlled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0.000422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Total cholesterol measured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0.000375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lastRenderedPageBreak/>
              <w:t>ER Total cholesterol controlled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0.00198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>ER Antiplatelet therapy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0.00302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</w:tcPr>
          <w:p w:rsidR="00412541" w:rsidRPr="00575672" w:rsidRDefault="00412541" w:rsidP="0012226E">
            <w:r w:rsidRPr="00575672">
              <w:t xml:space="preserve">ER Influenza </w:t>
            </w:r>
            <w:proofErr w:type="spellStart"/>
            <w:r w:rsidRPr="00575672">
              <w:t>immunisation</w:t>
            </w:r>
            <w:proofErr w:type="spellEnd"/>
            <w:r w:rsidRPr="00575672">
              <w:t xml:space="preserve"> (Stroke)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-0.00551***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Prevalence rate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0.0332***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0.113***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0.109***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0.409***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-0.00502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0.0979***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0.118***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Pre QOF admission rate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0.0262***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0.00936***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0.0244***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0.0116***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0.0640***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0.00678***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0.0108***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Practice population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-5.79e-07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5.27e-06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-7.28e-06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-3.43e-06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-1.81e-05**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-8.63e-06**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-7.58e-06*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Practice population  per GP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-5.34e-05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-2.38e-06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-3.54e-05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1.71e-05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-5.57e-05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2.36e-05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-3.74e-05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GMS practice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-0.00720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0.0221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0.0112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0.0150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-0.117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-0.00339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-0.0681**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 xml:space="preserve">Average physician age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0.000419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0.000541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-0.00556*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-0.00218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-0.00162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0.00164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-0.00272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Proportion of female physicians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-0.0438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0.0221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-0.191***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-0.0399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0.0707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0.0117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-0.0171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Proportion of principal physicians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-0.102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-0.100*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0.0905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0.0240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-0.0690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0.0141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-0.00705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Dispensing GP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0.0124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-0.0589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0.0344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0.00298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0.00148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0.0582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-0.0502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Male 0-4(%)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0.0292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-4.97e-05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0.0226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0.0872***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-0.0761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0.00701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-0.0665**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lastRenderedPageBreak/>
              <w:t>Male 5-14(%)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-0.0117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0.0406*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0.0105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-0.00607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-0.0261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0.0208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0.0354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Male 25-44(%)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0.0206**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-0.00926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0.0149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-0.000845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-0.00408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-0.000862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0.00786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Male 45-64(%)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-0.00893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0.0241**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0.0142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0.0350***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0.0642***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0.0217***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0.00166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Male 65-74(%)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0.0782***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0.0124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-0.0349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-0.0311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-0.0665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0.0473***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0.0216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Male 75-84(%)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0.0328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0.0479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0.0379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0.0484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0.00593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0.0387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-0.00849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Male 85</w:t>
            </w:r>
            <w:proofErr w:type="gramStart"/>
            <w:r w:rsidRPr="00575672">
              <w:t>+(</w:t>
            </w:r>
            <w:proofErr w:type="gramEnd"/>
            <w:r w:rsidRPr="00575672">
              <w:t>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-0.0496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-0.0224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0.0877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0.212***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0.217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-0.00138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0.0404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Female 0-4(%)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0.0799**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-0.0339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0.0640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-0.0263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0.0251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0.0353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0.0459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Female 5-14(%)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0.0675**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-0.0153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-0.0172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0.0258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0.0832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-0.0153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0.0338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Female 25-44(%)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0.00313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0.00476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-0.0144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0.0217**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0.000702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0.00399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-0.00587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Female 45-64(%)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0.0610***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-0.0158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0.0424**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0.000127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-0.0433*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0.0160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0.0392***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Female 65-74(%)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-0.0758***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-0.0219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-0.0220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0.0220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0.112*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0.0443***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-0.0584**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Female 75-84(%)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0.0362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0.0586**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0.00763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0.00249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0.0204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0.0402**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0.0503*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Female 85(%)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0.000956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0.0169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-0.0296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-0.0518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-0.0422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0.0575**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0.0397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Income deprivation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0.0136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-0.0100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-0.0274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0.00274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-0.00984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0.00902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0.000378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Education deprivation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0.135*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0.341***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0.201**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0.218***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0.0453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0.0517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0.170***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Housing deprivation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0.00203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0.000575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-0.00310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-0.00661*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0.00352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0.00273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0.000670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Crime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-4.25e-05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-4.32e-05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-0.000100**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-4.77e-05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-2.78e-05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-3.26e-06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-8.71e-05***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Employment deprivation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-0.00937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0.0236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0.0342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0.0106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0.0159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-0.000947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-0.00890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lastRenderedPageBreak/>
              <w:t>Other Urban Areas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-0.00354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0.0837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-0.0645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0.00625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0.0774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-0.00484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0.0346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Accessible Small Towns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-0.210**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0.125*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-0.189**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-0.111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0.0610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-0.0192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-0.0312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Remote Small Towns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-0.0371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-0.0244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-0.205*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-0.311***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0.563***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0.0356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0.0340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Accessible Rural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-0.127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0.124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-0.162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-0.179*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-0.104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-0.109*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-0.0254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Remote Rural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-0.266**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0.0923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-0.265*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-0.286***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0.284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-0.215***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-0.202*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Year: 2006/07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0.193***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0.0950***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0.0173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0.0197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-0.0216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-0.0307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-0.0415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Year: 2007/08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0.0274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0.102***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-0.00872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0.0154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-0.159**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-0.0727***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0.137***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Year: 2008/09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0.102***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0.184***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-0.0335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0.0411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-0.131*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-0.0457**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0.0545*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Year: 2009/10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-0.0340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0.111***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-0.138***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-0.0516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-0.0677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-0.0547**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-0.141***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Year: 2010/11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-0.0644*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0.138***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-0.102*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-0.156***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-0.166*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-0.0663**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-0.269***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Year: 2011/12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-0.137***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0.171***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-0.176*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Constant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-8.233***</w:t>
            </w:r>
          </w:p>
        </w:tc>
        <w:tc>
          <w:tcPr>
            <w:tcW w:w="1077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-6.320***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-7.333***</w:t>
            </w:r>
          </w:p>
        </w:tc>
        <w:tc>
          <w:tcPr>
            <w:tcW w:w="1191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-7.022***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-8.230***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-8.460***</w:t>
            </w:r>
          </w:p>
        </w:tc>
        <w:tc>
          <w:tcPr>
            <w:tcW w:w="1009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575672">
              <w:t>-7.821***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Observations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  <w:r w:rsidRPr="00575672">
              <w:t>6,084</w:t>
            </w:r>
          </w:p>
        </w:tc>
        <w:tc>
          <w:tcPr>
            <w:tcW w:w="1077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  <w:r w:rsidRPr="00575672">
              <w:t>6,050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5,236</w:t>
            </w:r>
          </w:p>
        </w:tc>
        <w:tc>
          <w:tcPr>
            <w:tcW w:w="1191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  <w:r w:rsidRPr="00575672">
              <w:t>5,216</w:t>
            </w:r>
          </w:p>
        </w:tc>
        <w:tc>
          <w:tcPr>
            <w:tcW w:w="1134" w:type="dxa"/>
            <w:shd w:val="clear" w:color="auto" w:fill="FFFFFF" w:themeFill="background1"/>
          </w:tcPr>
          <w:p w:rsidR="00412541" w:rsidRPr="00575672" w:rsidRDefault="00412541" w:rsidP="0012226E">
            <w:pPr>
              <w:jc w:val="right"/>
            </w:pPr>
            <w:r w:rsidRPr="00575672">
              <w:t>6,083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5,243</w:t>
            </w:r>
          </w:p>
        </w:tc>
        <w:tc>
          <w:tcPr>
            <w:tcW w:w="1009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  <w:r w:rsidRPr="00575672">
              <w:t>4,908</w:t>
            </w:r>
          </w:p>
        </w:tc>
      </w:tr>
      <w:tr w:rsidR="00412541" w:rsidRPr="00575672" w:rsidTr="0012226E">
        <w:trPr>
          <w:trHeight w:val="276"/>
        </w:trPr>
        <w:tc>
          <w:tcPr>
            <w:tcW w:w="1951" w:type="dxa"/>
            <w:shd w:val="clear" w:color="auto" w:fill="FFFFFF" w:themeFill="background1"/>
            <w:noWrap/>
            <w:hideMark/>
          </w:tcPr>
          <w:p w:rsidR="00412541" w:rsidRPr="00575672" w:rsidRDefault="00412541" w:rsidP="0012226E">
            <w:r w:rsidRPr="00575672">
              <w:t>Number of practices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  <w:r w:rsidRPr="00575672">
              <w:t>907</w:t>
            </w:r>
          </w:p>
        </w:tc>
        <w:tc>
          <w:tcPr>
            <w:tcW w:w="1077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  <w:r w:rsidRPr="00575672">
              <w:t>903</w:t>
            </w:r>
          </w:p>
        </w:tc>
        <w:tc>
          <w:tcPr>
            <w:tcW w:w="1008" w:type="dxa"/>
            <w:shd w:val="clear" w:color="auto" w:fill="FFFFFF" w:themeFill="background1"/>
            <w:noWrap/>
            <w:vAlign w:val="bottom"/>
          </w:tcPr>
          <w:p w:rsidR="00412541" w:rsidRPr="00575672" w:rsidRDefault="00412541" w:rsidP="0012226E">
            <w:pPr>
              <w:jc w:val="right"/>
            </w:pPr>
            <w:r w:rsidRPr="00615582">
              <w:t>906</w:t>
            </w:r>
          </w:p>
        </w:tc>
        <w:tc>
          <w:tcPr>
            <w:tcW w:w="1191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  <w:r w:rsidRPr="00575672">
              <w:t>904</w:t>
            </w:r>
          </w:p>
        </w:tc>
        <w:tc>
          <w:tcPr>
            <w:tcW w:w="1134" w:type="dxa"/>
            <w:shd w:val="clear" w:color="auto" w:fill="FFFFFF" w:themeFill="background1"/>
          </w:tcPr>
          <w:p w:rsidR="00412541" w:rsidRPr="00575672" w:rsidRDefault="00412541" w:rsidP="0012226E">
            <w:pPr>
              <w:jc w:val="right"/>
            </w:pPr>
            <w:r w:rsidRPr="00575672">
              <w:t>907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bottom"/>
          </w:tcPr>
          <w:p w:rsidR="00412541" w:rsidRPr="00A329C5" w:rsidRDefault="00412541" w:rsidP="0012226E">
            <w:pPr>
              <w:jc w:val="right"/>
            </w:pPr>
            <w:r w:rsidRPr="00A329C5">
              <w:t>906</w:t>
            </w:r>
          </w:p>
        </w:tc>
        <w:tc>
          <w:tcPr>
            <w:tcW w:w="1009" w:type="dxa"/>
            <w:shd w:val="clear" w:color="auto" w:fill="FFFFFF" w:themeFill="background1"/>
            <w:noWrap/>
          </w:tcPr>
          <w:p w:rsidR="00412541" w:rsidRPr="00575672" w:rsidRDefault="00412541" w:rsidP="0012226E">
            <w:pPr>
              <w:jc w:val="right"/>
            </w:pPr>
            <w:r w:rsidRPr="00575672">
              <w:t>888</w:t>
            </w:r>
          </w:p>
        </w:tc>
      </w:tr>
    </w:tbl>
    <w:p w:rsidR="00412541" w:rsidRDefault="00412541" w:rsidP="00412541">
      <w:pPr>
        <w:rPr>
          <w:rFonts w:ascii="Verdana" w:hAnsi="Verdana"/>
          <w:b/>
        </w:rPr>
      </w:pPr>
    </w:p>
    <w:p w:rsidR="00412541" w:rsidRPr="009F5EA1" w:rsidRDefault="00412541" w:rsidP="00412541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jc w:val="both"/>
      </w:pPr>
      <w:r w:rsidRPr="009F5EA1">
        <w:t xml:space="preserve">Coefficients from GEE </w:t>
      </w:r>
      <w:r>
        <w:t xml:space="preserve">negative binomial </w:t>
      </w:r>
      <w:r w:rsidRPr="009F5EA1">
        <w:t xml:space="preserve">regression models. The coefficients on the </w:t>
      </w:r>
      <w:r>
        <w:t xml:space="preserve">quality indicators and access measures </w:t>
      </w:r>
      <w:r w:rsidRPr="009F5EA1">
        <w:t xml:space="preserve">show the </w:t>
      </w:r>
      <w:r>
        <w:t xml:space="preserve">proportionate </w:t>
      </w:r>
      <w:r w:rsidRPr="009F5EA1">
        <w:t>change in % admissions associated with a 1% increase in population achievement</w:t>
      </w:r>
      <w:proofErr w:type="gramStart"/>
      <w:r w:rsidRPr="009F5EA1">
        <w:t xml:space="preserve">.  </w:t>
      </w:r>
      <w:proofErr w:type="gramEnd"/>
      <w:r w:rsidRPr="00575672">
        <w:t>*** p&lt;0.01, ** p&lt;0.05, * p&lt;0.1</w:t>
      </w:r>
    </w:p>
    <w:p w:rsidR="00412541" w:rsidRDefault="00412541" w:rsidP="00412541">
      <w:pPr>
        <w:rPr>
          <w:rFonts w:ascii="Verdana" w:hAnsi="Verdana"/>
          <w:b/>
        </w:rPr>
      </w:pPr>
      <w:bookmarkStart w:id="0" w:name="_GoBack"/>
      <w:bookmarkEnd w:id="0"/>
    </w:p>
    <w:sectPr w:rsidR="00412541" w:rsidSect="00412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in;height:3in" o:bullet="t"/>
    </w:pict>
  </w:numPicBullet>
  <w:abstractNum w:abstractNumId="0">
    <w:nsid w:val="01FF3F94"/>
    <w:multiLevelType w:val="hybridMultilevel"/>
    <w:tmpl w:val="87BE1FEA"/>
    <w:lvl w:ilvl="0" w:tplc="CDE674B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B5F17"/>
    <w:multiLevelType w:val="hybridMultilevel"/>
    <w:tmpl w:val="8E5CD8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255CC5"/>
    <w:multiLevelType w:val="hybridMultilevel"/>
    <w:tmpl w:val="2954CF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480E8D"/>
    <w:multiLevelType w:val="hybridMultilevel"/>
    <w:tmpl w:val="B666DBD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E5F51D2"/>
    <w:multiLevelType w:val="hybridMultilevel"/>
    <w:tmpl w:val="6B343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7630E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CAF667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2E401C0"/>
    <w:multiLevelType w:val="hybridMultilevel"/>
    <w:tmpl w:val="BD247E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3D953E5"/>
    <w:multiLevelType w:val="hybridMultilevel"/>
    <w:tmpl w:val="A4640A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B52FF7"/>
    <w:multiLevelType w:val="hybridMultilevel"/>
    <w:tmpl w:val="990CFE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9763641"/>
    <w:multiLevelType w:val="hybridMultilevel"/>
    <w:tmpl w:val="5678B3CE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B125173"/>
    <w:multiLevelType w:val="singleLevel"/>
    <w:tmpl w:val="F1306B5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3EFB6BFE"/>
    <w:multiLevelType w:val="hybridMultilevel"/>
    <w:tmpl w:val="811CADE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FCA6EE7"/>
    <w:multiLevelType w:val="hybridMultilevel"/>
    <w:tmpl w:val="E7D0C2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1D37A10"/>
    <w:multiLevelType w:val="hybridMultilevel"/>
    <w:tmpl w:val="0C7EA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4E47263"/>
    <w:multiLevelType w:val="multilevel"/>
    <w:tmpl w:val="40FEAFD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0F7762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5D4275D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D486436"/>
    <w:multiLevelType w:val="hybridMultilevel"/>
    <w:tmpl w:val="701E8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1E43A26"/>
    <w:multiLevelType w:val="hybridMultilevel"/>
    <w:tmpl w:val="1278D6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1300A68"/>
    <w:multiLevelType w:val="hybridMultilevel"/>
    <w:tmpl w:val="AE6633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2711E9F"/>
    <w:multiLevelType w:val="singleLevel"/>
    <w:tmpl w:val="3176D2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sz w:val="22"/>
        <w:szCs w:val="22"/>
      </w:rPr>
    </w:lvl>
  </w:abstractNum>
  <w:abstractNum w:abstractNumId="22">
    <w:nsid w:val="73211304"/>
    <w:multiLevelType w:val="hybridMultilevel"/>
    <w:tmpl w:val="4440AC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38A4F64"/>
    <w:multiLevelType w:val="multilevel"/>
    <w:tmpl w:val="DC8200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>
    <w:nsid w:val="73C04BF1"/>
    <w:multiLevelType w:val="hybridMultilevel"/>
    <w:tmpl w:val="4E1CD6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3CC207D"/>
    <w:multiLevelType w:val="hybridMultilevel"/>
    <w:tmpl w:val="3DCE7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8C6CA3"/>
    <w:multiLevelType w:val="singleLevel"/>
    <w:tmpl w:val="3176D2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sz w:val="22"/>
        <w:szCs w:val="22"/>
      </w:rPr>
    </w:lvl>
  </w:abstractNum>
  <w:abstractNum w:abstractNumId="27">
    <w:nsid w:val="75B87138"/>
    <w:multiLevelType w:val="hybridMultilevel"/>
    <w:tmpl w:val="6BEEE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8E53C81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7B025481"/>
    <w:multiLevelType w:val="hybridMultilevel"/>
    <w:tmpl w:val="47501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C8132B6"/>
    <w:multiLevelType w:val="hybridMultilevel"/>
    <w:tmpl w:val="58A629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7"/>
  </w:num>
  <w:num w:numId="5">
    <w:abstractNumId w:val="3"/>
  </w:num>
  <w:num w:numId="6">
    <w:abstractNumId w:val="12"/>
  </w:num>
  <w:num w:numId="7">
    <w:abstractNumId w:val="28"/>
  </w:num>
  <w:num w:numId="8">
    <w:abstractNumId w:val="16"/>
  </w:num>
  <w:num w:numId="9">
    <w:abstractNumId w:val="26"/>
  </w:num>
  <w:num w:numId="10">
    <w:abstractNumId w:val="10"/>
  </w:num>
  <w:num w:numId="11">
    <w:abstractNumId w:val="18"/>
  </w:num>
  <w:num w:numId="12">
    <w:abstractNumId w:val="8"/>
  </w:num>
  <w:num w:numId="13">
    <w:abstractNumId w:val="13"/>
  </w:num>
  <w:num w:numId="14">
    <w:abstractNumId w:val="7"/>
  </w:num>
  <w:num w:numId="15">
    <w:abstractNumId w:val="23"/>
  </w:num>
  <w:num w:numId="16">
    <w:abstractNumId w:val="22"/>
  </w:num>
  <w:num w:numId="17">
    <w:abstractNumId w:val="14"/>
  </w:num>
  <w:num w:numId="18">
    <w:abstractNumId w:val="1"/>
  </w:num>
  <w:num w:numId="19">
    <w:abstractNumId w:val="4"/>
  </w:num>
  <w:num w:numId="20">
    <w:abstractNumId w:val="9"/>
  </w:num>
  <w:num w:numId="21">
    <w:abstractNumId w:val="0"/>
  </w:num>
  <w:num w:numId="22">
    <w:abstractNumId w:val="21"/>
  </w:num>
  <w:num w:numId="23">
    <w:abstractNumId w:val="19"/>
  </w:num>
  <w:num w:numId="24">
    <w:abstractNumId w:val="2"/>
  </w:num>
  <w:num w:numId="25">
    <w:abstractNumId w:val="20"/>
  </w:num>
  <w:num w:numId="26">
    <w:abstractNumId w:val="30"/>
  </w:num>
  <w:num w:numId="27">
    <w:abstractNumId w:val="29"/>
  </w:num>
  <w:num w:numId="28">
    <w:abstractNumId w:val="27"/>
  </w:num>
  <w:num w:numId="29">
    <w:abstractNumId w:val="15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A1A"/>
    <w:rsid w:val="000A45DF"/>
    <w:rsid w:val="000E1A1A"/>
    <w:rsid w:val="001271DE"/>
    <w:rsid w:val="003B159B"/>
    <w:rsid w:val="00412541"/>
    <w:rsid w:val="009A64DE"/>
    <w:rsid w:val="00A74256"/>
    <w:rsid w:val="00AB661C"/>
    <w:rsid w:val="00E5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Outline1"/>
    <w:basedOn w:val="Normal"/>
    <w:next w:val="Normal"/>
    <w:link w:val="Heading1Char"/>
    <w:qFormat/>
    <w:rsid w:val="004125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4125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54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412541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  <w:outlineLvl w:val="3"/>
    </w:pPr>
    <w:rPr>
      <w:rFonts w:ascii="Times New Roman" w:eastAsia="Times New Roman" w:hAnsi="Times New Roman" w:cs="Times New Roman"/>
      <w:b/>
      <w:sz w:val="56"/>
      <w:szCs w:val="20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41254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4395"/>
        <w:tab w:val="left" w:pos="5670"/>
        <w:tab w:val="left" w:pos="7088"/>
        <w:tab w:val="left" w:pos="8222"/>
      </w:tabs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412541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  <w:outlineLvl w:val="7"/>
    </w:pPr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cimalAligned">
    <w:name w:val="Decimal Aligned"/>
    <w:basedOn w:val="Normal"/>
    <w:uiPriority w:val="40"/>
    <w:qFormat/>
    <w:rsid w:val="009A64DE"/>
    <w:pPr>
      <w:tabs>
        <w:tab w:val="decimal" w:pos="360"/>
      </w:tabs>
    </w:pPr>
    <w:rPr>
      <w:rFonts w:ascii="Calibri" w:eastAsia="Calibri" w:hAnsi="Calibri" w:cs="Arial"/>
      <w:lang w:eastAsia="ja-JP"/>
    </w:rPr>
  </w:style>
  <w:style w:type="character" w:customStyle="1" w:styleId="Heading1Char">
    <w:name w:val="Heading 1 Char"/>
    <w:aliases w:val="Outline1 Char"/>
    <w:basedOn w:val="DefaultParagraphFont"/>
    <w:link w:val="Heading1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Heading2Char">
    <w:name w:val="Heading 2 Char"/>
    <w:aliases w:val="Outline2 Char"/>
    <w:basedOn w:val="DefaultParagraphFont"/>
    <w:link w:val="Heading2"/>
    <w:rsid w:val="00412541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5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412541"/>
    <w:rPr>
      <w:rFonts w:ascii="Times New Roman" w:eastAsia="Times New Roman" w:hAnsi="Times New Roman" w:cs="Times New Roman"/>
      <w:b/>
      <w:sz w:val="56"/>
      <w:szCs w:val="20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412541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412541"/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paragraph" w:styleId="BodyText">
    <w:name w:val="Body Text"/>
    <w:basedOn w:val="Normal"/>
    <w:link w:val="BodyTextChar"/>
    <w:rsid w:val="00412541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412541"/>
    <w:rPr>
      <w:rFonts w:ascii="Times New Roman" w:eastAsia="Times New Roman" w:hAnsi="Times New Roman" w:cs="Times New Roman"/>
      <w:szCs w:val="20"/>
      <w:lang w:val="en-GB" w:eastAsia="en-GB"/>
    </w:rPr>
  </w:style>
  <w:style w:type="paragraph" w:styleId="Header">
    <w:name w:val="header"/>
    <w:basedOn w:val="Normal"/>
    <w:link w:val="HeaderChar"/>
    <w:rsid w:val="00412541"/>
    <w:pPr>
      <w:tabs>
        <w:tab w:val="left" w:pos="720"/>
        <w:tab w:val="left" w:pos="1440"/>
        <w:tab w:val="left" w:pos="2160"/>
        <w:tab w:val="left" w:pos="2880"/>
        <w:tab w:val="center" w:pos="4320"/>
        <w:tab w:val="left" w:pos="4680"/>
        <w:tab w:val="left" w:pos="5400"/>
        <w:tab w:val="right" w:pos="8640"/>
        <w:tab w:val="right" w:pos="900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412541"/>
    <w:pPr>
      <w:tabs>
        <w:tab w:val="left" w:pos="720"/>
        <w:tab w:val="left" w:pos="1440"/>
        <w:tab w:val="left" w:pos="2160"/>
        <w:tab w:val="left" w:pos="2880"/>
        <w:tab w:val="center" w:pos="4320"/>
        <w:tab w:val="left" w:pos="4680"/>
        <w:tab w:val="left" w:pos="5400"/>
        <w:tab w:val="right" w:pos="8640"/>
        <w:tab w:val="right" w:pos="900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Caption">
    <w:name w:val="caption"/>
    <w:basedOn w:val="Normal"/>
    <w:next w:val="Normal"/>
    <w:qFormat/>
    <w:rsid w:val="00412541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character" w:styleId="PageNumber">
    <w:name w:val="page number"/>
    <w:basedOn w:val="DefaultParagraphFont"/>
    <w:rsid w:val="00412541"/>
  </w:style>
  <w:style w:type="character" w:styleId="Hyperlink">
    <w:name w:val="Hyperlink"/>
    <w:basedOn w:val="DefaultParagraphFont"/>
    <w:uiPriority w:val="99"/>
    <w:rsid w:val="004125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412541"/>
    <w:rPr>
      <w:color w:val="606420"/>
      <w:u w:val="single"/>
    </w:rPr>
  </w:style>
  <w:style w:type="paragraph" w:styleId="BalloonText">
    <w:name w:val="Balloon Text"/>
    <w:basedOn w:val="Normal"/>
    <w:link w:val="BalloonTextChar"/>
    <w:semiHidden/>
    <w:rsid w:val="00412541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semiHidden/>
    <w:rsid w:val="00412541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">
    <w:name w:val="List"/>
    <w:basedOn w:val="Normal"/>
    <w:uiPriority w:val="99"/>
    <w:rsid w:val="0041254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412541"/>
    <w:rPr>
      <w:i/>
      <w:iCs/>
    </w:rPr>
  </w:style>
  <w:style w:type="character" w:styleId="Strong">
    <w:name w:val="Strong"/>
    <w:basedOn w:val="DefaultParagraphFont"/>
    <w:uiPriority w:val="22"/>
    <w:qFormat/>
    <w:rsid w:val="00412541"/>
    <w:rPr>
      <w:b/>
      <w:bCs/>
    </w:rPr>
  </w:style>
  <w:style w:type="table" w:styleId="TableGrid">
    <w:name w:val="Table Grid"/>
    <w:basedOn w:val="TableNormal"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254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rsid w:val="00412541"/>
    <w:rPr>
      <w:vertAlign w:val="superscript"/>
    </w:rPr>
  </w:style>
  <w:style w:type="character" w:styleId="CommentReference">
    <w:name w:val="annotation reference"/>
    <w:uiPriority w:val="99"/>
    <w:unhideWhenUsed/>
    <w:rsid w:val="00412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541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541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2541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2541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12541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412541"/>
    <w:rPr>
      <w:rFonts w:ascii="Consolas" w:hAnsi="Consolas"/>
      <w:sz w:val="21"/>
      <w:szCs w:val="21"/>
      <w:lang w:val="en-GB"/>
    </w:rPr>
  </w:style>
  <w:style w:type="paragraph" w:styleId="Revision">
    <w:name w:val="Revision"/>
    <w:hidden/>
    <w:uiPriority w:val="99"/>
    <w:semiHidden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urrent-selection">
    <w:name w:val="current-selection"/>
    <w:basedOn w:val="DefaultParagraphFont"/>
    <w:rsid w:val="00412541"/>
  </w:style>
  <w:style w:type="character" w:customStyle="1" w:styleId="a">
    <w:name w:val="_"/>
    <w:basedOn w:val="DefaultParagraphFont"/>
    <w:rsid w:val="00412541"/>
  </w:style>
  <w:style w:type="paragraph" w:styleId="BodyText2">
    <w:name w:val="Body Text 2"/>
    <w:basedOn w:val="Normal"/>
    <w:link w:val="BodyText2Char"/>
    <w:uiPriority w:val="99"/>
    <w:unhideWhenUsed/>
    <w:rsid w:val="0041254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41254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1254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1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implepara">
    <w:name w:val="simplepara"/>
    <w:basedOn w:val="Normal"/>
    <w:rsid w:val="004125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6">
    <w:name w:val="para6"/>
    <w:basedOn w:val="Normal"/>
    <w:rsid w:val="004125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arvardtitle">
    <w:name w:val="harvard_title"/>
    <w:basedOn w:val="DefaultParagraphFont"/>
    <w:rsid w:val="00412541"/>
  </w:style>
  <w:style w:type="character" w:customStyle="1" w:styleId="highwire-citation-authors">
    <w:name w:val="highwire-citation-authors"/>
    <w:basedOn w:val="DefaultParagraphFont"/>
    <w:rsid w:val="00412541"/>
  </w:style>
  <w:style w:type="character" w:customStyle="1" w:styleId="highwire-citation-author4">
    <w:name w:val="highwire-citation-author4"/>
    <w:basedOn w:val="DefaultParagraphFont"/>
    <w:rsid w:val="00412541"/>
  </w:style>
  <w:style w:type="character" w:customStyle="1" w:styleId="nlm-surname">
    <w:name w:val="nlm-surname"/>
    <w:basedOn w:val="DefaultParagraphFont"/>
    <w:rsid w:val="00412541"/>
  </w:style>
  <w:style w:type="character" w:customStyle="1" w:styleId="citation-et1">
    <w:name w:val="citation-et1"/>
    <w:basedOn w:val="DefaultParagraphFont"/>
    <w:rsid w:val="00412541"/>
    <w:rPr>
      <w:i/>
      <w:iCs/>
    </w:rPr>
  </w:style>
  <w:style w:type="character" w:customStyle="1" w:styleId="highwire-cite-metadata-journal2">
    <w:name w:val="highwire-cite-metadata-journal2"/>
    <w:basedOn w:val="DefaultParagraphFont"/>
    <w:rsid w:val="00412541"/>
  </w:style>
  <w:style w:type="character" w:customStyle="1" w:styleId="highwire-cite-metadata-year">
    <w:name w:val="highwire-cite-metadata-year"/>
    <w:basedOn w:val="DefaultParagraphFont"/>
    <w:rsid w:val="00412541"/>
  </w:style>
  <w:style w:type="character" w:customStyle="1" w:styleId="highwire-cite-metadata-volume2">
    <w:name w:val="highwire-cite-metadata-volume2"/>
    <w:basedOn w:val="DefaultParagraphFont"/>
    <w:rsid w:val="00412541"/>
  </w:style>
  <w:style w:type="character" w:customStyle="1" w:styleId="highwire-cite-metadata-pages">
    <w:name w:val="highwire-cite-metadata-pages"/>
    <w:basedOn w:val="DefaultParagraphFont"/>
    <w:rsid w:val="00412541"/>
  </w:style>
  <w:style w:type="character" w:customStyle="1" w:styleId="Date1">
    <w:name w:val="Date1"/>
    <w:basedOn w:val="DefaultParagraphFont"/>
    <w:rsid w:val="00412541"/>
  </w:style>
  <w:style w:type="character" w:customStyle="1" w:styleId="journal">
    <w:name w:val="journal"/>
    <w:basedOn w:val="DefaultParagraphFont"/>
    <w:rsid w:val="00412541"/>
  </w:style>
  <w:style w:type="character" w:customStyle="1" w:styleId="volume">
    <w:name w:val="volume"/>
    <w:basedOn w:val="DefaultParagraphFont"/>
    <w:rsid w:val="00412541"/>
  </w:style>
  <w:style w:type="character" w:customStyle="1" w:styleId="pages">
    <w:name w:val="pages"/>
    <w:basedOn w:val="DefaultParagraphFont"/>
    <w:rsid w:val="004125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Outline1"/>
    <w:basedOn w:val="Normal"/>
    <w:next w:val="Normal"/>
    <w:link w:val="Heading1Char"/>
    <w:qFormat/>
    <w:rsid w:val="004125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4125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54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412541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  <w:outlineLvl w:val="3"/>
    </w:pPr>
    <w:rPr>
      <w:rFonts w:ascii="Times New Roman" w:eastAsia="Times New Roman" w:hAnsi="Times New Roman" w:cs="Times New Roman"/>
      <w:b/>
      <w:sz w:val="56"/>
      <w:szCs w:val="20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41254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4395"/>
        <w:tab w:val="left" w:pos="5670"/>
        <w:tab w:val="left" w:pos="7088"/>
        <w:tab w:val="left" w:pos="8222"/>
      </w:tabs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412541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  <w:outlineLvl w:val="7"/>
    </w:pPr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cimalAligned">
    <w:name w:val="Decimal Aligned"/>
    <w:basedOn w:val="Normal"/>
    <w:uiPriority w:val="40"/>
    <w:qFormat/>
    <w:rsid w:val="009A64DE"/>
    <w:pPr>
      <w:tabs>
        <w:tab w:val="decimal" w:pos="360"/>
      </w:tabs>
    </w:pPr>
    <w:rPr>
      <w:rFonts w:ascii="Calibri" w:eastAsia="Calibri" w:hAnsi="Calibri" w:cs="Arial"/>
      <w:lang w:eastAsia="ja-JP"/>
    </w:rPr>
  </w:style>
  <w:style w:type="character" w:customStyle="1" w:styleId="Heading1Char">
    <w:name w:val="Heading 1 Char"/>
    <w:aliases w:val="Outline1 Char"/>
    <w:basedOn w:val="DefaultParagraphFont"/>
    <w:link w:val="Heading1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Heading2Char">
    <w:name w:val="Heading 2 Char"/>
    <w:aliases w:val="Outline2 Char"/>
    <w:basedOn w:val="DefaultParagraphFont"/>
    <w:link w:val="Heading2"/>
    <w:rsid w:val="00412541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5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412541"/>
    <w:rPr>
      <w:rFonts w:ascii="Times New Roman" w:eastAsia="Times New Roman" w:hAnsi="Times New Roman" w:cs="Times New Roman"/>
      <w:b/>
      <w:sz w:val="56"/>
      <w:szCs w:val="20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412541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412541"/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paragraph" w:styleId="BodyText">
    <w:name w:val="Body Text"/>
    <w:basedOn w:val="Normal"/>
    <w:link w:val="BodyTextChar"/>
    <w:rsid w:val="00412541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412541"/>
    <w:rPr>
      <w:rFonts w:ascii="Times New Roman" w:eastAsia="Times New Roman" w:hAnsi="Times New Roman" w:cs="Times New Roman"/>
      <w:szCs w:val="20"/>
      <w:lang w:val="en-GB" w:eastAsia="en-GB"/>
    </w:rPr>
  </w:style>
  <w:style w:type="paragraph" w:styleId="Header">
    <w:name w:val="header"/>
    <w:basedOn w:val="Normal"/>
    <w:link w:val="HeaderChar"/>
    <w:rsid w:val="00412541"/>
    <w:pPr>
      <w:tabs>
        <w:tab w:val="left" w:pos="720"/>
        <w:tab w:val="left" w:pos="1440"/>
        <w:tab w:val="left" w:pos="2160"/>
        <w:tab w:val="left" w:pos="2880"/>
        <w:tab w:val="center" w:pos="4320"/>
        <w:tab w:val="left" w:pos="4680"/>
        <w:tab w:val="left" w:pos="5400"/>
        <w:tab w:val="right" w:pos="8640"/>
        <w:tab w:val="right" w:pos="900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412541"/>
    <w:pPr>
      <w:tabs>
        <w:tab w:val="left" w:pos="720"/>
        <w:tab w:val="left" w:pos="1440"/>
        <w:tab w:val="left" w:pos="2160"/>
        <w:tab w:val="left" w:pos="2880"/>
        <w:tab w:val="center" w:pos="4320"/>
        <w:tab w:val="left" w:pos="4680"/>
        <w:tab w:val="left" w:pos="5400"/>
        <w:tab w:val="right" w:pos="8640"/>
        <w:tab w:val="right" w:pos="900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Caption">
    <w:name w:val="caption"/>
    <w:basedOn w:val="Normal"/>
    <w:next w:val="Normal"/>
    <w:qFormat/>
    <w:rsid w:val="00412541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character" w:styleId="PageNumber">
    <w:name w:val="page number"/>
    <w:basedOn w:val="DefaultParagraphFont"/>
    <w:rsid w:val="00412541"/>
  </w:style>
  <w:style w:type="character" w:styleId="Hyperlink">
    <w:name w:val="Hyperlink"/>
    <w:basedOn w:val="DefaultParagraphFont"/>
    <w:uiPriority w:val="99"/>
    <w:rsid w:val="004125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412541"/>
    <w:rPr>
      <w:color w:val="606420"/>
      <w:u w:val="single"/>
    </w:rPr>
  </w:style>
  <w:style w:type="paragraph" w:styleId="BalloonText">
    <w:name w:val="Balloon Text"/>
    <w:basedOn w:val="Normal"/>
    <w:link w:val="BalloonTextChar"/>
    <w:semiHidden/>
    <w:rsid w:val="00412541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semiHidden/>
    <w:rsid w:val="00412541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">
    <w:name w:val="List"/>
    <w:basedOn w:val="Normal"/>
    <w:uiPriority w:val="99"/>
    <w:rsid w:val="0041254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412541"/>
    <w:rPr>
      <w:i/>
      <w:iCs/>
    </w:rPr>
  </w:style>
  <w:style w:type="character" w:styleId="Strong">
    <w:name w:val="Strong"/>
    <w:basedOn w:val="DefaultParagraphFont"/>
    <w:uiPriority w:val="22"/>
    <w:qFormat/>
    <w:rsid w:val="00412541"/>
    <w:rPr>
      <w:b/>
      <w:bCs/>
    </w:rPr>
  </w:style>
  <w:style w:type="table" w:styleId="TableGrid">
    <w:name w:val="Table Grid"/>
    <w:basedOn w:val="TableNormal"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254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rsid w:val="00412541"/>
    <w:rPr>
      <w:vertAlign w:val="superscript"/>
    </w:rPr>
  </w:style>
  <w:style w:type="character" w:styleId="CommentReference">
    <w:name w:val="annotation reference"/>
    <w:uiPriority w:val="99"/>
    <w:unhideWhenUsed/>
    <w:rsid w:val="00412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541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541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2541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2541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12541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412541"/>
    <w:rPr>
      <w:rFonts w:ascii="Consolas" w:hAnsi="Consolas"/>
      <w:sz w:val="21"/>
      <w:szCs w:val="21"/>
      <w:lang w:val="en-GB"/>
    </w:rPr>
  </w:style>
  <w:style w:type="paragraph" w:styleId="Revision">
    <w:name w:val="Revision"/>
    <w:hidden/>
    <w:uiPriority w:val="99"/>
    <w:semiHidden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urrent-selection">
    <w:name w:val="current-selection"/>
    <w:basedOn w:val="DefaultParagraphFont"/>
    <w:rsid w:val="00412541"/>
  </w:style>
  <w:style w:type="character" w:customStyle="1" w:styleId="a">
    <w:name w:val="_"/>
    <w:basedOn w:val="DefaultParagraphFont"/>
    <w:rsid w:val="00412541"/>
  </w:style>
  <w:style w:type="paragraph" w:styleId="BodyText2">
    <w:name w:val="Body Text 2"/>
    <w:basedOn w:val="Normal"/>
    <w:link w:val="BodyText2Char"/>
    <w:uiPriority w:val="99"/>
    <w:unhideWhenUsed/>
    <w:rsid w:val="0041254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41254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1254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1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implepara">
    <w:name w:val="simplepara"/>
    <w:basedOn w:val="Normal"/>
    <w:rsid w:val="004125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6">
    <w:name w:val="para6"/>
    <w:basedOn w:val="Normal"/>
    <w:rsid w:val="004125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arvardtitle">
    <w:name w:val="harvard_title"/>
    <w:basedOn w:val="DefaultParagraphFont"/>
    <w:rsid w:val="00412541"/>
  </w:style>
  <w:style w:type="character" w:customStyle="1" w:styleId="highwire-citation-authors">
    <w:name w:val="highwire-citation-authors"/>
    <w:basedOn w:val="DefaultParagraphFont"/>
    <w:rsid w:val="00412541"/>
  </w:style>
  <w:style w:type="character" w:customStyle="1" w:styleId="highwire-citation-author4">
    <w:name w:val="highwire-citation-author4"/>
    <w:basedOn w:val="DefaultParagraphFont"/>
    <w:rsid w:val="00412541"/>
  </w:style>
  <w:style w:type="character" w:customStyle="1" w:styleId="nlm-surname">
    <w:name w:val="nlm-surname"/>
    <w:basedOn w:val="DefaultParagraphFont"/>
    <w:rsid w:val="00412541"/>
  </w:style>
  <w:style w:type="character" w:customStyle="1" w:styleId="citation-et1">
    <w:name w:val="citation-et1"/>
    <w:basedOn w:val="DefaultParagraphFont"/>
    <w:rsid w:val="00412541"/>
    <w:rPr>
      <w:i/>
      <w:iCs/>
    </w:rPr>
  </w:style>
  <w:style w:type="character" w:customStyle="1" w:styleId="highwire-cite-metadata-journal2">
    <w:name w:val="highwire-cite-metadata-journal2"/>
    <w:basedOn w:val="DefaultParagraphFont"/>
    <w:rsid w:val="00412541"/>
  </w:style>
  <w:style w:type="character" w:customStyle="1" w:styleId="highwire-cite-metadata-year">
    <w:name w:val="highwire-cite-metadata-year"/>
    <w:basedOn w:val="DefaultParagraphFont"/>
    <w:rsid w:val="00412541"/>
  </w:style>
  <w:style w:type="character" w:customStyle="1" w:styleId="highwire-cite-metadata-volume2">
    <w:name w:val="highwire-cite-metadata-volume2"/>
    <w:basedOn w:val="DefaultParagraphFont"/>
    <w:rsid w:val="00412541"/>
  </w:style>
  <w:style w:type="character" w:customStyle="1" w:styleId="highwire-cite-metadata-pages">
    <w:name w:val="highwire-cite-metadata-pages"/>
    <w:basedOn w:val="DefaultParagraphFont"/>
    <w:rsid w:val="00412541"/>
  </w:style>
  <w:style w:type="character" w:customStyle="1" w:styleId="Date1">
    <w:name w:val="Date1"/>
    <w:basedOn w:val="DefaultParagraphFont"/>
    <w:rsid w:val="00412541"/>
  </w:style>
  <w:style w:type="character" w:customStyle="1" w:styleId="journal">
    <w:name w:val="journal"/>
    <w:basedOn w:val="DefaultParagraphFont"/>
    <w:rsid w:val="00412541"/>
  </w:style>
  <w:style w:type="character" w:customStyle="1" w:styleId="volume">
    <w:name w:val="volume"/>
    <w:basedOn w:val="DefaultParagraphFont"/>
    <w:rsid w:val="00412541"/>
  </w:style>
  <w:style w:type="character" w:customStyle="1" w:styleId="pages">
    <w:name w:val="pages"/>
    <w:basedOn w:val="DefaultParagraphFont"/>
    <w:rsid w:val="00412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1111</Words>
  <Characters>5855</Characters>
  <Application>Microsoft Office Word</Application>
  <DocSecurity>0</DocSecurity>
  <Lines>731</Lines>
  <Paragraphs>535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2</cp:revision>
  <dcterms:created xsi:type="dcterms:W3CDTF">2019-02-19T06:38:00Z</dcterms:created>
  <dcterms:modified xsi:type="dcterms:W3CDTF">2019-02-19T06:38:00Z</dcterms:modified>
</cp:coreProperties>
</file>