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F3" w:rsidRPr="00CC30F3" w:rsidRDefault="00CC30F3" w:rsidP="00CC30F3">
      <w:pPr>
        <w:pBdr>
          <w:top w:val="single" w:sz="4" w:space="1" w:color="auto"/>
          <w:left w:val="single" w:sz="4" w:space="4" w:color="auto"/>
          <w:bottom w:val="single" w:sz="4" w:space="1" w:color="auto"/>
          <w:right w:val="single" w:sz="4" w:space="4" w:color="auto"/>
        </w:pBdr>
        <w:jc w:val="center"/>
        <w:rPr>
          <w:b/>
        </w:rPr>
      </w:pPr>
      <w:r w:rsidRPr="00E71C13">
        <w:rPr>
          <w:b/>
        </w:rPr>
        <w:t xml:space="preserve"> Work Design Questionnaire</w:t>
      </w:r>
      <w:r w:rsidR="003718BD">
        <w:rPr>
          <w:b/>
        </w:rPr>
        <w:t xml:space="preserve"> </w:t>
      </w:r>
      <w:r w:rsidR="00620234">
        <w:rPr>
          <w:b/>
        </w:rPr>
        <w:fldChar w:fldCharType="begin"/>
      </w:r>
      <w:r w:rsidR="00E34023">
        <w:rPr>
          <w:b/>
        </w:rPr>
        <w:instrText xml:space="preserve"> ADDIN EN.CITE &lt;EndNote&gt;&lt;Cite&gt;&lt;Author&gt;Morgeson&lt;/Author&gt;&lt;Year&gt;2006&lt;/Year&gt;&lt;RecNum&gt;15&lt;/RecNum&gt;&lt;DisplayText&gt;(1)&lt;/DisplayText&gt;&lt;record&gt;&lt;rec-number&gt;15&lt;/rec-number&gt;&lt;foreign-keys&gt;&lt;key app="EN" db-id="d05afsv2jvrdp6eef25xp298z0rftp90zt25" timestamp="1444042599"&gt;15&lt;/key&gt;&lt;/foreign-keys&gt;&lt;ref-type name="Journal Article"&gt;17&lt;/ref-type&gt;&lt;contributors&gt;&lt;authors&gt;&lt;author&gt;Morgeson, F. P.&lt;/author&gt;&lt;author&gt;Humphrey, S. E.&lt;/author&gt;&lt;/authors&gt;&lt;/contributors&gt;&lt;auth-address&gt;The Eli Broad Graduate School of Management, Michigan State University, East Lansing, MI, USA. morgeson@msu.edu&lt;/auth-address&gt;&lt;titles&gt;&lt;title&gt;The Work Design Questionnaire (WDQ): developing and validating a comprehensive measure for assessing job design and the nature of work&lt;/title&gt;&lt;secondary-title&gt;J Appl Psychol&lt;/secondary-title&gt;&lt;/titles&gt;&lt;periodical&gt;&lt;full-title&gt;J Appl Psychol&lt;/full-title&gt;&lt;/periodical&gt;&lt;pages&gt;1321-39&lt;/pages&gt;&lt;volume&gt;91&lt;/volume&gt;&lt;number&gt;6&lt;/number&gt;&lt;edition&gt;2006/11/15&lt;/edition&gt;&lt;keywords&gt;&lt;keyword&gt;Employment&lt;/keyword&gt;&lt;keyword&gt;Humans&lt;/keyword&gt;&lt;keyword&gt;Motivation&lt;/keyword&gt;&lt;keyword&gt;Questionnaires&lt;/keyword&gt;&lt;keyword&gt;Reproducibility of Results&lt;/keyword&gt;&lt;keyword&gt;Workplace&lt;/keyword&gt;&lt;/keywords&gt;&lt;dates&gt;&lt;year&gt;2006&lt;/year&gt;&lt;pub-dates&gt;&lt;date&gt;Nov&lt;/date&gt;&lt;/pub-dates&gt;&lt;/dates&gt;&lt;isbn&gt;0021-9010 (Print)&amp;#xD;0021-9010 (Linking)&lt;/isbn&gt;&lt;accession-num&gt;17100487&lt;/accession-num&gt;&lt;urls&gt;&lt;/urls&gt;&lt;electronic-resource-num&gt;10.1037/0021-9010.91.6.1321&lt;/electronic-resource-num&gt;&lt;remote-database-provider&gt;NLM&lt;/remote-database-provider&gt;&lt;language&gt;eng&lt;/language&gt;&lt;/record&gt;&lt;/Cite&gt;&lt;/EndNote&gt;</w:instrText>
      </w:r>
      <w:r w:rsidR="00620234">
        <w:rPr>
          <w:b/>
        </w:rPr>
        <w:fldChar w:fldCharType="separate"/>
      </w:r>
      <w:r w:rsidR="00E34023">
        <w:rPr>
          <w:b/>
          <w:noProof/>
        </w:rPr>
        <w:t>(1)</w:t>
      </w:r>
      <w:r w:rsidR="00620234">
        <w:rPr>
          <w:b/>
        </w:rPr>
        <w:fldChar w:fldCharType="end"/>
      </w:r>
      <w:bookmarkStart w:id="0" w:name="_GoBack"/>
      <w:bookmarkEnd w:id="0"/>
    </w:p>
    <w:p w:rsidR="00D21817" w:rsidRPr="00E71C13" w:rsidRDefault="00D21817" w:rsidP="00D21817">
      <w:pPr>
        <w:jc w:val="both"/>
      </w:pPr>
      <w:r w:rsidRPr="00E71C13">
        <w:t>The questions in this part concern characteristic of</w:t>
      </w:r>
      <w:r w:rsidR="00CC30F3">
        <w:t xml:space="preserve"> your job itself, this section will</w:t>
      </w:r>
      <w:r w:rsidRPr="00E71C13">
        <w:t xml:space="preserve"> explore autonomy, knowledge required for the job, social characteristics and finally the work context.</w:t>
      </w:r>
    </w:p>
    <w:p w:rsidR="00D21817" w:rsidRPr="00E71C13" w:rsidRDefault="00D21817" w:rsidP="00D21817">
      <w:pPr>
        <w:jc w:val="both"/>
      </w:pPr>
      <w:r w:rsidRPr="00E71C13">
        <w:t xml:space="preserve">Using the scale below, please indicate the extent to which you agree with each statement. Remember to think only about your job itself, rather than your reactions to the job. </w:t>
      </w:r>
    </w:p>
    <w:p w:rsidR="00D21817" w:rsidRPr="00E71C13" w:rsidRDefault="00D21817" w:rsidP="00D21817">
      <w:pPr>
        <w:jc w:val="both"/>
      </w:pPr>
      <w:r w:rsidRPr="00E71C13">
        <w:t xml:space="preserve">1 = Strongly Disagree 2 = Disagree 3 = </w:t>
      </w:r>
      <w:proofErr w:type="gramStart"/>
      <w:r w:rsidRPr="00E71C13">
        <w:t>Neither</w:t>
      </w:r>
      <w:proofErr w:type="gramEnd"/>
      <w:r w:rsidRPr="00E71C13">
        <w:t xml:space="preserve"> Agree nor Disagree 4 = Agree 5 = Strongly Agree</w:t>
      </w:r>
    </w:p>
    <w:p w:rsidR="00D21817" w:rsidRPr="00E71C13" w:rsidRDefault="00D21817" w:rsidP="00D21817">
      <w:pPr>
        <w:jc w:val="both"/>
        <w:rPr>
          <w:b/>
        </w:rPr>
      </w:pPr>
      <w:r w:rsidRPr="00E71C13">
        <w:t xml:space="preserve">Please respond as accurately and honestly as possible. There are no right or wrong responses. For each question, choose the response option on the scale that best corresponds to your opinion. This section of the </w:t>
      </w:r>
      <w:r w:rsidR="00BD7913">
        <w:t>questionnaire</w:t>
      </w:r>
      <w:r w:rsidRPr="00E71C13">
        <w:t xml:space="preserve"> should take less than 15 minutes to complete.</w:t>
      </w:r>
    </w:p>
    <w:p w:rsidR="00D21817" w:rsidRPr="00E71C13" w:rsidRDefault="00D21817" w:rsidP="00D21817">
      <w:pPr>
        <w:jc w:val="center"/>
        <w:rPr>
          <w:b/>
        </w:rPr>
      </w:pPr>
      <w:r w:rsidRPr="00E71C13">
        <w:rPr>
          <w:b/>
        </w:rPr>
        <w:t>Part 1 - Autonomy</w:t>
      </w:r>
    </w:p>
    <w:p w:rsidR="00D21817" w:rsidRPr="00E71C13" w:rsidRDefault="00D21817" w:rsidP="00D21817">
      <w:pPr>
        <w:rPr>
          <w:b/>
        </w:rPr>
      </w:pPr>
      <w:r w:rsidRPr="00E71C13">
        <w:rPr>
          <w:b/>
        </w:rPr>
        <w:t xml:space="preserve">Work Scheduling Autonomy </w:t>
      </w:r>
    </w:p>
    <w:p w:rsidR="00D21817" w:rsidRDefault="00D21817" w:rsidP="00D21817">
      <w:r w:rsidRPr="00E71C13">
        <w:t xml:space="preserve">1. The job allows me to make my own decisions about how to schedule my work. </w:t>
      </w:r>
    </w:p>
    <w:tbl>
      <w:tblPr>
        <w:tblStyle w:val="TableGrid"/>
        <w:tblW w:w="0" w:type="auto"/>
        <w:tblInd w:w="1440" w:type="dxa"/>
        <w:tblLook w:val="04A0"/>
      </w:tblPr>
      <w:tblGrid>
        <w:gridCol w:w="1089"/>
        <w:gridCol w:w="993"/>
        <w:gridCol w:w="2125"/>
        <w:gridCol w:w="743"/>
        <w:gridCol w:w="1101"/>
      </w:tblGrid>
      <w:tr w:rsidR="006F34F8" w:rsidRPr="00E71C13" w:rsidTr="00C454F8">
        <w:tc>
          <w:tcPr>
            <w:tcW w:w="1089" w:type="dxa"/>
            <w:vAlign w:val="center"/>
          </w:tcPr>
          <w:p w:rsidR="00C454F8" w:rsidRDefault="00C454F8" w:rsidP="00C454F8">
            <w:pPr>
              <w:jc w:val="center"/>
            </w:pPr>
            <w:r>
              <w:t xml:space="preserve">1 </w:t>
            </w:r>
          </w:p>
          <w:p w:rsidR="006F34F8" w:rsidRPr="00E71C13" w:rsidRDefault="006F34F8" w:rsidP="00A352FB">
            <w:pPr>
              <w:jc w:val="center"/>
            </w:pPr>
            <w:r w:rsidRPr="00E71C13">
              <w:t>Strongly Disagree</w:t>
            </w:r>
          </w:p>
        </w:tc>
        <w:tc>
          <w:tcPr>
            <w:tcW w:w="993" w:type="dxa"/>
            <w:vAlign w:val="center"/>
          </w:tcPr>
          <w:p w:rsidR="006F34F8" w:rsidRPr="00E71C13" w:rsidRDefault="00C454F8" w:rsidP="006F34F8">
            <w:pPr>
              <w:jc w:val="center"/>
            </w:pPr>
            <w:r>
              <w:t xml:space="preserve">2 </w:t>
            </w:r>
            <w:r w:rsidR="006F34F8" w:rsidRPr="00E71C13">
              <w:t xml:space="preserve"> Disagree </w:t>
            </w:r>
          </w:p>
        </w:tc>
        <w:tc>
          <w:tcPr>
            <w:tcW w:w="2125" w:type="dxa"/>
            <w:vAlign w:val="center"/>
          </w:tcPr>
          <w:p w:rsidR="006F34F8" w:rsidRDefault="00C454F8" w:rsidP="006F34F8">
            <w:pPr>
              <w:jc w:val="center"/>
            </w:pPr>
            <w:r>
              <w:t xml:space="preserve">3 </w:t>
            </w:r>
          </w:p>
          <w:p w:rsidR="006F34F8" w:rsidRPr="00E71C13" w:rsidRDefault="006F34F8" w:rsidP="006F34F8">
            <w:pPr>
              <w:jc w:val="center"/>
            </w:pPr>
            <w:r w:rsidRPr="00E71C13">
              <w:t>Neither Agree nor Disagree</w:t>
            </w:r>
          </w:p>
        </w:tc>
        <w:tc>
          <w:tcPr>
            <w:tcW w:w="743" w:type="dxa"/>
            <w:vAlign w:val="center"/>
          </w:tcPr>
          <w:p w:rsidR="006F34F8" w:rsidRPr="00E71C13" w:rsidRDefault="00C454F8" w:rsidP="00A352FB">
            <w:pPr>
              <w:jc w:val="center"/>
            </w:pPr>
            <w:r>
              <w:t xml:space="preserve">4 </w:t>
            </w:r>
            <w:r w:rsidR="006F34F8" w:rsidRPr="00E71C13">
              <w:t>Agree</w:t>
            </w:r>
          </w:p>
        </w:tc>
        <w:tc>
          <w:tcPr>
            <w:tcW w:w="1101" w:type="dxa"/>
            <w:vAlign w:val="center"/>
          </w:tcPr>
          <w:p w:rsidR="00C454F8" w:rsidRDefault="00C454F8" w:rsidP="00A352FB">
            <w:pPr>
              <w:jc w:val="center"/>
            </w:pPr>
            <w:r>
              <w:t xml:space="preserve">5 </w:t>
            </w:r>
          </w:p>
          <w:p w:rsidR="006F34F8" w:rsidRPr="00E71C13" w:rsidRDefault="006F34F8" w:rsidP="00A352FB">
            <w:pPr>
              <w:jc w:val="center"/>
            </w:pPr>
            <w:r w:rsidRPr="00E71C13">
              <w:t>Strongly Agree</w:t>
            </w:r>
          </w:p>
        </w:tc>
      </w:tr>
      <w:tr w:rsidR="006F34F8" w:rsidRPr="00E71C13" w:rsidTr="00C454F8">
        <w:tc>
          <w:tcPr>
            <w:tcW w:w="1089" w:type="dxa"/>
          </w:tcPr>
          <w:p w:rsidR="006F34F8" w:rsidRPr="00E71C13" w:rsidRDefault="006F34F8" w:rsidP="00A352FB"/>
        </w:tc>
        <w:tc>
          <w:tcPr>
            <w:tcW w:w="993" w:type="dxa"/>
          </w:tcPr>
          <w:p w:rsidR="006F34F8" w:rsidRPr="00E71C13" w:rsidRDefault="006F34F8" w:rsidP="00A352FB"/>
        </w:tc>
        <w:tc>
          <w:tcPr>
            <w:tcW w:w="2125" w:type="dxa"/>
          </w:tcPr>
          <w:p w:rsidR="006F34F8" w:rsidRPr="00E71C13" w:rsidRDefault="006F34F8" w:rsidP="00A352FB"/>
        </w:tc>
        <w:tc>
          <w:tcPr>
            <w:tcW w:w="743" w:type="dxa"/>
          </w:tcPr>
          <w:p w:rsidR="006F34F8" w:rsidRPr="00E71C13" w:rsidRDefault="006F34F8" w:rsidP="00A352FB"/>
        </w:tc>
        <w:tc>
          <w:tcPr>
            <w:tcW w:w="1101" w:type="dxa"/>
          </w:tcPr>
          <w:p w:rsidR="006F34F8" w:rsidRPr="00E71C13" w:rsidRDefault="006F34F8" w:rsidP="00A352FB"/>
        </w:tc>
      </w:tr>
    </w:tbl>
    <w:p w:rsidR="006F34F8" w:rsidRPr="00E71C13" w:rsidRDefault="006F34F8" w:rsidP="00D21817"/>
    <w:p w:rsidR="00D21817" w:rsidRDefault="00D21817" w:rsidP="00D21817">
      <w:r w:rsidRPr="00E71C13">
        <w:t xml:space="preserve">2. The job allows me to decide on the order in which things are done on the job.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The job allows me to plan how I do my work.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r w:rsidRPr="00E71C13">
        <w:t xml:space="preserve">Decision-Making Autonomy </w:t>
      </w:r>
    </w:p>
    <w:p w:rsidR="00C454F8" w:rsidRDefault="00D21817" w:rsidP="00D21817">
      <w:r w:rsidRPr="00E71C13">
        <w:t xml:space="preserve">1. The job gives me a chance to use my personal initiative or judgment in carrying out the work.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br w:type="page"/>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D21817" w:rsidRPr="00E71C13" w:rsidRDefault="00D21817" w:rsidP="00D21817"/>
    <w:p w:rsidR="00D21817" w:rsidRDefault="00D21817" w:rsidP="00D21817">
      <w:r w:rsidRPr="00E71C13">
        <w:lastRenderedPageBreak/>
        <w:t xml:space="preserve">2. The job allows me to make a lot of decisions on my own.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The job provides me with significant autonomy in making decisions.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r w:rsidRPr="00E71C13">
        <w:t xml:space="preserve">Work Methods Autonomy </w:t>
      </w:r>
    </w:p>
    <w:p w:rsidR="00D21817" w:rsidRDefault="00D21817" w:rsidP="00D21817">
      <w:r w:rsidRPr="00E71C13">
        <w:t xml:space="preserve">1. The job allows me to make decisions about what methods I use to complete my work.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2. The job gives me considerable opportunity for independence and freedom in how I do the work.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3. The job allows me to decide on my own how to go about doing my work</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rPr>
          <w:b/>
        </w:rPr>
      </w:pPr>
      <w:r w:rsidRPr="00E71C13">
        <w:rPr>
          <w:b/>
        </w:rPr>
        <w:t>Task Variety</w:t>
      </w:r>
    </w:p>
    <w:p w:rsidR="00D21817" w:rsidRDefault="00D21817" w:rsidP="00D21817">
      <w:r w:rsidRPr="00E71C13">
        <w:t xml:space="preserve"> 1. The job involves a great deal of task variety.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lastRenderedPageBreak/>
        <w:t xml:space="preserve">2. The job involves doing a number of different things.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The job requires the performance of a wide range of tasks. 4. The job involves performing a variety of tasks.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rPr>
          <w:b/>
        </w:rPr>
      </w:pPr>
      <w:r w:rsidRPr="00E71C13">
        <w:rPr>
          <w:b/>
        </w:rPr>
        <w:t xml:space="preserve">Task Significance </w:t>
      </w:r>
    </w:p>
    <w:p w:rsidR="00D21817" w:rsidRDefault="00D21817" w:rsidP="00D21817">
      <w:r w:rsidRPr="00E71C13">
        <w:t xml:space="preserve">1. The results of my work are likely to significantly affect the lives of other people.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2. The job itself is very significant and important in the broader scheme of things.</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 3. The job has a large impact on people outside the organization.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4. The work performed on the job has a significant impact on people outside the organization.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Default="00C454F8" w:rsidP="00D21817"/>
    <w:p w:rsidR="00C454F8" w:rsidRPr="00E71C13" w:rsidRDefault="00C454F8" w:rsidP="00D21817"/>
    <w:p w:rsidR="00D21817" w:rsidRPr="00E71C13" w:rsidRDefault="00D21817" w:rsidP="00D21817">
      <w:pPr>
        <w:rPr>
          <w:b/>
        </w:rPr>
      </w:pPr>
      <w:r w:rsidRPr="00E71C13">
        <w:rPr>
          <w:b/>
        </w:rPr>
        <w:t>Task Identity</w:t>
      </w:r>
    </w:p>
    <w:p w:rsidR="00D21817" w:rsidRDefault="00D21817" w:rsidP="00D21817">
      <w:r w:rsidRPr="00E71C13">
        <w:t xml:space="preserve"> 1. The job involves completing a piece of work that has an obvious beginning and end.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2. The job is arranged so that I can do an entire piece of work from beginning to end.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The job provides me the chance to completely finish the pieces of work I begin.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4. The job allows me to complete work I start.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rPr>
          <w:b/>
        </w:rPr>
      </w:pPr>
      <w:r w:rsidRPr="00E71C13">
        <w:rPr>
          <w:b/>
        </w:rPr>
        <w:t xml:space="preserve">Feedback </w:t>
      </w:r>
      <w:proofErr w:type="gramStart"/>
      <w:r w:rsidRPr="00E71C13">
        <w:rPr>
          <w:b/>
        </w:rPr>
        <w:t>From</w:t>
      </w:r>
      <w:proofErr w:type="gramEnd"/>
      <w:r w:rsidRPr="00E71C13">
        <w:rPr>
          <w:b/>
        </w:rPr>
        <w:t xml:space="preserve"> Job </w:t>
      </w:r>
    </w:p>
    <w:p w:rsidR="00D21817" w:rsidRDefault="00D21817" w:rsidP="00D21817">
      <w:r w:rsidRPr="00E71C13">
        <w:t xml:space="preserve">1. The work activities themselves provide direct and clear information about the effectiveness (e.g., quality and quantity) of my job performance.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2. The job itself provides feedback on my performance.</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 3. The job itself provides me with information about my performance.</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jc w:val="center"/>
        <w:rPr>
          <w:b/>
        </w:rPr>
      </w:pPr>
      <w:r w:rsidRPr="00E71C13">
        <w:rPr>
          <w:b/>
        </w:rPr>
        <w:t>Part 2 - Knowledge Characteristics</w:t>
      </w:r>
    </w:p>
    <w:p w:rsidR="00D21817" w:rsidRPr="00E71C13" w:rsidRDefault="00D21817" w:rsidP="00D21817">
      <w:pPr>
        <w:rPr>
          <w:b/>
        </w:rPr>
      </w:pPr>
      <w:r w:rsidRPr="00E71C13">
        <w:t xml:space="preserve"> </w:t>
      </w:r>
      <w:r w:rsidRPr="00E71C13">
        <w:rPr>
          <w:b/>
        </w:rPr>
        <w:t xml:space="preserve">Job Complexity </w:t>
      </w:r>
    </w:p>
    <w:p w:rsidR="00D21817" w:rsidRDefault="00D21817" w:rsidP="00D21817">
      <w:r w:rsidRPr="00E71C13">
        <w:t>1. The job requires that I only do one task or activity at a time (reverse scored).</w:t>
      </w:r>
    </w:p>
    <w:tbl>
      <w:tblPr>
        <w:tblStyle w:val="TableGrid"/>
        <w:tblW w:w="0" w:type="auto"/>
        <w:tblInd w:w="1440" w:type="dxa"/>
        <w:tblLook w:val="04A0"/>
      </w:tblPr>
      <w:tblGrid>
        <w:gridCol w:w="1089"/>
        <w:gridCol w:w="993"/>
        <w:gridCol w:w="2125"/>
        <w:gridCol w:w="99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C454F8">
            <w:pPr>
              <w:jc w:val="center"/>
            </w:pPr>
            <w:r>
              <w:t>Strongly A</w:t>
            </w:r>
            <w:r w:rsidRPr="00E71C13">
              <w:t>gree</w:t>
            </w:r>
          </w:p>
        </w:tc>
        <w:tc>
          <w:tcPr>
            <w:tcW w:w="993" w:type="dxa"/>
            <w:vAlign w:val="center"/>
          </w:tcPr>
          <w:p w:rsidR="00C454F8" w:rsidRDefault="00C454F8" w:rsidP="00C454F8">
            <w:pPr>
              <w:jc w:val="center"/>
            </w:pPr>
            <w:r>
              <w:t xml:space="preserve">2 </w:t>
            </w:r>
          </w:p>
          <w:p w:rsidR="00C454F8" w:rsidRPr="00E71C13" w:rsidRDefault="00C454F8" w:rsidP="00C454F8">
            <w:pPr>
              <w:jc w:val="center"/>
            </w:pPr>
            <w:r>
              <w:t xml:space="preserve"> A</w:t>
            </w:r>
            <w:r w:rsidRPr="00E71C13">
              <w:t xml:space="preserve">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Disagree</w:t>
            </w:r>
          </w:p>
        </w:tc>
        <w:tc>
          <w:tcPr>
            <w:tcW w:w="1101" w:type="dxa"/>
            <w:vAlign w:val="center"/>
          </w:tcPr>
          <w:p w:rsidR="00C454F8" w:rsidRDefault="00C454F8" w:rsidP="00A352FB">
            <w:pPr>
              <w:jc w:val="center"/>
            </w:pPr>
            <w:r>
              <w:t xml:space="preserve">5 </w:t>
            </w:r>
          </w:p>
          <w:p w:rsidR="00C454F8" w:rsidRDefault="00C454F8" w:rsidP="00A352FB">
            <w:pPr>
              <w:jc w:val="center"/>
            </w:pPr>
            <w:r>
              <w:t>Strongly</w:t>
            </w:r>
          </w:p>
          <w:p w:rsidR="00C454F8" w:rsidRPr="00E71C13" w:rsidRDefault="00C454F8" w:rsidP="00A352FB">
            <w:pPr>
              <w:jc w:val="center"/>
            </w:pPr>
            <w:r w:rsidRPr="00E71C13">
              <w:t>Disagree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2. The tasks on the job are simple and uncomplicated (reverse scored). </w:t>
      </w:r>
    </w:p>
    <w:tbl>
      <w:tblPr>
        <w:tblStyle w:val="TableGrid"/>
        <w:tblW w:w="0" w:type="auto"/>
        <w:tblInd w:w="1440" w:type="dxa"/>
        <w:tblLook w:val="04A0"/>
      </w:tblPr>
      <w:tblGrid>
        <w:gridCol w:w="1089"/>
        <w:gridCol w:w="993"/>
        <w:gridCol w:w="2125"/>
        <w:gridCol w:w="99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t>Strongly A</w:t>
            </w:r>
            <w:r w:rsidRPr="00E71C13">
              <w:t>gree</w:t>
            </w:r>
          </w:p>
        </w:tc>
        <w:tc>
          <w:tcPr>
            <w:tcW w:w="993" w:type="dxa"/>
            <w:vAlign w:val="center"/>
          </w:tcPr>
          <w:p w:rsidR="00C454F8" w:rsidRDefault="00C454F8" w:rsidP="00A352FB">
            <w:pPr>
              <w:jc w:val="center"/>
            </w:pPr>
            <w:r>
              <w:t xml:space="preserve">2 </w:t>
            </w:r>
          </w:p>
          <w:p w:rsidR="00C454F8" w:rsidRPr="00E71C13" w:rsidRDefault="00C454F8" w:rsidP="00A352FB">
            <w:pPr>
              <w:jc w:val="center"/>
            </w:pPr>
            <w:r>
              <w:t xml:space="preserve"> A</w:t>
            </w:r>
            <w:r w:rsidRPr="00E71C13">
              <w:t xml:space="preserve">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Disagree</w:t>
            </w:r>
          </w:p>
        </w:tc>
        <w:tc>
          <w:tcPr>
            <w:tcW w:w="1101" w:type="dxa"/>
            <w:vAlign w:val="center"/>
          </w:tcPr>
          <w:p w:rsidR="00C454F8" w:rsidRDefault="00C454F8" w:rsidP="00A352FB">
            <w:pPr>
              <w:jc w:val="center"/>
            </w:pPr>
            <w:r>
              <w:t xml:space="preserve">5 </w:t>
            </w:r>
          </w:p>
          <w:p w:rsidR="00C454F8" w:rsidRDefault="00C454F8" w:rsidP="00A352FB">
            <w:pPr>
              <w:jc w:val="center"/>
            </w:pPr>
            <w:r>
              <w:t>Strongly</w:t>
            </w:r>
          </w:p>
          <w:p w:rsidR="00C454F8" w:rsidRPr="00E71C13" w:rsidRDefault="00C454F8" w:rsidP="00A352FB">
            <w:pPr>
              <w:jc w:val="center"/>
            </w:pPr>
            <w:r w:rsidRPr="00E71C13">
              <w:t>Disagree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The job comprises relatively uncomplicated tasks (reverse scored). </w:t>
      </w:r>
    </w:p>
    <w:tbl>
      <w:tblPr>
        <w:tblStyle w:val="TableGrid"/>
        <w:tblW w:w="0" w:type="auto"/>
        <w:tblInd w:w="1440" w:type="dxa"/>
        <w:tblLook w:val="04A0"/>
      </w:tblPr>
      <w:tblGrid>
        <w:gridCol w:w="1089"/>
        <w:gridCol w:w="993"/>
        <w:gridCol w:w="2125"/>
        <w:gridCol w:w="99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t>Strongly A</w:t>
            </w:r>
            <w:r w:rsidRPr="00E71C13">
              <w:t>gree</w:t>
            </w:r>
          </w:p>
        </w:tc>
        <w:tc>
          <w:tcPr>
            <w:tcW w:w="993" w:type="dxa"/>
            <w:vAlign w:val="center"/>
          </w:tcPr>
          <w:p w:rsidR="00C454F8" w:rsidRDefault="00C454F8" w:rsidP="00A352FB">
            <w:pPr>
              <w:jc w:val="center"/>
            </w:pPr>
            <w:r>
              <w:t xml:space="preserve">2 </w:t>
            </w:r>
          </w:p>
          <w:p w:rsidR="00C454F8" w:rsidRPr="00E71C13" w:rsidRDefault="00C454F8" w:rsidP="00A352FB">
            <w:pPr>
              <w:jc w:val="center"/>
            </w:pPr>
            <w:r>
              <w:t xml:space="preserve"> A</w:t>
            </w:r>
            <w:r w:rsidRPr="00E71C13">
              <w:t xml:space="preserve">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Disagree</w:t>
            </w:r>
          </w:p>
        </w:tc>
        <w:tc>
          <w:tcPr>
            <w:tcW w:w="1101" w:type="dxa"/>
            <w:vAlign w:val="center"/>
          </w:tcPr>
          <w:p w:rsidR="00C454F8" w:rsidRDefault="00C454F8" w:rsidP="00A352FB">
            <w:pPr>
              <w:jc w:val="center"/>
            </w:pPr>
            <w:r>
              <w:t xml:space="preserve">5 </w:t>
            </w:r>
          </w:p>
          <w:p w:rsidR="00C454F8" w:rsidRDefault="00C454F8" w:rsidP="00A352FB">
            <w:pPr>
              <w:jc w:val="center"/>
            </w:pPr>
            <w:r>
              <w:t>Strongly</w:t>
            </w:r>
          </w:p>
          <w:p w:rsidR="00C454F8" w:rsidRPr="00E71C13" w:rsidRDefault="00C454F8" w:rsidP="00A352FB">
            <w:pPr>
              <w:jc w:val="center"/>
            </w:pPr>
            <w:r w:rsidRPr="00E71C13">
              <w:t>Disagree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4. The job involves performing relatively simple tasks (reverse scored). </w:t>
      </w:r>
    </w:p>
    <w:tbl>
      <w:tblPr>
        <w:tblStyle w:val="TableGrid"/>
        <w:tblW w:w="0" w:type="auto"/>
        <w:tblInd w:w="1440" w:type="dxa"/>
        <w:tblLook w:val="04A0"/>
      </w:tblPr>
      <w:tblGrid>
        <w:gridCol w:w="1089"/>
        <w:gridCol w:w="993"/>
        <w:gridCol w:w="2125"/>
        <w:gridCol w:w="99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t>Strongly A</w:t>
            </w:r>
            <w:r w:rsidRPr="00E71C13">
              <w:t>gree</w:t>
            </w:r>
          </w:p>
        </w:tc>
        <w:tc>
          <w:tcPr>
            <w:tcW w:w="993" w:type="dxa"/>
            <w:vAlign w:val="center"/>
          </w:tcPr>
          <w:p w:rsidR="00C454F8" w:rsidRDefault="00C454F8" w:rsidP="00A352FB">
            <w:pPr>
              <w:jc w:val="center"/>
            </w:pPr>
            <w:r>
              <w:t xml:space="preserve">2 </w:t>
            </w:r>
          </w:p>
          <w:p w:rsidR="00C454F8" w:rsidRPr="00E71C13" w:rsidRDefault="00C454F8" w:rsidP="00A352FB">
            <w:pPr>
              <w:jc w:val="center"/>
            </w:pPr>
            <w:r>
              <w:t xml:space="preserve"> A</w:t>
            </w:r>
            <w:r w:rsidRPr="00E71C13">
              <w:t xml:space="preserve">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Disagree</w:t>
            </w:r>
          </w:p>
        </w:tc>
        <w:tc>
          <w:tcPr>
            <w:tcW w:w="1101" w:type="dxa"/>
            <w:vAlign w:val="center"/>
          </w:tcPr>
          <w:p w:rsidR="00C454F8" w:rsidRDefault="00C454F8" w:rsidP="00A352FB">
            <w:pPr>
              <w:jc w:val="center"/>
            </w:pPr>
            <w:r>
              <w:t xml:space="preserve">5 </w:t>
            </w:r>
          </w:p>
          <w:p w:rsidR="00C454F8" w:rsidRDefault="00C454F8" w:rsidP="00A352FB">
            <w:pPr>
              <w:jc w:val="center"/>
            </w:pPr>
            <w:r>
              <w:t>Strongly</w:t>
            </w:r>
          </w:p>
          <w:p w:rsidR="00C454F8" w:rsidRPr="00E71C13" w:rsidRDefault="00C454F8" w:rsidP="00A352FB">
            <w:pPr>
              <w:jc w:val="center"/>
            </w:pPr>
            <w:r w:rsidRPr="00E71C13">
              <w:t>Disagree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rPr>
          <w:b/>
        </w:rPr>
      </w:pPr>
      <w:r w:rsidRPr="00E71C13">
        <w:rPr>
          <w:b/>
        </w:rPr>
        <w:t xml:space="preserve">Information Processing </w:t>
      </w:r>
    </w:p>
    <w:p w:rsidR="00D21817" w:rsidRDefault="00D21817" w:rsidP="00D21817">
      <w:r w:rsidRPr="00E71C13">
        <w:t xml:space="preserve">1. The job requires me to monitor a great deal of information.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D21817" w:rsidRDefault="00D21817" w:rsidP="00D21817">
      <w:r w:rsidRPr="00E71C13">
        <w:t xml:space="preserve">2. The job requires that I engage in a large amount of thinking.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The job requires me to keep track of more than one thing at a time.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4. The job requires me to </w:t>
      </w:r>
      <w:r w:rsidR="00A02363" w:rsidRPr="00E71C13">
        <w:t>analyse</w:t>
      </w:r>
      <w:r w:rsidRPr="00E71C13">
        <w:t xml:space="preserve"> a lot of information.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rPr>
          <w:b/>
        </w:rPr>
      </w:pPr>
      <w:r w:rsidRPr="00E71C13">
        <w:rPr>
          <w:b/>
        </w:rPr>
        <w:t xml:space="preserve">Problem Solving </w:t>
      </w:r>
    </w:p>
    <w:p w:rsidR="00D21817" w:rsidRDefault="00D21817" w:rsidP="00D21817">
      <w:r w:rsidRPr="00E71C13">
        <w:t xml:space="preserve">1. The job involves solving problems that have no obvious correct answer.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2. The job requires me to be creative.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The job often involves dealing with problems that I have not met before.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Default="00C454F8" w:rsidP="00D21817"/>
    <w:p w:rsidR="00893ACE" w:rsidRPr="00E71C13" w:rsidRDefault="00893ACE" w:rsidP="00D21817"/>
    <w:p w:rsidR="00D21817" w:rsidRDefault="00D21817" w:rsidP="00D21817">
      <w:r w:rsidRPr="00E71C13">
        <w:t xml:space="preserve">4. The job requires unique ideas or solutions to problems.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rPr>
          <w:b/>
        </w:rPr>
      </w:pPr>
      <w:r w:rsidRPr="00E71C13">
        <w:rPr>
          <w:b/>
        </w:rPr>
        <w:t xml:space="preserve">Skill Variety </w:t>
      </w:r>
    </w:p>
    <w:p w:rsidR="00D21817" w:rsidRDefault="00D21817" w:rsidP="00D21817">
      <w:r w:rsidRPr="00E71C13">
        <w:t xml:space="preserve">1. The job requires a variety of skills.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2. The job requires me to utilize a variety of different skills in order to complete the work.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The job requires me to use a number of complex or high-level skills.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4. The job requires the use of a number of skills.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rPr>
          <w:b/>
        </w:rPr>
      </w:pPr>
      <w:r w:rsidRPr="00E71C13">
        <w:rPr>
          <w:b/>
        </w:rPr>
        <w:t xml:space="preserve">Specialization </w:t>
      </w:r>
    </w:p>
    <w:p w:rsidR="00D21817" w:rsidRDefault="00D21817" w:rsidP="00D21817">
      <w:r w:rsidRPr="00E71C13">
        <w:t xml:space="preserve">1. The job is highly specialized in terms of purpose, tasks, or activities.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2. The tools, procedures, materials, and so forth used on this job are highly specialized in terms of purpose.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The job requires very specialized knowledge and skills.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4. The job requires a depth of knowledge and expertise.</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jc w:val="center"/>
        <w:rPr>
          <w:b/>
        </w:rPr>
      </w:pPr>
      <w:r w:rsidRPr="00E71C13">
        <w:rPr>
          <w:b/>
        </w:rPr>
        <w:t>Part 3 - Social Characteristics</w:t>
      </w:r>
    </w:p>
    <w:p w:rsidR="00D21817" w:rsidRPr="00E71C13" w:rsidRDefault="00D21817" w:rsidP="00D21817">
      <w:pPr>
        <w:rPr>
          <w:b/>
        </w:rPr>
      </w:pPr>
      <w:r w:rsidRPr="00E71C13">
        <w:rPr>
          <w:b/>
        </w:rPr>
        <w:t xml:space="preserve">Social Support </w:t>
      </w:r>
    </w:p>
    <w:p w:rsidR="00D21817" w:rsidRDefault="00D21817" w:rsidP="00D21817">
      <w:r w:rsidRPr="00E71C13">
        <w:t xml:space="preserve">1. I have the opportunity to develop close friendships in my job.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C454F8" w:rsidRPr="00E71C13" w:rsidRDefault="00D21817" w:rsidP="00D21817">
      <w:r w:rsidRPr="00E71C13">
        <w:t xml:space="preserve">2. I have the chance in my job to get to know other people.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D21817" w:rsidRPr="00E71C13" w:rsidRDefault="00D21817" w:rsidP="00D21817"/>
    <w:p w:rsidR="00D21817" w:rsidRDefault="00D21817" w:rsidP="00D21817">
      <w:r w:rsidRPr="00E71C13">
        <w:t>3. I have the opportunity to meet with others in my work.</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4. My supervisor is concerned about the welfare of the people that work for him/her.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5. People I work with take a personal interest in me.</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 6. People I work with are friendly.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rPr>
          <w:b/>
        </w:rPr>
      </w:pPr>
      <w:r w:rsidRPr="00E71C13">
        <w:rPr>
          <w:b/>
        </w:rPr>
        <w:t xml:space="preserve">Interdependence </w:t>
      </w:r>
    </w:p>
    <w:p w:rsidR="00D21817" w:rsidRPr="00E71C13" w:rsidRDefault="00D21817" w:rsidP="00D21817">
      <w:r w:rsidRPr="00E71C13">
        <w:t xml:space="preserve">Initiated Interdependence </w:t>
      </w:r>
    </w:p>
    <w:p w:rsidR="00D21817" w:rsidRDefault="00D21817" w:rsidP="00D21817">
      <w:r w:rsidRPr="00E71C13">
        <w:t xml:space="preserve">1. The job requires me to accomplish my job before others complete their job.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2. Other jobs depend directly on my job.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Unless my job gets done, other jobs cannot be completed.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r w:rsidRPr="00E71C13">
        <w:t>Received Interdependence</w:t>
      </w:r>
    </w:p>
    <w:p w:rsidR="00D21817" w:rsidRDefault="00D21817" w:rsidP="00D21817">
      <w:r w:rsidRPr="00E71C13">
        <w:t xml:space="preserve"> 1. The job activities are greatly affected by the work of other people.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2. The job depends on the work of many different people for its completion.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My job cannot be done unless others do their work.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r w:rsidRPr="00E71C13">
        <w:t xml:space="preserve">Interaction </w:t>
      </w:r>
      <w:proofErr w:type="gramStart"/>
      <w:r w:rsidRPr="00E71C13">
        <w:t>Outside</w:t>
      </w:r>
      <w:proofErr w:type="gramEnd"/>
      <w:r w:rsidRPr="00E71C13">
        <w:t xml:space="preserve"> Organization</w:t>
      </w:r>
    </w:p>
    <w:p w:rsidR="00D21817" w:rsidRDefault="00D21817" w:rsidP="00C454F8">
      <w:pPr>
        <w:pStyle w:val="ListParagraph"/>
        <w:numPr>
          <w:ilvl w:val="0"/>
          <w:numId w:val="10"/>
        </w:numPr>
      </w:pPr>
      <w:r w:rsidRPr="00E71C13">
        <w:t xml:space="preserve">The job requires spending a great deal of time with people outside my organization.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C454F8">
      <w:pPr>
        <w:pStyle w:val="ListParagraph"/>
        <w:ind w:left="405"/>
      </w:pPr>
    </w:p>
    <w:p w:rsidR="00D21817" w:rsidRDefault="00D21817" w:rsidP="00C454F8">
      <w:pPr>
        <w:pStyle w:val="ListParagraph"/>
        <w:numPr>
          <w:ilvl w:val="0"/>
          <w:numId w:val="10"/>
        </w:numPr>
      </w:pPr>
      <w:r w:rsidRPr="00E71C13">
        <w:t xml:space="preserve">The job involves interaction with people who are not members of my organization.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C454F8">
      <w:pPr>
        <w:pStyle w:val="ListParagraph"/>
        <w:ind w:left="405"/>
      </w:pPr>
    </w:p>
    <w:p w:rsidR="00D21817" w:rsidRDefault="00D21817" w:rsidP="00D21817">
      <w:r w:rsidRPr="00E71C13">
        <w:t>3. On the job, I frequently communicate with people who do not work for the same organization as I do.</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 4. The job involves a great deal of interaction with people outside my organization.</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rPr>
          <w:b/>
        </w:rPr>
      </w:pPr>
      <w:r w:rsidRPr="00E71C13">
        <w:rPr>
          <w:b/>
        </w:rPr>
        <w:t xml:space="preserve">Feedback </w:t>
      </w:r>
      <w:proofErr w:type="gramStart"/>
      <w:r w:rsidRPr="00E71C13">
        <w:rPr>
          <w:b/>
        </w:rPr>
        <w:t>From</w:t>
      </w:r>
      <w:proofErr w:type="gramEnd"/>
      <w:r w:rsidRPr="00E71C13">
        <w:rPr>
          <w:b/>
        </w:rPr>
        <w:t xml:space="preserve"> Others</w:t>
      </w:r>
    </w:p>
    <w:p w:rsidR="00D21817" w:rsidRDefault="00D21817" w:rsidP="00D21817">
      <w:r w:rsidRPr="00E71C13">
        <w:t>1. I receive a great deal of information from my manager and co-workers about my job performance.</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2. Other people in the organization, such as managers and co-workers, provide information about the effectiveness (e.g., quality and quantity) of my job performance.</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r w:rsidRPr="00E71C13">
        <w:t>3. I receive feedback on my performance from other people in my organization (such as my manager or co-workers).</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Default="00C454F8" w:rsidP="00D21817">
      <w:pPr>
        <w:jc w:val="center"/>
        <w:rPr>
          <w:b/>
        </w:rPr>
      </w:pPr>
    </w:p>
    <w:p w:rsidR="00D21817" w:rsidRPr="00E71C13" w:rsidRDefault="00D21817" w:rsidP="00D21817">
      <w:pPr>
        <w:jc w:val="center"/>
        <w:rPr>
          <w:b/>
        </w:rPr>
      </w:pPr>
      <w:r w:rsidRPr="00E71C13">
        <w:rPr>
          <w:b/>
        </w:rPr>
        <w:t>Part 4 - Work Context</w:t>
      </w:r>
    </w:p>
    <w:p w:rsidR="00D21817" w:rsidRPr="00E71C13" w:rsidRDefault="00D21817" w:rsidP="00D21817">
      <w:pPr>
        <w:rPr>
          <w:b/>
        </w:rPr>
      </w:pPr>
      <w:r w:rsidRPr="00E71C13">
        <w:rPr>
          <w:b/>
        </w:rPr>
        <w:t xml:space="preserve">Ergonomics </w:t>
      </w:r>
    </w:p>
    <w:p w:rsidR="00D21817" w:rsidRDefault="00D21817" w:rsidP="00D21817">
      <w:r w:rsidRPr="00E71C13">
        <w:t xml:space="preserve">1. The seating arrangements on the job are adequate (e.g., ample opportunities to sit, comfortable chairs, good postural support).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C454F8" w:rsidRDefault="00C454F8" w:rsidP="00D21817"/>
    <w:p w:rsidR="00D21817" w:rsidRDefault="00D21817" w:rsidP="00D21817">
      <w:r w:rsidRPr="00E71C13">
        <w:t xml:space="preserve">2. The work place allows for all size differences between people in terms of clearance, reach, eye height, leg room, etc.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The job involves excessive reaching (reverse scored). </w:t>
      </w:r>
    </w:p>
    <w:tbl>
      <w:tblPr>
        <w:tblStyle w:val="TableGrid"/>
        <w:tblW w:w="0" w:type="auto"/>
        <w:tblInd w:w="1440" w:type="dxa"/>
        <w:tblLook w:val="04A0"/>
      </w:tblPr>
      <w:tblGrid>
        <w:gridCol w:w="1089"/>
        <w:gridCol w:w="993"/>
        <w:gridCol w:w="2125"/>
        <w:gridCol w:w="99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t>Strongly A</w:t>
            </w:r>
            <w:r w:rsidRPr="00E71C13">
              <w:t>gree</w:t>
            </w:r>
          </w:p>
        </w:tc>
        <w:tc>
          <w:tcPr>
            <w:tcW w:w="993" w:type="dxa"/>
            <w:vAlign w:val="center"/>
          </w:tcPr>
          <w:p w:rsidR="00C454F8" w:rsidRDefault="00C454F8" w:rsidP="00A352FB">
            <w:pPr>
              <w:jc w:val="center"/>
            </w:pPr>
            <w:r>
              <w:t xml:space="preserve">2 </w:t>
            </w:r>
          </w:p>
          <w:p w:rsidR="00C454F8" w:rsidRPr="00E71C13" w:rsidRDefault="00C454F8" w:rsidP="00A352FB">
            <w:pPr>
              <w:jc w:val="center"/>
            </w:pPr>
            <w:r>
              <w:t xml:space="preserve"> A</w:t>
            </w:r>
            <w:r w:rsidRPr="00E71C13">
              <w:t xml:space="preserve">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Disagree</w:t>
            </w:r>
          </w:p>
        </w:tc>
        <w:tc>
          <w:tcPr>
            <w:tcW w:w="1101" w:type="dxa"/>
            <w:vAlign w:val="center"/>
          </w:tcPr>
          <w:p w:rsidR="00C454F8" w:rsidRDefault="00C454F8" w:rsidP="00A352FB">
            <w:pPr>
              <w:jc w:val="center"/>
            </w:pPr>
            <w:r>
              <w:t xml:space="preserve">5 </w:t>
            </w:r>
          </w:p>
          <w:p w:rsidR="00C454F8" w:rsidRDefault="00C454F8" w:rsidP="00A352FB">
            <w:pPr>
              <w:jc w:val="center"/>
            </w:pPr>
            <w:r>
              <w:t>Strongly</w:t>
            </w:r>
          </w:p>
          <w:p w:rsidR="00C454F8" w:rsidRPr="00E71C13" w:rsidRDefault="00C454F8" w:rsidP="00A352FB">
            <w:pPr>
              <w:jc w:val="center"/>
            </w:pPr>
            <w:r w:rsidRPr="00E71C13">
              <w:t>Disagree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rPr>
          <w:b/>
        </w:rPr>
      </w:pPr>
      <w:r w:rsidRPr="00E71C13">
        <w:rPr>
          <w:b/>
        </w:rPr>
        <w:t xml:space="preserve">Physical Demands </w:t>
      </w:r>
    </w:p>
    <w:p w:rsidR="00D21817" w:rsidRDefault="00D21817" w:rsidP="00D21817">
      <w:r w:rsidRPr="00E71C13">
        <w:t xml:space="preserve">1. The job requires a great deal of muscular endurance.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2. The job requires a great deal of muscular strength.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The job requires a lot of physical effort.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rPr>
          <w:b/>
        </w:rPr>
      </w:pPr>
      <w:r w:rsidRPr="00E71C13">
        <w:rPr>
          <w:b/>
        </w:rPr>
        <w:t xml:space="preserve">Work Conditions </w:t>
      </w:r>
    </w:p>
    <w:p w:rsidR="00D21817" w:rsidRDefault="00D21817" w:rsidP="00D21817">
      <w:r w:rsidRPr="00E71C13">
        <w:t xml:space="preserve">1. The work place is free from excessive noise.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2. The climate at the work place is comfortable in terms of temperature and humidity.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3. The job has a low risk of accident.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4. The job takes place in an environment free from health hazards (e.g., chemicals, fumes, etc.).</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 5. The job occurs in a clean environment.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Pr="00E71C13" w:rsidRDefault="00D21817" w:rsidP="00D21817">
      <w:pPr>
        <w:rPr>
          <w:b/>
        </w:rPr>
      </w:pPr>
      <w:r w:rsidRPr="00E71C13">
        <w:rPr>
          <w:b/>
        </w:rPr>
        <w:t xml:space="preserve">Equipment Use </w:t>
      </w:r>
    </w:p>
    <w:p w:rsidR="00D21817" w:rsidRDefault="00D21817" w:rsidP="00D21817">
      <w:r w:rsidRPr="00E71C13">
        <w:t xml:space="preserve">1. The job involves the use of a variety of different equipment.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D21817" w:rsidRDefault="00D21817" w:rsidP="00D21817">
      <w:r w:rsidRPr="00E71C13">
        <w:t xml:space="preserve">2. The job involves the use of complex equipment or technology. </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C454F8" w:rsidRPr="00E71C13" w:rsidRDefault="00C454F8" w:rsidP="00D21817"/>
    <w:p w:rsidR="00C454F8" w:rsidRDefault="00C454F8" w:rsidP="001B5C69"/>
    <w:p w:rsidR="00D21817" w:rsidRDefault="00D21817" w:rsidP="001B5C69">
      <w:r w:rsidRPr="00E71C13">
        <w:t xml:space="preserve">3. </w:t>
      </w:r>
      <w:proofErr w:type="gramStart"/>
      <w:r w:rsidRPr="00E71C13">
        <w:t>A</w:t>
      </w:r>
      <w:proofErr w:type="gramEnd"/>
      <w:r w:rsidRPr="00E71C13">
        <w:t xml:space="preserve"> lot of time was required to learn the equipment used on the job.</w:t>
      </w:r>
    </w:p>
    <w:tbl>
      <w:tblPr>
        <w:tblStyle w:val="TableGrid"/>
        <w:tblW w:w="0" w:type="auto"/>
        <w:tblInd w:w="1440" w:type="dxa"/>
        <w:tblLook w:val="04A0"/>
      </w:tblPr>
      <w:tblGrid>
        <w:gridCol w:w="1089"/>
        <w:gridCol w:w="993"/>
        <w:gridCol w:w="2125"/>
        <w:gridCol w:w="743"/>
        <w:gridCol w:w="1101"/>
      </w:tblGrid>
      <w:tr w:rsidR="00C454F8" w:rsidRPr="00E71C13" w:rsidTr="00A352FB">
        <w:tc>
          <w:tcPr>
            <w:tcW w:w="1089" w:type="dxa"/>
            <w:vAlign w:val="center"/>
          </w:tcPr>
          <w:p w:rsidR="00C454F8" w:rsidRDefault="00C454F8" w:rsidP="00A352FB">
            <w:pPr>
              <w:jc w:val="center"/>
            </w:pPr>
            <w:r>
              <w:t xml:space="preserve">1 </w:t>
            </w:r>
          </w:p>
          <w:p w:rsidR="00C454F8" w:rsidRPr="00E71C13" w:rsidRDefault="00C454F8" w:rsidP="00A352FB">
            <w:pPr>
              <w:jc w:val="center"/>
            </w:pPr>
            <w:r w:rsidRPr="00E71C13">
              <w:t>Strongly Disagree</w:t>
            </w:r>
          </w:p>
        </w:tc>
        <w:tc>
          <w:tcPr>
            <w:tcW w:w="993" w:type="dxa"/>
            <w:vAlign w:val="center"/>
          </w:tcPr>
          <w:p w:rsidR="00C454F8" w:rsidRPr="00E71C13" w:rsidRDefault="00C454F8" w:rsidP="00A352FB">
            <w:pPr>
              <w:jc w:val="center"/>
            </w:pPr>
            <w:r>
              <w:t xml:space="preserve">2 </w:t>
            </w:r>
            <w:r w:rsidRPr="00E71C13">
              <w:t xml:space="preserve"> Disagree </w:t>
            </w:r>
          </w:p>
        </w:tc>
        <w:tc>
          <w:tcPr>
            <w:tcW w:w="2125" w:type="dxa"/>
            <w:vAlign w:val="center"/>
          </w:tcPr>
          <w:p w:rsidR="00C454F8" w:rsidRDefault="00C454F8" w:rsidP="00A352FB">
            <w:pPr>
              <w:jc w:val="center"/>
            </w:pPr>
            <w:r>
              <w:t xml:space="preserve">3 </w:t>
            </w:r>
          </w:p>
          <w:p w:rsidR="00C454F8" w:rsidRPr="00E71C13" w:rsidRDefault="00C454F8" w:rsidP="00A352FB">
            <w:pPr>
              <w:jc w:val="center"/>
            </w:pPr>
            <w:r w:rsidRPr="00E71C13">
              <w:t>Neither Agree nor Disagree</w:t>
            </w:r>
          </w:p>
        </w:tc>
        <w:tc>
          <w:tcPr>
            <w:tcW w:w="743" w:type="dxa"/>
            <w:vAlign w:val="center"/>
          </w:tcPr>
          <w:p w:rsidR="00C454F8" w:rsidRPr="00E71C13" w:rsidRDefault="00C454F8" w:rsidP="00A352FB">
            <w:pPr>
              <w:jc w:val="center"/>
            </w:pPr>
            <w:r>
              <w:t xml:space="preserve">4 </w:t>
            </w:r>
            <w:r w:rsidRPr="00E71C13">
              <w:t>Agree</w:t>
            </w:r>
          </w:p>
        </w:tc>
        <w:tc>
          <w:tcPr>
            <w:tcW w:w="1101" w:type="dxa"/>
            <w:vAlign w:val="center"/>
          </w:tcPr>
          <w:p w:rsidR="00C454F8" w:rsidRDefault="00C454F8" w:rsidP="00A352FB">
            <w:pPr>
              <w:jc w:val="center"/>
            </w:pPr>
            <w:r>
              <w:t xml:space="preserve">5 </w:t>
            </w:r>
          </w:p>
          <w:p w:rsidR="00C454F8" w:rsidRPr="00E71C13" w:rsidRDefault="00C454F8" w:rsidP="00A352FB">
            <w:pPr>
              <w:jc w:val="center"/>
            </w:pPr>
            <w:r w:rsidRPr="00E71C13">
              <w:t>Strongly Agree</w:t>
            </w:r>
          </w:p>
        </w:tc>
      </w:tr>
      <w:tr w:rsidR="00C454F8" w:rsidRPr="00E71C13" w:rsidTr="00A352FB">
        <w:tc>
          <w:tcPr>
            <w:tcW w:w="1089" w:type="dxa"/>
          </w:tcPr>
          <w:p w:rsidR="00C454F8" w:rsidRPr="00E71C13" w:rsidRDefault="00C454F8" w:rsidP="00A352FB"/>
        </w:tc>
        <w:tc>
          <w:tcPr>
            <w:tcW w:w="993" w:type="dxa"/>
          </w:tcPr>
          <w:p w:rsidR="00C454F8" w:rsidRPr="00E71C13" w:rsidRDefault="00C454F8" w:rsidP="00A352FB"/>
        </w:tc>
        <w:tc>
          <w:tcPr>
            <w:tcW w:w="2125" w:type="dxa"/>
          </w:tcPr>
          <w:p w:rsidR="00C454F8" w:rsidRPr="00E71C13" w:rsidRDefault="00C454F8" w:rsidP="00A352FB"/>
        </w:tc>
        <w:tc>
          <w:tcPr>
            <w:tcW w:w="743" w:type="dxa"/>
          </w:tcPr>
          <w:p w:rsidR="00C454F8" w:rsidRPr="00E71C13" w:rsidRDefault="00C454F8" w:rsidP="00A352FB"/>
        </w:tc>
        <w:tc>
          <w:tcPr>
            <w:tcW w:w="1101" w:type="dxa"/>
          </w:tcPr>
          <w:p w:rsidR="00C454F8" w:rsidRPr="00E71C13" w:rsidRDefault="00C454F8" w:rsidP="00A352FB"/>
        </w:tc>
      </w:tr>
    </w:tbl>
    <w:p w:rsidR="00E34023" w:rsidRDefault="00E34023"/>
    <w:p w:rsidR="00E34023" w:rsidRDefault="00E34023"/>
    <w:p w:rsidR="00E34023" w:rsidRPr="00E34023" w:rsidRDefault="00620234" w:rsidP="00E34023">
      <w:pPr>
        <w:pStyle w:val="EndNoteBibliography"/>
      </w:pPr>
      <w:r w:rsidRPr="00620234">
        <w:fldChar w:fldCharType="begin"/>
      </w:r>
      <w:r w:rsidR="00E34023">
        <w:instrText xml:space="preserve"> ADDIN EN.REFLIST </w:instrText>
      </w:r>
      <w:r w:rsidRPr="00620234">
        <w:fldChar w:fldCharType="separate"/>
      </w:r>
      <w:r w:rsidR="00E34023" w:rsidRPr="00E34023">
        <w:t>1.</w:t>
      </w:r>
      <w:r w:rsidR="00E34023" w:rsidRPr="00E34023">
        <w:tab/>
        <w:t>Morgeson FP, Humphrey SE. The Work Design Questionnaire (WDQ): developing and validating a comprehensive measure for assessing job design and the nature of work. J Appl Psychol. 2006;91(6):1321-39.</w:t>
      </w:r>
    </w:p>
    <w:p w:rsidR="006F34F8" w:rsidRPr="00E71C13" w:rsidRDefault="00620234">
      <w:r>
        <w:fldChar w:fldCharType="end"/>
      </w:r>
    </w:p>
    <w:sectPr w:rsidR="006F34F8" w:rsidRPr="00E71C13" w:rsidSect="00620234">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978" w:rsidRDefault="00FA3978" w:rsidP="00DE07DD">
      <w:pPr>
        <w:spacing w:after="0" w:line="240" w:lineRule="auto"/>
      </w:pPr>
      <w:r>
        <w:separator/>
      </w:r>
    </w:p>
  </w:endnote>
  <w:endnote w:type="continuationSeparator" w:id="0">
    <w:p w:rsidR="00FA3978" w:rsidRDefault="00FA3978" w:rsidP="00DE07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8425733"/>
      <w:docPartObj>
        <w:docPartGallery w:val="Page Numbers (Bottom of Page)"/>
        <w:docPartUnique/>
      </w:docPartObj>
    </w:sdtPr>
    <w:sdtEndPr>
      <w:rPr>
        <w:noProof/>
      </w:rPr>
    </w:sdtEndPr>
    <w:sdtContent>
      <w:p w:rsidR="00FA3978" w:rsidRDefault="00620234">
        <w:pPr>
          <w:pStyle w:val="Footer"/>
          <w:jc w:val="center"/>
        </w:pPr>
        <w:r>
          <w:fldChar w:fldCharType="begin"/>
        </w:r>
        <w:r w:rsidR="00FA3978">
          <w:instrText xml:space="preserve"> PAGE   \* MERGEFORMAT </w:instrText>
        </w:r>
        <w:r>
          <w:fldChar w:fldCharType="separate"/>
        </w:r>
        <w:r w:rsidR="003718BD">
          <w:rPr>
            <w:noProof/>
          </w:rPr>
          <w:t>1</w:t>
        </w:r>
        <w:r>
          <w:rPr>
            <w:noProof/>
          </w:rPr>
          <w:fldChar w:fldCharType="end"/>
        </w:r>
      </w:p>
    </w:sdtContent>
  </w:sdt>
  <w:p w:rsidR="00FA3978" w:rsidRDefault="00FA39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978" w:rsidRDefault="00FA3978" w:rsidP="00DE07DD">
      <w:pPr>
        <w:spacing w:after="0" w:line="240" w:lineRule="auto"/>
      </w:pPr>
      <w:r>
        <w:separator/>
      </w:r>
    </w:p>
  </w:footnote>
  <w:footnote w:type="continuationSeparator" w:id="0">
    <w:p w:rsidR="00FA3978" w:rsidRDefault="00FA3978" w:rsidP="00DE07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25C3"/>
    <w:multiLevelType w:val="hybridMultilevel"/>
    <w:tmpl w:val="D1A8B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191CB2"/>
    <w:multiLevelType w:val="hybridMultilevel"/>
    <w:tmpl w:val="1D7A4D4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060A5B"/>
    <w:multiLevelType w:val="hybridMultilevel"/>
    <w:tmpl w:val="FAEA65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610773B"/>
    <w:multiLevelType w:val="multilevel"/>
    <w:tmpl w:val="54DE5E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D0B4BD0"/>
    <w:multiLevelType w:val="hybridMultilevel"/>
    <w:tmpl w:val="7960E0CC"/>
    <w:lvl w:ilvl="0" w:tplc="D416CABE">
      <w:start w:val="1"/>
      <w:numFmt w:val="decimal"/>
      <w:lvlText w:val="%1."/>
      <w:lvlJc w:val="left"/>
      <w:pPr>
        <w:ind w:left="720"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EDE30D1"/>
    <w:multiLevelType w:val="hybridMultilevel"/>
    <w:tmpl w:val="FB2206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8BC4EA4"/>
    <w:multiLevelType w:val="multilevel"/>
    <w:tmpl w:val="54DE5E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A8779B2"/>
    <w:multiLevelType w:val="hybridMultilevel"/>
    <w:tmpl w:val="EBC21748"/>
    <w:lvl w:ilvl="0" w:tplc="D416CABE">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EF57EE0"/>
    <w:multiLevelType w:val="hybridMultilevel"/>
    <w:tmpl w:val="489851CC"/>
    <w:lvl w:ilvl="0" w:tplc="D416CABE">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5A152A75"/>
    <w:multiLevelType w:val="hybridMultilevel"/>
    <w:tmpl w:val="1F820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D38091D"/>
    <w:multiLevelType w:val="hybridMultilevel"/>
    <w:tmpl w:val="ABEAB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22169D0"/>
    <w:multiLevelType w:val="hybridMultilevel"/>
    <w:tmpl w:val="414668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79E75929"/>
    <w:multiLevelType w:val="multilevel"/>
    <w:tmpl w:val="54DE5E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A747855"/>
    <w:multiLevelType w:val="hybridMultilevel"/>
    <w:tmpl w:val="5EB6DC6A"/>
    <w:lvl w:ilvl="0" w:tplc="2B141B5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8"/>
  </w:num>
  <w:num w:numId="3">
    <w:abstractNumId w:val="2"/>
  </w:num>
  <w:num w:numId="4">
    <w:abstractNumId w:val="10"/>
  </w:num>
  <w:num w:numId="5">
    <w:abstractNumId w:val="1"/>
  </w:num>
  <w:num w:numId="6">
    <w:abstractNumId w:val="4"/>
  </w:num>
  <w:num w:numId="7">
    <w:abstractNumId w:val="7"/>
  </w:num>
  <w:num w:numId="8">
    <w:abstractNumId w:val="0"/>
  </w:num>
  <w:num w:numId="9">
    <w:abstractNumId w:val="11"/>
  </w:num>
  <w:num w:numId="10">
    <w:abstractNumId w:val="13"/>
  </w:num>
  <w:num w:numId="11">
    <w:abstractNumId w:val="5"/>
  </w:num>
  <w:num w:numId="12">
    <w:abstractNumId w:val="12"/>
  </w:num>
  <w:num w:numId="13">
    <w:abstractNumId w:val="6"/>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5afsv2jvrdp6eef25xp298z0rftp90zt25&quot;&gt;My EndNote Library-Saved-Saved&lt;record-ids&gt;&lt;item&gt;15&lt;/item&gt;&lt;/record-ids&gt;&lt;/item&gt;&lt;/Libraries&gt;"/>
  </w:docVars>
  <w:rsids>
    <w:rsidRoot w:val="00DE07DD"/>
    <w:rsid w:val="000D13AB"/>
    <w:rsid w:val="00107334"/>
    <w:rsid w:val="00137FC8"/>
    <w:rsid w:val="00143C92"/>
    <w:rsid w:val="00176A52"/>
    <w:rsid w:val="001B41AF"/>
    <w:rsid w:val="001B5C69"/>
    <w:rsid w:val="002952C1"/>
    <w:rsid w:val="002D1FB8"/>
    <w:rsid w:val="002D4974"/>
    <w:rsid w:val="002F0CEE"/>
    <w:rsid w:val="00302B77"/>
    <w:rsid w:val="003718BD"/>
    <w:rsid w:val="00381350"/>
    <w:rsid w:val="0040579E"/>
    <w:rsid w:val="004334F8"/>
    <w:rsid w:val="004D349C"/>
    <w:rsid w:val="00532D46"/>
    <w:rsid w:val="00567E60"/>
    <w:rsid w:val="005A7444"/>
    <w:rsid w:val="005E23C0"/>
    <w:rsid w:val="005E6AB5"/>
    <w:rsid w:val="00620234"/>
    <w:rsid w:val="006A576E"/>
    <w:rsid w:val="006E4E6D"/>
    <w:rsid w:val="006F34F8"/>
    <w:rsid w:val="007608E0"/>
    <w:rsid w:val="008313BB"/>
    <w:rsid w:val="00844D4C"/>
    <w:rsid w:val="0086792E"/>
    <w:rsid w:val="00891ED1"/>
    <w:rsid w:val="00893ACE"/>
    <w:rsid w:val="0097024E"/>
    <w:rsid w:val="009A17A6"/>
    <w:rsid w:val="009B3A7D"/>
    <w:rsid w:val="009B6635"/>
    <w:rsid w:val="00A02363"/>
    <w:rsid w:val="00A352FB"/>
    <w:rsid w:val="00A471C7"/>
    <w:rsid w:val="00AA2D62"/>
    <w:rsid w:val="00B00F1A"/>
    <w:rsid w:val="00B47B5F"/>
    <w:rsid w:val="00B5580D"/>
    <w:rsid w:val="00B801EE"/>
    <w:rsid w:val="00BA45B1"/>
    <w:rsid w:val="00BD1DEA"/>
    <w:rsid w:val="00BD7160"/>
    <w:rsid w:val="00BD7913"/>
    <w:rsid w:val="00C24209"/>
    <w:rsid w:val="00C42A3E"/>
    <w:rsid w:val="00C454F8"/>
    <w:rsid w:val="00CA72AD"/>
    <w:rsid w:val="00CC30F3"/>
    <w:rsid w:val="00D21817"/>
    <w:rsid w:val="00D22553"/>
    <w:rsid w:val="00DE07DD"/>
    <w:rsid w:val="00E04B60"/>
    <w:rsid w:val="00E26F00"/>
    <w:rsid w:val="00E32794"/>
    <w:rsid w:val="00E34023"/>
    <w:rsid w:val="00E71C13"/>
    <w:rsid w:val="00EB1353"/>
    <w:rsid w:val="00EB63F5"/>
    <w:rsid w:val="00EE7321"/>
    <w:rsid w:val="00F529A5"/>
    <w:rsid w:val="00F57C2A"/>
    <w:rsid w:val="00F64DBF"/>
    <w:rsid w:val="00F67C32"/>
    <w:rsid w:val="00F7326C"/>
    <w:rsid w:val="00FA3978"/>
    <w:rsid w:val="00FA4E1E"/>
    <w:rsid w:val="00FF525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2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7DD"/>
  </w:style>
  <w:style w:type="paragraph" w:styleId="Footer">
    <w:name w:val="footer"/>
    <w:basedOn w:val="Normal"/>
    <w:link w:val="FooterChar"/>
    <w:uiPriority w:val="99"/>
    <w:unhideWhenUsed/>
    <w:rsid w:val="00DE0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7DD"/>
  </w:style>
  <w:style w:type="paragraph" w:styleId="ListParagraph">
    <w:name w:val="List Paragraph"/>
    <w:basedOn w:val="Normal"/>
    <w:uiPriority w:val="34"/>
    <w:qFormat/>
    <w:rsid w:val="00DE07DD"/>
    <w:pPr>
      <w:ind w:left="720"/>
      <w:contextualSpacing/>
    </w:pPr>
  </w:style>
  <w:style w:type="table" w:styleId="TableGrid">
    <w:name w:val="Table Grid"/>
    <w:basedOn w:val="TableNormal"/>
    <w:uiPriority w:val="59"/>
    <w:rsid w:val="00DE07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F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D1FB8"/>
    <w:rPr>
      <w:b/>
      <w:bCs/>
    </w:rPr>
  </w:style>
  <w:style w:type="character" w:customStyle="1" w:styleId="apple-converted-space">
    <w:name w:val="apple-converted-space"/>
    <w:basedOn w:val="DefaultParagraphFont"/>
    <w:rsid w:val="002D1FB8"/>
  </w:style>
  <w:style w:type="character" w:styleId="CommentReference">
    <w:name w:val="annotation reference"/>
    <w:basedOn w:val="DefaultParagraphFont"/>
    <w:uiPriority w:val="99"/>
    <w:semiHidden/>
    <w:unhideWhenUsed/>
    <w:rsid w:val="00E04B60"/>
    <w:rPr>
      <w:sz w:val="16"/>
      <w:szCs w:val="16"/>
    </w:rPr>
  </w:style>
  <w:style w:type="paragraph" w:styleId="CommentText">
    <w:name w:val="annotation text"/>
    <w:basedOn w:val="Normal"/>
    <w:link w:val="CommentTextChar"/>
    <w:uiPriority w:val="99"/>
    <w:semiHidden/>
    <w:unhideWhenUsed/>
    <w:rsid w:val="00E04B60"/>
    <w:pPr>
      <w:spacing w:line="240" w:lineRule="auto"/>
    </w:pPr>
    <w:rPr>
      <w:sz w:val="20"/>
      <w:szCs w:val="20"/>
    </w:rPr>
  </w:style>
  <w:style w:type="character" w:customStyle="1" w:styleId="CommentTextChar">
    <w:name w:val="Comment Text Char"/>
    <w:basedOn w:val="DefaultParagraphFont"/>
    <w:link w:val="CommentText"/>
    <w:uiPriority w:val="99"/>
    <w:semiHidden/>
    <w:rsid w:val="00E04B60"/>
    <w:rPr>
      <w:sz w:val="20"/>
      <w:szCs w:val="20"/>
    </w:rPr>
  </w:style>
  <w:style w:type="paragraph" w:styleId="CommentSubject">
    <w:name w:val="annotation subject"/>
    <w:basedOn w:val="CommentText"/>
    <w:next w:val="CommentText"/>
    <w:link w:val="CommentSubjectChar"/>
    <w:uiPriority w:val="99"/>
    <w:semiHidden/>
    <w:unhideWhenUsed/>
    <w:rsid w:val="00E04B60"/>
    <w:rPr>
      <w:b/>
      <w:bCs/>
    </w:rPr>
  </w:style>
  <w:style w:type="character" w:customStyle="1" w:styleId="CommentSubjectChar">
    <w:name w:val="Comment Subject Char"/>
    <w:basedOn w:val="CommentTextChar"/>
    <w:link w:val="CommentSubject"/>
    <w:uiPriority w:val="99"/>
    <w:semiHidden/>
    <w:rsid w:val="00E04B60"/>
    <w:rPr>
      <w:b/>
      <w:bCs/>
      <w:sz w:val="20"/>
      <w:szCs w:val="20"/>
    </w:rPr>
  </w:style>
  <w:style w:type="paragraph" w:styleId="BalloonText">
    <w:name w:val="Balloon Text"/>
    <w:basedOn w:val="Normal"/>
    <w:link w:val="BalloonTextChar"/>
    <w:uiPriority w:val="99"/>
    <w:semiHidden/>
    <w:unhideWhenUsed/>
    <w:rsid w:val="00E04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B60"/>
    <w:rPr>
      <w:rFonts w:ascii="Tahoma" w:hAnsi="Tahoma" w:cs="Tahoma"/>
      <w:sz w:val="16"/>
      <w:szCs w:val="16"/>
    </w:rPr>
  </w:style>
  <w:style w:type="paragraph" w:styleId="Revision">
    <w:name w:val="Revision"/>
    <w:hidden/>
    <w:uiPriority w:val="99"/>
    <w:semiHidden/>
    <w:rsid w:val="001B5C69"/>
    <w:pPr>
      <w:spacing w:after="0" w:line="240" w:lineRule="auto"/>
    </w:pPr>
  </w:style>
  <w:style w:type="character" w:styleId="Emphasis">
    <w:name w:val="Emphasis"/>
    <w:basedOn w:val="DefaultParagraphFont"/>
    <w:uiPriority w:val="20"/>
    <w:qFormat/>
    <w:rsid w:val="00137FC8"/>
    <w:rPr>
      <w:i/>
      <w:iCs/>
    </w:rPr>
  </w:style>
  <w:style w:type="character" w:styleId="Hyperlink">
    <w:name w:val="Hyperlink"/>
    <w:basedOn w:val="DefaultParagraphFont"/>
    <w:uiPriority w:val="99"/>
    <w:unhideWhenUsed/>
    <w:rsid w:val="00E71C13"/>
    <w:rPr>
      <w:color w:val="0000FF" w:themeColor="hyperlink"/>
      <w:u w:val="single"/>
    </w:rPr>
  </w:style>
  <w:style w:type="paragraph" w:customStyle="1" w:styleId="EndNoteBibliographyTitle">
    <w:name w:val="EndNote Bibliography Title"/>
    <w:basedOn w:val="Normal"/>
    <w:link w:val="EndNoteBibliographyTitleChar"/>
    <w:rsid w:val="00E34023"/>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E34023"/>
    <w:rPr>
      <w:rFonts w:ascii="Calibri" w:hAnsi="Calibri"/>
      <w:noProof/>
      <w:lang w:val="en-US"/>
    </w:rPr>
  </w:style>
  <w:style w:type="paragraph" w:customStyle="1" w:styleId="EndNoteBibliography">
    <w:name w:val="EndNote Bibliography"/>
    <w:basedOn w:val="Normal"/>
    <w:link w:val="EndNoteBibliographyChar"/>
    <w:rsid w:val="00E34023"/>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E34023"/>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7DD"/>
  </w:style>
  <w:style w:type="paragraph" w:styleId="Footer">
    <w:name w:val="footer"/>
    <w:basedOn w:val="Normal"/>
    <w:link w:val="FooterChar"/>
    <w:uiPriority w:val="99"/>
    <w:unhideWhenUsed/>
    <w:rsid w:val="00DE0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7DD"/>
  </w:style>
  <w:style w:type="paragraph" w:styleId="ListParagraph">
    <w:name w:val="List Paragraph"/>
    <w:basedOn w:val="Normal"/>
    <w:uiPriority w:val="34"/>
    <w:qFormat/>
    <w:rsid w:val="00DE07DD"/>
    <w:pPr>
      <w:ind w:left="720"/>
      <w:contextualSpacing/>
    </w:pPr>
  </w:style>
  <w:style w:type="table" w:styleId="TableGrid">
    <w:name w:val="Table Grid"/>
    <w:basedOn w:val="TableNormal"/>
    <w:uiPriority w:val="59"/>
    <w:rsid w:val="00DE0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F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D1FB8"/>
    <w:rPr>
      <w:b/>
      <w:bCs/>
    </w:rPr>
  </w:style>
  <w:style w:type="character" w:customStyle="1" w:styleId="apple-converted-space">
    <w:name w:val="apple-converted-space"/>
    <w:basedOn w:val="DefaultParagraphFont"/>
    <w:rsid w:val="002D1FB8"/>
  </w:style>
  <w:style w:type="character" w:styleId="CommentReference">
    <w:name w:val="annotation reference"/>
    <w:basedOn w:val="DefaultParagraphFont"/>
    <w:uiPriority w:val="99"/>
    <w:semiHidden/>
    <w:unhideWhenUsed/>
    <w:rsid w:val="00E04B60"/>
    <w:rPr>
      <w:sz w:val="16"/>
      <w:szCs w:val="16"/>
    </w:rPr>
  </w:style>
  <w:style w:type="paragraph" w:styleId="CommentText">
    <w:name w:val="annotation text"/>
    <w:basedOn w:val="Normal"/>
    <w:link w:val="CommentTextChar"/>
    <w:uiPriority w:val="99"/>
    <w:semiHidden/>
    <w:unhideWhenUsed/>
    <w:rsid w:val="00E04B60"/>
    <w:pPr>
      <w:spacing w:line="240" w:lineRule="auto"/>
    </w:pPr>
    <w:rPr>
      <w:sz w:val="20"/>
      <w:szCs w:val="20"/>
    </w:rPr>
  </w:style>
  <w:style w:type="character" w:customStyle="1" w:styleId="CommentTextChar">
    <w:name w:val="Comment Text Char"/>
    <w:basedOn w:val="DefaultParagraphFont"/>
    <w:link w:val="CommentText"/>
    <w:uiPriority w:val="99"/>
    <w:semiHidden/>
    <w:rsid w:val="00E04B60"/>
    <w:rPr>
      <w:sz w:val="20"/>
      <w:szCs w:val="20"/>
    </w:rPr>
  </w:style>
  <w:style w:type="paragraph" w:styleId="CommentSubject">
    <w:name w:val="annotation subject"/>
    <w:basedOn w:val="CommentText"/>
    <w:next w:val="CommentText"/>
    <w:link w:val="CommentSubjectChar"/>
    <w:uiPriority w:val="99"/>
    <w:semiHidden/>
    <w:unhideWhenUsed/>
    <w:rsid w:val="00E04B60"/>
    <w:rPr>
      <w:b/>
      <w:bCs/>
    </w:rPr>
  </w:style>
  <w:style w:type="character" w:customStyle="1" w:styleId="CommentSubjectChar">
    <w:name w:val="Comment Subject Char"/>
    <w:basedOn w:val="CommentTextChar"/>
    <w:link w:val="CommentSubject"/>
    <w:uiPriority w:val="99"/>
    <w:semiHidden/>
    <w:rsid w:val="00E04B60"/>
    <w:rPr>
      <w:b/>
      <w:bCs/>
      <w:sz w:val="20"/>
      <w:szCs w:val="20"/>
    </w:rPr>
  </w:style>
  <w:style w:type="paragraph" w:styleId="BalloonText">
    <w:name w:val="Balloon Text"/>
    <w:basedOn w:val="Normal"/>
    <w:link w:val="BalloonTextChar"/>
    <w:uiPriority w:val="99"/>
    <w:semiHidden/>
    <w:unhideWhenUsed/>
    <w:rsid w:val="00E04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B60"/>
    <w:rPr>
      <w:rFonts w:ascii="Tahoma" w:hAnsi="Tahoma" w:cs="Tahoma"/>
      <w:sz w:val="16"/>
      <w:szCs w:val="16"/>
    </w:rPr>
  </w:style>
  <w:style w:type="paragraph" w:styleId="Revision">
    <w:name w:val="Revision"/>
    <w:hidden/>
    <w:uiPriority w:val="99"/>
    <w:semiHidden/>
    <w:rsid w:val="001B5C69"/>
    <w:pPr>
      <w:spacing w:after="0" w:line="240" w:lineRule="auto"/>
    </w:pPr>
  </w:style>
  <w:style w:type="character" w:styleId="Emphasis">
    <w:name w:val="Emphasis"/>
    <w:basedOn w:val="DefaultParagraphFont"/>
    <w:uiPriority w:val="20"/>
    <w:qFormat/>
    <w:rsid w:val="00137FC8"/>
    <w:rPr>
      <w:i/>
      <w:iCs/>
    </w:rPr>
  </w:style>
  <w:style w:type="character" w:styleId="Hyperlink">
    <w:name w:val="Hyperlink"/>
    <w:basedOn w:val="DefaultParagraphFont"/>
    <w:uiPriority w:val="99"/>
    <w:unhideWhenUsed/>
    <w:rsid w:val="00E71C13"/>
    <w:rPr>
      <w:color w:val="0000FF" w:themeColor="hyperlink"/>
      <w:u w:val="single"/>
    </w:rPr>
  </w:style>
  <w:style w:type="paragraph" w:customStyle="1" w:styleId="EndNoteBibliographyTitle">
    <w:name w:val="EndNote Bibliography Title"/>
    <w:basedOn w:val="Normal"/>
    <w:link w:val="EndNoteBibliographyTitleChar"/>
    <w:rsid w:val="00E34023"/>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E34023"/>
    <w:rPr>
      <w:rFonts w:ascii="Calibri" w:hAnsi="Calibri"/>
      <w:noProof/>
      <w:lang w:val="en-US"/>
    </w:rPr>
  </w:style>
  <w:style w:type="paragraph" w:customStyle="1" w:styleId="EndNoteBibliography">
    <w:name w:val="EndNote Bibliography"/>
    <w:basedOn w:val="Normal"/>
    <w:link w:val="EndNoteBibliographyChar"/>
    <w:rsid w:val="00E34023"/>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E34023"/>
    <w:rPr>
      <w:rFonts w:ascii="Calibri" w:hAnsi="Calibri"/>
      <w:noProof/>
      <w:lang w:val="en-US"/>
    </w:rPr>
  </w:style>
</w:styles>
</file>

<file path=word/webSettings.xml><?xml version="1.0" encoding="utf-8"?>
<w:webSettings xmlns:r="http://schemas.openxmlformats.org/officeDocument/2006/relationships" xmlns:w="http://schemas.openxmlformats.org/wordprocessingml/2006/main">
  <w:divs>
    <w:div w:id="211335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A7B21-64A0-4875-B1A6-50E66A72E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2415</Words>
  <Characters>13771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16154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Burrows</dc:creator>
  <cp:lastModifiedBy>litchfii</cp:lastModifiedBy>
  <cp:revision>3</cp:revision>
  <dcterms:created xsi:type="dcterms:W3CDTF">2019-06-26T09:13:00Z</dcterms:created>
  <dcterms:modified xsi:type="dcterms:W3CDTF">2019-06-26T09:14:00Z</dcterms:modified>
</cp:coreProperties>
</file>