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"/>
        <w:gridCol w:w="2029"/>
        <w:gridCol w:w="6632"/>
      </w:tblGrid>
      <w:tr w:rsidR="008B002F" w:rsidRPr="00BE6DAC" w14:paraId="4D9C02AF" w14:textId="77777777" w:rsidTr="002657A1">
        <w:trPr>
          <w:trHeight w:val="227"/>
          <w:tblHeader/>
        </w:trPr>
        <w:tc>
          <w:tcPr>
            <w:tcW w:w="215" w:type="pct"/>
            <w:tcBorders>
              <w:top w:val="nil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6C81EC1A" w14:textId="6303AC01" w:rsidR="003C3DE2" w:rsidRPr="00BE6DAC" w:rsidRDefault="003C3DE2" w:rsidP="000B05DC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21" w:type="pct"/>
            <w:tcBorders>
              <w:top w:val="nil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4580484" w14:textId="2C69A8EA" w:rsidR="003C3DE2" w:rsidRPr="00BE6DAC" w:rsidRDefault="003C3DE2" w:rsidP="00CF36AB">
            <w:pP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BE6DAC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Data category</w:t>
            </w:r>
          </w:p>
        </w:tc>
        <w:tc>
          <w:tcPr>
            <w:tcW w:w="3664" w:type="pct"/>
            <w:tcBorders>
              <w:top w:val="nil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FB21351" w14:textId="77777777" w:rsidR="003C3DE2" w:rsidRPr="00BE6DAC" w:rsidRDefault="003C3DE2" w:rsidP="00CF36AB">
            <w:pP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BE6DAC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Information</w:t>
            </w:r>
          </w:p>
        </w:tc>
      </w:tr>
      <w:tr w:rsidR="008B002F" w:rsidRPr="00BE6DAC" w14:paraId="33A10354" w14:textId="77777777" w:rsidTr="002657A1">
        <w:trPr>
          <w:trHeight w:val="227"/>
        </w:trPr>
        <w:tc>
          <w:tcPr>
            <w:tcW w:w="21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22057048" w14:textId="248C09FD" w:rsidR="003C3DE2" w:rsidRPr="000B05DC" w:rsidRDefault="003C3DE2" w:rsidP="000B05DC">
            <w:pPr>
              <w:pStyle w:val="Listenabsatz"/>
              <w:numPr>
                <w:ilvl w:val="0"/>
                <w:numId w:val="5"/>
              </w:numPr>
              <w:ind w:left="0" w:firstLine="0"/>
              <w:jc w:val="right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1FE1DE" w14:textId="4F4B97A5" w:rsidR="003C3DE2" w:rsidRPr="00BE6DAC" w:rsidRDefault="003C3DE2" w:rsidP="00CF36A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Primary registry and trial identifying number</w:t>
            </w:r>
          </w:p>
        </w:tc>
        <w:tc>
          <w:tcPr>
            <w:tcW w:w="366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DA8B39" w14:textId="77777777" w:rsidR="00FD0CFA" w:rsidRPr="00FD0CFA" w:rsidRDefault="00FD0CFA" w:rsidP="00FD0CFA">
            <w:pPr>
              <w:rPr>
                <w:iCs/>
                <w:sz w:val="20"/>
              </w:rPr>
            </w:pPr>
            <w:r w:rsidRPr="00FD0CFA">
              <w:rPr>
                <w:iCs/>
                <w:sz w:val="20"/>
              </w:rPr>
              <w:t>German Clinical Trials Register</w:t>
            </w:r>
          </w:p>
          <w:p w14:paraId="28291601" w14:textId="183F8D52" w:rsidR="00FD0CFA" w:rsidRDefault="00FD0CFA" w:rsidP="00CF36AB">
            <w:pPr>
              <w:rPr>
                <w:iCs/>
                <w:sz w:val="20"/>
                <w:lang w:val="en-US"/>
              </w:rPr>
            </w:pPr>
            <w:r w:rsidRPr="00BE6DAC">
              <w:rPr>
                <w:iCs/>
                <w:sz w:val="20"/>
                <w:lang w:val="en-US"/>
              </w:rPr>
              <w:t>DRKS00015859</w:t>
            </w:r>
          </w:p>
          <w:p w14:paraId="6328E9DF" w14:textId="264939CE" w:rsidR="003C3DE2" w:rsidRPr="00BE6DAC" w:rsidRDefault="003C3DE2" w:rsidP="00CF36A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8B002F" w:rsidRPr="00BE6DAC" w14:paraId="670CA1CC" w14:textId="77777777" w:rsidTr="002657A1">
        <w:trPr>
          <w:trHeight w:val="227"/>
        </w:trPr>
        <w:tc>
          <w:tcPr>
            <w:tcW w:w="21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3B9A75B8" w14:textId="77777777" w:rsidR="003C3DE2" w:rsidRPr="000B05DC" w:rsidRDefault="003C3DE2" w:rsidP="000B05DC">
            <w:pPr>
              <w:pStyle w:val="Listenabsatz"/>
              <w:numPr>
                <w:ilvl w:val="0"/>
                <w:numId w:val="5"/>
              </w:numPr>
              <w:ind w:left="0" w:firstLine="0"/>
              <w:jc w:val="right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0975E6" w14:textId="45B13DBE" w:rsidR="003C3DE2" w:rsidRPr="00BE6DAC" w:rsidRDefault="003C3DE2" w:rsidP="00CF36A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Date of registration in primary registry</w:t>
            </w:r>
          </w:p>
        </w:tc>
        <w:tc>
          <w:tcPr>
            <w:tcW w:w="366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FCBDDD" w14:textId="77777777" w:rsidR="003C3DE2" w:rsidRPr="00BE6DAC" w:rsidRDefault="003C3DE2" w:rsidP="00CF36A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6DAC">
              <w:rPr>
                <w:iCs/>
                <w:sz w:val="20"/>
                <w:lang w:val="en-US"/>
              </w:rPr>
              <w:t>8 April</w:t>
            </w:r>
            <w:r>
              <w:rPr>
                <w:iCs/>
                <w:sz w:val="20"/>
                <w:lang w:val="en-US"/>
              </w:rPr>
              <w:t xml:space="preserve">, </w:t>
            </w:r>
            <w:r w:rsidRPr="00BE6DAC">
              <w:rPr>
                <w:iCs/>
                <w:sz w:val="20"/>
                <w:lang w:val="en-US"/>
              </w:rPr>
              <w:t>2020</w:t>
            </w:r>
          </w:p>
        </w:tc>
      </w:tr>
      <w:tr w:rsidR="008B002F" w:rsidRPr="00BE6DAC" w14:paraId="225C330D" w14:textId="77777777" w:rsidTr="002657A1">
        <w:trPr>
          <w:trHeight w:val="227"/>
        </w:trPr>
        <w:tc>
          <w:tcPr>
            <w:tcW w:w="21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17E70B5D" w14:textId="77777777" w:rsidR="003C3DE2" w:rsidRPr="000B05DC" w:rsidRDefault="003C3DE2" w:rsidP="000B05DC">
            <w:pPr>
              <w:pStyle w:val="Listenabsatz"/>
              <w:numPr>
                <w:ilvl w:val="0"/>
                <w:numId w:val="5"/>
              </w:numPr>
              <w:ind w:left="0" w:firstLine="0"/>
              <w:jc w:val="right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A7F921" w14:textId="2FA2E990" w:rsidR="003C3DE2" w:rsidRPr="00BE6DAC" w:rsidRDefault="003C3DE2" w:rsidP="00CF36A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Secondary identifying numbers</w:t>
            </w:r>
          </w:p>
        </w:tc>
        <w:tc>
          <w:tcPr>
            <w:tcW w:w="366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0D6804" w14:textId="623B4E81" w:rsidR="003C3DE2" w:rsidRPr="00BE6DAC" w:rsidRDefault="00FD0CFA" w:rsidP="00CF36A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ClinicalTrials.gov</w:t>
            </w: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br/>
              <w:t>NCT04339465</w:t>
            </w:r>
          </w:p>
        </w:tc>
      </w:tr>
      <w:tr w:rsidR="008B002F" w:rsidRPr="00FD0CFA" w14:paraId="085385C4" w14:textId="77777777" w:rsidTr="002657A1">
        <w:trPr>
          <w:trHeight w:val="227"/>
        </w:trPr>
        <w:tc>
          <w:tcPr>
            <w:tcW w:w="21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73E45CDD" w14:textId="77777777" w:rsidR="003C3DE2" w:rsidRPr="000B05DC" w:rsidRDefault="003C3DE2" w:rsidP="000B05DC">
            <w:pPr>
              <w:pStyle w:val="Listenabsatz"/>
              <w:numPr>
                <w:ilvl w:val="0"/>
                <w:numId w:val="5"/>
              </w:numPr>
              <w:ind w:left="0" w:firstLine="0"/>
              <w:jc w:val="right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1F4C25" w14:textId="15AB9E4B" w:rsidR="003C3DE2" w:rsidRPr="00BE6DAC" w:rsidRDefault="003C3DE2" w:rsidP="00CF36A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Source(s) of monetary or material support</w:t>
            </w:r>
          </w:p>
        </w:tc>
        <w:tc>
          <w:tcPr>
            <w:tcW w:w="366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B8F9CA" w14:textId="77777777" w:rsidR="003C3DE2" w:rsidRPr="00BE6DAC" w:rsidRDefault="003C3DE2" w:rsidP="00CF36A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6DAC">
              <w:rPr>
                <w:sz w:val="20"/>
                <w:lang w:val="en-US"/>
              </w:rPr>
              <w:t>German Federal Joint Committee (G-BA)</w:t>
            </w:r>
          </w:p>
        </w:tc>
      </w:tr>
      <w:tr w:rsidR="008B002F" w:rsidRPr="00FD0CFA" w14:paraId="0990E205" w14:textId="77777777" w:rsidTr="002657A1">
        <w:trPr>
          <w:trHeight w:val="227"/>
        </w:trPr>
        <w:tc>
          <w:tcPr>
            <w:tcW w:w="21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0BB8242A" w14:textId="77777777" w:rsidR="003C3DE2" w:rsidRPr="000B05DC" w:rsidRDefault="003C3DE2" w:rsidP="000B05DC">
            <w:pPr>
              <w:pStyle w:val="Listenabsatz"/>
              <w:numPr>
                <w:ilvl w:val="0"/>
                <w:numId w:val="5"/>
              </w:numPr>
              <w:ind w:left="0" w:firstLine="0"/>
              <w:jc w:val="right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3F5958" w14:textId="1ACB7E47" w:rsidR="003C3DE2" w:rsidRPr="00BE6DAC" w:rsidRDefault="003C3DE2" w:rsidP="00CF36A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Primary sponsor</w:t>
            </w:r>
          </w:p>
        </w:tc>
        <w:tc>
          <w:tcPr>
            <w:tcW w:w="366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532DBB" w14:textId="77777777" w:rsidR="003C3DE2" w:rsidRPr="005D3A07" w:rsidRDefault="003C3DE2" w:rsidP="005D3A07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D3A07">
              <w:rPr>
                <w:rFonts w:ascii="Calibri" w:hAnsi="Calibri" w:cs="Calibri"/>
                <w:sz w:val="20"/>
                <w:szCs w:val="20"/>
                <w:lang w:val="en-US"/>
              </w:rPr>
              <w:t>Silke Wiegand-</w:t>
            </w:r>
            <w:proofErr w:type="spellStart"/>
            <w:r w:rsidRPr="005D3A07">
              <w:rPr>
                <w:rFonts w:ascii="Calibri" w:hAnsi="Calibri" w:cs="Calibri"/>
                <w:sz w:val="20"/>
                <w:szCs w:val="20"/>
                <w:lang w:val="en-US"/>
              </w:rPr>
              <w:t>Grefe</w:t>
            </w:r>
            <w:proofErr w:type="spellEnd"/>
            <w:r w:rsidRPr="005D3A07">
              <w:rPr>
                <w:rFonts w:ascii="Calibri" w:hAnsi="Calibri" w:cs="Calibri"/>
                <w:sz w:val="20"/>
                <w:szCs w:val="20"/>
                <w:lang w:val="en-US"/>
              </w:rPr>
              <w:t>, Prof. Dr</w:t>
            </w:r>
          </w:p>
          <w:p w14:paraId="260E3195" w14:textId="77777777" w:rsidR="003C3DE2" w:rsidRPr="00BE6DAC" w:rsidRDefault="003C3DE2" w:rsidP="005D3A07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6DAC">
              <w:rPr>
                <w:sz w:val="20"/>
                <w:lang w:val="en-US"/>
              </w:rPr>
              <w:t>University Medical Center Hamburg-Eppendorf, Germany</w:t>
            </w:r>
          </w:p>
        </w:tc>
      </w:tr>
      <w:tr w:rsidR="008B002F" w:rsidRPr="00FD0CFA" w14:paraId="7A378EEB" w14:textId="77777777" w:rsidTr="002657A1">
        <w:trPr>
          <w:trHeight w:val="227"/>
        </w:trPr>
        <w:tc>
          <w:tcPr>
            <w:tcW w:w="21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47C886FE" w14:textId="77777777" w:rsidR="003C3DE2" w:rsidRPr="000B05DC" w:rsidRDefault="003C3DE2" w:rsidP="000B05DC">
            <w:pPr>
              <w:pStyle w:val="Listenabsatz"/>
              <w:numPr>
                <w:ilvl w:val="0"/>
                <w:numId w:val="5"/>
              </w:numPr>
              <w:ind w:left="0" w:firstLine="0"/>
              <w:jc w:val="right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3B98D5" w14:textId="325025D7" w:rsidR="003C3DE2" w:rsidRPr="00BE6DAC" w:rsidRDefault="003C3DE2" w:rsidP="00CF36A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Secondary sponsor(s)</w:t>
            </w:r>
          </w:p>
        </w:tc>
        <w:tc>
          <w:tcPr>
            <w:tcW w:w="366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62F401" w14:textId="77777777" w:rsidR="003C3DE2" w:rsidRPr="00BE6DAC" w:rsidRDefault="003C3DE2" w:rsidP="00CF36A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6DAC">
              <w:rPr>
                <w:sz w:val="20"/>
                <w:lang w:val="en-US"/>
              </w:rPr>
              <w:t>German Federal Joint Committee (G-BA)</w:t>
            </w:r>
          </w:p>
        </w:tc>
      </w:tr>
      <w:tr w:rsidR="008B002F" w:rsidRPr="00BE6DAC" w14:paraId="7BB68959" w14:textId="77777777" w:rsidTr="002657A1">
        <w:trPr>
          <w:trHeight w:val="227"/>
        </w:trPr>
        <w:tc>
          <w:tcPr>
            <w:tcW w:w="21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6A585CFA" w14:textId="77777777" w:rsidR="003C3DE2" w:rsidRPr="000B05DC" w:rsidRDefault="003C3DE2" w:rsidP="000B05DC">
            <w:pPr>
              <w:pStyle w:val="Listenabsatz"/>
              <w:numPr>
                <w:ilvl w:val="0"/>
                <w:numId w:val="5"/>
              </w:numPr>
              <w:ind w:left="0" w:firstLine="0"/>
              <w:jc w:val="right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72D54B" w14:textId="72EF8899" w:rsidR="003C3DE2" w:rsidRPr="00BE6DAC" w:rsidRDefault="003C3DE2" w:rsidP="00CF36A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Contact for public queries</w:t>
            </w:r>
          </w:p>
        </w:tc>
        <w:tc>
          <w:tcPr>
            <w:tcW w:w="366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6D64E8" w14:textId="77777777" w:rsidR="003C3DE2" w:rsidRPr="002657A1" w:rsidRDefault="003C3DE2" w:rsidP="005D3A07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2657A1">
              <w:rPr>
                <w:rFonts w:ascii="Calibri" w:hAnsi="Calibri" w:cs="Calibri"/>
                <w:sz w:val="20"/>
                <w:szCs w:val="20"/>
                <w:lang w:val="en-US"/>
              </w:rPr>
              <w:t>Silke Wiegand-</w:t>
            </w:r>
            <w:proofErr w:type="spellStart"/>
            <w:r w:rsidRPr="002657A1">
              <w:rPr>
                <w:rFonts w:ascii="Calibri" w:hAnsi="Calibri" w:cs="Calibri"/>
                <w:sz w:val="20"/>
                <w:szCs w:val="20"/>
                <w:lang w:val="en-US"/>
              </w:rPr>
              <w:t>Grefe</w:t>
            </w:r>
            <w:proofErr w:type="spellEnd"/>
            <w:r w:rsidRPr="002657A1">
              <w:rPr>
                <w:rFonts w:ascii="Calibri" w:hAnsi="Calibri" w:cs="Calibri"/>
                <w:sz w:val="20"/>
                <w:szCs w:val="20"/>
                <w:lang w:val="en-US"/>
              </w:rPr>
              <w:t>, Prof. Dr</w:t>
            </w:r>
          </w:p>
          <w:p w14:paraId="45956153" w14:textId="77777777" w:rsidR="003C3DE2" w:rsidRDefault="003C3DE2" w:rsidP="00C011A2">
            <w:pPr>
              <w:rPr>
                <w:sz w:val="20"/>
                <w:lang w:val="en-US"/>
              </w:rPr>
            </w:pPr>
            <w:r w:rsidRPr="00BE6DAC">
              <w:rPr>
                <w:sz w:val="20"/>
                <w:lang w:val="en-US"/>
              </w:rPr>
              <w:t>University Medical Center Hamburg-Eppendorf, Germany</w:t>
            </w:r>
          </w:p>
          <w:p w14:paraId="0EC37ADB" w14:textId="77777777" w:rsidR="003C3DE2" w:rsidRDefault="003C3DE2" w:rsidP="00C011A2">
            <w:pPr>
              <w:rPr>
                <w:sz w:val="20"/>
              </w:rPr>
            </w:pPr>
            <w:r w:rsidRPr="00B626F7">
              <w:rPr>
                <w:sz w:val="20"/>
              </w:rPr>
              <w:t>Martinistraße</w:t>
            </w:r>
            <w:r>
              <w:rPr>
                <w:sz w:val="20"/>
              </w:rPr>
              <w:t xml:space="preserve"> 52</w:t>
            </w:r>
          </w:p>
          <w:p w14:paraId="7C4CE4E5" w14:textId="77777777" w:rsidR="003C3DE2" w:rsidRPr="00B626F7" w:rsidRDefault="003C3DE2" w:rsidP="00C011A2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KJP</w:t>
            </w:r>
            <w:r w:rsidRPr="00B626F7">
              <w:rPr>
                <w:sz w:val="20"/>
                <w:lang w:val="en-US"/>
              </w:rPr>
              <w:t>-</w:t>
            </w:r>
            <w:proofErr w:type="spellStart"/>
            <w:r>
              <w:rPr>
                <w:sz w:val="20"/>
                <w:lang w:val="en-US"/>
              </w:rPr>
              <w:t>Forschung</w:t>
            </w:r>
            <w:proofErr w:type="spellEnd"/>
            <w:r w:rsidRPr="00B626F7">
              <w:rPr>
                <w:sz w:val="20"/>
                <w:lang w:val="en-US"/>
              </w:rPr>
              <w:t>, Building W35</w:t>
            </w:r>
          </w:p>
          <w:p w14:paraId="2CF60E05" w14:textId="77777777" w:rsidR="003C3DE2" w:rsidRPr="00B626F7" w:rsidRDefault="003C3DE2" w:rsidP="00C011A2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626F7">
              <w:rPr>
                <w:rFonts w:ascii="Calibri" w:hAnsi="Calibri" w:cs="Calibri"/>
                <w:sz w:val="20"/>
                <w:szCs w:val="20"/>
                <w:lang w:val="en-US"/>
              </w:rPr>
              <w:t>20246 Hamburg</w:t>
            </w:r>
          </w:p>
          <w:p w14:paraId="76848DC9" w14:textId="77777777" w:rsidR="003C3DE2" w:rsidRPr="00B626F7" w:rsidRDefault="003C3DE2" w:rsidP="005D3A07">
            <w:pPr>
              <w:rPr>
                <w:rFonts w:ascii="Calibri" w:hAnsi="Calibri" w:cs="Calibri"/>
                <w:sz w:val="20"/>
                <w:szCs w:val="20"/>
              </w:rPr>
            </w:pPr>
            <w:r w:rsidRPr="00B626F7">
              <w:rPr>
                <w:rFonts w:ascii="Calibri" w:hAnsi="Calibri" w:cs="Calibri"/>
                <w:sz w:val="20"/>
                <w:szCs w:val="20"/>
              </w:rPr>
              <w:t>+49 407410 53603</w:t>
            </w:r>
          </w:p>
          <w:p w14:paraId="56404C28" w14:textId="77777777" w:rsidR="003C3DE2" w:rsidRPr="00B626F7" w:rsidRDefault="003C3DE2" w:rsidP="005D3A07">
            <w:pPr>
              <w:rPr>
                <w:rFonts w:ascii="Calibri" w:hAnsi="Calibri" w:cs="Calibri"/>
                <w:sz w:val="20"/>
                <w:szCs w:val="20"/>
              </w:rPr>
            </w:pPr>
            <w:r w:rsidRPr="00B626F7">
              <w:rPr>
                <w:rFonts w:ascii="Calibri" w:hAnsi="Calibri" w:cs="Calibri"/>
                <w:sz w:val="20"/>
                <w:szCs w:val="20"/>
              </w:rPr>
              <w:t>silke.wiegand-grefe@uke.de</w:t>
            </w:r>
          </w:p>
        </w:tc>
      </w:tr>
      <w:tr w:rsidR="008B002F" w:rsidRPr="00B626F7" w14:paraId="3872A5B7" w14:textId="77777777" w:rsidTr="002657A1">
        <w:trPr>
          <w:trHeight w:val="227"/>
        </w:trPr>
        <w:tc>
          <w:tcPr>
            <w:tcW w:w="21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54E6E210" w14:textId="77777777" w:rsidR="003C3DE2" w:rsidRPr="000B05DC" w:rsidRDefault="003C3DE2" w:rsidP="000B05DC">
            <w:pPr>
              <w:pStyle w:val="Listenabsatz"/>
              <w:numPr>
                <w:ilvl w:val="0"/>
                <w:numId w:val="5"/>
              </w:numPr>
              <w:ind w:left="0" w:firstLine="0"/>
              <w:jc w:val="right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C00DF9" w14:textId="5AF3C55A" w:rsidR="003C3DE2" w:rsidRPr="00BE6DAC" w:rsidRDefault="003C3DE2" w:rsidP="00CF36A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Contact for scientific queries</w:t>
            </w:r>
          </w:p>
        </w:tc>
        <w:tc>
          <w:tcPr>
            <w:tcW w:w="366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C502E7" w14:textId="111ACFC1" w:rsidR="003C3DE2" w:rsidRDefault="003C3DE2" w:rsidP="00C011A2">
            <w:pPr>
              <w:rPr>
                <w:sz w:val="20"/>
                <w:lang w:val="en-US"/>
              </w:rPr>
            </w:pPr>
            <w:r w:rsidRPr="000B05DC">
              <w:rPr>
                <w:rFonts w:ascii="Calibri" w:hAnsi="Calibri" w:cs="Calibri"/>
                <w:sz w:val="20"/>
                <w:szCs w:val="20"/>
                <w:lang w:val="en-US"/>
              </w:rPr>
              <w:t>Silke Wiegand-</w:t>
            </w:r>
            <w:proofErr w:type="spellStart"/>
            <w:r w:rsidRPr="000B05DC">
              <w:rPr>
                <w:rFonts w:ascii="Calibri" w:hAnsi="Calibri" w:cs="Calibri"/>
                <w:sz w:val="20"/>
                <w:szCs w:val="20"/>
                <w:lang w:val="en-US"/>
              </w:rPr>
              <w:t>Grefe</w:t>
            </w:r>
            <w:proofErr w:type="spellEnd"/>
            <w:r w:rsidRPr="000B05DC">
              <w:rPr>
                <w:rFonts w:ascii="Calibri" w:hAnsi="Calibri" w:cs="Calibri"/>
                <w:sz w:val="20"/>
                <w:szCs w:val="20"/>
                <w:lang w:val="en-US"/>
              </w:rPr>
              <w:t>, Prof. Dr.</w:t>
            </w:r>
            <w:r w:rsidRPr="000B05DC">
              <w:rPr>
                <w:rFonts w:ascii="Calibri" w:hAnsi="Calibri" w:cs="Calibri"/>
                <w:sz w:val="20"/>
                <w:szCs w:val="20"/>
                <w:lang w:val="en-US"/>
              </w:rPr>
              <w:br/>
            </w:r>
            <w:r w:rsidRPr="000F32E6">
              <w:rPr>
                <w:sz w:val="20"/>
                <w:lang w:val="en-US"/>
              </w:rPr>
              <w:t xml:space="preserve"> </w:t>
            </w:r>
            <w:r w:rsidRPr="00BE6DAC">
              <w:rPr>
                <w:sz w:val="20"/>
                <w:lang w:val="en-US"/>
              </w:rPr>
              <w:t>University Medical Center Hamburg-Eppendorf, Germany</w:t>
            </w:r>
          </w:p>
          <w:p w14:paraId="310D434B" w14:textId="77777777" w:rsidR="003C3DE2" w:rsidRDefault="003C3DE2" w:rsidP="00C011A2">
            <w:pPr>
              <w:rPr>
                <w:sz w:val="20"/>
              </w:rPr>
            </w:pPr>
            <w:r w:rsidRPr="00B626F7">
              <w:rPr>
                <w:sz w:val="20"/>
              </w:rPr>
              <w:t>Martinistraße</w:t>
            </w:r>
            <w:r>
              <w:rPr>
                <w:sz w:val="20"/>
              </w:rPr>
              <w:t xml:space="preserve"> 52</w:t>
            </w:r>
          </w:p>
          <w:p w14:paraId="64DB52E2" w14:textId="77777777" w:rsidR="003C3DE2" w:rsidRPr="00B626F7" w:rsidRDefault="003C3DE2" w:rsidP="00C011A2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KJP</w:t>
            </w:r>
            <w:r w:rsidRPr="00B626F7">
              <w:rPr>
                <w:sz w:val="20"/>
                <w:lang w:val="en-US"/>
              </w:rPr>
              <w:t>-</w:t>
            </w:r>
            <w:proofErr w:type="spellStart"/>
            <w:r>
              <w:rPr>
                <w:sz w:val="20"/>
                <w:lang w:val="en-US"/>
              </w:rPr>
              <w:t>Forschung</w:t>
            </w:r>
            <w:proofErr w:type="spellEnd"/>
            <w:r w:rsidRPr="00B626F7">
              <w:rPr>
                <w:sz w:val="20"/>
                <w:lang w:val="en-US"/>
              </w:rPr>
              <w:t>, Building W35</w:t>
            </w:r>
          </w:p>
          <w:p w14:paraId="4D07A29C" w14:textId="77777777" w:rsidR="003C3DE2" w:rsidRPr="00B626F7" w:rsidRDefault="003C3DE2" w:rsidP="00C011A2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626F7">
              <w:rPr>
                <w:rFonts w:ascii="Calibri" w:hAnsi="Calibri" w:cs="Calibri"/>
                <w:sz w:val="20"/>
                <w:szCs w:val="20"/>
                <w:lang w:val="en-US"/>
              </w:rPr>
              <w:t>20246 Hamburg</w:t>
            </w:r>
          </w:p>
          <w:p w14:paraId="38F613D6" w14:textId="77777777" w:rsidR="003C3DE2" w:rsidRPr="00B626F7" w:rsidRDefault="003C3DE2" w:rsidP="00B626F7">
            <w:pPr>
              <w:rPr>
                <w:rFonts w:ascii="Calibri" w:hAnsi="Calibri" w:cs="Calibri"/>
                <w:sz w:val="20"/>
                <w:szCs w:val="20"/>
              </w:rPr>
            </w:pPr>
            <w:r w:rsidRPr="00B626F7">
              <w:rPr>
                <w:rFonts w:ascii="Calibri" w:hAnsi="Calibri" w:cs="Calibri"/>
                <w:sz w:val="20"/>
                <w:szCs w:val="20"/>
              </w:rPr>
              <w:t>+49 407410 53603</w:t>
            </w:r>
          </w:p>
          <w:p w14:paraId="5363D86D" w14:textId="77777777" w:rsidR="003C3DE2" w:rsidRPr="00B626F7" w:rsidRDefault="003C3DE2" w:rsidP="00CF36AB">
            <w:pPr>
              <w:rPr>
                <w:rFonts w:ascii="Calibri" w:hAnsi="Calibri" w:cs="Calibri"/>
                <w:sz w:val="20"/>
                <w:szCs w:val="20"/>
              </w:rPr>
            </w:pPr>
            <w:r w:rsidRPr="00B626F7">
              <w:rPr>
                <w:rFonts w:ascii="Calibri" w:hAnsi="Calibri" w:cs="Calibri"/>
                <w:sz w:val="20"/>
                <w:szCs w:val="20"/>
              </w:rPr>
              <w:t>silke.wiegand-grefe@uke.de</w:t>
            </w:r>
          </w:p>
        </w:tc>
      </w:tr>
      <w:tr w:rsidR="008B002F" w:rsidRPr="00FD0CFA" w14:paraId="78AECC1F" w14:textId="77777777" w:rsidTr="002657A1">
        <w:trPr>
          <w:trHeight w:val="227"/>
        </w:trPr>
        <w:tc>
          <w:tcPr>
            <w:tcW w:w="21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72334A6B" w14:textId="77777777" w:rsidR="003C3DE2" w:rsidRPr="000B05DC" w:rsidRDefault="003C3DE2" w:rsidP="000B05DC">
            <w:pPr>
              <w:pStyle w:val="Listenabsatz"/>
              <w:numPr>
                <w:ilvl w:val="0"/>
                <w:numId w:val="5"/>
              </w:numPr>
              <w:ind w:left="0" w:firstLine="0"/>
              <w:jc w:val="right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4C2856" w14:textId="387B6DE2" w:rsidR="003C3DE2" w:rsidRPr="00BE6DAC" w:rsidRDefault="003C3DE2" w:rsidP="00CF36A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Public title</w:t>
            </w:r>
          </w:p>
        </w:tc>
        <w:tc>
          <w:tcPr>
            <w:tcW w:w="366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B43055" w14:textId="77777777" w:rsidR="003C3DE2" w:rsidRPr="00BE6DAC" w:rsidRDefault="003C3DE2" w:rsidP="00CF36A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253C33">
              <w:rPr>
                <w:rFonts w:ascii="Calibri" w:hAnsi="Calibri" w:cs="Calibri"/>
                <w:sz w:val="20"/>
                <w:szCs w:val="20"/>
                <w:lang w:val="en-US"/>
              </w:rPr>
              <w:t>Children Affected by Rare Disease and Their Families Network (CARE-FAMNET)</w:t>
            </w:r>
          </w:p>
        </w:tc>
      </w:tr>
      <w:tr w:rsidR="008B002F" w:rsidRPr="00FD0CFA" w14:paraId="08D876CD" w14:textId="77777777" w:rsidTr="002657A1">
        <w:trPr>
          <w:trHeight w:val="227"/>
        </w:trPr>
        <w:tc>
          <w:tcPr>
            <w:tcW w:w="21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01C20AB0" w14:textId="77777777" w:rsidR="003C3DE2" w:rsidRPr="000B05DC" w:rsidRDefault="003C3DE2" w:rsidP="000B05DC">
            <w:pPr>
              <w:pStyle w:val="Listenabsatz"/>
              <w:numPr>
                <w:ilvl w:val="0"/>
                <w:numId w:val="5"/>
              </w:numPr>
              <w:ind w:left="0" w:firstLine="0"/>
              <w:jc w:val="right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D9B7A6" w14:textId="34BAEA7A" w:rsidR="003C3DE2" w:rsidRPr="00BE6DAC" w:rsidRDefault="003C3DE2" w:rsidP="00CF36A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Scientific title</w:t>
            </w:r>
          </w:p>
        </w:tc>
        <w:tc>
          <w:tcPr>
            <w:tcW w:w="366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674BED" w14:textId="77777777" w:rsidR="003C3DE2" w:rsidRPr="00BE6DAC" w:rsidRDefault="003C3DE2" w:rsidP="00CF36A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Family-based intervention program for children affected by rare disease and their family’s network (CARE-FAM-NET): 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a </w:t>
            </w: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randomized, controlled, multicenter trial</w:t>
            </w:r>
          </w:p>
        </w:tc>
      </w:tr>
      <w:tr w:rsidR="008B002F" w:rsidRPr="00BE6DAC" w14:paraId="48185514" w14:textId="77777777" w:rsidTr="002657A1">
        <w:trPr>
          <w:trHeight w:val="227"/>
        </w:trPr>
        <w:tc>
          <w:tcPr>
            <w:tcW w:w="21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5E07933E" w14:textId="77777777" w:rsidR="003C3DE2" w:rsidRPr="000B05DC" w:rsidRDefault="003C3DE2" w:rsidP="000B05DC">
            <w:pPr>
              <w:pStyle w:val="Listenabsatz"/>
              <w:numPr>
                <w:ilvl w:val="0"/>
                <w:numId w:val="5"/>
              </w:numPr>
              <w:ind w:left="0" w:firstLine="0"/>
              <w:jc w:val="right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5256AF" w14:textId="0C20B68A" w:rsidR="003C3DE2" w:rsidRPr="00BE6DAC" w:rsidRDefault="003C3DE2" w:rsidP="00CF36A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Countries of recruitment</w:t>
            </w:r>
          </w:p>
        </w:tc>
        <w:tc>
          <w:tcPr>
            <w:tcW w:w="366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D46AF7" w14:textId="77777777" w:rsidR="003C3DE2" w:rsidRPr="00BE6DAC" w:rsidRDefault="003C3DE2" w:rsidP="00CF36A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Germany</w:t>
            </w:r>
          </w:p>
        </w:tc>
      </w:tr>
      <w:tr w:rsidR="008B002F" w:rsidRPr="00BE6DAC" w14:paraId="15F84B3D" w14:textId="77777777" w:rsidTr="002657A1">
        <w:trPr>
          <w:trHeight w:val="227"/>
        </w:trPr>
        <w:tc>
          <w:tcPr>
            <w:tcW w:w="21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53D465FF" w14:textId="77777777" w:rsidR="003C3DE2" w:rsidRPr="000B05DC" w:rsidRDefault="003C3DE2" w:rsidP="000B05DC">
            <w:pPr>
              <w:pStyle w:val="Listenabsatz"/>
              <w:numPr>
                <w:ilvl w:val="0"/>
                <w:numId w:val="5"/>
              </w:numPr>
              <w:ind w:left="0" w:firstLine="0"/>
              <w:jc w:val="right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84C7D0" w14:textId="63A88A74" w:rsidR="003C3DE2" w:rsidRPr="00BE6DAC" w:rsidRDefault="003C3DE2" w:rsidP="00CF36A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Health condition(s) or problem(s) studied</w:t>
            </w:r>
          </w:p>
        </w:tc>
        <w:tc>
          <w:tcPr>
            <w:tcW w:w="366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F277D0" w14:textId="4CA0E53F" w:rsidR="003C3DE2" w:rsidRPr="00F83290" w:rsidRDefault="003C3DE2" w:rsidP="00F8329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F83290">
              <w:rPr>
                <w:rFonts w:ascii="Calibri" w:hAnsi="Calibri" w:cs="Calibri"/>
                <w:sz w:val="20"/>
                <w:szCs w:val="20"/>
                <w:lang w:val="en-US"/>
              </w:rPr>
              <w:t xml:space="preserve">Rare 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d</w:t>
            </w:r>
            <w:r w:rsidRPr="00F83290">
              <w:rPr>
                <w:rFonts w:ascii="Calibri" w:hAnsi="Calibri" w:cs="Calibri"/>
                <w:sz w:val="20"/>
                <w:szCs w:val="20"/>
                <w:lang w:val="en-US"/>
              </w:rPr>
              <w:t>iseases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 (prevalence &lt;5:10</w:t>
            </w:r>
            <w:r w:rsidR="000F32E6">
              <w:rPr>
                <w:rFonts w:ascii="Calibri" w:hAnsi="Calibri" w:cs="Calibri"/>
                <w:sz w:val="20"/>
                <w:szCs w:val="20"/>
                <w:lang w:val="en-US"/>
              </w:rPr>
              <w:t>,0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00)</w:t>
            </w:r>
          </w:p>
          <w:p w14:paraId="18EB4D11" w14:textId="77777777" w:rsidR="003C3DE2" w:rsidRPr="00BE6DAC" w:rsidRDefault="003C3DE2" w:rsidP="00CF36A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8B002F" w:rsidRPr="00BE6DAC" w14:paraId="4141B723" w14:textId="77777777" w:rsidTr="002657A1">
        <w:trPr>
          <w:trHeight w:val="227"/>
        </w:trPr>
        <w:tc>
          <w:tcPr>
            <w:tcW w:w="21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0DA7E841" w14:textId="77777777" w:rsidR="003C3DE2" w:rsidRPr="000B05DC" w:rsidRDefault="003C3DE2" w:rsidP="000B05DC">
            <w:pPr>
              <w:pStyle w:val="Listenabsatz"/>
              <w:numPr>
                <w:ilvl w:val="0"/>
                <w:numId w:val="5"/>
              </w:numPr>
              <w:ind w:left="0" w:firstLine="0"/>
              <w:jc w:val="right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6B1044" w14:textId="1659CA05" w:rsidR="003C3DE2" w:rsidRPr="00BE6DAC" w:rsidRDefault="003C3DE2" w:rsidP="00CF36A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Intervention(s)</w:t>
            </w:r>
          </w:p>
        </w:tc>
        <w:tc>
          <w:tcPr>
            <w:tcW w:w="366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5BE7E1" w14:textId="0FB95F36" w:rsidR="003C3DE2" w:rsidRPr="00BE6DAC" w:rsidRDefault="003C3DE2" w:rsidP="00F8329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CAREFAM: face to face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 low-frequent short family</w:t>
            </w: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intervention</w:t>
            </w:r>
          </w:p>
          <w:p w14:paraId="67DB8139" w14:textId="4DFEE280" w:rsidR="003C3DE2" w:rsidRPr="00BE6DAC" w:rsidRDefault="003C3DE2" w:rsidP="00F8329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WEP-CARE: 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parental </w:t>
            </w: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online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 writing</w:t>
            </w: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intervention</w:t>
            </w:r>
          </w:p>
          <w:p w14:paraId="6AF9436B" w14:textId="77777777" w:rsidR="003C3DE2" w:rsidRPr="00BE6DAC" w:rsidRDefault="003C3DE2" w:rsidP="00F8329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CARE-FAM + WEP-CARE: both interventions</w:t>
            </w:r>
          </w:p>
          <w:p w14:paraId="779C464C" w14:textId="77777777" w:rsidR="003C3DE2" w:rsidRPr="00BE6DAC" w:rsidRDefault="003C3DE2" w:rsidP="00CF36A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TAU: treatment as usual</w:t>
            </w:r>
          </w:p>
        </w:tc>
      </w:tr>
      <w:tr w:rsidR="008B002F" w:rsidRPr="00BE6DAC" w14:paraId="0A79D3CB" w14:textId="77777777" w:rsidTr="002657A1">
        <w:trPr>
          <w:trHeight w:val="227"/>
        </w:trPr>
        <w:tc>
          <w:tcPr>
            <w:tcW w:w="21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0C9F0A1A" w14:textId="77777777" w:rsidR="003C3DE2" w:rsidRPr="000B05DC" w:rsidRDefault="003C3DE2" w:rsidP="000B05DC">
            <w:pPr>
              <w:pStyle w:val="Listenabsatz"/>
              <w:numPr>
                <w:ilvl w:val="0"/>
                <w:numId w:val="5"/>
              </w:numPr>
              <w:ind w:left="0" w:firstLine="0"/>
              <w:jc w:val="right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1B985A" w14:textId="7D85AF32" w:rsidR="003C3DE2" w:rsidRPr="00BE6DAC" w:rsidRDefault="003C3DE2" w:rsidP="00CF36A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Key inclusion and exclusion criteria</w:t>
            </w:r>
          </w:p>
        </w:tc>
        <w:tc>
          <w:tcPr>
            <w:tcW w:w="366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B077FB" w14:textId="77777777" w:rsidR="003C3DE2" w:rsidRPr="00BE6DAC" w:rsidRDefault="003C3DE2" w:rsidP="00F8329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6DAC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Inclusion Criteria</w:t>
            </w: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: </w:t>
            </w:r>
          </w:p>
          <w:p w14:paraId="63EF41E2" w14:textId="77777777" w:rsidR="00E53ADB" w:rsidRDefault="00E53ADB" w:rsidP="00F8329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0EF7B65F" w14:textId="16B61FD1" w:rsidR="003C3DE2" w:rsidRPr="00BE6DAC" w:rsidRDefault="003C3DE2" w:rsidP="00F8329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lastRenderedPageBreak/>
              <w:t>1. Family with at least one child between 0 and 21 years with a rare disease or a suspected rare disease</w:t>
            </w:r>
          </w:p>
          <w:p w14:paraId="501C1A5A" w14:textId="40DD3EA5" w:rsidR="003C3DE2" w:rsidRPr="00BE6DAC" w:rsidRDefault="003C3DE2" w:rsidP="00F8329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2. Consent to participate in the study</w:t>
            </w:r>
          </w:p>
          <w:p w14:paraId="612BBF3E" w14:textId="02B9210D" w:rsidR="003C3DE2" w:rsidRPr="00BE6DAC" w:rsidRDefault="003C3DE2" w:rsidP="00F8329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3. Sufficient knowledge of the German language of parents and children</w:t>
            </w:r>
          </w:p>
          <w:p w14:paraId="6654917A" w14:textId="1335B2C9" w:rsidR="003C3DE2" w:rsidRPr="00BE6DAC" w:rsidRDefault="003C3DE2" w:rsidP="00F8329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4</w:t>
            </w:r>
            <w:r w:rsidRPr="00F5378E">
              <w:rPr>
                <w:rFonts w:ascii="Calibri" w:hAnsi="Calibri" w:cs="Calibri"/>
                <w:sz w:val="20"/>
                <w:szCs w:val="20"/>
                <w:lang w:val="en-US"/>
              </w:rPr>
              <w:t>. Insured at the participating insurance companies</w:t>
            </w:r>
          </w:p>
          <w:p w14:paraId="0CA75523" w14:textId="36714653" w:rsidR="003C3DE2" w:rsidRPr="00BE6DAC" w:rsidRDefault="003C3DE2" w:rsidP="00CF36A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6DAC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Exclusion Criteria</w:t>
            </w: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: Severe psychiatric disorders and impairments with acute symptoms such as suicidal tendencies, severe depression, addictions, acute psychotic symptoms etc., which will not be sufficiently 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treated</w:t>
            </w: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by this new low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frequency intervention. Children and parents with acute treatment demand in the control group will be placed at psychotherapists. Nevertheless, they stay in the control group.</w:t>
            </w:r>
          </w:p>
        </w:tc>
      </w:tr>
      <w:tr w:rsidR="008B002F" w:rsidRPr="00FD0CFA" w14:paraId="2F522541" w14:textId="77777777" w:rsidTr="002657A1">
        <w:trPr>
          <w:trHeight w:val="227"/>
        </w:trPr>
        <w:tc>
          <w:tcPr>
            <w:tcW w:w="21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31053607" w14:textId="77777777" w:rsidR="003C3DE2" w:rsidRPr="000B05DC" w:rsidRDefault="003C3DE2" w:rsidP="000B05DC">
            <w:pPr>
              <w:pStyle w:val="Listenabsatz"/>
              <w:numPr>
                <w:ilvl w:val="0"/>
                <w:numId w:val="5"/>
              </w:numPr>
              <w:ind w:left="0" w:firstLine="0"/>
              <w:jc w:val="right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BECF6F" w14:textId="4C534184" w:rsidR="003C3DE2" w:rsidRPr="00BE6DAC" w:rsidRDefault="003C3DE2" w:rsidP="00CF36A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Study type</w:t>
            </w:r>
          </w:p>
        </w:tc>
        <w:tc>
          <w:tcPr>
            <w:tcW w:w="366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28DA78" w14:textId="77777777" w:rsidR="003C3DE2" w:rsidRPr="00BE6DAC" w:rsidRDefault="003C3DE2" w:rsidP="00CF36A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Interventional</w:t>
            </w: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br/>
              <w:t>Allocation: randomized</w:t>
            </w: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br/>
              <w:t xml:space="preserve">Intervention model: 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factorial </w:t>
            </w: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assignment</w:t>
            </w: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br/>
              <w:t>Masking: blind - assessors are blind regarding the randomization (group affiliation) of the families</w:t>
            </w: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br/>
              <w:t>Primary purpose: prevention</w:t>
            </w:r>
          </w:p>
        </w:tc>
      </w:tr>
      <w:tr w:rsidR="008B002F" w:rsidRPr="00BE6DAC" w14:paraId="3BFE335C" w14:textId="77777777" w:rsidTr="002657A1">
        <w:trPr>
          <w:trHeight w:val="227"/>
        </w:trPr>
        <w:tc>
          <w:tcPr>
            <w:tcW w:w="21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1C95540E" w14:textId="77777777" w:rsidR="003C3DE2" w:rsidRPr="000B05DC" w:rsidRDefault="003C3DE2" w:rsidP="000B05DC">
            <w:pPr>
              <w:pStyle w:val="Listenabsatz"/>
              <w:numPr>
                <w:ilvl w:val="0"/>
                <w:numId w:val="5"/>
              </w:numPr>
              <w:ind w:left="0" w:firstLine="0"/>
              <w:jc w:val="right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6C0B99" w14:textId="2FF6728D" w:rsidR="003C3DE2" w:rsidRPr="00BE6DAC" w:rsidRDefault="003C3DE2" w:rsidP="00CF36A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Date of first enrolment</w:t>
            </w:r>
          </w:p>
        </w:tc>
        <w:tc>
          <w:tcPr>
            <w:tcW w:w="366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05D662" w14:textId="77777777" w:rsidR="003C3DE2" w:rsidRPr="00BE6DAC" w:rsidRDefault="003C3DE2" w:rsidP="00CF36A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January</w:t>
            </w: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20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19</w:t>
            </w:r>
          </w:p>
        </w:tc>
      </w:tr>
      <w:tr w:rsidR="008B002F" w:rsidRPr="00741982" w14:paraId="6433F277" w14:textId="77777777" w:rsidTr="002657A1">
        <w:trPr>
          <w:trHeight w:val="227"/>
        </w:trPr>
        <w:tc>
          <w:tcPr>
            <w:tcW w:w="21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013DD143" w14:textId="77777777" w:rsidR="003C3DE2" w:rsidRPr="000B05DC" w:rsidRDefault="003C3DE2" w:rsidP="000B05DC">
            <w:pPr>
              <w:pStyle w:val="Listenabsatz"/>
              <w:numPr>
                <w:ilvl w:val="0"/>
                <w:numId w:val="5"/>
              </w:numPr>
              <w:ind w:left="0" w:firstLine="0"/>
              <w:jc w:val="right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052E62" w14:textId="6B329D64" w:rsidR="003C3DE2" w:rsidRPr="00BE6DAC" w:rsidRDefault="003C3DE2" w:rsidP="00CF36A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S</w:t>
            </w: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ample size</w:t>
            </w:r>
          </w:p>
        </w:tc>
        <w:tc>
          <w:tcPr>
            <w:tcW w:w="366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00193E" w14:textId="77777777" w:rsidR="003C3DE2" w:rsidRDefault="003C3DE2" w:rsidP="00CF36A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Target sample size: </w:t>
            </w: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620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 families</w:t>
            </w:r>
          </w:p>
          <w:p w14:paraId="3BD136E6" w14:textId="6FDDEF76" w:rsidR="003C3DE2" w:rsidRPr="00BE6DAC" w:rsidRDefault="003C3DE2" w:rsidP="00CF36A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Enrollment so far: </w:t>
            </w:r>
            <w:r w:rsidR="000B05DC">
              <w:rPr>
                <w:rFonts w:ascii="Calibri" w:hAnsi="Calibri" w:cs="Calibri"/>
                <w:sz w:val="20"/>
                <w:szCs w:val="20"/>
                <w:lang w:val="en-US"/>
              </w:rPr>
              <w:t>402</w:t>
            </w:r>
            <w:r w:rsidR="00741982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(status as of 23. </w:t>
            </w:r>
            <w:proofErr w:type="spellStart"/>
            <w:r w:rsidR="00741982">
              <w:rPr>
                <w:rFonts w:ascii="Calibri" w:hAnsi="Calibri" w:cs="Calibri"/>
                <w:sz w:val="20"/>
                <w:szCs w:val="20"/>
                <w:lang w:val="en-US"/>
              </w:rPr>
              <w:t>Juli</w:t>
            </w:r>
            <w:proofErr w:type="spellEnd"/>
            <w:r w:rsidR="00741982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2020)</w:t>
            </w:r>
          </w:p>
        </w:tc>
      </w:tr>
      <w:tr w:rsidR="008B002F" w:rsidRPr="00BE6DAC" w14:paraId="71AFA8E2" w14:textId="77777777" w:rsidTr="002657A1">
        <w:trPr>
          <w:trHeight w:val="227"/>
        </w:trPr>
        <w:tc>
          <w:tcPr>
            <w:tcW w:w="21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5B564800" w14:textId="77777777" w:rsidR="003C3DE2" w:rsidRPr="000B05DC" w:rsidRDefault="003C3DE2" w:rsidP="000B05DC">
            <w:pPr>
              <w:pStyle w:val="Listenabsatz"/>
              <w:numPr>
                <w:ilvl w:val="0"/>
                <w:numId w:val="5"/>
              </w:numPr>
              <w:ind w:left="0" w:firstLine="0"/>
              <w:jc w:val="right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E9A210" w14:textId="3B9196E3" w:rsidR="003C3DE2" w:rsidRPr="00BE6DAC" w:rsidRDefault="003C3DE2" w:rsidP="00CF36A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Recruitment status</w:t>
            </w:r>
          </w:p>
        </w:tc>
        <w:tc>
          <w:tcPr>
            <w:tcW w:w="366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FB09B2" w14:textId="77777777" w:rsidR="003C3DE2" w:rsidRPr="00BE6DAC" w:rsidRDefault="003C3DE2" w:rsidP="00CF36A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Recruiting</w:t>
            </w:r>
          </w:p>
        </w:tc>
      </w:tr>
      <w:tr w:rsidR="008B002F" w:rsidRPr="00FD0CFA" w14:paraId="7E188D68" w14:textId="77777777" w:rsidTr="002657A1">
        <w:trPr>
          <w:trHeight w:val="227"/>
        </w:trPr>
        <w:tc>
          <w:tcPr>
            <w:tcW w:w="21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78284FF5" w14:textId="77777777" w:rsidR="003C3DE2" w:rsidRPr="000B05DC" w:rsidRDefault="003C3DE2" w:rsidP="000B05DC">
            <w:pPr>
              <w:pStyle w:val="Listenabsatz"/>
              <w:numPr>
                <w:ilvl w:val="0"/>
                <w:numId w:val="5"/>
              </w:numPr>
              <w:ind w:left="0" w:firstLine="0"/>
              <w:jc w:val="right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EEE148" w14:textId="1814FC86" w:rsidR="003C3DE2" w:rsidRPr="00BE6DAC" w:rsidRDefault="003C3DE2" w:rsidP="00CF36A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Primary outcome(s)</w:t>
            </w:r>
          </w:p>
        </w:tc>
        <w:tc>
          <w:tcPr>
            <w:tcW w:w="366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4578AC" w14:textId="77777777" w:rsidR="003C3DE2" w:rsidRPr="00704259" w:rsidRDefault="003C3DE2" w:rsidP="0070425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704259">
              <w:rPr>
                <w:rFonts w:ascii="Calibri" w:hAnsi="Calibri" w:cs="Calibri"/>
                <w:sz w:val="20"/>
                <w:szCs w:val="20"/>
                <w:lang w:val="en-US"/>
              </w:rPr>
              <w:t>Mental health of parents (SCID)</w:t>
            </w:r>
          </w:p>
          <w:p w14:paraId="39333F84" w14:textId="77777777" w:rsidR="003C3DE2" w:rsidRPr="00BE6DAC" w:rsidRDefault="003C3DE2" w:rsidP="00CF36A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(</w:t>
            </w:r>
            <w:r w:rsidRPr="00704259">
              <w:rPr>
                <w:rFonts w:ascii="Calibri" w:hAnsi="Calibri" w:cs="Calibri"/>
                <w:sz w:val="20"/>
                <w:szCs w:val="20"/>
                <w:lang w:val="en-US"/>
              </w:rPr>
              <w:t>Time Frame: Change from baseline of the study at 6,12 and 18 months after the randomization</w:t>
            </w: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; not designated as safety issue)</w:t>
            </w:r>
          </w:p>
        </w:tc>
      </w:tr>
      <w:tr w:rsidR="008B002F" w:rsidRPr="00FD0CFA" w14:paraId="63022660" w14:textId="77777777" w:rsidTr="002657A1">
        <w:trPr>
          <w:trHeight w:val="227"/>
        </w:trPr>
        <w:tc>
          <w:tcPr>
            <w:tcW w:w="21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</w:tcPr>
          <w:p w14:paraId="6610FE8D" w14:textId="77777777" w:rsidR="003C3DE2" w:rsidRPr="000B05DC" w:rsidRDefault="003C3DE2" w:rsidP="000B05DC">
            <w:pPr>
              <w:pStyle w:val="Listenabsatz"/>
              <w:numPr>
                <w:ilvl w:val="0"/>
                <w:numId w:val="5"/>
              </w:numPr>
              <w:ind w:left="0" w:firstLine="0"/>
              <w:jc w:val="right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F5C28C" w14:textId="3D905B72" w:rsidR="003C3DE2" w:rsidRPr="00BE6DAC" w:rsidRDefault="003C3DE2" w:rsidP="00CF36A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Key secondary outcomes</w:t>
            </w:r>
          </w:p>
        </w:tc>
        <w:tc>
          <w:tcPr>
            <w:tcW w:w="366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3540C4" w14:textId="77777777" w:rsidR="003C3DE2" w:rsidRPr="00704259" w:rsidRDefault="003C3DE2" w:rsidP="0070425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704259">
              <w:rPr>
                <w:rFonts w:ascii="Calibri" w:hAnsi="Calibri" w:cs="Calibri"/>
                <w:sz w:val="20"/>
                <w:szCs w:val="20"/>
                <w:lang w:val="en-US"/>
              </w:rPr>
              <w:t>Health-related quality of life of the parents (EQ-5D)</w:t>
            </w:r>
          </w:p>
          <w:p w14:paraId="670252C0" w14:textId="77777777" w:rsidR="003C3DE2" w:rsidRDefault="003C3DE2" w:rsidP="00CF36A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(time frame: </w:t>
            </w:r>
            <w:r w:rsidRPr="00704259">
              <w:rPr>
                <w:rFonts w:ascii="Calibri" w:hAnsi="Calibri" w:cs="Calibri"/>
                <w:sz w:val="20"/>
                <w:szCs w:val="20"/>
                <w:lang w:val="en-US"/>
              </w:rPr>
              <w:t>Change from baseline of the study at 6,12 and 18 months after the randomization</w:t>
            </w: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; not designated as safety issue)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.</w:t>
            </w:r>
          </w:p>
          <w:p w14:paraId="5F2D8EC0" w14:textId="77777777" w:rsidR="003C3DE2" w:rsidRPr="00704259" w:rsidRDefault="003C3DE2" w:rsidP="0070425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704259">
              <w:rPr>
                <w:rFonts w:ascii="Calibri" w:hAnsi="Calibri" w:cs="Calibri"/>
                <w:sz w:val="20"/>
                <w:szCs w:val="20"/>
                <w:lang w:val="en-US"/>
              </w:rPr>
              <w:t>Health-related quality of life of the parents (ULQIE)</w:t>
            </w:r>
          </w:p>
          <w:p w14:paraId="71CA5761" w14:textId="77777777" w:rsidR="003C3DE2" w:rsidRDefault="003C3DE2" w:rsidP="0070425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(time frame: </w:t>
            </w:r>
            <w:r w:rsidRPr="00704259">
              <w:rPr>
                <w:rFonts w:ascii="Calibri" w:hAnsi="Calibri" w:cs="Calibri"/>
                <w:sz w:val="20"/>
                <w:szCs w:val="20"/>
                <w:lang w:val="en-US"/>
              </w:rPr>
              <w:t>Change from baseline of the study at 6,12 and 18 months after the randomization</w:t>
            </w: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; not designated as safety issue)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.</w:t>
            </w:r>
          </w:p>
          <w:p w14:paraId="7A871933" w14:textId="77777777" w:rsidR="003C3DE2" w:rsidRPr="00704259" w:rsidRDefault="003C3DE2" w:rsidP="0070425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704259">
              <w:rPr>
                <w:rFonts w:ascii="Calibri" w:hAnsi="Calibri" w:cs="Calibri"/>
                <w:sz w:val="20"/>
                <w:szCs w:val="20"/>
                <w:lang w:val="en-US"/>
              </w:rPr>
              <w:t>Health-related quality of life of the parents (SF-12)</w:t>
            </w:r>
          </w:p>
          <w:p w14:paraId="2BDEA833" w14:textId="77777777" w:rsidR="003C3DE2" w:rsidRDefault="003C3DE2" w:rsidP="0070425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(time frame: </w:t>
            </w:r>
            <w:r w:rsidRPr="00704259">
              <w:rPr>
                <w:rFonts w:ascii="Calibri" w:hAnsi="Calibri" w:cs="Calibri"/>
                <w:sz w:val="20"/>
                <w:szCs w:val="20"/>
                <w:lang w:val="en-US"/>
              </w:rPr>
              <w:t>Change from baseline of the study at 6,12 and 18 months after the randomization</w:t>
            </w: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; not designated as safety issue)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.</w:t>
            </w:r>
          </w:p>
          <w:p w14:paraId="17E76AF2" w14:textId="77777777" w:rsidR="003C3DE2" w:rsidRPr="00704259" w:rsidRDefault="003C3DE2" w:rsidP="0070425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704259">
              <w:rPr>
                <w:rFonts w:ascii="Calibri" w:hAnsi="Calibri" w:cs="Calibri"/>
                <w:sz w:val="20"/>
                <w:szCs w:val="20"/>
                <w:lang w:val="en-US"/>
              </w:rPr>
              <w:t>Health-related quality of life of the parents (SF-12)</w:t>
            </w:r>
          </w:p>
          <w:p w14:paraId="23FE8528" w14:textId="77777777" w:rsidR="003C3DE2" w:rsidRDefault="003C3DE2" w:rsidP="0070425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(time frame: </w:t>
            </w:r>
            <w:r w:rsidRPr="00704259">
              <w:rPr>
                <w:rFonts w:ascii="Calibri" w:hAnsi="Calibri" w:cs="Calibri"/>
                <w:sz w:val="20"/>
                <w:szCs w:val="20"/>
                <w:lang w:val="en-US"/>
              </w:rPr>
              <w:t>Change from baseline of the study at 6,12 and 18 months after the randomization</w:t>
            </w: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; not designated as safety issue)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.</w:t>
            </w:r>
          </w:p>
          <w:p w14:paraId="76470EB1" w14:textId="77777777" w:rsidR="003C3DE2" w:rsidRPr="00704259" w:rsidRDefault="003C3DE2" w:rsidP="0070425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704259">
              <w:rPr>
                <w:rFonts w:ascii="Calibri" w:hAnsi="Calibri" w:cs="Calibri"/>
                <w:sz w:val="20"/>
                <w:szCs w:val="20"/>
                <w:lang w:val="en-US"/>
              </w:rPr>
              <w:t>Health-related quality of life of the chronically-ill children/adolescents (Kidscreen-27)</w:t>
            </w:r>
          </w:p>
          <w:p w14:paraId="1F0BA13A" w14:textId="77777777" w:rsidR="003C3DE2" w:rsidRDefault="003C3DE2" w:rsidP="0070425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(time frame: </w:t>
            </w:r>
            <w:r w:rsidRPr="00704259">
              <w:rPr>
                <w:rFonts w:ascii="Calibri" w:hAnsi="Calibri" w:cs="Calibri"/>
                <w:sz w:val="20"/>
                <w:szCs w:val="20"/>
                <w:lang w:val="en-US"/>
              </w:rPr>
              <w:t>Change from baseline of the study at 6,12 and 18 months after the randomization</w:t>
            </w: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; not designated as safety issue)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.</w:t>
            </w:r>
          </w:p>
          <w:p w14:paraId="1C34EA8A" w14:textId="77777777" w:rsidR="003C3DE2" w:rsidRDefault="003C3DE2" w:rsidP="0070425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704259">
              <w:rPr>
                <w:rFonts w:ascii="Calibri" w:hAnsi="Calibri" w:cs="Calibri"/>
                <w:sz w:val="20"/>
                <w:szCs w:val="20"/>
                <w:lang w:val="en-US"/>
              </w:rPr>
              <w:t>Health-related quality of life of the chronically-ill children/adolescents (DCGM-37)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</w:p>
          <w:p w14:paraId="35167A03" w14:textId="77777777" w:rsidR="003C3DE2" w:rsidRDefault="003C3DE2" w:rsidP="0070425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(time frame: </w:t>
            </w:r>
            <w:r w:rsidRPr="00704259">
              <w:rPr>
                <w:rFonts w:ascii="Calibri" w:hAnsi="Calibri" w:cs="Calibri"/>
                <w:sz w:val="20"/>
                <w:szCs w:val="20"/>
                <w:lang w:val="en-US"/>
              </w:rPr>
              <w:t>Change from baseline of the study at 6,12 and 18 months after the randomization</w:t>
            </w: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; not designated as safety issue)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. </w:t>
            </w:r>
          </w:p>
          <w:p w14:paraId="3A53A2AD" w14:textId="77777777" w:rsidR="003C3DE2" w:rsidRPr="00704259" w:rsidRDefault="003C3DE2" w:rsidP="0070425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704259">
              <w:rPr>
                <w:rFonts w:ascii="Calibri" w:hAnsi="Calibri" w:cs="Calibri"/>
                <w:sz w:val="20"/>
                <w:szCs w:val="20"/>
                <w:lang w:val="en-US"/>
              </w:rPr>
              <w:t>Mental health of the parents (PHQ)</w:t>
            </w:r>
          </w:p>
          <w:p w14:paraId="35949BAB" w14:textId="77777777" w:rsidR="003C3DE2" w:rsidRDefault="003C3DE2" w:rsidP="0070425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(time frame: </w:t>
            </w:r>
            <w:r w:rsidRPr="00704259">
              <w:rPr>
                <w:rFonts w:ascii="Calibri" w:hAnsi="Calibri" w:cs="Calibri"/>
                <w:sz w:val="20"/>
                <w:szCs w:val="20"/>
                <w:lang w:val="en-US"/>
              </w:rPr>
              <w:t>Change from baseline of the study at 6,12 and 18 months after the randomization</w:t>
            </w: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; not designated as safety issue)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.</w:t>
            </w:r>
          </w:p>
          <w:p w14:paraId="2124BA47" w14:textId="77777777" w:rsidR="003C3DE2" w:rsidRPr="00237C87" w:rsidRDefault="003C3DE2" w:rsidP="00237C87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237C87">
              <w:rPr>
                <w:rFonts w:ascii="Calibri" w:hAnsi="Calibri" w:cs="Calibri"/>
                <w:sz w:val="20"/>
                <w:szCs w:val="20"/>
                <w:lang w:val="en-US"/>
              </w:rPr>
              <w:t>Mental health of the parents (BSI)</w:t>
            </w:r>
          </w:p>
          <w:p w14:paraId="190AF064" w14:textId="1C2EFC2F" w:rsidR="003C3DE2" w:rsidRDefault="003C3DE2" w:rsidP="00237C87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lastRenderedPageBreak/>
              <w:t xml:space="preserve">(time frame: </w:t>
            </w:r>
            <w:r w:rsidRPr="00704259">
              <w:rPr>
                <w:rFonts w:ascii="Calibri" w:hAnsi="Calibri" w:cs="Calibri"/>
                <w:sz w:val="20"/>
                <w:szCs w:val="20"/>
                <w:lang w:val="en-US"/>
              </w:rPr>
              <w:t>Change from baseline of the study at 6,12 and 18 months after the randomization</w:t>
            </w: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; not designated as safety issue)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.</w:t>
            </w:r>
          </w:p>
          <w:p w14:paraId="47986D84" w14:textId="3B974228" w:rsidR="007900B5" w:rsidRPr="00237C87" w:rsidRDefault="007900B5" w:rsidP="007900B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237C87">
              <w:rPr>
                <w:rFonts w:ascii="Calibri" w:hAnsi="Calibri" w:cs="Calibri"/>
                <w:sz w:val="20"/>
                <w:szCs w:val="20"/>
                <w:lang w:val="en-US"/>
              </w:rPr>
              <w:t>Mental health of the parents (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GAF</w:t>
            </w:r>
            <w:r w:rsidRPr="00237C87">
              <w:rPr>
                <w:rFonts w:ascii="Calibri" w:hAnsi="Calibri" w:cs="Calibri"/>
                <w:sz w:val="20"/>
                <w:szCs w:val="20"/>
                <w:lang w:val="en-US"/>
              </w:rPr>
              <w:t>)</w:t>
            </w:r>
          </w:p>
          <w:p w14:paraId="518D6A05" w14:textId="49AD5732" w:rsidR="007900B5" w:rsidRDefault="007900B5" w:rsidP="00237C87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(time frame: </w:t>
            </w:r>
            <w:r w:rsidRPr="00704259">
              <w:rPr>
                <w:rFonts w:ascii="Calibri" w:hAnsi="Calibri" w:cs="Calibri"/>
                <w:sz w:val="20"/>
                <w:szCs w:val="20"/>
                <w:lang w:val="en-US"/>
              </w:rPr>
              <w:t>Change from baseline of the study at 6,12 and 18 months after the randomization</w:t>
            </w: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; not designated as safety issue)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.</w:t>
            </w:r>
          </w:p>
          <w:p w14:paraId="53B4E174" w14:textId="42A94271" w:rsidR="003C3DE2" w:rsidRPr="00237C87" w:rsidRDefault="003C3DE2" w:rsidP="00237C87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237C87">
              <w:rPr>
                <w:rFonts w:ascii="Calibri" w:hAnsi="Calibri" w:cs="Calibri"/>
                <w:sz w:val="20"/>
                <w:szCs w:val="20"/>
                <w:lang w:val="en-US"/>
              </w:rPr>
              <w:t>Mental health of the chronically-ill children/adolescents and siblings (Kiddie-SADS-PL)</w:t>
            </w:r>
          </w:p>
          <w:p w14:paraId="5D39F0A9" w14:textId="77777777" w:rsidR="003C3DE2" w:rsidRDefault="003C3DE2" w:rsidP="00237C87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(time frame: </w:t>
            </w:r>
            <w:r w:rsidRPr="00704259">
              <w:rPr>
                <w:rFonts w:ascii="Calibri" w:hAnsi="Calibri" w:cs="Calibri"/>
                <w:sz w:val="20"/>
                <w:szCs w:val="20"/>
                <w:lang w:val="en-US"/>
              </w:rPr>
              <w:t>Change from baseline of the study at 6,12 and 18 months after the randomization</w:t>
            </w: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; not designated as safety issue)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.</w:t>
            </w:r>
          </w:p>
          <w:p w14:paraId="12D27537" w14:textId="13F37282" w:rsidR="003C3DE2" w:rsidRPr="00237C87" w:rsidRDefault="006C7C64" w:rsidP="00237C87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Mental health</w:t>
            </w:r>
            <w:r w:rsidR="003C3DE2" w:rsidRPr="00237C87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of the chronically-ill children/adolescents and siblings (CBCL)</w:t>
            </w:r>
          </w:p>
          <w:p w14:paraId="2EE76F16" w14:textId="77777777" w:rsidR="003C3DE2" w:rsidRDefault="003C3DE2" w:rsidP="00237C87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(time frame: </w:t>
            </w:r>
            <w:r w:rsidRPr="00704259">
              <w:rPr>
                <w:rFonts w:ascii="Calibri" w:hAnsi="Calibri" w:cs="Calibri"/>
                <w:sz w:val="20"/>
                <w:szCs w:val="20"/>
                <w:lang w:val="en-US"/>
              </w:rPr>
              <w:t>Change from baseline of the study at 6,12 and 18 months after the randomization</w:t>
            </w: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; not designated as safety issue)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.</w:t>
            </w:r>
          </w:p>
          <w:p w14:paraId="7F9D69FE" w14:textId="4C995C2D" w:rsidR="003C3DE2" w:rsidRPr="00237C87" w:rsidRDefault="006C7C64" w:rsidP="00237C87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Mental health</w:t>
            </w:r>
            <w:r w:rsidR="003C3DE2" w:rsidRPr="00237C87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of the chronically-ill children/adolescents and the siblings (YSR)</w:t>
            </w:r>
          </w:p>
          <w:p w14:paraId="54F82EA8" w14:textId="77777777" w:rsidR="003C3DE2" w:rsidRDefault="003C3DE2" w:rsidP="00237C87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(time frame: </w:t>
            </w:r>
            <w:r w:rsidRPr="00704259">
              <w:rPr>
                <w:rFonts w:ascii="Calibri" w:hAnsi="Calibri" w:cs="Calibri"/>
                <w:sz w:val="20"/>
                <w:szCs w:val="20"/>
                <w:lang w:val="en-US"/>
              </w:rPr>
              <w:t>Change from baseline of the study at 6,12 and 18 months after the randomization</w:t>
            </w: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; not designated as safety issue)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.</w:t>
            </w:r>
          </w:p>
          <w:p w14:paraId="5022C6C3" w14:textId="77777777" w:rsidR="003C3DE2" w:rsidRPr="00237C87" w:rsidRDefault="003C3DE2" w:rsidP="00237C87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237C87">
              <w:rPr>
                <w:rFonts w:ascii="Calibri" w:hAnsi="Calibri" w:cs="Calibri"/>
                <w:sz w:val="20"/>
                <w:szCs w:val="20"/>
                <w:lang w:val="en-US"/>
              </w:rPr>
              <w:t>Coping of the parents (CHIP-D)</w:t>
            </w:r>
          </w:p>
          <w:p w14:paraId="612FF79C" w14:textId="77777777" w:rsidR="003C3DE2" w:rsidRDefault="003C3DE2" w:rsidP="00237C87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time frame: </w:t>
            </w:r>
            <w:r w:rsidRPr="00704259">
              <w:rPr>
                <w:rFonts w:ascii="Calibri" w:hAnsi="Calibri" w:cs="Calibri"/>
                <w:sz w:val="20"/>
                <w:szCs w:val="20"/>
                <w:lang w:val="en-US"/>
              </w:rPr>
              <w:t>Change from baseline of the study at 6,12 and 18 months after the randomization</w:t>
            </w: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; not designated as safety issue)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.</w:t>
            </w:r>
          </w:p>
          <w:p w14:paraId="083B1489" w14:textId="77777777" w:rsidR="003C3DE2" w:rsidRPr="00237C87" w:rsidRDefault="003C3DE2" w:rsidP="00237C87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237C87">
              <w:rPr>
                <w:rFonts w:ascii="Calibri" w:hAnsi="Calibri" w:cs="Calibri"/>
                <w:sz w:val="20"/>
                <w:szCs w:val="20"/>
                <w:lang w:val="en-US"/>
              </w:rPr>
              <w:t>Coping of the chronically-ill children/adolescents and the siblings (</w:t>
            </w:r>
            <w:proofErr w:type="spellStart"/>
            <w:r w:rsidRPr="00237C87">
              <w:rPr>
                <w:rFonts w:ascii="Calibri" w:hAnsi="Calibri" w:cs="Calibri"/>
                <w:sz w:val="20"/>
                <w:szCs w:val="20"/>
                <w:lang w:val="en-US"/>
              </w:rPr>
              <w:t>Kidcope</w:t>
            </w:r>
            <w:proofErr w:type="spellEnd"/>
            <w:r w:rsidRPr="00237C87">
              <w:rPr>
                <w:rFonts w:ascii="Calibri" w:hAnsi="Calibri" w:cs="Calibri"/>
                <w:sz w:val="20"/>
                <w:szCs w:val="20"/>
                <w:lang w:val="en-US"/>
              </w:rPr>
              <w:t>)</w:t>
            </w:r>
          </w:p>
          <w:p w14:paraId="5D8F7EB8" w14:textId="77777777" w:rsidR="003C3DE2" w:rsidRDefault="003C3DE2" w:rsidP="00237C87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(</w:t>
            </w: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time frame: </w:t>
            </w:r>
            <w:r w:rsidRPr="00704259">
              <w:rPr>
                <w:rFonts w:ascii="Calibri" w:hAnsi="Calibri" w:cs="Calibri"/>
                <w:sz w:val="20"/>
                <w:szCs w:val="20"/>
                <w:lang w:val="en-US"/>
              </w:rPr>
              <w:t>Change from baseline of the study at 6,12 and 18 months after the randomization</w:t>
            </w: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; not designated as safety issue)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.</w:t>
            </w:r>
          </w:p>
          <w:p w14:paraId="64FD4676" w14:textId="77777777" w:rsidR="003C3DE2" w:rsidRPr="00237C87" w:rsidRDefault="003C3DE2" w:rsidP="00237C87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237C87">
              <w:rPr>
                <w:rFonts w:ascii="Calibri" w:hAnsi="Calibri" w:cs="Calibri"/>
                <w:sz w:val="20"/>
                <w:szCs w:val="20"/>
                <w:lang w:val="en-US"/>
              </w:rPr>
              <w:t>Social support of the parents, of the chronically-ill children/adolescents and of the siblings (OSSQ)</w:t>
            </w:r>
          </w:p>
          <w:p w14:paraId="6385131A" w14:textId="77777777" w:rsidR="003C3DE2" w:rsidRDefault="003C3DE2" w:rsidP="00237C87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(</w:t>
            </w: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time frame: </w:t>
            </w:r>
            <w:r w:rsidRPr="00704259">
              <w:rPr>
                <w:rFonts w:ascii="Calibri" w:hAnsi="Calibri" w:cs="Calibri"/>
                <w:sz w:val="20"/>
                <w:szCs w:val="20"/>
                <w:lang w:val="en-US"/>
              </w:rPr>
              <w:t>Change from baseline of the study at 6,12 and 18 months after the randomization</w:t>
            </w: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; not designated as safety issue)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.</w:t>
            </w:r>
          </w:p>
          <w:p w14:paraId="033ABE6A" w14:textId="77777777" w:rsidR="003C3DE2" w:rsidRPr="00237C87" w:rsidRDefault="003C3DE2" w:rsidP="00237C87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237C87">
              <w:rPr>
                <w:rFonts w:ascii="Calibri" w:hAnsi="Calibri" w:cs="Calibri"/>
                <w:sz w:val="20"/>
                <w:szCs w:val="20"/>
                <w:lang w:val="en-US"/>
              </w:rPr>
              <w:t>Family functioning (GARF)</w:t>
            </w:r>
          </w:p>
          <w:p w14:paraId="7FA7A68B" w14:textId="77777777" w:rsidR="003C3DE2" w:rsidRDefault="003C3DE2" w:rsidP="00237C87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(</w:t>
            </w: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time frame: </w:t>
            </w:r>
            <w:r w:rsidRPr="00704259">
              <w:rPr>
                <w:rFonts w:ascii="Calibri" w:hAnsi="Calibri" w:cs="Calibri"/>
                <w:sz w:val="20"/>
                <w:szCs w:val="20"/>
                <w:lang w:val="en-US"/>
              </w:rPr>
              <w:t>Change from baseline of the study at 6,12 and 18 months after the randomization</w:t>
            </w: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; not designated as safety issue)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.</w:t>
            </w:r>
          </w:p>
          <w:p w14:paraId="5DAD31FC" w14:textId="77777777" w:rsidR="003C3DE2" w:rsidRPr="00237C87" w:rsidRDefault="003C3DE2" w:rsidP="00237C87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237C87">
              <w:rPr>
                <w:rFonts w:ascii="Calibri" w:hAnsi="Calibri" w:cs="Calibri"/>
                <w:sz w:val="20"/>
                <w:szCs w:val="20"/>
                <w:lang w:val="en-US"/>
              </w:rPr>
              <w:t>Relationships between siblings (SRQ)</w:t>
            </w:r>
          </w:p>
          <w:p w14:paraId="58637B52" w14:textId="77777777" w:rsidR="003C3DE2" w:rsidRDefault="003C3DE2" w:rsidP="00237C87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(</w:t>
            </w: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time frame: </w:t>
            </w:r>
            <w:r w:rsidRPr="00704259">
              <w:rPr>
                <w:rFonts w:ascii="Calibri" w:hAnsi="Calibri" w:cs="Calibri"/>
                <w:sz w:val="20"/>
                <w:szCs w:val="20"/>
                <w:lang w:val="en-US"/>
              </w:rPr>
              <w:t>Change from baseline of the study at 6,12 and 18 months after the randomization</w:t>
            </w: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; not designated as safety issue)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.</w:t>
            </w:r>
          </w:p>
          <w:p w14:paraId="7B7ECC68" w14:textId="77777777" w:rsidR="003C3DE2" w:rsidRPr="00237C87" w:rsidRDefault="003C3DE2" w:rsidP="00237C87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237C87">
              <w:rPr>
                <w:rFonts w:ascii="Calibri" w:hAnsi="Calibri" w:cs="Calibri"/>
                <w:sz w:val="20"/>
                <w:szCs w:val="20"/>
                <w:lang w:val="en-US"/>
              </w:rPr>
              <w:t>Satisfaction with the relationship and parenting relationship of the parents (PFB)</w:t>
            </w:r>
          </w:p>
          <w:p w14:paraId="4A74A6E5" w14:textId="77777777" w:rsidR="003C3DE2" w:rsidRDefault="003C3DE2" w:rsidP="00237C87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(</w:t>
            </w: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time frame: </w:t>
            </w:r>
            <w:r w:rsidRPr="00704259">
              <w:rPr>
                <w:rFonts w:ascii="Calibri" w:hAnsi="Calibri" w:cs="Calibri"/>
                <w:sz w:val="20"/>
                <w:szCs w:val="20"/>
                <w:lang w:val="en-US"/>
              </w:rPr>
              <w:t>Change from baseline of the study at 6,12 and 18 months after the randomization</w:t>
            </w: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; not designated as safety issue)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.</w:t>
            </w:r>
          </w:p>
          <w:p w14:paraId="7833756E" w14:textId="77777777" w:rsidR="003C3DE2" w:rsidRPr="00237C87" w:rsidRDefault="003C3DE2" w:rsidP="00237C87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237C87">
              <w:rPr>
                <w:rFonts w:ascii="Calibri" w:hAnsi="Calibri" w:cs="Calibri"/>
                <w:sz w:val="20"/>
                <w:szCs w:val="20"/>
                <w:lang w:val="en-US"/>
              </w:rPr>
              <w:t xml:space="preserve">Eating </w:t>
            </w:r>
            <w:proofErr w:type="spellStart"/>
            <w:r w:rsidRPr="00237C87">
              <w:rPr>
                <w:rFonts w:ascii="Calibri" w:hAnsi="Calibri" w:cs="Calibri"/>
                <w:sz w:val="20"/>
                <w:szCs w:val="20"/>
                <w:lang w:val="en-US"/>
              </w:rPr>
              <w:t>behaviour</w:t>
            </w:r>
            <w:proofErr w:type="spellEnd"/>
            <w:r w:rsidRPr="00237C87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of the chronically-ill children/adolescents (EDY-Q)</w:t>
            </w:r>
          </w:p>
          <w:p w14:paraId="692CFFC9" w14:textId="77777777" w:rsidR="003C3DE2" w:rsidRDefault="003C3DE2" w:rsidP="00237C87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(</w:t>
            </w: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time frame: </w:t>
            </w:r>
            <w:r w:rsidRPr="00704259">
              <w:rPr>
                <w:rFonts w:ascii="Calibri" w:hAnsi="Calibri" w:cs="Calibri"/>
                <w:sz w:val="20"/>
                <w:szCs w:val="20"/>
                <w:lang w:val="en-US"/>
              </w:rPr>
              <w:t>Change from baseline of the study at 6,12 and 18 months after the randomization</w:t>
            </w: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; not designated as safety issue)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.</w:t>
            </w:r>
          </w:p>
          <w:p w14:paraId="7E5DA18D" w14:textId="77777777" w:rsidR="003C3DE2" w:rsidRPr="00237C87" w:rsidRDefault="003C3DE2" w:rsidP="00237C87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237C87">
              <w:rPr>
                <w:rFonts w:ascii="Calibri" w:hAnsi="Calibri" w:cs="Calibri"/>
                <w:sz w:val="20"/>
                <w:szCs w:val="20"/>
                <w:lang w:val="en-US"/>
              </w:rPr>
              <w:t xml:space="preserve">Body-related eating </w:t>
            </w:r>
            <w:proofErr w:type="spellStart"/>
            <w:r w:rsidRPr="00237C87">
              <w:rPr>
                <w:rFonts w:ascii="Calibri" w:hAnsi="Calibri" w:cs="Calibri"/>
                <w:sz w:val="20"/>
                <w:szCs w:val="20"/>
                <w:lang w:val="en-US"/>
              </w:rPr>
              <w:t>behaviour</w:t>
            </w:r>
            <w:proofErr w:type="spellEnd"/>
            <w:r w:rsidRPr="00237C87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of the chronically-ill children/adolescents (ChEDE-Q8)</w:t>
            </w:r>
          </w:p>
          <w:p w14:paraId="690B8EC3" w14:textId="77777777" w:rsidR="003C3DE2" w:rsidRDefault="003C3DE2" w:rsidP="00237C87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(</w:t>
            </w: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time frame: </w:t>
            </w:r>
            <w:r w:rsidRPr="00704259">
              <w:rPr>
                <w:rFonts w:ascii="Calibri" w:hAnsi="Calibri" w:cs="Calibri"/>
                <w:sz w:val="20"/>
                <w:szCs w:val="20"/>
                <w:lang w:val="en-US"/>
              </w:rPr>
              <w:t>Change from baseline of the study at 6,12 and 18 months after the randomization</w:t>
            </w: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; not designated as safety issue)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.</w:t>
            </w:r>
          </w:p>
          <w:p w14:paraId="7B70C872" w14:textId="77777777" w:rsidR="003C3DE2" w:rsidRPr="00237C87" w:rsidRDefault="003C3DE2" w:rsidP="00237C87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237C87">
              <w:rPr>
                <w:rFonts w:ascii="Calibri" w:hAnsi="Calibri" w:cs="Calibri"/>
                <w:sz w:val="20"/>
                <w:szCs w:val="20"/>
                <w:lang w:val="en-US"/>
              </w:rPr>
              <w:t>Elimination disorders of the chronically-ill children/adolescents (</w:t>
            </w:r>
            <w:proofErr w:type="spellStart"/>
            <w:r w:rsidRPr="00237C87">
              <w:rPr>
                <w:rFonts w:ascii="Calibri" w:hAnsi="Calibri" w:cs="Calibri"/>
                <w:sz w:val="20"/>
                <w:szCs w:val="20"/>
                <w:lang w:val="en-US"/>
              </w:rPr>
              <w:t>Anamnesebogen</w:t>
            </w:r>
            <w:proofErr w:type="spellEnd"/>
            <w:r w:rsidRPr="00237C87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Enuresis/</w:t>
            </w:r>
            <w:proofErr w:type="spellStart"/>
            <w:r w:rsidRPr="00237C87">
              <w:rPr>
                <w:rFonts w:ascii="Calibri" w:hAnsi="Calibri" w:cs="Calibri"/>
                <w:sz w:val="20"/>
                <w:szCs w:val="20"/>
                <w:lang w:val="en-US"/>
              </w:rPr>
              <w:t>Funktionelle</w:t>
            </w:r>
            <w:proofErr w:type="spellEnd"/>
            <w:r w:rsidRPr="00237C87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7C87">
              <w:rPr>
                <w:rFonts w:ascii="Calibri" w:hAnsi="Calibri" w:cs="Calibri"/>
                <w:sz w:val="20"/>
                <w:szCs w:val="20"/>
                <w:lang w:val="en-US"/>
              </w:rPr>
              <w:t>Harninkontinenz</w:t>
            </w:r>
            <w:proofErr w:type="spellEnd"/>
            <w:r w:rsidRPr="00237C87">
              <w:rPr>
                <w:rFonts w:ascii="Calibri" w:hAnsi="Calibri" w:cs="Calibri"/>
                <w:sz w:val="20"/>
                <w:szCs w:val="20"/>
                <w:lang w:val="en-US"/>
              </w:rPr>
              <w:t>)</w:t>
            </w:r>
          </w:p>
          <w:p w14:paraId="30C6B60D" w14:textId="77777777" w:rsidR="003C3DE2" w:rsidRDefault="003C3DE2" w:rsidP="00237C87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(</w:t>
            </w: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time frame: </w:t>
            </w:r>
            <w:r w:rsidRPr="00704259">
              <w:rPr>
                <w:rFonts w:ascii="Calibri" w:hAnsi="Calibri" w:cs="Calibri"/>
                <w:sz w:val="20"/>
                <w:szCs w:val="20"/>
                <w:lang w:val="en-US"/>
              </w:rPr>
              <w:t>Change from baseline of the study at 6,12 and 18 months after the randomization</w:t>
            </w: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; not designated as safety issue)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.</w:t>
            </w:r>
          </w:p>
          <w:p w14:paraId="5242D548" w14:textId="77777777" w:rsidR="003C3DE2" w:rsidRPr="00237C87" w:rsidRDefault="003C3DE2" w:rsidP="00237C87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237C87">
              <w:rPr>
                <w:rFonts w:ascii="Calibri" w:hAnsi="Calibri" w:cs="Calibri"/>
                <w:sz w:val="20"/>
                <w:szCs w:val="20"/>
                <w:lang w:val="en-US"/>
              </w:rPr>
              <w:t>Treatment costs of the parents (CSSRI-DE)</w:t>
            </w:r>
          </w:p>
          <w:p w14:paraId="68FD0CB6" w14:textId="77777777" w:rsidR="003C3DE2" w:rsidRDefault="003C3DE2" w:rsidP="00237C87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(</w:t>
            </w: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time frame: </w:t>
            </w:r>
            <w:r w:rsidRPr="00704259">
              <w:rPr>
                <w:rFonts w:ascii="Calibri" w:hAnsi="Calibri" w:cs="Calibri"/>
                <w:sz w:val="20"/>
                <w:szCs w:val="20"/>
                <w:lang w:val="en-US"/>
              </w:rPr>
              <w:t>Change from baseline of the study at 6,12 and 18 months after the randomization</w:t>
            </w: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; not designated as safety issue)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.</w:t>
            </w:r>
          </w:p>
          <w:p w14:paraId="4EDD8EFD" w14:textId="77777777" w:rsidR="003C3DE2" w:rsidRPr="00237C87" w:rsidRDefault="003C3DE2" w:rsidP="00237C87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237C87">
              <w:rPr>
                <w:rFonts w:ascii="Calibri" w:hAnsi="Calibri" w:cs="Calibri"/>
                <w:sz w:val="20"/>
                <w:szCs w:val="20"/>
                <w:lang w:val="en-US"/>
              </w:rPr>
              <w:t>Treatment costs of the chronically-ill children/adolescents and the siblings (CAMHSRI-DE)</w:t>
            </w:r>
          </w:p>
          <w:p w14:paraId="24C356D4" w14:textId="77777777" w:rsidR="003C3DE2" w:rsidRPr="00237C87" w:rsidRDefault="003C3DE2" w:rsidP="00237C87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(</w:t>
            </w: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time frame: </w:t>
            </w:r>
            <w:r w:rsidRPr="00237C87">
              <w:rPr>
                <w:rFonts w:ascii="Calibri" w:hAnsi="Calibri" w:cs="Calibri"/>
                <w:sz w:val="20"/>
                <w:szCs w:val="20"/>
                <w:lang w:val="en-US"/>
              </w:rPr>
              <w:t>Change from baseline of the study at 6 months after the randomization</w:t>
            </w:r>
          </w:p>
          <w:p w14:paraId="74E6D176" w14:textId="77777777" w:rsidR="003C3DE2" w:rsidRDefault="003C3DE2" w:rsidP="00237C87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;</w:t>
            </w: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not designated as safety issue)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.</w:t>
            </w:r>
          </w:p>
          <w:p w14:paraId="55FEA2E3" w14:textId="77777777" w:rsidR="003C3DE2" w:rsidRPr="00237C87" w:rsidRDefault="003C3DE2" w:rsidP="00237C87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237C87">
              <w:rPr>
                <w:rFonts w:ascii="Calibri" w:hAnsi="Calibri" w:cs="Calibri"/>
                <w:sz w:val="20"/>
                <w:szCs w:val="20"/>
                <w:lang w:val="en-US"/>
              </w:rPr>
              <w:t>Treatment assessment (FBB-T)</w:t>
            </w:r>
          </w:p>
          <w:p w14:paraId="24BBC498" w14:textId="77777777" w:rsidR="003C3DE2" w:rsidRDefault="003C3DE2" w:rsidP="00237C87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lastRenderedPageBreak/>
              <w:t>(</w:t>
            </w: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time frame:</w:t>
            </w:r>
            <w:r w:rsidRPr="00237C87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Change from 6 months after randomization at 12 and 18 months</w:t>
            </w: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; not designated as safety issue)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.</w:t>
            </w:r>
          </w:p>
          <w:p w14:paraId="5271C4CC" w14:textId="77777777" w:rsidR="003C3DE2" w:rsidRPr="00237C87" w:rsidRDefault="003C3DE2" w:rsidP="00237C87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237C87">
              <w:rPr>
                <w:rFonts w:ascii="Calibri" w:hAnsi="Calibri" w:cs="Calibri"/>
                <w:sz w:val="20"/>
                <w:szCs w:val="20"/>
                <w:lang w:val="en-US"/>
              </w:rPr>
              <w:t>Patient satisfaction (ZUF-8) Patient satisfaction</w:t>
            </w:r>
          </w:p>
          <w:p w14:paraId="7197AE2F" w14:textId="77777777" w:rsidR="003C3DE2" w:rsidRPr="00BE6DAC" w:rsidRDefault="003C3DE2" w:rsidP="0070425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(</w:t>
            </w: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time frame:</w:t>
            </w:r>
            <w:r w:rsidRPr="00237C87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Change from 6 months after randomization at 12 and 18 months</w:t>
            </w:r>
            <w:r w:rsidRPr="00BE6DAC">
              <w:rPr>
                <w:rFonts w:ascii="Calibri" w:hAnsi="Calibri" w:cs="Calibri"/>
                <w:sz w:val="20"/>
                <w:szCs w:val="20"/>
                <w:lang w:val="en-US"/>
              </w:rPr>
              <w:t>; not designated as safety issue)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.</w:t>
            </w:r>
          </w:p>
        </w:tc>
      </w:tr>
      <w:tr w:rsidR="008B002F" w:rsidRPr="00FD0CFA" w14:paraId="4E131648" w14:textId="77777777" w:rsidTr="002657A1">
        <w:trPr>
          <w:trHeight w:val="227"/>
        </w:trPr>
        <w:tc>
          <w:tcPr>
            <w:tcW w:w="21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</w:tcPr>
          <w:p w14:paraId="357AD279" w14:textId="77777777" w:rsidR="003C3DE2" w:rsidRPr="000B05DC" w:rsidRDefault="003C3DE2" w:rsidP="000B05DC">
            <w:pPr>
              <w:pStyle w:val="Listenabsatz"/>
              <w:numPr>
                <w:ilvl w:val="0"/>
                <w:numId w:val="5"/>
              </w:numPr>
              <w:ind w:left="0" w:firstLine="0"/>
              <w:jc w:val="right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69F411A" w14:textId="350254C5" w:rsidR="003C3DE2" w:rsidRPr="00BE6DAC" w:rsidRDefault="003C3DE2" w:rsidP="00CF36A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Ethics Review</w:t>
            </w:r>
          </w:p>
        </w:tc>
        <w:tc>
          <w:tcPr>
            <w:tcW w:w="366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B51FFB" w14:textId="77777777" w:rsidR="003C3DE2" w:rsidRPr="000B05DC" w:rsidRDefault="003C3DE2" w:rsidP="003C3DE2">
            <w:pPr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</w:pPr>
            <w:r w:rsidRPr="000B05DC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The ethics review process information of the trial record in the primary register database. It consists of:</w:t>
            </w:r>
          </w:p>
          <w:p w14:paraId="1798BD52" w14:textId="77777777" w:rsidR="003C3DE2" w:rsidRPr="000B05DC" w:rsidRDefault="003C3DE2" w:rsidP="000B05DC">
            <w:pPr>
              <w:pStyle w:val="Listenabsatz"/>
              <w:numPr>
                <w:ilvl w:val="0"/>
                <w:numId w:val="2"/>
              </w:numPr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</w:pPr>
            <w:r w:rsidRPr="000B05DC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Status (possible values: Not approved, Approved, Not Available)</w:t>
            </w:r>
          </w:p>
          <w:p w14:paraId="59A3C429" w14:textId="77777777" w:rsidR="003C3DE2" w:rsidRPr="000B05DC" w:rsidRDefault="003C3DE2" w:rsidP="000B05DC">
            <w:pPr>
              <w:pStyle w:val="Listenabsatz"/>
              <w:numPr>
                <w:ilvl w:val="0"/>
                <w:numId w:val="2"/>
              </w:numPr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</w:pPr>
            <w:r w:rsidRPr="000B05DC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Date of approval</w:t>
            </w:r>
          </w:p>
          <w:p w14:paraId="4691450E" w14:textId="7AA93CC5" w:rsidR="003C3DE2" w:rsidRPr="000B05DC" w:rsidRDefault="003C3DE2" w:rsidP="000B05DC">
            <w:pPr>
              <w:pStyle w:val="Listenabsatz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0B05DC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Name and contact details of Ethics committee(s)</w:t>
            </w:r>
          </w:p>
        </w:tc>
      </w:tr>
      <w:tr w:rsidR="008B002F" w:rsidRPr="000B05DC" w14:paraId="6A2291F8" w14:textId="77777777" w:rsidTr="002657A1">
        <w:trPr>
          <w:trHeight w:val="227"/>
        </w:trPr>
        <w:tc>
          <w:tcPr>
            <w:tcW w:w="21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</w:tcPr>
          <w:p w14:paraId="65A3663D" w14:textId="77777777" w:rsidR="003C3DE2" w:rsidRPr="000B05DC" w:rsidRDefault="003C3DE2" w:rsidP="000B05DC">
            <w:pPr>
              <w:pStyle w:val="Listenabsatz"/>
              <w:numPr>
                <w:ilvl w:val="0"/>
                <w:numId w:val="5"/>
              </w:numPr>
              <w:ind w:left="0" w:firstLine="0"/>
              <w:jc w:val="right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F2F57E" w14:textId="43E93BAE" w:rsidR="003C3DE2" w:rsidRDefault="003C3DE2" w:rsidP="00CF36A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Completion date</w:t>
            </w:r>
          </w:p>
        </w:tc>
        <w:tc>
          <w:tcPr>
            <w:tcW w:w="366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C0A264" w14:textId="2235FDEC" w:rsidR="003C3DE2" w:rsidRPr="00704259" w:rsidRDefault="008B002F" w:rsidP="00A640FE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0B05DC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Date of </w:t>
            </w:r>
            <w:proofErr w:type="spellStart"/>
            <w:r w:rsidR="00A640FE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excpected</w:t>
            </w:r>
            <w:proofErr w:type="spellEnd"/>
            <w:r w:rsidR="00A640FE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0B05DC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study completion: </w:t>
            </w:r>
            <w:r w:rsidR="00A640FE">
              <w:rPr>
                <w:rFonts w:ascii="Calibri" w:hAnsi="Calibri" w:cs="Calibri"/>
                <w:sz w:val="20"/>
                <w:szCs w:val="20"/>
                <w:lang w:val="en-US"/>
              </w:rPr>
              <w:t>31. December, 2022.</w:t>
            </w:r>
          </w:p>
        </w:tc>
      </w:tr>
      <w:tr w:rsidR="008B002F" w:rsidRPr="00FD0CFA" w14:paraId="481A2D63" w14:textId="77777777" w:rsidTr="002657A1">
        <w:trPr>
          <w:trHeight w:val="227"/>
        </w:trPr>
        <w:tc>
          <w:tcPr>
            <w:tcW w:w="21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</w:tcPr>
          <w:p w14:paraId="4228AD36" w14:textId="77777777" w:rsidR="003C3DE2" w:rsidRPr="000B05DC" w:rsidRDefault="003C3DE2" w:rsidP="000B05DC">
            <w:pPr>
              <w:pStyle w:val="Listenabsatz"/>
              <w:numPr>
                <w:ilvl w:val="0"/>
                <w:numId w:val="5"/>
              </w:numPr>
              <w:ind w:left="0" w:firstLine="0"/>
              <w:jc w:val="right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CB02BB" w14:textId="48961ECE" w:rsidR="003C3DE2" w:rsidRDefault="003C3DE2" w:rsidP="00CF36A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Summary Results</w:t>
            </w:r>
          </w:p>
        </w:tc>
        <w:tc>
          <w:tcPr>
            <w:tcW w:w="366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F34652C" w14:textId="495E1FD1" w:rsidR="008B002F" w:rsidRPr="00B647D6" w:rsidRDefault="00B647D6" w:rsidP="00B647D6">
            <w:pPr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</w:pPr>
            <w:r w:rsidRPr="00AE4DE8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Not yet </w:t>
            </w:r>
            <w:proofErr w:type="spellStart"/>
            <w:r w:rsidRPr="00AE4DE8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availabe</w:t>
            </w:r>
            <w:proofErr w:type="spellEnd"/>
            <w:r w:rsidRPr="00AE4DE8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, data collection still ongoing</w:t>
            </w:r>
          </w:p>
        </w:tc>
      </w:tr>
      <w:tr w:rsidR="008B002F" w:rsidRPr="00FD0CFA" w14:paraId="6DDE0026" w14:textId="77777777" w:rsidTr="002657A1">
        <w:trPr>
          <w:trHeight w:val="227"/>
        </w:trPr>
        <w:tc>
          <w:tcPr>
            <w:tcW w:w="21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</w:tcPr>
          <w:p w14:paraId="1A4E1A7F" w14:textId="77777777" w:rsidR="003C3DE2" w:rsidRPr="000B05DC" w:rsidRDefault="003C3DE2" w:rsidP="000B05DC">
            <w:pPr>
              <w:pStyle w:val="Listenabsatz"/>
              <w:numPr>
                <w:ilvl w:val="0"/>
                <w:numId w:val="5"/>
              </w:numPr>
              <w:ind w:left="0" w:firstLine="0"/>
              <w:jc w:val="right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D5EE50" w14:textId="2D89CB6F" w:rsidR="003C3DE2" w:rsidRDefault="003C3DE2" w:rsidP="00CF36A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IPD Statement</w:t>
            </w:r>
          </w:p>
        </w:tc>
        <w:tc>
          <w:tcPr>
            <w:tcW w:w="366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2440FD" w14:textId="30397D0E" w:rsidR="003C3DE2" w:rsidRPr="00AE4DE8" w:rsidRDefault="008B002F" w:rsidP="00AE4DE8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AE4DE8">
              <w:rPr>
                <w:rFonts w:ascii="Calibri" w:hAnsi="Calibri" w:cs="Calibri"/>
                <w:sz w:val="20"/>
                <w:szCs w:val="20"/>
                <w:lang w:val="en-US"/>
              </w:rPr>
              <w:t>Plan to share IPD</w:t>
            </w:r>
            <w:r w:rsidR="00AE4DE8">
              <w:rPr>
                <w:rFonts w:ascii="Calibri" w:hAnsi="Calibri" w:cs="Calibri"/>
                <w:sz w:val="20"/>
                <w:szCs w:val="20"/>
                <w:lang w:val="en-US"/>
              </w:rPr>
              <w:t xml:space="preserve">: Undecided - </w:t>
            </w:r>
            <w:r w:rsidR="00AE4DE8" w:rsidRPr="00AE4DE8">
              <w:rPr>
                <w:rFonts w:ascii="Calibri" w:hAnsi="Calibri" w:cs="Calibri"/>
                <w:sz w:val="20"/>
                <w:szCs w:val="20"/>
                <w:lang w:val="en-US"/>
              </w:rPr>
              <w:t>It is not yet known if there will be a plan to make IPD available.</w:t>
            </w:r>
          </w:p>
        </w:tc>
      </w:tr>
    </w:tbl>
    <w:p w14:paraId="648720E4" w14:textId="77777777" w:rsidR="000D7B62" w:rsidRPr="00BE6DAC" w:rsidRDefault="000D7B62" w:rsidP="00CF36AB">
      <w:pPr>
        <w:rPr>
          <w:rFonts w:ascii="Calibri" w:hAnsi="Calibri" w:cs="Calibri"/>
          <w:sz w:val="20"/>
          <w:szCs w:val="20"/>
          <w:lang w:val="en-US"/>
        </w:rPr>
      </w:pPr>
    </w:p>
    <w:sectPr w:rsidR="000D7B62" w:rsidRPr="00BE6DAC" w:rsidSect="005C54ED">
      <w:headerReference w:type="default" r:id="rId7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DF51B9" w14:textId="77777777" w:rsidR="006338CD" w:rsidRDefault="006338CD" w:rsidP="00CF36AB">
      <w:r>
        <w:separator/>
      </w:r>
    </w:p>
  </w:endnote>
  <w:endnote w:type="continuationSeparator" w:id="0">
    <w:p w14:paraId="38B290CA" w14:textId="77777777" w:rsidR="006338CD" w:rsidRDefault="006338CD" w:rsidP="00CF3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C3D242" w14:textId="77777777" w:rsidR="006338CD" w:rsidRDefault="006338CD" w:rsidP="00CF36AB">
      <w:r>
        <w:separator/>
      </w:r>
    </w:p>
  </w:footnote>
  <w:footnote w:type="continuationSeparator" w:id="0">
    <w:p w14:paraId="6D34C155" w14:textId="77777777" w:rsidR="006338CD" w:rsidRDefault="006338CD" w:rsidP="00CF36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0AD028" w14:textId="77777777" w:rsidR="00CF36AB" w:rsidRPr="00CF36AB" w:rsidRDefault="00CF36AB">
    <w:pPr>
      <w:pStyle w:val="Kopfzeile"/>
      <w:rPr>
        <w:b/>
        <w:bCs/>
        <w:lang w:val="en-US"/>
      </w:rPr>
    </w:pPr>
    <w:r w:rsidRPr="00CF36AB">
      <w:rPr>
        <w:b/>
        <w:bCs/>
        <w:lang w:val="en-US"/>
      </w:rPr>
      <w:t>All items from the World Health Organization Trial Registration Data Set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784501"/>
    <w:multiLevelType w:val="hybridMultilevel"/>
    <w:tmpl w:val="28F0C9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3B4505"/>
    <w:multiLevelType w:val="hybridMultilevel"/>
    <w:tmpl w:val="0CE030AE"/>
    <w:lvl w:ilvl="0" w:tplc="0407000F">
      <w:start w:val="1"/>
      <w:numFmt w:val="decimal"/>
      <w:lvlText w:val="%1."/>
      <w:lvlJc w:val="left"/>
      <w:pPr>
        <w:ind w:left="786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DC76C9"/>
    <w:multiLevelType w:val="hybridMultilevel"/>
    <w:tmpl w:val="28F0C9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BF71C2"/>
    <w:multiLevelType w:val="hybridMultilevel"/>
    <w:tmpl w:val="D276AF80"/>
    <w:lvl w:ilvl="0" w:tplc="0407000F">
      <w:start w:val="1"/>
      <w:numFmt w:val="decimal"/>
      <w:lvlText w:val="%1."/>
      <w:lvlJc w:val="left"/>
      <w:pPr>
        <w:ind w:left="786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9810C3"/>
    <w:multiLevelType w:val="hybridMultilevel"/>
    <w:tmpl w:val="8C0E6CB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2E5C0C"/>
    <w:multiLevelType w:val="hybridMultilevel"/>
    <w:tmpl w:val="7AB6F97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6AB"/>
    <w:rsid w:val="00061E05"/>
    <w:rsid w:val="000B05DC"/>
    <w:rsid w:val="000D7B62"/>
    <w:rsid w:val="000F32E6"/>
    <w:rsid w:val="00132E05"/>
    <w:rsid w:val="001E17B5"/>
    <w:rsid w:val="00237C87"/>
    <w:rsid w:val="00253C33"/>
    <w:rsid w:val="002657A1"/>
    <w:rsid w:val="002B68CC"/>
    <w:rsid w:val="0038369B"/>
    <w:rsid w:val="003C036D"/>
    <w:rsid w:val="003C3DE2"/>
    <w:rsid w:val="00555F9B"/>
    <w:rsid w:val="005A4CCA"/>
    <w:rsid w:val="005C54ED"/>
    <w:rsid w:val="005D3A07"/>
    <w:rsid w:val="005D5247"/>
    <w:rsid w:val="006338CD"/>
    <w:rsid w:val="006B0CF5"/>
    <w:rsid w:val="006C7C64"/>
    <w:rsid w:val="00704259"/>
    <w:rsid w:val="00741982"/>
    <w:rsid w:val="007900B5"/>
    <w:rsid w:val="0081170A"/>
    <w:rsid w:val="008202A5"/>
    <w:rsid w:val="00871742"/>
    <w:rsid w:val="00883A53"/>
    <w:rsid w:val="008B002F"/>
    <w:rsid w:val="008C3E54"/>
    <w:rsid w:val="0092423D"/>
    <w:rsid w:val="0093632A"/>
    <w:rsid w:val="009A0725"/>
    <w:rsid w:val="00A33C10"/>
    <w:rsid w:val="00A640FE"/>
    <w:rsid w:val="00AE4DE8"/>
    <w:rsid w:val="00B33365"/>
    <w:rsid w:val="00B626F7"/>
    <w:rsid w:val="00B647D6"/>
    <w:rsid w:val="00B74924"/>
    <w:rsid w:val="00B818B7"/>
    <w:rsid w:val="00BE6DAC"/>
    <w:rsid w:val="00BF6E93"/>
    <w:rsid w:val="00C011A2"/>
    <w:rsid w:val="00C112D9"/>
    <w:rsid w:val="00C406AF"/>
    <w:rsid w:val="00C552B4"/>
    <w:rsid w:val="00CD6E3D"/>
    <w:rsid w:val="00CE27CF"/>
    <w:rsid w:val="00CF36AB"/>
    <w:rsid w:val="00D3686B"/>
    <w:rsid w:val="00D96010"/>
    <w:rsid w:val="00DB4085"/>
    <w:rsid w:val="00E03618"/>
    <w:rsid w:val="00E15BDD"/>
    <w:rsid w:val="00E53ADB"/>
    <w:rsid w:val="00EE2C75"/>
    <w:rsid w:val="00F5378E"/>
    <w:rsid w:val="00F62E50"/>
    <w:rsid w:val="00F83290"/>
    <w:rsid w:val="00FD0CFA"/>
    <w:rsid w:val="00FE6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9A6158"/>
  <w15:chartTrackingRefBased/>
  <w15:docId w15:val="{18D10BE5-F51F-AC47-9F90-6526B5701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CF36AB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F36AB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CF36A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F36AB"/>
  </w:style>
  <w:style w:type="paragraph" w:styleId="Fuzeile">
    <w:name w:val="footer"/>
    <w:basedOn w:val="Standard"/>
    <w:link w:val="FuzeileZchn"/>
    <w:uiPriority w:val="99"/>
    <w:unhideWhenUsed/>
    <w:rsid w:val="00CF36A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F36A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D3A07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D3A07"/>
    <w:rPr>
      <w:rFonts w:ascii="Times New Roman" w:hAnsi="Times New Roman" w:cs="Times New Roman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626F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626F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626F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626F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626F7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3C3DE2"/>
    <w:pPr>
      <w:ind w:left="720"/>
      <w:contextualSpacing/>
    </w:pPr>
  </w:style>
  <w:style w:type="paragraph" w:styleId="berarbeitung">
    <w:name w:val="Revision"/>
    <w:hidden/>
    <w:uiPriority w:val="99"/>
    <w:semiHidden/>
    <w:rsid w:val="000B05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1102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Johannes Boettcher</dc:creator>
  <cp:keywords/>
  <dc:description/>
  <cp:lastModifiedBy>Johannes Boettcher</cp:lastModifiedBy>
  <cp:revision>29</cp:revision>
  <dcterms:created xsi:type="dcterms:W3CDTF">2020-07-17T07:00:00Z</dcterms:created>
  <dcterms:modified xsi:type="dcterms:W3CDTF">2020-11-03T12:49:00Z</dcterms:modified>
</cp:coreProperties>
</file>