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501008" w14:textId="2920B1ED" w:rsidR="00D904A0" w:rsidRPr="00D904A0" w:rsidRDefault="00D64AF4" w:rsidP="006C12AA">
      <w:pPr>
        <w:rPr>
          <w:b/>
          <w:bCs/>
          <w:color w:val="000000" w:themeColor="text1"/>
          <w:u w:val="single"/>
        </w:rPr>
      </w:pPr>
      <w:r>
        <w:rPr>
          <w:b/>
          <w:bCs/>
          <w:color w:val="000000" w:themeColor="text1"/>
          <w:u w:val="single"/>
        </w:rPr>
        <w:t>A</w:t>
      </w:r>
      <w:bookmarkStart w:id="0" w:name="_GoBack"/>
      <w:r w:rsidR="00205B49">
        <w:rPr>
          <w:b/>
          <w:bCs/>
          <w:color w:val="000000" w:themeColor="text1"/>
          <w:u w:val="single"/>
        </w:rPr>
        <w:t xml:space="preserve">dditional file </w:t>
      </w:r>
      <w:bookmarkEnd w:id="0"/>
      <w:r w:rsidR="00D92A70">
        <w:rPr>
          <w:b/>
          <w:bCs/>
          <w:color w:val="000000" w:themeColor="text1"/>
          <w:u w:val="single"/>
        </w:rPr>
        <w:t>1</w:t>
      </w:r>
      <w:r w:rsidR="006C12AA" w:rsidRPr="00BA5054">
        <w:rPr>
          <w:b/>
          <w:bCs/>
          <w:color w:val="000000" w:themeColor="text1"/>
          <w:u w:val="single"/>
        </w:rPr>
        <w:t>: Common and unique themes with representative quotes</w:t>
      </w:r>
    </w:p>
    <w:tbl>
      <w:tblPr>
        <w:tblW w:w="14039" w:type="dxa"/>
        <w:tblInd w:w="-714" w:type="dxa"/>
        <w:tblLook w:val="04A0" w:firstRow="1" w:lastRow="0" w:firstColumn="1" w:lastColumn="0" w:noHBand="0" w:noVBand="1"/>
      </w:tblPr>
      <w:tblGrid>
        <w:gridCol w:w="2552"/>
        <w:gridCol w:w="11487"/>
      </w:tblGrid>
      <w:tr w:rsidR="006C12AA" w:rsidRPr="006C12AA" w14:paraId="025016E6" w14:textId="77777777" w:rsidTr="003C5597">
        <w:tc>
          <w:tcPr>
            <w:tcW w:w="2552" w:type="dxa"/>
            <w:tcBorders>
              <w:top w:val="single" w:sz="4" w:space="0" w:color="auto"/>
            </w:tcBorders>
          </w:tcPr>
          <w:p w14:paraId="7D31CC80" w14:textId="77777777" w:rsidR="006C12AA" w:rsidRPr="009B7F36" w:rsidRDefault="006C12AA" w:rsidP="003C5597">
            <w:pPr>
              <w:rPr>
                <w:b/>
                <w:bCs/>
                <w:color w:val="000000" w:themeColor="text1"/>
                <w:sz w:val="16"/>
                <w:szCs w:val="16"/>
              </w:rPr>
            </w:pPr>
            <w:r w:rsidRPr="009B7F36">
              <w:rPr>
                <w:b/>
                <w:bCs/>
                <w:color w:val="000000" w:themeColor="text1"/>
                <w:sz w:val="16"/>
                <w:szCs w:val="16"/>
              </w:rPr>
              <w:t>Common Themes</w:t>
            </w:r>
          </w:p>
        </w:tc>
        <w:tc>
          <w:tcPr>
            <w:tcW w:w="11487" w:type="dxa"/>
            <w:tcBorders>
              <w:top w:val="single" w:sz="4" w:space="0" w:color="auto"/>
            </w:tcBorders>
          </w:tcPr>
          <w:p w14:paraId="7A7F5796" w14:textId="77777777" w:rsidR="006C12AA" w:rsidRPr="009B7F36" w:rsidRDefault="006C12AA" w:rsidP="003C5597">
            <w:pPr>
              <w:rPr>
                <w:b/>
                <w:bCs/>
                <w:color w:val="000000" w:themeColor="text1"/>
                <w:sz w:val="16"/>
                <w:szCs w:val="16"/>
              </w:rPr>
            </w:pPr>
            <w:r w:rsidRPr="009B7F36">
              <w:rPr>
                <w:b/>
                <w:bCs/>
                <w:color w:val="000000" w:themeColor="text1"/>
                <w:sz w:val="16"/>
                <w:szCs w:val="16"/>
              </w:rPr>
              <w:t>Representative quotes, by practice setting</w:t>
            </w:r>
          </w:p>
        </w:tc>
      </w:tr>
      <w:tr w:rsidR="006C12AA" w:rsidRPr="006C12AA" w14:paraId="6C7CE16B" w14:textId="77777777" w:rsidTr="003C5597">
        <w:tc>
          <w:tcPr>
            <w:tcW w:w="2552" w:type="dxa"/>
          </w:tcPr>
          <w:p w14:paraId="558B1D57" w14:textId="77777777" w:rsidR="006C12AA" w:rsidRPr="009B7F36" w:rsidRDefault="006C12AA" w:rsidP="003C5597">
            <w:pPr>
              <w:rPr>
                <w:color w:val="000000" w:themeColor="text1"/>
                <w:sz w:val="16"/>
                <w:szCs w:val="16"/>
              </w:rPr>
            </w:pPr>
            <w:r w:rsidRPr="009B7F36">
              <w:rPr>
                <w:color w:val="000000" w:themeColor="text1"/>
                <w:sz w:val="16"/>
                <w:szCs w:val="16"/>
              </w:rPr>
              <w:t xml:space="preserve">Personal lack of training and experience </w:t>
            </w:r>
          </w:p>
        </w:tc>
        <w:tc>
          <w:tcPr>
            <w:tcW w:w="11487" w:type="dxa"/>
          </w:tcPr>
          <w:p w14:paraId="54F17DC1" w14:textId="77777777" w:rsidR="006C12AA" w:rsidRPr="009B7F36" w:rsidRDefault="006C12AA" w:rsidP="003C5597">
            <w:pPr>
              <w:numPr>
                <w:ilvl w:val="0"/>
                <w:numId w:val="17"/>
              </w:numPr>
              <w:rPr>
                <w:i/>
                <w:iCs/>
                <w:color w:val="000000" w:themeColor="text1"/>
                <w:sz w:val="16"/>
                <w:szCs w:val="16"/>
              </w:rPr>
            </w:pPr>
            <w:r w:rsidRPr="009B7F36">
              <w:rPr>
                <w:i/>
                <w:iCs/>
                <w:color w:val="000000" w:themeColor="text1"/>
                <w:sz w:val="16"/>
                <w:szCs w:val="16"/>
              </w:rPr>
              <w:t>“Not prepared at all...I'm not sure how to counsel someone (with) a genetic test result.” Public9</w:t>
            </w:r>
          </w:p>
          <w:p w14:paraId="4F723C37" w14:textId="1A253001" w:rsidR="006C12AA" w:rsidRPr="009B7F36" w:rsidRDefault="006C12AA" w:rsidP="003C5597">
            <w:pPr>
              <w:numPr>
                <w:ilvl w:val="0"/>
                <w:numId w:val="17"/>
              </w:numPr>
              <w:rPr>
                <w:i/>
                <w:iCs/>
                <w:color w:val="000000" w:themeColor="text1"/>
                <w:sz w:val="16"/>
                <w:szCs w:val="16"/>
              </w:rPr>
            </w:pPr>
            <w:r w:rsidRPr="009B7F36">
              <w:rPr>
                <w:i/>
                <w:iCs/>
                <w:color w:val="000000" w:themeColor="text1"/>
                <w:sz w:val="16"/>
                <w:szCs w:val="16"/>
              </w:rPr>
              <w:t>“doctors are not aware,...(how to) give the right advice...how to interpret and advise (patients) what to do.” Public2</w:t>
            </w:r>
          </w:p>
        </w:tc>
      </w:tr>
      <w:tr w:rsidR="006C12AA" w:rsidRPr="006C12AA" w14:paraId="0DA5B31F" w14:textId="77777777" w:rsidTr="003C5597">
        <w:tc>
          <w:tcPr>
            <w:tcW w:w="2552" w:type="dxa"/>
          </w:tcPr>
          <w:p w14:paraId="0DE0C51A" w14:textId="77777777" w:rsidR="006C12AA" w:rsidRPr="009B7F36" w:rsidRDefault="006C12AA" w:rsidP="003C5597">
            <w:pPr>
              <w:rPr>
                <w:color w:val="000000" w:themeColor="text1"/>
                <w:sz w:val="16"/>
                <w:szCs w:val="16"/>
              </w:rPr>
            </w:pPr>
            <w:r w:rsidRPr="009B7F36">
              <w:rPr>
                <w:color w:val="000000" w:themeColor="text1"/>
                <w:sz w:val="16"/>
                <w:szCs w:val="16"/>
              </w:rPr>
              <w:t xml:space="preserve">Roles and relevance of GS </w:t>
            </w:r>
          </w:p>
        </w:tc>
        <w:tc>
          <w:tcPr>
            <w:tcW w:w="11487" w:type="dxa"/>
          </w:tcPr>
          <w:p w14:paraId="02F63A69" w14:textId="77777777" w:rsidR="006C12AA" w:rsidRPr="009B7F36" w:rsidRDefault="006C12AA" w:rsidP="003C5597">
            <w:pPr>
              <w:numPr>
                <w:ilvl w:val="0"/>
                <w:numId w:val="17"/>
              </w:numPr>
              <w:rPr>
                <w:i/>
                <w:iCs/>
                <w:color w:val="000000" w:themeColor="text1"/>
                <w:sz w:val="16"/>
                <w:szCs w:val="16"/>
              </w:rPr>
            </w:pPr>
            <w:r w:rsidRPr="009B7F36">
              <w:rPr>
                <w:i/>
                <w:iCs/>
                <w:color w:val="000000" w:themeColor="text1"/>
                <w:sz w:val="16"/>
                <w:szCs w:val="16"/>
              </w:rPr>
              <w:t>“if your parents... had a recent heart attack then some patients would want to know...(if) it is preventable, (or) give them (a drug) to reduce their risks, (then) it is indicated, (and) actionable” Private7</w:t>
            </w:r>
          </w:p>
          <w:p w14:paraId="3B2B77F5" w14:textId="77777777" w:rsidR="006C12AA" w:rsidRPr="009B7F36" w:rsidRDefault="006C12AA" w:rsidP="003C5597">
            <w:pPr>
              <w:numPr>
                <w:ilvl w:val="0"/>
                <w:numId w:val="17"/>
              </w:numPr>
              <w:rPr>
                <w:i/>
                <w:iCs/>
                <w:color w:val="000000" w:themeColor="text1"/>
                <w:sz w:val="16"/>
                <w:szCs w:val="16"/>
              </w:rPr>
            </w:pPr>
            <w:r w:rsidRPr="009B7F36">
              <w:rPr>
                <w:i/>
                <w:iCs/>
                <w:color w:val="000000" w:themeColor="text1"/>
                <w:sz w:val="16"/>
                <w:szCs w:val="16"/>
              </w:rPr>
              <w:t>“my role (is) more in educating them…what it's about and what relevance it has in their lives.” Private9</w:t>
            </w:r>
          </w:p>
        </w:tc>
      </w:tr>
      <w:tr w:rsidR="006C12AA" w:rsidRPr="006C12AA" w14:paraId="03751C32" w14:textId="77777777" w:rsidTr="003C5597">
        <w:tc>
          <w:tcPr>
            <w:tcW w:w="2552" w:type="dxa"/>
          </w:tcPr>
          <w:p w14:paraId="28D570D3" w14:textId="77777777" w:rsidR="006C12AA" w:rsidRPr="009B7F36" w:rsidRDefault="006C12AA" w:rsidP="003C5597">
            <w:pPr>
              <w:rPr>
                <w:color w:val="000000" w:themeColor="text1"/>
                <w:sz w:val="16"/>
                <w:szCs w:val="16"/>
              </w:rPr>
            </w:pPr>
            <w:r w:rsidRPr="009B7F36">
              <w:rPr>
                <w:color w:val="000000" w:themeColor="text1"/>
                <w:sz w:val="16"/>
                <w:szCs w:val="16"/>
              </w:rPr>
              <w:t xml:space="preserve">Reluctance and resistance </w:t>
            </w:r>
          </w:p>
          <w:p w14:paraId="1F5609D9" w14:textId="77777777" w:rsidR="006C12AA" w:rsidRPr="009B7F36" w:rsidRDefault="006C12AA" w:rsidP="003C5597">
            <w:pPr>
              <w:rPr>
                <w:color w:val="000000" w:themeColor="text1"/>
                <w:sz w:val="16"/>
                <w:szCs w:val="16"/>
              </w:rPr>
            </w:pPr>
          </w:p>
          <w:p w14:paraId="42C49057" w14:textId="77777777" w:rsidR="006C12AA" w:rsidRPr="009B7F36" w:rsidRDefault="006C12AA" w:rsidP="003C5597">
            <w:pPr>
              <w:rPr>
                <w:color w:val="000000" w:themeColor="text1"/>
                <w:sz w:val="16"/>
                <w:szCs w:val="16"/>
              </w:rPr>
            </w:pPr>
          </w:p>
        </w:tc>
        <w:tc>
          <w:tcPr>
            <w:tcW w:w="11487" w:type="dxa"/>
          </w:tcPr>
          <w:p w14:paraId="09E23087" w14:textId="77777777" w:rsidR="006C12AA" w:rsidRPr="009B7F36" w:rsidRDefault="006C12AA" w:rsidP="003C5597">
            <w:pPr>
              <w:numPr>
                <w:ilvl w:val="0"/>
                <w:numId w:val="18"/>
              </w:numPr>
              <w:rPr>
                <w:i/>
                <w:iCs/>
                <w:color w:val="000000" w:themeColor="text1"/>
                <w:sz w:val="16"/>
                <w:szCs w:val="16"/>
              </w:rPr>
            </w:pPr>
            <w:r w:rsidRPr="009B7F36">
              <w:rPr>
                <w:i/>
                <w:iCs/>
                <w:color w:val="000000" w:themeColor="text1"/>
                <w:sz w:val="16"/>
                <w:szCs w:val="16"/>
              </w:rPr>
              <w:t>“… I think knowledge is lacking and … the general interest is also quite low in this topic…usually the mindset of FPs with regards to GS is it's in the specialists' domain.” Public7</w:t>
            </w:r>
          </w:p>
          <w:p w14:paraId="456C5321" w14:textId="77777777" w:rsidR="006C12AA" w:rsidRPr="009B7F36" w:rsidRDefault="006C12AA" w:rsidP="003C5597">
            <w:pPr>
              <w:numPr>
                <w:ilvl w:val="0"/>
                <w:numId w:val="18"/>
              </w:numPr>
              <w:rPr>
                <w:i/>
                <w:iCs/>
                <w:color w:val="000000" w:themeColor="text1"/>
                <w:sz w:val="16"/>
                <w:szCs w:val="16"/>
              </w:rPr>
            </w:pPr>
            <w:r w:rsidRPr="009B7F36">
              <w:rPr>
                <w:i/>
                <w:iCs/>
                <w:color w:val="000000" w:themeColor="text1"/>
                <w:sz w:val="16"/>
                <w:szCs w:val="16"/>
              </w:rPr>
              <w:t>“(Adoption of) GS (is) more than just equipping the primary care physicians with the knowledge but also whether the infrastructure can be there to support.” Public10</w:t>
            </w:r>
          </w:p>
          <w:p w14:paraId="67BDF9A5" w14:textId="77777777" w:rsidR="006C12AA" w:rsidRPr="009B7F36" w:rsidRDefault="006C12AA" w:rsidP="003C5597">
            <w:pPr>
              <w:numPr>
                <w:ilvl w:val="0"/>
                <w:numId w:val="18"/>
              </w:numPr>
              <w:rPr>
                <w:i/>
                <w:iCs/>
                <w:color w:val="000000" w:themeColor="text1"/>
                <w:sz w:val="16"/>
                <w:szCs w:val="16"/>
              </w:rPr>
            </w:pPr>
            <w:r w:rsidRPr="009B7F36">
              <w:rPr>
                <w:i/>
                <w:iCs/>
                <w:color w:val="000000" w:themeColor="text1"/>
                <w:sz w:val="16"/>
                <w:szCs w:val="16"/>
              </w:rPr>
              <w:t>“We (FPs) need to be well versed...in the law, implications and insurance, before I would even consider GS” Private3</w:t>
            </w:r>
          </w:p>
          <w:p w14:paraId="7E1F14EA" w14:textId="2B87391A" w:rsidR="006C12AA" w:rsidRPr="009B7F36" w:rsidRDefault="006C12AA" w:rsidP="003C5597">
            <w:pPr>
              <w:numPr>
                <w:ilvl w:val="0"/>
                <w:numId w:val="18"/>
              </w:numPr>
              <w:rPr>
                <w:i/>
                <w:iCs/>
                <w:color w:val="000000" w:themeColor="text1"/>
                <w:sz w:val="16"/>
                <w:szCs w:val="16"/>
              </w:rPr>
            </w:pPr>
            <w:r w:rsidRPr="009B7F36">
              <w:rPr>
                <w:i/>
                <w:iCs/>
                <w:color w:val="000000" w:themeColor="text1"/>
                <w:sz w:val="16"/>
                <w:szCs w:val="16"/>
              </w:rPr>
              <w:t>“I (FP) don't want to manage that kind of situation where…, genetic negative but disease still come out” Public</w:t>
            </w:r>
          </w:p>
          <w:p w14:paraId="09725D62" w14:textId="77777777" w:rsidR="006C12AA" w:rsidRPr="009B7F36" w:rsidRDefault="006C12AA" w:rsidP="003C5597">
            <w:pPr>
              <w:rPr>
                <w:i/>
                <w:iCs/>
                <w:color w:val="000000" w:themeColor="text1"/>
                <w:sz w:val="16"/>
                <w:szCs w:val="16"/>
              </w:rPr>
            </w:pPr>
          </w:p>
        </w:tc>
      </w:tr>
      <w:tr w:rsidR="006C12AA" w:rsidRPr="006C12AA" w14:paraId="0706FCCE" w14:textId="77777777" w:rsidTr="003C5597">
        <w:tc>
          <w:tcPr>
            <w:tcW w:w="2552" w:type="dxa"/>
          </w:tcPr>
          <w:p w14:paraId="3EC7685B" w14:textId="77777777" w:rsidR="006C12AA" w:rsidRPr="009B7F36" w:rsidRDefault="006C12AA" w:rsidP="003C5597">
            <w:pPr>
              <w:rPr>
                <w:color w:val="000000" w:themeColor="text1"/>
                <w:sz w:val="16"/>
                <w:szCs w:val="16"/>
              </w:rPr>
            </w:pPr>
            <w:r w:rsidRPr="009B7F36">
              <w:rPr>
                <w:color w:val="000000" w:themeColor="text1"/>
                <w:sz w:val="16"/>
                <w:szCs w:val="16"/>
              </w:rPr>
              <w:t xml:space="preserve">FP motivations for adoption of GS </w:t>
            </w:r>
          </w:p>
        </w:tc>
        <w:tc>
          <w:tcPr>
            <w:tcW w:w="11487" w:type="dxa"/>
          </w:tcPr>
          <w:p w14:paraId="02FB3BC3" w14:textId="77777777" w:rsidR="006C12AA" w:rsidRPr="009B7F36" w:rsidRDefault="006C12AA" w:rsidP="003C5597">
            <w:pPr>
              <w:numPr>
                <w:ilvl w:val="0"/>
                <w:numId w:val="20"/>
              </w:numPr>
              <w:rPr>
                <w:i/>
                <w:iCs/>
                <w:color w:val="000000" w:themeColor="text1"/>
                <w:sz w:val="16"/>
                <w:szCs w:val="16"/>
              </w:rPr>
            </w:pPr>
            <w:r w:rsidRPr="009B7F36">
              <w:rPr>
                <w:i/>
                <w:iCs/>
                <w:color w:val="000000" w:themeColor="text1"/>
                <w:sz w:val="16"/>
                <w:szCs w:val="16"/>
              </w:rPr>
              <w:t>“Motivate me would be my patients, if I had more patients with this problem, that would be the motivation to overcome the challenges, to learn more, to get more information, better counselling. But if it's something that's not relevant to my practice, there's no motivation to do it.” Private12</w:t>
            </w:r>
          </w:p>
          <w:p w14:paraId="7B304D00" w14:textId="77777777" w:rsidR="006C12AA" w:rsidRPr="009B7F36" w:rsidRDefault="006C12AA" w:rsidP="003C5597">
            <w:pPr>
              <w:rPr>
                <w:i/>
                <w:iCs/>
                <w:color w:val="000000" w:themeColor="text1"/>
                <w:sz w:val="16"/>
                <w:szCs w:val="16"/>
              </w:rPr>
            </w:pPr>
          </w:p>
        </w:tc>
      </w:tr>
      <w:tr w:rsidR="006C12AA" w:rsidRPr="006C12AA" w14:paraId="7E763E1C" w14:textId="77777777" w:rsidTr="003C5597">
        <w:tc>
          <w:tcPr>
            <w:tcW w:w="2552" w:type="dxa"/>
          </w:tcPr>
          <w:p w14:paraId="321D225C" w14:textId="77777777" w:rsidR="006C12AA" w:rsidRPr="009B7F36" w:rsidRDefault="006C12AA" w:rsidP="003C5597">
            <w:pPr>
              <w:rPr>
                <w:color w:val="000000" w:themeColor="text1"/>
                <w:sz w:val="16"/>
                <w:szCs w:val="16"/>
              </w:rPr>
            </w:pPr>
            <w:r w:rsidRPr="009B7F36">
              <w:rPr>
                <w:color w:val="000000" w:themeColor="text1"/>
                <w:sz w:val="16"/>
                <w:szCs w:val="16"/>
              </w:rPr>
              <w:t>Patient factors as barrier</w:t>
            </w:r>
          </w:p>
        </w:tc>
        <w:tc>
          <w:tcPr>
            <w:tcW w:w="11487" w:type="dxa"/>
          </w:tcPr>
          <w:p w14:paraId="22BBEDC1" w14:textId="7124BB9A" w:rsidR="006C12AA" w:rsidRPr="009B7F36" w:rsidRDefault="006C12AA" w:rsidP="003C5597">
            <w:pPr>
              <w:numPr>
                <w:ilvl w:val="0"/>
                <w:numId w:val="19"/>
              </w:numPr>
              <w:rPr>
                <w:i/>
                <w:iCs/>
                <w:color w:val="000000" w:themeColor="text1"/>
                <w:sz w:val="16"/>
                <w:szCs w:val="16"/>
              </w:rPr>
            </w:pPr>
            <w:r w:rsidRPr="009B7F36">
              <w:rPr>
                <w:i/>
                <w:iCs/>
                <w:color w:val="000000" w:themeColor="text1"/>
                <w:sz w:val="16"/>
                <w:szCs w:val="16"/>
              </w:rPr>
              <w:t>“A lot of times, (patients) don't want to divulge certain family history in the fear</w:t>
            </w:r>
            <w:r w:rsidR="00731A6E">
              <w:rPr>
                <w:i/>
                <w:iCs/>
                <w:color w:val="000000" w:themeColor="text1"/>
                <w:sz w:val="16"/>
                <w:szCs w:val="16"/>
              </w:rPr>
              <w:t>.</w:t>
            </w:r>
            <w:r w:rsidRPr="009B7F36">
              <w:rPr>
                <w:i/>
                <w:iCs/>
                <w:color w:val="000000" w:themeColor="text1"/>
                <w:sz w:val="16"/>
                <w:szCs w:val="16"/>
              </w:rPr>
              <w:t>..whether it will affect their employment, (and) insurance later. Private9</w:t>
            </w:r>
          </w:p>
          <w:p w14:paraId="1E9CBFC9" w14:textId="77777777" w:rsidR="006C12AA" w:rsidRPr="009B7F36" w:rsidRDefault="006C12AA" w:rsidP="003C5597">
            <w:pPr>
              <w:numPr>
                <w:ilvl w:val="0"/>
                <w:numId w:val="19"/>
              </w:numPr>
              <w:rPr>
                <w:i/>
                <w:iCs/>
                <w:color w:val="000000" w:themeColor="text1"/>
                <w:sz w:val="16"/>
                <w:szCs w:val="16"/>
              </w:rPr>
            </w:pPr>
            <w:r w:rsidRPr="009B7F36">
              <w:rPr>
                <w:i/>
                <w:iCs/>
                <w:color w:val="000000" w:themeColor="text1"/>
                <w:sz w:val="16"/>
                <w:szCs w:val="16"/>
              </w:rPr>
              <w:t xml:space="preserve">“…I think a lot of the elderly feels that cancer is quite a taboo.” Private2 </w:t>
            </w:r>
          </w:p>
        </w:tc>
      </w:tr>
      <w:tr w:rsidR="006C12AA" w:rsidRPr="006C12AA" w14:paraId="60C39AC7" w14:textId="77777777" w:rsidTr="003C5597">
        <w:tc>
          <w:tcPr>
            <w:tcW w:w="2552" w:type="dxa"/>
          </w:tcPr>
          <w:p w14:paraId="1939ABF0" w14:textId="77777777" w:rsidR="006C12AA" w:rsidRPr="009B7F36" w:rsidRDefault="006C12AA" w:rsidP="003C5597">
            <w:pPr>
              <w:rPr>
                <w:color w:val="000000" w:themeColor="text1"/>
                <w:sz w:val="16"/>
                <w:szCs w:val="16"/>
              </w:rPr>
            </w:pPr>
            <w:r w:rsidRPr="009B7F36">
              <w:rPr>
                <w:color w:val="000000" w:themeColor="text1"/>
                <w:sz w:val="16"/>
                <w:szCs w:val="16"/>
              </w:rPr>
              <w:t>Potential solutions for implementing GS</w:t>
            </w:r>
          </w:p>
          <w:p w14:paraId="5485E217" w14:textId="77777777" w:rsidR="006C12AA" w:rsidRPr="009B7F36" w:rsidRDefault="006C12AA" w:rsidP="003C5597">
            <w:pPr>
              <w:rPr>
                <w:color w:val="000000" w:themeColor="text1"/>
                <w:sz w:val="16"/>
                <w:szCs w:val="16"/>
              </w:rPr>
            </w:pPr>
          </w:p>
        </w:tc>
        <w:tc>
          <w:tcPr>
            <w:tcW w:w="11487" w:type="dxa"/>
          </w:tcPr>
          <w:p w14:paraId="2F3F6645" w14:textId="77777777" w:rsidR="006C12AA" w:rsidRPr="009B7F36" w:rsidRDefault="006C12AA" w:rsidP="003C5597">
            <w:pPr>
              <w:numPr>
                <w:ilvl w:val="0"/>
                <w:numId w:val="21"/>
              </w:numPr>
              <w:rPr>
                <w:i/>
                <w:iCs/>
                <w:color w:val="000000" w:themeColor="text1"/>
                <w:sz w:val="16"/>
                <w:szCs w:val="16"/>
              </w:rPr>
            </w:pPr>
            <w:r w:rsidRPr="009B7F36">
              <w:rPr>
                <w:i/>
                <w:iCs/>
                <w:color w:val="000000" w:themeColor="text1"/>
                <w:sz w:val="16"/>
                <w:szCs w:val="16"/>
              </w:rPr>
              <w:t>“useful and important government policies that will support… especially the financial burdens that the patients might have for taking up some of these tests.” Public15</w:t>
            </w:r>
          </w:p>
          <w:p w14:paraId="2E433DB5" w14:textId="293DEA6C" w:rsidR="006C12AA" w:rsidRPr="009B7F36" w:rsidRDefault="006C12AA" w:rsidP="003C5597">
            <w:pPr>
              <w:numPr>
                <w:ilvl w:val="0"/>
                <w:numId w:val="21"/>
              </w:numPr>
              <w:rPr>
                <w:i/>
                <w:iCs/>
                <w:color w:val="000000" w:themeColor="text1"/>
                <w:sz w:val="16"/>
                <w:szCs w:val="16"/>
              </w:rPr>
            </w:pPr>
            <w:r w:rsidRPr="009B7F36">
              <w:rPr>
                <w:i/>
                <w:iCs/>
                <w:color w:val="000000" w:themeColor="text1"/>
                <w:sz w:val="16"/>
                <w:szCs w:val="16"/>
              </w:rPr>
              <w:t>“…also educating the public to let them know that, ... what kind of genetic disorders are common in Singapore and what are the risk factors and actually it's not just about tertiary care,.</w:t>
            </w:r>
            <w:r w:rsidR="00731A6E">
              <w:rPr>
                <w:i/>
                <w:iCs/>
                <w:color w:val="000000" w:themeColor="text1"/>
                <w:sz w:val="16"/>
                <w:szCs w:val="16"/>
              </w:rPr>
              <w:t>.</w:t>
            </w:r>
            <w:r w:rsidRPr="009B7F36">
              <w:rPr>
                <w:i/>
                <w:iCs/>
                <w:color w:val="000000" w:themeColor="text1"/>
                <w:sz w:val="16"/>
                <w:szCs w:val="16"/>
              </w:rPr>
              <w:t xml:space="preserve">.(but what) primary care can do... for you.”Public11 </w:t>
            </w:r>
          </w:p>
          <w:p w14:paraId="64A31E05" w14:textId="77777777" w:rsidR="006C12AA" w:rsidRPr="009B7F36" w:rsidRDefault="006C12AA" w:rsidP="003C5597">
            <w:pPr>
              <w:rPr>
                <w:i/>
                <w:iCs/>
                <w:color w:val="000000" w:themeColor="text1"/>
                <w:sz w:val="16"/>
                <w:szCs w:val="16"/>
              </w:rPr>
            </w:pPr>
          </w:p>
        </w:tc>
      </w:tr>
      <w:tr w:rsidR="006C12AA" w:rsidRPr="006C12AA" w14:paraId="371B6349" w14:textId="77777777" w:rsidTr="003C5597">
        <w:tc>
          <w:tcPr>
            <w:tcW w:w="2552" w:type="dxa"/>
          </w:tcPr>
          <w:p w14:paraId="4B15B2E3" w14:textId="77777777" w:rsidR="006C12AA" w:rsidRPr="009B7F36" w:rsidRDefault="006C12AA" w:rsidP="003C5597">
            <w:pPr>
              <w:rPr>
                <w:b/>
                <w:bCs/>
                <w:color w:val="000000" w:themeColor="text1"/>
                <w:sz w:val="16"/>
                <w:szCs w:val="16"/>
              </w:rPr>
            </w:pPr>
            <w:r w:rsidRPr="009B7F36">
              <w:rPr>
                <w:b/>
                <w:bCs/>
                <w:color w:val="000000" w:themeColor="text1"/>
                <w:sz w:val="16"/>
                <w:szCs w:val="16"/>
              </w:rPr>
              <w:t>Unique Themes: Private-practice</w:t>
            </w:r>
          </w:p>
        </w:tc>
        <w:tc>
          <w:tcPr>
            <w:tcW w:w="11487" w:type="dxa"/>
          </w:tcPr>
          <w:p w14:paraId="1A7C8C34" w14:textId="77777777" w:rsidR="006C12AA" w:rsidRPr="009B7F36" w:rsidRDefault="006C12AA" w:rsidP="003C5597">
            <w:pPr>
              <w:rPr>
                <w:b/>
                <w:bCs/>
                <w:i/>
                <w:iCs/>
                <w:color w:val="000000" w:themeColor="text1"/>
                <w:sz w:val="16"/>
                <w:szCs w:val="16"/>
              </w:rPr>
            </w:pPr>
            <w:r w:rsidRPr="009B7F36">
              <w:rPr>
                <w:b/>
                <w:bCs/>
                <w:color w:val="000000" w:themeColor="text1"/>
                <w:sz w:val="16"/>
                <w:szCs w:val="16"/>
              </w:rPr>
              <w:t>Representative quotes</w:t>
            </w:r>
          </w:p>
        </w:tc>
      </w:tr>
      <w:tr w:rsidR="006C12AA" w:rsidRPr="006C12AA" w14:paraId="3442B791" w14:textId="77777777" w:rsidTr="003C5597">
        <w:tc>
          <w:tcPr>
            <w:tcW w:w="2552" w:type="dxa"/>
          </w:tcPr>
          <w:p w14:paraId="30BCAA6F" w14:textId="77777777" w:rsidR="006C12AA" w:rsidRPr="009B7F36" w:rsidRDefault="006C12AA" w:rsidP="003C5597">
            <w:pPr>
              <w:rPr>
                <w:color w:val="000000" w:themeColor="text1"/>
                <w:sz w:val="16"/>
                <w:szCs w:val="16"/>
              </w:rPr>
            </w:pPr>
            <w:r w:rsidRPr="009B7F36">
              <w:rPr>
                <w:color w:val="000000" w:themeColor="text1"/>
                <w:sz w:val="16"/>
                <w:szCs w:val="16"/>
              </w:rPr>
              <w:t>Strong longitudinal relationship</w:t>
            </w:r>
          </w:p>
        </w:tc>
        <w:tc>
          <w:tcPr>
            <w:tcW w:w="11487" w:type="dxa"/>
          </w:tcPr>
          <w:p w14:paraId="50E31FAB" w14:textId="77777777" w:rsidR="006C12AA" w:rsidRPr="009B7F36" w:rsidRDefault="006C12AA" w:rsidP="003C5597">
            <w:pPr>
              <w:numPr>
                <w:ilvl w:val="0"/>
                <w:numId w:val="22"/>
              </w:numPr>
              <w:rPr>
                <w:i/>
                <w:iCs/>
                <w:color w:val="000000" w:themeColor="text1"/>
                <w:sz w:val="16"/>
                <w:szCs w:val="16"/>
              </w:rPr>
            </w:pPr>
            <w:r w:rsidRPr="009B7F36">
              <w:rPr>
                <w:i/>
                <w:iCs/>
                <w:color w:val="000000" w:themeColor="text1"/>
                <w:sz w:val="16"/>
                <w:szCs w:val="16"/>
              </w:rPr>
              <w:t>“…we can engage the patient in further discussion and ask about the whole family…we can build upon the rapport to... further the course and improve outcome.” Private3</w:t>
            </w:r>
          </w:p>
        </w:tc>
      </w:tr>
      <w:tr w:rsidR="006C12AA" w:rsidRPr="006C12AA" w14:paraId="715DDAD6" w14:textId="77777777" w:rsidTr="003C5597">
        <w:tc>
          <w:tcPr>
            <w:tcW w:w="2552" w:type="dxa"/>
          </w:tcPr>
          <w:p w14:paraId="7E890459" w14:textId="77777777" w:rsidR="006C12AA" w:rsidRPr="009B7F36" w:rsidRDefault="006C12AA" w:rsidP="003C5597">
            <w:pPr>
              <w:rPr>
                <w:color w:val="000000" w:themeColor="text1"/>
                <w:sz w:val="16"/>
                <w:szCs w:val="16"/>
              </w:rPr>
            </w:pPr>
            <w:r w:rsidRPr="009B7F36">
              <w:rPr>
                <w:color w:val="000000" w:themeColor="text1"/>
                <w:sz w:val="16"/>
                <w:szCs w:val="16"/>
              </w:rPr>
              <w:t xml:space="preserve">Practice autonomy </w:t>
            </w:r>
          </w:p>
          <w:p w14:paraId="6978BFE4" w14:textId="77777777" w:rsidR="006C12AA" w:rsidRPr="009B7F36" w:rsidRDefault="006C12AA" w:rsidP="003C5597">
            <w:pPr>
              <w:rPr>
                <w:color w:val="000000" w:themeColor="text1"/>
                <w:sz w:val="16"/>
                <w:szCs w:val="16"/>
              </w:rPr>
            </w:pPr>
          </w:p>
        </w:tc>
        <w:tc>
          <w:tcPr>
            <w:tcW w:w="11487" w:type="dxa"/>
          </w:tcPr>
          <w:p w14:paraId="58668DE1" w14:textId="77777777" w:rsidR="006C12AA" w:rsidRPr="009B7F36" w:rsidRDefault="006C12AA" w:rsidP="003C5597">
            <w:pPr>
              <w:numPr>
                <w:ilvl w:val="0"/>
                <w:numId w:val="22"/>
              </w:numPr>
              <w:rPr>
                <w:i/>
                <w:iCs/>
                <w:color w:val="000000" w:themeColor="text1"/>
                <w:sz w:val="16"/>
                <w:szCs w:val="16"/>
              </w:rPr>
            </w:pPr>
            <w:r w:rsidRPr="009B7F36">
              <w:rPr>
                <w:i/>
                <w:iCs/>
                <w:color w:val="000000" w:themeColor="text1"/>
                <w:sz w:val="16"/>
                <w:szCs w:val="16"/>
              </w:rPr>
              <w:t>“This is demand versus economic viability… if it's very much in demand then even if it's expensive, we will give serious consideration as to how we can overcome the challenge and provide it.” Private1</w:t>
            </w:r>
          </w:p>
        </w:tc>
      </w:tr>
      <w:tr w:rsidR="006C12AA" w:rsidRPr="006C12AA" w14:paraId="7CAFC995" w14:textId="77777777" w:rsidTr="003C5597">
        <w:tc>
          <w:tcPr>
            <w:tcW w:w="2552" w:type="dxa"/>
          </w:tcPr>
          <w:p w14:paraId="38A12560" w14:textId="77777777" w:rsidR="006C12AA" w:rsidRPr="009B7F36" w:rsidRDefault="006C12AA" w:rsidP="003C5597">
            <w:pPr>
              <w:rPr>
                <w:color w:val="000000" w:themeColor="text1"/>
                <w:sz w:val="16"/>
                <w:szCs w:val="16"/>
              </w:rPr>
            </w:pPr>
            <w:r w:rsidRPr="009B7F36">
              <w:rPr>
                <w:color w:val="000000" w:themeColor="text1"/>
                <w:sz w:val="16"/>
                <w:szCs w:val="16"/>
              </w:rPr>
              <w:t>Higher patient literacy</w:t>
            </w:r>
          </w:p>
          <w:p w14:paraId="1923A16E" w14:textId="77777777" w:rsidR="006C12AA" w:rsidRPr="009B7F36" w:rsidRDefault="006C12AA" w:rsidP="003C5597">
            <w:pPr>
              <w:rPr>
                <w:color w:val="000000" w:themeColor="text1"/>
                <w:sz w:val="16"/>
                <w:szCs w:val="16"/>
              </w:rPr>
            </w:pPr>
          </w:p>
        </w:tc>
        <w:tc>
          <w:tcPr>
            <w:tcW w:w="11487" w:type="dxa"/>
          </w:tcPr>
          <w:p w14:paraId="06F4AC5E" w14:textId="3EEFDB3B" w:rsidR="006C12AA" w:rsidRPr="009B7F36" w:rsidRDefault="006C12AA" w:rsidP="003C5597">
            <w:pPr>
              <w:numPr>
                <w:ilvl w:val="0"/>
                <w:numId w:val="22"/>
              </w:numPr>
              <w:rPr>
                <w:i/>
                <w:iCs/>
                <w:color w:val="000000" w:themeColor="text1"/>
                <w:sz w:val="16"/>
                <w:szCs w:val="16"/>
              </w:rPr>
            </w:pPr>
            <w:r w:rsidRPr="009B7F36">
              <w:rPr>
                <w:i/>
                <w:iCs/>
                <w:color w:val="000000" w:themeColor="text1"/>
                <w:sz w:val="16"/>
                <w:szCs w:val="16"/>
              </w:rPr>
              <w:t>“if you go into a more affluent area then they will be more proactive,</w:t>
            </w:r>
            <w:r w:rsidR="00731A6E">
              <w:rPr>
                <w:i/>
                <w:iCs/>
                <w:color w:val="000000" w:themeColor="text1"/>
                <w:sz w:val="16"/>
                <w:szCs w:val="16"/>
              </w:rPr>
              <w:t xml:space="preserve"> </w:t>
            </w:r>
            <w:r w:rsidRPr="009B7F36">
              <w:rPr>
                <w:i/>
                <w:iCs/>
                <w:color w:val="000000" w:themeColor="text1"/>
                <w:sz w:val="16"/>
                <w:szCs w:val="16"/>
              </w:rPr>
              <w:t xml:space="preserve">…testing themselves and then doing something preventative to prevent themselves from getting the disease.” Private7 </w:t>
            </w:r>
          </w:p>
          <w:p w14:paraId="7385367C" w14:textId="77777777" w:rsidR="006C12AA" w:rsidRPr="009B7F36" w:rsidRDefault="006C12AA" w:rsidP="003C5597">
            <w:pPr>
              <w:numPr>
                <w:ilvl w:val="0"/>
                <w:numId w:val="22"/>
              </w:numPr>
              <w:rPr>
                <w:i/>
                <w:iCs/>
                <w:color w:val="000000" w:themeColor="text1"/>
                <w:sz w:val="16"/>
                <w:szCs w:val="16"/>
                <w:lang w:val="en-US"/>
              </w:rPr>
            </w:pPr>
            <w:r w:rsidRPr="009B7F36">
              <w:rPr>
                <w:i/>
                <w:iCs/>
                <w:color w:val="000000" w:themeColor="text1"/>
                <w:sz w:val="16"/>
                <w:szCs w:val="16"/>
                <w:lang w:val="en-US"/>
              </w:rPr>
              <w:t>“there is quite a sizable population of… thalassemia patients in Singapore, so some of them are interested to check whether they do have thalassemia. Especially the women who in the childbearing age who want to know if they carry the gene as it is relevant for their future pregnancy.” Private15</w:t>
            </w:r>
          </w:p>
          <w:p w14:paraId="588836EB" w14:textId="77777777" w:rsidR="006C12AA" w:rsidRPr="009B7F36" w:rsidRDefault="006C12AA" w:rsidP="003C5597">
            <w:pPr>
              <w:rPr>
                <w:i/>
                <w:iCs/>
                <w:color w:val="000000" w:themeColor="text1"/>
                <w:sz w:val="16"/>
                <w:szCs w:val="16"/>
                <w:lang w:val="en-US"/>
              </w:rPr>
            </w:pPr>
          </w:p>
        </w:tc>
      </w:tr>
      <w:tr w:rsidR="006C12AA" w:rsidRPr="006C12AA" w14:paraId="00F3DED9" w14:textId="77777777" w:rsidTr="003C5597">
        <w:tc>
          <w:tcPr>
            <w:tcW w:w="2552" w:type="dxa"/>
          </w:tcPr>
          <w:p w14:paraId="7ED54EC3" w14:textId="77777777" w:rsidR="006C12AA" w:rsidRPr="009B7F36" w:rsidRDefault="006C12AA" w:rsidP="003C5597">
            <w:pPr>
              <w:rPr>
                <w:b/>
                <w:bCs/>
                <w:color w:val="000000" w:themeColor="text1"/>
                <w:sz w:val="16"/>
                <w:szCs w:val="16"/>
              </w:rPr>
            </w:pPr>
            <w:r w:rsidRPr="009B7F36">
              <w:rPr>
                <w:b/>
                <w:bCs/>
                <w:color w:val="000000" w:themeColor="text1"/>
                <w:sz w:val="16"/>
                <w:szCs w:val="16"/>
              </w:rPr>
              <w:t>Unique Themes: Public-employed</w:t>
            </w:r>
          </w:p>
        </w:tc>
        <w:tc>
          <w:tcPr>
            <w:tcW w:w="11487" w:type="dxa"/>
          </w:tcPr>
          <w:p w14:paraId="583B95EF" w14:textId="77777777" w:rsidR="006C12AA" w:rsidRPr="009B7F36" w:rsidRDefault="006C12AA" w:rsidP="003C5597">
            <w:pPr>
              <w:rPr>
                <w:b/>
                <w:bCs/>
                <w:i/>
                <w:iCs/>
                <w:color w:val="000000" w:themeColor="text1"/>
                <w:sz w:val="16"/>
                <w:szCs w:val="16"/>
              </w:rPr>
            </w:pPr>
            <w:r w:rsidRPr="009B7F36">
              <w:rPr>
                <w:b/>
                <w:bCs/>
                <w:color w:val="000000" w:themeColor="text1"/>
                <w:sz w:val="16"/>
                <w:szCs w:val="16"/>
              </w:rPr>
              <w:t>Representative quotes</w:t>
            </w:r>
          </w:p>
        </w:tc>
      </w:tr>
      <w:tr w:rsidR="006C12AA" w:rsidRPr="006C12AA" w14:paraId="65A7BFC3" w14:textId="77777777" w:rsidTr="003C5597">
        <w:tc>
          <w:tcPr>
            <w:tcW w:w="2552" w:type="dxa"/>
          </w:tcPr>
          <w:p w14:paraId="26B8E953" w14:textId="77777777" w:rsidR="006C12AA" w:rsidRPr="009B7F36" w:rsidRDefault="006C12AA" w:rsidP="003C5597">
            <w:pPr>
              <w:rPr>
                <w:color w:val="000000" w:themeColor="text1"/>
                <w:sz w:val="16"/>
                <w:szCs w:val="16"/>
              </w:rPr>
            </w:pPr>
            <w:r w:rsidRPr="009B7F36">
              <w:rPr>
                <w:color w:val="000000" w:themeColor="text1"/>
                <w:sz w:val="16"/>
                <w:szCs w:val="16"/>
              </w:rPr>
              <w:t>Lack of control</w:t>
            </w:r>
          </w:p>
          <w:p w14:paraId="1EDBDB5D" w14:textId="77777777" w:rsidR="006C12AA" w:rsidRPr="009B7F36" w:rsidRDefault="006C12AA" w:rsidP="003C5597">
            <w:pPr>
              <w:rPr>
                <w:color w:val="000000" w:themeColor="text1"/>
                <w:sz w:val="16"/>
                <w:szCs w:val="16"/>
              </w:rPr>
            </w:pPr>
          </w:p>
        </w:tc>
        <w:tc>
          <w:tcPr>
            <w:tcW w:w="11487" w:type="dxa"/>
          </w:tcPr>
          <w:p w14:paraId="737B4554" w14:textId="77777777" w:rsidR="006C12AA" w:rsidRPr="009B7F36" w:rsidRDefault="006C12AA" w:rsidP="003C5597">
            <w:pPr>
              <w:numPr>
                <w:ilvl w:val="0"/>
                <w:numId w:val="23"/>
              </w:numPr>
              <w:rPr>
                <w:i/>
                <w:iCs/>
                <w:color w:val="000000" w:themeColor="text1"/>
                <w:sz w:val="16"/>
                <w:szCs w:val="16"/>
              </w:rPr>
            </w:pPr>
            <w:r w:rsidRPr="009B7F36">
              <w:rPr>
                <w:i/>
                <w:iCs/>
                <w:color w:val="000000" w:themeColor="text1"/>
                <w:sz w:val="16"/>
                <w:szCs w:val="16"/>
              </w:rPr>
              <w:t>“it will be the time constraints so even if I have the skills, I know how to explain, I might not have the time to do so.” Public9</w:t>
            </w:r>
          </w:p>
          <w:p w14:paraId="5B1F9519" w14:textId="77777777" w:rsidR="006C12AA" w:rsidRPr="009B7F36" w:rsidRDefault="006C12AA" w:rsidP="003C5597">
            <w:pPr>
              <w:numPr>
                <w:ilvl w:val="0"/>
                <w:numId w:val="23"/>
              </w:numPr>
              <w:rPr>
                <w:i/>
                <w:iCs/>
                <w:color w:val="000000" w:themeColor="text1"/>
                <w:sz w:val="16"/>
                <w:szCs w:val="16"/>
              </w:rPr>
            </w:pPr>
            <w:r w:rsidRPr="009B7F36">
              <w:rPr>
                <w:i/>
                <w:iCs/>
                <w:color w:val="000000" w:themeColor="text1"/>
                <w:sz w:val="16"/>
                <w:szCs w:val="16"/>
              </w:rPr>
              <w:t>“if I'm the only one doing it with no HQ support, no cannot. I'll be setting a bad example for my clinic.” Public8</w:t>
            </w:r>
          </w:p>
        </w:tc>
      </w:tr>
      <w:tr w:rsidR="006C12AA" w:rsidRPr="006C12AA" w14:paraId="2A78AD1A" w14:textId="77777777" w:rsidTr="003C5597">
        <w:tc>
          <w:tcPr>
            <w:tcW w:w="2552" w:type="dxa"/>
          </w:tcPr>
          <w:p w14:paraId="6F749A51" w14:textId="77777777" w:rsidR="006C12AA" w:rsidRPr="009B7F36" w:rsidRDefault="006C12AA" w:rsidP="003C5597">
            <w:pPr>
              <w:rPr>
                <w:color w:val="000000" w:themeColor="text1"/>
                <w:sz w:val="16"/>
                <w:szCs w:val="16"/>
              </w:rPr>
            </w:pPr>
            <w:r w:rsidRPr="009B7F36">
              <w:rPr>
                <w:color w:val="000000" w:themeColor="text1"/>
                <w:sz w:val="16"/>
                <w:szCs w:val="16"/>
              </w:rPr>
              <w:t>Lower socioeconomic status and literacy</w:t>
            </w:r>
          </w:p>
        </w:tc>
        <w:tc>
          <w:tcPr>
            <w:tcW w:w="11487" w:type="dxa"/>
          </w:tcPr>
          <w:p w14:paraId="675106A4" w14:textId="77777777" w:rsidR="006C12AA" w:rsidRPr="009B7F36" w:rsidRDefault="006C12AA" w:rsidP="003C5597">
            <w:pPr>
              <w:numPr>
                <w:ilvl w:val="0"/>
                <w:numId w:val="23"/>
              </w:numPr>
              <w:rPr>
                <w:i/>
                <w:iCs/>
                <w:color w:val="000000" w:themeColor="text1"/>
                <w:sz w:val="16"/>
                <w:szCs w:val="16"/>
                <w:lang w:val="en-US"/>
              </w:rPr>
            </w:pPr>
            <w:r w:rsidRPr="009B7F36">
              <w:rPr>
                <w:i/>
                <w:iCs/>
                <w:color w:val="000000" w:themeColor="text1"/>
                <w:sz w:val="16"/>
                <w:szCs w:val="16"/>
                <w:lang w:val="en-US"/>
              </w:rPr>
              <w:t>“for the elderly, it is both ... economic cost and … literacy. And for those who are working, they might be literate but cost is also still an issue.” Public3</w:t>
            </w:r>
          </w:p>
        </w:tc>
      </w:tr>
      <w:tr w:rsidR="006C12AA" w:rsidRPr="006C12AA" w14:paraId="3B2C043E" w14:textId="77777777" w:rsidTr="003C5597">
        <w:tc>
          <w:tcPr>
            <w:tcW w:w="2552" w:type="dxa"/>
            <w:tcBorders>
              <w:bottom w:val="single" w:sz="4" w:space="0" w:color="auto"/>
            </w:tcBorders>
          </w:tcPr>
          <w:p w14:paraId="72958B05" w14:textId="77777777" w:rsidR="006C12AA" w:rsidRPr="009B7F36" w:rsidRDefault="006C12AA" w:rsidP="003C5597">
            <w:pPr>
              <w:rPr>
                <w:color w:val="000000" w:themeColor="text1"/>
                <w:sz w:val="16"/>
                <w:szCs w:val="16"/>
              </w:rPr>
            </w:pPr>
            <w:r w:rsidRPr="009B7F36">
              <w:rPr>
                <w:color w:val="000000" w:themeColor="text1"/>
                <w:sz w:val="16"/>
                <w:szCs w:val="16"/>
              </w:rPr>
              <w:t>Rigid administrative infrastructure</w:t>
            </w:r>
          </w:p>
          <w:p w14:paraId="6E033114" w14:textId="77777777" w:rsidR="006C12AA" w:rsidRPr="009B7F36" w:rsidRDefault="006C12AA" w:rsidP="003C5597">
            <w:pPr>
              <w:rPr>
                <w:color w:val="000000" w:themeColor="text1"/>
                <w:sz w:val="16"/>
                <w:szCs w:val="16"/>
              </w:rPr>
            </w:pPr>
          </w:p>
        </w:tc>
        <w:tc>
          <w:tcPr>
            <w:tcW w:w="11487" w:type="dxa"/>
            <w:tcBorders>
              <w:bottom w:val="single" w:sz="4" w:space="0" w:color="auto"/>
            </w:tcBorders>
          </w:tcPr>
          <w:p w14:paraId="0B7ECC9F" w14:textId="442B5142" w:rsidR="006C12AA" w:rsidRPr="009B7F36" w:rsidRDefault="006C12AA" w:rsidP="003C5597">
            <w:pPr>
              <w:numPr>
                <w:ilvl w:val="0"/>
                <w:numId w:val="23"/>
              </w:numPr>
              <w:rPr>
                <w:i/>
                <w:iCs/>
                <w:color w:val="000000" w:themeColor="text1"/>
                <w:sz w:val="16"/>
                <w:szCs w:val="16"/>
              </w:rPr>
            </w:pPr>
            <w:r w:rsidRPr="009B7F36">
              <w:rPr>
                <w:i/>
                <w:iCs/>
                <w:color w:val="000000" w:themeColor="text1"/>
                <w:sz w:val="16"/>
                <w:szCs w:val="16"/>
              </w:rPr>
              <w:t>“I work in a public sector, … we are linked up quite closely with the specialist colleagues</w:t>
            </w:r>
            <w:r w:rsidR="00731A6E">
              <w:rPr>
                <w:i/>
                <w:iCs/>
                <w:color w:val="000000" w:themeColor="text1"/>
                <w:sz w:val="16"/>
                <w:szCs w:val="16"/>
              </w:rPr>
              <w:t>.</w:t>
            </w:r>
            <w:r w:rsidRPr="009B7F36">
              <w:rPr>
                <w:i/>
                <w:iCs/>
                <w:color w:val="000000" w:themeColor="text1"/>
                <w:sz w:val="16"/>
                <w:szCs w:val="16"/>
              </w:rPr>
              <w:t>.. (and) it is very accessible to us to refer on (to specialists) then there is no reason why we wouldn’t (refer on) rather than take on the load ourselves.”Public14</w:t>
            </w:r>
          </w:p>
          <w:p w14:paraId="1A7CA916" w14:textId="77777777" w:rsidR="006C12AA" w:rsidRPr="009B7F36" w:rsidRDefault="006C12AA" w:rsidP="003C5597">
            <w:pPr>
              <w:numPr>
                <w:ilvl w:val="0"/>
                <w:numId w:val="23"/>
              </w:numPr>
              <w:rPr>
                <w:i/>
                <w:iCs/>
                <w:color w:val="000000" w:themeColor="text1"/>
                <w:sz w:val="16"/>
                <w:szCs w:val="16"/>
              </w:rPr>
            </w:pPr>
            <w:r w:rsidRPr="009B7F36">
              <w:rPr>
                <w:i/>
                <w:iCs/>
                <w:color w:val="000000" w:themeColor="text1"/>
                <w:sz w:val="16"/>
                <w:szCs w:val="16"/>
              </w:rPr>
              <w:t>“I work in the public setting, so everything I do must be approved by the board and must follow the protocols.”Public2</w:t>
            </w:r>
          </w:p>
          <w:p w14:paraId="3B6F62BF" w14:textId="77777777" w:rsidR="006C12AA" w:rsidRPr="009B7F36" w:rsidRDefault="006C12AA" w:rsidP="003C5597">
            <w:pPr>
              <w:numPr>
                <w:ilvl w:val="0"/>
                <w:numId w:val="23"/>
              </w:numPr>
              <w:rPr>
                <w:i/>
                <w:iCs/>
                <w:color w:val="000000" w:themeColor="text1"/>
                <w:sz w:val="16"/>
                <w:szCs w:val="16"/>
              </w:rPr>
            </w:pPr>
            <w:r w:rsidRPr="009B7F36">
              <w:rPr>
                <w:i/>
                <w:iCs/>
                <w:color w:val="000000" w:themeColor="text1"/>
                <w:sz w:val="16"/>
                <w:szCs w:val="16"/>
              </w:rPr>
              <w:t>“Because in our setting, we don't have a huge group of patients with this kind of genetic predisposition…So the cost-benefit may not quite justify the setting up of the separate clinic…unless…the prevalence is quite high and it's worth doing it.” Public12</w:t>
            </w:r>
          </w:p>
        </w:tc>
      </w:tr>
    </w:tbl>
    <w:p w14:paraId="4E962651" w14:textId="12BA3F4D" w:rsidR="00617E96" w:rsidRPr="004F73FE" w:rsidRDefault="00D904A0" w:rsidP="00677486">
      <w:pPr>
        <w:rPr>
          <w:color w:val="000000" w:themeColor="text1"/>
        </w:rPr>
      </w:pPr>
      <w:r w:rsidRPr="00D904A0">
        <w:rPr>
          <w:color w:val="000000" w:themeColor="text1"/>
          <w:sz w:val="16"/>
          <w:szCs w:val="16"/>
        </w:rPr>
        <w:t>GS: genetic screening</w:t>
      </w:r>
      <w:r>
        <w:rPr>
          <w:color w:val="000000" w:themeColor="text1"/>
          <w:sz w:val="16"/>
          <w:szCs w:val="16"/>
        </w:rPr>
        <w:tab/>
      </w:r>
      <w:r>
        <w:rPr>
          <w:color w:val="000000" w:themeColor="text1"/>
          <w:sz w:val="16"/>
          <w:szCs w:val="16"/>
        </w:rPr>
        <w:tab/>
        <w:t>FP: family physicians</w:t>
      </w:r>
      <w:r w:rsidR="008F5E12">
        <w:rPr>
          <w:color w:val="000000" w:themeColor="text1"/>
          <w:sz w:val="16"/>
          <w:szCs w:val="16"/>
        </w:rPr>
        <w:tab/>
      </w:r>
      <w:r w:rsidR="008F5E12">
        <w:rPr>
          <w:color w:val="000000" w:themeColor="text1"/>
          <w:sz w:val="16"/>
          <w:szCs w:val="16"/>
        </w:rPr>
        <w:tab/>
        <w:t>HQ: headquarter</w:t>
      </w:r>
      <w:r w:rsidR="00731A6E">
        <w:rPr>
          <w:color w:val="000000" w:themeColor="text1"/>
          <w:sz w:val="16"/>
          <w:szCs w:val="16"/>
        </w:rPr>
        <w:t>s</w:t>
      </w:r>
    </w:p>
    <w:sectPr w:rsidR="00617E96" w:rsidRPr="004F73FE" w:rsidSect="00BA0C82">
      <w:footerReference w:type="even" r:id="rId9"/>
      <w:footerReference w:type="default" r:id="rId10"/>
      <w:pgSz w:w="15840" w:h="12240" w:orient="landscape"/>
      <w:pgMar w:top="1800" w:right="1440" w:bottom="180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B79EE0" w14:textId="77777777" w:rsidR="00D31476" w:rsidRDefault="00D31476" w:rsidP="00677486">
      <w:r>
        <w:separator/>
      </w:r>
    </w:p>
  </w:endnote>
  <w:endnote w:type="continuationSeparator" w:id="0">
    <w:p w14:paraId="5636BC95" w14:textId="77777777" w:rsidR="00D31476" w:rsidRDefault="00D31476" w:rsidP="00677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414942877"/>
      <w:docPartObj>
        <w:docPartGallery w:val="Page Numbers (Bottom of Page)"/>
        <w:docPartUnique/>
      </w:docPartObj>
    </w:sdtPr>
    <w:sdtEndPr>
      <w:rPr>
        <w:rStyle w:val="PageNumber"/>
      </w:rPr>
    </w:sdtEndPr>
    <w:sdtContent>
      <w:p w14:paraId="1391BBEA" w14:textId="77777777" w:rsidR="00AB323E" w:rsidRDefault="00AB323E" w:rsidP="00E7780E">
        <w:pPr>
          <w:pStyle w:val="Footer"/>
          <w:framePr w:wrap="none" w:vAnchor="text" w:hAnchor="margin" w:xAlign="right" w:y="1"/>
          <w:rPr>
            <w:rStyle w:val="PageNumber"/>
            <w:rFonts w:ascii="Times New Roman" w:hAnsi="Times New Roman" w:cs="Times New Roman"/>
            <w:lang w:val="en-SG" w:eastAsia="en-GB"/>
          </w:rPr>
        </w:pPr>
        <w:r>
          <w:rPr>
            <w:rStyle w:val="PageNumber"/>
          </w:rPr>
          <w:fldChar w:fldCharType="begin"/>
        </w:r>
        <w:r>
          <w:rPr>
            <w:rStyle w:val="PageNumber"/>
          </w:rPr>
          <w:instrText xml:space="preserve"> PAGE </w:instrText>
        </w:r>
        <w:r>
          <w:rPr>
            <w:rStyle w:val="PageNumber"/>
          </w:rPr>
          <w:fldChar w:fldCharType="end"/>
        </w:r>
      </w:p>
    </w:sdtContent>
  </w:sdt>
  <w:p w14:paraId="58E2B641" w14:textId="77777777" w:rsidR="00AB323E" w:rsidRDefault="00AB323E" w:rsidP="0067748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378582044"/>
      <w:docPartObj>
        <w:docPartGallery w:val="Page Numbers (Bottom of Page)"/>
        <w:docPartUnique/>
      </w:docPartObj>
    </w:sdtPr>
    <w:sdtEndPr>
      <w:rPr>
        <w:rStyle w:val="PageNumber"/>
      </w:rPr>
    </w:sdtEndPr>
    <w:sdtContent>
      <w:p w14:paraId="44075330" w14:textId="77777777" w:rsidR="00AB323E" w:rsidRDefault="00AB323E" w:rsidP="00E7780E">
        <w:pPr>
          <w:pStyle w:val="Footer"/>
          <w:framePr w:wrap="none" w:vAnchor="text" w:hAnchor="margin" w:xAlign="right" w:y="1"/>
          <w:rPr>
            <w:rStyle w:val="PageNumber"/>
            <w:rFonts w:ascii="Times New Roman" w:hAnsi="Times New Roman" w:cs="Times New Roman"/>
            <w:lang w:val="en-SG" w:eastAsia="en-GB"/>
          </w:rPr>
        </w:pPr>
        <w:r>
          <w:rPr>
            <w:rStyle w:val="PageNumber"/>
          </w:rPr>
          <w:fldChar w:fldCharType="begin"/>
        </w:r>
        <w:r>
          <w:rPr>
            <w:rStyle w:val="PageNumber"/>
          </w:rPr>
          <w:instrText xml:space="preserve"> PAGE </w:instrText>
        </w:r>
        <w:r>
          <w:rPr>
            <w:rStyle w:val="PageNumber"/>
          </w:rPr>
          <w:fldChar w:fldCharType="separate"/>
        </w:r>
        <w:r w:rsidR="00205B49">
          <w:rPr>
            <w:rStyle w:val="PageNumber"/>
            <w:noProof/>
          </w:rPr>
          <w:t>1</w:t>
        </w:r>
        <w:r>
          <w:rPr>
            <w:rStyle w:val="PageNumber"/>
          </w:rPr>
          <w:fldChar w:fldCharType="end"/>
        </w:r>
      </w:p>
    </w:sdtContent>
  </w:sdt>
  <w:p w14:paraId="680F3486" w14:textId="77777777" w:rsidR="00AB323E" w:rsidRDefault="00AB323E" w:rsidP="0067748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3FFD72" w14:textId="77777777" w:rsidR="00D31476" w:rsidRDefault="00D31476" w:rsidP="00677486">
      <w:r>
        <w:separator/>
      </w:r>
    </w:p>
  </w:footnote>
  <w:footnote w:type="continuationSeparator" w:id="0">
    <w:p w14:paraId="4AB0B035" w14:textId="77777777" w:rsidR="00D31476" w:rsidRDefault="00D31476" w:rsidP="006774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C3F25"/>
    <w:multiLevelType w:val="hybridMultilevel"/>
    <w:tmpl w:val="654A55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
    <w:nsid w:val="19D41E93"/>
    <w:multiLevelType w:val="hybridMultilevel"/>
    <w:tmpl w:val="4582037E"/>
    <w:lvl w:ilvl="0" w:tplc="B3820F2A">
      <w:start w:val="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103C7A"/>
    <w:multiLevelType w:val="hybridMultilevel"/>
    <w:tmpl w:val="7F208C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18A6DCA"/>
    <w:multiLevelType w:val="hybridMultilevel"/>
    <w:tmpl w:val="7A64E518"/>
    <w:lvl w:ilvl="0" w:tplc="0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1AC0CF6"/>
    <w:multiLevelType w:val="hybridMultilevel"/>
    <w:tmpl w:val="0540B2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22A6C5D"/>
    <w:multiLevelType w:val="hybridMultilevel"/>
    <w:tmpl w:val="E4BA49E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2705406"/>
    <w:multiLevelType w:val="hybridMultilevel"/>
    <w:tmpl w:val="6DA49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7">
    <w:nsid w:val="2489476D"/>
    <w:multiLevelType w:val="hybridMultilevel"/>
    <w:tmpl w:val="A2924D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62522F6"/>
    <w:multiLevelType w:val="hybridMultilevel"/>
    <w:tmpl w:val="AD44B490"/>
    <w:lvl w:ilvl="0" w:tplc="AC6C39CE">
      <w:start w:val="1"/>
      <w:numFmt w:val="decimal"/>
      <w:lvlText w:val="%1."/>
      <w:lvlJc w:val="left"/>
      <w:pPr>
        <w:ind w:left="720" w:hanging="360"/>
      </w:pPr>
      <w:rPr>
        <w:rFonts w:ascii="Times New Roman" w:eastAsia="Arial"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8D648CA"/>
    <w:multiLevelType w:val="hybridMultilevel"/>
    <w:tmpl w:val="4E125A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0">
    <w:nsid w:val="3ACC5151"/>
    <w:multiLevelType w:val="hybridMultilevel"/>
    <w:tmpl w:val="BA08447C"/>
    <w:lvl w:ilvl="0" w:tplc="0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CEF6878"/>
    <w:multiLevelType w:val="hybridMultilevel"/>
    <w:tmpl w:val="FE022A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2">
    <w:nsid w:val="42E518DE"/>
    <w:multiLevelType w:val="hybridMultilevel"/>
    <w:tmpl w:val="CBEC948E"/>
    <w:lvl w:ilvl="0" w:tplc="F0E2AB30">
      <w:start w:val="1"/>
      <w:numFmt w:val="bullet"/>
      <w:lvlText w:val=""/>
      <w:lvlJc w:val="left"/>
      <w:pPr>
        <w:ind w:left="720" w:hanging="360"/>
      </w:pPr>
      <w:rPr>
        <w:rFonts w:ascii="Symbol" w:eastAsiaTheme="minorHAnsi" w:hAnsi="Symbol" w:cstheme="minorBidi" w:hint="default"/>
        <w:sz w:val="16"/>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nsid w:val="430551FE"/>
    <w:multiLevelType w:val="hybridMultilevel"/>
    <w:tmpl w:val="9D625E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4">
    <w:nsid w:val="4F036686"/>
    <w:multiLevelType w:val="hybridMultilevel"/>
    <w:tmpl w:val="C2945000"/>
    <w:lvl w:ilvl="0" w:tplc="0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80132E"/>
    <w:multiLevelType w:val="hybridMultilevel"/>
    <w:tmpl w:val="026C4A9A"/>
    <w:lvl w:ilvl="0" w:tplc="0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73F5012"/>
    <w:multiLevelType w:val="hybridMultilevel"/>
    <w:tmpl w:val="63B20F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FD71E0"/>
    <w:multiLevelType w:val="hybridMultilevel"/>
    <w:tmpl w:val="DDDA8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8">
    <w:nsid w:val="5F8C3FF8"/>
    <w:multiLevelType w:val="hybridMultilevel"/>
    <w:tmpl w:val="2C0AE728"/>
    <w:lvl w:ilvl="0" w:tplc="D1D6AEB6">
      <w:start w:val="1"/>
      <w:numFmt w:val="decimal"/>
      <w:lvlText w:val="%1."/>
      <w:lvlJc w:val="left"/>
      <w:pPr>
        <w:ind w:left="720" w:hanging="360"/>
      </w:pPr>
      <w:rPr>
        <w:rFonts w:hint="default"/>
        <w:b/>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3C556C0"/>
    <w:multiLevelType w:val="hybridMultilevel"/>
    <w:tmpl w:val="A2924D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77F2F05"/>
    <w:multiLevelType w:val="hybridMultilevel"/>
    <w:tmpl w:val="A2924D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63B19D7"/>
    <w:multiLevelType w:val="hybridMultilevel"/>
    <w:tmpl w:val="2AC89F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2">
    <w:nsid w:val="7B872B87"/>
    <w:multiLevelType w:val="multilevel"/>
    <w:tmpl w:val="3084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BAB1797"/>
    <w:multiLevelType w:val="hybridMultilevel"/>
    <w:tmpl w:val="C47E8830"/>
    <w:lvl w:ilvl="0" w:tplc="0809000F">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2"/>
  </w:num>
  <w:num w:numId="3">
    <w:abstractNumId w:val="7"/>
  </w:num>
  <w:num w:numId="4">
    <w:abstractNumId w:val="16"/>
  </w:num>
  <w:num w:numId="5">
    <w:abstractNumId w:val="20"/>
  </w:num>
  <w:num w:numId="6">
    <w:abstractNumId w:val="19"/>
  </w:num>
  <w:num w:numId="7">
    <w:abstractNumId w:val="8"/>
  </w:num>
  <w:num w:numId="8">
    <w:abstractNumId w:val="23"/>
  </w:num>
  <w:num w:numId="9">
    <w:abstractNumId w:val="12"/>
  </w:num>
  <w:num w:numId="10">
    <w:abstractNumId w:val="5"/>
  </w:num>
  <w:num w:numId="11">
    <w:abstractNumId w:val="4"/>
  </w:num>
  <w:num w:numId="12">
    <w:abstractNumId w:val="1"/>
  </w:num>
  <w:num w:numId="13">
    <w:abstractNumId w:val="14"/>
  </w:num>
  <w:num w:numId="14">
    <w:abstractNumId w:val="15"/>
  </w:num>
  <w:num w:numId="15">
    <w:abstractNumId w:val="3"/>
  </w:num>
  <w:num w:numId="16">
    <w:abstractNumId w:val="10"/>
  </w:num>
  <w:num w:numId="17">
    <w:abstractNumId w:val="9"/>
  </w:num>
  <w:num w:numId="18">
    <w:abstractNumId w:val="11"/>
  </w:num>
  <w:num w:numId="19">
    <w:abstractNumId w:val="17"/>
  </w:num>
  <w:num w:numId="20">
    <w:abstractNumId w:val="6"/>
  </w:num>
  <w:num w:numId="21">
    <w:abstractNumId w:val="0"/>
  </w:num>
  <w:num w:numId="22">
    <w:abstractNumId w:val="13"/>
  </w:num>
  <w:num w:numId="23">
    <w:abstractNumId w:val="2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3"/>
  </w:docVars>
  <w:rsids>
    <w:rsidRoot w:val="004C1B80"/>
    <w:rsid w:val="00000165"/>
    <w:rsid w:val="00004367"/>
    <w:rsid w:val="00004C99"/>
    <w:rsid w:val="00010408"/>
    <w:rsid w:val="00011B6E"/>
    <w:rsid w:val="000142C9"/>
    <w:rsid w:val="00014DD6"/>
    <w:rsid w:val="00015A22"/>
    <w:rsid w:val="00016DCB"/>
    <w:rsid w:val="0001702C"/>
    <w:rsid w:val="00020574"/>
    <w:rsid w:val="000228EC"/>
    <w:rsid w:val="000243EB"/>
    <w:rsid w:val="00024718"/>
    <w:rsid w:val="00026772"/>
    <w:rsid w:val="0003037D"/>
    <w:rsid w:val="00040907"/>
    <w:rsid w:val="00043F68"/>
    <w:rsid w:val="0005126F"/>
    <w:rsid w:val="00054E73"/>
    <w:rsid w:val="00060530"/>
    <w:rsid w:val="0006161E"/>
    <w:rsid w:val="00061FDB"/>
    <w:rsid w:val="00062271"/>
    <w:rsid w:val="0006577B"/>
    <w:rsid w:val="00065BDB"/>
    <w:rsid w:val="00065FA9"/>
    <w:rsid w:val="00073F87"/>
    <w:rsid w:val="00076456"/>
    <w:rsid w:val="0008445F"/>
    <w:rsid w:val="00095164"/>
    <w:rsid w:val="000954A9"/>
    <w:rsid w:val="000968D0"/>
    <w:rsid w:val="00096B59"/>
    <w:rsid w:val="00096C6B"/>
    <w:rsid w:val="00096D0C"/>
    <w:rsid w:val="000973CE"/>
    <w:rsid w:val="00097AF9"/>
    <w:rsid w:val="00097FF0"/>
    <w:rsid w:val="000A0BEB"/>
    <w:rsid w:val="000A176C"/>
    <w:rsid w:val="000A3568"/>
    <w:rsid w:val="000B0760"/>
    <w:rsid w:val="000B08FB"/>
    <w:rsid w:val="000B678D"/>
    <w:rsid w:val="000B6FB5"/>
    <w:rsid w:val="000B75BA"/>
    <w:rsid w:val="000B7EEA"/>
    <w:rsid w:val="000C008E"/>
    <w:rsid w:val="000C00BE"/>
    <w:rsid w:val="000C139C"/>
    <w:rsid w:val="000C2042"/>
    <w:rsid w:val="000C23F2"/>
    <w:rsid w:val="000C6E85"/>
    <w:rsid w:val="000C742F"/>
    <w:rsid w:val="000D05CA"/>
    <w:rsid w:val="000D0A90"/>
    <w:rsid w:val="000D0DD9"/>
    <w:rsid w:val="000D19B9"/>
    <w:rsid w:val="000D1B89"/>
    <w:rsid w:val="000D3D32"/>
    <w:rsid w:val="000D490B"/>
    <w:rsid w:val="000D51C9"/>
    <w:rsid w:val="000D5BBF"/>
    <w:rsid w:val="000D62DF"/>
    <w:rsid w:val="000E0E0B"/>
    <w:rsid w:val="000E1E7C"/>
    <w:rsid w:val="000E2106"/>
    <w:rsid w:val="000E5938"/>
    <w:rsid w:val="000E693A"/>
    <w:rsid w:val="000F055D"/>
    <w:rsid w:val="000F191A"/>
    <w:rsid w:val="000F1F2B"/>
    <w:rsid w:val="000F7EA6"/>
    <w:rsid w:val="00102BFC"/>
    <w:rsid w:val="00103D1E"/>
    <w:rsid w:val="0011038F"/>
    <w:rsid w:val="0011153F"/>
    <w:rsid w:val="00111770"/>
    <w:rsid w:val="00113CB2"/>
    <w:rsid w:val="001146B9"/>
    <w:rsid w:val="00114A1F"/>
    <w:rsid w:val="00120F3F"/>
    <w:rsid w:val="00122AFD"/>
    <w:rsid w:val="00123E5E"/>
    <w:rsid w:val="00123F61"/>
    <w:rsid w:val="001266E0"/>
    <w:rsid w:val="00126E0A"/>
    <w:rsid w:val="001309A6"/>
    <w:rsid w:val="00131DFF"/>
    <w:rsid w:val="0013212E"/>
    <w:rsid w:val="0013254A"/>
    <w:rsid w:val="00133CB7"/>
    <w:rsid w:val="00136BDE"/>
    <w:rsid w:val="00143974"/>
    <w:rsid w:val="0014554B"/>
    <w:rsid w:val="001464AA"/>
    <w:rsid w:val="001465CF"/>
    <w:rsid w:val="00146725"/>
    <w:rsid w:val="00147017"/>
    <w:rsid w:val="00147478"/>
    <w:rsid w:val="00152047"/>
    <w:rsid w:val="0015378C"/>
    <w:rsid w:val="00160858"/>
    <w:rsid w:val="00160BF3"/>
    <w:rsid w:val="00164DA9"/>
    <w:rsid w:val="00170C50"/>
    <w:rsid w:val="00171E83"/>
    <w:rsid w:val="0017299F"/>
    <w:rsid w:val="00172E5C"/>
    <w:rsid w:val="00174579"/>
    <w:rsid w:val="00174DD7"/>
    <w:rsid w:val="00180F26"/>
    <w:rsid w:val="00181D89"/>
    <w:rsid w:val="00181FE0"/>
    <w:rsid w:val="0018297D"/>
    <w:rsid w:val="00182B55"/>
    <w:rsid w:val="00182D88"/>
    <w:rsid w:val="00184A1B"/>
    <w:rsid w:val="001851A3"/>
    <w:rsid w:val="001851B6"/>
    <w:rsid w:val="0018538A"/>
    <w:rsid w:val="001858C4"/>
    <w:rsid w:val="0018759E"/>
    <w:rsid w:val="0018767C"/>
    <w:rsid w:val="00190856"/>
    <w:rsid w:val="00190B67"/>
    <w:rsid w:val="00195F67"/>
    <w:rsid w:val="001A02AE"/>
    <w:rsid w:val="001A1156"/>
    <w:rsid w:val="001A28CB"/>
    <w:rsid w:val="001A2C16"/>
    <w:rsid w:val="001A5373"/>
    <w:rsid w:val="001A5F38"/>
    <w:rsid w:val="001A647C"/>
    <w:rsid w:val="001A72F7"/>
    <w:rsid w:val="001B128D"/>
    <w:rsid w:val="001B1F2B"/>
    <w:rsid w:val="001C220C"/>
    <w:rsid w:val="001C31B5"/>
    <w:rsid w:val="001C325A"/>
    <w:rsid w:val="001C73C8"/>
    <w:rsid w:val="001D06F2"/>
    <w:rsid w:val="001D2D42"/>
    <w:rsid w:val="001D2EC6"/>
    <w:rsid w:val="001D534D"/>
    <w:rsid w:val="001D783B"/>
    <w:rsid w:val="001D794F"/>
    <w:rsid w:val="001E0979"/>
    <w:rsid w:val="001E0A9A"/>
    <w:rsid w:val="001E2777"/>
    <w:rsid w:val="001E3300"/>
    <w:rsid w:val="001E51F3"/>
    <w:rsid w:val="001E651E"/>
    <w:rsid w:val="001E74D4"/>
    <w:rsid w:val="001F191C"/>
    <w:rsid w:val="001F2B8E"/>
    <w:rsid w:val="001F2E43"/>
    <w:rsid w:val="001F2F53"/>
    <w:rsid w:val="001F3288"/>
    <w:rsid w:val="001F3380"/>
    <w:rsid w:val="001F65A4"/>
    <w:rsid w:val="001F664E"/>
    <w:rsid w:val="001F711F"/>
    <w:rsid w:val="0020012A"/>
    <w:rsid w:val="002008E9"/>
    <w:rsid w:val="00201EDE"/>
    <w:rsid w:val="00205B49"/>
    <w:rsid w:val="00206FDE"/>
    <w:rsid w:val="002127DF"/>
    <w:rsid w:val="00212C58"/>
    <w:rsid w:val="00212D95"/>
    <w:rsid w:val="002148FF"/>
    <w:rsid w:val="002157B1"/>
    <w:rsid w:val="00222F9E"/>
    <w:rsid w:val="0022375A"/>
    <w:rsid w:val="00225C3D"/>
    <w:rsid w:val="002277B3"/>
    <w:rsid w:val="002302D3"/>
    <w:rsid w:val="00230A09"/>
    <w:rsid w:val="0023170E"/>
    <w:rsid w:val="00231CC4"/>
    <w:rsid w:val="00234795"/>
    <w:rsid w:val="00234BBB"/>
    <w:rsid w:val="002373FF"/>
    <w:rsid w:val="002418ED"/>
    <w:rsid w:val="00244075"/>
    <w:rsid w:val="00245861"/>
    <w:rsid w:val="00246D1F"/>
    <w:rsid w:val="00247C0F"/>
    <w:rsid w:val="00247FEB"/>
    <w:rsid w:val="00250863"/>
    <w:rsid w:val="00251378"/>
    <w:rsid w:val="0025147F"/>
    <w:rsid w:val="002529FA"/>
    <w:rsid w:val="002532E5"/>
    <w:rsid w:val="00255FA8"/>
    <w:rsid w:val="0026256A"/>
    <w:rsid w:val="002625D6"/>
    <w:rsid w:val="002633C8"/>
    <w:rsid w:val="0026400E"/>
    <w:rsid w:val="00265C64"/>
    <w:rsid w:val="0026739B"/>
    <w:rsid w:val="002729EF"/>
    <w:rsid w:val="002744F5"/>
    <w:rsid w:val="002748EE"/>
    <w:rsid w:val="00277185"/>
    <w:rsid w:val="0028024B"/>
    <w:rsid w:val="00284875"/>
    <w:rsid w:val="002863DF"/>
    <w:rsid w:val="00287073"/>
    <w:rsid w:val="002901B2"/>
    <w:rsid w:val="00290457"/>
    <w:rsid w:val="002921F4"/>
    <w:rsid w:val="002942B2"/>
    <w:rsid w:val="00295693"/>
    <w:rsid w:val="00295F33"/>
    <w:rsid w:val="00297819"/>
    <w:rsid w:val="002A0869"/>
    <w:rsid w:val="002A08E5"/>
    <w:rsid w:val="002A2C4D"/>
    <w:rsid w:val="002A2D57"/>
    <w:rsid w:val="002B0B69"/>
    <w:rsid w:val="002B7D12"/>
    <w:rsid w:val="002C26D1"/>
    <w:rsid w:val="002C41E0"/>
    <w:rsid w:val="002C45DC"/>
    <w:rsid w:val="002C46B7"/>
    <w:rsid w:val="002C65F6"/>
    <w:rsid w:val="002C7DC3"/>
    <w:rsid w:val="002D1843"/>
    <w:rsid w:val="002D1D14"/>
    <w:rsid w:val="002D1E0F"/>
    <w:rsid w:val="002D1E8C"/>
    <w:rsid w:val="002D1F00"/>
    <w:rsid w:val="002D5B73"/>
    <w:rsid w:val="002D7FE7"/>
    <w:rsid w:val="002E000E"/>
    <w:rsid w:val="002E0642"/>
    <w:rsid w:val="002E319F"/>
    <w:rsid w:val="002E3B7A"/>
    <w:rsid w:val="002E5482"/>
    <w:rsid w:val="002E5958"/>
    <w:rsid w:val="002F00F2"/>
    <w:rsid w:val="002F0886"/>
    <w:rsid w:val="002F1E26"/>
    <w:rsid w:val="002F51EA"/>
    <w:rsid w:val="002F55CC"/>
    <w:rsid w:val="002F7294"/>
    <w:rsid w:val="00300D90"/>
    <w:rsid w:val="003019D6"/>
    <w:rsid w:val="003030B8"/>
    <w:rsid w:val="00304D6F"/>
    <w:rsid w:val="00305020"/>
    <w:rsid w:val="00307726"/>
    <w:rsid w:val="00310A16"/>
    <w:rsid w:val="003118D7"/>
    <w:rsid w:val="00311924"/>
    <w:rsid w:val="00314696"/>
    <w:rsid w:val="0031594D"/>
    <w:rsid w:val="00320281"/>
    <w:rsid w:val="0032083F"/>
    <w:rsid w:val="0032428C"/>
    <w:rsid w:val="00324DE2"/>
    <w:rsid w:val="003256ED"/>
    <w:rsid w:val="00326E11"/>
    <w:rsid w:val="003312AE"/>
    <w:rsid w:val="0033140B"/>
    <w:rsid w:val="0033324F"/>
    <w:rsid w:val="0033601D"/>
    <w:rsid w:val="00336269"/>
    <w:rsid w:val="00336BE0"/>
    <w:rsid w:val="00337E9A"/>
    <w:rsid w:val="003439EB"/>
    <w:rsid w:val="003457BB"/>
    <w:rsid w:val="00350D89"/>
    <w:rsid w:val="003537BD"/>
    <w:rsid w:val="0035580A"/>
    <w:rsid w:val="00357103"/>
    <w:rsid w:val="00357695"/>
    <w:rsid w:val="00362128"/>
    <w:rsid w:val="0036601F"/>
    <w:rsid w:val="0036673F"/>
    <w:rsid w:val="00375CEA"/>
    <w:rsid w:val="003777F2"/>
    <w:rsid w:val="003809D4"/>
    <w:rsid w:val="00380A02"/>
    <w:rsid w:val="00381973"/>
    <w:rsid w:val="00382043"/>
    <w:rsid w:val="003822D8"/>
    <w:rsid w:val="00382D2C"/>
    <w:rsid w:val="0038514F"/>
    <w:rsid w:val="00386AF4"/>
    <w:rsid w:val="0038755F"/>
    <w:rsid w:val="00391DA7"/>
    <w:rsid w:val="00394CD9"/>
    <w:rsid w:val="003961F9"/>
    <w:rsid w:val="003A395E"/>
    <w:rsid w:val="003A61D5"/>
    <w:rsid w:val="003B018D"/>
    <w:rsid w:val="003B3323"/>
    <w:rsid w:val="003B38F8"/>
    <w:rsid w:val="003B5110"/>
    <w:rsid w:val="003C18DF"/>
    <w:rsid w:val="003C3AA7"/>
    <w:rsid w:val="003C5597"/>
    <w:rsid w:val="003C7891"/>
    <w:rsid w:val="003D019B"/>
    <w:rsid w:val="003D1087"/>
    <w:rsid w:val="003D3924"/>
    <w:rsid w:val="003D56D2"/>
    <w:rsid w:val="003D5A07"/>
    <w:rsid w:val="003D63CA"/>
    <w:rsid w:val="003E071F"/>
    <w:rsid w:val="003E07C2"/>
    <w:rsid w:val="003E1DB0"/>
    <w:rsid w:val="003E3A1D"/>
    <w:rsid w:val="003E3E49"/>
    <w:rsid w:val="003E52F7"/>
    <w:rsid w:val="003E76B5"/>
    <w:rsid w:val="003F1071"/>
    <w:rsid w:val="003F31FE"/>
    <w:rsid w:val="003F455D"/>
    <w:rsid w:val="003F7626"/>
    <w:rsid w:val="00401377"/>
    <w:rsid w:val="00401BA2"/>
    <w:rsid w:val="00404F53"/>
    <w:rsid w:val="004050C0"/>
    <w:rsid w:val="00410D4F"/>
    <w:rsid w:val="00413015"/>
    <w:rsid w:val="00413833"/>
    <w:rsid w:val="00414A01"/>
    <w:rsid w:val="00415C3A"/>
    <w:rsid w:val="004179E2"/>
    <w:rsid w:val="00420229"/>
    <w:rsid w:val="00422A63"/>
    <w:rsid w:val="00423589"/>
    <w:rsid w:val="004243D2"/>
    <w:rsid w:val="00425329"/>
    <w:rsid w:val="00425839"/>
    <w:rsid w:val="00427C11"/>
    <w:rsid w:val="00430496"/>
    <w:rsid w:val="004312A0"/>
    <w:rsid w:val="00435B37"/>
    <w:rsid w:val="004363E6"/>
    <w:rsid w:val="004375D9"/>
    <w:rsid w:val="00440FD9"/>
    <w:rsid w:val="00443EB5"/>
    <w:rsid w:val="00444A85"/>
    <w:rsid w:val="00446C86"/>
    <w:rsid w:val="004470F8"/>
    <w:rsid w:val="00450ACB"/>
    <w:rsid w:val="00452867"/>
    <w:rsid w:val="00454121"/>
    <w:rsid w:val="004550CF"/>
    <w:rsid w:val="0045537D"/>
    <w:rsid w:val="00457FF8"/>
    <w:rsid w:val="004673AF"/>
    <w:rsid w:val="0047029D"/>
    <w:rsid w:val="00470AC9"/>
    <w:rsid w:val="00472772"/>
    <w:rsid w:val="00472927"/>
    <w:rsid w:val="004732A6"/>
    <w:rsid w:val="00473FE6"/>
    <w:rsid w:val="00475A6B"/>
    <w:rsid w:val="004761E0"/>
    <w:rsid w:val="00476618"/>
    <w:rsid w:val="0048317A"/>
    <w:rsid w:val="00483F5B"/>
    <w:rsid w:val="00484517"/>
    <w:rsid w:val="0048485B"/>
    <w:rsid w:val="004875CB"/>
    <w:rsid w:val="0049191E"/>
    <w:rsid w:val="00491CCB"/>
    <w:rsid w:val="00491EFD"/>
    <w:rsid w:val="00492681"/>
    <w:rsid w:val="004930B3"/>
    <w:rsid w:val="00493910"/>
    <w:rsid w:val="004945CC"/>
    <w:rsid w:val="00495101"/>
    <w:rsid w:val="004A026D"/>
    <w:rsid w:val="004A41F3"/>
    <w:rsid w:val="004B4C1E"/>
    <w:rsid w:val="004C1578"/>
    <w:rsid w:val="004C1B80"/>
    <w:rsid w:val="004C4F70"/>
    <w:rsid w:val="004C5A39"/>
    <w:rsid w:val="004C689D"/>
    <w:rsid w:val="004D013C"/>
    <w:rsid w:val="004D1580"/>
    <w:rsid w:val="004D1EDE"/>
    <w:rsid w:val="004D2601"/>
    <w:rsid w:val="004D3D77"/>
    <w:rsid w:val="004D4998"/>
    <w:rsid w:val="004D5053"/>
    <w:rsid w:val="004D638F"/>
    <w:rsid w:val="004D6CD9"/>
    <w:rsid w:val="004E0150"/>
    <w:rsid w:val="004E09EA"/>
    <w:rsid w:val="004E2693"/>
    <w:rsid w:val="004E311E"/>
    <w:rsid w:val="004E45E6"/>
    <w:rsid w:val="004E7477"/>
    <w:rsid w:val="004F0638"/>
    <w:rsid w:val="004F4CFF"/>
    <w:rsid w:val="004F55B7"/>
    <w:rsid w:val="004F73FE"/>
    <w:rsid w:val="0050019C"/>
    <w:rsid w:val="00502F44"/>
    <w:rsid w:val="00506137"/>
    <w:rsid w:val="00506301"/>
    <w:rsid w:val="00507DFC"/>
    <w:rsid w:val="00510D39"/>
    <w:rsid w:val="005119BC"/>
    <w:rsid w:val="005122DB"/>
    <w:rsid w:val="00512522"/>
    <w:rsid w:val="005142F0"/>
    <w:rsid w:val="00514CE9"/>
    <w:rsid w:val="0051762A"/>
    <w:rsid w:val="005219C1"/>
    <w:rsid w:val="00521ADB"/>
    <w:rsid w:val="0052201B"/>
    <w:rsid w:val="0052228B"/>
    <w:rsid w:val="00530EC3"/>
    <w:rsid w:val="0053495D"/>
    <w:rsid w:val="005376CD"/>
    <w:rsid w:val="00540367"/>
    <w:rsid w:val="0054038E"/>
    <w:rsid w:val="005409CA"/>
    <w:rsid w:val="00541FD2"/>
    <w:rsid w:val="005505F0"/>
    <w:rsid w:val="0055145A"/>
    <w:rsid w:val="00551D8C"/>
    <w:rsid w:val="00551F55"/>
    <w:rsid w:val="00553233"/>
    <w:rsid w:val="0055593D"/>
    <w:rsid w:val="0055615B"/>
    <w:rsid w:val="00556DEA"/>
    <w:rsid w:val="00557101"/>
    <w:rsid w:val="00562B17"/>
    <w:rsid w:val="0056399B"/>
    <w:rsid w:val="005647DA"/>
    <w:rsid w:val="00567C86"/>
    <w:rsid w:val="0057024E"/>
    <w:rsid w:val="00570AEB"/>
    <w:rsid w:val="005777BC"/>
    <w:rsid w:val="0058076B"/>
    <w:rsid w:val="00580CEE"/>
    <w:rsid w:val="00581D29"/>
    <w:rsid w:val="005823EA"/>
    <w:rsid w:val="00585301"/>
    <w:rsid w:val="005908BC"/>
    <w:rsid w:val="00592582"/>
    <w:rsid w:val="005929C4"/>
    <w:rsid w:val="00593012"/>
    <w:rsid w:val="00597957"/>
    <w:rsid w:val="005A0425"/>
    <w:rsid w:val="005A5208"/>
    <w:rsid w:val="005A5835"/>
    <w:rsid w:val="005B121A"/>
    <w:rsid w:val="005B16D9"/>
    <w:rsid w:val="005B1878"/>
    <w:rsid w:val="005B2B0A"/>
    <w:rsid w:val="005B473F"/>
    <w:rsid w:val="005B4D92"/>
    <w:rsid w:val="005B65CE"/>
    <w:rsid w:val="005C1587"/>
    <w:rsid w:val="005C2FD7"/>
    <w:rsid w:val="005C3743"/>
    <w:rsid w:val="005C472C"/>
    <w:rsid w:val="005C4734"/>
    <w:rsid w:val="005D03EA"/>
    <w:rsid w:val="005D23BB"/>
    <w:rsid w:val="005D326E"/>
    <w:rsid w:val="005D3E3E"/>
    <w:rsid w:val="005D4B70"/>
    <w:rsid w:val="005D509C"/>
    <w:rsid w:val="005D69E4"/>
    <w:rsid w:val="005D7E69"/>
    <w:rsid w:val="005E0744"/>
    <w:rsid w:val="005E1090"/>
    <w:rsid w:val="005E3291"/>
    <w:rsid w:val="005E3B15"/>
    <w:rsid w:val="005E402B"/>
    <w:rsid w:val="005E4265"/>
    <w:rsid w:val="005E43E7"/>
    <w:rsid w:val="005E7795"/>
    <w:rsid w:val="005F081E"/>
    <w:rsid w:val="005F12E0"/>
    <w:rsid w:val="005F1FB6"/>
    <w:rsid w:val="005F32A2"/>
    <w:rsid w:val="005F38AE"/>
    <w:rsid w:val="005F59D8"/>
    <w:rsid w:val="005F5B4E"/>
    <w:rsid w:val="005F6CFD"/>
    <w:rsid w:val="005F7469"/>
    <w:rsid w:val="00601280"/>
    <w:rsid w:val="006016EB"/>
    <w:rsid w:val="00603F58"/>
    <w:rsid w:val="006113E3"/>
    <w:rsid w:val="00612C8F"/>
    <w:rsid w:val="00614FD7"/>
    <w:rsid w:val="0061591F"/>
    <w:rsid w:val="0061674D"/>
    <w:rsid w:val="00617E96"/>
    <w:rsid w:val="00620212"/>
    <w:rsid w:val="006223C5"/>
    <w:rsid w:val="00623385"/>
    <w:rsid w:val="00624C6C"/>
    <w:rsid w:val="00625942"/>
    <w:rsid w:val="006279B6"/>
    <w:rsid w:val="00631480"/>
    <w:rsid w:val="006318D7"/>
    <w:rsid w:val="00632571"/>
    <w:rsid w:val="00635BEA"/>
    <w:rsid w:val="00636513"/>
    <w:rsid w:val="00637795"/>
    <w:rsid w:val="006405F6"/>
    <w:rsid w:val="00640790"/>
    <w:rsid w:val="00640AE6"/>
    <w:rsid w:val="006426FA"/>
    <w:rsid w:val="0065329A"/>
    <w:rsid w:val="00653CC6"/>
    <w:rsid w:val="0065649C"/>
    <w:rsid w:val="006567EB"/>
    <w:rsid w:val="00662775"/>
    <w:rsid w:val="006639CB"/>
    <w:rsid w:val="006642BE"/>
    <w:rsid w:val="00664B9A"/>
    <w:rsid w:val="00664E05"/>
    <w:rsid w:val="00666631"/>
    <w:rsid w:val="00666E06"/>
    <w:rsid w:val="00667E4B"/>
    <w:rsid w:val="00670972"/>
    <w:rsid w:val="0067162D"/>
    <w:rsid w:val="006719A5"/>
    <w:rsid w:val="00672017"/>
    <w:rsid w:val="0067302C"/>
    <w:rsid w:val="00674474"/>
    <w:rsid w:val="00677486"/>
    <w:rsid w:val="00677E33"/>
    <w:rsid w:val="00680345"/>
    <w:rsid w:val="0068163C"/>
    <w:rsid w:val="00682A59"/>
    <w:rsid w:val="00683BEA"/>
    <w:rsid w:val="0068414E"/>
    <w:rsid w:val="00684CC6"/>
    <w:rsid w:val="0068544E"/>
    <w:rsid w:val="0068544F"/>
    <w:rsid w:val="00685C43"/>
    <w:rsid w:val="0068678F"/>
    <w:rsid w:val="00686801"/>
    <w:rsid w:val="00691A68"/>
    <w:rsid w:val="00692F52"/>
    <w:rsid w:val="00694215"/>
    <w:rsid w:val="00694BB4"/>
    <w:rsid w:val="006976B7"/>
    <w:rsid w:val="00697F9F"/>
    <w:rsid w:val="006A1BE2"/>
    <w:rsid w:val="006A4D37"/>
    <w:rsid w:val="006A5335"/>
    <w:rsid w:val="006A6102"/>
    <w:rsid w:val="006B2D4F"/>
    <w:rsid w:val="006B3E84"/>
    <w:rsid w:val="006B4C41"/>
    <w:rsid w:val="006B6DBF"/>
    <w:rsid w:val="006C12AA"/>
    <w:rsid w:val="006C24BB"/>
    <w:rsid w:val="006C2BC2"/>
    <w:rsid w:val="006C4215"/>
    <w:rsid w:val="006C43A3"/>
    <w:rsid w:val="006C4494"/>
    <w:rsid w:val="006D2E8B"/>
    <w:rsid w:val="006D37EF"/>
    <w:rsid w:val="006D4522"/>
    <w:rsid w:val="006D4DE5"/>
    <w:rsid w:val="006D631A"/>
    <w:rsid w:val="006E0A1C"/>
    <w:rsid w:val="006E3214"/>
    <w:rsid w:val="006E39A8"/>
    <w:rsid w:val="006E4FC7"/>
    <w:rsid w:val="006E57CD"/>
    <w:rsid w:val="006E5A4A"/>
    <w:rsid w:val="006E6578"/>
    <w:rsid w:val="006E78BA"/>
    <w:rsid w:val="006E78FB"/>
    <w:rsid w:val="006F2259"/>
    <w:rsid w:val="006F3905"/>
    <w:rsid w:val="006F4DAD"/>
    <w:rsid w:val="006F4F41"/>
    <w:rsid w:val="006F5111"/>
    <w:rsid w:val="006F54F8"/>
    <w:rsid w:val="006F5F7C"/>
    <w:rsid w:val="006F6739"/>
    <w:rsid w:val="006F7110"/>
    <w:rsid w:val="006F73FD"/>
    <w:rsid w:val="0070151A"/>
    <w:rsid w:val="00701DEA"/>
    <w:rsid w:val="0070226C"/>
    <w:rsid w:val="00705ABB"/>
    <w:rsid w:val="007073B3"/>
    <w:rsid w:val="00707657"/>
    <w:rsid w:val="00710251"/>
    <w:rsid w:val="007148F8"/>
    <w:rsid w:val="00714993"/>
    <w:rsid w:val="0071551D"/>
    <w:rsid w:val="0071591B"/>
    <w:rsid w:val="00715A43"/>
    <w:rsid w:val="007166B7"/>
    <w:rsid w:val="00717948"/>
    <w:rsid w:val="007179F2"/>
    <w:rsid w:val="0072201E"/>
    <w:rsid w:val="00722875"/>
    <w:rsid w:val="00725B17"/>
    <w:rsid w:val="00731A6E"/>
    <w:rsid w:val="00734943"/>
    <w:rsid w:val="00734AB8"/>
    <w:rsid w:val="007379D1"/>
    <w:rsid w:val="00740B77"/>
    <w:rsid w:val="00741C9C"/>
    <w:rsid w:val="00743019"/>
    <w:rsid w:val="00743FAE"/>
    <w:rsid w:val="00745A72"/>
    <w:rsid w:val="00746BC4"/>
    <w:rsid w:val="007528D8"/>
    <w:rsid w:val="00752D46"/>
    <w:rsid w:val="00753421"/>
    <w:rsid w:val="00755E73"/>
    <w:rsid w:val="007572DC"/>
    <w:rsid w:val="007577F6"/>
    <w:rsid w:val="00761007"/>
    <w:rsid w:val="007630B9"/>
    <w:rsid w:val="007644FC"/>
    <w:rsid w:val="007646EB"/>
    <w:rsid w:val="00774206"/>
    <w:rsid w:val="00774B27"/>
    <w:rsid w:val="00774D8A"/>
    <w:rsid w:val="00776ABE"/>
    <w:rsid w:val="00777420"/>
    <w:rsid w:val="00777FEB"/>
    <w:rsid w:val="00781B2C"/>
    <w:rsid w:val="00783080"/>
    <w:rsid w:val="00784D11"/>
    <w:rsid w:val="00786BF1"/>
    <w:rsid w:val="007870C4"/>
    <w:rsid w:val="007921F9"/>
    <w:rsid w:val="00794002"/>
    <w:rsid w:val="00794B30"/>
    <w:rsid w:val="007A080D"/>
    <w:rsid w:val="007A4742"/>
    <w:rsid w:val="007A71FA"/>
    <w:rsid w:val="007B13D7"/>
    <w:rsid w:val="007B5BD1"/>
    <w:rsid w:val="007B620A"/>
    <w:rsid w:val="007B6E10"/>
    <w:rsid w:val="007B7513"/>
    <w:rsid w:val="007C19B5"/>
    <w:rsid w:val="007C497E"/>
    <w:rsid w:val="007C4DAF"/>
    <w:rsid w:val="007C6D55"/>
    <w:rsid w:val="007D0646"/>
    <w:rsid w:val="007D266F"/>
    <w:rsid w:val="007D2C8F"/>
    <w:rsid w:val="007D2E77"/>
    <w:rsid w:val="007D432F"/>
    <w:rsid w:val="007D4FF2"/>
    <w:rsid w:val="007D5B94"/>
    <w:rsid w:val="007D6FDF"/>
    <w:rsid w:val="007D7505"/>
    <w:rsid w:val="007E0B0E"/>
    <w:rsid w:val="007E1C8D"/>
    <w:rsid w:val="007E3DDA"/>
    <w:rsid w:val="007E4EA4"/>
    <w:rsid w:val="007E676B"/>
    <w:rsid w:val="007F130E"/>
    <w:rsid w:val="007F1946"/>
    <w:rsid w:val="007F200D"/>
    <w:rsid w:val="007F231E"/>
    <w:rsid w:val="007F5ACC"/>
    <w:rsid w:val="007F6CB6"/>
    <w:rsid w:val="007F7F52"/>
    <w:rsid w:val="00800C70"/>
    <w:rsid w:val="00800E54"/>
    <w:rsid w:val="008022F9"/>
    <w:rsid w:val="008036B7"/>
    <w:rsid w:val="00803D22"/>
    <w:rsid w:val="00804E29"/>
    <w:rsid w:val="00805473"/>
    <w:rsid w:val="00805E35"/>
    <w:rsid w:val="008105E2"/>
    <w:rsid w:val="008116CC"/>
    <w:rsid w:val="00811956"/>
    <w:rsid w:val="0081510C"/>
    <w:rsid w:val="00815800"/>
    <w:rsid w:val="00816406"/>
    <w:rsid w:val="00816FDE"/>
    <w:rsid w:val="008220BF"/>
    <w:rsid w:val="008223A4"/>
    <w:rsid w:val="0082487A"/>
    <w:rsid w:val="008261FB"/>
    <w:rsid w:val="0083017C"/>
    <w:rsid w:val="0083053E"/>
    <w:rsid w:val="00831800"/>
    <w:rsid w:val="0083245E"/>
    <w:rsid w:val="008344F9"/>
    <w:rsid w:val="00834B03"/>
    <w:rsid w:val="00837F4F"/>
    <w:rsid w:val="00840738"/>
    <w:rsid w:val="00840BD9"/>
    <w:rsid w:val="00841021"/>
    <w:rsid w:val="00842C88"/>
    <w:rsid w:val="00842DB4"/>
    <w:rsid w:val="00842DCA"/>
    <w:rsid w:val="00844D1B"/>
    <w:rsid w:val="00844E9B"/>
    <w:rsid w:val="00852866"/>
    <w:rsid w:val="00852873"/>
    <w:rsid w:val="008540B5"/>
    <w:rsid w:val="008546A6"/>
    <w:rsid w:val="008550C4"/>
    <w:rsid w:val="00860944"/>
    <w:rsid w:val="008632F0"/>
    <w:rsid w:val="00864361"/>
    <w:rsid w:val="0086458C"/>
    <w:rsid w:val="00870406"/>
    <w:rsid w:val="00872EBA"/>
    <w:rsid w:val="008746C8"/>
    <w:rsid w:val="00876412"/>
    <w:rsid w:val="008820E8"/>
    <w:rsid w:val="00882159"/>
    <w:rsid w:val="008823A6"/>
    <w:rsid w:val="00884BBF"/>
    <w:rsid w:val="00886A94"/>
    <w:rsid w:val="0089151C"/>
    <w:rsid w:val="00892161"/>
    <w:rsid w:val="008930AF"/>
    <w:rsid w:val="00893D73"/>
    <w:rsid w:val="00894F81"/>
    <w:rsid w:val="00894F8D"/>
    <w:rsid w:val="00895682"/>
    <w:rsid w:val="008A20BF"/>
    <w:rsid w:val="008A3DEF"/>
    <w:rsid w:val="008B2295"/>
    <w:rsid w:val="008B2F9C"/>
    <w:rsid w:val="008B5935"/>
    <w:rsid w:val="008B6148"/>
    <w:rsid w:val="008B78C7"/>
    <w:rsid w:val="008C2813"/>
    <w:rsid w:val="008C4689"/>
    <w:rsid w:val="008C55D9"/>
    <w:rsid w:val="008C64E6"/>
    <w:rsid w:val="008C6E0D"/>
    <w:rsid w:val="008D2BA5"/>
    <w:rsid w:val="008D346C"/>
    <w:rsid w:val="008D3DD2"/>
    <w:rsid w:val="008E0E02"/>
    <w:rsid w:val="008E12E6"/>
    <w:rsid w:val="008E1C1D"/>
    <w:rsid w:val="008E2443"/>
    <w:rsid w:val="008E67D4"/>
    <w:rsid w:val="008F0E8F"/>
    <w:rsid w:val="008F184B"/>
    <w:rsid w:val="008F32F1"/>
    <w:rsid w:val="008F3827"/>
    <w:rsid w:val="008F51BF"/>
    <w:rsid w:val="008F5E12"/>
    <w:rsid w:val="008F5F2B"/>
    <w:rsid w:val="008F6249"/>
    <w:rsid w:val="008F7AB7"/>
    <w:rsid w:val="008F7B81"/>
    <w:rsid w:val="00900B0C"/>
    <w:rsid w:val="00904262"/>
    <w:rsid w:val="00905897"/>
    <w:rsid w:val="009109FC"/>
    <w:rsid w:val="0091204B"/>
    <w:rsid w:val="00912B99"/>
    <w:rsid w:val="00917801"/>
    <w:rsid w:val="00920A90"/>
    <w:rsid w:val="00921A07"/>
    <w:rsid w:val="00923674"/>
    <w:rsid w:val="00923DE6"/>
    <w:rsid w:val="00924405"/>
    <w:rsid w:val="009258C8"/>
    <w:rsid w:val="0092718A"/>
    <w:rsid w:val="009316E8"/>
    <w:rsid w:val="00931D00"/>
    <w:rsid w:val="009345EF"/>
    <w:rsid w:val="00934C29"/>
    <w:rsid w:val="00935D6A"/>
    <w:rsid w:val="009371EE"/>
    <w:rsid w:val="009417FE"/>
    <w:rsid w:val="00941FEF"/>
    <w:rsid w:val="009424F8"/>
    <w:rsid w:val="00942E36"/>
    <w:rsid w:val="00946D92"/>
    <w:rsid w:val="0094718B"/>
    <w:rsid w:val="00951C94"/>
    <w:rsid w:val="0095206D"/>
    <w:rsid w:val="00954513"/>
    <w:rsid w:val="009547D7"/>
    <w:rsid w:val="00961A39"/>
    <w:rsid w:val="00963409"/>
    <w:rsid w:val="00963563"/>
    <w:rsid w:val="009639E8"/>
    <w:rsid w:val="00964585"/>
    <w:rsid w:val="00964687"/>
    <w:rsid w:val="009649CA"/>
    <w:rsid w:val="00965DCD"/>
    <w:rsid w:val="0096716C"/>
    <w:rsid w:val="009673AD"/>
    <w:rsid w:val="00971E35"/>
    <w:rsid w:val="00973D2E"/>
    <w:rsid w:val="00974309"/>
    <w:rsid w:val="0097516A"/>
    <w:rsid w:val="0097597C"/>
    <w:rsid w:val="00982DC7"/>
    <w:rsid w:val="009839A8"/>
    <w:rsid w:val="00985C73"/>
    <w:rsid w:val="00986140"/>
    <w:rsid w:val="009863C7"/>
    <w:rsid w:val="00986464"/>
    <w:rsid w:val="0098646B"/>
    <w:rsid w:val="0099288C"/>
    <w:rsid w:val="00992B6D"/>
    <w:rsid w:val="00993573"/>
    <w:rsid w:val="00996448"/>
    <w:rsid w:val="009977ED"/>
    <w:rsid w:val="009A2A99"/>
    <w:rsid w:val="009A3155"/>
    <w:rsid w:val="009A3A68"/>
    <w:rsid w:val="009A4B38"/>
    <w:rsid w:val="009A505D"/>
    <w:rsid w:val="009A5EFA"/>
    <w:rsid w:val="009A7453"/>
    <w:rsid w:val="009A74A8"/>
    <w:rsid w:val="009B0389"/>
    <w:rsid w:val="009B20BE"/>
    <w:rsid w:val="009B36C0"/>
    <w:rsid w:val="009B4CE7"/>
    <w:rsid w:val="009B74B8"/>
    <w:rsid w:val="009B7F36"/>
    <w:rsid w:val="009C07A6"/>
    <w:rsid w:val="009C0A00"/>
    <w:rsid w:val="009C5D0F"/>
    <w:rsid w:val="009C73BA"/>
    <w:rsid w:val="009C7446"/>
    <w:rsid w:val="009D0A23"/>
    <w:rsid w:val="009D0E63"/>
    <w:rsid w:val="009D1575"/>
    <w:rsid w:val="009D1B08"/>
    <w:rsid w:val="009D75CB"/>
    <w:rsid w:val="009E13F6"/>
    <w:rsid w:val="009E2167"/>
    <w:rsid w:val="009E2B35"/>
    <w:rsid w:val="009E3C95"/>
    <w:rsid w:val="009E4BFB"/>
    <w:rsid w:val="009E4E07"/>
    <w:rsid w:val="009E5086"/>
    <w:rsid w:val="009E735D"/>
    <w:rsid w:val="009F368F"/>
    <w:rsid w:val="009F4250"/>
    <w:rsid w:val="009F4EFF"/>
    <w:rsid w:val="009F7724"/>
    <w:rsid w:val="00A0475D"/>
    <w:rsid w:val="00A052EF"/>
    <w:rsid w:val="00A056C8"/>
    <w:rsid w:val="00A20FD3"/>
    <w:rsid w:val="00A20FDE"/>
    <w:rsid w:val="00A21E14"/>
    <w:rsid w:val="00A2508C"/>
    <w:rsid w:val="00A2551C"/>
    <w:rsid w:val="00A26EB0"/>
    <w:rsid w:val="00A271EA"/>
    <w:rsid w:val="00A27F47"/>
    <w:rsid w:val="00A30A0C"/>
    <w:rsid w:val="00A321B7"/>
    <w:rsid w:val="00A32A98"/>
    <w:rsid w:val="00A32B4F"/>
    <w:rsid w:val="00A344FC"/>
    <w:rsid w:val="00A4072A"/>
    <w:rsid w:val="00A40A45"/>
    <w:rsid w:val="00A420E9"/>
    <w:rsid w:val="00A4297A"/>
    <w:rsid w:val="00A43A7F"/>
    <w:rsid w:val="00A4453C"/>
    <w:rsid w:val="00A44BD1"/>
    <w:rsid w:val="00A46324"/>
    <w:rsid w:val="00A4634E"/>
    <w:rsid w:val="00A50C94"/>
    <w:rsid w:val="00A518CB"/>
    <w:rsid w:val="00A51F91"/>
    <w:rsid w:val="00A53DC2"/>
    <w:rsid w:val="00A53FA2"/>
    <w:rsid w:val="00A5600C"/>
    <w:rsid w:val="00A562B5"/>
    <w:rsid w:val="00A56736"/>
    <w:rsid w:val="00A56DCD"/>
    <w:rsid w:val="00A61E8C"/>
    <w:rsid w:val="00A62639"/>
    <w:rsid w:val="00A62B4A"/>
    <w:rsid w:val="00A6438A"/>
    <w:rsid w:val="00A66CBE"/>
    <w:rsid w:val="00A6726F"/>
    <w:rsid w:val="00A71D2A"/>
    <w:rsid w:val="00A73E15"/>
    <w:rsid w:val="00A748ED"/>
    <w:rsid w:val="00A758E4"/>
    <w:rsid w:val="00A75AA7"/>
    <w:rsid w:val="00A75B64"/>
    <w:rsid w:val="00A810C1"/>
    <w:rsid w:val="00A81EF0"/>
    <w:rsid w:val="00A8361B"/>
    <w:rsid w:val="00A83BB3"/>
    <w:rsid w:val="00A847EF"/>
    <w:rsid w:val="00A85296"/>
    <w:rsid w:val="00A87F3D"/>
    <w:rsid w:val="00A90454"/>
    <w:rsid w:val="00A9561E"/>
    <w:rsid w:val="00A956AA"/>
    <w:rsid w:val="00AA27ED"/>
    <w:rsid w:val="00AA297A"/>
    <w:rsid w:val="00AA4837"/>
    <w:rsid w:val="00AA59EB"/>
    <w:rsid w:val="00AA7F12"/>
    <w:rsid w:val="00AB12FA"/>
    <w:rsid w:val="00AB323E"/>
    <w:rsid w:val="00AB5885"/>
    <w:rsid w:val="00AB5CD6"/>
    <w:rsid w:val="00AC4B6E"/>
    <w:rsid w:val="00AC4C08"/>
    <w:rsid w:val="00AC62DC"/>
    <w:rsid w:val="00AC70E4"/>
    <w:rsid w:val="00AC7AB9"/>
    <w:rsid w:val="00AD0A2E"/>
    <w:rsid w:val="00AD0DF8"/>
    <w:rsid w:val="00AD2C7A"/>
    <w:rsid w:val="00AD3BA8"/>
    <w:rsid w:val="00AD478F"/>
    <w:rsid w:val="00AD7786"/>
    <w:rsid w:val="00AE1702"/>
    <w:rsid w:val="00AE24F5"/>
    <w:rsid w:val="00AE3C34"/>
    <w:rsid w:val="00AE3CA3"/>
    <w:rsid w:val="00AE3D90"/>
    <w:rsid w:val="00AE3E15"/>
    <w:rsid w:val="00AE3E7D"/>
    <w:rsid w:val="00AE58BA"/>
    <w:rsid w:val="00AF0D07"/>
    <w:rsid w:val="00AF2236"/>
    <w:rsid w:val="00AF2864"/>
    <w:rsid w:val="00AF5A1E"/>
    <w:rsid w:val="00B02D14"/>
    <w:rsid w:val="00B041C2"/>
    <w:rsid w:val="00B052E6"/>
    <w:rsid w:val="00B06669"/>
    <w:rsid w:val="00B106E8"/>
    <w:rsid w:val="00B10EC8"/>
    <w:rsid w:val="00B1190D"/>
    <w:rsid w:val="00B125C1"/>
    <w:rsid w:val="00B1512F"/>
    <w:rsid w:val="00B16E05"/>
    <w:rsid w:val="00B16F77"/>
    <w:rsid w:val="00B17B61"/>
    <w:rsid w:val="00B2077C"/>
    <w:rsid w:val="00B20FF5"/>
    <w:rsid w:val="00B227C3"/>
    <w:rsid w:val="00B23CD8"/>
    <w:rsid w:val="00B245CD"/>
    <w:rsid w:val="00B24BB1"/>
    <w:rsid w:val="00B24EFD"/>
    <w:rsid w:val="00B25126"/>
    <w:rsid w:val="00B267B7"/>
    <w:rsid w:val="00B30679"/>
    <w:rsid w:val="00B32716"/>
    <w:rsid w:val="00B345CC"/>
    <w:rsid w:val="00B370D2"/>
    <w:rsid w:val="00B42D85"/>
    <w:rsid w:val="00B47745"/>
    <w:rsid w:val="00B501C9"/>
    <w:rsid w:val="00B512AE"/>
    <w:rsid w:val="00B5197A"/>
    <w:rsid w:val="00B527C5"/>
    <w:rsid w:val="00B539D8"/>
    <w:rsid w:val="00B54C60"/>
    <w:rsid w:val="00B57D9A"/>
    <w:rsid w:val="00B60657"/>
    <w:rsid w:val="00B611F2"/>
    <w:rsid w:val="00B61880"/>
    <w:rsid w:val="00B62001"/>
    <w:rsid w:val="00B6298F"/>
    <w:rsid w:val="00B62B2B"/>
    <w:rsid w:val="00B6346E"/>
    <w:rsid w:val="00B64AD4"/>
    <w:rsid w:val="00B65B40"/>
    <w:rsid w:val="00B66CA1"/>
    <w:rsid w:val="00B66F23"/>
    <w:rsid w:val="00B73E3C"/>
    <w:rsid w:val="00B743FC"/>
    <w:rsid w:val="00B7507C"/>
    <w:rsid w:val="00B80268"/>
    <w:rsid w:val="00B821B8"/>
    <w:rsid w:val="00B83FE7"/>
    <w:rsid w:val="00B85346"/>
    <w:rsid w:val="00B85DB0"/>
    <w:rsid w:val="00B86F1D"/>
    <w:rsid w:val="00B87111"/>
    <w:rsid w:val="00B90CCC"/>
    <w:rsid w:val="00B92011"/>
    <w:rsid w:val="00BA0C82"/>
    <w:rsid w:val="00BA209D"/>
    <w:rsid w:val="00BA49A8"/>
    <w:rsid w:val="00BB1D33"/>
    <w:rsid w:val="00BB371C"/>
    <w:rsid w:val="00BB43E1"/>
    <w:rsid w:val="00BB49C6"/>
    <w:rsid w:val="00BB54D4"/>
    <w:rsid w:val="00BB7C6E"/>
    <w:rsid w:val="00BC11FA"/>
    <w:rsid w:val="00BC151F"/>
    <w:rsid w:val="00BC368C"/>
    <w:rsid w:val="00BC55A1"/>
    <w:rsid w:val="00BC6E8A"/>
    <w:rsid w:val="00BC70D5"/>
    <w:rsid w:val="00BC738A"/>
    <w:rsid w:val="00BD5712"/>
    <w:rsid w:val="00BE0B12"/>
    <w:rsid w:val="00BE483D"/>
    <w:rsid w:val="00BE4978"/>
    <w:rsid w:val="00BE697A"/>
    <w:rsid w:val="00BE6EA2"/>
    <w:rsid w:val="00C01976"/>
    <w:rsid w:val="00C019FE"/>
    <w:rsid w:val="00C02B27"/>
    <w:rsid w:val="00C03261"/>
    <w:rsid w:val="00C0379A"/>
    <w:rsid w:val="00C04AEA"/>
    <w:rsid w:val="00C04D06"/>
    <w:rsid w:val="00C04D15"/>
    <w:rsid w:val="00C064CC"/>
    <w:rsid w:val="00C106D9"/>
    <w:rsid w:val="00C1081E"/>
    <w:rsid w:val="00C12968"/>
    <w:rsid w:val="00C14C67"/>
    <w:rsid w:val="00C20458"/>
    <w:rsid w:val="00C2105C"/>
    <w:rsid w:val="00C22AE9"/>
    <w:rsid w:val="00C2307D"/>
    <w:rsid w:val="00C2370A"/>
    <w:rsid w:val="00C24572"/>
    <w:rsid w:val="00C2793F"/>
    <w:rsid w:val="00C321B3"/>
    <w:rsid w:val="00C333F6"/>
    <w:rsid w:val="00C3506C"/>
    <w:rsid w:val="00C35C03"/>
    <w:rsid w:val="00C402CC"/>
    <w:rsid w:val="00C4087E"/>
    <w:rsid w:val="00C42D0C"/>
    <w:rsid w:val="00C469C4"/>
    <w:rsid w:val="00C46BD5"/>
    <w:rsid w:val="00C5084E"/>
    <w:rsid w:val="00C55D0B"/>
    <w:rsid w:val="00C61055"/>
    <w:rsid w:val="00C63B55"/>
    <w:rsid w:val="00C723EC"/>
    <w:rsid w:val="00C8050C"/>
    <w:rsid w:val="00C81590"/>
    <w:rsid w:val="00C822A2"/>
    <w:rsid w:val="00C92272"/>
    <w:rsid w:val="00C93CCC"/>
    <w:rsid w:val="00C96305"/>
    <w:rsid w:val="00C975F7"/>
    <w:rsid w:val="00C976BF"/>
    <w:rsid w:val="00C97CB8"/>
    <w:rsid w:val="00CA0B09"/>
    <w:rsid w:val="00CA3B70"/>
    <w:rsid w:val="00CA4E86"/>
    <w:rsid w:val="00CA5E89"/>
    <w:rsid w:val="00CA6A50"/>
    <w:rsid w:val="00CA6CB9"/>
    <w:rsid w:val="00CA74DE"/>
    <w:rsid w:val="00CA7C7F"/>
    <w:rsid w:val="00CA7DAE"/>
    <w:rsid w:val="00CB415A"/>
    <w:rsid w:val="00CB4519"/>
    <w:rsid w:val="00CB48CB"/>
    <w:rsid w:val="00CB5B27"/>
    <w:rsid w:val="00CB6358"/>
    <w:rsid w:val="00CB688F"/>
    <w:rsid w:val="00CB6ED7"/>
    <w:rsid w:val="00CC0E89"/>
    <w:rsid w:val="00CC0EC4"/>
    <w:rsid w:val="00CC2A16"/>
    <w:rsid w:val="00CC37B4"/>
    <w:rsid w:val="00CC3FBA"/>
    <w:rsid w:val="00CC4183"/>
    <w:rsid w:val="00CC6E61"/>
    <w:rsid w:val="00CC703A"/>
    <w:rsid w:val="00CD0297"/>
    <w:rsid w:val="00CD2E46"/>
    <w:rsid w:val="00CD3A12"/>
    <w:rsid w:val="00CD3AEB"/>
    <w:rsid w:val="00CD6318"/>
    <w:rsid w:val="00CD6E19"/>
    <w:rsid w:val="00CD7684"/>
    <w:rsid w:val="00CD79F5"/>
    <w:rsid w:val="00CE09CB"/>
    <w:rsid w:val="00CE0BE1"/>
    <w:rsid w:val="00CE2400"/>
    <w:rsid w:val="00CE2432"/>
    <w:rsid w:val="00CE2D81"/>
    <w:rsid w:val="00CF0CCD"/>
    <w:rsid w:val="00CF2095"/>
    <w:rsid w:val="00CF308E"/>
    <w:rsid w:val="00CF37F3"/>
    <w:rsid w:val="00CF485D"/>
    <w:rsid w:val="00CF5F9A"/>
    <w:rsid w:val="00CF6EB0"/>
    <w:rsid w:val="00D030A6"/>
    <w:rsid w:val="00D03EF1"/>
    <w:rsid w:val="00D05B3F"/>
    <w:rsid w:val="00D06085"/>
    <w:rsid w:val="00D060CA"/>
    <w:rsid w:val="00D07D54"/>
    <w:rsid w:val="00D10D89"/>
    <w:rsid w:val="00D11FEE"/>
    <w:rsid w:val="00D13ADF"/>
    <w:rsid w:val="00D16B5A"/>
    <w:rsid w:val="00D2128B"/>
    <w:rsid w:val="00D244F8"/>
    <w:rsid w:val="00D24D8A"/>
    <w:rsid w:val="00D25AAC"/>
    <w:rsid w:val="00D26B86"/>
    <w:rsid w:val="00D27D2C"/>
    <w:rsid w:val="00D27EE7"/>
    <w:rsid w:val="00D30105"/>
    <w:rsid w:val="00D31476"/>
    <w:rsid w:val="00D34FA3"/>
    <w:rsid w:val="00D410F3"/>
    <w:rsid w:val="00D418D9"/>
    <w:rsid w:val="00D41CDE"/>
    <w:rsid w:val="00D44BC9"/>
    <w:rsid w:val="00D46297"/>
    <w:rsid w:val="00D46CF1"/>
    <w:rsid w:val="00D500A3"/>
    <w:rsid w:val="00D5168F"/>
    <w:rsid w:val="00D521B8"/>
    <w:rsid w:val="00D52D8D"/>
    <w:rsid w:val="00D54580"/>
    <w:rsid w:val="00D55799"/>
    <w:rsid w:val="00D557C7"/>
    <w:rsid w:val="00D57710"/>
    <w:rsid w:val="00D610D1"/>
    <w:rsid w:val="00D63470"/>
    <w:rsid w:val="00D64AF4"/>
    <w:rsid w:val="00D65E59"/>
    <w:rsid w:val="00D71193"/>
    <w:rsid w:val="00D71877"/>
    <w:rsid w:val="00D72646"/>
    <w:rsid w:val="00D72BDE"/>
    <w:rsid w:val="00D72DC0"/>
    <w:rsid w:val="00D749C8"/>
    <w:rsid w:val="00D77231"/>
    <w:rsid w:val="00D779D1"/>
    <w:rsid w:val="00D804A4"/>
    <w:rsid w:val="00D82DF4"/>
    <w:rsid w:val="00D85736"/>
    <w:rsid w:val="00D8691D"/>
    <w:rsid w:val="00D904A0"/>
    <w:rsid w:val="00D9172B"/>
    <w:rsid w:val="00D924AF"/>
    <w:rsid w:val="00D92A70"/>
    <w:rsid w:val="00D933C5"/>
    <w:rsid w:val="00D9402E"/>
    <w:rsid w:val="00D94699"/>
    <w:rsid w:val="00D94B86"/>
    <w:rsid w:val="00D95363"/>
    <w:rsid w:val="00D9698B"/>
    <w:rsid w:val="00DA1A80"/>
    <w:rsid w:val="00DA2549"/>
    <w:rsid w:val="00DA2785"/>
    <w:rsid w:val="00DA32AA"/>
    <w:rsid w:val="00DA3D4E"/>
    <w:rsid w:val="00DA566C"/>
    <w:rsid w:val="00DA5D38"/>
    <w:rsid w:val="00DB0066"/>
    <w:rsid w:val="00DB04AE"/>
    <w:rsid w:val="00DB3D7D"/>
    <w:rsid w:val="00DB47BA"/>
    <w:rsid w:val="00DB6D35"/>
    <w:rsid w:val="00DC0ED5"/>
    <w:rsid w:val="00DC116A"/>
    <w:rsid w:val="00DC2367"/>
    <w:rsid w:val="00DC342C"/>
    <w:rsid w:val="00DD19A2"/>
    <w:rsid w:val="00DD1CCD"/>
    <w:rsid w:val="00DD2E2F"/>
    <w:rsid w:val="00DD412C"/>
    <w:rsid w:val="00DD4199"/>
    <w:rsid w:val="00DD534C"/>
    <w:rsid w:val="00DD5A8A"/>
    <w:rsid w:val="00DD5DB7"/>
    <w:rsid w:val="00DD646E"/>
    <w:rsid w:val="00DD766E"/>
    <w:rsid w:val="00DE0694"/>
    <w:rsid w:val="00DE07F1"/>
    <w:rsid w:val="00DE53E2"/>
    <w:rsid w:val="00DE6ECB"/>
    <w:rsid w:val="00DF08BA"/>
    <w:rsid w:val="00DF383F"/>
    <w:rsid w:val="00DF555D"/>
    <w:rsid w:val="00DF5F51"/>
    <w:rsid w:val="00DF73F8"/>
    <w:rsid w:val="00E009C2"/>
    <w:rsid w:val="00E00A7D"/>
    <w:rsid w:val="00E00F29"/>
    <w:rsid w:val="00E02F0E"/>
    <w:rsid w:val="00E04BD4"/>
    <w:rsid w:val="00E073F8"/>
    <w:rsid w:val="00E075AE"/>
    <w:rsid w:val="00E10671"/>
    <w:rsid w:val="00E1144E"/>
    <w:rsid w:val="00E14CBF"/>
    <w:rsid w:val="00E15E2E"/>
    <w:rsid w:val="00E162B5"/>
    <w:rsid w:val="00E22E4F"/>
    <w:rsid w:val="00E2683B"/>
    <w:rsid w:val="00E32612"/>
    <w:rsid w:val="00E34408"/>
    <w:rsid w:val="00E36E2A"/>
    <w:rsid w:val="00E4187C"/>
    <w:rsid w:val="00E44216"/>
    <w:rsid w:val="00E44239"/>
    <w:rsid w:val="00E4578C"/>
    <w:rsid w:val="00E47825"/>
    <w:rsid w:val="00E50095"/>
    <w:rsid w:val="00E51E25"/>
    <w:rsid w:val="00E5397D"/>
    <w:rsid w:val="00E54AE3"/>
    <w:rsid w:val="00E560CE"/>
    <w:rsid w:val="00E5650C"/>
    <w:rsid w:val="00E56A54"/>
    <w:rsid w:val="00E57B4B"/>
    <w:rsid w:val="00E60441"/>
    <w:rsid w:val="00E60D84"/>
    <w:rsid w:val="00E64DD9"/>
    <w:rsid w:val="00E66E63"/>
    <w:rsid w:val="00E6702A"/>
    <w:rsid w:val="00E6734B"/>
    <w:rsid w:val="00E70E0E"/>
    <w:rsid w:val="00E71004"/>
    <w:rsid w:val="00E734F8"/>
    <w:rsid w:val="00E73D3C"/>
    <w:rsid w:val="00E7780E"/>
    <w:rsid w:val="00E800AA"/>
    <w:rsid w:val="00E801A8"/>
    <w:rsid w:val="00E809C4"/>
    <w:rsid w:val="00E8126B"/>
    <w:rsid w:val="00E848CA"/>
    <w:rsid w:val="00E91A1E"/>
    <w:rsid w:val="00E926CC"/>
    <w:rsid w:val="00E941D9"/>
    <w:rsid w:val="00E96CBB"/>
    <w:rsid w:val="00EA0B3D"/>
    <w:rsid w:val="00EA153A"/>
    <w:rsid w:val="00EA1EB9"/>
    <w:rsid w:val="00EA2555"/>
    <w:rsid w:val="00EA2916"/>
    <w:rsid w:val="00EA3FBE"/>
    <w:rsid w:val="00EA4322"/>
    <w:rsid w:val="00EA68EC"/>
    <w:rsid w:val="00EA7B6E"/>
    <w:rsid w:val="00EB19AE"/>
    <w:rsid w:val="00EB300D"/>
    <w:rsid w:val="00EB32DD"/>
    <w:rsid w:val="00EB43B3"/>
    <w:rsid w:val="00EB4480"/>
    <w:rsid w:val="00EB4B59"/>
    <w:rsid w:val="00EB6694"/>
    <w:rsid w:val="00EB799A"/>
    <w:rsid w:val="00EC09BB"/>
    <w:rsid w:val="00EC599F"/>
    <w:rsid w:val="00ED6AE8"/>
    <w:rsid w:val="00ED7570"/>
    <w:rsid w:val="00EE0AF6"/>
    <w:rsid w:val="00EE0DA6"/>
    <w:rsid w:val="00EE2F65"/>
    <w:rsid w:val="00EE3A47"/>
    <w:rsid w:val="00EE55D4"/>
    <w:rsid w:val="00EE64CF"/>
    <w:rsid w:val="00EF1501"/>
    <w:rsid w:val="00EF16AF"/>
    <w:rsid w:val="00EF2B16"/>
    <w:rsid w:val="00EF2C32"/>
    <w:rsid w:val="00EF3931"/>
    <w:rsid w:val="00EF6DF0"/>
    <w:rsid w:val="00F068B0"/>
    <w:rsid w:val="00F1198D"/>
    <w:rsid w:val="00F13EB5"/>
    <w:rsid w:val="00F21732"/>
    <w:rsid w:val="00F227AF"/>
    <w:rsid w:val="00F23BD3"/>
    <w:rsid w:val="00F25980"/>
    <w:rsid w:val="00F26E63"/>
    <w:rsid w:val="00F272B0"/>
    <w:rsid w:val="00F27A13"/>
    <w:rsid w:val="00F309AC"/>
    <w:rsid w:val="00F32E75"/>
    <w:rsid w:val="00F3407B"/>
    <w:rsid w:val="00F35026"/>
    <w:rsid w:val="00F36E78"/>
    <w:rsid w:val="00F3704F"/>
    <w:rsid w:val="00F41E63"/>
    <w:rsid w:val="00F4688D"/>
    <w:rsid w:val="00F509CA"/>
    <w:rsid w:val="00F50EC6"/>
    <w:rsid w:val="00F516A7"/>
    <w:rsid w:val="00F5223F"/>
    <w:rsid w:val="00F52BB8"/>
    <w:rsid w:val="00F536D7"/>
    <w:rsid w:val="00F54BFF"/>
    <w:rsid w:val="00F54E17"/>
    <w:rsid w:val="00F56402"/>
    <w:rsid w:val="00F5662D"/>
    <w:rsid w:val="00F60B64"/>
    <w:rsid w:val="00F6105D"/>
    <w:rsid w:val="00F61689"/>
    <w:rsid w:val="00F63E16"/>
    <w:rsid w:val="00F6485E"/>
    <w:rsid w:val="00F70118"/>
    <w:rsid w:val="00F70BCB"/>
    <w:rsid w:val="00F7142E"/>
    <w:rsid w:val="00F7292A"/>
    <w:rsid w:val="00F72AC1"/>
    <w:rsid w:val="00F76F69"/>
    <w:rsid w:val="00F7782A"/>
    <w:rsid w:val="00F82B51"/>
    <w:rsid w:val="00F830BF"/>
    <w:rsid w:val="00F83CAA"/>
    <w:rsid w:val="00F87CD3"/>
    <w:rsid w:val="00F91B60"/>
    <w:rsid w:val="00F93932"/>
    <w:rsid w:val="00F9459E"/>
    <w:rsid w:val="00F95A08"/>
    <w:rsid w:val="00F9628C"/>
    <w:rsid w:val="00FA1049"/>
    <w:rsid w:val="00FA2B94"/>
    <w:rsid w:val="00FA4DB1"/>
    <w:rsid w:val="00FA611F"/>
    <w:rsid w:val="00FB17EE"/>
    <w:rsid w:val="00FB1E04"/>
    <w:rsid w:val="00FB1ECA"/>
    <w:rsid w:val="00FB2DF9"/>
    <w:rsid w:val="00FB4240"/>
    <w:rsid w:val="00FB5F21"/>
    <w:rsid w:val="00FB68EE"/>
    <w:rsid w:val="00FB7BD1"/>
    <w:rsid w:val="00FB7BDF"/>
    <w:rsid w:val="00FC1E56"/>
    <w:rsid w:val="00FC2C01"/>
    <w:rsid w:val="00FC47B8"/>
    <w:rsid w:val="00FC4B29"/>
    <w:rsid w:val="00FC7147"/>
    <w:rsid w:val="00FD0CD7"/>
    <w:rsid w:val="00FD2984"/>
    <w:rsid w:val="00FD2BA7"/>
    <w:rsid w:val="00FD7A43"/>
    <w:rsid w:val="00FE0F9C"/>
    <w:rsid w:val="00FE21D7"/>
    <w:rsid w:val="00FE2646"/>
    <w:rsid w:val="00FE5A7F"/>
    <w:rsid w:val="00FF0544"/>
    <w:rsid w:val="00FF0F9B"/>
    <w:rsid w:val="00FF171D"/>
    <w:rsid w:val="00FF2CB0"/>
    <w:rsid w:val="00FF2D33"/>
    <w:rsid w:val="00FF455C"/>
    <w:rsid w:val="00FF4B34"/>
  </w:rsids>
  <m:mathPr>
    <m:mathFont m:val="Cambria Math"/>
    <m:brkBin m:val="before"/>
    <m:brkBinSub m:val="--"/>
    <m:smallFrac/>
    <m:dispDef/>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02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DDA"/>
    <w:rPr>
      <w:rFonts w:ascii="Times New Roman" w:eastAsia="Times New Roman" w:hAnsi="Times New Roman" w:cs="Times New Roman"/>
      <w:lang w:val="en-SG" w:eastAsia="en-GB"/>
    </w:rPr>
  </w:style>
  <w:style w:type="paragraph" w:styleId="Heading1">
    <w:name w:val="heading 1"/>
    <w:basedOn w:val="Normal"/>
    <w:next w:val="Normal"/>
    <w:link w:val="Heading1Char"/>
    <w:uiPriority w:val="9"/>
    <w:qFormat/>
    <w:rsid w:val="00C019F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E5A4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unhideWhenUsed/>
    <w:qFormat/>
    <w:rsid w:val="00614FD7"/>
    <w:pPr>
      <w:spacing w:after="160" w:line="360" w:lineRule="auto"/>
      <w:contextualSpacing/>
      <w:jc w:val="both"/>
      <w:outlineLvl w:val="3"/>
    </w:pPr>
    <w:rPr>
      <w:rFonts w:ascii="Arial" w:eastAsia="Arial" w:hAnsi="Arial" w:cs="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555D"/>
    <w:rPr>
      <w:color w:val="0000FF" w:themeColor="hyperlink"/>
      <w:u w:val="single"/>
    </w:rPr>
  </w:style>
  <w:style w:type="character" w:customStyle="1" w:styleId="UnresolvedMention1">
    <w:name w:val="Unresolved Mention1"/>
    <w:basedOn w:val="DefaultParagraphFont"/>
    <w:uiPriority w:val="99"/>
    <w:semiHidden/>
    <w:unhideWhenUsed/>
    <w:rsid w:val="00DF555D"/>
    <w:rPr>
      <w:color w:val="605E5C"/>
      <w:shd w:val="clear" w:color="auto" w:fill="E1DFDD"/>
    </w:rPr>
  </w:style>
  <w:style w:type="character" w:customStyle="1" w:styleId="Heading4Char">
    <w:name w:val="Heading 4 Char"/>
    <w:basedOn w:val="DefaultParagraphFont"/>
    <w:link w:val="Heading4"/>
    <w:uiPriority w:val="9"/>
    <w:rsid w:val="00614FD7"/>
    <w:rPr>
      <w:rFonts w:ascii="Arial" w:eastAsia="Arial" w:hAnsi="Arial" w:cs="Arial"/>
      <w:b/>
      <w:sz w:val="26"/>
      <w:szCs w:val="26"/>
      <w:lang w:eastAsia="en-GB"/>
    </w:rPr>
  </w:style>
  <w:style w:type="paragraph" w:styleId="NormalWeb">
    <w:name w:val="Normal (Web)"/>
    <w:basedOn w:val="Normal"/>
    <w:uiPriority w:val="99"/>
    <w:unhideWhenUsed/>
    <w:rsid w:val="00614FD7"/>
    <w:pPr>
      <w:spacing w:before="100" w:beforeAutospacing="1" w:after="100" w:afterAutospacing="1"/>
    </w:pPr>
  </w:style>
  <w:style w:type="paragraph" w:styleId="ListParagraph">
    <w:name w:val="List Paragraph"/>
    <w:basedOn w:val="Normal"/>
    <w:uiPriority w:val="34"/>
    <w:qFormat/>
    <w:rsid w:val="00614FD7"/>
    <w:pPr>
      <w:ind w:left="720"/>
      <w:contextualSpacing/>
    </w:pPr>
    <w:rPr>
      <w:rFonts w:asciiTheme="minorHAnsi" w:hAnsiTheme="minorHAnsi" w:cstheme="minorBidi"/>
    </w:rPr>
  </w:style>
  <w:style w:type="table" w:styleId="TableGrid">
    <w:name w:val="Table Grid"/>
    <w:basedOn w:val="TableNormal"/>
    <w:uiPriority w:val="39"/>
    <w:rsid w:val="00614FD7"/>
    <w:rPr>
      <w:rFonts w:eastAsiaTheme="minorEastAsia"/>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77486"/>
    <w:pPr>
      <w:tabs>
        <w:tab w:val="center" w:pos="4513"/>
        <w:tab w:val="right" w:pos="9026"/>
      </w:tabs>
    </w:pPr>
    <w:rPr>
      <w:rFonts w:asciiTheme="minorHAnsi" w:eastAsiaTheme="minorHAnsi" w:hAnsiTheme="minorHAnsi" w:cstheme="minorBidi"/>
      <w:lang w:val="en-US" w:eastAsia="en-US"/>
    </w:rPr>
  </w:style>
  <w:style w:type="character" w:customStyle="1" w:styleId="FooterChar">
    <w:name w:val="Footer Char"/>
    <w:basedOn w:val="DefaultParagraphFont"/>
    <w:link w:val="Footer"/>
    <w:uiPriority w:val="99"/>
    <w:rsid w:val="00677486"/>
  </w:style>
  <w:style w:type="character" w:styleId="PageNumber">
    <w:name w:val="page number"/>
    <w:basedOn w:val="DefaultParagraphFont"/>
    <w:uiPriority w:val="99"/>
    <w:semiHidden/>
    <w:unhideWhenUsed/>
    <w:rsid w:val="00677486"/>
  </w:style>
  <w:style w:type="character" w:styleId="CommentReference">
    <w:name w:val="annotation reference"/>
    <w:basedOn w:val="DefaultParagraphFont"/>
    <w:uiPriority w:val="99"/>
    <w:semiHidden/>
    <w:unhideWhenUsed/>
    <w:rsid w:val="009345EF"/>
    <w:rPr>
      <w:sz w:val="16"/>
      <w:szCs w:val="16"/>
    </w:rPr>
  </w:style>
  <w:style w:type="paragraph" w:styleId="CommentText">
    <w:name w:val="annotation text"/>
    <w:basedOn w:val="Normal"/>
    <w:link w:val="CommentTextChar"/>
    <w:uiPriority w:val="99"/>
    <w:unhideWhenUsed/>
    <w:rsid w:val="009345EF"/>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9345EF"/>
    <w:rPr>
      <w:sz w:val="20"/>
      <w:szCs w:val="20"/>
    </w:rPr>
  </w:style>
  <w:style w:type="paragraph" w:styleId="CommentSubject">
    <w:name w:val="annotation subject"/>
    <w:basedOn w:val="CommentText"/>
    <w:next w:val="CommentText"/>
    <w:link w:val="CommentSubjectChar"/>
    <w:uiPriority w:val="99"/>
    <w:semiHidden/>
    <w:unhideWhenUsed/>
    <w:rsid w:val="009345EF"/>
    <w:rPr>
      <w:b/>
      <w:bCs/>
    </w:rPr>
  </w:style>
  <w:style w:type="character" w:customStyle="1" w:styleId="CommentSubjectChar">
    <w:name w:val="Comment Subject Char"/>
    <w:basedOn w:val="CommentTextChar"/>
    <w:link w:val="CommentSubject"/>
    <w:uiPriority w:val="99"/>
    <w:semiHidden/>
    <w:rsid w:val="009345EF"/>
    <w:rPr>
      <w:b/>
      <w:bCs/>
      <w:sz w:val="20"/>
      <w:szCs w:val="20"/>
    </w:rPr>
  </w:style>
  <w:style w:type="paragraph" w:styleId="BalloonText">
    <w:name w:val="Balloon Text"/>
    <w:basedOn w:val="Normal"/>
    <w:link w:val="BalloonTextChar"/>
    <w:uiPriority w:val="99"/>
    <w:semiHidden/>
    <w:unhideWhenUsed/>
    <w:rsid w:val="009345EF"/>
    <w:rPr>
      <w:rFonts w:eastAsiaTheme="minorHAnsi"/>
      <w:sz w:val="18"/>
      <w:szCs w:val="18"/>
      <w:lang w:val="en-US" w:eastAsia="en-US"/>
    </w:rPr>
  </w:style>
  <w:style w:type="character" w:customStyle="1" w:styleId="BalloonTextChar">
    <w:name w:val="Balloon Text Char"/>
    <w:basedOn w:val="DefaultParagraphFont"/>
    <w:link w:val="BalloonText"/>
    <w:uiPriority w:val="99"/>
    <w:semiHidden/>
    <w:rsid w:val="009345EF"/>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C5084E"/>
    <w:rPr>
      <w:color w:val="800080" w:themeColor="followedHyperlink"/>
      <w:u w:val="single"/>
    </w:rPr>
  </w:style>
  <w:style w:type="paragraph" w:styleId="NoSpacing">
    <w:name w:val="No Spacing"/>
    <w:uiPriority w:val="1"/>
    <w:qFormat/>
    <w:rsid w:val="00D749C8"/>
    <w:rPr>
      <w:sz w:val="22"/>
      <w:szCs w:val="22"/>
    </w:rPr>
  </w:style>
  <w:style w:type="character" w:styleId="EndnoteReference">
    <w:name w:val="endnote reference"/>
    <w:basedOn w:val="DefaultParagraphFont"/>
    <w:uiPriority w:val="99"/>
    <w:semiHidden/>
    <w:unhideWhenUsed/>
    <w:rsid w:val="0081510C"/>
    <w:rPr>
      <w:vertAlign w:val="superscript"/>
    </w:rPr>
  </w:style>
  <w:style w:type="paragraph" w:styleId="Revision">
    <w:name w:val="Revision"/>
    <w:hidden/>
    <w:uiPriority w:val="99"/>
    <w:semiHidden/>
    <w:rsid w:val="009673AD"/>
    <w:rPr>
      <w:rFonts w:ascii="Times New Roman" w:eastAsia="Times New Roman" w:hAnsi="Times New Roman" w:cs="Times New Roman"/>
      <w:lang w:val="en-SG" w:eastAsia="en-GB"/>
    </w:rPr>
  </w:style>
  <w:style w:type="character" w:customStyle="1" w:styleId="Heading2Char">
    <w:name w:val="Heading 2 Char"/>
    <w:basedOn w:val="DefaultParagraphFont"/>
    <w:link w:val="Heading2"/>
    <w:uiPriority w:val="9"/>
    <w:semiHidden/>
    <w:rsid w:val="006E5A4A"/>
    <w:rPr>
      <w:rFonts w:asciiTheme="majorHAnsi" w:eastAsiaTheme="majorEastAsia" w:hAnsiTheme="majorHAnsi" w:cstheme="majorBidi"/>
      <w:color w:val="365F91" w:themeColor="accent1" w:themeShade="BF"/>
      <w:sz w:val="26"/>
      <w:szCs w:val="26"/>
      <w:lang w:val="en-SG" w:eastAsia="en-GB"/>
    </w:rPr>
  </w:style>
  <w:style w:type="paragraph" w:customStyle="1" w:styleId="chapter-para">
    <w:name w:val="chapter-para"/>
    <w:basedOn w:val="Normal"/>
    <w:rsid w:val="006E5A4A"/>
    <w:pPr>
      <w:spacing w:before="100" w:beforeAutospacing="1" w:after="100" w:afterAutospacing="1"/>
    </w:pPr>
  </w:style>
  <w:style w:type="paragraph" w:customStyle="1" w:styleId="xmsonormal">
    <w:name w:val="x_msonormal"/>
    <w:basedOn w:val="Normal"/>
    <w:rsid w:val="001C220C"/>
    <w:pPr>
      <w:spacing w:before="100" w:beforeAutospacing="1" w:after="100" w:afterAutospacing="1"/>
    </w:pPr>
  </w:style>
  <w:style w:type="character" w:customStyle="1" w:styleId="UnresolvedMention2">
    <w:name w:val="Unresolved Mention2"/>
    <w:basedOn w:val="DefaultParagraphFont"/>
    <w:uiPriority w:val="99"/>
    <w:semiHidden/>
    <w:unhideWhenUsed/>
    <w:rsid w:val="001465CF"/>
    <w:rPr>
      <w:color w:val="605E5C"/>
      <w:shd w:val="clear" w:color="auto" w:fill="E1DFDD"/>
    </w:rPr>
  </w:style>
  <w:style w:type="character" w:customStyle="1" w:styleId="Heading1Char">
    <w:name w:val="Heading 1 Char"/>
    <w:basedOn w:val="DefaultParagraphFont"/>
    <w:link w:val="Heading1"/>
    <w:uiPriority w:val="9"/>
    <w:rsid w:val="00C019FE"/>
    <w:rPr>
      <w:rFonts w:asciiTheme="majorHAnsi" w:eastAsiaTheme="majorEastAsia" w:hAnsiTheme="majorHAnsi" w:cstheme="majorBidi"/>
      <w:color w:val="365F91" w:themeColor="accent1" w:themeShade="BF"/>
      <w:sz w:val="32"/>
      <w:szCs w:val="32"/>
      <w:lang w:val="en-SG" w:eastAsia="en-GB"/>
    </w:rPr>
  </w:style>
  <w:style w:type="character" w:customStyle="1" w:styleId="UnresolvedMention3">
    <w:name w:val="Unresolved Mention3"/>
    <w:basedOn w:val="DefaultParagraphFont"/>
    <w:uiPriority w:val="99"/>
    <w:semiHidden/>
    <w:unhideWhenUsed/>
    <w:rsid w:val="00931D00"/>
    <w:rPr>
      <w:color w:val="605E5C"/>
      <w:shd w:val="clear" w:color="auto" w:fill="E1DFDD"/>
    </w:rPr>
  </w:style>
  <w:style w:type="character" w:styleId="Strong">
    <w:name w:val="Strong"/>
    <w:basedOn w:val="DefaultParagraphFont"/>
    <w:uiPriority w:val="22"/>
    <w:qFormat/>
    <w:rsid w:val="00931D00"/>
    <w:rPr>
      <w:b/>
      <w:bCs/>
    </w:rPr>
  </w:style>
  <w:style w:type="table" w:customStyle="1" w:styleId="TableGrid1">
    <w:name w:val="Table Grid1"/>
    <w:basedOn w:val="TableNormal"/>
    <w:next w:val="TableGrid"/>
    <w:uiPriority w:val="39"/>
    <w:rsid w:val="0011038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D0297"/>
    <w:rPr>
      <w:sz w:val="20"/>
      <w:szCs w:val="20"/>
    </w:rPr>
  </w:style>
  <w:style w:type="character" w:customStyle="1" w:styleId="FootnoteTextChar">
    <w:name w:val="Footnote Text Char"/>
    <w:basedOn w:val="DefaultParagraphFont"/>
    <w:link w:val="FootnoteText"/>
    <w:uiPriority w:val="99"/>
    <w:semiHidden/>
    <w:rsid w:val="00CD0297"/>
    <w:rPr>
      <w:rFonts w:ascii="Times New Roman" w:eastAsia="Times New Roman" w:hAnsi="Times New Roman" w:cs="Times New Roman"/>
      <w:sz w:val="20"/>
      <w:szCs w:val="20"/>
      <w:lang w:val="en-SG" w:eastAsia="en-GB"/>
    </w:rPr>
  </w:style>
  <w:style w:type="character" w:styleId="FootnoteReference">
    <w:name w:val="footnote reference"/>
    <w:basedOn w:val="DefaultParagraphFont"/>
    <w:uiPriority w:val="99"/>
    <w:semiHidden/>
    <w:unhideWhenUsed/>
    <w:rsid w:val="00CD029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DDA"/>
    <w:rPr>
      <w:rFonts w:ascii="Times New Roman" w:eastAsia="Times New Roman" w:hAnsi="Times New Roman" w:cs="Times New Roman"/>
      <w:lang w:val="en-SG" w:eastAsia="en-GB"/>
    </w:rPr>
  </w:style>
  <w:style w:type="paragraph" w:styleId="Heading1">
    <w:name w:val="heading 1"/>
    <w:basedOn w:val="Normal"/>
    <w:next w:val="Normal"/>
    <w:link w:val="Heading1Char"/>
    <w:uiPriority w:val="9"/>
    <w:qFormat/>
    <w:rsid w:val="00C019F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E5A4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unhideWhenUsed/>
    <w:qFormat/>
    <w:rsid w:val="00614FD7"/>
    <w:pPr>
      <w:spacing w:after="160" w:line="360" w:lineRule="auto"/>
      <w:contextualSpacing/>
      <w:jc w:val="both"/>
      <w:outlineLvl w:val="3"/>
    </w:pPr>
    <w:rPr>
      <w:rFonts w:ascii="Arial" w:eastAsia="Arial" w:hAnsi="Arial" w:cs="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555D"/>
    <w:rPr>
      <w:color w:val="0000FF" w:themeColor="hyperlink"/>
      <w:u w:val="single"/>
    </w:rPr>
  </w:style>
  <w:style w:type="character" w:customStyle="1" w:styleId="UnresolvedMention1">
    <w:name w:val="Unresolved Mention1"/>
    <w:basedOn w:val="DefaultParagraphFont"/>
    <w:uiPriority w:val="99"/>
    <w:semiHidden/>
    <w:unhideWhenUsed/>
    <w:rsid w:val="00DF555D"/>
    <w:rPr>
      <w:color w:val="605E5C"/>
      <w:shd w:val="clear" w:color="auto" w:fill="E1DFDD"/>
    </w:rPr>
  </w:style>
  <w:style w:type="character" w:customStyle="1" w:styleId="Heading4Char">
    <w:name w:val="Heading 4 Char"/>
    <w:basedOn w:val="DefaultParagraphFont"/>
    <w:link w:val="Heading4"/>
    <w:uiPriority w:val="9"/>
    <w:rsid w:val="00614FD7"/>
    <w:rPr>
      <w:rFonts w:ascii="Arial" w:eastAsia="Arial" w:hAnsi="Arial" w:cs="Arial"/>
      <w:b/>
      <w:sz w:val="26"/>
      <w:szCs w:val="26"/>
      <w:lang w:eastAsia="en-GB"/>
    </w:rPr>
  </w:style>
  <w:style w:type="paragraph" w:styleId="NormalWeb">
    <w:name w:val="Normal (Web)"/>
    <w:basedOn w:val="Normal"/>
    <w:uiPriority w:val="99"/>
    <w:unhideWhenUsed/>
    <w:rsid w:val="00614FD7"/>
    <w:pPr>
      <w:spacing w:before="100" w:beforeAutospacing="1" w:after="100" w:afterAutospacing="1"/>
    </w:pPr>
  </w:style>
  <w:style w:type="paragraph" w:styleId="ListParagraph">
    <w:name w:val="List Paragraph"/>
    <w:basedOn w:val="Normal"/>
    <w:uiPriority w:val="34"/>
    <w:qFormat/>
    <w:rsid w:val="00614FD7"/>
    <w:pPr>
      <w:ind w:left="720"/>
      <w:contextualSpacing/>
    </w:pPr>
    <w:rPr>
      <w:rFonts w:asciiTheme="minorHAnsi" w:hAnsiTheme="minorHAnsi" w:cstheme="minorBidi"/>
    </w:rPr>
  </w:style>
  <w:style w:type="table" w:styleId="TableGrid">
    <w:name w:val="Table Grid"/>
    <w:basedOn w:val="TableNormal"/>
    <w:uiPriority w:val="39"/>
    <w:rsid w:val="00614FD7"/>
    <w:rPr>
      <w:rFonts w:eastAsiaTheme="minorEastAsia"/>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77486"/>
    <w:pPr>
      <w:tabs>
        <w:tab w:val="center" w:pos="4513"/>
        <w:tab w:val="right" w:pos="9026"/>
      </w:tabs>
    </w:pPr>
    <w:rPr>
      <w:rFonts w:asciiTheme="minorHAnsi" w:eastAsiaTheme="minorHAnsi" w:hAnsiTheme="minorHAnsi" w:cstheme="minorBidi"/>
      <w:lang w:val="en-US" w:eastAsia="en-US"/>
    </w:rPr>
  </w:style>
  <w:style w:type="character" w:customStyle="1" w:styleId="FooterChar">
    <w:name w:val="Footer Char"/>
    <w:basedOn w:val="DefaultParagraphFont"/>
    <w:link w:val="Footer"/>
    <w:uiPriority w:val="99"/>
    <w:rsid w:val="00677486"/>
  </w:style>
  <w:style w:type="character" w:styleId="PageNumber">
    <w:name w:val="page number"/>
    <w:basedOn w:val="DefaultParagraphFont"/>
    <w:uiPriority w:val="99"/>
    <w:semiHidden/>
    <w:unhideWhenUsed/>
    <w:rsid w:val="00677486"/>
  </w:style>
  <w:style w:type="character" w:styleId="CommentReference">
    <w:name w:val="annotation reference"/>
    <w:basedOn w:val="DefaultParagraphFont"/>
    <w:uiPriority w:val="99"/>
    <w:semiHidden/>
    <w:unhideWhenUsed/>
    <w:rsid w:val="009345EF"/>
    <w:rPr>
      <w:sz w:val="16"/>
      <w:szCs w:val="16"/>
    </w:rPr>
  </w:style>
  <w:style w:type="paragraph" w:styleId="CommentText">
    <w:name w:val="annotation text"/>
    <w:basedOn w:val="Normal"/>
    <w:link w:val="CommentTextChar"/>
    <w:uiPriority w:val="99"/>
    <w:unhideWhenUsed/>
    <w:rsid w:val="009345EF"/>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9345EF"/>
    <w:rPr>
      <w:sz w:val="20"/>
      <w:szCs w:val="20"/>
    </w:rPr>
  </w:style>
  <w:style w:type="paragraph" w:styleId="CommentSubject">
    <w:name w:val="annotation subject"/>
    <w:basedOn w:val="CommentText"/>
    <w:next w:val="CommentText"/>
    <w:link w:val="CommentSubjectChar"/>
    <w:uiPriority w:val="99"/>
    <w:semiHidden/>
    <w:unhideWhenUsed/>
    <w:rsid w:val="009345EF"/>
    <w:rPr>
      <w:b/>
      <w:bCs/>
    </w:rPr>
  </w:style>
  <w:style w:type="character" w:customStyle="1" w:styleId="CommentSubjectChar">
    <w:name w:val="Comment Subject Char"/>
    <w:basedOn w:val="CommentTextChar"/>
    <w:link w:val="CommentSubject"/>
    <w:uiPriority w:val="99"/>
    <w:semiHidden/>
    <w:rsid w:val="009345EF"/>
    <w:rPr>
      <w:b/>
      <w:bCs/>
      <w:sz w:val="20"/>
      <w:szCs w:val="20"/>
    </w:rPr>
  </w:style>
  <w:style w:type="paragraph" w:styleId="BalloonText">
    <w:name w:val="Balloon Text"/>
    <w:basedOn w:val="Normal"/>
    <w:link w:val="BalloonTextChar"/>
    <w:uiPriority w:val="99"/>
    <w:semiHidden/>
    <w:unhideWhenUsed/>
    <w:rsid w:val="009345EF"/>
    <w:rPr>
      <w:rFonts w:eastAsiaTheme="minorHAnsi"/>
      <w:sz w:val="18"/>
      <w:szCs w:val="18"/>
      <w:lang w:val="en-US" w:eastAsia="en-US"/>
    </w:rPr>
  </w:style>
  <w:style w:type="character" w:customStyle="1" w:styleId="BalloonTextChar">
    <w:name w:val="Balloon Text Char"/>
    <w:basedOn w:val="DefaultParagraphFont"/>
    <w:link w:val="BalloonText"/>
    <w:uiPriority w:val="99"/>
    <w:semiHidden/>
    <w:rsid w:val="009345EF"/>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C5084E"/>
    <w:rPr>
      <w:color w:val="800080" w:themeColor="followedHyperlink"/>
      <w:u w:val="single"/>
    </w:rPr>
  </w:style>
  <w:style w:type="paragraph" w:styleId="NoSpacing">
    <w:name w:val="No Spacing"/>
    <w:uiPriority w:val="1"/>
    <w:qFormat/>
    <w:rsid w:val="00D749C8"/>
    <w:rPr>
      <w:sz w:val="22"/>
      <w:szCs w:val="22"/>
    </w:rPr>
  </w:style>
  <w:style w:type="character" w:styleId="EndnoteReference">
    <w:name w:val="endnote reference"/>
    <w:basedOn w:val="DefaultParagraphFont"/>
    <w:uiPriority w:val="99"/>
    <w:semiHidden/>
    <w:unhideWhenUsed/>
    <w:rsid w:val="0081510C"/>
    <w:rPr>
      <w:vertAlign w:val="superscript"/>
    </w:rPr>
  </w:style>
  <w:style w:type="paragraph" w:styleId="Revision">
    <w:name w:val="Revision"/>
    <w:hidden/>
    <w:uiPriority w:val="99"/>
    <w:semiHidden/>
    <w:rsid w:val="009673AD"/>
    <w:rPr>
      <w:rFonts w:ascii="Times New Roman" w:eastAsia="Times New Roman" w:hAnsi="Times New Roman" w:cs="Times New Roman"/>
      <w:lang w:val="en-SG" w:eastAsia="en-GB"/>
    </w:rPr>
  </w:style>
  <w:style w:type="character" w:customStyle="1" w:styleId="Heading2Char">
    <w:name w:val="Heading 2 Char"/>
    <w:basedOn w:val="DefaultParagraphFont"/>
    <w:link w:val="Heading2"/>
    <w:uiPriority w:val="9"/>
    <w:semiHidden/>
    <w:rsid w:val="006E5A4A"/>
    <w:rPr>
      <w:rFonts w:asciiTheme="majorHAnsi" w:eastAsiaTheme="majorEastAsia" w:hAnsiTheme="majorHAnsi" w:cstheme="majorBidi"/>
      <w:color w:val="365F91" w:themeColor="accent1" w:themeShade="BF"/>
      <w:sz w:val="26"/>
      <w:szCs w:val="26"/>
      <w:lang w:val="en-SG" w:eastAsia="en-GB"/>
    </w:rPr>
  </w:style>
  <w:style w:type="paragraph" w:customStyle="1" w:styleId="chapter-para">
    <w:name w:val="chapter-para"/>
    <w:basedOn w:val="Normal"/>
    <w:rsid w:val="006E5A4A"/>
    <w:pPr>
      <w:spacing w:before="100" w:beforeAutospacing="1" w:after="100" w:afterAutospacing="1"/>
    </w:pPr>
  </w:style>
  <w:style w:type="paragraph" w:customStyle="1" w:styleId="xmsonormal">
    <w:name w:val="x_msonormal"/>
    <w:basedOn w:val="Normal"/>
    <w:rsid w:val="001C220C"/>
    <w:pPr>
      <w:spacing w:before="100" w:beforeAutospacing="1" w:after="100" w:afterAutospacing="1"/>
    </w:pPr>
  </w:style>
  <w:style w:type="character" w:customStyle="1" w:styleId="UnresolvedMention2">
    <w:name w:val="Unresolved Mention2"/>
    <w:basedOn w:val="DefaultParagraphFont"/>
    <w:uiPriority w:val="99"/>
    <w:semiHidden/>
    <w:unhideWhenUsed/>
    <w:rsid w:val="001465CF"/>
    <w:rPr>
      <w:color w:val="605E5C"/>
      <w:shd w:val="clear" w:color="auto" w:fill="E1DFDD"/>
    </w:rPr>
  </w:style>
  <w:style w:type="character" w:customStyle="1" w:styleId="Heading1Char">
    <w:name w:val="Heading 1 Char"/>
    <w:basedOn w:val="DefaultParagraphFont"/>
    <w:link w:val="Heading1"/>
    <w:uiPriority w:val="9"/>
    <w:rsid w:val="00C019FE"/>
    <w:rPr>
      <w:rFonts w:asciiTheme="majorHAnsi" w:eastAsiaTheme="majorEastAsia" w:hAnsiTheme="majorHAnsi" w:cstheme="majorBidi"/>
      <w:color w:val="365F91" w:themeColor="accent1" w:themeShade="BF"/>
      <w:sz w:val="32"/>
      <w:szCs w:val="32"/>
      <w:lang w:val="en-SG" w:eastAsia="en-GB"/>
    </w:rPr>
  </w:style>
  <w:style w:type="character" w:customStyle="1" w:styleId="UnresolvedMention3">
    <w:name w:val="Unresolved Mention3"/>
    <w:basedOn w:val="DefaultParagraphFont"/>
    <w:uiPriority w:val="99"/>
    <w:semiHidden/>
    <w:unhideWhenUsed/>
    <w:rsid w:val="00931D00"/>
    <w:rPr>
      <w:color w:val="605E5C"/>
      <w:shd w:val="clear" w:color="auto" w:fill="E1DFDD"/>
    </w:rPr>
  </w:style>
  <w:style w:type="character" w:styleId="Strong">
    <w:name w:val="Strong"/>
    <w:basedOn w:val="DefaultParagraphFont"/>
    <w:uiPriority w:val="22"/>
    <w:qFormat/>
    <w:rsid w:val="00931D00"/>
    <w:rPr>
      <w:b/>
      <w:bCs/>
    </w:rPr>
  </w:style>
  <w:style w:type="table" w:customStyle="1" w:styleId="TableGrid1">
    <w:name w:val="Table Grid1"/>
    <w:basedOn w:val="TableNormal"/>
    <w:next w:val="TableGrid"/>
    <w:uiPriority w:val="39"/>
    <w:rsid w:val="0011038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D0297"/>
    <w:rPr>
      <w:sz w:val="20"/>
      <w:szCs w:val="20"/>
    </w:rPr>
  </w:style>
  <w:style w:type="character" w:customStyle="1" w:styleId="FootnoteTextChar">
    <w:name w:val="Footnote Text Char"/>
    <w:basedOn w:val="DefaultParagraphFont"/>
    <w:link w:val="FootnoteText"/>
    <w:uiPriority w:val="99"/>
    <w:semiHidden/>
    <w:rsid w:val="00CD0297"/>
    <w:rPr>
      <w:rFonts w:ascii="Times New Roman" w:eastAsia="Times New Roman" w:hAnsi="Times New Roman" w:cs="Times New Roman"/>
      <w:sz w:val="20"/>
      <w:szCs w:val="20"/>
      <w:lang w:val="en-SG" w:eastAsia="en-GB"/>
    </w:rPr>
  </w:style>
  <w:style w:type="character" w:styleId="FootnoteReference">
    <w:name w:val="footnote reference"/>
    <w:basedOn w:val="DefaultParagraphFont"/>
    <w:uiPriority w:val="99"/>
    <w:semiHidden/>
    <w:unhideWhenUsed/>
    <w:rsid w:val="00CD02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31366">
      <w:bodyDiv w:val="1"/>
      <w:marLeft w:val="0"/>
      <w:marRight w:val="0"/>
      <w:marTop w:val="0"/>
      <w:marBottom w:val="0"/>
      <w:divBdr>
        <w:top w:val="none" w:sz="0" w:space="0" w:color="auto"/>
        <w:left w:val="none" w:sz="0" w:space="0" w:color="auto"/>
        <w:bottom w:val="none" w:sz="0" w:space="0" w:color="auto"/>
        <w:right w:val="none" w:sz="0" w:space="0" w:color="auto"/>
      </w:divBdr>
    </w:div>
    <w:div w:id="262302773">
      <w:bodyDiv w:val="1"/>
      <w:marLeft w:val="0"/>
      <w:marRight w:val="0"/>
      <w:marTop w:val="0"/>
      <w:marBottom w:val="0"/>
      <w:divBdr>
        <w:top w:val="none" w:sz="0" w:space="0" w:color="auto"/>
        <w:left w:val="none" w:sz="0" w:space="0" w:color="auto"/>
        <w:bottom w:val="none" w:sz="0" w:space="0" w:color="auto"/>
        <w:right w:val="none" w:sz="0" w:space="0" w:color="auto"/>
      </w:divBdr>
      <w:divsChild>
        <w:div w:id="733700143">
          <w:marLeft w:val="0"/>
          <w:marRight w:val="0"/>
          <w:marTop w:val="0"/>
          <w:marBottom w:val="0"/>
          <w:divBdr>
            <w:top w:val="none" w:sz="0" w:space="0" w:color="auto"/>
            <w:left w:val="none" w:sz="0" w:space="0" w:color="auto"/>
            <w:bottom w:val="none" w:sz="0" w:space="0" w:color="auto"/>
            <w:right w:val="none" w:sz="0" w:space="0" w:color="auto"/>
          </w:divBdr>
        </w:div>
        <w:div w:id="221794784">
          <w:marLeft w:val="0"/>
          <w:marRight w:val="0"/>
          <w:marTop w:val="0"/>
          <w:marBottom w:val="0"/>
          <w:divBdr>
            <w:top w:val="none" w:sz="0" w:space="0" w:color="auto"/>
            <w:left w:val="none" w:sz="0" w:space="0" w:color="auto"/>
            <w:bottom w:val="none" w:sz="0" w:space="0" w:color="auto"/>
            <w:right w:val="none" w:sz="0" w:space="0" w:color="auto"/>
          </w:divBdr>
        </w:div>
        <w:div w:id="705833551">
          <w:marLeft w:val="0"/>
          <w:marRight w:val="0"/>
          <w:marTop w:val="0"/>
          <w:marBottom w:val="0"/>
          <w:divBdr>
            <w:top w:val="none" w:sz="0" w:space="0" w:color="auto"/>
            <w:left w:val="none" w:sz="0" w:space="0" w:color="auto"/>
            <w:bottom w:val="none" w:sz="0" w:space="0" w:color="auto"/>
            <w:right w:val="none" w:sz="0" w:space="0" w:color="auto"/>
          </w:divBdr>
        </w:div>
        <w:div w:id="913050660">
          <w:marLeft w:val="0"/>
          <w:marRight w:val="0"/>
          <w:marTop w:val="0"/>
          <w:marBottom w:val="0"/>
          <w:divBdr>
            <w:top w:val="none" w:sz="0" w:space="0" w:color="auto"/>
            <w:left w:val="none" w:sz="0" w:space="0" w:color="auto"/>
            <w:bottom w:val="none" w:sz="0" w:space="0" w:color="auto"/>
            <w:right w:val="none" w:sz="0" w:space="0" w:color="auto"/>
          </w:divBdr>
        </w:div>
        <w:div w:id="1091240283">
          <w:marLeft w:val="0"/>
          <w:marRight w:val="0"/>
          <w:marTop w:val="0"/>
          <w:marBottom w:val="0"/>
          <w:divBdr>
            <w:top w:val="none" w:sz="0" w:space="0" w:color="auto"/>
            <w:left w:val="none" w:sz="0" w:space="0" w:color="auto"/>
            <w:bottom w:val="none" w:sz="0" w:space="0" w:color="auto"/>
            <w:right w:val="none" w:sz="0" w:space="0" w:color="auto"/>
          </w:divBdr>
        </w:div>
      </w:divsChild>
    </w:div>
    <w:div w:id="346833899">
      <w:bodyDiv w:val="1"/>
      <w:marLeft w:val="0"/>
      <w:marRight w:val="0"/>
      <w:marTop w:val="0"/>
      <w:marBottom w:val="0"/>
      <w:divBdr>
        <w:top w:val="none" w:sz="0" w:space="0" w:color="auto"/>
        <w:left w:val="none" w:sz="0" w:space="0" w:color="auto"/>
        <w:bottom w:val="none" w:sz="0" w:space="0" w:color="auto"/>
        <w:right w:val="none" w:sz="0" w:space="0" w:color="auto"/>
      </w:divBdr>
    </w:div>
    <w:div w:id="366031774">
      <w:bodyDiv w:val="1"/>
      <w:marLeft w:val="0"/>
      <w:marRight w:val="0"/>
      <w:marTop w:val="0"/>
      <w:marBottom w:val="0"/>
      <w:divBdr>
        <w:top w:val="none" w:sz="0" w:space="0" w:color="auto"/>
        <w:left w:val="none" w:sz="0" w:space="0" w:color="auto"/>
        <w:bottom w:val="none" w:sz="0" w:space="0" w:color="auto"/>
        <w:right w:val="none" w:sz="0" w:space="0" w:color="auto"/>
      </w:divBdr>
    </w:div>
    <w:div w:id="500780049">
      <w:bodyDiv w:val="1"/>
      <w:marLeft w:val="0"/>
      <w:marRight w:val="0"/>
      <w:marTop w:val="0"/>
      <w:marBottom w:val="0"/>
      <w:divBdr>
        <w:top w:val="none" w:sz="0" w:space="0" w:color="auto"/>
        <w:left w:val="none" w:sz="0" w:space="0" w:color="auto"/>
        <w:bottom w:val="none" w:sz="0" w:space="0" w:color="auto"/>
        <w:right w:val="none" w:sz="0" w:space="0" w:color="auto"/>
      </w:divBdr>
      <w:divsChild>
        <w:div w:id="1421634475">
          <w:marLeft w:val="0"/>
          <w:marRight w:val="0"/>
          <w:marTop w:val="0"/>
          <w:marBottom w:val="0"/>
          <w:divBdr>
            <w:top w:val="none" w:sz="0" w:space="0" w:color="auto"/>
            <w:left w:val="none" w:sz="0" w:space="0" w:color="auto"/>
            <w:bottom w:val="none" w:sz="0" w:space="0" w:color="auto"/>
            <w:right w:val="none" w:sz="0" w:space="0" w:color="auto"/>
          </w:divBdr>
        </w:div>
        <w:div w:id="785546022">
          <w:marLeft w:val="0"/>
          <w:marRight w:val="0"/>
          <w:marTop w:val="0"/>
          <w:marBottom w:val="0"/>
          <w:divBdr>
            <w:top w:val="none" w:sz="0" w:space="0" w:color="auto"/>
            <w:left w:val="none" w:sz="0" w:space="0" w:color="auto"/>
            <w:bottom w:val="none" w:sz="0" w:space="0" w:color="auto"/>
            <w:right w:val="none" w:sz="0" w:space="0" w:color="auto"/>
          </w:divBdr>
        </w:div>
      </w:divsChild>
    </w:div>
    <w:div w:id="523591678">
      <w:bodyDiv w:val="1"/>
      <w:marLeft w:val="0"/>
      <w:marRight w:val="0"/>
      <w:marTop w:val="0"/>
      <w:marBottom w:val="0"/>
      <w:divBdr>
        <w:top w:val="none" w:sz="0" w:space="0" w:color="auto"/>
        <w:left w:val="none" w:sz="0" w:space="0" w:color="auto"/>
        <w:bottom w:val="none" w:sz="0" w:space="0" w:color="auto"/>
        <w:right w:val="none" w:sz="0" w:space="0" w:color="auto"/>
      </w:divBdr>
      <w:divsChild>
        <w:div w:id="1368069429">
          <w:marLeft w:val="0"/>
          <w:marRight w:val="0"/>
          <w:marTop w:val="0"/>
          <w:marBottom w:val="0"/>
          <w:divBdr>
            <w:top w:val="none" w:sz="0" w:space="0" w:color="auto"/>
            <w:left w:val="none" w:sz="0" w:space="0" w:color="auto"/>
            <w:bottom w:val="none" w:sz="0" w:space="0" w:color="auto"/>
            <w:right w:val="none" w:sz="0" w:space="0" w:color="auto"/>
          </w:divBdr>
          <w:divsChild>
            <w:div w:id="176024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399150">
      <w:bodyDiv w:val="1"/>
      <w:marLeft w:val="0"/>
      <w:marRight w:val="0"/>
      <w:marTop w:val="0"/>
      <w:marBottom w:val="0"/>
      <w:divBdr>
        <w:top w:val="none" w:sz="0" w:space="0" w:color="auto"/>
        <w:left w:val="none" w:sz="0" w:space="0" w:color="auto"/>
        <w:bottom w:val="none" w:sz="0" w:space="0" w:color="auto"/>
        <w:right w:val="none" w:sz="0" w:space="0" w:color="auto"/>
      </w:divBdr>
    </w:div>
    <w:div w:id="595673507">
      <w:bodyDiv w:val="1"/>
      <w:marLeft w:val="0"/>
      <w:marRight w:val="0"/>
      <w:marTop w:val="0"/>
      <w:marBottom w:val="0"/>
      <w:divBdr>
        <w:top w:val="none" w:sz="0" w:space="0" w:color="auto"/>
        <w:left w:val="none" w:sz="0" w:space="0" w:color="auto"/>
        <w:bottom w:val="none" w:sz="0" w:space="0" w:color="auto"/>
        <w:right w:val="none" w:sz="0" w:space="0" w:color="auto"/>
      </w:divBdr>
    </w:div>
    <w:div w:id="707025496">
      <w:bodyDiv w:val="1"/>
      <w:marLeft w:val="0"/>
      <w:marRight w:val="0"/>
      <w:marTop w:val="0"/>
      <w:marBottom w:val="0"/>
      <w:divBdr>
        <w:top w:val="none" w:sz="0" w:space="0" w:color="auto"/>
        <w:left w:val="none" w:sz="0" w:space="0" w:color="auto"/>
        <w:bottom w:val="none" w:sz="0" w:space="0" w:color="auto"/>
        <w:right w:val="none" w:sz="0" w:space="0" w:color="auto"/>
      </w:divBdr>
    </w:div>
    <w:div w:id="731006692">
      <w:bodyDiv w:val="1"/>
      <w:marLeft w:val="0"/>
      <w:marRight w:val="0"/>
      <w:marTop w:val="0"/>
      <w:marBottom w:val="0"/>
      <w:divBdr>
        <w:top w:val="none" w:sz="0" w:space="0" w:color="auto"/>
        <w:left w:val="none" w:sz="0" w:space="0" w:color="auto"/>
        <w:bottom w:val="none" w:sz="0" w:space="0" w:color="auto"/>
        <w:right w:val="none" w:sz="0" w:space="0" w:color="auto"/>
      </w:divBdr>
    </w:div>
    <w:div w:id="801844787">
      <w:bodyDiv w:val="1"/>
      <w:marLeft w:val="0"/>
      <w:marRight w:val="0"/>
      <w:marTop w:val="0"/>
      <w:marBottom w:val="0"/>
      <w:divBdr>
        <w:top w:val="none" w:sz="0" w:space="0" w:color="auto"/>
        <w:left w:val="none" w:sz="0" w:space="0" w:color="auto"/>
        <w:bottom w:val="none" w:sz="0" w:space="0" w:color="auto"/>
        <w:right w:val="none" w:sz="0" w:space="0" w:color="auto"/>
      </w:divBdr>
    </w:div>
    <w:div w:id="807429712">
      <w:bodyDiv w:val="1"/>
      <w:marLeft w:val="0"/>
      <w:marRight w:val="0"/>
      <w:marTop w:val="0"/>
      <w:marBottom w:val="0"/>
      <w:divBdr>
        <w:top w:val="none" w:sz="0" w:space="0" w:color="auto"/>
        <w:left w:val="none" w:sz="0" w:space="0" w:color="auto"/>
        <w:bottom w:val="none" w:sz="0" w:space="0" w:color="auto"/>
        <w:right w:val="none" w:sz="0" w:space="0" w:color="auto"/>
      </w:divBdr>
    </w:div>
    <w:div w:id="862867128">
      <w:bodyDiv w:val="1"/>
      <w:marLeft w:val="0"/>
      <w:marRight w:val="0"/>
      <w:marTop w:val="0"/>
      <w:marBottom w:val="0"/>
      <w:divBdr>
        <w:top w:val="none" w:sz="0" w:space="0" w:color="auto"/>
        <w:left w:val="none" w:sz="0" w:space="0" w:color="auto"/>
        <w:bottom w:val="none" w:sz="0" w:space="0" w:color="auto"/>
        <w:right w:val="none" w:sz="0" w:space="0" w:color="auto"/>
      </w:divBdr>
    </w:div>
    <w:div w:id="883761266">
      <w:bodyDiv w:val="1"/>
      <w:marLeft w:val="0"/>
      <w:marRight w:val="0"/>
      <w:marTop w:val="0"/>
      <w:marBottom w:val="0"/>
      <w:divBdr>
        <w:top w:val="none" w:sz="0" w:space="0" w:color="auto"/>
        <w:left w:val="none" w:sz="0" w:space="0" w:color="auto"/>
        <w:bottom w:val="none" w:sz="0" w:space="0" w:color="auto"/>
        <w:right w:val="none" w:sz="0" w:space="0" w:color="auto"/>
      </w:divBdr>
    </w:div>
    <w:div w:id="908227476">
      <w:bodyDiv w:val="1"/>
      <w:marLeft w:val="0"/>
      <w:marRight w:val="0"/>
      <w:marTop w:val="0"/>
      <w:marBottom w:val="0"/>
      <w:divBdr>
        <w:top w:val="none" w:sz="0" w:space="0" w:color="auto"/>
        <w:left w:val="none" w:sz="0" w:space="0" w:color="auto"/>
        <w:bottom w:val="none" w:sz="0" w:space="0" w:color="auto"/>
        <w:right w:val="none" w:sz="0" w:space="0" w:color="auto"/>
      </w:divBdr>
    </w:div>
    <w:div w:id="982150538">
      <w:bodyDiv w:val="1"/>
      <w:marLeft w:val="0"/>
      <w:marRight w:val="0"/>
      <w:marTop w:val="0"/>
      <w:marBottom w:val="0"/>
      <w:divBdr>
        <w:top w:val="none" w:sz="0" w:space="0" w:color="auto"/>
        <w:left w:val="none" w:sz="0" w:space="0" w:color="auto"/>
        <w:bottom w:val="none" w:sz="0" w:space="0" w:color="auto"/>
        <w:right w:val="none" w:sz="0" w:space="0" w:color="auto"/>
      </w:divBdr>
    </w:div>
    <w:div w:id="1007638889">
      <w:bodyDiv w:val="1"/>
      <w:marLeft w:val="0"/>
      <w:marRight w:val="0"/>
      <w:marTop w:val="0"/>
      <w:marBottom w:val="0"/>
      <w:divBdr>
        <w:top w:val="none" w:sz="0" w:space="0" w:color="auto"/>
        <w:left w:val="none" w:sz="0" w:space="0" w:color="auto"/>
        <w:bottom w:val="none" w:sz="0" w:space="0" w:color="auto"/>
        <w:right w:val="none" w:sz="0" w:space="0" w:color="auto"/>
      </w:divBdr>
    </w:div>
    <w:div w:id="1039890185">
      <w:bodyDiv w:val="1"/>
      <w:marLeft w:val="0"/>
      <w:marRight w:val="0"/>
      <w:marTop w:val="0"/>
      <w:marBottom w:val="0"/>
      <w:divBdr>
        <w:top w:val="none" w:sz="0" w:space="0" w:color="auto"/>
        <w:left w:val="none" w:sz="0" w:space="0" w:color="auto"/>
        <w:bottom w:val="none" w:sz="0" w:space="0" w:color="auto"/>
        <w:right w:val="none" w:sz="0" w:space="0" w:color="auto"/>
      </w:divBdr>
    </w:div>
    <w:div w:id="1044907678">
      <w:bodyDiv w:val="1"/>
      <w:marLeft w:val="0"/>
      <w:marRight w:val="0"/>
      <w:marTop w:val="0"/>
      <w:marBottom w:val="0"/>
      <w:divBdr>
        <w:top w:val="none" w:sz="0" w:space="0" w:color="auto"/>
        <w:left w:val="none" w:sz="0" w:space="0" w:color="auto"/>
        <w:bottom w:val="none" w:sz="0" w:space="0" w:color="auto"/>
        <w:right w:val="none" w:sz="0" w:space="0" w:color="auto"/>
      </w:divBdr>
    </w:div>
    <w:div w:id="1092357957">
      <w:bodyDiv w:val="1"/>
      <w:marLeft w:val="0"/>
      <w:marRight w:val="0"/>
      <w:marTop w:val="0"/>
      <w:marBottom w:val="0"/>
      <w:divBdr>
        <w:top w:val="none" w:sz="0" w:space="0" w:color="auto"/>
        <w:left w:val="none" w:sz="0" w:space="0" w:color="auto"/>
        <w:bottom w:val="none" w:sz="0" w:space="0" w:color="auto"/>
        <w:right w:val="none" w:sz="0" w:space="0" w:color="auto"/>
      </w:divBdr>
    </w:div>
    <w:div w:id="1096946906">
      <w:bodyDiv w:val="1"/>
      <w:marLeft w:val="0"/>
      <w:marRight w:val="0"/>
      <w:marTop w:val="0"/>
      <w:marBottom w:val="0"/>
      <w:divBdr>
        <w:top w:val="none" w:sz="0" w:space="0" w:color="auto"/>
        <w:left w:val="none" w:sz="0" w:space="0" w:color="auto"/>
        <w:bottom w:val="none" w:sz="0" w:space="0" w:color="auto"/>
        <w:right w:val="none" w:sz="0" w:space="0" w:color="auto"/>
      </w:divBdr>
      <w:divsChild>
        <w:div w:id="1346133003">
          <w:marLeft w:val="547"/>
          <w:marRight w:val="0"/>
          <w:marTop w:val="0"/>
          <w:marBottom w:val="0"/>
          <w:divBdr>
            <w:top w:val="none" w:sz="0" w:space="0" w:color="auto"/>
            <w:left w:val="none" w:sz="0" w:space="0" w:color="auto"/>
            <w:bottom w:val="none" w:sz="0" w:space="0" w:color="auto"/>
            <w:right w:val="none" w:sz="0" w:space="0" w:color="auto"/>
          </w:divBdr>
        </w:div>
      </w:divsChild>
    </w:div>
    <w:div w:id="1134906503">
      <w:bodyDiv w:val="1"/>
      <w:marLeft w:val="0"/>
      <w:marRight w:val="0"/>
      <w:marTop w:val="0"/>
      <w:marBottom w:val="0"/>
      <w:divBdr>
        <w:top w:val="none" w:sz="0" w:space="0" w:color="auto"/>
        <w:left w:val="none" w:sz="0" w:space="0" w:color="auto"/>
        <w:bottom w:val="none" w:sz="0" w:space="0" w:color="auto"/>
        <w:right w:val="none" w:sz="0" w:space="0" w:color="auto"/>
      </w:divBdr>
    </w:div>
    <w:div w:id="1176463047">
      <w:bodyDiv w:val="1"/>
      <w:marLeft w:val="0"/>
      <w:marRight w:val="0"/>
      <w:marTop w:val="0"/>
      <w:marBottom w:val="0"/>
      <w:divBdr>
        <w:top w:val="none" w:sz="0" w:space="0" w:color="auto"/>
        <w:left w:val="none" w:sz="0" w:space="0" w:color="auto"/>
        <w:bottom w:val="none" w:sz="0" w:space="0" w:color="auto"/>
        <w:right w:val="none" w:sz="0" w:space="0" w:color="auto"/>
      </w:divBdr>
      <w:divsChild>
        <w:div w:id="945114523">
          <w:marLeft w:val="0"/>
          <w:marRight w:val="0"/>
          <w:marTop w:val="0"/>
          <w:marBottom w:val="0"/>
          <w:divBdr>
            <w:top w:val="none" w:sz="0" w:space="0" w:color="auto"/>
            <w:left w:val="none" w:sz="0" w:space="0" w:color="auto"/>
            <w:bottom w:val="none" w:sz="0" w:space="0" w:color="auto"/>
            <w:right w:val="none" w:sz="0" w:space="0" w:color="auto"/>
          </w:divBdr>
          <w:divsChild>
            <w:div w:id="809982974">
              <w:marLeft w:val="0"/>
              <w:marRight w:val="0"/>
              <w:marTop w:val="0"/>
              <w:marBottom w:val="0"/>
              <w:divBdr>
                <w:top w:val="none" w:sz="0" w:space="0" w:color="auto"/>
                <w:left w:val="none" w:sz="0" w:space="0" w:color="auto"/>
                <w:bottom w:val="none" w:sz="0" w:space="0" w:color="auto"/>
                <w:right w:val="none" w:sz="0" w:space="0" w:color="auto"/>
              </w:divBdr>
              <w:divsChild>
                <w:div w:id="1807821194">
                  <w:marLeft w:val="0"/>
                  <w:marRight w:val="0"/>
                  <w:marTop w:val="0"/>
                  <w:marBottom w:val="0"/>
                  <w:divBdr>
                    <w:top w:val="none" w:sz="0" w:space="0" w:color="auto"/>
                    <w:left w:val="none" w:sz="0" w:space="0" w:color="auto"/>
                    <w:bottom w:val="none" w:sz="0" w:space="0" w:color="auto"/>
                    <w:right w:val="none" w:sz="0" w:space="0" w:color="auto"/>
                  </w:divBdr>
                  <w:divsChild>
                    <w:div w:id="210973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957982">
      <w:bodyDiv w:val="1"/>
      <w:marLeft w:val="0"/>
      <w:marRight w:val="0"/>
      <w:marTop w:val="0"/>
      <w:marBottom w:val="0"/>
      <w:divBdr>
        <w:top w:val="none" w:sz="0" w:space="0" w:color="auto"/>
        <w:left w:val="none" w:sz="0" w:space="0" w:color="auto"/>
        <w:bottom w:val="none" w:sz="0" w:space="0" w:color="auto"/>
        <w:right w:val="none" w:sz="0" w:space="0" w:color="auto"/>
      </w:divBdr>
    </w:div>
    <w:div w:id="1212569559">
      <w:bodyDiv w:val="1"/>
      <w:marLeft w:val="0"/>
      <w:marRight w:val="0"/>
      <w:marTop w:val="0"/>
      <w:marBottom w:val="0"/>
      <w:divBdr>
        <w:top w:val="none" w:sz="0" w:space="0" w:color="auto"/>
        <w:left w:val="none" w:sz="0" w:space="0" w:color="auto"/>
        <w:bottom w:val="none" w:sz="0" w:space="0" w:color="auto"/>
        <w:right w:val="none" w:sz="0" w:space="0" w:color="auto"/>
      </w:divBdr>
    </w:div>
    <w:div w:id="1224297474">
      <w:bodyDiv w:val="1"/>
      <w:marLeft w:val="0"/>
      <w:marRight w:val="0"/>
      <w:marTop w:val="0"/>
      <w:marBottom w:val="0"/>
      <w:divBdr>
        <w:top w:val="none" w:sz="0" w:space="0" w:color="auto"/>
        <w:left w:val="none" w:sz="0" w:space="0" w:color="auto"/>
        <w:bottom w:val="none" w:sz="0" w:space="0" w:color="auto"/>
        <w:right w:val="none" w:sz="0" w:space="0" w:color="auto"/>
      </w:divBdr>
    </w:div>
    <w:div w:id="1230531711">
      <w:bodyDiv w:val="1"/>
      <w:marLeft w:val="0"/>
      <w:marRight w:val="0"/>
      <w:marTop w:val="0"/>
      <w:marBottom w:val="0"/>
      <w:divBdr>
        <w:top w:val="none" w:sz="0" w:space="0" w:color="auto"/>
        <w:left w:val="none" w:sz="0" w:space="0" w:color="auto"/>
        <w:bottom w:val="none" w:sz="0" w:space="0" w:color="auto"/>
        <w:right w:val="none" w:sz="0" w:space="0" w:color="auto"/>
      </w:divBdr>
    </w:div>
    <w:div w:id="1279990551">
      <w:bodyDiv w:val="1"/>
      <w:marLeft w:val="0"/>
      <w:marRight w:val="0"/>
      <w:marTop w:val="0"/>
      <w:marBottom w:val="0"/>
      <w:divBdr>
        <w:top w:val="none" w:sz="0" w:space="0" w:color="auto"/>
        <w:left w:val="none" w:sz="0" w:space="0" w:color="auto"/>
        <w:bottom w:val="none" w:sz="0" w:space="0" w:color="auto"/>
        <w:right w:val="none" w:sz="0" w:space="0" w:color="auto"/>
      </w:divBdr>
    </w:div>
    <w:div w:id="1309358133">
      <w:bodyDiv w:val="1"/>
      <w:marLeft w:val="0"/>
      <w:marRight w:val="0"/>
      <w:marTop w:val="0"/>
      <w:marBottom w:val="0"/>
      <w:divBdr>
        <w:top w:val="none" w:sz="0" w:space="0" w:color="auto"/>
        <w:left w:val="none" w:sz="0" w:space="0" w:color="auto"/>
        <w:bottom w:val="none" w:sz="0" w:space="0" w:color="auto"/>
        <w:right w:val="none" w:sz="0" w:space="0" w:color="auto"/>
      </w:divBdr>
      <w:divsChild>
        <w:div w:id="469329973">
          <w:marLeft w:val="0"/>
          <w:marRight w:val="0"/>
          <w:marTop w:val="0"/>
          <w:marBottom w:val="0"/>
          <w:divBdr>
            <w:top w:val="none" w:sz="0" w:space="0" w:color="auto"/>
            <w:left w:val="none" w:sz="0" w:space="0" w:color="auto"/>
            <w:bottom w:val="none" w:sz="0" w:space="0" w:color="auto"/>
            <w:right w:val="none" w:sz="0" w:space="0" w:color="auto"/>
          </w:divBdr>
        </w:div>
        <w:div w:id="1558122769">
          <w:marLeft w:val="0"/>
          <w:marRight w:val="0"/>
          <w:marTop w:val="0"/>
          <w:marBottom w:val="0"/>
          <w:divBdr>
            <w:top w:val="none" w:sz="0" w:space="0" w:color="auto"/>
            <w:left w:val="none" w:sz="0" w:space="0" w:color="auto"/>
            <w:bottom w:val="none" w:sz="0" w:space="0" w:color="auto"/>
            <w:right w:val="none" w:sz="0" w:space="0" w:color="auto"/>
          </w:divBdr>
        </w:div>
        <w:div w:id="1242711657">
          <w:marLeft w:val="0"/>
          <w:marRight w:val="0"/>
          <w:marTop w:val="0"/>
          <w:marBottom w:val="0"/>
          <w:divBdr>
            <w:top w:val="none" w:sz="0" w:space="0" w:color="auto"/>
            <w:left w:val="none" w:sz="0" w:space="0" w:color="auto"/>
            <w:bottom w:val="none" w:sz="0" w:space="0" w:color="auto"/>
            <w:right w:val="none" w:sz="0" w:space="0" w:color="auto"/>
          </w:divBdr>
        </w:div>
        <w:div w:id="1346051349">
          <w:marLeft w:val="0"/>
          <w:marRight w:val="0"/>
          <w:marTop w:val="0"/>
          <w:marBottom w:val="0"/>
          <w:divBdr>
            <w:top w:val="none" w:sz="0" w:space="0" w:color="auto"/>
            <w:left w:val="none" w:sz="0" w:space="0" w:color="auto"/>
            <w:bottom w:val="none" w:sz="0" w:space="0" w:color="auto"/>
            <w:right w:val="none" w:sz="0" w:space="0" w:color="auto"/>
          </w:divBdr>
          <w:divsChild>
            <w:div w:id="1514145501">
              <w:marLeft w:val="0"/>
              <w:marRight w:val="0"/>
              <w:marTop w:val="0"/>
              <w:marBottom w:val="0"/>
              <w:divBdr>
                <w:top w:val="none" w:sz="0" w:space="0" w:color="auto"/>
                <w:left w:val="none" w:sz="0" w:space="0" w:color="auto"/>
                <w:bottom w:val="none" w:sz="0" w:space="0" w:color="auto"/>
                <w:right w:val="none" w:sz="0" w:space="0" w:color="auto"/>
              </w:divBdr>
            </w:div>
            <w:div w:id="1133982738">
              <w:marLeft w:val="0"/>
              <w:marRight w:val="0"/>
              <w:marTop w:val="0"/>
              <w:marBottom w:val="0"/>
              <w:divBdr>
                <w:top w:val="none" w:sz="0" w:space="0" w:color="auto"/>
                <w:left w:val="none" w:sz="0" w:space="0" w:color="auto"/>
                <w:bottom w:val="none" w:sz="0" w:space="0" w:color="auto"/>
                <w:right w:val="none" w:sz="0" w:space="0" w:color="auto"/>
              </w:divBdr>
            </w:div>
            <w:div w:id="561019203">
              <w:marLeft w:val="0"/>
              <w:marRight w:val="0"/>
              <w:marTop w:val="0"/>
              <w:marBottom w:val="0"/>
              <w:divBdr>
                <w:top w:val="none" w:sz="0" w:space="0" w:color="auto"/>
                <w:left w:val="none" w:sz="0" w:space="0" w:color="auto"/>
                <w:bottom w:val="none" w:sz="0" w:space="0" w:color="auto"/>
                <w:right w:val="none" w:sz="0" w:space="0" w:color="auto"/>
              </w:divBdr>
            </w:div>
            <w:div w:id="523322166">
              <w:marLeft w:val="0"/>
              <w:marRight w:val="0"/>
              <w:marTop w:val="0"/>
              <w:marBottom w:val="0"/>
              <w:divBdr>
                <w:top w:val="none" w:sz="0" w:space="0" w:color="auto"/>
                <w:left w:val="none" w:sz="0" w:space="0" w:color="auto"/>
                <w:bottom w:val="none" w:sz="0" w:space="0" w:color="auto"/>
                <w:right w:val="none" w:sz="0" w:space="0" w:color="auto"/>
              </w:divBdr>
            </w:div>
            <w:div w:id="251360111">
              <w:marLeft w:val="0"/>
              <w:marRight w:val="0"/>
              <w:marTop w:val="0"/>
              <w:marBottom w:val="0"/>
              <w:divBdr>
                <w:top w:val="none" w:sz="0" w:space="0" w:color="auto"/>
                <w:left w:val="none" w:sz="0" w:space="0" w:color="auto"/>
                <w:bottom w:val="none" w:sz="0" w:space="0" w:color="auto"/>
                <w:right w:val="none" w:sz="0" w:space="0" w:color="auto"/>
              </w:divBdr>
            </w:div>
            <w:div w:id="530654274">
              <w:marLeft w:val="0"/>
              <w:marRight w:val="0"/>
              <w:marTop w:val="0"/>
              <w:marBottom w:val="0"/>
              <w:divBdr>
                <w:top w:val="none" w:sz="0" w:space="0" w:color="auto"/>
                <w:left w:val="none" w:sz="0" w:space="0" w:color="auto"/>
                <w:bottom w:val="none" w:sz="0" w:space="0" w:color="auto"/>
                <w:right w:val="none" w:sz="0" w:space="0" w:color="auto"/>
              </w:divBdr>
            </w:div>
            <w:div w:id="11341987">
              <w:marLeft w:val="0"/>
              <w:marRight w:val="0"/>
              <w:marTop w:val="0"/>
              <w:marBottom w:val="0"/>
              <w:divBdr>
                <w:top w:val="none" w:sz="0" w:space="0" w:color="auto"/>
                <w:left w:val="none" w:sz="0" w:space="0" w:color="auto"/>
                <w:bottom w:val="none" w:sz="0" w:space="0" w:color="auto"/>
                <w:right w:val="none" w:sz="0" w:space="0" w:color="auto"/>
              </w:divBdr>
            </w:div>
            <w:div w:id="120456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06791">
      <w:bodyDiv w:val="1"/>
      <w:marLeft w:val="0"/>
      <w:marRight w:val="0"/>
      <w:marTop w:val="0"/>
      <w:marBottom w:val="0"/>
      <w:divBdr>
        <w:top w:val="none" w:sz="0" w:space="0" w:color="auto"/>
        <w:left w:val="none" w:sz="0" w:space="0" w:color="auto"/>
        <w:bottom w:val="none" w:sz="0" w:space="0" w:color="auto"/>
        <w:right w:val="none" w:sz="0" w:space="0" w:color="auto"/>
      </w:divBdr>
    </w:div>
    <w:div w:id="1360859283">
      <w:bodyDiv w:val="1"/>
      <w:marLeft w:val="0"/>
      <w:marRight w:val="0"/>
      <w:marTop w:val="0"/>
      <w:marBottom w:val="0"/>
      <w:divBdr>
        <w:top w:val="none" w:sz="0" w:space="0" w:color="auto"/>
        <w:left w:val="none" w:sz="0" w:space="0" w:color="auto"/>
        <w:bottom w:val="none" w:sz="0" w:space="0" w:color="auto"/>
        <w:right w:val="none" w:sz="0" w:space="0" w:color="auto"/>
      </w:divBdr>
    </w:div>
    <w:div w:id="1378625996">
      <w:bodyDiv w:val="1"/>
      <w:marLeft w:val="0"/>
      <w:marRight w:val="0"/>
      <w:marTop w:val="0"/>
      <w:marBottom w:val="0"/>
      <w:divBdr>
        <w:top w:val="none" w:sz="0" w:space="0" w:color="auto"/>
        <w:left w:val="none" w:sz="0" w:space="0" w:color="auto"/>
        <w:bottom w:val="none" w:sz="0" w:space="0" w:color="auto"/>
        <w:right w:val="none" w:sz="0" w:space="0" w:color="auto"/>
      </w:divBdr>
    </w:div>
    <w:div w:id="1403721191">
      <w:bodyDiv w:val="1"/>
      <w:marLeft w:val="0"/>
      <w:marRight w:val="0"/>
      <w:marTop w:val="0"/>
      <w:marBottom w:val="0"/>
      <w:divBdr>
        <w:top w:val="none" w:sz="0" w:space="0" w:color="auto"/>
        <w:left w:val="none" w:sz="0" w:space="0" w:color="auto"/>
        <w:bottom w:val="none" w:sz="0" w:space="0" w:color="auto"/>
        <w:right w:val="none" w:sz="0" w:space="0" w:color="auto"/>
      </w:divBdr>
    </w:div>
    <w:div w:id="1421638398">
      <w:bodyDiv w:val="1"/>
      <w:marLeft w:val="0"/>
      <w:marRight w:val="0"/>
      <w:marTop w:val="0"/>
      <w:marBottom w:val="0"/>
      <w:divBdr>
        <w:top w:val="none" w:sz="0" w:space="0" w:color="auto"/>
        <w:left w:val="none" w:sz="0" w:space="0" w:color="auto"/>
        <w:bottom w:val="none" w:sz="0" w:space="0" w:color="auto"/>
        <w:right w:val="none" w:sz="0" w:space="0" w:color="auto"/>
      </w:divBdr>
    </w:div>
    <w:div w:id="1442646507">
      <w:bodyDiv w:val="1"/>
      <w:marLeft w:val="0"/>
      <w:marRight w:val="0"/>
      <w:marTop w:val="0"/>
      <w:marBottom w:val="0"/>
      <w:divBdr>
        <w:top w:val="none" w:sz="0" w:space="0" w:color="auto"/>
        <w:left w:val="none" w:sz="0" w:space="0" w:color="auto"/>
        <w:bottom w:val="none" w:sz="0" w:space="0" w:color="auto"/>
        <w:right w:val="none" w:sz="0" w:space="0" w:color="auto"/>
      </w:divBdr>
    </w:div>
    <w:div w:id="1466195036">
      <w:bodyDiv w:val="1"/>
      <w:marLeft w:val="0"/>
      <w:marRight w:val="0"/>
      <w:marTop w:val="0"/>
      <w:marBottom w:val="0"/>
      <w:divBdr>
        <w:top w:val="none" w:sz="0" w:space="0" w:color="auto"/>
        <w:left w:val="none" w:sz="0" w:space="0" w:color="auto"/>
        <w:bottom w:val="none" w:sz="0" w:space="0" w:color="auto"/>
        <w:right w:val="none" w:sz="0" w:space="0" w:color="auto"/>
      </w:divBdr>
    </w:div>
    <w:div w:id="1526214550">
      <w:bodyDiv w:val="1"/>
      <w:marLeft w:val="0"/>
      <w:marRight w:val="0"/>
      <w:marTop w:val="0"/>
      <w:marBottom w:val="0"/>
      <w:divBdr>
        <w:top w:val="none" w:sz="0" w:space="0" w:color="auto"/>
        <w:left w:val="none" w:sz="0" w:space="0" w:color="auto"/>
        <w:bottom w:val="none" w:sz="0" w:space="0" w:color="auto"/>
        <w:right w:val="none" w:sz="0" w:space="0" w:color="auto"/>
      </w:divBdr>
    </w:div>
    <w:div w:id="1544633063">
      <w:bodyDiv w:val="1"/>
      <w:marLeft w:val="0"/>
      <w:marRight w:val="0"/>
      <w:marTop w:val="0"/>
      <w:marBottom w:val="0"/>
      <w:divBdr>
        <w:top w:val="none" w:sz="0" w:space="0" w:color="auto"/>
        <w:left w:val="none" w:sz="0" w:space="0" w:color="auto"/>
        <w:bottom w:val="none" w:sz="0" w:space="0" w:color="auto"/>
        <w:right w:val="none" w:sz="0" w:space="0" w:color="auto"/>
      </w:divBdr>
    </w:div>
    <w:div w:id="1580483122">
      <w:bodyDiv w:val="1"/>
      <w:marLeft w:val="0"/>
      <w:marRight w:val="0"/>
      <w:marTop w:val="0"/>
      <w:marBottom w:val="0"/>
      <w:divBdr>
        <w:top w:val="none" w:sz="0" w:space="0" w:color="auto"/>
        <w:left w:val="none" w:sz="0" w:space="0" w:color="auto"/>
        <w:bottom w:val="none" w:sz="0" w:space="0" w:color="auto"/>
        <w:right w:val="none" w:sz="0" w:space="0" w:color="auto"/>
      </w:divBdr>
      <w:divsChild>
        <w:div w:id="2133013985">
          <w:marLeft w:val="0"/>
          <w:marRight w:val="0"/>
          <w:marTop w:val="0"/>
          <w:marBottom w:val="0"/>
          <w:divBdr>
            <w:top w:val="none" w:sz="0" w:space="0" w:color="auto"/>
            <w:left w:val="none" w:sz="0" w:space="0" w:color="auto"/>
            <w:bottom w:val="none" w:sz="0" w:space="0" w:color="auto"/>
            <w:right w:val="none" w:sz="0" w:space="0" w:color="auto"/>
          </w:divBdr>
        </w:div>
        <w:div w:id="50926479">
          <w:marLeft w:val="0"/>
          <w:marRight w:val="0"/>
          <w:marTop w:val="0"/>
          <w:marBottom w:val="0"/>
          <w:divBdr>
            <w:top w:val="none" w:sz="0" w:space="0" w:color="auto"/>
            <w:left w:val="none" w:sz="0" w:space="0" w:color="auto"/>
            <w:bottom w:val="none" w:sz="0" w:space="0" w:color="auto"/>
            <w:right w:val="none" w:sz="0" w:space="0" w:color="auto"/>
          </w:divBdr>
        </w:div>
      </w:divsChild>
    </w:div>
    <w:div w:id="1598711734">
      <w:bodyDiv w:val="1"/>
      <w:marLeft w:val="0"/>
      <w:marRight w:val="0"/>
      <w:marTop w:val="0"/>
      <w:marBottom w:val="0"/>
      <w:divBdr>
        <w:top w:val="none" w:sz="0" w:space="0" w:color="auto"/>
        <w:left w:val="none" w:sz="0" w:space="0" w:color="auto"/>
        <w:bottom w:val="none" w:sz="0" w:space="0" w:color="auto"/>
        <w:right w:val="none" w:sz="0" w:space="0" w:color="auto"/>
      </w:divBdr>
    </w:div>
    <w:div w:id="1661275897">
      <w:bodyDiv w:val="1"/>
      <w:marLeft w:val="0"/>
      <w:marRight w:val="0"/>
      <w:marTop w:val="0"/>
      <w:marBottom w:val="0"/>
      <w:divBdr>
        <w:top w:val="none" w:sz="0" w:space="0" w:color="auto"/>
        <w:left w:val="none" w:sz="0" w:space="0" w:color="auto"/>
        <w:bottom w:val="none" w:sz="0" w:space="0" w:color="auto"/>
        <w:right w:val="none" w:sz="0" w:space="0" w:color="auto"/>
      </w:divBdr>
    </w:div>
    <w:div w:id="1662270111">
      <w:bodyDiv w:val="1"/>
      <w:marLeft w:val="0"/>
      <w:marRight w:val="0"/>
      <w:marTop w:val="0"/>
      <w:marBottom w:val="0"/>
      <w:divBdr>
        <w:top w:val="none" w:sz="0" w:space="0" w:color="auto"/>
        <w:left w:val="none" w:sz="0" w:space="0" w:color="auto"/>
        <w:bottom w:val="none" w:sz="0" w:space="0" w:color="auto"/>
        <w:right w:val="none" w:sz="0" w:space="0" w:color="auto"/>
      </w:divBdr>
    </w:div>
    <w:div w:id="1710300599">
      <w:bodyDiv w:val="1"/>
      <w:marLeft w:val="0"/>
      <w:marRight w:val="0"/>
      <w:marTop w:val="0"/>
      <w:marBottom w:val="0"/>
      <w:divBdr>
        <w:top w:val="none" w:sz="0" w:space="0" w:color="auto"/>
        <w:left w:val="none" w:sz="0" w:space="0" w:color="auto"/>
        <w:bottom w:val="none" w:sz="0" w:space="0" w:color="auto"/>
        <w:right w:val="none" w:sz="0" w:space="0" w:color="auto"/>
      </w:divBdr>
    </w:div>
    <w:div w:id="1717268739">
      <w:bodyDiv w:val="1"/>
      <w:marLeft w:val="0"/>
      <w:marRight w:val="0"/>
      <w:marTop w:val="0"/>
      <w:marBottom w:val="0"/>
      <w:divBdr>
        <w:top w:val="none" w:sz="0" w:space="0" w:color="auto"/>
        <w:left w:val="none" w:sz="0" w:space="0" w:color="auto"/>
        <w:bottom w:val="none" w:sz="0" w:space="0" w:color="auto"/>
        <w:right w:val="none" w:sz="0" w:space="0" w:color="auto"/>
      </w:divBdr>
    </w:div>
    <w:div w:id="1722704443">
      <w:bodyDiv w:val="1"/>
      <w:marLeft w:val="0"/>
      <w:marRight w:val="0"/>
      <w:marTop w:val="0"/>
      <w:marBottom w:val="0"/>
      <w:divBdr>
        <w:top w:val="none" w:sz="0" w:space="0" w:color="auto"/>
        <w:left w:val="none" w:sz="0" w:space="0" w:color="auto"/>
        <w:bottom w:val="none" w:sz="0" w:space="0" w:color="auto"/>
        <w:right w:val="none" w:sz="0" w:space="0" w:color="auto"/>
      </w:divBdr>
    </w:div>
    <w:div w:id="1728649388">
      <w:bodyDiv w:val="1"/>
      <w:marLeft w:val="0"/>
      <w:marRight w:val="0"/>
      <w:marTop w:val="0"/>
      <w:marBottom w:val="0"/>
      <w:divBdr>
        <w:top w:val="none" w:sz="0" w:space="0" w:color="auto"/>
        <w:left w:val="none" w:sz="0" w:space="0" w:color="auto"/>
        <w:bottom w:val="none" w:sz="0" w:space="0" w:color="auto"/>
        <w:right w:val="none" w:sz="0" w:space="0" w:color="auto"/>
      </w:divBdr>
    </w:div>
    <w:div w:id="1759208051">
      <w:bodyDiv w:val="1"/>
      <w:marLeft w:val="0"/>
      <w:marRight w:val="0"/>
      <w:marTop w:val="0"/>
      <w:marBottom w:val="0"/>
      <w:divBdr>
        <w:top w:val="none" w:sz="0" w:space="0" w:color="auto"/>
        <w:left w:val="none" w:sz="0" w:space="0" w:color="auto"/>
        <w:bottom w:val="none" w:sz="0" w:space="0" w:color="auto"/>
        <w:right w:val="none" w:sz="0" w:space="0" w:color="auto"/>
      </w:divBdr>
    </w:div>
    <w:div w:id="1849565031">
      <w:bodyDiv w:val="1"/>
      <w:marLeft w:val="0"/>
      <w:marRight w:val="0"/>
      <w:marTop w:val="0"/>
      <w:marBottom w:val="0"/>
      <w:divBdr>
        <w:top w:val="none" w:sz="0" w:space="0" w:color="auto"/>
        <w:left w:val="none" w:sz="0" w:space="0" w:color="auto"/>
        <w:bottom w:val="none" w:sz="0" w:space="0" w:color="auto"/>
        <w:right w:val="none" w:sz="0" w:space="0" w:color="auto"/>
      </w:divBdr>
    </w:div>
    <w:div w:id="1853646336">
      <w:bodyDiv w:val="1"/>
      <w:marLeft w:val="0"/>
      <w:marRight w:val="0"/>
      <w:marTop w:val="0"/>
      <w:marBottom w:val="0"/>
      <w:divBdr>
        <w:top w:val="none" w:sz="0" w:space="0" w:color="auto"/>
        <w:left w:val="none" w:sz="0" w:space="0" w:color="auto"/>
        <w:bottom w:val="none" w:sz="0" w:space="0" w:color="auto"/>
        <w:right w:val="none" w:sz="0" w:space="0" w:color="auto"/>
      </w:divBdr>
    </w:div>
    <w:div w:id="1934314321">
      <w:bodyDiv w:val="1"/>
      <w:marLeft w:val="0"/>
      <w:marRight w:val="0"/>
      <w:marTop w:val="0"/>
      <w:marBottom w:val="0"/>
      <w:divBdr>
        <w:top w:val="none" w:sz="0" w:space="0" w:color="auto"/>
        <w:left w:val="none" w:sz="0" w:space="0" w:color="auto"/>
        <w:bottom w:val="none" w:sz="0" w:space="0" w:color="auto"/>
        <w:right w:val="none" w:sz="0" w:space="0" w:color="auto"/>
      </w:divBdr>
    </w:div>
    <w:div w:id="2013221920">
      <w:bodyDiv w:val="1"/>
      <w:marLeft w:val="0"/>
      <w:marRight w:val="0"/>
      <w:marTop w:val="0"/>
      <w:marBottom w:val="0"/>
      <w:divBdr>
        <w:top w:val="none" w:sz="0" w:space="0" w:color="auto"/>
        <w:left w:val="none" w:sz="0" w:space="0" w:color="auto"/>
        <w:bottom w:val="none" w:sz="0" w:space="0" w:color="auto"/>
        <w:right w:val="none" w:sz="0" w:space="0" w:color="auto"/>
      </w:divBdr>
    </w:div>
    <w:div w:id="2021077416">
      <w:bodyDiv w:val="1"/>
      <w:marLeft w:val="0"/>
      <w:marRight w:val="0"/>
      <w:marTop w:val="0"/>
      <w:marBottom w:val="0"/>
      <w:divBdr>
        <w:top w:val="none" w:sz="0" w:space="0" w:color="auto"/>
        <w:left w:val="none" w:sz="0" w:space="0" w:color="auto"/>
        <w:bottom w:val="none" w:sz="0" w:space="0" w:color="auto"/>
        <w:right w:val="none" w:sz="0" w:space="0" w:color="auto"/>
      </w:divBdr>
    </w:div>
    <w:div w:id="2025790252">
      <w:bodyDiv w:val="1"/>
      <w:marLeft w:val="0"/>
      <w:marRight w:val="0"/>
      <w:marTop w:val="0"/>
      <w:marBottom w:val="0"/>
      <w:divBdr>
        <w:top w:val="none" w:sz="0" w:space="0" w:color="auto"/>
        <w:left w:val="none" w:sz="0" w:space="0" w:color="auto"/>
        <w:bottom w:val="none" w:sz="0" w:space="0" w:color="auto"/>
        <w:right w:val="none" w:sz="0" w:space="0" w:color="auto"/>
      </w:divBdr>
    </w:div>
    <w:div w:id="2030334332">
      <w:bodyDiv w:val="1"/>
      <w:marLeft w:val="0"/>
      <w:marRight w:val="0"/>
      <w:marTop w:val="0"/>
      <w:marBottom w:val="0"/>
      <w:divBdr>
        <w:top w:val="none" w:sz="0" w:space="0" w:color="auto"/>
        <w:left w:val="none" w:sz="0" w:space="0" w:color="auto"/>
        <w:bottom w:val="none" w:sz="0" w:space="0" w:color="auto"/>
        <w:right w:val="none" w:sz="0" w:space="0" w:color="auto"/>
      </w:divBdr>
    </w:div>
    <w:div w:id="2068801030">
      <w:bodyDiv w:val="1"/>
      <w:marLeft w:val="0"/>
      <w:marRight w:val="0"/>
      <w:marTop w:val="0"/>
      <w:marBottom w:val="0"/>
      <w:divBdr>
        <w:top w:val="none" w:sz="0" w:space="0" w:color="auto"/>
        <w:left w:val="none" w:sz="0" w:space="0" w:color="auto"/>
        <w:bottom w:val="none" w:sz="0" w:space="0" w:color="auto"/>
        <w:right w:val="none" w:sz="0" w:space="0" w:color="auto"/>
      </w:divBdr>
      <w:divsChild>
        <w:div w:id="1028407727">
          <w:marLeft w:val="0"/>
          <w:marRight w:val="0"/>
          <w:marTop w:val="0"/>
          <w:marBottom w:val="0"/>
          <w:divBdr>
            <w:top w:val="none" w:sz="0" w:space="0" w:color="auto"/>
            <w:left w:val="none" w:sz="0" w:space="0" w:color="auto"/>
            <w:bottom w:val="none" w:sz="0" w:space="0" w:color="auto"/>
            <w:right w:val="none" w:sz="0" w:space="0" w:color="auto"/>
          </w:divBdr>
        </w:div>
        <w:div w:id="1656647512">
          <w:marLeft w:val="0"/>
          <w:marRight w:val="0"/>
          <w:marTop w:val="0"/>
          <w:marBottom w:val="0"/>
          <w:divBdr>
            <w:top w:val="none" w:sz="0" w:space="0" w:color="auto"/>
            <w:left w:val="none" w:sz="0" w:space="0" w:color="auto"/>
            <w:bottom w:val="none" w:sz="0" w:space="0" w:color="auto"/>
            <w:right w:val="none" w:sz="0" w:space="0" w:color="auto"/>
          </w:divBdr>
        </w:div>
        <w:div w:id="724647066">
          <w:marLeft w:val="0"/>
          <w:marRight w:val="0"/>
          <w:marTop w:val="0"/>
          <w:marBottom w:val="0"/>
          <w:divBdr>
            <w:top w:val="none" w:sz="0" w:space="0" w:color="auto"/>
            <w:left w:val="none" w:sz="0" w:space="0" w:color="auto"/>
            <w:bottom w:val="none" w:sz="0" w:space="0" w:color="auto"/>
            <w:right w:val="none" w:sz="0" w:space="0" w:color="auto"/>
          </w:divBdr>
        </w:div>
      </w:divsChild>
    </w:div>
    <w:div w:id="2103454165">
      <w:bodyDiv w:val="1"/>
      <w:marLeft w:val="0"/>
      <w:marRight w:val="0"/>
      <w:marTop w:val="0"/>
      <w:marBottom w:val="0"/>
      <w:divBdr>
        <w:top w:val="none" w:sz="0" w:space="0" w:color="auto"/>
        <w:left w:val="none" w:sz="0" w:space="0" w:color="auto"/>
        <w:bottom w:val="none" w:sz="0" w:space="0" w:color="auto"/>
        <w:right w:val="none" w:sz="0" w:space="0" w:color="auto"/>
      </w:divBdr>
    </w:div>
    <w:div w:id="21226515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1F034-1D34-447A-BAEA-9BCF3D971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750</Words>
  <Characters>3881</Characters>
  <Application>Microsoft Office Word</Application>
  <DocSecurity>0</DocSecurity>
  <Lines>68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Fok</dc:creator>
  <cp:keywords/>
  <dc:description/>
  <cp:lastModifiedBy>MLAPINIG</cp:lastModifiedBy>
  <cp:revision>4</cp:revision>
  <dcterms:created xsi:type="dcterms:W3CDTF">2021-02-20T03:28:00Z</dcterms:created>
  <dcterms:modified xsi:type="dcterms:W3CDTF">2021-06-22T02:12:00Z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5f2d2412-07ff-3d4a-9398-208b3a692f63</vt:lpwstr>
  </property>
  <property fmtid="{D5CDD505-2E9C-101B-9397-08002B2CF9AE}" pid="24" name="Mendeley Citation Style_1">
    <vt:lpwstr>http://www.zotero.org/styles/vancouver</vt:lpwstr>
  </property>
</Properties>
</file>