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334" w:rsidRPr="008718CC" w:rsidRDefault="00E36334" w:rsidP="00D8680D">
      <w:pPr>
        <w:tabs>
          <w:tab w:val="left" w:pos="1200"/>
        </w:tabs>
        <w:spacing w:after="0"/>
        <w:rPr>
          <w:lang w:val="en-US"/>
        </w:rPr>
      </w:pPr>
      <w:r w:rsidRPr="008718CC">
        <w:rPr>
          <w:lang w:val="en-US"/>
        </w:rPr>
        <w:t xml:space="preserve">ADDITIONAL FILE 1: </w:t>
      </w:r>
      <w:r>
        <w:rPr>
          <w:lang w:val="en-US"/>
        </w:rPr>
        <w:t>Overview of the</w:t>
      </w:r>
      <w:r w:rsidRPr="008718CC">
        <w:rPr>
          <w:lang w:val="en-US"/>
        </w:rPr>
        <w:t xml:space="preserve"> </w:t>
      </w:r>
      <w:r w:rsidR="00ED3D56">
        <w:rPr>
          <w:lang w:val="en-US"/>
        </w:rPr>
        <w:t>study</w:t>
      </w:r>
      <w:r w:rsidRPr="008718CC">
        <w:rPr>
          <w:lang w:val="en-US"/>
        </w:rPr>
        <w:t xml:space="preserve"> consortium of the PRICOV-19 study</w:t>
      </w:r>
      <w:r>
        <w:rPr>
          <w:lang w:val="en-US"/>
        </w:rPr>
        <w:t>, including the local ethics committee who approved the study if applicable.</w:t>
      </w:r>
    </w:p>
    <w:tbl>
      <w:tblPr>
        <w:tblStyle w:val="Rastertabel1licht-Accent1"/>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543"/>
        <w:gridCol w:w="3391"/>
      </w:tblGrid>
      <w:tr w:rsidR="0067348C" w:rsidRPr="008718CC" w:rsidTr="000D33C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122" w:type="dxa"/>
            <w:shd w:val="clear" w:color="auto" w:fill="000000" w:themeFill="text1"/>
            <w:hideMark/>
          </w:tcPr>
          <w:p w:rsidR="0067348C" w:rsidRPr="0046120A" w:rsidRDefault="0067348C" w:rsidP="00D8680D">
            <w:pPr>
              <w:tabs>
                <w:tab w:val="left" w:pos="1200"/>
              </w:tabs>
              <w:jc w:val="center"/>
              <w:rPr>
                <w:rFonts w:cstheme="minorHAnsi"/>
                <w:sz w:val="18"/>
                <w:szCs w:val="18"/>
                <w:lang w:val="en-US"/>
              </w:rPr>
            </w:pPr>
            <w:r>
              <w:rPr>
                <w:rFonts w:cstheme="minorHAnsi"/>
                <w:sz w:val="18"/>
                <w:szCs w:val="18"/>
                <w:lang w:val="en-US"/>
              </w:rPr>
              <w:t>Country</w:t>
            </w:r>
          </w:p>
        </w:tc>
        <w:tc>
          <w:tcPr>
            <w:tcW w:w="3543" w:type="dxa"/>
            <w:shd w:val="clear" w:color="auto" w:fill="000000" w:themeFill="text1"/>
            <w:noWrap/>
            <w:hideMark/>
          </w:tcPr>
          <w:p w:rsidR="0067348C" w:rsidRPr="0046120A" w:rsidRDefault="0067348C" w:rsidP="00D8680D">
            <w:pPr>
              <w:tabs>
                <w:tab w:val="left" w:pos="1200"/>
              </w:tabs>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Partnering institution</w:t>
            </w:r>
          </w:p>
        </w:tc>
        <w:tc>
          <w:tcPr>
            <w:tcW w:w="3391" w:type="dxa"/>
            <w:shd w:val="clear" w:color="auto" w:fill="000000" w:themeFill="text1"/>
          </w:tcPr>
          <w:p w:rsidR="0067348C" w:rsidRPr="0046120A" w:rsidRDefault="0067348C" w:rsidP="00D8680D">
            <w:pPr>
              <w:tabs>
                <w:tab w:val="left" w:pos="1200"/>
              </w:tabs>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Local e</w:t>
            </w:r>
            <w:r w:rsidRPr="0046120A">
              <w:rPr>
                <w:rFonts w:cstheme="minorHAnsi"/>
                <w:sz w:val="18"/>
                <w:szCs w:val="18"/>
                <w:lang w:val="en-US"/>
              </w:rPr>
              <w:t xml:space="preserve">thics </w:t>
            </w:r>
            <w:r w:rsidR="002E5339">
              <w:rPr>
                <w:rFonts w:cstheme="minorHAnsi"/>
                <w:sz w:val="18"/>
                <w:szCs w:val="18"/>
                <w:lang w:val="en-US"/>
              </w:rPr>
              <w:t>c</w:t>
            </w:r>
            <w:r w:rsidR="002E5339" w:rsidRPr="0046120A">
              <w:rPr>
                <w:rFonts w:cstheme="minorHAnsi"/>
                <w:sz w:val="18"/>
                <w:szCs w:val="18"/>
                <w:lang w:val="en-US"/>
              </w:rPr>
              <w:t>ommittee</w:t>
            </w:r>
          </w:p>
        </w:tc>
      </w:tr>
      <w:tr w:rsidR="0067348C" w:rsidRPr="008718CC" w:rsidTr="000D33C8">
        <w:trPr>
          <w:trHeight w:val="246"/>
        </w:trPr>
        <w:tc>
          <w:tcPr>
            <w:cnfStyle w:val="001000000000" w:firstRow="0" w:lastRow="0" w:firstColumn="1" w:lastColumn="0" w:oddVBand="0" w:evenVBand="0" w:oddHBand="0" w:evenHBand="0" w:firstRowFirstColumn="0" w:firstRowLastColumn="0" w:lastRowFirstColumn="0" w:lastRowLastColumn="0"/>
            <w:tcW w:w="2122" w:type="dxa"/>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Austria</w:t>
            </w:r>
          </w:p>
        </w:tc>
        <w:tc>
          <w:tcPr>
            <w:tcW w:w="3543" w:type="dxa"/>
            <w:tcBorders>
              <w:bottom w:val="single" w:sz="4" w:space="0" w:color="auto"/>
            </w:tcBorders>
            <w:noWrap/>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Medical University of Vienna</w:t>
            </w:r>
          </w:p>
        </w:tc>
        <w:tc>
          <w:tcPr>
            <w:tcW w:w="3391" w:type="dxa"/>
            <w:tcBorders>
              <w:bottom w:val="single" w:sz="4" w:space="0" w:color="auto"/>
            </w:tcBorders>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No ethics approval required</w:t>
            </w:r>
          </w:p>
        </w:tc>
      </w:tr>
      <w:tr w:rsidR="0067348C" w:rsidRPr="0011052A" w:rsidTr="000D33C8">
        <w:trPr>
          <w:trHeight w:val="246"/>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D9D9D9" w:themeFill="background1" w:themeFillShade="D9"/>
            <w:hideMark/>
          </w:tcPr>
          <w:p w:rsidR="0067348C" w:rsidRPr="0046120A" w:rsidRDefault="0067348C" w:rsidP="00D10741">
            <w:pPr>
              <w:tabs>
                <w:tab w:val="left" w:pos="1200"/>
              </w:tabs>
              <w:rPr>
                <w:rFonts w:cstheme="minorHAnsi"/>
                <w:b w:val="0"/>
                <w:bCs w:val="0"/>
                <w:sz w:val="18"/>
                <w:szCs w:val="18"/>
                <w:lang w:val="en-US"/>
              </w:rPr>
            </w:pPr>
            <w:r w:rsidRPr="0046120A">
              <w:rPr>
                <w:rFonts w:cstheme="minorHAnsi"/>
                <w:sz w:val="18"/>
                <w:szCs w:val="18"/>
                <w:lang w:val="en-US"/>
              </w:rPr>
              <w:t xml:space="preserve">Belgium </w:t>
            </w:r>
          </w:p>
          <w:p w:rsidR="0067348C" w:rsidRPr="0046120A" w:rsidRDefault="0067348C" w:rsidP="00D10741">
            <w:pPr>
              <w:tabs>
                <w:tab w:val="left" w:pos="1200"/>
              </w:tabs>
              <w:rPr>
                <w:rFonts w:cstheme="minorHAnsi"/>
                <w:sz w:val="18"/>
                <w:szCs w:val="18"/>
                <w:lang w:val="en-US"/>
              </w:rPr>
            </w:pPr>
          </w:p>
        </w:tc>
        <w:tc>
          <w:tcPr>
            <w:tcW w:w="3543" w:type="dxa"/>
            <w:tcBorders>
              <w:bottom w:val="nil"/>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Ghent University</w:t>
            </w:r>
          </w:p>
        </w:tc>
        <w:tc>
          <w:tcPr>
            <w:tcW w:w="3391" w:type="dxa"/>
            <w:vMerge w:val="restart"/>
            <w:shd w:val="clear" w:color="auto" w:fill="D9D9D9" w:themeFill="background1" w:themeFillShade="D9"/>
          </w:tcPr>
          <w:p w:rsidR="0067348C" w:rsidRPr="000D33C8"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D33C8">
              <w:rPr>
                <w:rFonts w:cstheme="minorHAnsi"/>
                <w:sz w:val="18"/>
                <w:szCs w:val="18"/>
              </w:rPr>
              <w:t>Commissie voor medische ethiek UZ G</w:t>
            </w:r>
            <w:r>
              <w:rPr>
                <w:rFonts w:cstheme="minorHAnsi"/>
                <w:sz w:val="18"/>
                <w:szCs w:val="18"/>
              </w:rPr>
              <w:t>ent</w:t>
            </w:r>
          </w:p>
        </w:tc>
      </w:tr>
      <w:tr w:rsidR="0067348C" w:rsidRPr="008718CC" w:rsidTr="000D33C8">
        <w:trPr>
          <w:trHeight w:val="270"/>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D9D9D9" w:themeFill="background1" w:themeFillShade="D9"/>
            <w:hideMark/>
          </w:tcPr>
          <w:p w:rsidR="0067348C" w:rsidRPr="000D33C8" w:rsidRDefault="0067348C" w:rsidP="00D10741">
            <w:pPr>
              <w:tabs>
                <w:tab w:val="left" w:pos="1200"/>
              </w:tabs>
              <w:rPr>
                <w:rFonts w:cstheme="minorHAnsi"/>
                <w:sz w:val="18"/>
                <w:szCs w:val="18"/>
              </w:rPr>
            </w:pPr>
          </w:p>
        </w:tc>
        <w:tc>
          <w:tcPr>
            <w:tcW w:w="3543" w:type="dxa"/>
            <w:tcBorders>
              <w:top w:val="nil"/>
              <w:bottom w:val="nil"/>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Catholic University of Louvain</w:t>
            </w:r>
          </w:p>
        </w:tc>
        <w:tc>
          <w:tcPr>
            <w:tcW w:w="3391" w:type="dxa"/>
            <w:vMerge/>
            <w:tcBorders>
              <w:bottom w:val="nil"/>
            </w:tcBorders>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tc>
      </w:tr>
      <w:tr w:rsidR="0067348C" w:rsidRPr="008718CC" w:rsidTr="000D33C8">
        <w:trPr>
          <w:trHeight w:val="300"/>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p>
        </w:tc>
        <w:tc>
          <w:tcPr>
            <w:tcW w:w="3543" w:type="dxa"/>
            <w:tcBorders>
              <w:top w:val="nil"/>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xml:space="preserve">- University of Liège </w:t>
            </w:r>
          </w:p>
        </w:tc>
        <w:tc>
          <w:tcPr>
            <w:tcW w:w="3391" w:type="dxa"/>
            <w:tcBorders>
              <w:top w:val="nil"/>
            </w:tcBorders>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tc>
      </w:tr>
      <w:tr w:rsidR="0067348C" w:rsidRPr="008718CC" w:rsidTr="000D33C8">
        <w:trPr>
          <w:trHeight w:val="186"/>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Bosnia and Herzegovina</w:t>
            </w:r>
          </w:p>
        </w:tc>
        <w:tc>
          <w:tcPr>
            <w:tcW w:w="3543" w:type="dxa"/>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Medical School University of Tuzla</w:t>
            </w:r>
          </w:p>
        </w:tc>
        <w:tc>
          <w:tcPr>
            <w:tcW w:w="3391" w:type="dxa"/>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No ethics approval required</w:t>
            </w:r>
          </w:p>
        </w:tc>
      </w:tr>
      <w:tr w:rsidR="0067348C" w:rsidRPr="006264FC" w:rsidTr="000D33C8">
        <w:trPr>
          <w:trHeight w:val="315"/>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Bulgaria</w:t>
            </w:r>
          </w:p>
        </w:tc>
        <w:tc>
          <w:tcPr>
            <w:tcW w:w="3543" w:type="dxa"/>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Medical University Plovdiv</w:t>
            </w:r>
          </w:p>
        </w:tc>
        <w:tc>
          <w:tcPr>
            <w:tcW w:w="3391" w:type="dxa"/>
            <w:shd w:val="clear" w:color="auto" w:fill="D9D9D9" w:themeFill="background1" w:themeFillShade="D9"/>
          </w:tcPr>
          <w:p w:rsidR="0067348C" w:rsidRPr="0092573C"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2573C">
              <w:rPr>
                <w:rFonts w:cstheme="minorHAnsi"/>
                <w:sz w:val="18"/>
                <w:szCs w:val="18"/>
                <w:lang w:val="en-US"/>
              </w:rPr>
              <w:t xml:space="preserve">Комисия по Научна Етика </w:t>
            </w:r>
          </w:p>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2573C">
              <w:rPr>
                <w:rFonts w:cstheme="minorHAnsi"/>
                <w:sz w:val="18"/>
                <w:szCs w:val="18"/>
                <w:lang w:val="en-US"/>
              </w:rPr>
              <w:t>Медицински университет Пловдив</w:t>
            </w:r>
          </w:p>
        </w:tc>
      </w:tr>
      <w:tr w:rsidR="0067348C" w:rsidRPr="008718CC" w:rsidTr="000D33C8">
        <w:trPr>
          <w:trHeight w:val="285"/>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Croatia</w:t>
            </w:r>
          </w:p>
        </w:tc>
        <w:tc>
          <w:tcPr>
            <w:tcW w:w="3543" w:type="dxa"/>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School of Medicine, University of Zagreb</w:t>
            </w:r>
          </w:p>
        </w:tc>
        <w:tc>
          <w:tcPr>
            <w:tcW w:w="3391" w:type="dxa"/>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120A">
              <w:rPr>
                <w:rFonts w:cstheme="minorHAnsi"/>
                <w:sz w:val="18"/>
                <w:szCs w:val="18"/>
              </w:rPr>
              <w:t>Povjerenstvo za medicinsku etiku i deontologiju</w:t>
            </w:r>
          </w:p>
        </w:tc>
      </w:tr>
      <w:tr w:rsidR="0067348C" w:rsidRPr="008718CC" w:rsidTr="000D33C8">
        <w:trPr>
          <w:trHeight w:val="144"/>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6264FC" w:rsidRDefault="0067348C" w:rsidP="00D10741">
            <w:pPr>
              <w:tabs>
                <w:tab w:val="left" w:pos="1200"/>
              </w:tabs>
              <w:rPr>
                <w:rFonts w:cstheme="minorHAnsi"/>
                <w:sz w:val="18"/>
                <w:szCs w:val="18"/>
                <w:lang w:val="en-US"/>
              </w:rPr>
            </w:pPr>
            <w:r w:rsidRPr="006264FC">
              <w:rPr>
                <w:rFonts w:cstheme="minorHAnsi"/>
                <w:sz w:val="18"/>
                <w:szCs w:val="18"/>
                <w:lang w:val="en-US"/>
              </w:rPr>
              <w:t>Cyprus</w:t>
            </w:r>
          </w:p>
        </w:tc>
        <w:tc>
          <w:tcPr>
            <w:tcW w:w="3543" w:type="dxa"/>
            <w:shd w:val="clear" w:color="auto" w:fill="D9D9D9" w:themeFill="background1" w:themeFillShade="D9"/>
            <w:noWrap/>
            <w:hideMark/>
          </w:tcPr>
          <w:p w:rsidR="0067348C" w:rsidRPr="006264FC"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6264FC">
              <w:rPr>
                <w:rFonts w:cstheme="minorHAnsi"/>
                <w:sz w:val="18"/>
                <w:szCs w:val="18"/>
                <w:lang w:val="en-US"/>
              </w:rPr>
              <w:t>- Medical School, University of Nicosia</w:t>
            </w:r>
          </w:p>
          <w:p w:rsidR="0067348C" w:rsidRPr="006264FC"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6264FC">
              <w:rPr>
                <w:rFonts w:cstheme="minorHAnsi"/>
                <w:sz w:val="18"/>
                <w:szCs w:val="18"/>
                <w:lang w:val="en-GB"/>
              </w:rPr>
              <w:t>- International Institute for Compassionate Care</w:t>
            </w:r>
          </w:p>
        </w:tc>
        <w:tc>
          <w:tcPr>
            <w:tcW w:w="3391" w:type="dxa"/>
            <w:shd w:val="clear" w:color="auto" w:fill="D9D9D9" w:themeFill="background1" w:themeFillShade="D9"/>
          </w:tcPr>
          <w:p w:rsidR="0067348C" w:rsidRPr="006264FC" w:rsidRDefault="006264F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6264FC">
              <w:rPr>
                <w:rFonts w:cstheme="minorHAnsi"/>
                <w:sz w:val="18"/>
                <w:szCs w:val="18"/>
                <w:lang w:val="en-US"/>
              </w:rPr>
              <w:t>Εθνική Επιτροπή Βιοηθικής Κύπορυ</w:t>
            </w:r>
          </w:p>
        </w:tc>
      </w:tr>
      <w:tr w:rsidR="0067348C" w:rsidRPr="006264F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Czech Republic</w:t>
            </w:r>
          </w:p>
        </w:tc>
        <w:tc>
          <w:tcPr>
            <w:tcW w:w="3543" w:type="dxa"/>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Charles University</w:t>
            </w:r>
          </w:p>
        </w:tc>
        <w:tc>
          <w:tcPr>
            <w:tcW w:w="3391" w:type="dxa"/>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B71523">
              <w:rPr>
                <w:rFonts w:cstheme="minorHAnsi"/>
                <w:sz w:val="18"/>
                <w:szCs w:val="18"/>
                <w:lang w:val="en-US"/>
              </w:rPr>
              <w:t>Etická komise VFN - Všeobecná fakultní nemocnice v Praze</w:t>
            </w:r>
          </w:p>
        </w:tc>
      </w:tr>
      <w:tr w:rsidR="0067348C" w:rsidRPr="008718C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Denmark</w:t>
            </w:r>
          </w:p>
        </w:tc>
        <w:tc>
          <w:tcPr>
            <w:tcW w:w="3543" w:type="dxa"/>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xml:space="preserve"> -University of Copenhagen</w:t>
            </w:r>
          </w:p>
        </w:tc>
        <w:tc>
          <w:tcPr>
            <w:tcW w:w="3391" w:type="dxa"/>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707EF3">
              <w:rPr>
                <w:rFonts w:cstheme="minorHAnsi"/>
                <w:sz w:val="18"/>
                <w:szCs w:val="18"/>
                <w:lang w:val="en-US"/>
              </w:rPr>
              <w:t>No ethics approval required</w:t>
            </w:r>
          </w:p>
        </w:tc>
      </w:tr>
      <w:tr w:rsidR="0067348C" w:rsidRPr="008718CC" w:rsidTr="000D33C8">
        <w:trPr>
          <w:trHeight w:val="360"/>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Estonia</w:t>
            </w:r>
          </w:p>
        </w:tc>
        <w:tc>
          <w:tcPr>
            <w:tcW w:w="3543" w:type="dxa"/>
            <w:tcBorders>
              <w:bottom w:val="single" w:sz="4" w:space="0" w:color="auto"/>
            </w:tcBorders>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Estonian Society of Family Doctors</w:t>
            </w:r>
          </w:p>
        </w:tc>
        <w:tc>
          <w:tcPr>
            <w:tcW w:w="3391" w:type="dxa"/>
            <w:tcBorders>
              <w:bottom w:val="single" w:sz="4" w:space="0" w:color="auto"/>
            </w:tcBorders>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707EF3">
              <w:rPr>
                <w:rFonts w:cstheme="minorHAnsi"/>
                <w:sz w:val="18"/>
                <w:szCs w:val="18"/>
                <w:lang w:val="en-US"/>
              </w:rPr>
              <w:t>No ethics approval required</w:t>
            </w:r>
          </w:p>
        </w:tc>
      </w:tr>
      <w:tr w:rsidR="0067348C" w:rsidRPr="008718CC" w:rsidTr="000D33C8">
        <w:trPr>
          <w:trHeight w:val="240"/>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D9D9D9" w:themeFill="background1" w:themeFillShade="D9"/>
            <w:hideMark/>
          </w:tcPr>
          <w:p w:rsidR="0067348C" w:rsidRPr="0046120A" w:rsidRDefault="0067348C" w:rsidP="00D10741">
            <w:pPr>
              <w:tabs>
                <w:tab w:val="left" w:pos="1200"/>
              </w:tabs>
              <w:rPr>
                <w:rFonts w:cstheme="minorHAnsi"/>
                <w:b w:val="0"/>
                <w:bCs w:val="0"/>
                <w:sz w:val="18"/>
                <w:szCs w:val="18"/>
                <w:lang w:val="en-US"/>
              </w:rPr>
            </w:pPr>
            <w:r w:rsidRPr="0046120A">
              <w:rPr>
                <w:rFonts w:cstheme="minorHAnsi"/>
                <w:sz w:val="18"/>
                <w:szCs w:val="18"/>
                <w:lang w:val="en-US"/>
              </w:rPr>
              <w:t>Finland</w:t>
            </w:r>
          </w:p>
        </w:tc>
        <w:tc>
          <w:tcPr>
            <w:tcW w:w="3543" w:type="dxa"/>
            <w:tcBorders>
              <w:bottom w:val="nil"/>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University of Turku</w:t>
            </w:r>
          </w:p>
        </w:tc>
        <w:tc>
          <w:tcPr>
            <w:tcW w:w="3391" w:type="dxa"/>
            <w:tcBorders>
              <w:bottom w:val="nil"/>
            </w:tcBorders>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707EF3">
              <w:rPr>
                <w:rFonts w:cstheme="minorHAnsi"/>
                <w:sz w:val="18"/>
                <w:szCs w:val="18"/>
                <w:lang w:val="en-US"/>
              </w:rPr>
              <w:t>No ethics approval required</w:t>
            </w:r>
          </w:p>
        </w:tc>
      </w:tr>
      <w:tr w:rsidR="0067348C" w:rsidRPr="008718C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p>
        </w:tc>
        <w:tc>
          <w:tcPr>
            <w:tcW w:w="3543" w:type="dxa"/>
            <w:tcBorders>
              <w:top w:val="nil"/>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University of Helsinki</w:t>
            </w:r>
          </w:p>
        </w:tc>
        <w:tc>
          <w:tcPr>
            <w:tcW w:w="3391" w:type="dxa"/>
            <w:tcBorders>
              <w:top w:val="nil"/>
            </w:tcBorders>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707EF3">
              <w:rPr>
                <w:rFonts w:cstheme="minorHAnsi"/>
                <w:sz w:val="18"/>
                <w:szCs w:val="18"/>
                <w:lang w:val="en-US"/>
              </w:rPr>
              <w:t>No ethics approval required</w:t>
            </w:r>
          </w:p>
        </w:tc>
      </w:tr>
      <w:tr w:rsidR="0067348C" w:rsidRPr="008718CC" w:rsidTr="000D33C8">
        <w:trPr>
          <w:trHeight w:val="122"/>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France</w:t>
            </w:r>
          </w:p>
        </w:tc>
        <w:tc>
          <w:tcPr>
            <w:tcW w:w="3543" w:type="dxa"/>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Société de Formation Thérapeutique du Généraliste (SFTG Recherche)</w:t>
            </w:r>
          </w:p>
        </w:tc>
        <w:tc>
          <w:tcPr>
            <w:tcW w:w="3391" w:type="dxa"/>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707EF3">
              <w:rPr>
                <w:rFonts w:cstheme="minorHAnsi"/>
                <w:sz w:val="18"/>
                <w:szCs w:val="18"/>
                <w:lang w:val="en-US"/>
              </w:rPr>
              <w:t>No ethics approval required</w:t>
            </w:r>
          </w:p>
        </w:tc>
      </w:tr>
      <w:tr w:rsidR="0067348C" w:rsidRPr="008718CC" w:rsidTr="000D33C8">
        <w:trPr>
          <w:trHeight w:val="194"/>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Germany</w:t>
            </w:r>
          </w:p>
        </w:tc>
        <w:tc>
          <w:tcPr>
            <w:tcW w:w="3543" w:type="dxa"/>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GP Institute, University Hospital Erlangen</w:t>
            </w:r>
          </w:p>
        </w:tc>
        <w:tc>
          <w:tcPr>
            <w:tcW w:w="3391" w:type="dxa"/>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120A">
              <w:rPr>
                <w:rFonts w:cstheme="minorHAnsi"/>
                <w:sz w:val="18"/>
                <w:szCs w:val="18"/>
              </w:rPr>
              <w:t>Ethik-​Kommission der Friedrich-​Alexander-​Universität Erlangen-​Nürnberg</w:t>
            </w:r>
          </w:p>
        </w:tc>
      </w:tr>
      <w:tr w:rsidR="0067348C" w:rsidRPr="006264FC" w:rsidTr="000D33C8">
        <w:trPr>
          <w:trHeight w:val="240"/>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Greece</w:t>
            </w:r>
          </w:p>
        </w:tc>
        <w:tc>
          <w:tcPr>
            <w:tcW w:w="3543" w:type="dxa"/>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University of Ioannina</w:t>
            </w:r>
          </w:p>
        </w:tc>
        <w:tc>
          <w:tcPr>
            <w:tcW w:w="3391" w:type="dxa"/>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2573C">
              <w:rPr>
                <w:rFonts w:cstheme="minorHAnsi"/>
                <w:sz w:val="18"/>
                <w:szCs w:val="18"/>
                <w:lang w:val="en-US"/>
              </w:rPr>
              <w:t>Επιτροπή Ηθικής και Δεοντολογίας της Έρευνας του Πανεπιστημίου Ιωαννίνων</w:t>
            </w:r>
          </w:p>
        </w:tc>
      </w:tr>
      <w:tr w:rsidR="0067348C" w:rsidRPr="006264FC" w:rsidTr="000D33C8">
        <w:trPr>
          <w:trHeight w:val="270"/>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Hungary</w:t>
            </w:r>
          </w:p>
        </w:tc>
        <w:tc>
          <w:tcPr>
            <w:tcW w:w="3543" w:type="dxa"/>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46120A">
              <w:rPr>
                <w:rFonts w:cstheme="minorHAnsi"/>
                <w:sz w:val="18"/>
                <w:szCs w:val="18"/>
                <w:lang w:val="en-US"/>
              </w:rPr>
              <w:t>- Department of Family Medicine, Semmelweis University</w:t>
            </w:r>
          </w:p>
        </w:tc>
        <w:tc>
          <w:tcPr>
            <w:tcW w:w="3391" w:type="dxa"/>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Egészségügyi Tudományos Tanács Tudományos és Kutatásetikai Bizottsága</w:t>
            </w:r>
          </w:p>
        </w:tc>
      </w:tr>
      <w:tr w:rsidR="0067348C" w:rsidRPr="008718CC" w:rsidTr="000D33C8">
        <w:trPr>
          <w:trHeight w:val="210"/>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Iceland</w:t>
            </w:r>
          </w:p>
        </w:tc>
        <w:tc>
          <w:tcPr>
            <w:tcW w:w="3543" w:type="dxa"/>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University of Iceland</w:t>
            </w:r>
          </w:p>
        </w:tc>
        <w:tc>
          <w:tcPr>
            <w:tcW w:w="3391" w:type="dxa"/>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No ethics approval required</w:t>
            </w:r>
          </w:p>
        </w:tc>
      </w:tr>
      <w:tr w:rsidR="0067348C" w:rsidRPr="008718CC" w:rsidTr="000D33C8">
        <w:trPr>
          <w:trHeight w:val="255"/>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Ireland</w:t>
            </w:r>
          </w:p>
        </w:tc>
        <w:tc>
          <w:tcPr>
            <w:tcW w:w="3543" w:type="dxa"/>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Irish College of General Practitioners</w:t>
            </w:r>
          </w:p>
        </w:tc>
        <w:tc>
          <w:tcPr>
            <w:tcW w:w="3391" w:type="dxa"/>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ICGP Research Ethics Committee</w:t>
            </w:r>
          </w:p>
        </w:tc>
      </w:tr>
      <w:tr w:rsidR="0067348C" w:rsidRPr="006264F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Israel</w:t>
            </w:r>
          </w:p>
        </w:tc>
        <w:tc>
          <w:tcPr>
            <w:tcW w:w="3543" w:type="dxa"/>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Tel Aviv University</w:t>
            </w:r>
          </w:p>
        </w:tc>
        <w:tc>
          <w:tcPr>
            <w:tcW w:w="3391" w:type="dxa"/>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237E47">
              <w:rPr>
                <w:rFonts w:cstheme="minorHAnsi"/>
                <w:sz w:val="18"/>
                <w:szCs w:val="18"/>
                <w:lang w:val="en-US"/>
              </w:rPr>
              <w:t>וועדת אתיקה של אוניברסיטת תל אביב</w:t>
            </w:r>
          </w:p>
        </w:tc>
      </w:tr>
      <w:tr w:rsidR="0067348C" w:rsidRPr="008718CC" w:rsidTr="000D33C8">
        <w:trPr>
          <w:trHeight w:val="345"/>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Italy</w:t>
            </w:r>
          </w:p>
        </w:tc>
        <w:tc>
          <w:tcPr>
            <w:tcW w:w="3543" w:type="dxa"/>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Snamid Caserta</w:t>
            </w:r>
          </w:p>
        </w:tc>
        <w:tc>
          <w:tcPr>
            <w:tcW w:w="3391" w:type="dxa"/>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671437">
              <w:rPr>
                <w:rFonts w:cstheme="minorHAnsi"/>
                <w:sz w:val="18"/>
                <w:szCs w:val="18"/>
                <w:lang w:val="en-US"/>
              </w:rPr>
              <w:t>No ethics approval required</w:t>
            </w:r>
          </w:p>
        </w:tc>
      </w:tr>
      <w:tr w:rsidR="0067348C" w:rsidRPr="008718CC" w:rsidTr="000D33C8">
        <w:trPr>
          <w:trHeight w:val="112"/>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Kosovo*</w:t>
            </w:r>
          </w:p>
        </w:tc>
        <w:tc>
          <w:tcPr>
            <w:tcW w:w="3543" w:type="dxa"/>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Heimerer College</w:t>
            </w:r>
          </w:p>
        </w:tc>
        <w:tc>
          <w:tcPr>
            <w:tcW w:w="3391" w:type="dxa"/>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671437">
              <w:rPr>
                <w:rFonts w:cstheme="minorHAnsi"/>
                <w:sz w:val="18"/>
                <w:szCs w:val="18"/>
                <w:lang w:val="en-US"/>
              </w:rPr>
              <w:t>No ethics approval required</w:t>
            </w:r>
          </w:p>
        </w:tc>
      </w:tr>
      <w:tr w:rsidR="0067348C" w:rsidRPr="00E539EB"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Latvia</w:t>
            </w:r>
          </w:p>
        </w:tc>
        <w:tc>
          <w:tcPr>
            <w:tcW w:w="3543" w:type="dxa"/>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46120A">
              <w:rPr>
                <w:rFonts w:cstheme="minorHAnsi"/>
                <w:sz w:val="18"/>
                <w:szCs w:val="18"/>
                <w:lang w:val="en-US"/>
              </w:rPr>
              <w:t>- Department of Family Medicine, Riga Stradins University</w:t>
            </w:r>
          </w:p>
        </w:tc>
        <w:tc>
          <w:tcPr>
            <w:tcW w:w="3391" w:type="dxa"/>
            <w:shd w:val="clear" w:color="auto" w:fill="D9D9D9" w:themeFill="background1" w:themeFillShade="D9"/>
          </w:tcPr>
          <w:p w:rsidR="0067348C" w:rsidRPr="000D33C8"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D33C8">
              <w:rPr>
                <w:rFonts w:cstheme="minorHAnsi"/>
                <w:sz w:val="18"/>
                <w:szCs w:val="18"/>
              </w:rPr>
              <w:t>Rīgas Stradiņa universitātes</w:t>
            </w:r>
            <w:r w:rsidRPr="000D33C8" w:rsidDel="00E539EB">
              <w:rPr>
                <w:rFonts w:cstheme="minorHAnsi"/>
                <w:sz w:val="18"/>
                <w:szCs w:val="18"/>
              </w:rPr>
              <w:t xml:space="preserve"> </w:t>
            </w:r>
            <w:r w:rsidRPr="000D33C8">
              <w:rPr>
                <w:rFonts w:cstheme="minorHAnsi"/>
                <w:sz w:val="18"/>
                <w:szCs w:val="18"/>
              </w:rPr>
              <w:t>Pētījumu ētikas komitejas</w:t>
            </w:r>
          </w:p>
        </w:tc>
      </w:tr>
      <w:tr w:rsidR="0067348C" w:rsidRPr="008718C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Lithuania</w:t>
            </w:r>
          </w:p>
        </w:tc>
        <w:tc>
          <w:tcPr>
            <w:tcW w:w="3543" w:type="dxa"/>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Vilnius University</w:t>
            </w:r>
          </w:p>
        </w:tc>
        <w:tc>
          <w:tcPr>
            <w:tcW w:w="3391" w:type="dxa"/>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No ethics approval required</w:t>
            </w:r>
          </w:p>
        </w:tc>
      </w:tr>
      <w:tr w:rsidR="0067348C" w:rsidRPr="006264FC" w:rsidTr="000D33C8">
        <w:trPr>
          <w:trHeight w:val="290"/>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Luxembourg</w:t>
            </w:r>
          </w:p>
        </w:tc>
        <w:tc>
          <w:tcPr>
            <w:tcW w:w="3543" w:type="dxa"/>
            <w:shd w:val="clear" w:color="auto" w:fill="D9D9D9" w:themeFill="background1" w:themeFillShade="D9"/>
            <w:noWrap/>
            <w:hideMark/>
          </w:tcPr>
          <w:p w:rsidR="0067348C" w:rsidRPr="0067348C"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67348C">
              <w:rPr>
                <w:rFonts w:cstheme="minorHAnsi"/>
                <w:sz w:val="18"/>
                <w:szCs w:val="18"/>
                <w:lang w:val="en-US"/>
              </w:rPr>
              <w:t>- University of Luxembourg</w:t>
            </w:r>
          </w:p>
        </w:tc>
        <w:tc>
          <w:tcPr>
            <w:tcW w:w="3391" w:type="dxa"/>
            <w:shd w:val="clear" w:color="auto" w:fill="D9D9D9" w:themeFill="background1" w:themeFillShade="D9"/>
          </w:tcPr>
          <w:p w:rsidR="0067348C" w:rsidRPr="0067348C"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67348C">
              <w:rPr>
                <w:rFonts w:cstheme="minorHAnsi"/>
                <w:sz w:val="18"/>
                <w:szCs w:val="18"/>
                <w:lang w:val="en-US"/>
              </w:rPr>
              <w:t>Ethics Review Panel of the University of Luxembourg</w:t>
            </w:r>
          </w:p>
        </w:tc>
      </w:tr>
      <w:tr w:rsidR="0067348C" w:rsidRPr="008718CC" w:rsidTr="000D33C8">
        <w:trPr>
          <w:trHeight w:val="285"/>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Malta</w:t>
            </w:r>
          </w:p>
        </w:tc>
        <w:tc>
          <w:tcPr>
            <w:tcW w:w="3543" w:type="dxa"/>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Mediterranean Institute of Primary Care</w:t>
            </w:r>
          </w:p>
        </w:tc>
        <w:tc>
          <w:tcPr>
            <w:tcW w:w="3391" w:type="dxa"/>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No ethics approval required</w:t>
            </w:r>
          </w:p>
        </w:tc>
      </w:tr>
      <w:tr w:rsidR="0067348C" w:rsidRPr="006264FC" w:rsidTr="000D33C8">
        <w:trPr>
          <w:trHeight w:val="204"/>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Moldavia</w:t>
            </w:r>
          </w:p>
        </w:tc>
        <w:tc>
          <w:tcPr>
            <w:tcW w:w="3543" w:type="dxa"/>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Nicolae Testemitanu State University of Medicine and Pharmacy</w:t>
            </w:r>
          </w:p>
        </w:tc>
        <w:tc>
          <w:tcPr>
            <w:tcW w:w="3391" w:type="dxa"/>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Comitetele de etică a cercetării (CEC)</w:t>
            </w:r>
          </w:p>
        </w:tc>
      </w:tr>
      <w:tr w:rsidR="0067348C" w:rsidRPr="008718CC" w:rsidTr="000D33C8">
        <w:trPr>
          <w:trHeight w:val="172"/>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The Netherlands</w:t>
            </w:r>
          </w:p>
        </w:tc>
        <w:tc>
          <w:tcPr>
            <w:tcW w:w="3543" w:type="dxa"/>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120A">
              <w:rPr>
                <w:rFonts w:cstheme="minorHAnsi"/>
                <w:sz w:val="18"/>
                <w:szCs w:val="18"/>
              </w:rPr>
              <w:t>- Nederlands Instituut Voor onderzoek van de EersteLijnsgezondheidszorg (Nivel)</w:t>
            </w:r>
          </w:p>
        </w:tc>
        <w:tc>
          <w:tcPr>
            <w:tcW w:w="3391" w:type="dxa"/>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6120A">
              <w:rPr>
                <w:rFonts w:cstheme="minorHAnsi"/>
                <w:sz w:val="18"/>
                <w:szCs w:val="18"/>
              </w:rPr>
              <w:t>Commissie Mensgebonden Onderzoek, Arnhem-Nijmegen</w:t>
            </w:r>
          </w:p>
        </w:tc>
      </w:tr>
      <w:tr w:rsidR="0067348C" w:rsidRPr="008718CC" w:rsidTr="000D33C8">
        <w:trPr>
          <w:trHeight w:val="270"/>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North Macedonia</w:t>
            </w:r>
          </w:p>
        </w:tc>
        <w:tc>
          <w:tcPr>
            <w:tcW w:w="3543" w:type="dxa"/>
            <w:tcBorders>
              <w:bottom w:val="single" w:sz="4" w:space="0" w:color="auto"/>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xml:space="preserve">- Association of doctors for intersectoral collaboration ADICD </w:t>
            </w:r>
          </w:p>
        </w:tc>
        <w:tc>
          <w:tcPr>
            <w:tcW w:w="3391" w:type="dxa"/>
            <w:tcBorders>
              <w:bottom w:val="single" w:sz="4" w:space="0" w:color="auto"/>
            </w:tcBorders>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357EE8">
              <w:rPr>
                <w:rFonts w:cstheme="minorHAnsi"/>
                <w:sz w:val="18"/>
                <w:szCs w:val="18"/>
                <w:lang w:val="en-US"/>
              </w:rPr>
              <w:t>No ethics approval required</w:t>
            </w:r>
          </w:p>
        </w:tc>
      </w:tr>
      <w:tr w:rsidR="0067348C" w:rsidRPr="008718C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rsidR="0067348C" w:rsidRPr="0046120A" w:rsidRDefault="0067348C" w:rsidP="00D10741">
            <w:pPr>
              <w:tabs>
                <w:tab w:val="left" w:pos="1200"/>
              </w:tabs>
              <w:rPr>
                <w:rFonts w:cstheme="minorHAnsi"/>
                <w:b w:val="0"/>
                <w:bCs w:val="0"/>
                <w:sz w:val="18"/>
                <w:szCs w:val="18"/>
                <w:lang w:val="en-US"/>
              </w:rPr>
            </w:pPr>
            <w:r w:rsidRPr="0046120A">
              <w:rPr>
                <w:rFonts w:cstheme="minorHAnsi"/>
                <w:sz w:val="18"/>
                <w:szCs w:val="18"/>
                <w:lang w:val="en-US"/>
              </w:rPr>
              <w:t>Norway</w:t>
            </w:r>
          </w:p>
          <w:p w:rsidR="0067348C" w:rsidRPr="0046120A" w:rsidRDefault="0067348C" w:rsidP="00D10741">
            <w:pPr>
              <w:tabs>
                <w:tab w:val="left" w:pos="1200"/>
              </w:tabs>
              <w:rPr>
                <w:rFonts w:cstheme="minorHAnsi"/>
                <w:sz w:val="18"/>
                <w:szCs w:val="18"/>
                <w:lang w:val="en-US"/>
              </w:rPr>
            </w:pPr>
          </w:p>
        </w:tc>
        <w:tc>
          <w:tcPr>
            <w:tcW w:w="3543" w:type="dxa"/>
            <w:tcBorders>
              <w:bottom w:val="nil"/>
            </w:tcBorders>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University of Oslo</w:t>
            </w:r>
          </w:p>
        </w:tc>
        <w:tc>
          <w:tcPr>
            <w:tcW w:w="3391" w:type="dxa"/>
            <w:tcBorders>
              <w:bottom w:val="nil"/>
            </w:tcBorders>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357EE8">
              <w:rPr>
                <w:rFonts w:cstheme="minorHAnsi"/>
                <w:sz w:val="18"/>
                <w:szCs w:val="18"/>
                <w:lang w:val="en-US"/>
              </w:rPr>
              <w:t>No ethics approval required</w:t>
            </w:r>
          </w:p>
        </w:tc>
      </w:tr>
      <w:tr w:rsidR="0067348C" w:rsidRPr="006264F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vMerge/>
            <w:hideMark/>
          </w:tcPr>
          <w:p w:rsidR="0067348C" w:rsidRPr="0046120A" w:rsidRDefault="0067348C" w:rsidP="00D10741">
            <w:pPr>
              <w:tabs>
                <w:tab w:val="left" w:pos="1200"/>
              </w:tabs>
              <w:rPr>
                <w:rFonts w:cstheme="minorHAnsi"/>
                <w:sz w:val="18"/>
                <w:szCs w:val="18"/>
                <w:lang w:val="en-US"/>
              </w:rPr>
            </w:pPr>
          </w:p>
        </w:tc>
        <w:tc>
          <w:tcPr>
            <w:tcW w:w="3543" w:type="dxa"/>
            <w:tcBorders>
              <w:top w:val="nil"/>
            </w:tcBorders>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Centre for Care Research West Norway</w:t>
            </w:r>
          </w:p>
        </w:tc>
        <w:tc>
          <w:tcPr>
            <w:tcW w:w="3391" w:type="dxa"/>
            <w:tcBorders>
              <w:top w:val="nil"/>
            </w:tcBorders>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tc>
      </w:tr>
      <w:tr w:rsidR="0067348C" w:rsidRPr="008718CC" w:rsidTr="000D33C8">
        <w:trPr>
          <w:trHeight w:val="140"/>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Poland</w:t>
            </w:r>
          </w:p>
        </w:tc>
        <w:tc>
          <w:tcPr>
            <w:tcW w:w="3543" w:type="dxa"/>
            <w:tcBorders>
              <w:bottom w:val="single" w:sz="4" w:space="0" w:color="auto"/>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Jagiellonian University Medical College</w:t>
            </w:r>
          </w:p>
        </w:tc>
        <w:tc>
          <w:tcPr>
            <w:tcW w:w="3391" w:type="dxa"/>
            <w:tcBorders>
              <w:bottom w:val="single" w:sz="4" w:space="0" w:color="auto"/>
            </w:tcBorders>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Komisja Bioetyczna Uniwersytetu Jagiellońskiego</w:t>
            </w:r>
          </w:p>
        </w:tc>
      </w:tr>
      <w:tr w:rsidR="0067348C" w:rsidRPr="008718CC" w:rsidTr="000D33C8">
        <w:trPr>
          <w:trHeight w:val="283"/>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rsidR="0067348C" w:rsidRPr="0046120A" w:rsidRDefault="0067348C" w:rsidP="00D10741">
            <w:pPr>
              <w:tabs>
                <w:tab w:val="left" w:pos="1200"/>
              </w:tabs>
              <w:rPr>
                <w:rFonts w:cstheme="minorHAnsi"/>
                <w:b w:val="0"/>
                <w:bCs w:val="0"/>
                <w:sz w:val="18"/>
                <w:szCs w:val="18"/>
                <w:lang w:val="en-US"/>
              </w:rPr>
            </w:pPr>
            <w:r w:rsidRPr="0046120A">
              <w:rPr>
                <w:rFonts w:cstheme="minorHAnsi"/>
                <w:sz w:val="18"/>
                <w:szCs w:val="18"/>
                <w:lang w:val="en-US"/>
              </w:rPr>
              <w:t>Portugal</w:t>
            </w:r>
          </w:p>
          <w:p w:rsidR="0067348C" w:rsidRPr="0046120A" w:rsidRDefault="0067348C" w:rsidP="00D10741">
            <w:pPr>
              <w:tabs>
                <w:tab w:val="left" w:pos="1200"/>
              </w:tabs>
              <w:rPr>
                <w:rFonts w:cstheme="minorHAnsi"/>
                <w:sz w:val="18"/>
                <w:szCs w:val="18"/>
                <w:lang w:val="en-US"/>
              </w:rPr>
            </w:pPr>
          </w:p>
        </w:tc>
        <w:tc>
          <w:tcPr>
            <w:tcW w:w="3543" w:type="dxa"/>
            <w:tcBorders>
              <w:bottom w:val="nil"/>
            </w:tcBorders>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Universidade Nova de Lisboa</w:t>
            </w:r>
          </w:p>
        </w:tc>
        <w:tc>
          <w:tcPr>
            <w:tcW w:w="3391" w:type="dxa"/>
            <w:vMerge w:val="restart"/>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Comissão de Ética da NMS|FCM-UNL (CEFCM)</w:t>
            </w:r>
          </w:p>
        </w:tc>
      </w:tr>
      <w:tr w:rsidR="0067348C" w:rsidRPr="008718C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vMerge/>
            <w:hideMark/>
          </w:tcPr>
          <w:p w:rsidR="0067348C" w:rsidRPr="0046120A" w:rsidRDefault="0067348C" w:rsidP="00D10741">
            <w:pPr>
              <w:tabs>
                <w:tab w:val="left" w:pos="1200"/>
              </w:tabs>
              <w:rPr>
                <w:rFonts w:cstheme="minorHAnsi"/>
                <w:sz w:val="18"/>
                <w:szCs w:val="18"/>
                <w:lang w:val="en-US"/>
              </w:rPr>
            </w:pPr>
          </w:p>
        </w:tc>
        <w:tc>
          <w:tcPr>
            <w:tcW w:w="3543" w:type="dxa"/>
            <w:tcBorders>
              <w:top w:val="nil"/>
            </w:tcBorders>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University of Porto</w:t>
            </w:r>
          </w:p>
        </w:tc>
        <w:tc>
          <w:tcPr>
            <w:tcW w:w="3391" w:type="dxa"/>
            <w:vMerge/>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tc>
      </w:tr>
      <w:tr w:rsidR="0067348C" w:rsidRPr="008718C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Romania</w:t>
            </w:r>
          </w:p>
        </w:tc>
        <w:tc>
          <w:tcPr>
            <w:tcW w:w="3543" w:type="dxa"/>
            <w:tcBorders>
              <w:bottom w:val="single" w:sz="4" w:space="0" w:color="auto"/>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Spiru Haret University</w:t>
            </w:r>
          </w:p>
        </w:tc>
        <w:tc>
          <w:tcPr>
            <w:tcW w:w="3391" w:type="dxa"/>
            <w:tcBorders>
              <w:bottom w:val="single" w:sz="4" w:space="0" w:color="auto"/>
            </w:tcBorders>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No ethics approval required</w:t>
            </w:r>
          </w:p>
        </w:tc>
      </w:tr>
      <w:tr w:rsidR="0067348C" w:rsidRPr="00143B10" w:rsidTr="000D33C8">
        <w:trPr>
          <w:trHeight w:val="239"/>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rsidR="0067348C" w:rsidRPr="0046120A" w:rsidRDefault="0067348C" w:rsidP="00D10741">
            <w:pPr>
              <w:tabs>
                <w:tab w:val="left" w:pos="1200"/>
              </w:tabs>
              <w:rPr>
                <w:rFonts w:cstheme="minorHAnsi"/>
                <w:b w:val="0"/>
                <w:bCs w:val="0"/>
                <w:sz w:val="18"/>
                <w:szCs w:val="18"/>
                <w:lang w:val="en-US"/>
              </w:rPr>
            </w:pPr>
            <w:r w:rsidRPr="0046120A">
              <w:rPr>
                <w:rFonts w:cstheme="minorHAnsi"/>
                <w:sz w:val="18"/>
                <w:szCs w:val="18"/>
                <w:lang w:val="en-US"/>
              </w:rPr>
              <w:t>Serbia</w:t>
            </w:r>
          </w:p>
        </w:tc>
        <w:tc>
          <w:tcPr>
            <w:tcW w:w="3543" w:type="dxa"/>
            <w:tcBorders>
              <w:bottom w:val="nil"/>
            </w:tcBorders>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Faculty of Medicine, University of Belgrade</w:t>
            </w:r>
          </w:p>
        </w:tc>
        <w:tc>
          <w:tcPr>
            <w:tcW w:w="3391" w:type="dxa"/>
            <w:vMerge w:val="restart"/>
          </w:tcPr>
          <w:p w:rsidR="0067348C" w:rsidRPr="000D33C8"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D33C8">
              <w:rPr>
                <w:rFonts w:cstheme="minorHAnsi"/>
                <w:sz w:val="18"/>
                <w:szCs w:val="18"/>
              </w:rPr>
              <w:t>Etička komisija Medicinskog fakulteta Univerziteta u Beogradu</w:t>
            </w:r>
          </w:p>
        </w:tc>
      </w:tr>
      <w:tr w:rsidR="0067348C" w:rsidRPr="006264F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vMerge/>
            <w:hideMark/>
          </w:tcPr>
          <w:p w:rsidR="0067348C" w:rsidRPr="000D33C8" w:rsidRDefault="0067348C" w:rsidP="00D10741">
            <w:pPr>
              <w:tabs>
                <w:tab w:val="left" w:pos="1200"/>
              </w:tabs>
              <w:rPr>
                <w:rFonts w:cstheme="minorHAnsi"/>
                <w:sz w:val="18"/>
                <w:szCs w:val="18"/>
              </w:rPr>
            </w:pPr>
          </w:p>
        </w:tc>
        <w:tc>
          <w:tcPr>
            <w:tcW w:w="3543" w:type="dxa"/>
            <w:tcBorders>
              <w:top w:val="nil"/>
            </w:tcBorders>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xml:space="preserve">- Serbian Association of General Practitioners </w:t>
            </w:r>
          </w:p>
        </w:tc>
        <w:tc>
          <w:tcPr>
            <w:tcW w:w="3391" w:type="dxa"/>
            <w:vMerge/>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tc>
      </w:tr>
      <w:tr w:rsidR="0067348C" w:rsidRPr="008718CC" w:rsidTr="000D33C8">
        <w:trPr>
          <w:trHeight w:val="70"/>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lastRenderedPageBreak/>
              <w:t>Slovenia</w:t>
            </w:r>
          </w:p>
        </w:tc>
        <w:tc>
          <w:tcPr>
            <w:tcW w:w="3543" w:type="dxa"/>
            <w:tcBorders>
              <w:bottom w:val="single" w:sz="4" w:space="0" w:color="auto"/>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University of Ljubljana</w:t>
            </w:r>
          </w:p>
        </w:tc>
        <w:tc>
          <w:tcPr>
            <w:tcW w:w="3391" w:type="dxa"/>
            <w:tcBorders>
              <w:bottom w:val="single" w:sz="4" w:space="0" w:color="auto"/>
            </w:tcBorders>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Komisija Republike Slovenije za medicinsko etiko (KME RS)</w:t>
            </w:r>
          </w:p>
        </w:tc>
      </w:tr>
      <w:tr w:rsidR="0067348C" w:rsidRPr="008718C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rsidR="0067348C" w:rsidRPr="0046120A" w:rsidRDefault="0067348C" w:rsidP="00D10741">
            <w:pPr>
              <w:tabs>
                <w:tab w:val="left" w:pos="1200"/>
              </w:tabs>
              <w:rPr>
                <w:rFonts w:cstheme="minorHAnsi"/>
                <w:b w:val="0"/>
                <w:bCs w:val="0"/>
                <w:sz w:val="18"/>
                <w:szCs w:val="18"/>
                <w:lang w:val="en-US"/>
              </w:rPr>
            </w:pPr>
            <w:r w:rsidRPr="0046120A">
              <w:rPr>
                <w:rFonts w:cstheme="minorHAnsi"/>
                <w:sz w:val="18"/>
                <w:szCs w:val="18"/>
                <w:lang w:val="en-US"/>
              </w:rPr>
              <w:t>Spain</w:t>
            </w:r>
          </w:p>
          <w:p w:rsidR="0067348C" w:rsidRPr="0046120A" w:rsidRDefault="0067348C" w:rsidP="00D10741">
            <w:pPr>
              <w:tabs>
                <w:tab w:val="left" w:pos="1200"/>
              </w:tabs>
              <w:rPr>
                <w:rFonts w:cstheme="minorHAnsi"/>
                <w:sz w:val="18"/>
                <w:szCs w:val="18"/>
                <w:lang w:val="en-US"/>
              </w:rPr>
            </w:pPr>
          </w:p>
        </w:tc>
        <w:tc>
          <w:tcPr>
            <w:tcW w:w="3543" w:type="dxa"/>
            <w:tcBorders>
              <w:bottom w:val="nil"/>
            </w:tcBorders>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University of Zaragoza</w:t>
            </w:r>
          </w:p>
        </w:tc>
        <w:tc>
          <w:tcPr>
            <w:tcW w:w="3391" w:type="dxa"/>
            <w:tcBorders>
              <w:bottom w:val="nil"/>
            </w:tcBorders>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CEIC Aragón (CEICA)</w:t>
            </w:r>
          </w:p>
        </w:tc>
      </w:tr>
      <w:tr w:rsidR="0067348C" w:rsidRPr="008718CC" w:rsidTr="000D33C8">
        <w:trPr>
          <w:trHeight w:val="162"/>
        </w:trPr>
        <w:tc>
          <w:tcPr>
            <w:cnfStyle w:val="001000000000" w:firstRow="0" w:lastRow="0" w:firstColumn="1" w:lastColumn="0" w:oddVBand="0" w:evenVBand="0" w:oddHBand="0" w:evenHBand="0" w:firstRowFirstColumn="0" w:firstRowLastColumn="0" w:lastRowFirstColumn="0" w:lastRowLastColumn="0"/>
            <w:tcW w:w="2122" w:type="dxa"/>
            <w:vMerge/>
            <w:hideMark/>
          </w:tcPr>
          <w:p w:rsidR="0067348C" w:rsidRPr="0046120A" w:rsidRDefault="0067348C" w:rsidP="00D10741">
            <w:pPr>
              <w:tabs>
                <w:tab w:val="left" w:pos="1200"/>
              </w:tabs>
              <w:rPr>
                <w:rFonts w:cstheme="minorHAnsi"/>
                <w:sz w:val="18"/>
                <w:szCs w:val="18"/>
                <w:lang w:val="en-US"/>
              </w:rPr>
            </w:pPr>
          </w:p>
        </w:tc>
        <w:tc>
          <w:tcPr>
            <w:tcW w:w="3543" w:type="dxa"/>
            <w:tcBorders>
              <w:top w:val="nil"/>
              <w:bottom w:val="single" w:sz="4" w:space="0" w:color="auto"/>
            </w:tcBorders>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Consorci Castelldefels Agents Salut</w:t>
            </w:r>
          </w:p>
        </w:tc>
        <w:tc>
          <w:tcPr>
            <w:tcW w:w="3391" w:type="dxa"/>
            <w:tcBorders>
              <w:top w:val="nil"/>
              <w:bottom w:val="single" w:sz="4" w:space="0" w:color="auto"/>
            </w:tcBorders>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tc>
      </w:tr>
      <w:tr w:rsidR="0067348C" w:rsidRPr="008718CC" w:rsidTr="000D33C8">
        <w:trPr>
          <w:trHeight w:val="182"/>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D9D9D9" w:themeFill="background1" w:themeFillShade="D9"/>
            <w:hideMark/>
          </w:tcPr>
          <w:p w:rsidR="0067348C" w:rsidRPr="0046120A" w:rsidRDefault="0067348C" w:rsidP="00D10741">
            <w:pPr>
              <w:tabs>
                <w:tab w:val="left" w:pos="1200"/>
              </w:tabs>
              <w:rPr>
                <w:rFonts w:cstheme="minorHAnsi"/>
                <w:b w:val="0"/>
                <w:bCs w:val="0"/>
                <w:sz w:val="18"/>
                <w:szCs w:val="18"/>
                <w:lang w:val="en-US"/>
              </w:rPr>
            </w:pPr>
            <w:r w:rsidRPr="0046120A">
              <w:rPr>
                <w:rFonts w:cstheme="minorHAnsi"/>
                <w:sz w:val="18"/>
                <w:szCs w:val="18"/>
                <w:lang w:val="en-US"/>
              </w:rPr>
              <w:t>Sweden</w:t>
            </w:r>
          </w:p>
          <w:p w:rsidR="0067348C" w:rsidRPr="0046120A" w:rsidRDefault="0067348C" w:rsidP="00D10741">
            <w:pPr>
              <w:tabs>
                <w:tab w:val="left" w:pos="1200"/>
              </w:tabs>
              <w:rPr>
                <w:rFonts w:cstheme="minorHAnsi"/>
                <w:sz w:val="18"/>
                <w:szCs w:val="18"/>
                <w:lang w:val="en-US"/>
              </w:rPr>
            </w:pPr>
          </w:p>
        </w:tc>
        <w:tc>
          <w:tcPr>
            <w:tcW w:w="3543" w:type="dxa"/>
            <w:tcBorders>
              <w:bottom w:val="nil"/>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Örebro University</w:t>
            </w:r>
          </w:p>
        </w:tc>
        <w:tc>
          <w:tcPr>
            <w:tcW w:w="3391" w:type="dxa"/>
            <w:vMerge w:val="restart"/>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B71523">
              <w:rPr>
                <w:rFonts w:cstheme="minorHAnsi"/>
                <w:sz w:val="18"/>
                <w:szCs w:val="18"/>
                <w:lang w:val="en-US"/>
              </w:rPr>
              <w:t>Etikprövningsmyndigheten</w:t>
            </w:r>
          </w:p>
        </w:tc>
      </w:tr>
      <w:tr w:rsidR="0067348C" w:rsidRPr="008718C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D9D9D9" w:themeFill="background1" w:themeFillShade="D9"/>
            <w:hideMark/>
          </w:tcPr>
          <w:p w:rsidR="0067348C" w:rsidRPr="0046120A" w:rsidRDefault="0067348C" w:rsidP="00D10741">
            <w:pPr>
              <w:tabs>
                <w:tab w:val="left" w:pos="1200"/>
              </w:tabs>
              <w:rPr>
                <w:rFonts w:cstheme="minorHAnsi"/>
                <w:sz w:val="18"/>
                <w:szCs w:val="18"/>
                <w:lang w:val="en-US"/>
              </w:rPr>
            </w:pPr>
          </w:p>
        </w:tc>
        <w:tc>
          <w:tcPr>
            <w:tcW w:w="3543" w:type="dxa"/>
            <w:tcBorders>
              <w:top w:val="nil"/>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Linköping University</w:t>
            </w:r>
          </w:p>
        </w:tc>
        <w:tc>
          <w:tcPr>
            <w:tcW w:w="3391" w:type="dxa"/>
            <w:vMerge/>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tc>
      </w:tr>
      <w:tr w:rsidR="0067348C" w:rsidRPr="008718CC" w:rsidTr="000D33C8">
        <w:trPr>
          <w:trHeight w:val="280"/>
        </w:trPr>
        <w:tc>
          <w:tcPr>
            <w:cnfStyle w:val="001000000000" w:firstRow="0" w:lastRow="0" w:firstColumn="1" w:lastColumn="0" w:oddVBand="0" w:evenVBand="0" w:oddHBand="0" w:evenHBand="0" w:firstRowFirstColumn="0" w:firstRowLastColumn="0" w:lastRowFirstColumn="0" w:lastRowLastColumn="0"/>
            <w:tcW w:w="2122" w:type="dxa"/>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Switzerland</w:t>
            </w:r>
          </w:p>
        </w:tc>
        <w:tc>
          <w:tcPr>
            <w:tcW w:w="3543" w:type="dxa"/>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University of Bern</w:t>
            </w:r>
          </w:p>
        </w:tc>
        <w:tc>
          <w:tcPr>
            <w:tcW w:w="3391" w:type="dxa"/>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No ethics approval required</w:t>
            </w:r>
          </w:p>
        </w:tc>
      </w:tr>
      <w:tr w:rsidR="0067348C" w:rsidRPr="006264FC" w:rsidTr="00921EAB">
        <w:trPr>
          <w:trHeight w:val="280"/>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D9D9D9" w:themeFill="background1" w:themeFillShade="D9"/>
            <w:hideMark/>
          </w:tcPr>
          <w:p w:rsidR="0067348C" w:rsidRPr="0046120A" w:rsidRDefault="0067348C" w:rsidP="00D10741">
            <w:pPr>
              <w:tabs>
                <w:tab w:val="left" w:pos="1200"/>
              </w:tabs>
              <w:rPr>
                <w:rFonts w:cstheme="minorHAnsi"/>
                <w:b w:val="0"/>
                <w:bCs w:val="0"/>
                <w:sz w:val="18"/>
                <w:szCs w:val="18"/>
                <w:lang w:val="en-US"/>
              </w:rPr>
            </w:pPr>
            <w:r w:rsidRPr="0046120A">
              <w:rPr>
                <w:rFonts w:cstheme="minorHAnsi"/>
                <w:sz w:val="18"/>
                <w:szCs w:val="18"/>
                <w:lang w:val="en-US"/>
              </w:rPr>
              <w:t>Turkey</w:t>
            </w:r>
          </w:p>
          <w:p w:rsidR="0067348C" w:rsidRPr="0046120A" w:rsidRDefault="0067348C" w:rsidP="00D10741">
            <w:pPr>
              <w:tabs>
                <w:tab w:val="left" w:pos="1200"/>
              </w:tabs>
              <w:rPr>
                <w:rFonts w:cstheme="minorHAnsi"/>
                <w:sz w:val="18"/>
                <w:szCs w:val="18"/>
                <w:lang w:val="en-US"/>
              </w:rPr>
            </w:pPr>
          </w:p>
        </w:tc>
        <w:tc>
          <w:tcPr>
            <w:tcW w:w="3543" w:type="dxa"/>
            <w:tcBorders>
              <w:bottom w:val="nil"/>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Erzincan University</w:t>
            </w:r>
          </w:p>
        </w:tc>
        <w:tc>
          <w:tcPr>
            <w:tcW w:w="3391" w:type="dxa"/>
            <w:vMerge w:val="restart"/>
            <w:shd w:val="clear" w:color="auto" w:fill="D9D9D9" w:themeFill="background1" w:themeFillShade="D9"/>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Sağlık Bakanlığı Bilimsel Araştırma Platformu</w:t>
            </w:r>
            <w:r>
              <w:rPr>
                <w:rFonts w:cstheme="minorHAnsi"/>
                <w:sz w:val="18"/>
                <w:szCs w:val="18"/>
                <w:lang w:val="en-US"/>
              </w:rPr>
              <w:t>**</w:t>
            </w:r>
          </w:p>
        </w:tc>
      </w:tr>
      <w:tr w:rsidR="0067348C" w:rsidRPr="006264FC" w:rsidTr="00921EAB">
        <w:trPr>
          <w:trHeight w:val="280"/>
        </w:trPr>
        <w:tc>
          <w:tcPr>
            <w:cnfStyle w:val="001000000000" w:firstRow="0" w:lastRow="0" w:firstColumn="1" w:lastColumn="0" w:oddVBand="0" w:evenVBand="0" w:oddHBand="0" w:evenHBand="0" w:firstRowFirstColumn="0" w:firstRowLastColumn="0" w:lastRowFirstColumn="0" w:lastRowLastColumn="0"/>
            <w:tcW w:w="2122" w:type="dxa"/>
            <w:vMerge/>
            <w:hideMark/>
          </w:tcPr>
          <w:p w:rsidR="0067348C" w:rsidRPr="0046120A" w:rsidRDefault="0067348C" w:rsidP="00D10741">
            <w:pPr>
              <w:tabs>
                <w:tab w:val="left" w:pos="1200"/>
              </w:tabs>
              <w:rPr>
                <w:rFonts w:cstheme="minorHAnsi"/>
                <w:sz w:val="18"/>
                <w:szCs w:val="18"/>
                <w:lang w:val="en-US"/>
              </w:rPr>
            </w:pPr>
          </w:p>
        </w:tc>
        <w:tc>
          <w:tcPr>
            <w:tcW w:w="3543" w:type="dxa"/>
            <w:tcBorders>
              <w:top w:val="nil"/>
            </w:tcBorders>
            <w:shd w:val="clear" w:color="auto" w:fill="D9D9D9" w:themeFill="background1" w:themeFillShade="D9"/>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School of Medicine, Marmara University</w:t>
            </w:r>
          </w:p>
        </w:tc>
        <w:tc>
          <w:tcPr>
            <w:tcW w:w="3391" w:type="dxa"/>
            <w:vMerge/>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p>
        </w:tc>
      </w:tr>
      <w:tr w:rsidR="0067348C" w:rsidRPr="006264FC" w:rsidTr="00921EAB">
        <w:trPr>
          <w:trHeight w:val="28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hideMark/>
          </w:tcPr>
          <w:p w:rsidR="0067348C" w:rsidRPr="0046120A" w:rsidRDefault="0067348C" w:rsidP="00D10741">
            <w:pPr>
              <w:tabs>
                <w:tab w:val="left" w:pos="1200"/>
              </w:tabs>
              <w:rPr>
                <w:rFonts w:cstheme="minorHAnsi"/>
                <w:sz w:val="18"/>
                <w:szCs w:val="18"/>
                <w:lang w:val="en-US"/>
              </w:rPr>
            </w:pPr>
            <w:r w:rsidRPr="0046120A">
              <w:rPr>
                <w:rFonts w:cstheme="minorHAnsi"/>
                <w:sz w:val="18"/>
                <w:szCs w:val="18"/>
                <w:lang w:val="en-US"/>
              </w:rPr>
              <w:t>Ukraine</w:t>
            </w:r>
          </w:p>
        </w:tc>
        <w:tc>
          <w:tcPr>
            <w:tcW w:w="3543" w:type="dxa"/>
            <w:shd w:val="clear" w:color="auto" w:fill="auto"/>
            <w:noWrap/>
            <w:hideMark/>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Shupyk National Medical Academy of Postgraduate Education</w:t>
            </w:r>
          </w:p>
        </w:tc>
        <w:tc>
          <w:tcPr>
            <w:tcW w:w="3391" w:type="dxa"/>
            <w:shd w:val="clear" w:color="auto" w:fill="auto"/>
          </w:tcPr>
          <w:p w:rsidR="0067348C" w:rsidRPr="0046120A" w:rsidRDefault="0067348C" w:rsidP="00D10741">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Pr>
                <w:rFonts w:cstheme="minorHAnsi"/>
                <w:sz w:val="18"/>
                <w:szCs w:val="18"/>
                <w:lang w:val="en-US"/>
              </w:rPr>
              <w:t xml:space="preserve">П. Л. ШУПИКА </w:t>
            </w:r>
            <w:r w:rsidRPr="00237E47">
              <w:rPr>
                <w:rFonts w:cstheme="minorHAnsi"/>
                <w:sz w:val="18"/>
                <w:szCs w:val="18"/>
                <w:lang w:val="en-US"/>
              </w:rPr>
              <w:t>КОМІСІЯ З ПИТАНЬ ЕТИКИ</w:t>
            </w:r>
          </w:p>
        </w:tc>
      </w:tr>
      <w:tr w:rsidR="00921EAB" w:rsidRPr="006264FC" w:rsidTr="00FC6C9A">
        <w:trPr>
          <w:trHeight w:val="280"/>
        </w:trPr>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tcPr>
          <w:p w:rsidR="00921EAB" w:rsidRPr="0046120A" w:rsidRDefault="00921EAB" w:rsidP="00921EAB">
            <w:pPr>
              <w:tabs>
                <w:tab w:val="left" w:pos="1200"/>
              </w:tabs>
              <w:rPr>
                <w:rFonts w:cstheme="minorHAnsi"/>
                <w:sz w:val="18"/>
                <w:szCs w:val="18"/>
                <w:lang w:val="en-US"/>
              </w:rPr>
            </w:pPr>
            <w:r w:rsidRPr="0046120A">
              <w:rPr>
                <w:rFonts w:cstheme="minorHAnsi"/>
                <w:sz w:val="18"/>
                <w:szCs w:val="18"/>
                <w:lang w:val="en-US"/>
              </w:rPr>
              <w:t>The United Kingdom</w:t>
            </w:r>
          </w:p>
        </w:tc>
        <w:tc>
          <w:tcPr>
            <w:tcW w:w="3543" w:type="dxa"/>
            <w:tcBorders>
              <w:bottom w:val="single" w:sz="4" w:space="0" w:color="auto"/>
            </w:tcBorders>
            <w:shd w:val="clear" w:color="auto" w:fill="D9D9D9" w:themeFill="background1" w:themeFillShade="D9"/>
            <w:noWrap/>
          </w:tcPr>
          <w:p w:rsidR="00921EAB" w:rsidRPr="0046120A" w:rsidRDefault="00921EAB" w:rsidP="00921EAB">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 Keele University</w:t>
            </w:r>
          </w:p>
        </w:tc>
        <w:tc>
          <w:tcPr>
            <w:tcW w:w="3391" w:type="dxa"/>
            <w:tcBorders>
              <w:bottom w:val="single" w:sz="4" w:space="0" w:color="auto"/>
            </w:tcBorders>
            <w:shd w:val="clear" w:color="auto" w:fill="D9D9D9" w:themeFill="background1" w:themeFillShade="D9"/>
          </w:tcPr>
          <w:p w:rsidR="00921EAB" w:rsidRPr="0046120A" w:rsidRDefault="00921EAB" w:rsidP="00921EAB">
            <w:pPr>
              <w:tabs>
                <w:tab w:val="left" w:pos="1200"/>
              </w:tabs>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46120A">
              <w:rPr>
                <w:rFonts w:cstheme="minorHAnsi"/>
                <w:sz w:val="18"/>
                <w:szCs w:val="18"/>
                <w:lang w:val="en-US"/>
              </w:rPr>
              <w:t>Keele University FMHS Faculty Research Ethics Committee</w:t>
            </w:r>
          </w:p>
        </w:tc>
      </w:tr>
    </w:tbl>
    <w:p w:rsidR="0067348C" w:rsidRPr="000D33C8" w:rsidRDefault="0067348C" w:rsidP="0067348C">
      <w:pPr>
        <w:jc w:val="both"/>
        <w:rPr>
          <w:sz w:val="16"/>
          <w:lang w:val="en-US"/>
        </w:rPr>
      </w:pPr>
      <w:r w:rsidRPr="0067348C">
        <w:rPr>
          <w:sz w:val="16"/>
          <w:lang w:val="en-US"/>
        </w:rPr>
        <w:t>*All references to Kosovo, whether the territory, institutions or population, in this project, shall be understood in full compliance with United Nations Security Council Resolution 1244 and the ICJ Opinion on the Kosovo declaration of independence, without prejudice to the status of Kosovo.</w:t>
      </w:r>
      <w:r w:rsidRPr="000D33C8">
        <w:rPr>
          <w:sz w:val="16"/>
          <w:lang w:val="en-US"/>
        </w:rPr>
        <w:t>**</w:t>
      </w:r>
      <w:r w:rsidR="002E5339">
        <w:rPr>
          <w:sz w:val="16"/>
          <w:lang w:val="en-US"/>
        </w:rPr>
        <w:t>A</w:t>
      </w:r>
      <w:r>
        <w:rPr>
          <w:sz w:val="16"/>
          <w:lang w:val="en-US"/>
        </w:rPr>
        <w:t xml:space="preserve"> research</w:t>
      </w:r>
      <w:r w:rsidRPr="000D33C8">
        <w:rPr>
          <w:sz w:val="16"/>
          <w:lang w:val="en-US"/>
        </w:rPr>
        <w:t xml:space="preserve"> committee </w:t>
      </w:r>
      <w:r>
        <w:rPr>
          <w:sz w:val="16"/>
          <w:lang w:val="en-US"/>
        </w:rPr>
        <w:t xml:space="preserve">has </w:t>
      </w:r>
      <w:r w:rsidRPr="000D33C8">
        <w:rPr>
          <w:sz w:val="16"/>
          <w:lang w:val="en-US"/>
        </w:rPr>
        <w:t>approved the</w:t>
      </w:r>
      <w:bookmarkStart w:id="0" w:name="_GoBack"/>
      <w:bookmarkEnd w:id="0"/>
      <w:r w:rsidRPr="000D33C8">
        <w:rPr>
          <w:sz w:val="16"/>
          <w:lang w:val="en-US"/>
        </w:rPr>
        <w:t xml:space="preserve"> study</w:t>
      </w:r>
      <w:r w:rsidR="002E5339">
        <w:rPr>
          <w:sz w:val="16"/>
          <w:lang w:val="en-US"/>
        </w:rPr>
        <w:t xml:space="preserve"> in Turkey, no ethics approval required</w:t>
      </w:r>
      <w:r w:rsidR="00D8680D">
        <w:rPr>
          <w:sz w:val="16"/>
          <w:lang w:val="en-US"/>
        </w:rPr>
        <w:t>.</w:t>
      </w:r>
    </w:p>
    <w:p w:rsidR="00E36334" w:rsidRPr="00E420E2" w:rsidRDefault="00E36334" w:rsidP="00E36334">
      <w:pPr>
        <w:tabs>
          <w:tab w:val="left" w:pos="1200"/>
        </w:tabs>
        <w:rPr>
          <w:lang w:val="en-GB"/>
        </w:rPr>
      </w:pPr>
      <w:r>
        <w:rPr>
          <w:lang w:val="en-GB"/>
        </w:rPr>
        <w:tab/>
      </w:r>
    </w:p>
    <w:p w:rsidR="001A1779" w:rsidRPr="0067348C" w:rsidRDefault="00B37706">
      <w:pPr>
        <w:rPr>
          <w:lang w:val="en-US"/>
        </w:rPr>
      </w:pPr>
    </w:p>
    <w:sectPr w:rsidR="001A1779" w:rsidRPr="0067348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655" w:rsidRDefault="00ED3D56">
      <w:pPr>
        <w:spacing w:after="0" w:line="240" w:lineRule="auto"/>
      </w:pPr>
      <w:r>
        <w:separator/>
      </w:r>
    </w:p>
  </w:endnote>
  <w:endnote w:type="continuationSeparator" w:id="0">
    <w:p w:rsidR="00A97655" w:rsidRDefault="00ED3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865800"/>
      <w:docPartObj>
        <w:docPartGallery w:val="Page Numbers (Bottom of Page)"/>
        <w:docPartUnique/>
      </w:docPartObj>
    </w:sdtPr>
    <w:sdtEndPr>
      <w:rPr>
        <w:noProof/>
      </w:rPr>
    </w:sdtEndPr>
    <w:sdtContent>
      <w:p w:rsidR="00DA3336" w:rsidRDefault="0067348C">
        <w:pPr>
          <w:pStyle w:val="Voettekst"/>
          <w:jc w:val="center"/>
        </w:pPr>
        <w:r>
          <w:fldChar w:fldCharType="begin"/>
        </w:r>
        <w:r>
          <w:instrText xml:space="preserve"> PAGE   \* MERGEFORMAT </w:instrText>
        </w:r>
        <w:r>
          <w:fldChar w:fldCharType="separate"/>
        </w:r>
        <w:r w:rsidR="00B37706">
          <w:rPr>
            <w:noProof/>
          </w:rPr>
          <w:t>2</w:t>
        </w:r>
        <w:r>
          <w:rPr>
            <w:noProof/>
          </w:rPr>
          <w:fldChar w:fldCharType="end"/>
        </w:r>
      </w:p>
    </w:sdtContent>
  </w:sdt>
  <w:p w:rsidR="00DA3336" w:rsidRDefault="00B377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655" w:rsidRDefault="00ED3D56">
      <w:pPr>
        <w:spacing w:after="0" w:line="240" w:lineRule="auto"/>
      </w:pPr>
      <w:r>
        <w:separator/>
      </w:r>
    </w:p>
  </w:footnote>
  <w:footnote w:type="continuationSeparator" w:id="0">
    <w:p w:rsidR="00A97655" w:rsidRDefault="00ED3D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334"/>
    <w:rsid w:val="00243BD0"/>
    <w:rsid w:val="002E5339"/>
    <w:rsid w:val="00322B22"/>
    <w:rsid w:val="006264FC"/>
    <w:rsid w:val="0067348C"/>
    <w:rsid w:val="00896B42"/>
    <w:rsid w:val="00921EAB"/>
    <w:rsid w:val="00A376B4"/>
    <w:rsid w:val="00A97655"/>
    <w:rsid w:val="00AA7575"/>
    <w:rsid w:val="00B37706"/>
    <w:rsid w:val="00C80E94"/>
    <w:rsid w:val="00D10741"/>
    <w:rsid w:val="00D8680D"/>
    <w:rsid w:val="00E36334"/>
    <w:rsid w:val="00ED3D5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7EB55D-DB85-47D3-B5EA-AC9E09186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63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E363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6334"/>
  </w:style>
  <w:style w:type="table" w:styleId="Rastertabel1licht-Accent1">
    <w:name w:val="Grid Table 1 Light Accent 1"/>
    <w:basedOn w:val="Standaardtabel"/>
    <w:uiPriority w:val="46"/>
    <w:rsid w:val="00E3633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3587</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UGent</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Van Poel</dc:creator>
  <cp:keywords/>
  <dc:description/>
  <cp:lastModifiedBy>Esther Van Poel</cp:lastModifiedBy>
  <cp:revision>2</cp:revision>
  <dcterms:created xsi:type="dcterms:W3CDTF">2021-11-30T17:22:00Z</dcterms:created>
  <dcterms:modified xsi:type="dcterms:W3CDTF">2021-11-30T17:22:00Z</dcterms:modified>
</cp:coreProperties>
</file>