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E19A2" w14:textId="77777777" w:rsidR="00934F25" w:rsidRDefault="00934F25">
      <w:pPr>
        <w:rPr>
          <w:lang w:val="en-GB"/>
        </w:rPr>
      </w:pPr>
      <w:r w:rsidRPr="00934F25">
        <w:rPr>
          <w:lang w:val="en-GB"/>
        </w:rPr>
        <w:t xml:space="preserve">CHEERS Checklist </w:t>
      </w:r>
    </w:p>
    <w:p w14:paraId="546B6025" w14:textId="77777777" w:rsidR="00934F25" w:rsidRDefault="00934F25">
      <w:pPr>
        <w:rPr>
          <w:lang w:val="en-GB"/>
        </w:rPr>
      </w:pPr>
      <w:r w:rsidRPr="00934F25">
        <w:rPr>
          <w:lang w:val="en-GB"/>
        </w:rPr>
        <w:t xml:space="preserve">Items to include when reporting economic evaluations of health interventions </w:t>
      </w:r>
    </w:p>
    <w:p w14:paraId="430EACFA" w14:textId="57BF1A9C" w:rsidR="00E90B2E" w:rsidRDefault="00934F25">
      <w:pPr>
        <w:rPr>
          <w:lang w:val="en-GB"/>
        </w:rPr>
      </w:pPr>
      <w:r w:rsidRPr="00934F25">
        <w:rPr>
          <w:lang w:val="en-GB"/>
        </w:rPr>
        <w:t>The ISPOR CHEERS Task Force Report, Consolidated Health Economic Evaluation Reporting Standards (CHEERS)—Explanation and Elaboration: A Report of the ISPOR Health Economic Evaluations Publication Guidelines Good Reporting Practices Task Force, provides examples and further discussion of the 24-item CHEERS Checklist and the CHEERS Statement. It may be accessed via the Value in Health or via the ISPOR Health Economic Evaluation Publication Guidelines – CHEERS: Good Reporting Practices webpage: http://www.ispor.org/TaskForces/EconomicPubGuidelines.as</w:t>
      </w:r>
      <w:r w:rsidR="00C71E3A">
        <w:rPr>
          <w:lang w:val="en-GB"/>
        </w:rPr>
        <w:t>p</w:t>
      </w:r>
    </w:p>
    <w:p w14:paraId="6F22E8C6" w14:textId="77777777" w:rsidR="00C71E3A" w:rsidRDefault="00C71E3A">
      <w:pPr>
        <w:rPr>
          <w:b/>
          <w:bCs/>
          <w:lang w:val="en-GB"/>
        </w:rPr>
      </w:pPr>
    </w:p>
    <w:p w14:paraId="74404456" w14:textId="1B2ED80B" w:rsidR="00E951C3" w:rsidRPr="00E951C3" w:rsidRDefault="00E951C3">
      <w:pPr>
        <w:rPr>
          <w:b/>
          <w:bCs/>
          <w:lang w:val="en-GB"/>
        </w:rPr>
      </w:pPr>
      <w:r>
        <w:rPr>
          <w:b/>
          <w:bCs/>
          <w:lang w:val="en-GB"/>
        </w:rPr>
        <w:t>CHEERS-checklist</w:t>
      </w:r>
    </w:p>
    <w:tbl>
      <w:tblPr>
        <w:tblStyle w:val="Tabelraster"/>
        <w:tblW w:w="0" w:type="auto"/>
        <w:tblLook w:val="04A0" w:firstRow="1" w:lastRow="0" w:firstColumn="1" w:lastColumn="0" w:noHBand="0" w:noVBand="1"/>
      </w:tblPr>
      <w:tblGrid>
        <w:gridCol w:w="1370"/>
        <w:gridCol w:w="631"/>
        <w:gridCol w:w="5365"/>
        <w:gridCol w:w="1696"/>
      </w:tblGrid>
      <w:tr w:rsidR="00E951C3" w:rsidRPr="00E951C3" w14:paraId="77B436CC" w14:textId="77777777" w:rsidTr="009C7D53">
        <w:tc>
          <w:tcPr>
            <w:tcW w:w="1370" w:type="dxa"/>
          </w:tcPr>
          <w:p w14:paraId="4C0EA61B" w14:textId="77777777" w:rsidR="00E951C3" w:rsidRDefault="00E951C3" w:rsidP="009C7D53">
            <w:proofErr w:type="spellStart"/>
            <w:r>
              <w:t>Section</w:t>
            </w:r>
            <w:proofErr w:type="spellEnd"/>
            <w:r>
              <w:t>/item</w:t>
            </w:r>
          </w:p>
        </w:tc>
        <w:tc>
          <w:tcPr>
            <w:tcW w:w="631" w:type="dxa"/>
          </w:tcPr>
          <w:p w14:paraId="690742C8" w14:textId="77777777" w:rsidR="00E951C3" w:rsidRDefault="00E951C3" w:rsidP="009C7D53">
            <w:r>
              <w:t>Item No</w:t>
            </w:r>
          </w:p>
        </w:tc>
        <w:tc>
          <w:tcPr>
            <w:tcW w:w="5365" w:type="dxa"/>
          </w:tcPr>
          <w:p w14:paraId="5699DEDA" w14:textId="77777777" w:rsidR="00E951C3" w:rsidRDefault="00E951C3" w:rsidP="009C7D53">
            <w:proofErr w:type="spellStart"/>
            <w:r>
              <w:t>Redommendation</w:t>
            </w:r>
            <w:proofErr w:type="spellEnd"/>
          </w:p>
        </w:tc>
        <w:tc>
          <w:tcPr>
            <w:tcW w:w="1696" w:type="dxa"/>
          </w:tcPr>
          <w:p w14:paraId="6807361F" w14:textId="77777777" w:rsidR="00E951C3" w:rsidRPr="00E951C3" w:rsidRDefault="00E951C3" w:rsidP="009C7D53">
            <w:pPr>
              <w:rPr>
                <w:lang w:val="en-GB"/>
              </w:rPr>
            </w:pPr>
            <w:r w:rsidRPr="00E951C3">
              <w:rPr>
                <w:lang w:val="en-GB"/>
              </w:rPr>
              <w:t>Reported on page No/l</w:t>
            </w:r>
            <w:r>
              <w:rPr>
                <w:lang w:val="en-GB"/>
              </w:rPr>
              <w:t>ine No</w:t>
            </w:r>
          </w:p>
        </w:tc>
      </w:tr>
      <w:tr w:rsidR="00E951C3" w:rsidRPr="00E951C3" w14:paraId="447978DC" w14:textId="77777777" w:rsidTr="009C7D53">
        <w:tc>
          <w:tcPr>
            <w:tcW w:w="9062" w:type="dxa"/>
            <w:gridSpan w:val="4"/>
          </w:tcPr>
          <w:p w14:paraId="57A733C2" w14:textId="77777777" w:rsidR="00E951C3" w:rsidRPr="00E951C3" w:rsidRDefault="00E951C3" w:rsidP="009C7D53">
            <w:pPr>
              <w:rPr>
                <w:b/>
                <w:bCs/>
                <w:lang w:val="en-GB"/>
              </w:rPr>
            </w:pPr>
            <w:proofErr w:type="spellStart"/>
            <w:r w:rsidRPr="00E951C3">
              <w:rPr>
                <w:b/>
                <w:bCs/>
              </w:rPr>
              <w:t>Title</w:t>
            </w:r>
            <w:proofErr w:type="spellEnd"/>
            <w:r w:rsidRPr="00E951C3">
              <w:rPr>
                <w:b/>
                <w:bCs/>
              </w:rPr>
              <w:t xml:space="preserve"> </w:t>
            </w:r>
            <w:proofErr w:type="spellStart"/>
            <w:r w:rsidRPr="00E951C3">
              <w:rPr>
                <w:b/>
                <w:bCs/>
              </w:rPr>
              <w:t>and</w:t>
            </w:r>
            <w:proofErr w:type="spellEnd"/>
            <w:r w:rsidRPr="00E951C3">
              <w:rPr>
                <w:b/>
                <w:bCs/>
              </w:rPr>
              <w:t xml:space="preserve"> abstract</w:t>
            </w:r>
          </w:p>
        </w:tc>
      </w:tr>
      <w:tr w:rsidR="00E951C3" w:rsidRPr="00E951C3" w14:paraId="558B025E" w14:textId="77777777" w:rsidTr="009C7D53">
        <w:tc>
          <w:tcPr>
            <w:tcW w:w="1370" w:type="dxa"/>
          </w:tcPr>
          <w:p w14:paraId="031E7288" w14:textId="77777777" w:rsidR="00E951C3" w:rsidRPr="00E951C3" w:rsidRDefault="00E951C3" w:rsidP="009C7D53">
            <w:pPr>
              <w:rPr>
                <w:lang w:val="en-GB"/>
              </w:rPr>
            </w:pPr>
          </w:p>
        </w:tc>
        <w:tc>
          <w:tcPr>
            <w:tcW w:w="631" w:type="dxa"/>
          </w:tcPr>
          <w:p w14:paraId="421C8061" w14:textId="77777777" w:rsidR="00E951C3" w:rsidRPr="00E951C3" w:rsidRDefault="00E951C3" w:rsidP="009C7D53">
            <w:pPr>
              <w:rPr>
                <w:lang w:val="en-GB"/>
              </w:rPr>
            </w:pPr>
            <w:r>
              <w:rPr>
                <w:lang w:val="en-GB"/>
              </w:rPr>
              <w:t>1</w:t>
            </w:r>
          </w:p>
        </w:tc>
        <w:tc>
          <w:tcPr>
            <w:tcW w:w="5365" w:type="dxa"/>
          </w:tcPr>
          <w:p w14:paraId="5A75F330" w14:textId="77777777" w:rsidR="00E951C3" w:rsidRPr="00E951C3" w:rsidRDefault="00E951C3" w:rsidP="009C7D53">
            <w:pPr>
              <w:rPr>
                <w:lang w:val="en-GB"/>
              </w:rPr>
            </w:pPr>
            <w:r w:rsidRPr="00E951C3">
              <w:rPr>
                <w:lang w:val="en-GB"/>
              </w:rPr>
              <w:t>Identify the study as an economic evaluation or use more specific terms such as “cost-effectiveness analysis”, and describe the interventions compared.</w:t>
            </w:r>
          </w:p>
        </w:tc>
        <w:tc>
          <w:tcPr>
            <w:tcW w:w="1696" w:type="dxa"/>
          </w:tcPr>
          <w:p w14:paraId="79FF6322" w14:textId="2FCAD316" w:rsidR="00E951C3" w:rsidRPr="00E951C3" w:rsidRDefault="00E951C3" w:rsidP="009C7D53">
            <w:pPr>
              <w:rPr>
                <w:lang w:val="en-GB"/>
              </w:rPr>
            </w:pPr>
            <w:r>
              <w:rPr>
                <w:lang w:val="en-GB"/>
              </w:rPr>
              <w:t>0 / 5</w:t>
            </w:r>
          </w:p>
        </w:tc>
      </w:tr>
      <w:tr w:rsidR="00E951C3" w:rsidRPr="00E951C3" w14:paraId="0F5C7B4E" w14:textId="77777777" w:rsidTr="009C7D53">
        <w:tc>
          <w:tcPr>
            <w:tcW w:w="1370" w:type="dxa"/>
          </w:tcPr>
          <w:p w14:paraId="50E6A318" w14:textId="77777777" w:rsidR="00E951C3" w:rsidRPr="00E951C3" w:rsidRDefault="00E951C3" w:rsidP="009C7D53">
            <w:pPr>
              <w:rPr>
                <w:lang w:val="en-GB"/>
              </w:rPr>
            </w:pPr>
          </w:p>
        </w:tc>
        <w:tc>
          <w:tcPr>
            <w:tcW w:w="631" w:type="dxa"/>
          </w:tcPr>
          <w:p w14:paraId="3B0BAC7B" w14:textId="77777777" w:rsidR="00E951C3" w:rsidRPr="00E951C3" w:rsidRDefault="00E951C3" w:rsidP="009C7D53">
            <w:pPr>
              <w:rPr>
                <w:lang w:val="en-GB"/>
              </w:rPr>
            </w:pPr>
            <w:r>
              <w:rPr>
                <w:lang w:val="en-GB"/>
              </w:rPr>
              <w:t>2</w:t>
            </w:r>
          </w:p>
        </w:tc>
        <w:tc>
          <w:tcPr>
            <w:tcW w:w="5365" w:type="dxa"/>
          </w:tcPr>
          <w:p w14:paraId="49E4BF94" w14:textId="77777777" w:rsidR="00E951C3" w:rsidRPr="00E951C3" w:rsidRDefault="00E951C3" w:rsidP="009C7D53">
            <w:pPr>
              <w:rPr>
                <w:lang w:val="en-GB"/>
              </w:rPr>
            </w:pPr>
            <w:r w:rsidRPr="00E951C3">
              <w:rPr>
                <w:lang w:val="en-GB"/>
              </w:rPr>
              <w:t>Provide a structured summary of objectives, perspective, setting, methods (including study design and inputs), results (including base case and uncertainty analyses), and conclusions.</w:t>
            </w:r>
          </w:p>
        </w:tc>
        <w:tc>
          <w:tcPr>
            <w:tcW w:w="1696" w:type="dxa"/>
          </w:tcPr>
          <w:p w14:paraId="679662E3" w14:textId="029266F7" w:rsidR="00E951C3" w:rsidRPr="00E951C3" w:rsidRDefault="00E951C3" w:rsidP="009C7D53">
            <w:pPr>
              <w:rPr>
                <w:lang w:val="en-GB"/>
              </w:rPr>
            </w:pPr>
            <w:r w:rsidRPr="00E951C3">
              <w:rPr>
                <w:lang w:val="en-GB"/>
              </w:rPr>
              <w:t>1 / 25</w:t>
            </w:r>
          </w:p>
        </w:tc>
      </w:tr>
      <w:tr w:rsidR="00E951C3" w:rsidRPr="00E951C3" w14:paraId="2D7323BE" w14:textId="77777777" w:rsidTr="009C7D53">
        <w:tc>
          <w:tcPr>
            <w:tcW w:w="9062" w:type="dxa"/>
            <w:gridSpan w:val="4"/>
          </w:tcPr>
          <w:p w14:paraId="69F314D5" w14:textId="77777777" w:rsidR="00E951C3" w:rsidRPr="00E951C3" w:rsidRDefault="00E951C3" w:rsidP="009C7D53">
            <w:pPr>
              <w:rPr>
                <w:b/>
                <w:bCs/>
                <w:lang w:val="en-GB"/>
              </w:rPr>
            </w:pPr>
            <w:r w:rsidRPr="00E951C3">
              <w:rPr>
                <w:b/>
                <w:bCs/>
                <w:lang w:val="en-GB"/>
              </w:rPr>
              <w:t>Introduction</w:t>
            </w:r>
          </w:p>
        </w:tc>
      </w:tr>
      <w:tr w:rsidR="00E951C3" w:rsidRPr="00E951C3" w14:paraId="051922BB" w14:textId="77777777" w:rsidTr="009C7D53">
        <w:tc>
          <w:tcPr>
            <w:tcW w:w="1370" w:type="dxa"/>
          </w:tcPr>
          <w:p w14:paraId="352F0D3C" w14:textId="77777777" w:rsidR="00E951C3" w:rsidRPr="00E951C3" w:rsidRDefault="00E951C3" w:rsidP="009C7D53">
            <w:pPr>
              <w:rPr>
                <w:lang w:val="en-GB"/>
              </w:rPr>
            </w:pPr>
          </w:p>
        </w:tc>
        <w:tc>
          <w:tcPr>
            <w:tcW w:w="631" w:type="dxa"/>
          </w:tcPr>
          <w:p w14:paraId="691B8F23" w14:textId="77777777" w:rsidR="00E951C3" w:rsidRPr="00E951C3" w:rsidRDefault="00E951C3" w:rsidP="009C7D53">
            <w:pPr>
              <w:rPr>
                <w:lang w:val="en-GB"/>
              </w:rPr>
            </w:pPr>
            <w:r>
              <w:rPr>
                <w:lang w:val="en-GB"/>
              </w:rPr>
              <w:t>3</w:t>
            </w:r>
          </w:p>
        </w:tc>
        <w:tc>
          <w:tcPr>
            <w:tcW w:w="5365" w:type="dxa"/>
          </w:tcPr>
          <w:p w14:paraId="614F1179" w14:textId="77777777" w:rsidR="00E951C3" w:rsidRPr="00E951C3" w:rsidRDefault="00E951C3" w:rsidP="009C7D53">
            <w:pPr>
              <w:rPr>
                <w:lang w:val="en-GB"/>
              </w:rPr>
            </w:pPr>
            <w:r w:rsidRPr="00E951C3">
              <w:rPr>
                <w:lang w:val="en-GB"/>
              </w:rPr>
              <w:t>Provide an explicit statement of the broader context for the study. Present the study question and its relevance for health policy or practice decisions.</w:t>
            </w:r>
          </w:p>
        </w:tc>
        <w:tc>
          <w:tcPr>
            <w:tcW w:w="1696" w:type="dxa"/>
          </w:tcPr>
          <w:p w14:paraId="315E2E0B" w14:textId="3F8AAA9A" w:rsidR="00E951C3" w:rsidRPr="00E951C3" w:rsidRDefault="00E951C3" w:rsidP="009C7D53">
            <w:pPr>
              <w:rPr>
                <w:lang w:val="en-GB"/>
              </w:rPr>
            </w:pPr>
            <w:r w:rsidRPr="00E951C3">
              <w:rPr>
                <w:lang w:val="en-GB"/>
              </w:rPr>
              <w:t>3 / 70-80</w:t>
            </w:r>
          </w:p>
        </w:tc>
      </w:tr>
      <w:tr w:rsidR="00E951C3" w:rsidRPr="00E951C3" w14:paraId="73E555C6" w14:textId="77777777" w:rsidTr="009C7D53">
        <w:tc>
          <w:tcPr>
            <w:tcW w:w="9062" w:type="dxa"/>
            <w:gridSpan w:val="4"/>
          </w:tcPr>
          <w:p w14:paraId="30562565" w14:textId="77777777" w:rsidR="00E951C3" w:rsidRPr="00E951C3" w:rsidRDefault="00E951C3" w:rsidP="009C7D53">
            <w:pPr>
              <w:rPr>
                <w:b/>
                <w:bCs/>
                <w:lang w:val="en-GB"/>
              </w:rPr>
            </w:pPr>
            <w:r w:rsidRPr="00E951C3">
              <w:rPr>
                <w:b/>
                <w:bCs/>
                <w:lang w:val="en-GB"/>
              </w:rPr>
              <w:t>Methods</w:t>
            </w:r>
          </w:p>
        </w:tc>
      </w:tr>
      <w:tr w:rsidR="00E951C3" w:rsidRPr="00E951C3" w14:paraId="7C4DB2C5" w14:textId="77777777" w:rsidTr="009C7D53">
        <w:tc>
          <w:tcPr>
            <w:tcW w:w="1370" w:type="dxa"/>
          </w:tcPr>
          <w:p w14:paraId="40189513" w14:textId="77777777" w:rsidR="00E951C3" w:rsidRPr="00E951C3" w:rsidRDefault="00E951C3" w:rsidP="009C7D53">
            <w:pPr>
              <w:rPr>
                <w:lang w:val="en-GB"/>
              </w:rPr>
            </w:pPr>
          </w:p>
        </w:tc>
        <w:tc>
          <w:tcPr>
            <w:tcW w:w="631" w:type="dxa"/>
          </w:tcPr>
          <w:p w14:paraId="0A1BD565" w14:textId="77777777" w:rsidR="00E951C3" w:rsidRPr="00E951C3" w:rsidRDefault="00E951C3" w:rsidP="009C7D53">
            <w:pPr>
              <w:rPr>
                <w:lang w:val="en-GB"/>
              </w:rPr>
            </w:pPr>
            <w:r>
              <w:rPr>
                <w:lang w:val="en-GB"/>
              </w:rPr>
              <w:t>4</w:t>
            </w:r>
          </w:p>
        </w:tc>
        <w:tc>
          <w:tcPr>
            <w:tcW w:w="5365" w:type="dxa"/>
          </w:tcPr>
          <w:p w14:paraId="68D62ED9" w14:textId="77777777" w:rsidR="00E951C3" w:rsidRPr="00E951C3" w:rsidRDefault="00E951C3" w:rsidP="009C7D53">
            <w:pPr>
              <w:rPr>
                <w:lang w:val="en-GB"/>
              </w:rPr>
            </w:pPr>
            <w:r w:rsidRPr="00E951C3">
              <w:rPr>
                <w:lang w:val="en-GB"/>
              </w:rPr>
              <w:t>Describe characteristics of the base case population and subgroups analysed, including why they were chosen.</w:t>
            </w:r>
          </w:p>
        </w:tc>
        <w:tc>
          <w:tcPr>
            <w:tcW w:w="1696" w:type="dxa"/>
          </w:tcPr>
          <w:p w14:paraId="7BD02CA5" w14:textId="7ECE186C" w:rsidR="00E951C3" w:rsidRPr="00E951C3" w:rsidRDefault="00E951C3" w:rsidP="009C7D53">
            <w:pPr>
              <w:rPr>
                <w:lang w:val="en-GB"/>
              </w:rPr>
            </w:pPr>
            <w:r w:rsidRPr="00E951C3">
              <w:rPr>
                <w:lang w:val="en-GB"/>
              </w:rPr>
              <w:t>4 / 97-98</w:t>
            </w:r>
          </w:p>
        </w:tc>
      </w:tr>
      <w:tr w:rsidR="00E951C3" w:rsidRPr="00E951C3" w14:paraId="0BCAFD6A" w14:textId="77777777" w:rsidTr="009C7D53">
        <w:tc>
          <w:tcPr>
            <w:tcW w:w="1370" w:type="dxa"/>
          </w:tcPr>
          <w:p w14:paraId="4BD02115" w14:textId="77777777" w:rsidR="00E951C3" w:rsidRPr="00E951C3" w:rsidRDefault="00E951C3" w:rsidP="009C7D53">
            <w:pPr>
              <w:rPr>
                <w:lang w:val="en-GB"/>
              </w:rPr>
            </w:pPr>
          </w:p>
        </w:tc>
        <w:tc>
          <w:tcPr>
            <w:tcW w:w="631" w:type="dxa"/>
          </w:tcPr>
          <w:p w14:paraId="0A9203AA" w14:textId="77777777" w:rsidR="00E951C3" w:rsidRPr="00E951C3" w:rsidRDefault="00E951C3" w:rsidP="009C7D53">
            <w:pPr>
              <w:rPr>
                <w:lang w:val="en-GB"/>
              </w:rPr>
            </w:pPr>
            <w:r>
              <w:rPr>
                <w:lang w:val="en-GB"/>
              </w:rPr>
              <w:t>5</w:t>
            </w:r>
          </w:p>
        </w:tc>
        <w:tc>
          <w:tcPr>
            <w:tcW w:w="5365" w:type="dxa"/>
          </w:tcPr>
          <w:p w14:paraId="1EA34CDA" w14:textId="77777777" w:rsidR="00E951C3" w:rsidRPr="00E951C3" w:rsidRDefault="00E951C3" w:rsidP="009C7D53">
            <w:pPr>
              <w:rPr>
                <w:lang w:val="en-GB"/>
              </w:rPr>
            </w:pPr>
            <w:r w:rsidRPr="00E951C3">
              <w:rPr>
                <w:lang w:val="en-GB"/>
              </w:rPr>
              <w:t>State relevant aspects of the system(s) in which the decision(s) need(s) to be made.</w:t>
            </w:r>
          </w:p>
        </w:tc>
        <w:tc>
          <w:tcPr>
            <w:tcW w:w="1696" w:type="dxa"/>
          </w:tcPr>
          <w:p w14:paraId="79C81498" w14:textId="401E5F4F" w:rsidR="00E951C3" w:rsidRPr="00E951C3" w:rsidRDefault="00E951C3" w:rsidP="009C7D53">
            <w:pPr>
              <w:rPr>
                <w:lang w:val="en-GB"/>
              </w:rPr>
            </w:pPr>
            <w:r w:rsidRPr="00E951C3">
              <w:rPr>
                <w:lang w:val="en-GB"/>
              </w:rPr>
              <w:t>4 / 97-98</w:t>
            </w:r>
          </w:p>
        </w:tc>
      </w:tr>
      <w:tr w:rsidR="00E951C3" w:rsidRPr="00E951C3" w14:paraId="316DF87C" w14:textId="77777777" w:rsidTr="009C7D53">
        <w:tc>
          <w:tcPr>
            <w:tcW w:w="1370" w:type="dxa"/>
          </w:tcPr>
          <w:p w14:paraId="05687818" w14:textId="77777777" w:rsidR="00E951C3" w:rsidRPr="00E951C3" w:rsidRDefault="00E951C3" w:rsidP="009C7D53">
            <w:pPr>
              <w:rPr>
                <w:lang w:val="en-GB"/>
              </w:rPr>
            </w:pPr>
          </w:p>
        </w:tc>
        <w:tc>
          <w:tcPr>
            <w:tcW w:w="631" w:type="dxa"/>
          </w:tcPr>
          <w:p w14:paraId="13D3E71F" w14:textId="77777777" w:rsidR="00E951C3" w:rsidRPr="00E951C3" w:rsidRDefault="00E951C3" w:rsidP="009C7D53">
            <w:pPr>
              <w:rPr>
                <w:lang w:val="en-GB"/>
              </w:rPr>
            </w:pPr>
            <w:r>
              <w:rPr>
                <w:lang w:val="en-GB"/>
              </w:rPr>
              <w:t>6</w:t>
            </w:r>
          </w:p>
        </w:tc>
        <w:tc>
          <w:tcPr>
            <w:tcW w:w="5365" w:type="dxa"/>
          </w:tcPr>
          <w:p w14:paraId="43563ECB" w14:textId="77777777" w:rsidR="00E951C3" w:rsidRPr="00E951C3" w:rsidRDefault="00E951C3" w:rsidP="009C7D53">
            <w:pPr>
              <w:rPr>
                <w:lang w:val="en-GB"/>
              </w:rPr>
            </w:pPr>
            <w:r w:rsidRPr="00E951C3">
              <w:rPr>
                <w:lang w:val="en-GB"/>
              </w:rPr>
              <w:t>Describe the perspective of the study and relate this to the costs being evaluated.</w:t>
            </w:r>
          </w:p>
        </w:tc>
        <w:tc>
          <w:tcPr>
            <w:tcW w:w="1696" w:type="dxa"/>
          </w:tcPr>
          <w:p w14:paraId="5EB3C3DE" w14:textId="3892C352" w:rsidR="00E951C3" w:rsidRPr="00E951C3" w:rsidRDefault="00E951C3" w:rsidP="009C7D53">
            <w:pPr>
              <w:rPr>
                <w:lang w:val="en-GB"/>
              </w:rPr>
            </w:pPr>
            <w:r w:rsidRPr="00E951C3">
              <w:rPr>
                <w:lang w:val="en-GB"/>
              </w:rPr>
              <w:t>4 / 96</w:t>
            </w:r>
          </w:p>
        </w:tc>
      </w:tr>
      <w:tr w:rsidR="00E951C3" w:rsidRPr="00E951C3" w14:paraId="48607A0F" w14:textId="77777777" w:rsidTr="009C7D53">
        <w:tc>
          <w:tcPr>
            <w:tcW w:w="1370" w:type="dxa"/>
          </w:tcPr>
          <w:p w14:paraId="62E288E8" w14:textId="77777777" w:rsidR="00E951C3" w:rsidRPr="00E951C3" w:rsidRDefault="00E951C3" w:rsidP="009C7D53">
            <w:pPr>
              <w:rPr>
                <w:lang w:val="en-GB"/>
              </w:rPr>
            </w:pPr>
          </w:p>
        </w:tc>
        <w:tc>
          <w:tcPr>
            <w:tcW w:w="631" w:type="dxa"/>
          </w:tcPr>
          <w:p w14:paraId="27AB20A6" w14:textId="77777777" w:rsidR="00E951C3" w:rsidRPr="00E951C3" w:rsidRDefault="00E951C3" w:rsidP="009C7D53">
            <w:pPr>
              <w:rPr>
                <w:lang w:val="en-GB"/>
              </w:rPr>
            </w:pPr>
            <w:r>
              <w:rPr>
                <w:lang w:val="en-GB"/>
              </w:rPr>
              <w:t>7</w:t>
            </w:r>
          </w:p>
        </w:tc>
        <w:tc>
          <w:tcPr>
            <w:tcW w:w="5365" w:type="dxa"/>
          </w:tcPr>
          <w:p w14:paraId="6B103726" w14:textId="77777777" w:rsidR="00E951C3" w:rsidRPr="00E951C3" w:rsidRDefault="00E951C3" w:rsidP="009C7D53">
            <w:pPr>
              <w:rPr>
                <w:lang w:val="en-GB"/>
              </w:rPr>
            </w:pPr>
            <w:r w:rsidRPr="00E951C3">
              <w:rPr>
                <w:lang w:val="en-GB"/>
              </w:rPr>
              <w:t>Describe the interventions or strategies being compared and state why they were chosen.</w:t>
            </w:r>
          </w:p>
        </w:tc>
        <w:tc>
          <w:tcPr>
            <w:tcW w:w="1696" w:type="dxa"/>
          </w:tcPr>
          <w:p w14:paraId="6820AB82" w14:textId="13D166C7" w:rsidR="00E951C3" w:rsidRPr="00E951C3" w:rsidRDefault="00E951C3" w:rsidP="009C7D53">
            <w:pPr>
              <w:rPr>
                <w:lang w:val="en-GB"/>
              </w:rPr>
            </w:pPr>
            <w:r w:rsidRPr="00E951C3">
              <w:rPr>
                <w:lang w:val="en-GB"/>
              </w:rPr>
              <w:t>4-5 / 105-132</w:t>
            </w:r>
          </w:p>
        </w:tc>
      </w:tr>
      <w:tr w:rsidR="00E951C3" w:rsidRPr="00E951C3" w14:paraId="0866CD43" w14:textId="77777777" w:rsidTr="009C7D53">
        <w:tc>
          <w:tcPr>
            <w:tcW w:w="1370" w:type="dxa"/>
          </w:tcPr>
          <w:p w14:paraId="38377781" w14:textId="77777777" w:rsidR="00E951C3" w:rsidRPr="00E951C3" w:rsidRDefault="00E951C3" w:rsidP="009C7D53">
            <w:pPr>
              <w:rPr>
                <w:lang w:val="en-GB"/>
              </w:rPr>
            </w:pPr>
          </w:p>
        </w:tc>
        <w:tc>
          <w:tcPr>
            <w:tcW w:w="631" w:type="dxa"/>
          </w:tcPr>
          <w:p w14:paraId="42F0527A" w14:textId="77777777" w:rsidR="00E951C3" w:rsidRDefault="00E951C3" w:rsidP="009C7D53">
            <w:pPr>
              <w:rPr>
                <w:lang w:val="en-GB"/>
              </w:rPr>
            </w:pPr>
            <w:r>
              <w:rPr>
                <w:lang w:val="en-GB"/>
              </w:rPr>
              <w:t>8</w:t>
            </w:r>
          </w:p>
        </w:tc>
        <w:tc>
          <w:tcPr>
            <w:tcW w:w="5365" w:type="dxa"/>
          </w:tcPr>
          <w:p w14:paraId="1898D828" w14:textId="77777777" w:rsidR="00E951C3" w:rsidRPr="00E951C3" w:rsidRDefault="00E951C3" w:rsidP="009C7D53">
            <w:pPr>
              <w:rPr>
                <w:lang w:val="en-GB"/>
              </w:rPr>
            </w:pPr>
            <w:r w:rsidRPr="00E951C3">
              <w:rPr>
                <w:lang w:val="en-GB"/>
              </w:rPr>
              <w:t>State the time horizon(s) over which costs and consequences are being evaluated and say why appropriate.</w:t>
            </w:r>
          </w:p>
        </w:tc>
        <w:tc>
          <w:tcPr>
            <w:tcW w:w="1696" w:type="dxa"/>
          </w:tcPr>
          <w:p w14:paraId="3AA93519" w14:textId="0DAE5E55" w:rsidR="00E951C3" w:rsidRPr="00E951C3" w:rsidRDefault="00E951C3" w:rsidP="009C7D53">
            <w:pPr>
              <w:rPr>
                <w:lang w:val="en-GB"/>
              </w:rPr>
            </w:pPr>
            <w:r w:rsidRPr="00E951C3">
              <w:rPr>
                <w:lang w:val="en-GB"/>
              </w:rPr>
              <w:t>6 / 153-154</w:t>
            </w:r>
          </w:p>
        </w:tc>
      </w:tr>
      <w:tr w:rsidR="00E951C3" w:rsidRPr="00E951C3" w14:paraId="6B82D94C" w14:textId="77777777" w:rsidTr="009C7D53">
        <w:tc>
          <w:tcPr>
            <w:tcW w:w="1370" w:type="dxa"/>
          </w:tcPr>
          <w:p w14:paraId="6ADD3A43" w14:textId="77777777" w:rsidR="00E951C3" w:rsidRPr="00E951C3" w:rsidRDefault="00E951C3" w:rsidP="009C7D53">
            <w:pPr>
              <w:rPr>
                <w:lang w:val="en-GB"/>
              </w:rPr>
            </w:pPr>
          </w:p>
        </w:tc>
        <w:tc>
          <w:tcPr>
            <w:tcW w:w="631" w:type="dxa"/>
          </w:tcPr>
          <w:p w14:paraId="4410FBA6" w14:textId="77777777" w:rsidR="00E951C3" w:rsidRDefault="00E951C3" w:rsidP="009C7D53">
            <w:pPr>
              <w:rPr>
                <w:lang w:val="en-GB"/>
              </w:rPr>
            </w:pPr>
            <w:r>
              <w:rPr>
                <w:lang w:val="en-GB"/>
              </w:rPr>
              <w:t>9</w:t>
            </w:r>
          </w:p>
        </w:tc>
        <w:tc>
          <w:tcPr>
            <w:tcW w:w="5365" w:type="dxa"/>
          </w:tcPr>
          <w:p w14:paraId="5A92EAF1" w14:textId="77777777" w:rsidR="00E951C3" w:rsidRPr="00E951C3" w:rsidRDefault="00E951C3" w:rsidP="009C7D53">
            <w:pPr>
              <w:rPr>
                <w:lang w:val="en-GB"/>
              </w:rPr>
            </w:pPr>
            <w:r w:rsidRPr="00E951C3">
              <w:rPr>
                <w:lang w:val="en-GB"/>
              </w:rPr>
              <w:t>Report the choice of discount rate(s) used for costs and outcomes and say why appropriate.</w:t>
            </w:r>
          </w:p>
        </w:tc>
        <w:tc>
          <w:tcPr>
            <w:tcW w:w="1696" w:type="dxa"/>
          </w:tcPr>
          <w:p w14:paraId="514BFF02" w14:textId="36305E86" w:rsidR="00E951C3" w:rsidRPr="00E951C3" w:rsidRDefault="00E951C3" w:rsidP="00E951C3">
            <w:pPr>
              <w:rPr>
                <w:lang w:val="en-GB"/>
              </w:rPr>
            </w:pPr>
            <w:r w:rsidRPr="00E951C3">
              <w:rPr>
                <w:lang w:val="en-GB"/>
              </w:rPr>
              <w:t>6 / 164-165</w:t>
            </w:r>
          </w:p>
        </w:tc>
      </w:tr>
      <w:tr w:rsidR="00E951C3" w:rsidRPr="00E951C3" w14:paraId="26EDAE57" w14:textId="77777777" w:rsidTr="009C7D53">
        <w:tc>
          <w:tcPr>
            <w:tcW w:w="1370" w:type="dxa"/>
          </w:tcPr>
          <w:p w14:paraId="15D73631" w14:textId="77777777" w:rsidR="00E951C3" w:rsidRPr="00E951C3" w:rsidRDefault="00E951C3" w:rsidP="009C7D53">
            <w:pPr>
              <w:rPr>
                <w:lang w:val="en-GB"/>
              </w:rPr>
            </w:pPr>
          </w:p>
        </w:tc>
        <w:tc>
          <w:tcPr>
            <w:tcW w:w="631" w:type="dxa"/>
          </w:tcPr>
          <w:p w14:paraId="7C46B9C2" w14:textId="77777777" w:rsidR="00E951C3" w:rsidRDefault="00E951C3" w:rsidP="009C7D53">
            <w:pPr>
              <w:rPr>
                <w:lang w:val="en-GB"/>
              </w:rPr>
            </w:pPr>
            <w:r>
              <w:rPr>
                <w:lang w:val="en-GB"/>
              </w:rPr>
              <w:t>10</w:t>
            </w:r>
          </w:p>
        </w:tc>
        <w:tc>
          <w:tcPr>
            <w:tcW w:w="5365" w:type="dxa"/>
          </w:tcPr>
          <w:p w14:paraId="40513E03" w14:textId="77777777" w:rsidR="00E951C3" w:rsidRPr="00E951C3" w:rsidRDefault="00E951C3" w:rsidP="009C7D53">
            <w:pPr>
              <w:rPr>
                <w:lang w:val="en-GB"/>
              </w:rPr>
            </w:pPr>
            <w:r w:rsidRPr="00E951C3">
              <w:rPr>
                <w:lang w:val="en-GB"/>
              </w:rPr>
              <w:t>Describe what outcomes were used as the measure(s) of benefit in the evaluation and their relevance for the type of analysis performed.</w:t>
            </w:r>
          </w:p>
        </w:tc>
        <w:tc>
          <w:tcPr>
            <w:tcW w:w="1696" w:type="dxa"/>
          </w:tcPr>
          <w:p w14:paraId="07C4E0B8" w14:textId="3FA54305" w:rsidR="00E951C3" w:rsidRPr="00E951C3" w:rsidRDefault="00E951C3" w:rsidP="009C7D53">
            <w:pPr>
              <w:rPr>
                <w:lang w:val="en-GB"/>
              </w:rPr>
            </w:pPr>
            <w:r w:rsidRPr="00E951C3">
              <w:rPr>
                <w:lang w:val="en-GB"/>
              </w:rPr>
              <w:t>4 / 101-104</w:t>
            </w:r>
          </w:p>
        </w:tc>
      </w:tr>
      <w:tr w:rsidR="00E951C3" w:rsidRPr="00E951C3" w14:paraId="0DFD1DE9" w14:textId="77777777" w:rsidTr="009C7D53">
        <w:tc>
          <w:tcPr>
            <w:tcW w:w="1370" w:type="dxa"/>
          </w:tcPr>
          <w:p w14:paraId="0745FBA0" w14:textId="77777777" w:rsidR="00E951C3" w:rsidRPr="00E951C3" w:rsidRDefault="00E951C3" w:rsidP="009C7D53">
            <w:pPr>
              <w:rPr>
                <w:lang w:val="en-GB"/>
              </w:rPr>
            </w:pPr>
          </w:p>
        </w:tc>
        <w:tc>
          <w:tcPr>
            <w:tcW w:w="631" w:type="dxa"/>
          </w:tcPr>
          <w:p w14:paraId="22D2EF8F" w14:textId="77777777" w:rsidR="00E951C3" w:rsidRDefault="00E951C3" w:rsidP="009C7D53">
            <w:pPr>
              <w:rPr>
                <w:lang w:val="en-GB"/>
              </w:rPr>
            </w:pPr>
            <w:r>
              <w:rPr>
                <w:lang w:val="en-GB"/>
              </w:rPr>
              <w:t>11a</w:t>
            </w:r>
          </w:p>
        </w:tc>
        <w:tc>
          <w:tcPr>
            <w:tcW w:w="5365" w:type="dxa"/>
          </w:tcPr>
          <w:p w14:paraId="113D10E7" w14:textId="77777777" w:rsidR="00E951C3" w:rsidRPr="00E951C3" w:rsidRDefault="00E951C3" w:rsidP="009C7D53">
            <w:pPr>
              <w:rPr>
                <w:lang w:val="en-GB"/>
              </w:rPr>
            </w:pPr>
            <w:r w:rsidRPr="00E951C3">
              <w:rPr>
                <w:lang w:val="en-GB"/>
              </w:rPr>
              <w:t>Single study-based estimates: Describe fully the design features of the single effectiveness study and why the single study was a sufficient source of clinical effectiveness data.</w:t>
            </w:r>
          </w:p>
        </w:tc>
        <w:tc>
          <w:tcPr>
            <w:tcW w:w="1696" w:type="dxa"/>
          </w:tcPr>
          <w:p w14:paraId="6EBE1A20" w14:textId="46579DDE" w:rsidR="00E951C3" w:rsidRPr="00E951C3" w:rsidRDefault="00E951C3" w:rsidP="009C7D53">
            <w:pPr>
              <w:rPr>
                <w:lang w:val="en-GB"/>
              </w:rPr>
            </w:pPr>
            <w:r>
              <w:rPr>
                <w:lang w:val="en-GB"/>
              </w:rPr>
              <w:t>-</w:t>
            </w:r>
          </w:p>
        </w:tc>
      </w:tr>
      <w:tr w:rsidR="00E951C3" w:rsidRPr="00E951C3" w14:paraId="30C3637F" w14:textId="77777777" w:rsidTr="009C7D53">
        <w:tc>
          <w:tcPr>
            <w:tcW w:w="1370" w:type="dxa"/>
          </w:tcPr>
          <w:p w14:paraId="427136DB" w14:textId="77777777" w:rsidR="00E951C3" w:rsidRPr="00E951C3" w:rsidRDefault="00E951C3" w:rsidP="009C7D53">
            <w:pPr>
              <w:rPr>
                <w:lang w:val="en-GB"/>
              </w:rPr>
            </w:pPr>
          </w:p>
        </w:tc>
        <w:tc>
          <w:tcPr>
            <w:tcW w:w="631" w:type="dxa"/>
          </w:tcPr>
          <w:p w14:paraId="0C5246C7" w14:textId="77777777" w:rsidR="00E951C3" w:rsidRDefault="00E951C3" w:rsidP="009C7D53">
            <w:pPr>
              <w:rPr>
                <w:lang w:val="en-GB"/>
              </w:rPr>
            </w:pPr>
            <w:r>
              <w:rPr>
                <w:lang w:val="en-GB"/>
              </w:rPr>
              <w:t>11b</w:t>
            </w:r>
          </w:p>
        </w:tc>
        <w:tc>
          <w:tcPr>
            <w:tcW w:w="5365" w:type="dxa"/>
          </w:tcPr>
          <w:p w14:paraId="4B720441" w14:textId="77777777" w:rsidR="00E951C3" w:rsidRPr="00E951C3" w:rsidRDefault="00E951C3" w:rsidP="009C7D53">
            <w:pPr>
              <w:rPr>
                <w:lang w:val="en-GB"/>
              </w:rPr>
            </w:pPr>
            <w:r w:rsidRPr="00E951C3">
              <w:rPr>
                <w:lang w:val="en-GB"/>
              </w:rPr>
              <w:t>Synthesis-based estimates: Describe fully the methods used for identification of included studies and synthesis of clinical effectiveness data.</w:t>
            </w:r>
          </w:p>
        </w:tc>
        <w:tc>
          <w:tcPr>
            <w:tcW w:w="1696" w:type="dxa"/>
          </w:tcPr>
          <w:p w14:paraId="701A01C9" w14:textId="652369F7" w:rsidR="00E951C3" w:rsidRPr="00E951C3" w:rsidRDefault="00E951C3" w:rsidP="00E951C3">
            <w:pPr>
              <w:rPr>
                <w:lang w:val="en-GB"/>
              </w:rPr>
            </w:pPr>
            <w:r w:rsidRPr="00E951C3">
              <w:rPr>
                <w:lang w:val="en-GB"/>
              </w:rPr>
              <w:t>5-6 / 138-165</w:t>
            </w:r>
          </w:p>
        </w:tc>
      </w:tr>
      <w:tr w:rsidR="00E951C3" w:rsidRPr="00E951C3" w14:paraId="2C1C6A05" w14:textId="77777777" w:rsidTr="009C7D53">
        <w:tc>
          <w:tcPr>
            <w:tcW w:w="1370" w:type="dxa"/>
          </w:tcPr>
          <w:p w14:paraId="52CCD321" w14:textId="77777777" w:rsidR="00E951C3" w:rsidRPr="00E951C3" w:rsidRDefault="00E951C3" w:rsidP="009C7D53">
            <w:pPr>
              <w:rPr>
                <w:lang w:val="en-GB"/>
              </w:rPr>
            </w:pPr>
          </w:p>
        </w:tc>
        <w:tc>
          <w:tcPr>
            <w:tcW w:w="631" w:type="dxa"/>
          </w:tcPr>
          <w:p w14:paraId="16CC8A95" w14:textId="77777777" w:rsidR="00E951C3" w:rsidRDefault="00E951C3" w:rsidP="009C7D53">
            <w:pPr>
              <w:rPr>
                <w:lang w:val="en-GB"/>
              </w:rPr>
            </w:pPr>
            <w:r>
              <w:rPr>
                <w:lang w:val="en-GB"/>
              </w:rPr>
              <w:t>12</w:t>
            </w:r>
          </w:p>
        </w:tc>
        <w:tc>
          <w:tcPr>
            <w:tcW w:w="5365" w:type="dxa"/>
          </w:tcPr>
          <w:p w14:paraId="3FED37B1" w14:textId="77777777" w:rsidR="00E951C3" w:rsidRPr="00E951C3" w:rsidRDefault="00E951C3" w:rsidP="009C7D53">
            <w:pPr>
              <w:rPr>
                <w:lang w:val="en-GB"/>
              </w:rPr>
            </w:pPr>
            <w:r w:rsidRPr="00E951C3">
              <w:rPr>
                <w:lang w:val="en-GB"/>
              </w:rPr>
              <w:t>If applicable, describe the population and methods used to elicit preferences for outcomes.</w:t>
            </w:r>
          </w:p>
        </w:tc>
        <w:tc>
          <w:tcPr>
            <w:tcW w:w="1696" w:type="dxa"/>
          </w:tcPr>
          <w:p w14:paraId="0A7E58AC" w14:textId="1AA52856" w:rsidR="00E951C3" w:rsidRPr="00E951C3" w:rsidRDefault="00E951C3" w:rsidP="009C7D53">
            <w:pPr>
              <w:rPr>
                <w:lang w:val="en-GB"/>
              </w:rPr>
            </w:pPr>
            <w:r>
              <w:rPr>
                <w:lang w:val="en-GB"/>
              </w:rPr>
              <w:t>-</w:t>
            </w:r>
          </w:p>
        </w:tc>
      </w:tr>
      <w:tr w:rsidR="00E951C3" w:rsidRPr="00E951C3" w14:paraId="083E69AB" w14:textId="77777777" w:rsidTr="009C7D53">
        <w:tc>
          <w:tcPr>
            <w:tcW w:w="1370" w:type="dxa"/>
          </w:tcPr>
          <w:p w14:paraId="591C09BF" w14:textId="77777777" w:rsidR="00E951C3" w:rsidRPr="00E951C3" w:rsidRDefault="00E951C3" w:rsidP="009C7D53">
            <w:pPr>
              <w:rPr>
                <w:lang w:val="en-GB"/>
              </w:rPr>
            </w:pPr>
          </w:p>
        </w:tc>
        <w:tc>
          <w:tcPr>
            <w:tcW w:w="631" w:type="dxa"/>
          </w:tcPr>
          <w:p w14:paraId="23AECC9D" w14:textId="77777777" w:rsidR="00E951C3" w:rsidRDefault="00E951C3" w:rsidP="009C7D53">
            <w:pPr>
              <w:rPr>
                <w:lang w:val="en-GB"/>
              </w:rPr>
            </w:pPr>
            <w:r>
              <w:rPr>
                <w:lang w:val="en-GB"/>
              </w:rPr>
              <w:t>13a</w:t>
            </w:r>
          </w:p>
        </w:tc>
        <w:tc>
          <w:tcPr>
            <w:tcW w:w="5365" w:type="dxa"/>
          </w:tcPr>
          <w:p w14:paraId="03EC6FEA" w14:textId="77777777" w:rsidR="00E951C3" w:rsidRPr="00E951C3" w:rsidRDefault="00E951C3" w:rsidP="009C7D53">
            <w:pPr>
              <w:rPr>
                <w:lang w:val="en-GB"/>
              </w:rPr>
            </w:pPr>
            <w:r w:rsidRPr="00E951C3">
              <w:rPr>
                <w:lang w:val="en-GB"/>
              </w:rPr>
              <w:t xml:space="preserve">Single study-based economic evaluation: Describe approaches used to estimate resource use associated with the alternative interventions. Describe primary or secondary research methods for valuing each resource item in terms of its unit cost. </w:t>
            </w:r>
            <w:proofErr w:type="spellStart"/>
            <w:r>
              <w:t>Describe</w:t>
            </w:r>
            <w:proofErr w:type="spellEnd"/>
            <w:r>
              <w:t xml:space="preserve"> </w:t>
            </w:r>
            <w:proofErr w:type="spellStart"/>
            <w:r>
              <w:t>any</w:t>
            </w:r>
            <w:proofErr w:type="spellEnd"/>
            <w:r>
              <w:t xml:space="preserve"> </w:t>
            </w:r>
            <w:proofErr w:type="spellStart"/>
            <w:r>
              <w:t>adjustments</w:t>
            </w:r>
            <w:proofErr w:type="spellEnd"/>
            <w:r>
              <w:t xml:space="preserve"> made </w:t>
            </w:r>
            <w:proofErr w:type="spellStart"/>
            <w:r>
              <w:t>to</w:t>
            </w:r>
            <w:proofErr w:type="spellEnd"/>
            <w:r>
              <w:t xml:space="preserve"> </w:t>
            </w:r>
            <w:proofErr w:type="spellStart"/>
            <w:r>
              <w:t>approximate</w:t>
            </w:r>
            <w:proofErr w:type="spellEnd"/>
            <w:r>
              <w:t xml:space="preserve"> </w:t>
            </w:r>
            <w:proofErr w:type="spellStart"/>
            <w:r>
              <w:t>to</w:t>
            </w:r>
            <w:proofErr w:type="spellEnd"/>
            <w:r>
              <w:t xml:space="preserve"> opportunity </w:t>
            </w:r>
            <w:proofErr w:type="spellStart"/>
            <w:r>
              <w:t>costs</w:t>
            </w:r>
            <w:proofErr w:type="spellEnd"/>
            <w:r>
              <w:t>.</w:t>
            </w:r>
          </w:p>
        </w:tc>
        <w:tc>
          <w:tcPr>
            <w:tcW w:w="1696" w:type="dxa"/>
          </w:tcPr>
          <w:p w14:paraId="208E256C" w14:textId="4D092B88" w:rsidR="00E951C3" w:rsidRPr="00E951C3" w:rsidRDefault="00E951C3" w:rsidP="009C7D53">
            <w:pPr>
              <w:rPr>
                <w:lang w:val="en-GB"/>
              </w:rPr>
            </w:pPr>
            <w:r>
              <w:rPr>
                <w:lang w:val="en-GB"/>
              </w:rPr>
              <w:t>-</w:t>
            </w:r>
          </w:p>
        </w:tc>
      </w:tr>
      <w:tr w:rsidR="00E951C3" w:rsidRPr="00E951C3" w14:paraId="3D47B016" w14:textId="77777777" w:rsidTr="009C7D53">
        <w:tc>
          <w:tcPr>
            <w:tcW w:w="1370" w:type="dxa"/>
          </w:tcPr>
          <w:p w14:paraId="5D6878E5" w14:textId="77777777" w:rsidR="00E951C3" w:rsidRPr="00E951C3" w:rsidRDefault="00E951C3" w:rsidP="009C7D53">
            <w:pPr>
              <w:rPr>
                <w:lang w:val="en-GB"/>
              </w:rPr>
            </w:pPr>
          </w:p>
        </w:tc>
        <w:tc>
          <w:tcPr>
            <w:tcW w:w="631" w:type="dxa"/>
          </w:tcPr>
          <w:p w14:paraId="0BF2D6BD" w14:textId="77777777" w:rsidR="00E951C3" w:rsidRDefault="00E951C3" w:rsidP="009C7D53">
            <w:pPr>
              <w:rPr>
                <w:lang w:val="en-GB"/>
              </w:rPr>
            </w:pPr>
            <w:r>
              <w:rPr>
                <w:lang w:val="en-GB"/>
              </w:rPr>
              <w:t>13b</w:t>
            </w:r>
          </w:p>
        </w:tc>
        <w:tc>
          <w:tcPr>
            <w:tcW w:w="5365" w:type="dxa"/>
          </w:tcPr>
          <w:p w14:paraId="7E24D990" w14:textId="77777777" w:rsidR="00E951C3" w:rsidRPr="00E951C3" w:rsidRDefault="00E951C3" w:rsidP="009C7D53">
            <w:pPr>
              <w:rPr>
                <w:lang w:val="en-GB"/>
              </w:rPr>
            </w:pPr>
            <w:r w:rsidRPr="00E951C3">
              <w:rPr>
                <w:lang w:val="en-GB"/>
              </w:rPr>
              <w:t xml:space="preserve">Model-based economic evaluation: Describe approaches and data sources used to estimate resource use associated with model health states. Describe primary or secondary research methods for valuing each resource item in terms of its unit cost. </w:t>
            </w:r>
            <w:proofErr w:type="spellStart"/>
            <w:r>
              <w:t>Describe</w:t>
            </w:r>
            <w:proofErr w:type="spellEnd"/>
            <w:r>
              <w:t xml:space="preserve"> </w:t>
            </w:r>
            <w:proofErr w:type="spellStart"/>
            <w:r>
              <w:t>any</w:t>
            </w:r>
            <w:proofErr w:type="spellEnd"/>
            <w:r>
              <w:t xml:space="preserve"> </w:t>
            </w:r>
            <w:proofErr w:type="spellStart"/>
            <w:r>
              <w:t>adjustments</w:t>
            </w:r>
            <w:proofErr w:type="spellEnd"/>
            <w:r>
              <w:t xml:space="preserve"> made </w:t>
            </w:r>
            <w:proofErr w:type="spellStart"/>
            <w:r>
              <w:t>to</w:t>
            </w:r>
            <w:proofErr w:type="spellEnd"/>
            <w:r>
              <w:t xml:space="preserve"> </w:t>
            </w:r>
            <w:proofErr w:type="spellStart"/>
            <w:r>
              <w:t>approximate</w:t>
            </w:r>
            <w:proofErr w:type="spellEnd"/>
            <w:r>
              <w:t xml:space="preserve"> </w:t>
            </w:r>
            <w:proofErr w:type="spellStart"/>
            <w:r>
              <w:t>to</w:t>
            </w:r>
            <w:proofErr w:type="spellEnd"/>
            <w:r>
              <w:t xml:space="preserve"> opportunity </w:t>
            </w:r>
            <w:proofErr w:type="spellStart"/>
            <w:r>
              <w:t>costs</w:t>
            </w:r>
            <w:proofErr w:type="spellEnd"/>
            <w:r>
              <w:t>.</w:t>
            </w:r>
          </w:p>
        </w:tc>
        <w:tc>
          <w:tcPr>
            <w:tcW w:w="1696" w:type="dxa"/>
          </w:tcPr>
          <w:p w14:paraId="66BB5F66" w14:textId="1CFC27DF" w:rsidR="00E951C3" w:rsidRPr="00E951C3" w:rsidRDefault="00E951C3" w:rsidP="009C7D53">
            <w:pPr>
              <w:rPr>
                <w:lang w:val="en-GB"/>
              </w:rPr>
            </w:pPr>
            <w:r w:rsidRPr="00E951C3">
              <w:rPr>
                <w:lang w:val="en-GB"/>
              </w:rPr>
              <w:t>5-6 / 138-165</w:t>
            </w:r>
          </w:p>
        </w:tc>
      </w:tr>
      <w:tr w:rsidR="00E951C3" w:rsidRPr="00E951C3" w14:paraId="16F0B996" w14:textId="77777777" w:rsidTr="009C7D53">
        <w:tc>
          <w:tcPr>
            <w:tcW w:w="1370" w:type="dxa"/>
          </w:tcPr>
          <w:p w14:paraId="023B0247" w14:textId="77777777" w:rsidR="00E951C3" w:rsidRPr="00E951C3" w:rsidRDefault="00E951C3" w:rsidP="009C7D53">
            <w:pPr>
              <w:rPr>
                <w:lang w:val="en-GB"/>
              </w:rPr>
            </w:pPr>
          </w:p>
        </w:tc>
        <w:tc>
          <w:tcPr>
            <w:tcW w:w="631" w:type="dxa"/>
          </w:tcPr>
          <w:p w14:paraId="2CD31FCE" w14:textId="77777777" w:rsidR="00E951C3" w:rsidRDefault="00E951C3" w:rsidP="009C7D53">
            <w:pPr>
              <w:rPr>
                <w:lang w:val="en-GB"/>
              </w:rPr>
            </w:pPr>
            <w:r>
              <w:rPr>
                <w:lang w:val="en-GB"/>
              </w:rPr>
              <w:t>14</w:t>
            </w:r>
          </w:p>
        </w:tc>
        <w:tc>
          <w:tcPr>
            <w:tcW w:w="5365" w:type="dxa"/>
          </w:tcPr>
          <w:p w14:paraId="3A77FCA7" w14:textId="77777777" w:rsidR="00E951C3" w:rsidRPr="00E951C3" w:rsidRDefault="00E951C3" w:rsidP="009C7D53">
            <w:pPr>
              <w:rPr>
                <w:lang w:val="en-GB"/>
              </w:rPr>
            </w:pPr>
            <w:r w:rsidRPr="00E951C3">
              <w:rPr>
                <w:lang w:val="en-GB"/>
              </w:rPr>
              <w:t>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1696" w:type="dxa"/>
          </w:tcPr>
          <w:p w14:paraId="282462D8" w14:textId="6720E2A0" w:rsidR="00E951C3" w:rsidRPr="00E951C3" w:rsidRDefault="00E951C3" w:rsidP="009C7D53">
            <w:pPr>
              <w:rPr>
                <w:lang w:val="en-GB"/>
              </w:rPr>
            </w:pPr>
            <w:r w:rsidRPr="00E951C3">
              <w:rPr>
                <w:lang w:val="en-GB"/>
              </w:rPr>
              <w:t>7 / 164-165</w:t>
            </w:r>
          </w:p>
        </w:tc>
      </w:tr>
      <w:tr w:rsidR="00E951C3" w:rsidRPr="00E951C3" w14:paraId="21A62CC2" w14:textId="77777777" w:rsidTr="009C7D53">
        <w:tc>
          <w:tcPr>
            <w:tcW w:w="1370" w:type="dxa"/>
          </w:tcPr>
          <w:p w14:paraId="2C0C5D0D" w14:textId="77777777" w:rsidR="00E951C3" w:rsidRPr="00E951C3" w:rsidRDefault="00E951C3" w:rsidP="009C7D53">
            <w:pPr>
              <w:rPr>
                <w:lang w:val="en-GB"/>
              </w:rPr>
            </w:pPr>
          </w:p>
        </w:tc>
        <w:tc>
          <w:tcPr>
            <w:tcW w:w="631" w:type="dxa"/>
          </w:tcPr>
          <w:p w14:paraId="715A7FFB" w14:textId="77777777" w:rsidR="00E951C3" w:rsidRDefault="00E951C3" w:rsidP="009C7D53">
            <w:pPr>
              <w:rPr>
                <w:lang w:val="en-GB"/>
              </w:rPr>
            </w:pPr>
            <w:r>
              <w:rPr>
                <w:lang w:val="en-GB"/>
              </w:rPr>
              <w:t>15</w:t>
            </w:r>
          </w:p>
        </w:tc>
        <w:tc>
          <w:tcPr>
            <w:tcW w:w="5365" w:type="dxa"/>
          </w:tcPr>
          <w:p w14:paraId="37ECAC3B" w14:textId="77777777" w:rsidR="00E951C3" w:rsidRPr="00E951C3" w:rsidRDefault="00E951C3" w:rsidP="009C7D53">
            <w:pPr>
              <w:rPr>
                <w:lang w:val="en-GB"/>
              </w:rPr>
            </w:pPr>
            <w:r w:rsidRPr="00E951C3">
              <w:rPr>
                <w:lang w:val="en-GB"/>
              </w:rPr>
              <w:t>Describe and give reasons for the specific type of decision</w:t>
            </w:r>
            <w:r w:rsidRPr="00E951C3">
              <w:rPr>
                <w:lang w:val="en-GB"/>
              </w:rPr>
              <w:t>analytical model used. Providing a figure to show model structure is strongly recommended.</w:t>
            </w:r>
          </w:p>
        </w:tc>
        <w:tc>
          <w:tcPr>
            <w:tcW w:w="1696" w:type="dxa"/>
          </w:tcPr>
          <w:p w14:paraId="0D982A94" w14:textId="1F996939" w:rsidR="00E951C3" w:rsidRPr="00E951C3" w:rsidRDefault="00E951C3" w:rsidP="00E951C3">
            <w:pPr>
              <w:rPr>
                <w:lang w:val="en-GB"/>
              </w:rPr>
            </w:pPr>
            <w:r w:rsidRPr="00E951C3">
              <w:rPr>
                <w:lang w:val="en-GB"/>
              </w:rPr>
              <w:t>4 / 96-104</w:t>
            </w:r>
          </w:p>
        </w:tc>
      </w:tr>
      <w:tr w:rsidR="00E951C3" w:rsidRPr="00E951C3" w14:paraId="22EB4E86" w14:textId="77777777" w:rsidTr="009C7D53">
        <w:tc>
          <w:tcPr>
            <w:tcW w:w="1370" w:type="dxa"/>
          </w:tcPr>
          <w:p w14:paraId="7F0FE2C4" w14:textId="77777777" w:rsidR="00E951C3" w:rsidRPr="00E951C3" w:rsidRDefault="00E951C3" w:rsidP="009C7D53">
            <w:pPr>
              <w:rPr>
                <w:lang w:val="en-GB"/>
              </w:rPr>
            </w:pPr>
          </w:p>
        </w:tc>
        <w:tc>
          <w:tcPr>
            <w:tcW w:w="631" w:type="dxa"/>
          </w:tcPr>
          <w:p w14:paraId="1F7B86AC" w14:textId="77777777" w:rsidR="00E951C3" w:rsidRDefault="00E951C3" w:rsidP="009C7D53">
            <w:pPr>
              <w:rPr>
                <w:lang w:val="en-GB"/>
              </w:rPr>
            </w:pPr>
            <w:r>
              <w:rPr>
                <w:lang w:val="en-GB"/>
              </w:rPr>
              <w:t>16</w:t>
            </w:r>
          </w:p>
        </w:tc>
        <w:tc>
          <w:tcPr>
            <w:tcW w:w="5365" w:type="dxa"/>
          </w:tcPr>
          <w:p w14:paraId="60EA2590" w14:textId="77777777" w:rsidR="00E951C3" w:rsidRPr="00E951C3" w:rsidRDefault="00E951C3" w:rsidP="009C7D53">
            <w:pPr>
              <w:rPr>
                <w:lang w:val="en-GB"/>
              </w:rPr>
            </w:pPr>
            <w:r w:rsidRPr="00E951C3">
              <w:rPr>
                <w:lang w:val="en-GB"/>
              </w:rPr>
              <w:t>Describe all structural or other assumptions underpinning the decision-analytical model.</w:t>
            </w:r>
          </w:p>
        </w:tc>
        <w:tc>
          <w:tcPr>
            <w:tcW w:w="1696" w:type="dxa"/>
          </w:tcPr>
          <w:p w14:paraId="11AFDE2E" w14:textId="2056D3D1" w:rsidR="00E951C3" w:rsidRPr="00E951C3" w:rsidRDefault="005C427F" w:rsidP="005C427F">
            <w:pPr>
              <w:rPr>
                <w:lang w:val="en-GB"/>
              </w:rPr>
            </w:pPr>
            <w:r w:rsidRPr="005C427F">
              <w:rPr>
                <w:lang w:val="en-GB"/>
              </w:rPr>
              <w:t>7 / 168-169</w:t>
            </w:r>
          </w:p>
        </w:tc>
      </w:tr>
      <w:tr w:rsidR="00E951C3" w:rsidRPr="00E951C3" w14:paraId="0E84C10D" w14:textId="77777777" w:rsidTr="009C7D53">
        <w:tc>
          <w:tcPr>
            <w:tcW w:w="1370" w:type="dxa"/>
          </w:tcPr>
          <w:p w14:paraId="38302CEB" w14:textId="77777777" w:rsidR="00E951C3" w:rsidRPr="00E951C3" w:rsidRDefault="00E951C3" w:rsidP="009C7D53">
            <w:pPr>
              <w:rPr>
                <w:lang w:val="en-GB"/>
              </w:rPr>
            </w:pPr>
          </w:p>
        </w:tc>
        <w:tc>
          <w:tcPr>
            <w:tcW w:w="631" w:type="dxa"/>
          </w:tcPr>
          <w:p w14:paraId="2B37FCBA" w14:textId="77777777" w:rsidR="00E951C3" w:rsidRDefault="00E951C3" w:rsidP="009C7D53">
            <w:pPr>
              <w:rPr>
                <w:lang w:val="en-GB"/>
              </w:rPr>
            </w:pPr>
            <w:r>
              <w:rPr>
                <w:lang w:val="en-GB"/>
              </w:rPr>
              <w:t>17</w:t>
            </w:r>
          </w:p>
        </w:tc>
        <w:tc>
          <w:tcPr>
            <w:tcW w:w="5365" w:type="dxa"/>
          </w:tcPr>
          <w:p w14:paraId="1DE73EBE" w14:textId="77777777" w:rsidR="00E951C3" w:rsidRPr="00E951C3" w:rsidRDefault="00E951C3" w:rsidP="009C7D53">
            <w:pPr>
              <w:rPr>
                <w:lang w:val="en-GB"/>
              </w:rPr>
            </w:pPr>
            <w:r w:rsidRPr="00E951C3">
              <w:rPr>
                <w:lang w:val="en-GB"/>
              </w:rPr>
              <w:t>Describe all analytical methods supporting the evaluation. This could include methods for dealing with skewed, missing, or censored data; extrapolation methods; methods for pooling data; approaches to validate or make adjustments (such as half cycle corrections) to a model; and methods for handling population heterogeneity and uncertainty.</w:t>
            </w:r>
          </w:p>
        </w:tc>
        <w:tc>
          <w:tcPr>
            <w:tcW w:w="1696" w:type="dxa"/>
          </w:tcPr>
          <w:p w14:paraId="4B5ECA53" w14:textId="77C83A80" w:rsidR="00E951C3" w:rsidRPr="00E951C3" w:rsidRDefault="005C427F" w:rsidP="009C7D53">
            <w:pPr>
              <w:rPr>
                <w:lang w:val="en-GB"/>
              </w:rPr>
            </w:pPr>
            <w:r w:rsidRPr="005C427F">
              <w:rPr>
                <w:lang w:val="en-GB"/>
              </w:rPr>
              <w:t>4 / 101-104</w:t>
            </w:r>
          </w:p>
        </w:tc>
      </w:tr>
      <w:tr w:rsidR="00E951C3" w:rsidRPr="00E951C3" w14:paraId="02C65895" w14:textId="77777777" w:rsidTr="009C7D53">
        <w:tc>
          <w:tcPr>
            <w:tcW w:w="9062" w:type="dxa"/>
            <w:gridSpan w:val="4"/>
          </w:tcPr>
          <w:p w14:paraId="15EEBC9C" w14:textId="77777777" w:rsidR="00E951C3" w:rsidRPr="00E951C3" w:rsidRDefault="00E951C3" w:rsidP="009C7D53">
            <w:pPr>
              <w:rPr>
                <w:b/>
                <w:bCs/>
                <w:lang w:val="en-GB"/>
              </w:rPr>
            </w:pPr>
            <w:r w:rsidRPr="00E951C3">
              <w:rPr>
                <w:b/>
                <w:bCs/>
                <w:lang w:val="en-GB"/>
              </w:rPr>
              <w:t>Results</w:t>
            </w:r>
          </w:p>
        </w:tc>
      </w:tr>
      <w:tr w:rsidR="00E951C3" w:rsidRPr="00E951C3" w14:paraId="4B9136CF" w14:textId="77777777" w:rsidTr="009C7D53">
        <w:tc>
          <w:tcPr>
            <w:tcW w:w="1370" w:type="dxa"/>
          </w:tcPr>
          <w:p w14:paraId="0E41108B" w14:textId="77777777" w:rsidR="00E951C3" w:rsidRPr="00E951C3" w:rsidRDefault="00E951C3" w:rsidP="009C7D53">
            <w:pPr>
              <w:rPr>
                <w:lang w:val="en-GB"/>
              </w:rPr>
            </w:pPr>
          </w:p>
        </w:tc>
        <w:tc>
          <w:tcPr>
            <w:tcW w:w="631" w:type="dxa"/>
          </w:tcPr>
          <w:p w14:paraId="712451C1" w14:textId="77777777" w:rsidR="00E951C3" w:rsidRDefault="00E951C3" w:rsidP="009C7D53">
            <w:pPr>
              <w:rPr>
                <w:lang w:val="en-GB"/>
              </w:rPr>
            </w:pPr>
            <w:r>
              <w:rPr>
                <w:lang w:val="en-GB"/>
              </w:rPr>
              <w:t>18</w:t>
            </w:r>
          </w:p>
        </w:tc>
        <w:tc>
          <w:tcPr>
            <w:tcW w:w="5365" w:type="dxa"/>
          </w:tcPr>
          <w:p w14:paraId="19613EDE" w14:textId="77777777" w:rsidR="00E951C3" w:rsidRPr="00E951C3" w:rsidRDefault="00E951C3" w:rsidP="009C7D53">
            <w:pPr>
              <w:rPr>
                <w:lang w:val="en-GB"/>
              </w:rPr>
            </w:pPr>
            <w:r w:rsidRPr="00E951C3">
              <w:rPr>
                <w:lang w:val="en-GB"/>
              </w:rPr>
              <w:t>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1696" w:type="dxa"/>
          </w:tcPr>
          <w:p w14:paraId="42B597E6" w14:textId="4D2937AB" w:rsidR="00E951C3" w:rsidRPr="00E951C3" w:rsidRDefault="005C427F" w:rsidP="009C7D53">
            <w:pPr>
              <w:rPr>
                <w:lang w:val="en-GB"/>
              </w:rPr>
            </w:pPr>
            <w:r w:rsidRPr="005C427F">
              <w:rPr>
                <w:lang w:val="en-GB"/>
              </w:rPr>
              <w:t>8-12 / 170-178</w:t>
            </w:r>
          </w:p>
        </w:tc>
      </w:tr>
      <w:tr w:rsidR="00E951C3" w:rsidRPr="00E951C3" w14:paraId="10888E82" w14:textId="77777777" w:rsidTr="009C7D53">
        <w:tc>
          <w:tcPr>
            <w:tcW w:w="1370" w:type="dxa"/>
          </w:tcPr>
          <w:p w14:paraId="1CF07E64" w14:textId="77777777" w:rsidR="00E951C3" w:rsidRPr="00E951C3" w:rsidRDefault="00E951C3" w:rsidP="009C7D53">
            <w:pPr>
              <w:rPr>
                <w:lang w:val="en-GB"/>
              </w:rPr>
            </w:pPr>
          </w:p>
        </w:tc>
        <w:tc>
          <w:tcPr>
            <w:tcW w:w="631" w:type="dxa"/>
          </w:tcPr>
          <w:p w14:paraId="512D77FA" w14:textId="77777777" w:rsidR="00E951C3" w:rsidRDefault="00E951C3" w:rsidP="009C7D53">
            <w:pPr>
              <w:rPr>
                <w:lang w:val="en-GB"/>
              </w:rPr>
            </w:pPr>
            <w:r>
              <w:rPr>
                <w:lang w:val="en-GB"/>
              </w:rPr>
              <w:t>19</w:t>
            </w:r>
          </w:p>
        </w:tc>
        <w:tc>
          <w:tcPr>
            <w:tcW w:w="5365" w:type="dxa"/>
          </w:tcPr>
          <w:p w14:paraId="58608DC2" w14:textId="77777777" w:rsidR="00E951C3" w:rsidRPr="00E951C3" w:rsidRDefault="00E951C3" w:rsidP="009C7D53">
            <w:pPr>
              <w:rPr>
                <w:lang w:val="en-GB"/>
              </w:rPr>
            </w:pPr>
            <w:r w:rsidRPr="00E951C3">
              <w:rPr>
                <w:lang w:val="en-GB"/>
              </w:rPr>
              <w:t xml:space="preserve">For each intervention, report mean values for the main categories of estimated costs and outcomes of interest, as well as mean differences between the comparator groups. </w:t>
            </w:r>
            <w:proofErr w:type="spellStart"/>
            <w:r>
              <w:t>If</w:t>
            </w:r>
            <w:proofErr w:type="spellEnd"/>
            <w:r>
              <w:t xml:space="preserve"> </w:t>
            </w:r>
            <w:proofErr w:type="spellStart"/>
            <w:r>
              <w:t>applicable</w:t>
            </w:r>
            <w:proofErr w:type="spellEnd"/>
            <w:r>
              <w:t xml:space="preserve">, report </w:t>
            </w:r>
            <w:proofErr w:type="spellStart"/>
            <w:r>
              <w:t>incremental</w:t>
            </w:r>
            <w:proofErr w:type="spellEnd"/>
            <w:r>
              <w:t xml:space="preserve"> </w:t>
            </w:r>
            <w:proofErr w:type="spellStart"/>
            <w:r>
              <w:t>cost-effectiveness</w:t>
            </w:r>
            <w:proofErr w:type="spellEnd"/>
            <w:r>
              <w:t xml:space="preserve"> </w:t>
            </w:r>
            <w:proofErr w:type="spellStart"/>
            <w:r>
              <w:t>ratios</w:t>
            </w:r>
            <w:proofErr w:type="spellEnd"/>
            <w:r>
              <w:t>.</w:t>
            </w:r>
          </w:p>
        </w:tc>
        <w:tc>
          <w:tcPr>
            <w:tcW w:w="1696" w:type="dxa"/>
          </w:tcPr>
          <w:p w14:paraId="0B2B2073" w14:textId="51E3A2F5" w:rsidR="00E951C3" w:rsidRPr="00E951C3" w:rsidRDefault="005C427F" w:rsidP="009C7D53">
            <w:pPr>
              <w:rPr>
                <w:lang w:val="en-GB"/>
              </w:rPr>
            </w:pPr>
            <w:r w:rsidRPr="005C427F">
              <w:rPr>
                <w:lang w:val="en-GB"/>
              </w:rPr>
              <w:t>12 / 190-197</w:t>
            </w:r>
          </w:p>
        </w:tc>
      </w:tr>
      <w:tr w:rsidR="00E951C3" w:rsidRPr="00E951C3" w14:paraId="003172DD" w14:textId="77777777" w:rsidTr="009C7D53">
        <w:tc>
          <w:tcPr>
            <w:tcW w:w="1370" w:type="dxa"/>
          </w:tcPr>
          <w:p w14:paraId="61CFC394" w14:textId="77777777" w:rsidR="00E951C3" w:rsidRPr="00E951C3" w:rsidRDefault="00E951C3" w:rsidP="009C7D53">
            <w:pPr>
              <w:rPr>
                <w:lang w:val="en-GB"/>
              </w:rPr>
            </w:pPr>
          </w:p>
        </w:tc>
        <w:tc>
          <w:tcPr>
            <w:tcW w:w="631" w:type="dxa"/>
          </w:tcPr>
          <w:p w14:paraId="7A8EE100" w14:textId="77777777" w:rsidR="00E951C3" w:rsidRDefault="00E951C3" w:rsidP="009C7D53">
            <w:pPr>
              <w:rPr>
                <w:lang w:val="en-GB"/>
              </w:rPr>
            </w:pPr>
            <w:r>
              <w:rPr>
                <w:lang w:val="en-GB"/>
              </w:rPr>
              <w:t>20a</w:t>
            </w:r>
          </w:p>
        </w:tc>
        <w:tc>
          <w:tcPr>
            <w:tcW w:w="5365" w:type="dxa"/>
          </w:tcPr>
          <w:p w14:paraId="565AADD7" w14:textId="77777777" w:rsidR="00E951C3" w:rsidRPr="00E951C3" w:rsidRDefault="00E951C3" w:rsidP="009C7D53">
            <w:pPr>
              <w:rPr>
                <w:lang w:val="en-GB"/>
              </w:rPr>
            </w:pPr>
            <w:r>
              <w:rPr>
                <w:lang w:val="en-GB"/>
              </w:rPr>
              <w:t>S</w:t>
            </w:r>
            <w:r w:rsidRPr="00E951C3">
              <w:rPr>
                <w:lang w:val="en-GB"/>
              </w:rPr>
              <w:t>ingle study-based economic evaluation: Describe the effects of sampling uncertainty for the estimated incremental cost and incremental effectiveness parameters, together with the impact</w:t>
            </w:r>
            <w:r>
              <w:rPr>
                <w:lang w:val="en-GB"/>
              </w:rPr>
              <w:t xml:space="preserve"> o</w:t>
            </w:r>
            <w:r w:rsidRPr="00E951C3">
              <w:rPr>
                <w:lang w:val="en-GB"/>
              </w:rPr>
              <w:t>f methodological assumptions (such as discount rate, study perspective).</w:t>
            </w:r>
          </w:p>
        </w:tc>
        <w:tc>
          <w:tcPr>
            <w:tcW w:w="1696" w:type="dxa"/>
          </w:tcPr>
          <w:p w14:paraId="6FCC0039" w14:textId="24EF6021" w:rsidR="00E951C3" w:rsidRPr="00E951C3" w:rsidRDefault="005C427F" w:rsidP="009C7D53">
            <w:pPr>
              <w:rPr>
                <w:lang w:val="en-GB"/>
              </w:rPr>
            </w:pPr>
            <w:r>
              <w:rPr>
                <w:lang w:val="en-GB"/>
              </w:rPr>
              <w:t>-</w:t>
            </w:r>
          </w:p>
        </w:tc>
      </w:tr>
      <w:tr w:rsidR="00E951C3" w:rsidRPr="00E951C3" w14:paraId="65C5ED94" w14:textId="77777777" w:rsidTr="009C7D53">
        <w:tc>
          <w:tcPr>
            <w:tcW w:w="1370" w:type="dxa"/>
          </w:tcPr>
          <w:p w14:paraId="041027FC" w14:textId="77777777" w:rsidR="00E951C3" w:rsidRPr="00E951C3" w:rsidRDefault="00E951C3" w:rsidP="009C7D53">
            <w:pPr>
              <w:rPr>
                <w:lang w:val="en-GB"/>
              </w:rPr>
            </w:pPr>
          </w:p>
        </w:tc>
        <w:tc>
          <w:tcPr>
            <w:tcW w:w="631" w:type="dxa"/>
          </w:tcPr>
          <w:p w14:paraId="7ADA9BA7" w14:textId="77777777" w:rsidR="00E951C3" w:rsidRDefault="00E951C3" w:rsidP="009C7D53">
            <w:pPr>
              <w:rPr>
                <w:lang w:val="en-GB"/>
              </w:rPr>
            </w:pPr>
            <w:r>
              <w:rPr>
                <w:lang w:val="en-GB"/>
              </w:rPr>
              <w:t>20b</w:t>
            </w:r>
          </w:p>
        </w:tc>
        <w:tc>
          <w:tcPr>
            <w:tcW w:w="5365" w:type="dxa"/>
          </w:tcPr>
          <w:p w14:paraId="2F924B38" w14:textId="77777777" w:rsidR="00E951C3" w:rsidRPr="00E951C3" w:rsidRDefault="00E951C3" w:rsidP="009C7D53">
            <w:pPr>
              <w:rPr>
                <w:lang w:val="en-GB"/>
              </w:rPr>
            </w:pPr>
            <w:r>
              <w:rPr>
                <w:lang w:val="en-GB"/>
              </w:rPr>
              <w:t>Mo</w:t>
            </w:r>
            <w:r w:rsidRPr="00E951C3">
              <w:rPr>
                <w:lang w:val="en-GB"/>
              </w:rPr>
              <w:t>del-based economic evaluation: Describe the effects on the results of uncertainty for all input parameters, and uncertainty related to the structure of the model and assumptions.</w:t>
            </w:r>
          </w:p>
        </w:tc>
        <w:tc>
          <w:tcPr>
            <w:tcW w:w="1696" w:type="dxa"/>
          </w:tcPr>
          <w:p w14:paraId="1A5C661C" w14:textId="72BA44D2" w:rsidR="00E951C3" w:rsidRPr="00E951C3" w:rsidRDefault="005C427F" w:rsidP="009C7D53">
            <w:pPr>
              <w:rPr>
                <w:lang w:val="en-GB"/>
              </w:rPr>
            </w:pPr>
            <w:r w:rsidRPr="005C427F">
              <w:rPr>
                <w:lang w:val="en-GB"/>
              </w:rPr>
              <w:t>13-14 / 207-225</w:t>
            </w:r>
          </w:p>
        </w:tc>
      </w:tr>
      <w:tr w:rsidR="00E951C3" w:rsidRPr="00E951C3" w14:paraId="4D054243" w14:textId="77777777" w:rsidTr="009C7D53">
        <w:tc>
          <w:tcPr>
            <w:tcW w:w="1370" w:type="dxa"/>
          </w:tcPr>
          <w:p w14:paraId="75382373" w14:textId="77777777" w:rsidR="00E951C3" w:rsidRPr="00E951C3" w:rsidRDefault="00E951C3" w:rsidP="009C7D53">
            <w:pPr>
              <w:rPr>
                <w:lang w:val="en-GB"/>
              </w:rPr>
            </w:pPr>
          </w:p>
        </w:tc>
        <w:tc>
          <w:tcPr>
            <w:tcW w:w="631" w:type="dxa"/>
          </w:tcPr>
          <w:p w14:paraId="05B4E712" w14:textId="77777777" w:rsidR="00E951C3" w:rsidRDefault="00E951C3" w:rsidP="009C7D53">
            <w:pPr>
              <w:rPr>
                <w:lang w:val="en-GB"/>
              </w:rPr>
            </w:pPr>
            <w:r>
              <w:rPr>
                <w:lang w:val="en-GB"/>
              </w:rPr>
              <w:t>21</w:t>
            </w:r>
          </w:p>
        </w:tc>
        <w:tc>
          <w:tcPr>
            <w:tcW w:w="5365" w:type="dxa"/>
          </w:tcPr>
          <w:p w14:paraId="08114D6C" w14:textId="77777777" w:rsidR="00E951C3" w:rsidRPr="00E951C3" w:rsidRDefault="00E951C3" w:rsidP="009C7D53">
            <w:pPr>
              <w:rPr>
                <w:lang w:val="en-GB"/>
              </w:rPr>
            </w:pPr>
            <w:r>
              <w:rPr>
                <w:lang w:val="en-GB"/>
              </w:rPr>
              <w:t>I</w:t>
            </w:r>
            <w:r w:rsidRPr="00E951C3">
              <w:rPr>
                <w:lang w:val="en-GB"/>
              </w:rPr>
              <w:t>f applicable, report differences in costs, outcomes, or cost</w:t>
            </w:r>
            <w:r w:rsidRPr="00E951C3">
              <w:rPr>
                <w:lang w:val="en-GB"/>
              </w:rPr>
              <w:t>effectiveness that can be explained by variations between subgroups of patients with different baseline characteristics or other observed variability in effects that are not reducible by more information</w:t>
            </w:r>
          </w:p>
        </w:tc>
        <w:tc>
          <w:tcPr>
            <w:tcW w:w="1696" w:type="dxa"/>
          </w:tcPr>
          <w:p w14:paraId="1AD3DE56" w14:textId="6EEF2359" w:rsidR="00E951C3" w:rsidRPr="00E951C3" w:rsidRDefault="005C427F" w:rsidP="009C7D53">
            <w:pPr>
              <w:rPr>
                <w:lang w:val="en-GB"/>
              </w:rPr>
            </w:pPr>
            <w:r>
              <w:rPr>
                <w:lang w:val="en-GB"/>
              </w:rPr>
              <w:t>-</w:t>
            </w:r>
          </w:p>
        </w:tc>
      </w:tr>
      <w:tr w:rsidR="00E951C3" w:rsidRPr="00E951C3" w14:paraId="7267AD40" w14:textId="77777777" w:rsidTr="009C7D53">
        <w:tc>
          <w:tcPr>
            <w:tcW w:w="9062" w:type="dxa"/>
            <w:gridSpan w:val="4"/>
          </w:tcPr>
          <w:p w14:paraId="5DCBE6F2" w14:textId="77777777" w:rsidR="00E951C3" w:rsidRPr="00E951C3" w:rsidRDefault="00E951C3" w:rsidP="009C7D53">
            <w:pPr>
              <w:rPr>
                <w:b/>
                <w:bCs/>
                <w:lang w:val="en-GB"/>
              </w:rPr>
            </w:pPr>
            <w:r w:rsidRPr="00E951C3">
              <w:rPr>
                <w:b/>
                <w:bCs/>
                <w:lang w:val="en-GB"/>
              </w:rPr>
              <w:t>Discussion</w:t>
            </w:r>
          </w:p>
        </w:tc>
      </w:tr>
      <w:tr w:rsidR="00E951C3" w:rsidRPr="00E951C3" w14:paraId="563B8D4A" w14:textId="77777777" w:rsidTr="009C7D53">
        <w:tc>
          <w:tcPr>
            <w:tcW w:w="1370" w:type="dxa"/>
          </w:tcPr>
          <w:p w14:paraId="0E6E5A34" w14:textId="77777777" w:rsidR="00E951C3" w:rsidRPr="00E951C3" w:rsidRDefault="00E951C3" w:rsidP="009C7D53">
            <w:pPr>
              <w:rPr>
                <w:lang w:val="en-GB"/>
              </w:rPr>
            </w:pPr>
          </w:p>
        </w:tc>
        <w:tc>
          <w:tcPr>
            <w:tcW w:w="631" w:type="dxa"/>
          </w:tcPr>
          <w:p w14:paraId="3A872A5F" w14:textId="77777777" w:rsidR="00E951C3" w:rsidRDefault="00E951C3" w:rsidP="009C7D53">
            <w:pPr>
              <w:rPr>
                <w:lang w:val="en-GB"/>
              </w:rPr>
            </w:pPr>
            <w:r>
              <w:rPr>
                <w:lang w:val="en-GB"/>
              </w:rPr>
              <w:t>22</w:t>
            </w:r>
          </w:p>
        </w:tc>
        <w:tc>
          <w:tcPr>
            <w:tcW w:w="5365" w:type="dxa"/>
          </w:tcPr>
          <w:p w14:paraId="6E71622A" w14:textId="77777777" w:rsidR="00E951C3" w:rsidRPr="00E951C3" w:rsidRDefault="00E951C3" w:rsidP="009C7D53">
            <w:pPr>
              <w:rPr>
                <w:lang w:val="en-GB"/>
              </w:rPr>
            </w:pPr>
            <w:r w:rsidRPr="00E951C3">
              <w:rPr>
                <w:lang w:val="en-GB"/>
              </w:rPr>
              <w:t>Summarise key study findings and describe how they support the conclusions reached. Discuss limitations and the generalisability of the findings and how the findings fit with current knowledge.</w:t>
            </w:r>
          </w:p>
        </w:tc>
        <w:tc>
          <w:tcPr>
            <w:tcW w:w="1696" w:type="dxa"/>
          </w:tcPr>
          <w:p w14:paraId="0ECFD56E" w14:textId="34455D9A" w:rsidR="00E951C3" w:rsidRPr="00E951C3" w:rsidRDefault="005C427F" w:rsidP="009C7D53">
            <w:pPr>
              <w:rPr>
                <w:lang w:val="en-GB"/>
              </w:rPr>
            </w:pPr>
            <w:r w:rsidRPr="005C427F">
              <w:rPr>
                <w:lang w:val="en-GB"/>
              </w:rPr>
              <w:t>14 / 231-235</w:t>
            </w:r>
          </w:p>
        </w:tc>
      </w:tr>
      <w:tr w:rsidR="00E951C3" w:rsidRPr="00E951C3" w14:paraId="603E4567" w14:textId="77777777" w:rsidTr="009C7D53">
        <w:tc>
          <w:tcPr>
            <w:tcW w:w="9062" w:type="dxa"/>
            <w:gridSpan w:val="4"/>
          </w:tcPr>
          <w:p w14:paraId="45A82FCA" w14:textId="77777777" w:rsidR="00E951C3" w:rsidRPr="00E951C3" w:rsidRDefault="00E951C3" w:rsidP="009C7D53">
            <w:pPr>
              <w:rPr>
                <w:b/>
                <w:bCs/>
                <w:lang w:val="en-GB"/>
              </w:rPr>
            </w:pPr>
            <w:r w:rsidRPr="00E951C3">
              <w:rPr>
                <w:b/>
                <w:bCs/>
                <w:lang w:val="en-GB"/>
              </w:rPr>
              <w:t>Other</w:t>
            </w:r>
          </w:p>
        </w:tc>
      </w:tr>
      <w:tr w:rsidR="00E951C3" w:rsidRPr="00E951C3" w14:paraId="25D337D3" w14:textId="77777777" w:rsidTr="009C7D53">
        <w:tc>
          <w:tcPr>
            <w:tcW w:w="1370" w:type="dxa"/>
          </w:tcPr>
          <w:p w14:paraId="4FF96545" w14:textId="77777777" w:rsidR="00E951C3" w:rsidRPr="00E951C3" w:rsidRDefault="00E951C3" w:rsidP="009C7D53">
            <w:pPr>
              <w:rPr>
                <w:lang w:val="en-GB"/>
              </w:rPr>
            </w:pPr>
          </w:p>
        </w:tc>
        <w:tc>
          <w:tcPr>
            <w:tcW w:w="631" w:type="dxa"/>
          </w:tcPr>
          <w:p w14:paraId="2DAEF4A4" w14:textId="77777777" w:rsidR="00E951C3" w:rsidRDefault="00E951C3" w:rsidP="009C7D53">
            <w:pPr>
              <w:rPr>
                <w:lang w:val="en-GB"/>
              </w:rPr>
            </w:pPr>
            <w:r>
              <w:rPr>
                <w:lang w:val="en-GB"/>
              </w:rPr>
              <w:t>23</w:t>
            </w:r>
          </w:p>
        </w:tc>
        <w:tc>
          <w:tcPr>
            <w:tcW w:w="5365" w:type="dxa"/>
          </w:tcPr>
          <w:p w14:paraId="2BEBF2A0" w14:textId="77777777" w:rsidR="00E951C3" w:rsidRPr="00E951C3" w:rsidRDefault="00E951C3" w:rsidP="009C7D53">
            <w:pPr>
              <w:rPr>
                <w:lang w:val="en-GB"/>
              </w:rPr>
            </w:pPr>
            <w:r w:rsidRPr="00E951C3">
              <w:rPr>
                <w:lang w:val="en-GB"/>
              </w:rPr>
              <w:t xml:space="preserve">Describe how the study was funded and the role of the funder in the identification, design, conduct, and reporting of the analysis. </w:t>
            </w:r>
            <w:proofErr w:type="spellStart"/>
            <w:r>
              <w:t>Describe</w:t>
            </w:r>
            <w:proofErr w:type="spellEnd"/>
            <w:r>
              <w:t xml:space="preserve"> </w:t>
            </w:r>
            <w:proofErr w:type="spellStart"/>
            <w:r>
              <w:t>other</w:t>
            </w:r>
            <w:proofErr w:type="spellEnd"/>
            <w:r>
              <w:t xml:space="preserve"> non-</w:t>
            </w:r>
            <w:proofErr w:type="spellStart"/>
            <w:r>
              <w:t>monetary</w:t>
            </w:r>
            <w:proofErr w:type="spellEnd"/>
            <w:r>
              <w:t xml:space="preserve"> sources of support.</w:t>
            </w:r>
          </w:p>
        </w:tc>
        <w:tc>
          <w:tcPr>
            <w:tcW w:w="1696" w:type="dxa"/>
          </w:tcPr>
          <w:p w14:paraId="15C79CB3" w14:textId="298D7EC7" w:rsidR="00E951C3" w:rsidRPr="00E951C3" w:rsidRDefault="00E951C3" w:rsidP="009C7D53">
            <w:pPr>
              <w:rPr>
                <w:lang w:val="en-GB"/>
              </w:rPr>
            </w:pPr>
          </w:p>
        </w:tc>
      </w:tr>
      <w:tr w:rsidR="00E951C3" w:rsidRPr="00E951C3" w14:paraId="240300CA" w14:textId="77777777" w:rsidTr="009C7D53">
        <w:tc>
          <w:tcPr>
            <w:tcW w:w="1370" w:type="dxa"/>
          </w:tcPr>
          <w:p w14:paraId="3311675B" w14:textId="77777777" w:rsidR="00E951C3" w:rsidRPr="00E951C3" w:rsidRDefault="00E951C3" w:rsidP="009C7D53">
            <w:pPr>
              <w:rPr>
                <w:lang w:val="en-GB"/>
              </w:rPr>
            </w:pPr>
          </w:p>
        </w:tc>
        <w:tc>
          <w:tcPr>
            <w:tcW w:w="631" w:type="dxa"/>
          </w:tcPr>
          <w:p w14:paraId="3DB6CF66" w14:textId="77777777" w:rsidR="00E951C3" w:rsidRDefault="00E951C3" w:rsidP="009C7D53">
            <w:pPr>
              <w:rPr>
                <w:lang w:val="en-GB"/>
              </w:rPr>
            </w:pPr>
            <w:r>
              <w:rPr>
                <w:lang w:val="en-GB"/>
              </w:rPr>
              <w:t>24</w:t>
            </w:r>
          </w:p>
        </w:tc>
        <w:tc>
          <w:tcPr>
            <w:tcW w:w="5365" w:type="dxa"/>
          </w:tcPr>
          <w:p w14:paraId="293F3E85" w14:textId="77777777" w:rsidR="00E951C3" w:rsidRPr="00E951C3" w:rsidRDefault="00E951C3" w:rsidP="009C7D53">
            <w:pPr>
              <w:rPr>
                <w:lang w:val="en-GB"/>
              </w:rPr>
            </w:pPr>
            <w:r w:rsidRPr="00E951C3">
              <w:rPr>
                <w:lang w:val="en-GB"/>
              </w:rPr>
              <w:t>Describe any potential for conflict of interest of study contributors in accordance with journal policy. In the absence of a journal policy, we recommend authors comply with International Committee of Medical Journal Editors recommendations.</w:t>
            </w:r>
          </w:p>
        </w:tc>
        <w:tc>
          <w:tcPr>
            <w:tcW w:w="1696" w:type="dxa"/>
          </w:tcPr>
          <w:p w14:paraId="7A4E2C36" w14:textId="542A6AA4" w:rsidR="00E951C3" w:rsidRPr="00E951C3" w:rsidRDefault="005C427F" w:rsidP="009C7D53">
            <w:pPr>
              <w:rPr>
                <w:lang w:val="en-GB"/>
              </w:rPr>
            </w:pPr>
            <w:r>
              <w:rPr>
                <w:lang w:val="en-GB"/>
              </w:rPr>
              <w:t>-</w:t>
            </w:r>
          </w:p>
        </w:tc>
      </w:tr>
    </w:tbl>
    <w:p w14:paraId="224211E3" w14:textId="77777777" w:rsidR="00E951C3" w:rsidRDefault="00E951C3" w:rsidP="00E951C3">
      <w:pPr>
        <w:rPr>
          <w:lang w:val="en-GB"/>
        </w:rPr>
      </w:pPr>
    </w:p>
    <w:p w14:paraId="523652E0" w14:textId="77777777" w:rsidR="00F51D54" w:rsidRDefault="00F51D54" w:rsidP="00E951C3">
      <w:pPr>
        <w:rPr>
          <w:lang w:val="en-GB"/>
        </w:rPr>
      </w:pPr>
      <w:r w:rsidRPr="00F51D54">
        <w:rPr>
          <w:lang w:val="en-GB"/>
        </w:rPr>
        <w:t xml:space="preserve">For consistency, the CHEERS Statement checklist format is based on the format of the CONSORT statement checklist </w:t>
      </w:r>
    </w:p>
    <w:p w14:paraId="37236CB3" w14:textId="59F869BE" w:rsidR="00F51D54" w:rsidRDefault="00F51D54" w:rsidP="00E951C3">
      <w:pPr>
        <w:rPr>
          <w:lang w:val="en-GB"/>
        </w:rPr>
      </w:pPr>
      <w:r w:rsidRPr="00F51D54">
        <w:rPr>
          <w:lang w:val="en-GB"/>
        </w:rPr>
        <w:t xml:space="preserve">The ISPOR CHEERS Task Force Report provides examples and further discussion of the 24-item CHEERS Checklist and the CHEERS Statement. It may be accessed via the Value in Health link or via the ISPOR Health Economic Evaluation Publication Guidelines – CHEERS: Good Reporting Practices webpage: </w:t>
      </w:r>
      <w:hyperlink r:id="rId4" w:history="1">
        <w:r w:rsidRPr="00A65656">
          <w:rPr>
            <w:rStyle w:val="Hyperlink"/>
            <w:lang w:val="en-GB"/>
          </w:rPr>
          <w:t>http://www.ispor.org/TaskForces/EconomicPubGuidelines.asp</w:t>
        </w:r>
      </w:hyperlink>
      <w:r w:rsidRPr="00F51D54">
        <w:rPr>
          <w:lang w:val="en-GB"/>
        </w:rPr>
        <w:t xml:space="preserve"> </w:t>
      </w:r>
    </w:p>
    <w:p w14:paraId="5BB4F666" w14:textId="09164A0C" w:rsidR="00E951C3" w:rsidRDefault="00F51D54" w:rsidP="00E951C3">
      <w:pPr>
        <w:rPr>
          <w:lang w:val="en-GB"/>
        </w:rPr>
      </w:pPr>
      <w:r w:rsidRPr="00F51D54">
        <w:rPr>
          <w:lang w:val="en-GB"/>
        </w:rPr>
        <w:t xml:space="preserve">The citation for the CHEERS Task Force Report is: </w:t>
      </w:r>
      <w:proofErr w:type="spellStart"/>
      <w:r w:rsidRPr="00F51D54">
        <w:rPr>
          <w:lang w:val="en-GB"/>
        </w:rPr>
        <w:t>Husereau</w:t>
      </w:r>
      <w:proofErr w:type="spellEnd"/>
      <w:r w:rsidRPr="00F51D54">
        <w:rPr>
          <w:lang w:val="en-GB"/>
        </w:rPr>
        <w:t xml:space="preserve"> D, Drummond M, </w:t>
      </w:r>
      <w:proofErr w:type="spellStart"/>
      <w:r w:rsidRPr="00F51D54">
        <w:rPr>
          <w:lang w:val="en-GB"/>
        </w:rPr>
        <w:t>Petrou</w:t>
      </w:r>
      <w:proofErr w:type="spellEnd"/>
      <w:r w:rsidRPr="00F51D54">
        <w:rPr>
          <w:lang w:val="en-GB"/>
        </w:rPr>
        <w:t xml:space="preserve"> S, et al. Consolidated health economic evaluation reporting standards (CHEERS)—Explanation and elaboration: A report of the ISPOR health economic evaluations publication guidelines good reporting practices task force. </w:t>
      </w:r>
      <w:r>
        <w:t>Value Health 2013;16:231-50.</w:t>
      </w:r>
    </w:p>
    <w:p w14:paraId="485D8517" w14:textId="77777777" w:rsidR="00E951C3" w:rsidRDefault="00E951C3" w:rsidP="00E951C3">
      <w:pPr>
        <w:rPr>
          <w:lang w:val="en-GB"/>
        </w:rPr>
      </w:pPr>
    </w:p>
    <w:p w14:paraId="46C79B9F" w14:textId="77777777" w:rsidR="00E951C3" w:rsidRPr="00E951C3" w:rsidRDefault="00E951C3" w:rsidP="00E951C3">
      <w:pPr>
        <w:rPr>
          <w:lang w:val="en-GB"/>
        </w:rPr>
      </w:pPr>
    </w:p>
    <w:p w14:paraId="3FC6E366" w14:textId="77777777" w:rsidR="00E951C3" w:rsidRDefault="00E951C3">
      <w:pPr>
        <w:rPr>
          <w:lang w:val="en-GB"/>
        </w:rPr>
      </w:pPr>
    </w:p>
    <w:p w14:paraId="7F7E0D69" w14:textId="21D56145" w:rsidR="00E951C3" w:rsidRDefault="00E951C3">
      <w:pPr>
        <w:rPr>
          <w:lang w:val="en-GB"/>
        </w:rPr>
      </w:pPr>
    </w:p>
    <w:p w14:paraId="12015987" w14:textId="58D45221" w:rsidR="00E951C3" w:rsidRDefault="00E951C3">
      <w:pPr>
        <w:rPr>
          <w:lang w:val="en-GB"/>
        </w:rPr>
      </w:pPr>
    </w:p>
    <w:p w14:paraId="645F9DC5" w14:textId="77777777" w:rsidR="00E951C3" w:rsidRPr="00E951C3" w:rsidRDefault="00E951C3">
      <w:pPr>
        <w:rPr>
          <w:lang w:val="en-GB"/>
        </w:rPr>
      </w:pPr>
    </w:p>
    <w:sectPr w:rsidR="00E951C3" w:rsidRPr="00E951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C3"/>
    <w:rsid w:val="005C427F"/>
    <w:rsid w:val="00934F25"/>
    <w:rsid w:val="00AC2BAC"/>
    <w:rsid w:val="00C71E3A"/>
    <w:rsid w:val="00CC68A9"/>
    <w:rsid w:val="00DF18BD"/>
    <w:rsid w:val="00E951C3"/>
    <w:rsid w:val="00F51D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B108"/>
  <w15:chartTrackingRefBased/>
  <w15:docId w15:val="{4C4E372B-B402-406E-B7BF-9FC742ED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95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51D54"/>
    <w:rPr>
      <w:color w:val="0563C1" w:themeColor="hyperlink"/>
      <w:u w:val="single"/>
    </w:rPr>
  </w:style>
  <w:style w:type="character" w:styleId="Onopgelostemelding">
    <w:name w:val="Unresolved Mention"/>
    <w:basedOn w:val="Standaardalinea-lettertype"/>
    <w:uiPriority w:val="99"/>
    <w:semiHidden/>
    <w:unhideWhenUsed/>
    <w:rsid w:val="00F51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spor.org/TaskForces/EconomicPubGuidelines.as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1066</Words>
  <Characters>5865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Nies</dc:creator>
  <cp:keywords/>
  <dc:description/>
  <cp:lastModifiedBy>Joanne Nies</cp:lastModifiedBy>
  <cp:revision>5</cp:revision>
  <dcterms:created xsi:type="dcterms:W3CDTF">2022-12-14T12:31:00Z</dcterms:created>
  <dcterms:modified xsi:type="dcterms:W3CDTF">2022-12-14T12:32:00Z</dcterms:modified>
</cp:coreProperties>
</file>