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0BAAE" w14:textId="74060CE3" w:rsidR="008B2848" w:rsidRPr="005A168F" w:rsidRDefault="007D103B" w:rsidP="0084246D">
      <w:pPr>
        <w:spacing w:line="480" w:lineRule="auto"/>
        <w:rPr>
          <w:color w:val="000000" w:themeColor="text1"/>
        </w:rPr>
      </w:pPr>
      <w:r>
        <w:rPr>
          <w:b/>
          <w:color w:val="000000" w:themeColor="text1"/>
        </w:rPr>
        <w:t>Multimedia Appendix 7</w:t>
      </w:r>
      <w:r w:rsidR="005A168F">
        <w:rPr>
          <w:b/>
          <w:color w:val="000000" w:themeColor="text1"/>
        </w:rPr>
        <w:t>.</w:t>
      </w:r>
      <w:r w:rsidR="005A168F">
        <w:rPr>
          <w:color w:val="000000" w:themeColor="text1"/>
        </w:rPr>
        <w:t xml:space="preserve"> Mixed Methods Appraisal Tool (MMAT) Quality Assessment Ratings.</w:t>
      </w:r>
      <w:r w:rsidR="00192A3B">
        <w:rPr>
          <w:color w:val="000000" w:themeColor="text1"/>
        </w:rPr>
        <w:t>*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375"/>
        <w:gridCol w:w="1364"/>
        <w:gridCol w:w="1364"/>
        <w:gridCol w:w="1431"/>
        <w:gridCol w:w="1386"/>
        <w:gridCol w:w="1064"/>
      </w:tblGrid>
      <w:tr w:rsidR="00071520" w14:paraId="4F8E287C" w14:textId="77777777" w:rsidTr="007D103B">
        <w:tc>
          <w:tcPr>
            <w:tcW w:w="1373" w:type="dxa"/>
          </w:tcPr>
          <w:p w14:paraId="4F103D0D" w14:textId="77777777" w:rsidR="00383DCF" w:rsidRDefault="00383DCF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40ABC309" w14:textId="08B62759" w:rsidR="00067D6A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Author Information</w:t>
            </w:r>
          </w:p>
        </w:tc>
        <w:tc>
          <w:tcPr>
            <w:tcW w:w="6914" w:type="dxa"/>
            <w:gridSpan w:val="5"/>
          </w:tcPr>
          <w:p w14:paraId="7E07B4F5" w14:textId="77777777" w:rsidR="00383DCF" w:rsidRDefault="00383DCF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31F7606F" w14:textId="25E284A7" w:rsidR="00067D6A" w:rsidRPr="00067D6A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Quality Appraisal Rating</w:t>
            </w:r>
          </w:p>
        </w:tc>
        <w:tc>
          <w:tcPr>
            <w:tcW w:w="1063" w:type="dxa"/>
          </w:tcPr>
          <w:p w14:paraId="7A3B49E1" w14:textId="7642711E" w:rsidR="004C17B2" w:rsidRDefault="004C17B2" w:rsidP="00973398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071520" w14:paraId="71ABFB1E" w14:textId="77777777" w:rsidTr="007D103B">
        <w:tc>
          <w:tcPr>
            <w:tcW w:w="1373" w:type="dxa"/>
          </w:tcPr>
          <w:p w14:paraId="2FE9621B" w14:textId="77777777" w:rsidR="008B2848" w:rsidRDefault="00383DCF" w:rsidP="00383DC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Qualitative</w:t>
            </w:r>
          </w:p>
          <w:p w14:paraId="1E0EC0CD" w14:textId="082EEF9A" w:rsidR="00192A4A" w:rsidRPr="00192A4A" w:rsidRDefault="00192A4A" w:rsidP="00383DC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</w:t>
            </w:r>
            <w:r>
              <w:rPr>
                <w:b/>
                <w:bCs/>
                <w:i/>
                <w:color w:val="000000" w:themeColor="text1"/>
              </w:rPr>
              <w:t xml:space="preserve">n </w:t>
            </w:r>
            <w:r w:rsidR="00A60F3D">
              <w:rPr>
                <w:b/>
                <w:bCs/>
                <w:color w:val="000000" w:themeColor="text1"/>
              </w:rPr>
              <w:t>= 21</w:t>
            </w:r>
            <w:r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7920F317" w14:textId="77777777" w:rsidR="008B2848" w:rsidRPr="005172D4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 w:rsidRPr="005172D4">
              <w:rPr>
                <w:b/>
                <w:bCs/>
                <w:color w:val="000000" w:themeColor="text1"/>
              </w:rPr>
              <w:t>1</w:t>
            </w:r>
          </w:p>
          <w:p w14:paraId="0AE1AB0C" w14:textId="77777777" w:rsidR="005172D4" w:rsidRPr="005172D4" w:rsidRDefault="005172D4" w:rsidP="005172D4">
            <w:pPr>
              <w:jc w:val="center"/>
              <w:rPr>
                <w:color w:val="000000"/>
              </w:rPr>
            </w:pPr>
            <w:r w:rsidRPr="005172D4">
              <w:rPr>
                <w:color w:val="000000"/>
              </w:rPr>
              <w:t>Is the qualitative approach appropriate to answer the research question?</w:t>
            </w:r>
          </w:p>
          <w:p w14:paraId="07DF93DA" w14:textId="148CD054" w:rsidR="005172D4" w:rsidRPr="005172D4" w:rsidRDefault="005172D4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4F88C2A2" w14:textId="77777777" w:rsidR="008B2848" w:rsidRPr="005172D4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 w:rsidRPr="005172D4">
              <w:rPr>
                <w:b/>
                <w:bCs/>
                <w:color w:val="000000" w:themeColor="text1"/>
              </w:rPr>
              <w:t>2</w:t>
            </w:r>
          </w:p>
          <w:p w14:paraId="7C600AFF" w14:textId="77777777" w:rsidR="005172D4" w:rsidRPr="005172D4" w:rsidRDefault="005172D4" w:rsidP="005172D4">
            <w:pPr>
              <w:jc w:val="center"/>
              <w:rPr>
                <w:color w:val="000000"/>
              </w:rPr>
            </w:pPr>
            <w:r w:rsidRPr="005172D4">
              <w:rPr>
                <w:color w:val="000000"/>
              </w:rPr>
              <w:t>Are the qualitative data collection methods adequate to address the research question?</w:t>
            </w:r>
          </w:p>
          <w:p w14:paraId="47A2D5CB" w14:textId="0E6B903A" w:rsidR="005172D4" w:rsidRPr="005172D4" w:rsidRDefault="005172D4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1BAF609E" w14:textId="77777777" w:rsidR="008B2848" w:rsidRPr="005172D4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 w:rsidRPr="005172D4">
              <w:rPr>
                <w:b/>
                <w:bCs/>
                <w:color w:val="000000" w:themeColor="text1"/>
              </w:rPr>
              <w:t>3</w:t>
            </w:r>
          </w:p>
          <w:p w14:paraId="7FB950E1" w14:textId="77777777" w:rsidR="005172D4" w:rsidRPr="005172D4" w:rsidRDefault="005172D4" w:rsidP="005172D4">
            <w:pPr>
              <w:jc w:val="center"/>
              <w:rPr>
                <w:color w:val="000000"/>
              </w:rPr>
            </w:pPr>
            <w:r w:rsidRPr="005172D4">
              <w:rPr>
                <w:color w:val="000000"/>
              </w:rPr>
              <w:t>Are the findings adequately derived from the data?</w:t>
            </w:r>
          </w:p>
          <w:p w14:paraId="45F68BDD" w14:textId="0B92D984" w:rsidR="005172D4" w:rsidRPr="005172D4" w:rsidRDefault="005172D4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429" w:type="dxa"/>
          </w:tcPr>
          <w:p w14:paraId="32F75978" w14:textId="77777777" w:rsidR="008B2848" w:rsidRPr="005172D4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 w:rsidRPr="005172D4">
              <w:rPr>
                <w:b/>
                <w:bCs/>
                <w:color w:val="000000" w:themeColor="text1"/>
              </w:rPr>
              <w:t>4</w:t>
            </w:r>
          </w:p>
          <w:p w14:paraId="7478B6C9" w14:textId="77777777" w:rsidR="005172D4" w:rsidRPr="005172D4" w:rsidRDefault="005172D4" w:rsidP="005172D4">
            <w:pPr>
              <w:jc w:val="center"/>
              <w:rPr>
                <w:color w:val="000000"/>
              </w:rPr>
            </w:pPr>
            <w:r w:rsidRPr="005172D4">
              <w:rPr>
                <w:color w:val="000000"/>
              </w:rPr>
              <w:t>Is the interpretation of results sufficiently substantiated by data?</w:t>
            </w:r>
          </w:p>
          <w:p w14:paraId="25296CC1" w14:textId="0360C878" w:rsidR="005172D4" w:rsidRPr="005172D4" w:rsidRDefault="005172D4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85" w:type="dxa"/>
          </w:tcPr>
          <w:p w14:paraId="3B508786" w14:textId="77777777" w:rsidR="008B2848" w:rsidRPr="005172D4" w:rsidRDefault="00067D6A" w:rsidP="00383DCF">
            <w:pPr>
              <w:jc w:val="center"/>
              <w:rPr>
                <w:b/>
                <w:bCs/>
                <w:color w:val="000000" w:themeColor="text1"/>
              </w:rPr>
            </w:pPr>
            <w:r w:rsidRPr="005172D4">
              <w:rPr>
                <w:b/>
                <w:bCs/>
                <w:color w:val="000000" w:themeColor="text1"/>
              </w:rPr>
              <w:t>5</w:t>
            </w:r>
          </w:p>
          <w:p w14:paraId="75A3820A" w14:textId="77777777" w:rsidR="005172D4" w:rsidRPr="005172D4" w:rsidRDefault="005172D4" w:rsidP="005172D4">
            <w:pPr>
              <w:jc w:val="center"/>
              <w:rPr>
                <w:color w:val="000000"/>
              </w:rPr>
            </w:pPr>
            <w:r w:rsidRPr="005172D4">
              <w:rPr>
                <w:color w:val="000000"/>
              </w:rPr>
              <w:t>Is there coherence between qualitative data sources, collection, analysis and interpretation?</w:t>
            </w:r>
          </w:p>
          <w:p w14:paraId="633E26AF" w14:textId="56093C06" w:rsidR="005172D4" w:rsidRPr="005172D4" w:rsidRDefault="005172D4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63" w:type="dxa"/>
          </w:tcPr>
          <w:p w14:paraId="01206328" w14:textId="77777777" w:rsidR="00973398" w:rsidRDefault="00973398" w:rsidP="0097339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Quality Appraisal Total</w:t>
            </w:r>
          </w:p>
          <w:p w14:paraId="625F00BB" w14:textId="77777777" w:rsidR="008B2848" w:rsidRDefault="008B2848" w:rsidP="00383DCF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071520" w14:paraId="72F84C92" w14:textId="77777777" w:rsidTr="007D103B">
        <w:tc>
          <w:tcPr>
            <w:tcW w:w="1373" w:type="dxa"/>
          </w:tcPr>
          <w:p w14:paraId="3A9E7F0A" w14:textId="77777777" w:rsidR="00D50CAD" w:rsidRDefault="00D50CAD" w:rsidP="00D50CAD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Ogunleye</w:t>
            </w:r>
            <w:proofErr w:type="spellEnd"/>
            <w:r>
              <w:rPr>
                <w:color w:val="000000" w:themeColor="text1"/>
              </w:rPr>
              <w:t xml:space="preserve"> et al. (2015)</w:t>
            </w:r>
          </w:p>
          <w:p w14:paraId="1DE16EBA" w14:textId="77777777" w:rsidR="00D50CAD" w:rsidRPr="004402E9" w:rsidRDefault="00D50CAD" w:rsidP="00EA13D6">
            <w:pPr>
              <w:rPr>
                <w:color w:val="000000" w:themeColor="text1"/>
              </w:rPr>
            </w:pPr>
          </w:p>
        </w:tc>
        <w:tc>
          <w:tcPr>
            <w:tcW w:w="1374" w:type="dxa"/>
          </w:tcPr>
          <w:p w14:paraId="6C619A21" w14:textId="2CA60CB8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762C58B" w14:textId="7D368A64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3415285" w14:textId="74762DAA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C0776E2" w14:textId="511E19C1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5688947" w14:textId="487C38A7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6674613" w14:textId="6096356F" w:rsidR="00D50CAD" w:rsidRPr="002E65D7" w:rsidRDefault="00D50CAD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47DEB3ED" w14:textId="77777777" w:rsidTr="007D103B">
        <w:tc>
          <w:tcPr>
            <w:tcW w:w="1373" w:type="dxa"/>
          </w:tcPr>
          <w:p w14:paraId="728C26C4" w14:textId="5E64D77B" w:rsidR="005B2F24" w:rsidRDefault="005B2F24" w:rsidP="00D50CAD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Asselin</w:t>
            </w:r>
            <w:proofErr w:type="spellEnd"/>
            <w:r>
              <w:rPr>
                <w:color w:val="000000" w:themeColor="text1"/>
              </w:rPr>
              <w:t xml:space="preserve"> et al. (2017)</w:t>
            </w:r>
          </w:p>
        </w:tc>
        <w:tc>
          <w:tcPr>
            <w:tcW w:w="1374" w:type="dxa"/>
          </w:tcPr>
          <w:p w14:paraId="05B82BB0" w14:textId="46181A32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570A36E" w14:textId="07E7466A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D3A780B" w14:textId="5A96856D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71C29F7" w14:textId="78D64A49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E82DF1D" w14:textId="1469B32A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DB65B70" w14:textId="360B06C9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0312D3D6" w14:textId="77777777" w:rsidTr="007D103B">
        <w:tc>
          <w:tcPr>
            <w:tcW w:w="1373" w:type="dxa"/>
          </w:tcPr>
          <w:p w14:paraId="2370EBBB" w14:textId="70CBB381" w:rsidR="005B2F24" w:rsidRDefault="005B2F24" w:rsidP="00D50CA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Noel et al. (2018)</w:t>
            </w:r>
          </w:p>
        </w:tc>
        <w:tc>
          <w:tcPr>
            <w:tcW w:w="1374" w:type="dxa"/>
          </w:tcPr>
          <w:p w14:paraId="3E1024B3" w14:textId="6F69F578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C5CB09C" w14:textId="7D2B4A13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AF01262" w14:textId="61AC9A3E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6FE1EE8" w14:textId="22350CD1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DF473F0" w14:textId="5CFB4BB3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61086DE" w14:textId="2F93F083" w:rsidR="005B2F24" w:rsidRDefault="005B2F24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376FC91F" w14:textId="77777777" w:rsidTr="007D103B">
        <w:tc>
          <w:tcPr>
            <w:tcW w:w="1373" w:type="dxa"/>
          </w:tcPr>
          <w:p w14:paraId="77565063" w14:textId="3EC4E0AD" w:rsidR="00256B79" w:rsidRPr="004402E9" w:rsidRDefault="00256B79" w:rsidP="00EA13D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Dickfos</w:t>
            </w:r>
            <w:proofErr w:type="spellEnd"/>
            <w:r>
              <w:rPr>
                <w:color w:val="000000" w:themeColor="text1"/>
              </w:rPr>
              <w:t xml:space="preserve"> et al. (2015)</w:t>
            </w:r>
          </w:p>
        </w:tc>
        <w:tc>
          <w:tcPr>
            <w:tcW w:w="1374" w:type="dxa"/>
          </w:tcPr>
          <w:p w14:paraId="4556EFC2" w14:textId="0A210B92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338C0D1" w14:textId="7AAC94E8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349D583" w14:textId="02DF86EF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290D648" w14:textId="5FF3C5CD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979843C" w14:textId="6D21BD02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5D2EA34" w14:textId="692B3A6D" w:rsidR="00256B79" w:rsidRPr="002E65D7" w:rsidRDefault="00256B79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620B04CA" w14:textId="77777777" w:rsidTr="007D103B">
        <w:tc>
          <w:tcPr>
            <w:tcW w:w="1373" w:type="dxa"/>
          </w:tcPr>
          <w:p w14:paraId="2DC5860E" w14:textId="468AEDAF" w:rsidR="008B2848" w:rsidRPr="00EA13D6" w:rsidRDefault="00EA13D6" w:rsidP="00EA13D6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Lin &amp; Mann (2012)</w:t>
            </w:r>
          </w:p>
        </w:tc>
        <w:tc>
          <w:tcPr>
            <w:tcW w:w="1374" w:type="dxa"/>
          </w:tcPr>
          <w:p w14:paraId="22ACBD64" w14:textId="1AA614F7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47F7115F" w14:textId="372C35BD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567FC90" w14:textId="6FA87BAD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7FAD640A" w14:textId="6F760408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71B6781" w14:textId="28831049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415E846C" w14:textId="471495F0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 w:rsidRPr="002E65D7">
              <w:rPr>
                <w:color w:val="000000" w:themeColor="text1"/>
              </w:rPr>
              <w:t>0</w:t>
            </w:r>
          </w:p>
        </w:tc>
      </w:tr>
      <w:tr w:rsidR="00071520" w14:paraId="35B6374B" w14:textId="77777777" w:rsidTr="007D103B">
        <w:tc>
          <w:tcPr>
            <w:tcW w:w="1373" w:type="dxa"/>
          </w:tcPr>
          <w:p w14:paraId="65DC1247" w14:textId="14CAD8E8" w:rsidR="008B2848" w:rsidRPr="004C17B2" w:rsidRDefault="00EA13D6" w:rsidP="004C17B2">
            <w:pPr>
              <w:rPr>
                <w:color w:val="000000" w:themeColor="text1"/>
                <w:lang w:val="es-419"/>
              </w:rPr>
            </w:pPr>
            <w:proofErr w:type="spellStart"/>
            <w:r w:rsidRPr="004402E9">
              <w:rPr>
                <w:color w:val="000000" w:themeColor="text1"/>
                <w:lang w:val="es-419"/>
              </w:rPr>
              <w:t>Sopcak</w:t>
            </w:r>
            <w:proofErr w:type="spellEnd"/>
            <w:r w:rsidRPr="004402E9">
              <w:rPr>
                <w:color w:val="000000" w:themeColor="text1"/>
                <w:lang w:val="es-419"/>
              </w:rPr>
              <w:t xml:space="preserve"> et al. (2017)</w:t>
            </w:r>
          </w:p>
        </w:tc>
        <w:tc>
          <w:tcPr>
            <w:tcW w:w="1374" w:type="dxa"/>
          </w:tcPr>
          <w:p w14:paraId="5596FA69" w14:textId="459D0806" w:rsidR="002E65D7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EECFA52" w14:textId="48E58486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DAA388A" w14:textId="6C778A3B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15CEBDA" w14:textId="49000114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BCDE287" w14:textId="7372233C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47849DC" w14:textId="47BC996C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39DAADC1" w14:textId="77777777" w:rsidTr="007D103B">
        <w:tc>
          <w:tcPr>
            <w:tcW w:w="1373" w:type="dxa"/>
          </w:tcPr>
          <w:p w14:paraId="64A20AE3" w14:textId="764CB4BD" w:rsidR="008B2848" w:rsidRDefault="00EA13D6" w:rsidP="00071520">
            <w:pPr>
              <w:rPr>
                <w:b/>
                <w:bCs/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Sturgiss</w:t>
            </w:r>
            <w:proofErr w:type="spellEnd"/>
            <w:r w:rsidRPr="004402E9">
              <w:rPr>
                <w:color w:val="000000" w:themeColor="text1"/>
              </w:rPr>
              <w:t xml:space="preserve"> &amp; Douglas (2016) </w:t>
            </w:r>
          </w:p>
        </w:tc>
        <w:tc>
          <w:tcPr>
            <w:tcW w:w="1374" w:type="dxa"/>
          </w:tcPr>
          <w:p w14:paraId="5815F084" w14:textId="175AD2D1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E40107C" w14:textId="7BF7482E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F978892" w14:textId="36FC0FBC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5DDA3A2" w14:textId="7D64D14C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A63B092" w14:textId="6E7744A0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D798470" w14:textId="70909FCA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14CAA082" w14:textId="77777777" w:rsidTr="007D103B">
        <w:tc>
          <w:tcPr>
            <w:tcW w:w="1373" w:type="dxa"/>
          </w:tcPr>
          <w:p w14:paraId="0D94A0A5" w14:textId="77BEB1D7" w:rsidR="008B2848" w:rsidRDefault="00EA13D6" w:rsidP="00071520">
            <w:pPr>
              <w:rPr>
                <w:b/>
                <w:bCs/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Carlfjord</w:t>
            </w:r>
            <w:proofErr w:type="spellEnd"/>
            <w:r w:rsidRPr="004402E9">
              <w:rPr>
                <w:color w:val="000000" w:themeColor="text1"/>
              </w:rPr>
              <w:t xml:space="preserve"> et al. (2012) </w:t>
            </w:r>
          </w:p>
        </w:tc>
        <w:tc>
          <w:tcPr>
            <w:tcW w:w="1374" w:type="dxa"/>
          </w:tcPr>
          <w:p w14:paraId="3C3DA8EC" w14:textId="3F1FE662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7DD0C3F" w14:textId="19BE3C5A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0FE239D" w14:textId="70C13020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E4811F4" w14:textId="642DD0A8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E9681D9" w14:textId="5C70A047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F002CFD" w14:textId="67C1BD79" w:rsidR="008B2848" w:rsidRPr="002E65D7" w:rsidRDefault="002E65D7" w:rsidP="000715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39024994" w14:textId="77777777" w:rsidTr="007D103B">
        <w:tc>
          <w:tcPr>
            <w:tcW w:w="1373" w:type="dxa"/>
          </w:tcPr>
          <w:p w14:paraId="4B478170" w14:textId="515D7963" w:rsidR="008B2848" w:rsidRPr="00EA13D6" w:rsidRDefault="00EA13D6" w:rsidP="00EA13D6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Sciamanna</w:t>
            </w:r>
            <w:proofErr w:type="spellEnd"/>
            <w:r w:rsidRPr="004402E9">
              <w:rPr>
                <w:color w:val="000000" w:themeColor="text1"/>
              </w:rPr>
              <w:t xml:space="preserve"> et al. (2004)</w:t>
            </w:r>
          </w:p>
        </w:tc>
        <w:tc>
          <w:tcPr>
            <w:tcW w:w="1374" w:type="dxa"/>
          </w:tcPr>
          <w:p w14:paraId="4E361115" w14:textId="1E5305F1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3630259" w14:textId="706C0EC8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081AF82" w14:textId="4012D6E7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4DAEA776" w14:textId="6A162B69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08235E39" w14:textId="1E449FD7" w:rsidR="008B2848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4FE255CC" w14:textId="2F6854A0" w:rsidR="008B2848" w:rsidRPr="002E65D7" w:rsidRDefault="00192A3B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71520" w14:paraId="73B1A7C6" w14:textId="77777777" w:rsidTr="007D103B">
        <w:tc>
          <w:tcPr>
            <w:tcW w:w="1373" w:type="dxa"/>
          </w:tcPr>
          <w:p w14:paraId="4EBDA3BA" w14:textId="3DD53573" w:rsidR="00E8659E" w:rsidRPr="004402E9" w:rsidRDefault="00E8659E" w:rsidP="00EA13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Mateo et al. (201</w:t>
            </w:r>
            <w:r w:rsidR="00D87D2E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5C3EFD98" w14:textId="2E1655EB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793A70D" w14:textId="712A5E56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67CA112" w14:textId="2D0A1F96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63C196A" w14:textId="28C5B08C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AA7C44F" w14:textId="3971FBC4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122EB82" w14:textId="64D45D40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23128A5D" w14:textId="77777777" w:rsidTr="007D103B">
        <w:tc>
          <w:tcPr>
            <w:tcW w:w="1373" w:type="dxa"/>
          </w:tcPr>
          <w:p w14:paraId="2AEF955B" w14:textId="0AF77959" w:rsidR="00EA13D6" w:rsidRPr="004402E9" w:rsidRDefault="00EA13D6" w:rsidP="00EA13D6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Mishuris</w:t>
            </w:r>
            <w:proofErr w:type="spellEnd"/>
            <w:r w:rsidRPr="004402E9">
              <w:rPr>
                <w:color w:val="000000" w:themeColor="text1"/>
              </w:rPr>
              <w:t xml:space="preserve"> et al. (2016) </w:t>
            </w:r>
          </w:p>
        </w:tc>
        <w:tc>
          <w:tcPr>
            <w:tcW w:w="1374" w:type="dxa"/>
          </w:tcPr>
          <w:p w14:paraId="44419954" w14:textId="0E997DCD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3A3FA1E" w14:textId="2118E207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4BF1921" w14:textId="31F9BF8E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233E4BA" w14:textId="7BCAD663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BDA6FF6" w14:textId="1D6DC2BF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360619A4" w14:textId="16D4E4B1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28E2AACA" w14:textId="77777777" w:rsidTr="007D103B">
        <w:tc>
          <w:tcPr>
            <w:tcW w:w="1373" w:type="dxa"/>
          </w:tcPr>
          <w:p w14:paraId="7D633849" w14:textId="2D6B5DBA" w:rsidR="00EA13D6" w:rsidRPr="004402E9" w:rsidRDefault="00EA13D6" w:rsidP="00EA13D6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Patel et al. (2011) </w:t>
            </w:r>
          </w:p>
        </w:tc>
        <w:tc>
          <w:tcPr>
            <w:tcW w:w="1374" w:type="dxa"/>
          </w:tcPr>
          <w:p w14:paraId="62733550" w14:textId="57548466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8D1345F" w14:textId="5BC9C40A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CD31973" w14:textId="02F5F37C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9840AD9" w14:textId="79F4E462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9A0F7E7" w14:textId="01261074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F53474A" w14:textId="2C51EE76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13C2C5D3" w14:textId="77777777" w:rsidTr="007D103B">
        <w:tc>
          <w:tcPr>
            <w:tcW w:w="1373" w:type="dxa"/>
          </w:tcPr>
          <w:p w14:paraId="1B550D77" w14:textId="09DAE40C" w:rsidR="00EA13D6" w:rsidRPr="004402E9" w:rsidRDefault="00EA13D6" w:rsidP="00EA13D6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Patel et al. (2012) </w:t>
            </w:r>
          </w:p>
        </w:tc>
        <w:tc>
          <w:tcPr>
            <w:tcW w:w="1374" w:type="dxa"/>
          </w:tcPr>
          <w:p w14:paraId="28F25291" w14:textId="5F4A5BCC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3565153" w14:textId="3420B225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17AD663" w14:textId="0CF02E31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07F69E8" w14:textId="6CFD5BB3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30ED03B" w14:textId="65F5453C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A575773" w14:textId="0D6E0B42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6938AD17" w14:textId="77777777" w:rsidTr="007D103B">
        <w:tc>
          <w:tcPr>
            <w:tcW w:w="1373" w:type="dxa"/>
          </w:tcPr>
          <w:p w14:paraId="2C2B83C0" w14:textId="698E1B21" w:rsidR="00E8659E" w:rsidRPr="004402E9" w:rsidRDefault="00E8659E" w:rsidP="00EA13D6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Albert (2020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1C6A2715" w14:textId="29B43E69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F6A0B4D" w14:textId="6267BE10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2404511" w14:textId="5B1B6516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6A66A94" w14:textId="103D778D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9537B97" w14:textId="063C807A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2B9492B" w14:textId="5A198277" w:rsidR="00E8659E" w:rsidRDefault="00E8659E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0EBB73AF" w14:textId="77777777" w:rsidTr="007D103B">
        <w:tc>
          <w:tcPr>
            <w:tcW w:w="1373" w:type="dxa"/>
          </w:tcPr>
          <w:p w14:paraId="1EB9D0FC" w14:textId="582E78BE" w:rsidR="00EA13D6" w:rsidRPr="004402E9" w:rsidRDefault="00EA13D6" w:rsidP="00EA13D6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Fransen</w:t>
            </w:r>
            <w:proofErr w:type="spellEnd"/>
            <w:r w:rsidRPr="004402E9">
              <w:rPr>
                <w:color w:val="000000" w:themeColor="text1"/>
              </w:rPr>
              <w:t xml:space="preserve"> et al. (2008) </w:t>
            </w:r>
          </w:p>
        </w:tc>
        <w:tc>
          <w:tcPr>
            <w:tcW w:w="1374" w:type="dxa"/>
          </w:tcPr>
          <w:p w14:paraId="59931B1A" w14:textId="4D23DC76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B83ABB1" w14:textId="28B4F786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55E9566" w14:textId="05499C91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8961358" w14:textId="7C5E252B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5070CDAA" w14:textId="1CC43F96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28EE387" w14:textId="2FC8128B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71520" w14:paraId="38BECA06" w14:textId="77777777" w:rsidTr="007D103B">
        <w:tc>
          <w:tcPr>
            <w:tcW w:w="1373" w:type="dxa"/>
          </w:tcPr>
          <w:p w14:paraId="26E4AB1C" w14:textId="0E546EE1" w:rsidR="00EA13D6" w:rsidRPr="004402E9" w:rsidRDefault="00EA13D6" w:rsidP="00EA13D6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lastRenderedPageBreak/>
              <w:t>Plaete</w:t>
            </w:r>
            <w:proofErr w:type="spellEnd"/>
            <w:r w:rsidRPr="004402E9">
              <w:rPr>
                <w:color w:val="000000" w:themeColor="text1"/>
              </w:rPr>
              <w:t xml:space="preserve"> et al. (2015a) </w:t>
            </w:r>
          </w:p>
        </w:tc>
        <w:tc>
          <w:tcPr>
            <w:tcW w:w="1374" w:type="dxa"/>
          </w:tcPr>
          <w:p w14:paraId="2D851AC1" w14:textId="7401E4B3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6601FD3" w14:textId="370B49F7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0B1C6F5" w14:textId="0AC319CD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F2A6EA9" w14:textId="54857F9F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9E41213" w14:textId="5671F820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D964415" w14:textId="6D48BFDC" w:rsidR="00EA13D6" w:rsidRPr="002E65D7" w:rsidRDefault="002E65D7" w:rsidP="002E65D7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67E92D88" w14:textId="77777777" w:rsidTr="007D103B">
        <w:tc>
          <w:tcPr>
            <w:tcW w:w="1373" w:type="dxa"/>
          </w:tcPr>
          <w:p w14:paraId="0BD01AFD" w14:textId="600E898E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Plaete</w:t>
            </w:r>
            <w:proofErr w:type="spellEnd"/>
            <w:r>
              <w:rPr>
                <w:color w:val="000000" w:themeColor="text1"/>
              </w:rPr>
              <w:t xml:space="preserve"> et al. (2015c)</w:t>
            </w:r>
          </w:p>
        </w:tc>
        <w:tc>
          <w:tcPr>
            <w:tcW w:w="1374" w:type="dxa"/>
          </w:tcPr>
          <w:p w14:paraId="49A82424" w14:textId="0EE900E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27F56D0" w14:textId="1BD4E7C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A324C51" w14:textId="51CC7DC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6A6A8B2" w14:textId="2D0330B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2A2BCCE" w14:textId="6E71818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8322CAF" w14:textId="1382DAB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1556C56C" w14:textId="77777777" w:rsidTr="007D103B">
        <w:tc>
          <w:tcPr>
            <w:tcW w:w="1373" w:type="dxa"/>
          </w:tcPr>
          <w:p w14:paraId="4F1712A6" w14:textId="1301F45F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Clark et al. (2020) </w:t>
            </w:r>
          </w:p>
        </w:tc>
        <w:tc>
          <w:tcPr>
            <w:tcW w:w="1374" w:type="dxa"/>
          </w:tcPr>
          <w:p w14:paraId="433346D7" w14:textId="7342AD27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1318C76" w14:textId="23E40047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4E642FE" w14:textId="18D76E28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0A4BFA0" w14:textId="4D544A91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B581D31" w14:textId="4113B292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E649FE5" w14:textId="2BB665EE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749246B7" w14:textId="77777777" w:rsidTr="007D103B">
        <w:tc>
          <w:tcPr>
            <w:tcW w:w="1373" w:type="dxa"/>
          </w:tcPr>
          <w:p w14:paraId="5A192954" w14:textId="7E36908D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Neudorf et al. (2021) </w:t>
            </w:r>
          </w:p>
        </w:tc>
        <w:tc>
          <w:tcPr>
            <w:tcW w:w="1374" w:type="dxa"/>
          </w:tcPr>
          <w:p w14:paraId="12536159" w14:textId="39A725E8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3CA410A" w14:textId="6AFB70F2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12DEED5" w14:textId="089BC9EE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A301ED1" w14:textId="43181C30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231B3608" w14:textId="6B93B5F0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5F49F5B" w14:textId="1CB7B073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61036D9D" w14:textId="77777777" w:rsidTr="007D103B">
        <w:tc>
          <w:tcPr>
            <w:tcW w:w="1373" w:type="dxa"/>
          </w:tcPr>
          <w:p w14:paraId="4A922DEC" w14:textId="22C86E27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Prochaska et al. (2000) </w:t>
            </w:r>
          </w:p>
        </w:tc>
        <w:tc>
          <w:tcPr>
            <w:tcW w:w="1374" w:type="dxa"/>
          </w:tcPr>
          <w:p w14:paraId="64F89BBC" w14:textId="28EB29F4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07B75CE" w14:textId="0D57FC8C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B633901" w14:textId="03F4F8EA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88E94AE" w14:textId="40EAA9BE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0EAD5B1" w14:textId="1DAAEE5F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C14B228" w14:textId="41878229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78A473B0" w14:textId="77777777" w:rsidTr="007D103B">
        <w:tc>
          <w:tcPr>
            <w:tcW w:w="1373" w:type="dxa"/>
          </w:tcPr>
          <w:p w14:paraId="42CB32F1" w14:textId="5FE42DFD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Harris et al. (2005)</w:t>
            </w:r>
          </w:p>
        </w:tc>
        <w:tc>
          <w:tcPr>
            <w:tcW w:w="1374" w:type="dxa"/>
          </w:tcPr>
          <w:p w14:paraId="086E1195" w14:textId="291CADC9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1A5464B" w14:textId="73D4C807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C865176" w14:textId="713CABF6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7EFE7C6" w14:textId="333C8309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99B55F2" w14:textId="7322001C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73CF589" w14:textId="7A6B1E5D" w:rsidR="00654272" w:rsidRPr="002E65D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14:paraId="0D9CB0C5" w14:textId="77777777" w:rsidTr="007D103B">
        <w:tc>
          <w:tcPr>
            <w:tcW w:w="1373" w:type="dxa"/>
          </w:tcPr>
          <w:p w14:paraId="5A5DF0F7" w14:textId="0712F95A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Quantitative</w:t>
            </w:r>
          </w:p>
          <w:p w14:paraId="4DB2217F" w14:textId="77777777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(Randomized Control Trial)</w:t>
            </w:r>
          </w:p>
          <w:p w14:paraId="3A929F43" w14:textId="5893C3B3" w:rsidR="00654272" w:rsidRPr="00E23415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</w:t>
            </w:r>
            <w:r>
              <w:rPr>
                <w:b/>
                <w:bCs/>
                <w:i/>
                <w:color w:val="000000" w:themeColor="text1"/>
              </w:rPr>
              <w:t xml:space="preserve">n </w:t>
            </w:r>
            <w:r>
              <w:rPr>
                <w:b/>
                <w:bCs/>
                <w:color w:val="000000" w:themeColor="text1"/>
              </w:rPr>
              <w:t>= 35)</w:t>
            </w:r>
          </w:p>
        </w:tc>
        <w:tc>
          <w:tcPr>
            <w:tcW w:w="1374" w:type="dxa"/>
          </w:tcPr>
          <w:p w14:paraId="4DEBE971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1</w:t>
            </w:r>
          </w:p>
          <w:p w14:paraId="07154333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Is randomization appropriately performed? </w:t>
            </w:r>
          </w:p>
          <w:p w14:paraId="25F4A1C9" w14:textId="0B9E2B33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38138F3B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2</w:t>
            </w:r>
          </w:p>
          <w:p w14:paraId="562B5A91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the groups comparable at baseline? </w:t>
            </w:r>
          </w:p>
          <w:p w14:paraId="34EF6AB2" w14:textId="55BFBF1D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68A578CE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3</w:t>
            </w:r>
          </w:p>
          <w:p w14:paraId="453D6E6B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there complete outcome data? </w:t>
            </w:r>
          </w:p>
          <w:p w14:paraId="5FDCFDDD" w14:textId="583E49E3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429" w:type="dxa"/>
          </w:tcPr>
          <w:p w14:paraId="05E323F8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4</w:t>
            </w:r>
          </w:p>
          <w:p w14:paraId="3C03E0E6" w14:textId="71F29760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Are outcome assessors blinded to the intervention provided?</w:t>
            </w:r>
          </w:p>
        </w:tc>
        <w:tc>
          <w:tcPr>
            <w:tcW w:w="1385" w:type="dxa"/>
          </w:tcPr>
          <w:p w14:paraId="2A4A52A9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5</w:t>
            </w:r>
          </w:p>
          <w:p w14:paraId="5C743A6F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Did the participants adhere to the assigned intervention? </w:t>
            </w:r>
          </w:p>
          <w:p w14:paraId="7BD7BAAE" w14:textId="7D40640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63" w:type="dxa"/>
          </w:tcPr>
          <w:p w14:paraId="1E21B154" w14:textId="6698F811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Quality Appraisal Total</w:t>
            </w:r>
          </w:p>
        </w:tc>
      </w:tr>
      <w:tr w:rsidR="00654272" w:rsidRPr="00246663" w14:paraId="7A0F9C4F" w14:textId="77777777" w:rsidTr="007D103B">
        <w:tc>
          <w:tcPr>
            <w:tcW w:w="1373" w:type="dxa"/>
          </w:tcPr>
          <w:p w14:paraId="68B174AB" w14:textId="77777777" w:rsidR="00654272" w:rsidRDefault="00654272" w:rsidP="0065427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Osunlana</w:t>
            </w:r>
            <w:proofErr w:type="spellEnd"/>
            <w:r>
              <w:rPr>
                <w:color w:val="000000" w:themeColor="text1"/>
              </w:rPr>
              <w:t xml:space="preserve"> et al. (2015)</w:t>
            </w:r>
          </w:p>
          <w:p w14:paraId="0308FF44" w14:textId="77777777" w:rsidR="00654272" w:rsidRPr="004402E9" w:rsidRDefault="00654272" w:rsidP="00654272">
            <w:pPr>
              <w:rPr>
                <w:color w:val="000000" w:themeColor="text1"/>
              </w:rPr>
            </w:pPr>
          </w:p>
        </w:tc>
        <w:tc>
          <w:tcPr>
            <w:tcW w:w="1374" w:type="dxa"/>
          </w:tcPr>
          <w:p w14:paraId="0B3591F9" w14:textId="7AD5A9A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12DAEC4" w14:textId="71DA23D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0964D3D" w14:textId="589EB81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11E0905" w14:textId="5C0A20D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084CDD9C" w14:textId="0B9B2FC1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07DE6684" w14:textId="5B83A97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1BD47D11" w14:textId="77777777" w:rsidTr="007D103B">
        <w:tc>
          <w:tcPr>
            <w:tcW w:w="1373" w:type="dxa"/>
          </w:tcPr>
          <w:p w14:paraId="345C7506" w14:textId="12AA5E43" w:rsidR="00654272" w:rsidRPr="004402E9" w:rsidRDefault="00654272" w:rsidP="00654272">
            <w:pPr>
              <w:rPr>
                <w:color w:val="000000" w:themeColor="text1"/>
              </w:rPr>
            </w:pPr>
            <w:r w:rsidRPr="005172D4">
              <w:rPr>
                <w:color w:val="000000" w:themeColor="text1"/>
              </w:rPr>
              <w:t>Campbell-Scherer et al. (2019)</w:t>
            </w:r>
          </w:p>
        </w:tc>
        <w:tc>
          <w:tcPr>
            <w:tcW w:w="1374" w:type="dxa"/>
          </w:tcPr>
          <w:p w14:paraId="5A022778" w14:textId="0F1026C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FB0FA97" w14:textId="40C1531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38A3E15" w14:textId="428667F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97C938E" w14:textId="7C5926D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4B3585F4" w14:textId="277157BD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5F60B389" w14:textId="423FB13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6BFFCC43" w14:textId="77777777" w:rsidTr="007D103B">
        <w:tc>
          <w:tcPr>
            <w:tcW w:w="1373" w:type="dxa"/>
          </w:tcPr>
          <w:p w14:paraId="7CF171AD" w14:textId="1C2555DA" w:rsidR="00654272" w:rsidRPr="000C7288" w:rsidRDefault="00654272" w:rsidP="00654272">
            <w:pPr>
              <w:rPr>
                <w:color w:val="000000" w:themeColor="text1"/>
                <w:highlight w:val="yellow"/>
              </w:rPr>
            </w:pPr>
            <w:r w:rsidRPr="00256B79">
              <w:rPr>
                <w:color w:val="000000" w:themeColor="text1"/>
              </w:rPr>
              <w:t>Parekh et al. (2014)</w:t>
            </w:r>
          </w:p>
        </w:tc>
        <w:tc>
          <w:tcPr>
            <w:tcW w:w="1374" w:type="dxa"/>
          </w:tcPr>
          <w:p w14:paraId="55A2FB79" w14:textId="53D8CDD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8963416" w14:textId="430813F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55915BE" w14:textId="6FCB160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5A40D7D" w14:textId="059B19D5" w:rsidR="00654272" w:rsidRPr="001D202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D2027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21A64ABB" w14:textId="2A68BAD8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038DA501" w14:textId="0ED4ABD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3FB22E16" w14:textId="77777777" w:rsidTr="007D103B">
        <w:tc>
          <w:tcPr>
            <w:tcW w:w="1373" w:type="dxa"/>
          </w:tcPr>
          <w:p w14:paraId="56C70EE5" w14:textId="217D924A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Albright et al. (2000)</w:t>
            </w:r>
          </w:p>
        </w:tc>
        <w:tc>
          <w:tcPr>
            <w:tcW w:w="1374" w:type="dxa"/>
          </w:tcPr>
          <w:p w14:paraId="2D933D49" w14:textId="5F5A382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46663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04A2E80C" w14:textId="214C51B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8ACD59E" w14:textId="27E94D3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198C169F" w14:textId="75C90EC7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E4C8DEE" w14:textId="69D36995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49EDB7D4" w14:textId="6E86778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654272" w:rsidRPr="00246663" w14:paraId="3808B932" w14:textId="77777777" w:rsidTr="007D103B">
        <w:tc>
          <w:tcPr>
            <w:tcW w:w="1373" w:type="dxa"/>
          </w:tcPr>
          <w:p w14:paraId="254A39B1" w14:textId="77777777" w:rsidR="00654272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Simons-Morton et al. (2001)</w:t>
            </w:r>
          </w:p>
          <w:p w14:paraId="76FB2C91" w14:textId="6961D747" w:rsidR="00654272" w:rsidRPr="00B1746B" w:rsidRDefault="00654272" w:rsidP="00654272">
            <w:pPr>
              <w:rPr>
                <w:color w:val="000000" w:themeColor="text1"/>
              </w:rPr>
            </w:pPr>
          </w:p>
        </w:tc>
        <w:tc>
          <w:tcPr>
            <w:tcW w:w="1374" w:type="dxa"/>
          </w:tcPr>
          <w:p w14:paraId="1CE9A4F9" w14:textId="3B853D2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A6AA652" w14:textId="02029C9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87B64AA" w14:textId="40079DCF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30D1B589" w14:textId="074BBEAB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782E1245" w14:textId="35E81307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A7FE88A" w14:textId="232EB4BC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4FB62EE5" w14:textId="77777777" w:rsidTr="007D103B">
        <w:tc>
          <w:tcPr>
            <w:tcW w:w="1373" w:type="dxa"/>
          </w:tcPr>
          <w:p w14:paraId="2B0E55A1" w14:textId="77777777" w:rsidR="00654272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Anderson et al. (2005)</w:t>
            </w:r>
          </w:p>
          <w:p w14:paraId="249C15B0" w14:textId="698CBA0C" w:rsidR="00654272" w:rsidRPr="00B1746B" w:rsidRDefault="00654272" w:rsidP="00654272">
            <w:pPr>
              <w:rPr>
                <w:color w:val="000000" w:themeColor="text1"/>
              </w:rPr>
            </w:pPr>
          </w:p>
        </w:tc>
        <w:tc>
          <w:tcPr>
            <w:tcW w:w="1374" w:type="dxa"/>
          </w:tcPr>
          <w:p w14:paraId="12F8C01B" w14:textId="5210EB2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BEE8401" w14:textId="2869D44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84AFD0B" w14:textId="27E7324F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2FDA7161" w14:textId="7BBC6950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 xml:space="preserve">No </w:t>
            </w:r>
          </w:p>
        </w:tc>
        <w:tc>
          <w:tcPr>
            <w:tcW w:w="1385" w:type="dxa"/>
          </w:tcPr>
          <w:p w14:paraId="6A3C5CAB" w14:textId="5596917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8BC026F" w14:textId="0C56AE6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32C1B86F" w14:textId="77777777" w:rsidTr="007D103B">
        <w:tc>
          <w:tcPr>
            <w:tcW w:w="1373" w:type="dxa"/>
          </w:tcPr>
          <w:p w14:paraId="7CBD3285" w14:textId="2F66B84C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King et al. (2006)</w:t>
            </w:r>
          </w:p>
        </w:tc>
        <w:tc>
          <w:tcPr>
            <w:tcW w:w="1374" w:type="dxa"/>
          </w:tcPr>
          <w:p w14:paraId="01481D05" w14:textId="31A7E20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68DF04E" w14:textId="15EC102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E48AF9C" w14:textId="31FC1CD7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5585DFB8" w14:textId="6B9DC226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0BE46CD7" w14:textId="2DCCA48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5302329" w14:textId="1ED0FA8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2AA10062" w14:textId="77777777" w:rsidTr="007D103B">
        <w:tc>
          <w:tcPr>
            <w:tcW w:w="1373" w:type="dxa"/>
          </w:tcPr>
          <w:p w14:paraId="4CCD3A50" w14:textId="6DD2146E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Mann et al. (2016)</w:t>
            </w:r>
          </w:p>
        </w:tc>
        <w:tc>
          <w:tcPr>
            <w:tcW w:w="1374" w:type="dxa"/>
          </w:tcPr>
          <w:p w14:paraId="7842ED8B" w14:textId="4964950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A9FEF92" w14:textId="1B2F4EA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4B69A78" w14:textId="1AC59A7D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C50ACB0" w14:textId="7226C3B2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0DFD8D2B" w14:textId="2B8DB6C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31D6B0F" w14:textId="76AAB28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3EDE9874" w14:textId="77777777" w:rsidTr="007D103B">
        <w:tc>
          <w:tcPr>
            <w:tcW w:w="1373" w:type="dxa"/>
          </w:tcPr>
          <w:p w14:paraId="66169009" w14:textId="4E960F34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Nanchahal</w:t>
            </w:r>
            <w:proofErr w:type="spellEnd"/>
            <w:r w:rsidRPr="004402E9">
              <w:rPr>
                <w:color w:val="000000" w:themeColor="text1"/>
              </w:rPr>
              <w:t xml:space="preserve"> et al. (2009)</w:t>
            </w:r>
          </w:p>
        </w:tc>
        <w:tc>
          <w:tcPr>
            <w:tcW w:w="1374" w:type="dxa"/>
          </w:tcPr>
          <w:p w14:paraId="0AA08450" w14:textId="7622933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B0098C6" w14:textId="37C0A490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0F1C81B" w14:textId="51BEC67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696AE65" w14:textId="63311F54" w:rsidR="00654272" w:rsidRPr="001D202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D2027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5DAD1276" w14:textId="75CB5D5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3AA146E" w14:textId="15C9B8E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6F190E6" w14:textId="77777777" w:rsidTr="007D103B">
        <w:tc>
          <w:tcPr>
            <w:tcW w:w="1373" w:type="dxa"/>
          </w:tcPr>
          <w:p w14:paraId="7C8B6178" w14:textId="12B90AA9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Redfern et al. (2020)</w:t>
            </w:r>
          </w:p>
        </w:tc>
        <w:tc>
          <w:tcPr>
            <w:tcW w:w="1374" w:type="dxa"/>
          </w:tcPr>
          <w:p w14:paraId="0A2735CD" w14:textId="096B0446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D47C108" w14:textId="06950F0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4C5154A" w14:textId="12FA7336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7CE995D" w14:textId="235C881B" w:rsidR="00654272" w:rsidRPr="001D202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D2027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4BDE6AB0" w14:textId="6705285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EAFBCFA" w14:textId="7E42A64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44F4F473" w14:textId="77777777" w:rsidTr="007D103B">
        <w:tc>
          <w:tcPr>
            <w:tcW w:w="1373" w:type="dxa"/>
          </w:tcPr>
          <w:p w14:paraId="1C50855F" w14:textId="5FDAC112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Agarwal et al. (2020)</w:t>
            </w:r>
          </w:p>
        </w:tc>
        <w:tc>
          <w:tcPr>
            <w:tcW w:w="1374" w:type="dxa"/>
          </w:tcPr>
          <w:p w14:paraId="581961BB" w14:textId="6732D4F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0C72311" w14:textId="1C77094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2991EBD" w14:textId="53A1A4B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73D1126" w14:textId="62A6036F" w:rsidR="00654272" w:rsidRPr="0024227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42277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5CC7CC80" w14:textId="4FD129A2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77FD2157" w14:textId="263714A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20B3B111" w14:textId="77777777" w:rsidTr="007D103B">
        <w:tc>
          <w:tcPr>
            <w:tcW w:w="1373" w:type="dxa"/>
          </w:tcPr>
          <w:p w14:paraId="2655F2C8" w14:textId="036861A7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Viglione</w:t>
            </w:r>
            <w:proofErr w:type="spellEnd"/>
            <w:r w:rsidRPr="004402E9">
              <w:rPr>
                <w:color w:val="000000" w:themeColor="text1"/>
              </w:rPr>
              <w:t xml:space="preserve"> et al. (2019)</w:t>
            </w:r>
          </w:p>
        </w:tc>
        <w:tc>
          <w:tcPr>
            <w:tcW w:w="1374" w:type="dxa"/>
          </w:tcPr>
          <w:p w14:paraId="4A4F9A41" w14:textId="7B690C6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ADD80E8" w14:textId="3A0D3B97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EA7478E" w14:textId="2850F5FF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270F56C" w14:textId="465DFF6F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4283D3C0" w14:textId="0505A890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65F4A56" w14:textId="452055A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40EC4850" w14:textId="77777777" w:rsidTr="007D103B">
        <w:tc>
          <w:tcPr>
            <w:tcW w:w="1373" w:type="dxa"/>
          </w:tcPr>
          <w:p w14:paraId="289C9B44" w14:textId="5676F173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lastRenderedPageBreak/>
              <w:t>Kerse</w:t>
            </w:r>
            <w:proofErr w:type="spellEnd"/>
            <w:r w:rsidRPr="004402E9">
              <w:rPr>
                <w:color w:val="000000" w:themeColor="text1"/>
              </w:rPr>
              <w:t xml:space="preserve"> et al. (2005)</w:t>
            </w:r>
          </w:p>
        </w:tc>
        <w:tc>
          <w:tcPr>
            <w:tcW w:w="1374" w:type="dxa"/>
          </w:tcPr>
          <w:p w14:paraId="1AFD3B20" w14:textId="2AE30A5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FD1EFAC" w14:textId="19137F06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3E48A67" w14:textId="7F6F67A7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619E6111" w14:textId="25355026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3FEA63D" w14:textId="195DAAA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B3C3C91" w14:textId="6FAD117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00D0E6BF" w14:textId="77777777" w:rsidTr="007D103B">
        <w:tc>
          <w:tcPr>
            <w:tcW w:w="1373" w:type="dxa"/>
          </w:tcPr>
          <w:p w14:paraId="439F0366" w14:textId="2C19A1F2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Lawton et al. (2009)</w:t>
            </w:r>
          </w:p>
        </w:tc>
        <w:tc>
          <w:tcPr>
            <w:tcW w:w="1374" w:type="dxa"/>
          </w:tcPr>
          <w:p w14:paraId="46522DD5" w14:textId="6E80EED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9B50CAF" w14:textId="71C22CC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1B47A48" w14:textId="104EA69C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 xml:space="preserve">Unclear </w:t>
            </w:r>
          </w:p>
        </w:tc>
        <w:tc>
          <w:tcPr>
            <w:tcW w:w="1429" w:type="dxa"/>
          </w:tcPr>
          <w:p w14:paraId="53C3D46D" w14:textId="30EBE72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AB94340" w14:textId="29AFBAB6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5055A612" w14:textId="559A969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4D5D0CE8" w14:textId="77777777" w:rsidTr="007D103B">
        <w:tc>
          <w:tcPr>
            <w:tcW w:w="1373" w:type="dxa"/>
          </w:tcPr>
          <w:p w14:paraId="6930D792" w14:textId="6E667A3B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Elley</w:t>
            </w:r>
            <w:proofErr w:type="spellEnd"/>
            <w:r w:rsidRPr="004402E9">
              <w:rPr>
                <w:color w:val="000000" w:themeColor="text1"/>
              </w:rPr>
              <w:t xml:space="preserve"> et al. (2011)</w:t>
            </w:r>
          </w:p>
        </w:tc>
        <w:tc>
          <w:tcPr>
            <w:tcW w:w="1374" w:type="dxa"/>
          </w:tcPr>
          <w:p w14:paraId="11CADFFF" w14:textId="525AC360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F00046B" w14:textId="6C3880D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EB63AFD" w14:textId="6DECFFB5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2001C5A4" w14:textId="671CD6E0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F07F439" w14:textId="4EBFB3F6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6F313221" w14:textId="2B67B91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3C0ABC3D" w14:textId="77777777" w:rsidTr="007D103B">
        <w:tc>
          <w:tcPr>
            <w:tcW w:w="1373" w:type="dxa"/>
          </w:tcPr>
          <w:p w14:paraId="4C618CFA" w14:textId="6C6C27E9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Kolt</w:t>
            </w:r>
            <w:proofErr w:type="spellEnd"/>
            <w:r w:rsidRPr="004402E9">
              <w:rPr>
                <w:color w:val="000000" w:themeColor="text1"/>
              </w:rPr>
              <w:t xml:space="preserve"> et al. (2012)</w:t>
            </w:r>
          </w:p>
        </w:tc>
        <w:tc>
          <w:tcPr>
            <w:tcW w:w="1374" w:type="dxa"/>
          </w:tcPr>
          <w:p w14:paraId="556A3FD7" w14:textId="1D370CD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81FFFF5" w14:textId="0F85A0EC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EAB4694" w14:textId="26E47C3C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7BBF56CE" w14:textId="6AA0CD6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6722221" w14:textId="1BB32181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13945197" w14:textId="4219226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71120E5C" w14:textId="77777777" w:rsidTr="007D103B">
        <w:tc>
          <w:tcPr>
            <w:tcW w:w="1373" w:type="dxa"/>
          </w:tcPr>
          <w:p w14:paraId="02E43459" w14:textId="0C4406DD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Patel et al. (2013a)</w:t>
            </w:r>
          </w:p>
        </w:tc>
        <w:tc>
          <w:tcPr>
            <w:tcW w:w="1374" w:type="dxa"/>
          </w:tcPr>
          <w:p w14:paraId="07B8F90D" w14:textId="2734DCF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E371C79" w14:textId="1A4179AC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34C3A00" w14:textId="1B370AFC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1E59B358" w14:textId="2902404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2420A4A" w14:textId="1AC44ECC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6A91A920" w14:textId="780FAFF6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04519A3C" w14:textId="77777777" w:rsidTr="007D103B">
        <w:tc>
          <w:tcPr>
            <w:tcW w:w="1373" w:type="dxa"/>
          </w:tcPr>
          <w:p w14:paraId="5CBDC22D" w14:textId="1E520EFE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Mehring</w:t>
            </w:r>
            <w:proofErr w:type="spellEnd"/>
            <w:r w:rsidRPr="004402E9">
              <w:rPr>
                <w:color w:val="000000" w:themeColor="text1"/>
              </w:rPr>
              <w:t xml:space="preserve"> et al. (2013)</w:t>
            </w:r>
          </w:p>
        </w:tc>
        <w:tc>
          <w:tcPr>
            <w:tcW w:w="1374" w:type="dxa"/>
          </w:tcPr>
          <w:p w14:paraId="76CF21C5" w14:textId="25C56C6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34F7237" w14:textId="43FEF2A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9DD4DF9" w14:textId="50B70C5F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5A050075" w14:textId="7D7BA5BF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0CEF5F6D" w14:textId="0DB3E5C8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562C80AF" w14:textId="4982EC0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389999B1" w14:textId="77777777" w:rsidTr="007D103B">
        <w:trPr>
          <w:trHeight w:val="91"/>
        </w:trPr>
        <w:tc>
          <w:tcPr>
            <w:tcW w:w="1373" w:type="dxa"/>
          </w:tcPr>
          <w:p w14:paraId="4996AF69" w14:textId="4D15F22D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Abu-</w:t>
            </w:r>
            <w:proofErr w:type="spellStart"/>
            <w:r w:rsidRPr="004402E9">
              <w:rPr>
                <w:color w:val="000000" w:themeColor="text1"/>
              </w:rPr>
              <w:t>Saad</w:t>
            </w:r>
            <w:proofErr w:type="spellEnd"/>
            <w:r w:rsidRPr="004402E9">
              <w:rPr>
                <w:color w:val="000000" w:themeColor="text1"/>
              </w:rPr>
              <w:t xml:space="preserve"> et al. (2019)</w:t>
            </w:r>
          </w:p>
        </w:tc>
        <w:tc>
          <w:tcPr>
            <w:tcW w:w="1374" w:type="dxa"/>
          </w:tcPr>
          <w:p w14:paraId="34D43127" w14:textId="6DD6759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B6E6F1F" w14:textId="55175F0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6A9DCD0" w14:textId="3253C78D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1D890EA0" w14:textId="2436FA4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2E02DBA7" w14:textId="030D6E6A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3EB1731B" w14:textId="35517E7F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2C824BB2" w14:textId="77777777" w:rsidTr="007D103B">
        <w:trPr>
          <w:trHeight w:val="91"/>
        </w:trPr>
        <w:tc>
          <w:tcPr>
            <w:tcW w:w="1373" w:type="dxa"/>
          </w:tcPr>
          <w:p w14:paraId="56D8D21B" w14:textId="5DF88243" w:rsidR="00654272" w:rsidRPr="004402E9" w:rsidRDefault="00654272" w:rsidP="0065427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</w:t>
            </w:r>
            <w:r w:rsidRPr="004402E9">
              <w:rPr>
                <w:color w:val="000000" w:themeColor="text1"/>
              </w:rPr>
              <w:t xml:space="preserve">an der </w:t>
            </w:r>
            <w:proofErr w:type="spellStart"/>
            <w:r w:rsidRPr="004402E9">
              <w:rPr>
                <w:color w:val="000000" w:themeColor="text1"/>
              </w:rPr>
              <w:t>Weegen</w:t>
            </w:r>
            <w:proofErr w:type="spellEnd"/>
            <w:r w:rsidRPr="004402E9">
              <w:rPr>
                <w:color w:val="000000" w:themeColor="text1"/>
              </w:rPr>
              <w:t xml:space="preserve"> et al. (2015)</w:t>
            </w:r>
          </w:p>
        </w:tc>
        <w:tc>
          <w:tcPr>
            <w:tcW w:w="1374" w:type="dxa"/>
          </w:tcPr>
          <w:p w14:paraId="57014CDE" w14:textId="5924005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7EED28A" w14:textId="5FE7569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00FD591" w14:textId="06870DF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A8108ED" w14:textId="2C2B2BC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3401922" w14:textId="073F8427" w:rsidR="00654272" w:rsidRPr="00F1647D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F1647D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1D10E733" w14:textId="2ABD90C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51544825" w14:textId="77777777" w:rsidTr="007D103B">
        <w:trPr>
          <w:trHeight w:val="91"/>
        </w:trPr>
        <w:tc>
          <w:tcPr>
            <w:tcW w:w="1373" w:type="dxa"/>
          </w:tcPr>
          <w:p w14:paraId="7CCA9C76" w14:textId="4A8A6CF1" w:rsidR="00654272" w:rsidRDefault="00654272" w:rsidP="0065427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Ryu</w:t>
            </w:r>
            <w:proofErr w:type="spellEnd"/>
            <w:r>
              <w:rPr>
                <w:color w:val="000000" w:themeColor="text1"/>
              </w:rPr>
              <w:t xml:space="preserve"> et al. (2017)</w:t>
            </w:r>
          </w:p>
        </w:tc>
        <w:tc>
          <w:tcPr>
            <w:tcW w:w="1374" w:type="dxa"/>
          </w:tcPr>
          <w:p w14:paraId="03E15980" w14:textId="466660E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7333613" w14:textId="71303B6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2AE680C" w14:textId="5777701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7DA529F" w14:textId="2E3689FB" w:rsidR="00654272" w:rsidRPr="001D202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D2027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DA09BCC" w14:textId="5A99B0A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585993B" w14:textId="551B9D2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659F8441" w14:textId="77777777" w:rsidTr="007D103B">
        <w:trPr>
          <w:trHeight w:val="91"/>
        </w:trPr>
        <w:tc>
          <w:tcPr>
            <w:tcW w:w="1373" w:type="dxa"/>
          </w:tcPr>
          <w:p w14:paraId="276A22FD" w14:textId="5575954A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Plaete</w:t>
            </w:r>
            <w:proofErr w:type="spellEnd"/>
            <w:r w:rsidRPr="004402E9">
              <w:rPr>
                <w:color w:val="000000" w:themeColor="text1"/>
              </w:rPr>
              <w:t xml:space="preserve"> et al. (2015b) </w:t>
            </w:r>
          </w:p>
        </w:tc>
        <w:tc>
          <w:tcPr>
            <w:tcW w:w="1374" w:type="dxa"/>
          </w:tcPr>
          <w:p w14:paraId="2DCD1330" w14:textId="789FEB51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F65D2A8" w14:textId="4A8CC08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704F560A" w14:textId="25FCE6FB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2EA4A3C3" w14:textId="19639748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7D2B397E" w14:textId="11186BCC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7E4985D0" w14:textId="70EC370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54272" w:rsidRPr="00246663" w14:paraId="5420CC23" w14:textId="77777777" w:rsidTr="007D103B">
        <w:trPr>
          <w:trHeight w:val="91"/>
        </w:trPr>
        <w:tc>
          <w:tcPr>
            <w:tcW w:w="1373" w:type="dxa"/>
          </w:tcPr>
          <w:p w14:paraId="33A1B005" w14:textId="21AA1CFB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Norris et al. (2000)</w:t>
            </w:r>
          </w:p>
        </w:tc>
        <w:tc>
          <w:tcPr>
            <w:tcW w:w="1374" w:type="dxa"/>
          </w:tcPr>
          <w:p w14:paraId="5CEA73B3" w14:textId="6256346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9658999" w14:textId="607B20E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75C77D1" w14:textId="654DBEF1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16D6078" w14:textId="604C09A4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C1AC9BE" w14:textId="37014BB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ABA3218" w14:textId="47C3516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1DEA3DD4" w14:textId="77777777" w:rsidTr="007D103B">
        <w:trPr>
          <w:trHeight w:val="91"/>
        </w:trPr>
        <w:tc>
          <w:tcPr>
            <w:tcW w:w="1373" w:type="dxa"/>
          </w:tcPr>
          <w:p w14:paraId="094439A7" w14:textId="16269E74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Calfas</w:t>
            </w:r>
            <w:proofErr w:type="spellEnd"/>
            <w:r w:rsidRPr="004402E9">
              <w:rPr>
                <w:color w:val="000000" w:themeColor="text1"/>
              </w:rPr>
              <w:t xml:space="preserve"> et al. (2002)</w:t>
            </w:r>
          </w:p>
        </w:tc>
        <w:tc>
          <w:tcPr>
            <w:tcW w:w="1374" w:type="dxa"/>
          </w:tcPr>
          <w:p w14:paraId="19647477" w14:textId="5814885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DD4C6EE" w14:textId="2B72C988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6E0802A" w14:textId="69F520B7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DA18DB9" w14:textId="2C533E87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9C6AA1B" w14:textId="779CA9F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578949E" w14:textId="5031F3E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5E6649DE" w14:textId="77777777" w:rsidTr="007D103B">
        <w:trPr>
          <w:trHeight w:val="91"/>
        </w:trPr>
        <w:tc>
          <w:tcPr>
            <w:tcW w:w="1373" w:type="dxa"/>
          </w:tcPr>
          <w:p w14:paraId="3E52ABFB" w14:textId="672D12F3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Van </w:t>
            </w:r>
            <w:proofErr w:type="spellStart"/>
            <w:r w:rsidRPr="004402E9">
              <w:rPr>
                <w:color w:val="000000" w:themeColor="text1"/>
              </w:rPr>
              <w:t>Sluijs</w:t>
            </w:r>
            <w:proofErr w:type="spellEnd"/>
            <w:r w:rsidRPr="004402E9">
              <w:rPr>
                <w:color w:val="000000" w:themeColor="text1"/>
              </w:rPr>
              <w:t xml:space="preserve"> et al. (2005a)</w:t>
            </w:r>
          </w:p>
        </w:tc>
        <w:tc>
          <w:tcPr>
            <w:tcW w:w="1374" w:type="dxa"/>
          </w:tcPr>
          <w:p w14:paraId="049C9E58" w14:textId="74A1FC2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7734780" w14:textId="0A3C5BE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C8AAF72" w14:textId="1F79EADC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F79A03A" w14:textId="68DA37CB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80495A2" w14:textId="515A17C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2ED230D" w14:textId="084F97F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51AD1898" w14:textId="77777777" w:rsidTr="007D103B">
        <w:trPr>
          <w:trHeight w:val="91"/>
        </w:trPr>
        <w:tc>
          <w:tcPr>
            <w:tcW w:w="1373" w:type="dxa"/>
          </w:tcPr>
          <w:p w14:paraId="152CA092" w14:textId="22AF10C2" w:rsidR="00654272" w:rsidRPr="00B1746B" w:rsidRDefault="00654272" w:rsidP="00654272">
            <w:pPr>
              <w:tabs>
                <w:tab w:val="left" w:pos="985"/>
              </w:tabs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 xml:space="preserve">Van </w:t>
            </w:r>
            <w:proofErr w:type="spellStart"/>
            <w:r w:rsidRPr="004402E9">
              <w:rPr>
                <w:color w:val="000000" w:themeColor="text1"/>
              </w:rPr>
              <w:t>Sluijs</w:t>
            </w:r>
            <w:proofErr w:type="spellEnd"/>
            <w:r w:rsidRPr="004402E9">
              <w:rPr>
                <w:color w:val="000000" w:themeColor="text1"/>
              </w:rPr>
              <w:t xml:space="preserve"> et al. (2005b) </w:t>
            </w:r>
          </w:p>
        </w:tc>
        <w:tc>
          <w:tcPr>
            <w:tcW w:w="1374" w:type="dxa"/>
          </w:tcPr>
          <w:p w14:paraId="6C18C020" w14:textId="1D8A875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C8F8995" w14:textId="6047E589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99DD9A4" w14:textId="1BB7738F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7B3517B" w14:textId="082F22DA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 xml:space="preserve">Unclear </w:t>
            </w:r>
          </w:p>
        </w:tc>
        <w:tc>
          <w:tcPr>
            <w:tcW w:w="1385" w:type="dxa"/>
          </w:tcPr>
          <w:p w14:paraId="75499A8C" w14:textId="7D7838B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3BAD5E9" w14:textId="0825A1F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DDC8540" w14:textId="77777777" w:rsidTr="007D103B">
        <w:trPr>
          <w:trHeight w:val="91"/>
        </w:trPr>
        <w:tc>
          <w:tcPr>
            <w:tcW w:w="1373" w:type="dxa"/>
          </w:tcPr>
          <w:p w14:paraId="59A7D52A" w14:textId="7DF493A2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Bolognesi</w:t>
            </w:r>
            <w:proofErr w:type="spellEnd"/>
            <w:r w:rsidRPr="004402E9">
              <w:rPr>
                <w:color w:val="000000" w:themeColor="text1"/>
              </w:rPr>
              <w:t xml:space="preserve"> et al. (2006) </w:t>
            </w:r>
          </w:p>
        </w:tc>
        <w:tc>
          <w:tcPr>
            <w:tcW w:w="1374" w:type="dxa"/>
          </w:tcPr>
          <w:p w14:paraId="16A9807B" w14:textId="1413F1C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FB2A873" w14:textId="296255B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03F545B5" w14:textId="169C791C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737FE307" w14:textId="00DB53F2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0C357F2E" w14:textId="68E5F78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B5CB018" w14:textId="59555D2A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0473E46A" w14:textId="77777777" w:rsidTr="007D103B">
        <w:trPr>
          <w:trHeight w:val="91"/>
        </w:trPr>
        <w:tc>
          <w:tcPr>
            <w:tcW w:w="1373" w:type="dxa"/>
          </w:tcPr>
          <w:p w14:paraId="7FF0BDE4" w14:textId="629996BD" w:rsidR="00654272" w:rsidRPr="00B1746B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Katz et al. (2008)</w:t>
            </w:r>
          </w:p>
        </w:tc>
        <w:tc>
          <w:tcPr>
            <w:tcW w:w="1374" w:type="dxa"/>
          </w:tcPr>
          <w:p w14:paraId="51B1C545" w14:textId="7468E51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BE9C235" w14:textId="0143C83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1CC3270" w14:textId="43FFE6AD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51B7BB98" w14:textId="21BE63B8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0A485F2" w14:textId="044FD13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2B35295" w14:textId="051943E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7AB4AE28" w14:textId="77777777" w:rsidTr="007D103B">
        <w:trPr>
          <w:trHeight w:val="91"/>
        </w:trPr>
        <w:tc>
          <w:tcPr>
            <w:tcW w:w="1373" w:type="dxa"/>
          </w:tcPr>
          <w:p w14:paraId="6D0E7884" w14:textId="3E6A1C13" w:rsidR="00654272" w:rsidRPr="00272732" w:rsidRDefault="00654272" w:rsidP="00654272">
            <w:pPr>
              <w:rPr>
                <w:color w:val="000000" w:themeColor="text1"/>
              </w:rPr>
            </w:pPr>
            <w:proofErr w:type="spellStart"/>
            <w:r w:rsidRPr="00272732">
              <w:rPr>
                <w:color w:val="000000" w:themeColor="text1"/>
              </w:rPr>
              <w:t>Ter</w:t>
            </w:r>
            <w:proofErr w:type="spellEnd"/>
            <w:r w:rsidRPr="00272732">
              <w:rPr>
                <w:color w:val="000000" w:themeColor="text1"/>
              </w:rPr>
              <w:t xml:space="preserve"> </w:t>
            </w:r>
            <w:proofErr w:type="spellStart"/>
            <w:r w:rsidRPr="00272732">
              <w:rPr>
                <w:color w:val="000000" w:themeColor="text1"/>
              </w:rPr>
              <w:t>Bogt</w:t>
            </w:r>
            <w:proofErr w:type="spellEnd"/>
            <w:r w:rsidRPr="00272732">
              <w:rPr>
                <w:color w:val="000000" w:themeColor="text1"/>
              </w:rPr>
              <w:t xml:space="preserve"> et al. (2011a)</w:t>
            </w:r>
          </w:p>
        </w:tc>
        <w:tc>
          <w:tcPr>
            <w:tcW w:w="1374" w:type="dxa"/>
          </w:tcPr>
          <w:p w14:paraId="5F326121" w14:textId="67EEA993" w:rsidR="00654272" w:rsidRPr="0027273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72732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AC50E86" w14:textId="22A95307" w:rsidR="00654272" w:rsidRPr="0027273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72732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4CAF4DB" w14:textId="0A062D7E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59206F04" w14:textId="28216F04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4C4FD727" w14:textId="35A56F9F" w:rsidR="00654272" w:rsidRPr="00A67EF6" w:rsidRDefault="0027273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2DFDBFD2" w14:textId="7C284C28" w:rsidR="00654272" w:rsidRPr="00272732" w:rsidRDefault="0027273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72732">
              <w:rPr>
                <w:color w:val="000000" w:themeColor="text1"/>
              </w:rPr>
              <w:t>2</w:t>
            </w:r>
          </w:p>
        </w:tc>
      </w:tr>
      <w:tr w:rsidR="00654272" w:rsidRPr="00246663" w14:paraId="21738298" w14:textId="77777777" w:rsidTr="007D103B">
        <w:trPr>
          <w:trHeight w:val="91"/>
        </w:trPr>
        <w:tc>
          <w:tcPr>
            <w:tcW w:w="1373" w:type="dxa"/>
          </w:tcPr>
          <w:p w14:paraId="008A30B1" w14:textId="3938BF41" w:rsidR="00654272" w:rsidRPr="00B1746B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Ter</w:t>
            </w:r>
            <w:proofErr w:type="spellEnd"/>
            <w:r w:rsidRPr="004402E9">
              <w:rPr>
                <w:color w:val="000000" w:themeColor="text1"/>
              </w:rPr>
              <w:t xml:space="preserve"> </w:t>
            </w:r>
            <w:proofErr w:type="spellStart"/>
            <w:r w:rsidRPr="004402E9">
              <w:rPr>
                <w:color w:val="000000" w:themeColor="text1"/>
              </w:rPr>
              <w:t>Bogt</w:t>
            </w:r>
            <w:proofErr w:type="spellEnd"/>
            <w:r w:rsidRPr="004402E9">
              <w:rPr>
                <w:color w:val="000000" w:themeColor="text1"/>
              </w:rPr>
              <w:t xml:space="preserve"> et al. (2011b) </w:t>
            </w:r>
          </w:p>
        </w:tc>
        <w:tc>
          <w:tcPr>
            <w:tcW w:w="1374" w:type="dxa"/>
          </w:tcPr>
          <w:p w14:paraId="507AA907" w14:textId="400CA437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CB34A43" w14:textId="741D54E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534ADAD" w14:textId="0EF87701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60F7AEAC" w14:textId="534E7323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8F4DABF" w14:textId="6C931D8C" w:rsidR="00654272" w:rsidRPr="00246663" w:rsidRDefault="0027273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4789833" w14:textId="3285CFD7" w:rsidR="00654272" w:rsidRPr="00246663" w:rsidRDefault="0027273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1F9D7F3F" w14:textId="77777777" w:rsidTr="007D103B">
        <w:trPr>
          <w:trHeight w:val="91"/>
        </w:trPr>
        <w:tc>
          <w:tcPr>
            <w:tcW w:w="1373" w:type="dxa"/>
          </w:tcPr>
          <w:p w14:paraId="6765BF2F" w14:textId="0868CD49" w:rsidR="00654272" w:rsidRPr="00B1746B" w:rsidRDefault="00654272" w:rsidP="00A67EF6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Petrella</w:t>
            </w:r>
            <w:proofErr w:type="spellEnd"/>
            <w:r w:rsidRPr="004402E9">
              <w:rPr>
                <w:color w:val="000000" w:themeColor="text1"/>
              </w:rPr>
              <w:t xml:space="preserve"> &amp; Wight (2000)</w:t>
            </w:r>
          </w:p>
        </w:tc>
        <w:tc>
          <w:tcPr>
            <w:tcW w:w="1374" w:type="dxa"/>
          </w:tcPr>
          <w:p w14:paraId="4564503B" w14:textId="264F2B2D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466BF53" w14:textId="554D8E2B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4C6AF76" w14:textId="65DA1481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54639AE" w14:textId="608BEC6C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621F8CB2" w14:textId="77E9C372" w:rsidR="00654272" w:rsidRPr="00A67EF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A67EF6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6F656340" w14:textId="5DFBD457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65E34DA3" w14:textId="77777777" w:rsidTr="007D103B">
        <w:trPr>
          <w:trHeight w:val="91"/>
        </w:trPr>
        <w:tc>
          <w:tcPr>
            <w:tcW w:w="1373" w:type="dxa"/>
          </w:tcPr>
          <w:p w14:paraId="222B6F75" w14:textId="510DFE59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Petrella</w:t>
            </w:r>
            <w:proofErr w:type="spellEnd"/>
            <w:r w:rsidRPr="004402E9">
              <w:rPr>
                <w:color w:val="000000" w:themeColor="text1"/>
              </w:rPr>
              <w:t xml:space="preserve"> et al. (2003)</w:t>
            </w:r>
          </w:p>
        </w:tc>
        <w:tc>
          <w:tcPr>
            <w:tcW w:w="1374" w:type="dxa"/>
          </w:tcPr>
          <w:p w14:paraId="775FB1AB" w14:textId="2C16C997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D2FE8FB" w14:textId="1C0BDC9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209A267" w14:textId="7D87D013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66A80C41" w14:textId="22AC648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57EAF45A" w14:textId="472C63F5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BACF942" w14:textId="0D037FD4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11B94F58" w14:textId="77777777" w:rsidTr="007D103B">
        <w:trPr>
          <w:trHeight w:val="91"/>
        </w:trPr>
        <w:tc>
          <w:tcPr>
            <w:tcW w:w="1373" w:type="dxa"/>
          </w:tcPr>
          <w:p w14:paraId="0F2813E8" w14:textId="20E37F17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Petrella</w:t>
            </w:r>
            <w:proofErr w:type="spellEnd"/>
            <w:r w:rsidRPr="004402E9">
              <w:rPr>
                <w:color w:val="000000" w:themeColor="text1"/>
              </w:rPr>
              <w:t xml:space="preserve"> et al. (2010)</w:t>
            </w:r>
          </w:p>
        </w:tc>
        <w:tc>
          <w:tcPr>
            <w:tcW w:w="1374" w:type="dxa"/>
          </w:tcPr>
          <w:p w14:paraId="0F907144" w14:textId="2698B381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33560A35" w14:textId="5176460E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06D25831" w14:textId="002AFD45" w:rsidR="00654272" w:rsidRPr="00606ECC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606ECC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4E8E0779" w14:textId="2A79999B" w:rsidR="00654272" w:rsidRPr="00135F4A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35F4A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39C18539" w14:textId="156F0CB1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5020B47F" w14:textId="60469853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654272" w:rsidRPr="00246663" w14:paraId="69641F7A" w14:textId="77777777" w:rsidTr="007D103B">
        <w:trPr>
          <w:trHeight w:val="91"/>
        </w:trPr>
        <w:tc>
          <w:tcPr>
            <w:tcW w:w="1373" w:type="dxa"/>
          </w:tcPr>
          <w:p w14:paraId="41398F1A" w14:textId="528F5844" w:rsidR="00654272" w:rsidRPr="00071520" w:rsidRDefault="00654272" w:rsidP="00654272">
            <w:pPr>
              <w:rPr>
                <w:color w:val="000000" w:themeColor="text1"/>
                <w:lang w:val="es-419"/>
              </w:rPr>
            </w:pPr>
            <w:proofErr w:type="spellStart"/>
            <w:r>
              <w:rPr>
                <w:color w:val="000000" w:themeColor="text1"/>
                <w:lang w:val="es-419"/>
              </w:rPr>
              <w:t>Pears</w:t>
            </w:r>
            <w:proofErr w:type="spellEnd"/>
            <w:r w:rsidRPr="004402E9">
              <w:rPr>
                <w:color w:val="000000" w:themeColor="text1"/>
                <w:lang w:val="es-419"/>
              </w:rPr>
              <w:t xml:space="preserve"> et al. (2016)</w:t>
            </w:r>
          </w:p>
        </w:tc>
        <w:tc>
          <w:tcPr>
            <w:tcW w:w="1374" w:type="dxa"/>
          </w:tcPr>
          <w:p w14:paraId="5833C02F" w14:textId="0647369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460A43D" w14:textId="7CA7DFE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A8997D9" w14:textId="6C3AF71C" w:rsidR="00654272" w:rsidRPr="00BD7F5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BD7F5F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2B931196" w14:textId="1D18E09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44167258" w14:textId="2CA2A831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2C2D856B" w14:textId="771B298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0ED87468" w14:textId="77777777" w:rsidTr="007D103B">
        <w:trPr>
          <w:trHeight w:val="91"/>
        </w:trPr>
        <w:tc>
          <w:tcPr>
            <w:tcW w:w="1373" w:type="dxa"/>
          </w:tcPr>
          <w:p w14:paraId="0B701A6A" w14:textId="603A0A68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Hardeman</w:t>
            </w:r>
            <w:proofErr w:type="spellEnd"/>
            <w:r w:rsidRPr="004402E9">
              <w:rPr>
                <w:color w:val="000000" w:themeColor="text1"/>
              </w:rPr>
              <w:t xml:space="preserve"> et al. (2020) </w:t>
            </w:r>
          </w:p>
        </w:tc>
        <w:tc>
          <w:tcPr>
            <w:tcW w:w="1374" w:type="dxa"/>
          </w:tcPr>
          <w:p w14:paraId="66B214B8" w14:textId="13B94762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8D1CA3B" w14:textId="298DDDEF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3482F26" w14:textId="7081C701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34585FF" w14:textId="475A599A" w:rsidR="00654272" w:rsidRPr="00242277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42277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D323C2B" w14:textId="6BEB779F" w:rsidR="00654272" w:rsidRPr="0034742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347424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2B3AEE65" w14:textId="435904C6" w:rsidR="00654272" w:rsidRPr="0024666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7933A34F" w14:textId="77777777" w:rsidTr="007D103B">
        <w:trPr>
          <w:trHeight w:val="91"/>
        </w:trPr>
        <w:tc>
          <w:tcPr>
            <w:tcW w:w="1373" w:type="dxa"/>
          </w:tcPr>
          <w:p w14:paraId="5931E5FC" w14:textId="77777777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 xml:space="preserve">Quantitative </w:t>
            </w:r>
          </w:p>
          <w:p w14:paraId="5BC71D51" w14:textId="77777777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(Non-Randomized)</w:t>
            </w:r>
          </w:p>
          <w:p w14:paraId="31ACB815" w14:textId="61B8A1C7" w:rsidR="00654272" w:rsidRPr="00FF2B46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</w:t>
            </w:r>
            <w:r>
              <w:rPr>
                <w:b/>
                <w:bCs/>
                <w:i/>
                <w:color w:val="000000" w:themeColor="text1"/>
              </w:rPr>
              <w:t xml:space="preserve">n </w:t>
            </w:r>
            <w:r w:rsidR="00433379">
              <w:rPr>
                <w:b/>
                <w:bCs/>
                <w:color w:val="000000" w:themeColor="text1"/>
              </w:rPr>
              <w:t>= 15</w:t>
            </w:r>
            <w:r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61E26798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1</w:t>
            </w:r>
          </w:p>
          <w:p w14:paraId="6E920B9C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the </w:t>
            </w:r>
            <w:proofErr w:type="gramStart"/>
            <w:r w:rsidRPr="00071520">
              <w:rPr>
                <w:color w:val="000000"/>
              </w:rPr>
              <w:t>participants</w:t>
            </w:r>
            <w:proofErr w:type="gramEnd"/>
            <w:r w:rsidRPr="00071520">
              <w:rPr>
                <w:color w:val="000000"/>
              </w:rPr>
              <w:t xml:space="preserve"> representative of the target population?</w:t>
            </w:r>
          </w:p>
          <w:p w14:paraId="4A1EC051" w14:textId="1C64CB92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35AE2347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2</w:t>
            </w:r>
          </w:p>
          <w:p w14:paraId="18C4B03B" w14:textId="7516DF7F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Are measurements appropriate regarding both the outcome and intervention (or exposure)?</w:t>
            </w:r>
          </w:p>
        </w:tc>
        <w:tc>
          <w:tcPr>
            <w:tcW w:w="1363" w:type="dxa"/>
          </w:tcPr>
          <w:p w14:paraId="2DAF8A85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3</w:t>
            </w:r>
          </w:p>
          <w:p w14:paraId="7DB79998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Are there complete outcome data?</w:t>
            </w:r>
          </w:p>
          <w:p w14:paraId="4CA981E1" w14:textId="79FB0303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429" w:type="dxa"/>
          </w:tcPr>
          <w:p w14:paraId="2BB49029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4</w:t>
            </w:r>
          </w:p>
          <w:p w14:paraId="59BE56CD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the confounders accounted for in the design and analysis? </w:t>
            </w:r>
          </w:p>
          <w:p w14:paraId="1DE8624B" w14:textId="078C480B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85" w:type="dxa"/>
          </w:tcPr>
          <w:p w14:paraId="18E9EED4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5</w:t>
            </w:r>
          </w:p>
          <w:p w14:paraId="0081228B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During the study period, is the intervention administered (or exposure occurred) as intended? </w:t>
            </w:r>
          </w:p>
          <w:p w14:paraId="770F8AA5" w14:textId="7614D986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63" w:type="dxa"/>
          </w:tcPr>
          <w:p w14:paraId="2A46CD03" w14:textId="4A1B8473" w:rsidR="00654272" w:rsidRPr="008233EE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Quality Appraisal Total</w:t>
            </w:r>
          </w:p>
        </w:tc>
      </w:tr>
      <w:tr w:rsidR="00654272" w:rsidRPr="00246663" w14:paraId="0ECB5C8E" w14:textId="77777777" w:rsidTr="007D103B">
        <w:trPr>
          <w:trHeight w:val="91"/>
        </w:trPr>
        <w:tc>
          <w:tcPr>
            <w:tcW w:w="1373" w:type="dxa"/>
          </w:tcPr>
          <w:p w14:paraId="72451299" w14:textId="2A079D38" w:rsidR="00654272" w:rsidRPr="004E13DD" w:rsidRDefault="00654272" w:rsidP="00654272">
            <w:pPr>
              <w:rPr>
                <w:iCs/>
                <w:color w:val="000000" w:themeColor="text1"/>
              </w:rPr>
            </w:pPr>
            <w:proofErr w:type="spellStart"/>
            <w:r w:rsidRPr="004402E9">
              <w:rPr>
                <w:iCs/>
                <w:color w:val="000000" w:themeColor="text1"/>
              </w:rPr>
              <w:t>Matoff-Stepp</w:t>
            </w:r>
            <w:proofErr w:type="spellEnd"/>
            <w:r w:rsidRPr="004402E9">
              <w:rPr>
                <w:iCs/>
                <w:color w:val="000000" w:themeColor="text1"/>
              </w:rPr>
              <w:t xml:space="preserve"> (2012)</w:t>
            </w:r>
          </w:p>
        </w:tc>
        <w:tc>
          <w:tcPr>
            <w:tcW w:w="1374" w:type="dxa"/>
          </w:tcPr>
          <w:p w14:paraId="5EE76DD1" w14:textId="3679AB8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6F6CDD0A" w14:textId="3B5E2D6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E68BAF9" w14:textId="7857125D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52D9C37D" w14:textId="26D4A862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072D74DF" w14:textId="21FFFCF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5E9360C" w14:textId="36B5400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5300F410" w14:textId="77777777" w:rsidTr="007D103B">
        <w:trPr>
          <w:trHeight w:val="91"/>
        </w:trPr>
        <w:tc>
          <w:tcPr>
            <w:tcW w:w="1373" w:type="dxa"/>
          </w:tcPr>
          <w:p w14:paraId="12D4F1FC" w14:textId="2DAE3297" w:rsidR="00654272" w:rsidRPr="00071520" w:rsidRDefault="00654272" w:rsidP="00654272">
            <w:pPr>
              <w:rPr>
                <w:iCs/>
                <w:color w:val="000000" w:themeColor="text1"/>
                <w:lang w:val="es-MX"/>
              </w:rPr>
            </w:pPr>
            <w:proofErr w:type="spellStart"/>
            <w:r w:rsidRPr="004402E9">
              <w:rPr>
                <w:iCs/>
                <w:color w:val="000000" w:themeColor="text1"/>
                <w:lang w:val="es-MX"/>
              </w:rPr>
              <w:t>Lv</w:t>
            </w:r>
            <w:proofErr w:type="spellEnd"/>
            <w:r w:rsidRPr="004402E9">
              <w:rPr>
                <w:iCs/>
                <w:color w:val="000000" w:themeColor="text1"/>
                <w:lang w:val="es-MX"/>
              </w:rPr>
              <w:t xml:space="preserve"> et al. (2017)</w:t>
            </w:r>
          </w:p>
        </w:tc>
        <w:tc>
          <w:tcPr>
            <w:tcW w:w="1374" w:type="dxa"/>
          </w:tcPr>
          <w:p w14:paraId="0E54170F" w14:textId="7C07FF1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4B054B01" w14:textId="14944A3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51B33D1" w14:textId="011FE458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1F9F9339" w14:textId="53A10D14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47DFB152" w14:textId="37E6868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6BA278CB" w14:textId="21C3EC2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54272" w:rsidRPr="00246663" w14:paraId="2F1CFB3B" w14:textId="77777777" w:rsidTr="007D103B">
        <w:trPr>
          <w:trHeight w:val="91"/>
        </w:trPr>
        <w:tc>
          <w:tcPr>
            <w:tcW w:w="1373" w:type="dxa"/>
          </w:tcPr>
          <w:p w14:paraId="679FA808" w14:textId="034EEF03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iCs/>
                <w:color w:val="000000" w:themeColor="text1"/>
              </w:rPr>
              <w:t>Grant et al. (2013)</w:t>
            </w:r>
          </w:p>
        </w:tc>
        <w:tc>
          <w:tcPr>
            <w:tcW w:w="1374" w:type="dxa"/>
          </w:tcPr>
          <w:p w14:paraId="72FE1B56" w14:textId="40C739B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96BA9AE" w14:textId="475C456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259405E" w14:textId="60543E6A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45072CEA" w14:textId="5295F160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3F52F3E2" w14:textId="4DF39B1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C630E00" w14:textId="1592023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6687B0E6" w14:textId="77777777" w:rsidTr="007D103B">
        <w:trPr>
          <w:trHeight w:val="91"/>
        </w:trPr>
        <w:tc>
          <w:tcPr>
            <w:tcW w:w="1373" w:type="dxa"/>
          </w:tcPr>
          <w:p w14:paraId="607F7F7B" w14:textId="0ED79989" w:rsidR="00654272" w:rsidRPr="00071520" w:rsidRDefault="00654272" w:rsidP="00654272">
            <w:pPr>
              <w:rPr>
                <w:color w:val="000000" w:themeColor="text1"/>
              </w:rPr>
            </w:pPr>
            <w:proofErr w:type="spellStart"/>
            <w:r w:rsidRPr="00E12BFF">
              <w:rPr>
                <w:color w:val="000000" w:themeColor="text1"/>
              </w:rPr>
              <w:t>Sassano</w:t>
            </w:r>
            <w:proofErr w:type="spellEnd"/>
            <w:r w:rsidRPr="00E12BFF">
              <w:rPr>
                <w:color w:val="000000" w:themeColor="text1"/>
              </w:rPr>
              <w:t xml:space="preserve"> (2004)</w:t>
            </w:r>
          </w:p>
        </w:tc>
        <w:tc>
          <w:tcPr>
            <w:tcW w:w="1374" w:type="dxa"/>
          </w:tcPr>
          <w:p w14:paraId="164A6FA6" w14:textId="2083E073" w:rsidR="00654272" w:rsidRPr="00E12BF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E12BFF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40A9DE3D" w14:textId="7E4651A6" w:rsidR="00654272" w:rsidRPr="00E12BF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E12BFF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4FBFA712" w14:textId="6AB73E25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6794060" w14:textId="12D80090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74A74663" w14:textId="039A561B" w:rsidR="00654272" w:rsidRPr="00E12BF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E12BFF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504447EA" w14:textId="52E5E95A" w:rsidR="00654272" w:rsidRPr="00E12BF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E12BFF">
              <w:rPr>
                <w:color w:val="000000" w:themeColor="text1"/>
              </w:rPr>
              <w:t>0</w:t>
            </w:r>
          </w:p>
        </w:tc>
      </w:tr>
      <w:tr w:rsidR="00654272" w:rsidRPr="00246663" w14:paraId="16A6AC08" w14:textId="77777777" w:rsidTr="007D103B">
        <w:trPr>
          <w:trHeight w:val="91"/>
        </w:trPr>
        <w:tc>
          <w:tcPr>
            <w:tcW w:w="1373" w:type="dxa"/>
          </w:tcPr>
          <w:p w14:paraId="4BEBEE8F" w14:textId="0029C59C" w:rsidR="00654272" w:rsidRPr="00071520" w:rsidRDefault="00654272" w:rsidP="00654272">
            <w:pPr>
              <w:rPr>
                <w:iCs/>
                <w:color w:val="000000" w:themeColor="text1"/>
              </w:rPr>
            </w:pPr>
            <w:r w:rsidRPr="004402E9">
              <w:rPr>
                <w:iCs/>
                <w:color w:val="000000" w:themeColor="text1"/>
              </w:rPr>
              <w:t>Heath et al. (2015)</w:t>
            </w:r>
          </w:p>
        </w:tc>
        <w:tc>
          <w:tcPr>
            <w:tcW w:w="1374" w:type="dxa"/>
          </w:tcPr>
          <w:p w14:paraId="352BBB64" w14:textId="55B2B55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9C0C431" w14:textId="43E3EF5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33375FA" w14:textId="1A62F9C3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841BA10" w14:textId="6214770B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5C8B9ACD" w14:textId="4627CC9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2BEA401" w14:textId="7FE0B6C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65031D44" w14:textId="77777777" w:rsidTr="007D103B">
        <w:trPr>
          <w:trHeight w:val="91"/>
        </w:trPr>
        <w:tc>
          <w:tcPr>
            <w:tcW w:w="1373" w:type="dxa"/>
          </w:tcPr>
          <w:p w14:paraId="05DEC933" w14:textId="24033C32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Porter et al. (2002)</w:t>
            </w:r>
          </w:p>
        </w:tc>
        <w:tc>
          <w:tcPr>
            <w:tcW w:w="1374" w:type="dxa"/>
          </w:tcPr>
          <w:p w14:paraId="4ED956EF" w14:textId="2E84F38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02E8EB84" w14:textId="3D67674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C9FCE84" w14:textId="43DE0B2D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59C27432" w14:textId="480C6907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3F095A2" w14:textId="6C8FAAA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0FA917CF" w14:textId="5E92EF9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54272" w:rsidRPr="00246663" w14:paraId="062C025A" w14:textId="77777777" w:rsidTr="007D103B">
        <w:trPr>
          <w:trHeight w:val="91"/>
        </w:trPr>
        <w:tc>
          <w:tcPr>
            <w:tcW w:w="1373" w:type="dxa"/>
          </w:tcPr>
          <w:p w14:paraId="438694F7" w14:textId="5D8EA4EC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VanDenToorn</w:t>
            </w:r>
            <w:proofErr w:type="spellEnd"/>
            <w:r w:rsidRPr="004402E9">
              <w:rPr>
                <w:color w:val="000000" w:themeColor="text1"/>
              </w:rPr>
              <w:t xml:space="preserve"> (2016)</w:t>
            </w:r>
          </w:p>
        </w:tc>
        <w:tc>
          <w:tcPr>
            <w:tcW w:w="1374" w:type="dxa"/>
          </w:tcPr>
          <w:p w14:paraId="1D0DAAB7" w14:textId="104F283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305ADFEF" w14:textId="6042DE3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94DA92B" w14:textId="1E596FBA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235FAC31" w14:textId="2C97F736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285D97EA" w14:textId="14CD176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2999A3C2" w14:textId="0F799B2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54272" w:rsidRPr="00246663" w14:paraId="1B0B4605" w14:textId="77777777" w:rsidTr="007D103B">
        <w:trPr>
          <w:trHeight w:val="91"/>
        </w:trPr>
        <w:tc>
          <w:tcPr>
            <w:tcW w:w="1373" w:type="dxa"/>
          </w:tcPr>
          <w:p w14:paraId="29C28919" w14:textId="1A89DFD5" w:rsidR="00654272" w:rsidRPr="004402E9" w:rsidRDefault="00654272" w:rsidP="00654272">
            <w:pPr>
              <w:rPr>
                <w:color w:val="000000" w:themeColor="text1"/>
              </w:rPr>
            </w:pPr>
            <w:r w:rsidRPr="005172D4">
              <w:rPr>
                <w:color w:val="000000" w:themeColor="text1"/>
              </w:rPr>
              <w:t>Meriwether et al. (2006)</w:t>
            </w:r>
          </w:p>
        </w:tc>
        <w:tc>
          <w:tcPr>
            <w:tcW w:w="1374" w:type="dxa"/>
          </w:tcPr>
          <w:p w14:paraId="2712420D" w14:textId="10CBB83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027CA885" w14:textId="59072F9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359A7D9" w14:textId="12445CB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188E5C9" w14:textId="6A9678D7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BE41219" w14:textId="7F27DD2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17971B9E" w14:textId="365CBE7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44175B52" w14:textId="77777777" w:rsidTr="007D103B">
        <w:trPr>
          <w:trHeight w:val="91"/>
        </w:trPr>
        <w:tc>
          <w:tcPr>
            <w:tcW w:w="1373" w:type="dxa"/>
          </w:tcPr>
          <w:p w14:paraId="6162E500" w14:textId="744F148C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Spink</w:t>
            </w:r>
            <w:proofErr w:type="spellEnd"/>
            <w:r w:rsidRPr="004402E9">
              <w:rPr>
                <w:color w:val="000000" w:themeColor="text1"/>
              </w:rPr>
              <w:t xml:space="preserve"> et al. (2008)</w:t>
            </w:r>
          </w:p>
        </w:tc>
        <w:tc>
          <w:tcPr>
            <w:tcW w:w="1374" w:type="dxa"/>
          </w:tcPr>
          <w:p w14:paraId="29F81495" w14:textId="158E1A5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D3A5AF7" w14:textId="4BD8D47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2C09078" w14:textId="28E746B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0732429" w14:textId="7D2F9461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7C3F0731" w14:textId="357C824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903DBE3" w14:textId="049E8DD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74EB1A41" w14:textId="77777777" w:rsidTr="007D103B">
        <w:trPr>
          <w:trHeight w:val="91"/>
        </w:trPr>
        <w:tc>
          <w:tcPr>
            <w:tcW w:w="1373" w:type="dxa"/>
          </w:tcPr>
          <w:p w14:paraId="4DF3FA6F" w14:textId="08426ECC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Barnes et al. (2013)</w:t>
            </w:r>
          </w:p>
        </w:tc>
        <w:tc>
          <w:tcPr>
            <w:tcW w:w="1374" w:type="dxa"/>
          </w:tcPr>
          <w:p w14:paraId="23DB55E2" w14:textId="3E72F0F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307A859C" w14:textId="3CA463C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67648896" w14:textId="2A7CE0F9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16D8D74F" w14:textId="770F5A6E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7C8ABFF" w14:textId="64582BF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087B1541" w14:textId="3B74031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654272" w:rsidRPr="00246663" w14:paraId="032C67EB" w14:textId="77777777" w:rsidTr="007D103B">
        <w:trPr>
          <w:trHeight w:val="91"/>
        </w:trPr>
        <w:tc>
          <w:tcPr>
            <w:tcW w:w="1373" w:type="dxa"/>
          </w:tcPr>
          <w:p w14:paraId="7A5B1FED" w14:textId="7C2D527D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Mendes et al. (2020)</w:t>
            </w:r>
          </w:p>
        </w:tc>
        <w:tc>
          <w:tcPr>
            <w:tcW w:w="1374" w:type="dxa"/>
          </w:tcPr>
          <w:p w14:paraId="14E4D218" w14:textId="5019686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95C9419" w14:textId="32DEC34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FAA5175" w14:textId="4E7066EC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2403CF32" w14:textId="543F103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413074E6" w14:textId="1003E63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7B017D2F" w14:textId="00A2B99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29AC468F" w14:textId="77777777" w:rsidTr="007D103B">
        <w:trPr>
          <w:trHeight w:val="91"/>
        </w:trPr>
        <w:tc>
          <w:tcPr>
            <w:tcW w:w="1373" w:type="dxa"/>
          </w:tcPr>
          <w:p w14:paraId="599B4EF4" w14:textId="15295C2D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Aittasalo</w:t>
            </w:r>
            <w:proofErr w:type="spellEnd"/>
            <w:r w:rsidRPr="004402E9">
              <w:rPr>
                <w:color w:val="000000" w:themeColor="text1"/>
              </w:rPr>
              <w:t xml:space="preserve"> et al. (2016)</w:t>
            </w:r>
          </w:p>
        </w:tc>
        <w:tc>
          <w:tcPr>
            <w:tcW w:w="1374" w:type="dxa"/>
          </w:tcPr>
          <w:p w14:paraId="3630C368" w14:textId="733959E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07C53252" w14:textId="60DB6DD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328167B" w14:textId="066B1F09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23F34A59" w14:textId="449D147C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4777EDC1" w14:textId="21726AC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EE8F282" w14:textId="3D76DBB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77E2225A" w14:textId="77777777" w:rsidTr="007D103B">
        <w:trPr>
          <w:trHeight w:val="91"/>
        </w:trPr>
        <w:tc>
          <w:tcPr>
            <w:tcW w:w="1373" w:type="dxa"/>
          </w:tcPr>
          <w:p w14:paraId="78C789E5" w14:textId="1E31D8EE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Shuval</w:t>
            </w:r>
            <w:proofErr w:type="spellEnd"/>
            <w:r w:rsidRPr="004402E9">
              <w:rPr>
                <w:color w:val="000000" w:themeColor="text1"/>
              </w:rPr>
              <w:t xml:space="preserve"> et al. (</w:t>
            </w:r>
            <w:r w:rsidRPr="005172D4">
              <w:rPr>
                <w:color w:val="000000" w:themeColor="text1"/>
              </w:rPr>
              <w:t>2020)</w:t>
            </w:r>
          </w:p>
        </w:tc>
        <w:tc>
          <w:tcPr>
            <w:tcW w:w="1374" w:type="dxa"/>
          </w:tcPr>
          <w:p w14:paraId="1A021786" w14:textId="5445DFD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5D4D1ECF" w14:textId="43A5DB3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2A3CEB4" w14:textId="7B9708AC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113DB1A0" w14:textId="3CCDA3C7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6D3FFB3" w14:textId="2E8D73B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E052ED4" w14:textId="27319EC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433379" w:rsidRPr="00246663" w14:paraId="28762AE4" w14:textId="77777777" w:rsidTr="007D103B">
        <w:trPr>
          <w:trHeight w:val="91"/>
        </w:trPr>
        <w:tc>
          <w:tcPr>
            <w:tcW w:w="1373" w:type="dxa"/>
          </w:tcPr>
          <w:p w14:paraId="7E17AAD6" w14:textId="5DDF6FB5" w:rsidR="00433379" w:rsidRPr="004402E9" w:rsidRDefault="00433379" w:rsidP="00433379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Knight et al. (2014a)</w:t>
            </w:r>
          </w:p>
        </w:tc>
        <w:tc>
          <w:tcPr>
            <w:tcW w:w="1374" w:type="dxa"/>
          </w:tcPr>
          <w:p w14:paraId="6D01C2EF" w14:textId="23741B71" w:rsidR="00433379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7A039F1" w14:textId="1133B540" w:rsidR="00433379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8DBBAC6" w14:textId="78B7446A" w:rsidR="00433379" w:rsidRPr="00D84AA6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00993140" w14:textId="0DD4E6AE" w:rsidR="00433379" w:rsidRPr="00D84AA6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0030645" w14:textId="5E5E0CAF" w:rsidR="00433379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5F144A60" w14:textId="43240107" w:rsidR="00433379" w:rsidRDefault="00433379" w:rsidP="00433379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2B88E66B" w14:textId="77777777" w:rsidTr="007D103B">
        <w:trPr>
          <w:trHeight w:val="91"/>
        </w:trPr>
        <w:tc>
          <w:tcPr>
            <w:tcW w:w="1373" w:type="dxa"/>
          </w:tcPr>
          <w:p w14:paraId="394CBE66" w14:textId="64C238B8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Knight et al. (2014b)</w:t>
            </w:r>
          </w:p>
        </w:tc>
        <w:tc>
          <w:tcPr>
            <w:tcW w:w="1374" w:type="dxa"/>
          </w:tcPr>
          <w:p w14:paraId="50311184" w14:textId="12ED3B7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579D338" w14:textId="059219E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DA8ABCA" w14:textId="4DBC97EA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3AD330CF" w14:textId="060165F5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53045987" w14:textId="31DE0F7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68EB7232" w14:textId="2F045D5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273EC002" w14:textId="77777777" w:rsidTr="007D103B">
        <w:trPr>
          <w:trHeight w:val="91"/>
        </w:trPr>
        <w:tc>
          <w:tcPr>
            <w:tcW w:w="1373" w:type="dxa"/>
          </w:tcPr>
          <w:p w14:paraId="584E7B53" w14:textId="77777777" w:rsidR="00654272" w:rsidRPr="00500B93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500B93">
              <w:rPr>
                <w:b/>
                <w:bCs/>
                <w:color w:val="000000" w:themeColor="text1"/>
              </w:rPr>
              <w:t xml:space="preserve">Quantitative </w:t>
            </w:r>
          </w:p>
          <w:p w14:paraId="19B73073" w14:textId="77777777" w:rsidR="00654272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500B93">
              <w:rPr>
                <w:b/>
                <w:bCs/>
                <w:color w:val="000000" w:themeColor="text1"/>
              </w:rPr>
              <w:t>(Descriptive)</w:t>
            </w:r>
            <w:r>
              <w:rPr>
                <w:b/>
                <w:bCs/>
                <w:color w:val="000000" w:themeColor="text1"/>
              </w:rPr>
              <w:t xml:space="preserve"> </w:t>
            </w:r>
          </w:p>
          <w:p w14:paraId="4626D637" w14:textId="2D3C3B5F" w:rsidR="00654272" w:rsidRPr="0082545F" w:rsidRDefault="00654272" w:rsidP="00CD2BB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</w:t>
            </w:r>
            <w:r>
              <w:rPr>
                <w:b/>
                <w:bCs/>
                <w:i/>
                <w:color w:val="000000" w:themeColor="text1"/>
              </w:rPr>
              <w:t xml:space="preserve">n </w:t>
            </w:r>
            <w:r>
              <w:rPr>
                <w:b/>
                <w:bCs/>
                <w:color w:val="000000" w:themeColor="text1"/>
              </w:rPr>
              <w:t>= 3</w:t>
            </w:r>
            <w:r w:rsidR="00CD2BB6">
              <w:rPr>
                <w:b/>
                <w:bCs/>
                <w:color w:val="000000" w:themeColor="text1"/>
              </w:rPr>
              <w:t>4</w:t>
            </w:r>
            <w:r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68543399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1</w:t>
            </w:r>
          </w:p>
          <w:p w14:paraId="5AF4C93B" w14:textId="02B615E1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Is the sampling strategy relevant to address the research question? </w:t>
            </w:r>
          </w:p>
        </w:tc>
        <w:tc>
          <w:tcPr>
            <w:tcW w:w="1363" w:type="dxa"/>
          </w:tcPr>
          <w:p w14:paraId="59EF65A2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2</w:t>
            </w:r>
          </w:p>
          <w:p w14:paraId="1126A978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Is the sample representative of the target population? </w:t>
            </w:r>
          </w:p>
          <w:p w14:paraId="7BD8C0AF" w14:textId="4114E704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1D0C7FAE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3</w:t>
            </w:r>
          </w:p>
          <w:p w14:paraId="760FC70F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Are the measurements appropriate?</w:t>
            </w:r>
          </w:p>
          <w:p w14:paraId="4564FB20" w14:textId="13401905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429" w:type="dxa"/>
          </w:tcPr>
          <w:p w14:paraId="0152BD48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4</w:t>
            </w:r>
          </w:p>
          <w:p w14:paraId="78CAB6DB" w14:textId="77777777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Is the risk of nonresponse bias low? </w:t>
            </w:r>
          </w:p>
          <w:p w14:paraId="4E02D6B6" w14:textId="5654767F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85" w:type="dxa"/>
          </w:tcPr>
          <w:p w14:paraId="11F156DD" w14:textId="77777777" w:rsidR="00654272" w:rsidRPr="00071520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5</w:t>
            </w:r>
          </w:p>
          <w:p w14:paraId="5DF3E705" w14:textId="1E72101D" w:rsidR="00654272" w:rsidRPr="00071520" w:rsidRDefault="00654272" w:rsidP="00654272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Is the statistical analysis appropriate to answer the research question? </w:t>
            </w:r>
          </w:p>
        </w:tc>
        <w:tc>
          <w:tcPr>
            <w:tcW w:w="1063" w:type="dxa"/>
          </w:tcPr>
          <w:p w14:paraId="70F2A206" w14:textId="7DC9C5B0" w:rsidR="00654272" w:rsidRPr="00500B93" w:rsidRDefault="00654272" w:rsidP="00654272">
            <w:pPr>
              <w:jc w:val="center"/>
              <w:rPr>
                <w:b/>
                <w:bCs/>
                <w:color w:val="000000" w:themeColor="text1"/>
              </w:rPr>
            </w:pPr>
            <w:r w:rsidRPr="00500B93">
              <w:rPr>
                <w:b/>
                <w:bCs/>
                <w:color w:val="000000" w:themeColor="text1"/>
              </w:rPr>
              <w:t>Quality Appraisal Total</w:t>
            </w:r>
          </w:p>
        </w:tc>
      </w:tr>
      <w:tr w:rsidR="00654272" w:rsidRPr="00246663" w14:paraId="36907D30" w14:textId="77777777" w:rsidTr="007D103B">
        <w:trPr>
          <w:trHeight w:val="91"/>
        </w:trPr>
        <w:tc>
          <w:tcPr>
            <w:tcW w:w="1373" w:type="dxa"/>
          </w:tcPr>
          <w:p w14:paraId="0B9BA165" w14:textId="7F2D8869" w:rsidR="00654272" w:rsidRPr="004402E9" w:rsidRDefault="00654272" w:rsidP="0065427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Burr et al. (2020)</w:t>
            </w:r>
          </w:p>
        </w:tc>
        <w:tc>
          <w:tcPr>
            <w:tcW w:w="1374" w:type="dxa"/>
          </w:tcPr>
          <w:p w14:paraId="6C8B466D" w14:textId="1CECB69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619C047" w14:textId="6CA5C1D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4F2473A" w14:textId="6A3B2D1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DA330F9" w14:textId="6B598C2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89A7D12" w14:textId="3CD9983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9BD19B9" w14:textId="02B1970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:rsidRPr="00246663" w14:paraId="55EF30FE" w14:textId="77777777" w:rsidTr="007D103B">
        <w:trPr>
          <w:trHeight w:val="91"/>
        </w:trPr>
        <w:tc>
          <w:tcPr>
            <w:tcW w:w="1373" w:type="dxa"/>
          </w:tcPr>
          <w:p w14:paraId="708089BF" w14:textId="0935AFD2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Eakin</w:t>
            </w:r>
            <w:proofErr w:type="spellEnd"/>
            <w:r>
              <w:rPr>
                <w:color w:val="000000" w:themeColor="text1"/>
              </w:rPr>
              <w:t xml:space="preserve"> et al. (2004)</w:t>
            </w:r>
          </w:p>
        </w:tc>
        <w:tc>
          <w:tcPr>
            <w:tcW w:w="1374" w:type="dxa"/>
          </w:tcPr>
          <w:p w14:paraId="0E31614C" w14:textId="7B222E8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76E4C4C" w14:textId="4513727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D71AF1C" w14:textId="6D722E7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D57CB86" w14:textId="3385D9C6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7C277B04" w14:textId="0F0F58B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1A73028" w14:textId="5ACC367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037FC992" w14:textId="77777777" w:rsidTr="007D103B">
        <w:trPr>
          <w:trHeight w:val="91"/>
        </w:trPr>
        <w:tc>
          <w:tcPr>
            <w:tcW w:w="1373" w:type="dxa"/>
          </w:tcPr>
          <w:p w14:paraId="6B354EE9" w14:textId="6BA6CC40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Aubrey-</w:t>
            </w:r>
            <w:proofErr w:type="spellStart"/>
            <w:r w:rsidRPr="004402E9">
              <w:rPr>
                <w:color w:val="000000" w:themeColor="text1"/>
              </w:rPr>
              <w:t>Bassler</w:t>
            </w:r>
            <w:proofErr w:type="spellEnd"/>
            <w:r w:rsidRPr="004402E9">
              <w:rPr>
                <w:color w:val="000000" w:themeColor="text1"/>
              </w:rPr>
              <w:t xml:space="preserve"> et al. (2019)</w:t>
            </w:r>
          </w:p>
        </w:tc>
        <w:tc>
          <w:tcPr>
            <w:tcW w:w="1374" w:type="dxa"/>
          </w:tcPr>
          <w:p w14:paraId="772141BE" w14:textId="243808D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1E41507" w14:textId="63DF612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60782E3" w14:textId="4CF382B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9351408" w14:textId="134C53A0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644E6161" w14:textId="31FA123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DFAA45A" w14:textId="6198CE2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CE3B979" w14:textId="77777777" w:rsidTr="007D103B">
        <w:trPr>
          <w:trHeight w:val="91"/>
        </w:trPr>
        <w:tc>
          <w:tcPr>
            <w:tcW w:w="1373" w:type="dxa"/>
          </w:tcPr>
          <w:p w14:paraId="58649458" w14:textId="4548166D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Carlfjord</w:t>
            </w:r>
            <w:proofErr w:type="spellEnd"/>
            <w:r w:rsidRPr="004402E9">
              <w:rPr>
                <w:color w:val="000000" w:themeColor="text1"/>
              </w:rPr>
              <w:t xml:space="preserve"> et al. (2009)</w:t>
            </w:r>
          </w:p>
        </w:tc>
        <w:tc>
          <w:tcPr>
            <w:tcW w:w="1374" w:type="dxa"/>
          </w:tcPr>
          <w:p w14:paraId="259BD78D" w14:textId="178E67E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6A8FF0F" w14:textId="396C016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C4DBD2F" w14:textId="6D399D5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D5FB301" w14:textId="0EE434E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N/A</w:t>
            </w:r>
          </w:p>
        </w:tc>
        <w:tc>
          <w:tcPr>
            <w:tcW w:w="1385" w:type="dxa"/>
          </w:tcPr>
          <w:p w14:paraId="6B62FBD0" w14:textId="365F990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F633B38" w14:textId="0C7DC13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45348DD4" w14:textId="77777777" w:rsidTr="007D103B">
        <w:trPr>
          <w:trHeight w:val="91"/>
        </w:trPr>
        <w:tc>
          <w:tcPr>
            <w:tcW w:w="1373" w:type="dxa"/>
          </w:tcPr>
          <w:p w14:paraId="374F208A" w14:textId="2A65604A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Hessler</w:t>
            </w:r>
            <w:proofErr w:type="spellEnd"/>
            <w:r w:rsidRPr="004402E9">
              <w:rPr>
                <w:color w:val="000000" w:themeColor="text1"/>
              </w:rPr>
              <w:t xml:space="preserve"> et al. (2019)</w:t>
            </w:r>
          </w:p>
        </w:tc>
        <w:tc>
          <w:tcPr>
            <w:tcW w:w="1374" w:type="dxa"/>
          </w:tcPr>
          <w:p w14:paraId="71A00FD8" w14:textId="4704B03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48CB6C6" w14:textId="4700657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54C9396" w14:textId="2C95351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5C6AA2D" w14:textId="7D9090AF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517B3B2A" w14:textId="5F5440C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F99AAA6" w14:textId="3E462C1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7FD6C46" w14:textId="77777777" w:rsidTr="007D103B">
        <w:trPr>
          <w:trHeight w:val="91"/>
        </w:trPr>
        <w:tc>
          <w:tcPr>
            <w:tcW w:w="1373" w:type="dxa"/>
          </w:tcPr>
          <w:p w14:paraId="0C31CAAC" w14:textId="4EE8519F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Resnick et al. (2008b)</w:t>
            </w:r>
          </w:p>
        </w:tc>
        <w:tc>
          <w:tcPr>
            <w:tcW w:w="1374" w:type="dxa"/>
          </w:tcPr>
          <w:p w14:paraId="6D38D4FD" w14:textId="669EF56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84FEA11" w14:textId="6D65BB7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CD36743" w14:textId="4D00298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52D746C" w14:textId="1F7C8545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3BD8091C" w14:textId="132DC2B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9E241A6" w14:textId="5D929AE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5CE67033" w14:textId="77777777" w:rsidTr="007D103B">
        <w:trPr>
          <w:trHeight w:val="91"/>
        </w:trPr>
        <w:tc>
          <w:tcPr>
            <w:tcW w:w="1373" w:type="dxa"/>
          </w:tcPr>
          <w:p w14:paraId="402F93A5" w14:textId="41901F65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7A0D4E">
              <w:rPr>
                <w:color w:val="000000" w:themeColor="text1"/>
              </w:rPr>
              <w:t>Elley</w:t>
            </w:r>
            <w:proofErr w:type="spellEnd"/>
            <w:r w:rsidRPr="007A0D4E">
              <w:rPr>
                <w:color w:val="000000" w:themeColor="text1"/>
              </w:rPr>
              <w:t xml:space="preserve"> et al. (2014)</w:t>
            </w:r>
          </w:p>
        </w:tc>
        <w:tc>
          <w:tcPr>
            <w:tcW w:w="1374" w:type="dxa"/>
          </w:tcPr>
          <w:p w14:paraId="7C3FEF17" w14:textId="19EDE91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BC43081" w14:textId="143FE0B6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085951C" w14:textId="62A7809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FB6419E" w14:textId="3C8E455E" w:rsidR="00654272" w:rsidRPr="00D52753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52753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E001A59" w14:textId="7E301FF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4FF9AE8" w14:textId="1747938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5BFACC3A" w14:textId="77777777" w:rsidTr="007D103B">
        <w:trPr>
          <w:trHeight w:val="91"/>
        </w:trPr>
        <w:tc>
          <w:tcPr>
            <w:tcW w:w="1373" w:type="dxa"/>
          </w:tcPr>
          <w:p w14:paraId="5023DF66" w14:textId="51114F57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Goodyear-Smith et al. (2013)</w:t>
            </w:r>
          </w:p>
        </w:tc>
        <w:tc>
          <w:tcPr>
            <w:tcW w:w="1374" w:type="dxa"/>
          </w:tcPr>
          <w:p w14:paraId="0B3E2632" w14:textId="4A2AE8F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A4C1358" w14:textId="5481272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38F063E" w14:textId="7F6B0A5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0EF21E3" w14:textId="4150425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0F3BF22" w14:textId="22DFCDA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1F841A2" w14:textId="7EE0980A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:rsidRPr="00246663" w14:paraId="0ED37DBB" w14:textId="77777777" w:rsidTr="007D103B">
        <w:trPr>
          <w:trHeight w:val="91"/>
        </w:trPr>
        <w:tc>
          <w:tcPr>
            <w:tcW w:w="1373" w:type="dxa"/>
          </w:tcPr>
          <w:p w14:paraId="35D62A0C" w14:textId="6B511629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Dedier</w:t>
            </w:r>
            <w:proofErr w:type="spellEnd"/>
            <w:r w:rsidRPr="004402E9">
              <w:rPr>
                <w:color w:val="000000" w:themeColor="text1"/>
              </w:rPr>
              <w:t xml:space="preserve"> et al. (2014)</w:t>
            </w:r>
          </w:p>
        </w:tc>
        <w:tc>
          <w:tcPr>
            <w:tcW w:w="1374" w:type="dxa"/>
          </w:tcPr>
          <w:p w14:paraId="7417D949" w14:textId="23D5D79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51F7B7EF" w14:textId="1EA789C9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275833C0" w14:textId="3E1D151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7DC6241D" w14:textId="3142794C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356464CC" w14:textId="0910265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677BAE1D" w14:textId="4B9B0E5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654272" w:rsidRPr="00246663" w14:paraId="577CAF3D" w14:textId="77777777" w:rsidTr="007D103B">
        <w:trPr>
          <w:trHeight w:val="91"/>
        </w:trPr>
        <w:tc>
          <w:tcPr>
            <w:tcW w:w="1373" w:type="dxa"/>
          </w:tcPr>
          <w:p w14:paraId="166528A3" w14:textId="2AC81D96" w:rsidR="00654272" w:rsidRPr="00071520" w:rsidRDefault="00654272" w:rsidP="00654272">
            <w:pPr>
              <w:rPr>
                <w:iCs/>
                <w:color w:val="000000" w:themeColor="text1"/>
              </w:rPr>
            </w:pPr>
            <w:r w:rsidRPr="005172D4">
              <w:rPr>
                <w:iCs/>
                <w:color w:val="000000" w:themeColor="text1"/>
              </w:rPr>
              <w:t>Kuntz et al. (2021)</w:t>
            </w:r>
          </w:p>
        </w:tc>
        <w:tc>
          <w:tcPr>
            <w:tcW w:w="1374" w:type="dxa"/>
          </w:tcPr>
          <w:p w14:paraId="41D4A7A4" w14:textId="0CABE34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63021C9" w14:textId="08093F7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F8CE260" w14:textId="67E99D6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AD56C37" w14:textId="6A0A018A" w:rsidR="00654272" w:rsidRPr="00D838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38A6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8A5770A" w14:textId="254CB50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ED47441" w14:textId="0AC8C49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9DC3D2F" w14:textId="77777777" w:rsidTr="007D103B">
        <w:trPr>
          <w:trHeight w:val="91"/>
        </w:trPr>
        <w:tc>
          <w:tcPr>
            <w:tcW w:w="1373" w:type="dxa"/>
          </w:tcPr>
          <w:p w14:paraId="628B37B0" w14:textId="013BC20B" w:rsidR="00654272" w:rsidRPr="004402E9" w:rsidRDefault="00654272" w:rsidP="00654272">
            <w:pPr>
              <w:rPr>
                <w:color w:val="000000" w:themeColor="text1"/>
              </w:rPr>
            </w:pPr>
            <w:r w:rsidRPr="007A0D4E">
              <w:rPr>
                <w:iCs/>
                <w:color w:val="000000" w:themeColor="text1"/>
              </w:rPr>
              <w:t>Coleman et al. (2012)</w:t>
            </w:r>
          </w:p>
        </w:tc>
        <w:tc>
          <w:tcPr>
            <w:tcW w:w="1374" w:type="dxa"/>
          </w:tcPr>
          <w:p w14:paraId="11E44317" w14:textId="1FBF1369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CEE8F43" w14:textId="08B2EF3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6FAE93C" w14:textId="1D63121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2D29237" w14:textId="213AACF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234025A5" w14:textId="3D8A423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EF0E05D" w14:textId="7C1A74D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:rsidRPr="00246663" w14:paraId="1F5D3F21" w14:textId="77777777" w:rsidTr="007D103B">
        <w:trPr>
          <w:trHeight w:val="91"/>
        </w:trPr>
        <w:tc>
          <w:tcPr>
            <w:tcW w:w="1373" w:type="dxa"/>
          </w:tcPr>
          <w:p w14:paraId="3BE5B4CF" w14:textId="574B92E1" w:rsidR="00654272" w:rsidRPr="007A0D4E" w:rsidRDefault="00654272" w:rsidP="00654272">
            <w:pPr>
              <w:rPr>
                <w:iCs/>
                <w:color w:val="000000" w:themeColor="text1"/>
              </w:rPr>
            </w:pPr>
            <w:r w:rsidRPr="005172D4">
              <w:rPr>
                <w:iCs/>
                <w:color w:val="000000" w:themeColor="text1"/>
              </w:rPr>
              <w:t>Liu et al. (2017)</w:t>
            </w:r>
          </w:p>
        </w:tc>
        <w:tc>
          <w:tcPr>
            <w:tcW w:w="1374" w:type="dxa"/>
          </w:tcPr>
          <w:p w14:paraId="765631A7" w14:textId="65C86A1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3BBC64E" w14:textId="1F2B615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5B39B3E" w14:textId="68775D0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6576B7F" w14:textId="180C9064" w:rsidR="00654272" w:rsidRPr="00D838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38A6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2C3B60A" w14:textId="2C9B2B4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92B5B60" w14:textId="57D71F8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099321C5" w14:textId="77777777" w:rsidTr="007D103B">
        <w:trPr>
          <w:trHeight w:val="91"/>
        </w:trPr>
        <w:tc>
          <w:tcPr>
            <w:tcW w:w="1373" w:type="dxa"/>
          </w:tcPr>
          <w:p w14:paraId="3E06CCAA" w14:textId="2B8A6797" w:rsidR="00654272" w:rsidRPr="00071520" w:rsidRDefault="00654272" w:rsidP="00654272">
            <w:pPr>
              <w:rPr>
                <w:color w:val="000000" w:themeColor="text1"/>
              </w:rPr>
            </w:pPr>
            <w:r w:rsidRPr="005172D4">
              <w:rPr>
                <w:color w:val="000000" w:themeColor="text1"/>
              </w:rPr>
              <w:t>Ahmad et al. (2015)</w:t>
            </w:r>
          </w:p>
        </w:tc>
        <w:tc>
          <w:tcPr>
            <w:tcW w:w="1374" w:type="dxa"/>
          </w:tcPr>
          <w:p w14:paraId="25E661D0" w14:textId="1908325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2432A0E" w14:textId="6561EBF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5B1051F" w14:textId="0AECC1C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31E4C47" w14:textId="2BC86C11" w:rsidR="00654272" w:rsidRPr="00D84AA6" w:rsidRDefault="00654272" w:rsidP="00654272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C612DB7" w14:textId="56CD7E3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7238ADD" w14:textId="246F27A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A16F2BE" w14:textId="77777777" w:rsidTr="007D103B">
        <w:trPr>
          <w:trHeight w:val="91"/>
        </w:trPr>
        <w:tc>
          <w:tcPr>
            <w:tcW w:w="1373" w:type="dxa"/>
          </w:tcPr>
          <w:p w14:paraId="0123EF0C" w14:textId="3BF7E833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Dalziel et al. (2006)</w:t>
            </w:r>
          </w:p>
        </w:tc>
        <w:tc>
          <w:tcPr>
            <w:tcW w:w="1374" w:type="dxa"/>
          </w:tcPr>
          <w:p w14:paraId="5A9650F6" w14:textId="65191BDE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53ACD0A6" w14:textId="0EBA575B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27CD4919" w14:textId="470F657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97A00ED" w14:textId="63FCA71C" w:rsidR="00654272" w:rsidRPr="00D838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38A6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8824A75" w14:textId="7EEA090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96F337C" w14:textId="7368CEB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54272" w:rsidRPr="00246663" w14:paraId="3FA03CAD" w14:textId="77777777" w:rsidTr="007D103B">
        <w:trPr>
          <w:trHeight w:val="91"/>
        </w:trPr>
        <w:tc>
          <w:tcPr>
            <w:tcW w:w="1373" w:type="dxa"/>
          </w:tcPr>
          <w:p w14:paraId="4D6B1C91" w14:textId="32BA639C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Sinclair &amp; Hamlin (2007)</w:t>
            </w:r>
          </w:p>
        </w:tc>
        <w:tc>
          <w:tcPr>
            <w:tcW w:w="1374" w:type="dxa"/>
          </w:tcPr>
          <w:p w14:paraId="2133D3B3" w14:textId="07B5CD59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 xml:space="preserve">No </w:t>
            </w:r>
          </w:p>
        </w:tc>
        <w:tc>
          <w:tcPr>
            <w:tcW w:w="1363" w:type="dxa"/>
          </w:tcPr>
          <w:p w14:paraId="5C4D3884" w14:textId="4C1B862F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197E0C87" w14:textId="54898A2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3B35217" w14:textId="45FFBD13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6160F4ED" w14:textId="6CBDD5D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5FA10741" w14:textId="49C0C39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54272" w:rsidRPr="00246663" w14:paraId="488F9DF7" w14:textId="77777777" w:rsidTr="007D103B">
        <w:trPr>
          <w:trHeight w:val="91"/>
        </w:trPr>
        <w:tc>
          <w:tcPr>
            <w:tcW w:w="1373" w:type="dxa"/>
          </w:tcPr>
          <w:p w14:paraId="0144A08D" w14:textId="77B4CB2B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Leung et al. (2012)</w:t>
            </w:r>
          </w:p>
        </w:tc>
        <w:tc>
          <w:tcPr>
            <w:tcW w:w="1374" w:type="dxa"/>
          </w:tcPr>
          <w:p w14:paraId="40D003AF" w14:textId="1D4C8CE9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72A2ED7" w14:textId="7964D0D4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8539A03" w14:textId="0FB2783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A484FDD" w14:textId="7AC479E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032CA4FC" w14:textId="57AA86D2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2C206E6" w14:textId="4402F8A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21A62122" w14:textId="77777777" w:rsidTr="007D103B">
        <w:trPr>
          <w:trHeight w:val="91"/>
        </w:trPr>
        <w:tc>
          <w:tcPr>
            <w:tcW w:w="1373" w:type="dxa"/>
          </w:tcPr>
          <w:p w14:paraId="00BEB7DB" w14:textId="535072A6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Patel et al. (2013b)</w:t>
            </w:r>
          </w:p>
        </w:tc>
        <w:tc>
          <w:tcPr>
            <w:tcW w:w="1374" w:type="dxa"/>
          </w:tcPr>
          <w:p w14:paraId="2FA00265" w14:textId="5FB9AFF7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888B6DF" w14:textId="02C89580" w:rsidR="00654272" w:rsidRPr="00D3049E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3049E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1FDC4C00" w14:textId="0D5DB297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15C5E4F" w14:textId="727E179B" w:rsidR="00654272" w:rsidRPr="00D5059D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5059D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F9AF363" w14:textId="749A498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677EC03" w14:textId="5E04544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58F322E0" w14:textId="77777777" w:rsidTr="007D103B">
        <w:trPr>
          <w:trHeight w:val="91"/>
        </w:trPr>
        <w:tc>
          <w:tcPr>
            <w:tcW w:w="1373" w:type="dxa"/>
          </w:tcPr>
          <w:p w14:paraId="7D51DA5B" w14:textId="1E9F9BFE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Hamlin et al. (2016)</w:t>
            </w:r>
          </w:p>
        </w:tc>
        <w:tc>
          <w:tcPr>
            <w:tcW w:w="1374" w:type="dxa"/>
          </w:tcPr>
          <w:p w14:paraId="4832E06D" w14:textId="65AFAF6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2D889BE" w14:textId="6243C249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28291731" w14:textId="134D4C9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B6B6C1F" w14:textId="138C1C63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731FB960" w14:textId="6541539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3178918" w14:textId="16314E2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2B2B83A8" w14:textId="77777777" w:rsidTr="007D103B">
        <w:trPr>
          <w:trHeight w:val="91"/>
        </w:trPr>
        <w:tc>
          <w:tcPr>
            <w:tcW w:w="1373" w:type="dxa"/>
          </w:tcPr>
          <w:p w14:paraId="1426CB06" w14:textId="3CE0E256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Murphy et al. (2015)</w:t>
            </w:r>
          </w:p>
        </w:tc>
        <w:tc>
          <w:tcPr>
            <w:tcW w:w="1374" w:type="dxa"/>
          </w:tcPr>
          <w:p w14:paraId="2F475835" w14:textId="67FB275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F0FB77A" w14:textId="50A5A10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8FEB56F" w14:textId="03CD712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E8355AA" w14:textId="0177BD56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6F7A3BCA" w14:textId="42E62E7B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3F5496D7" w14:textId="139203F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46C1EA34" w14:textId="77777777" w:rsidTr="007D103B">
        <w:trPr>
          <w:trHeight w:val="91"/>
        </w:trPr>
        <w:tc>
          <w:tcPr>
            <w:tcW w:w="1373" w:type="dxa"/>
          </w:tcPr>
          <w:p w14:paraId="138344C7" w14:textId="0A94A1FE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Yamane et al. (2020)</w:t>
            </w:r>
          </w:p>
        </w:tc>
        <w:tc>
          <w:tcPr>
            <w:tcW w:w="1374" w:type="dxa"/>
          </w:tcPr>
          <w:p w14:paraId="2DF24FF3" w14:textId="4814C30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3F1E5F5" w14:textId="5CAEF319" w:rsidR="00654272" w:rsidRPr="00D84AA6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320FC930" w14:textId="1B51455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2A60078" w14:textId="5D31C6D8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556CC0C0" w14:textId="5D8C521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82B78B1" w14:textId="6B35DE2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54272" w:rsidRPr="00246663" w14:paraId="046B53AD" w14:textId="77777777" w:rsidTr="007D103B">
        <w:trPr>
          <w:trHeight w:val="91"/>
        </w:trPr>
        <w:tc>
          <w:tcPr>
            <w:tcW w:w="1373" w:type="dxa"/>
          </w:tcPr>
          <w:p w14:paraId="1842A6CF" w14:textId="541B6852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Bertozzi</w:t>
            </w:r>
            <w:proofErr w:type="spellEnd"/>
            <w:r w:rsidRPr="004402E9">
              <w:rPr>
                <w:color w:val="000000" w:themeColor="text1"/>
              </w:rPr>
              <w:t xml:space="preserve"> et al. (2004)</w:t>
            </w:r>
          </w:p>
        </w:tc>
        <w:tc>
          <w:tcPr>
            <w:tcW w:w="1374" w:type="dxa"/>
          </w:tcPr>
          <w:p w14:paraId="5006057A" w14:textId="2FD422A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20CEE98" w14:textId="62BE0E5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529E575" w14:textId="3040C155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35481BD" w14:textId="6BA59E36" w:rsidR="00654272" w:rsidRPr="0012130F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12130F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5C01E708" w14:textId="40442724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00900AA" w14:textId="4DC70F4C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73A15571" w14:textId="77777777" w:rsidTr="007D103B">
        <w:trPr>
          <w:trHeight w:val="91"/>
        </w:trPr>
        <w:tc>
          <w:tcPr>
            <w:tcW w:w="1373" w:type="dxa"/>
          </w:tcPr>
          <w:p w14:paraId="2475C620" w14:textId="7212322F" w:rsidR="00654272" w:rsidRPr="004402E9" w:rsidRDefault="00654272" w:rsidP="00654272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Gonzalez-</w:t>
            </w:r>
            <w:proofErr w:type="spellStart"/>
            <w:r w:rsidRPr="004402E9">
              <w:rPr>
                <w:color w:val="000000" w:themeColor="text1"/>
              </w:rPr>
              <w:t>Viana</w:t>
            </w:r>
            <w:proofErr w:type="spellEnd"/>
            <w:r w:rsidRPr="004402E9">
              <w:rPr>
                <w:color w:val="000000" w:themeColor="text1"/>
              </w:rPr>
              <w:t xml:space="preserve"> et al. (2018)</w:t>
            </w:r>
          </w:p>
        </w:tc>
        <w:tc>
          <w:tcPr>
            <w:tcW w:w="1374" w:type="dxa"/>
          </w:tcPr>
          <w:p w14:paraId="553E8EE4" w14:textId="45A26D4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BFCB5CA" w14:textId="20AF566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8D6F4FB" w14:textId="2D4AF2B6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980F88E" w14:textId="32E0BC52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3CC4258" w14:textId="2680D52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E19ECE1" w14:textId="377CFF7F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1D946F6E" w14:textId="77777777" w:rsidTr="007D103B">
        <w:trPr>
          <w:trHeight w:val="91"/>
        </w:trPr>
        <w:tc>
          <w:tcPr>
            <w:tcW w:w="1373" w:type="dxa"/>
          </w:tcPr>
          <w:p w14:paraId="0F57CADD" w14:textId="4DA419E5" w:rsidR="00654272" w:rsidRPr="004402E9" w:rsidRDefault="00654272" w:rsidP="0065427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Brostrom</w:t>
            </w:r>
            <w:proofErr w:type="spellEnd"/>
            <w:r w:rsidRPr="004402E9">
              <w:rPr>
                <w:color w:val="000000" w:themeColor="text1"/>
              </w:rPr>
              <w:t xml:space="preserve"> et al. (2017)</w:t>
            </w:r>
          </w:p>
        </w:tc>
        <w:tc>
          <w:tcPr>
            <w:tcW w:w="1374" w:type="dxa"/>
          </w:tcPr>
          <w:p w14:paraId="360E28AC" w14:textId="4E07311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83B24A7" w14:textId="25928B8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FF9F029" w14:textId="1A84DC93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627F3866" w14:textId="23CF4EF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45A38349" w14:textId="06647E38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CF06661" w14:textId="584AD56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54272" w:rsidRPr="00246663" w14:paraId="35994982" w14:textId="77777777" w:rsidTr="007D103B">
        <w:trPr>
          <w:trHeight w:val="91"/>
        </w:trPr>
        <w:tc>
          <w:tcPr>
            <w:tcW w:w="1373" w:type="dxa"/>
          </w:tcPr>
          <w:p w14:paraId="2FB8B9F8" w14:textId="54A5C708" w:rsidR="00654272" w:rsidRPr="007A0D4E" w:rsidRDefault="00654272" w:rsidP="00654272">
            <w:pPr>
              <w:rPr>
                <w:color w:val="000000" w:themeColor="text1"/>
              </w:rPr>
            </w:pPr>
            <w:r w:rsidRPr="007A0D4E">
              <w:rPr>
                <w:color w:val="000000" w:themeColor="text1"/>
              </w:rPr>
              <w:lastRenderedPageBreak/>
              <w:t>Greenwood et al. (2010)</w:t>
            </w:r>
          </w:p>
        </w:tc>
        <w:tc>
          <w:tcPr>
            <w:tcW w:w="1374" w:type="dxa"/>
          </w:tcPr>
          <w:p w14:paraId="5CC31FFB" w14:textId="52133281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4AEC590" w14:textId="6CBDCCE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FDDF5EF" w14:textId="1811A640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130BCC0" w14:textId="612CA4E4" w:rsidR="00654272" w:rsidRPr="0026061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45C5CD05" w14:textId="19FF768D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057064B" w14:textId="08BEAB8E" w:rsidR="00654272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654272" w:rsidRPr="00246663" w14:paraId="559864D7" w14:textId="77777777" w:rsidTr="007D103B">
        <w:trPr>
          <w:trHeight w:val="91"/>
        </w:trPr>
        <w:tc>
          <w:tcPr>
            <w:tcW w:w="1373" w:type="dxa"/>
          </w:tcPr>
          <w:p w14:paraId="6283A0C8" w14:textId="1A57E060" w:rsidR="00654272" w:rsidRPr="00CB7074" w:rsidRDefault="00654272" w:rsidP="00654272">
            <w:pPr>
              <w:rPr>
                <w:b/>
                <w:color w:val="000000" w:themeColor="text1"/>
              </w:rPr>
            </w:pPr>
            <w:r w:rsidRPr="00CB7074">
              <w:rPr>
                <w:b/>
                <w:color w:val="000000" w:themeColor="text1"/>
              </w:rPr>
              <w:t>Ball et al. (2015)</w:t>
            </w:r>
          </w:p>
        </w:tc>
        <w:tc>
          <w:tcPr>
            <w:tcW w:w="1374" w:type="dxa"/>
          </w:tcPr>
          <w:p w14:paraId="6EBBFFFB" w14:textId="47A289FE" w:rsidR="00654272" w:rsidRPr="00C615F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D582C88" w14:textId="4C4357D2" w:rsidR="00654272" w:rsidRPr="00D84AA6" w:rsidRDefault="00C615F4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7AB12A0E" w14:textId="240448DD" w:rsidR="00654272" w:rsidRPr="00C615F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9A75451" w14:textId="491AB827" w:rsidR="00654272" w:rsidRPr="00D84AA6" w:rsidRDefault="00C615F4" w:rsidP="00654272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 w:rsidRPr="0012130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235AA3BC" w14:textId="37836FD3" w:rsidR="00654272" w:rsidRPr="00C615F4" w:rsidRDefault="00654272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74823F5" w14:textId="1D785306" w:rsidR="00654272" w:rsidRPr="00C615F4" w:rsidRDefault="00C615F4" w:rsidP="00654272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3</w:t>
            </w:r>
          </w:p>
        </w:tc>
      </w:tr>
      <w:tr w:rsidR="00C615F4" w:rsidRPr="00246663" w14:paraId="13BB6AD5" w14:textId="77777777" w:rsidTr="007D103B">
        <w:trPr>
          <w:trHeight w:val="91"/>
        </w:trPr>
        <w:tc>
          <w:tcPr>
            <w:tcW w:w="1373" w:type="dxa"/>
          </w:tcPr>
          <w:p w14:paraId="76FEABB0" w14:textId="424FEF86" w:rsidR="00C615F4" w:rsidRPr="00C615F4" w:rsidRDefault="00C615F4" w:rsidP="00C615F4">
            <w:pPr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Ball et al. (2016a)</w:t>
            </w:r>
          </w:p>
        </w:tc>
        <w:tc>
          <w:tcPr>
            <w:tcW w:w="1374" w:type="dxa"/>
          </w:tcPr>
          <w:p w14:paraId="230D7879" w14:textId="6B470F7C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6D38569" w14:textId="04B6F197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BB1E39E" w14:textId="4958DBA5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275C90A" w14:textId="1FCE7313" w:rsidR="00C615F4" w:rsidRPr="00260612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3BAE57A7" w14:textId="70E17263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A658566" w14:textId="36B03CE7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4</w:t>
            </w:r>
          </w:p>
        </w:tc>
      </w:tr>
      <w:tr w:rsidR="00C615F4" w:rsidRPr="00246663" w14:paraId="0F76BDC6" w14:textId="77777777" w:rsidTr="007D103B">
        <w:trPr>
          <w:trHeight w:val="91"/>
        </w:trPr>
        <w:tc>
          <w:tcPr>
            <w:tcW w:w="1373" w:type="dxa"/>
          </w:tcPr>
          <w:p w14:paraId="70B58BBD" w14:textId="360B77B5" w:rsidR="00C615F4" w:rsidRPr="00C615F4" w:rsidRDefault="00C615F4" w:rsidP="00C615F4">
            <w:pPr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Ball et al. (2016b)</w:t>
            </w:r>
          </w:p>
        </w:tc>
        <w:tc>
          <w:tcPr>
            <w:tcW w:w="1374" w:type="dxa"/>
          </w:tcPr>
          <w:p w14:paraId="7FBED801" w14:textId="1D337FF2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771926D" w14:textId="4626A063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B0B4760" w14:textId="0A438377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ABDF74E" w14:textId="333E5F75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24C5457A" w14:textId="3F1C8CE6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3F072081" w14:textId="1F050714" w:rsidR="00C615F4" w:rsidRP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615F4">
              <w:rPr>
                <w:color w:val="000000" w:themeColor="text1"/>
              </w:rPr>
              <w:t>5</w:t>
            </w:r>
          </w:p>
        </w:tc>
      </w:tr>
      <w:tr w:rsidR="00C615F4" w:rsidRPr="00246663" w14:paraId="4D6E77A7" w14:textId="77777777" w:rsidTr="007D103B">
        <w:trPr>
          <w:trHeight w:val="91"/>
        </w:trPr>
        <w:tc>
          <w:tcPr>
            <w:tcW w:w="1373" w:type="dxa"/>
          </w:tcPr>
          <w:p w14:paraId="7A085470" w14:textId="02021E00" w:rsidR="00C615F4" w:rsidRPr="004402E9" w:rsidRDefault="00C615F4" w:rsidP="00C615F4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Aittasalo</w:t>
            </w:r>
            <w:proofErr w:type="spellEnd"/>
            <w:r w:rsidRPr="004402E9">
              <w:rPr>
                <w:color w:val="000000" w:themeColor="text1"/>
              </w:rPr>
              <w:t xml:space="preserve"> et al. (2007)</w:t>
            </w:r>
          </w:p>
        </w:tc>
        <w:tc>
          <w:tcPr>
            <w:tcW w:w="1374" w:type="dxa"/>
          </w:tcPr>
          <w:p w14:paraId="2C9C4579" w14:textId="5CAE0BF9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222054F" w14:textId="6106A535" w:rsidR="00C615F4" w:rsidRPr="00D84AA6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Unclear</w:t>
            </w:r>
          </w:p>
        </w:tc>
        <w:tc>
          <w:tcPr>
            <w:tcW w:w="1363" w:type="dxa"/>
          </w:tcPr>
          <w:p w14:paraId="6E324CB6" w14:textId="1602DA05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AB5D7FC" w14:textId="70F6DB32" w:rsidR="00C615F4" w:rsidRPr="00245480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245480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4D2B9E4F" w14:textId="675F6D7C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D652CA5" w14:textId="52F81107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C615F4" w:rsidRPr="00246663" w14:paraId="7CDF3681" w14:textId="77777777" w:rsidTr="007D103B">
        <w:trPr>
          <w:trHeight w:val="91"/>
        </w:trPr>
        <w:tc>
          <w:tcPr>
            <w:tcW w:w="1373" w:type="dxa"/>
          </w:tcPr>
          <w:p w14:paraId="21F126F9" w14:textId="38478244" w:rsidR="00C615F4" w:rsidRPr="00CB7074" w:rsidRDefault="00C615F4" w:rsidP="00C615F4">
            <w:pPr>
              <w:rPr>
                <w:color w:val="000000" w:themeColor="text1"/>
              </w:rPr>
            </w:pPr>
            <w:proofErr w:type="spellStart"/>
            <w:r w:rsidRPr="00CB7074">
              <w:rPr>
                <w:color w:val="000000" w:themeColor="text1"/>
              </w:rPr>
              <w:t>Shuval</w:t>
            </w:r>
            <w:proofErr w:type="spellEnd"/>
            <w:r w:rsidRPr="00CB7074">
              <w:rPr>
                <w:color w:val="000000" w:themeColor="text1"/>
              </w:rPr>
              <w:t xml:space="preserve"> et al. (2014a)</w:t>
            </w:r>
          </w:p>
        </w:tc>
        <w:tc>
          <w:tcPr>
            <w:tcW w:w="1374" w:type="dxa"/>
          </w:tcPr>
          <w:p w14:paraId="3B70E81D" w14:textId="71A5F3C5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5856936" w14:textId="4DD683E9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A22442A" w14:textId="7016C5B2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2F9DC95D" w14:textId="78D7EF1A" w:rsidR="00C615F4" w:rsidRPr="00CB707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CB7074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5342C0E9" w14:textId="2744F10C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42EF9977" w14:textId="1AE0123C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C615F4" w:rsidRPr="00246663" w14:paraId="718C0A7D" w14:textId="77777777" w:rsidTr="007D103B">
        <w:trPr>
          <w:trHeight w:val="91"/>
        </w:trPr>
        <w:tc>
          <w:tcPr>
            <w:tcW w:w="1373" w:type="dxa"/>
          </w:tcPr>
          <w:p w14:paraId="1A3AEF9F" w14:textId="2A5D37CE" w:rsidR="00C615F4" w:rsidRPr="004402E9" w:rsidRDefault="00C615F4" w:rsidP="00C615F4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Shuval</w:t>
            </w:r>
            <w:proofErr w:type="spellEnd"/>
            <w:r w:rsidRPr="004402E9">
              <w:rPr>
                <w:color w:val="000000" w:themeColor="text1"/>
              </w:rPr>
              <w:t xml:space="preserve"> et al. (2014b)</w:t>
            </w:r>
          </w:p>
        </w:tc>
        <w:tc>
          <w:tcPr>
            <w:tcW w:w="1374" w:type="dxa"/>
          </w:tcPr>
          <w:p w14:paraId="62076ADF" w14:textId="706D3A6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19BCB1F" w14:textId="27291423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0CC437E" w14:textId="454802C4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74633CF" w14:textId="2100B894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7B3E496A" w14:textId="104E7443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F9350B6" w14:textId="2CCEDE12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C615F4" w:rsidRPr="00246663" w14:paraId="5791530D" w14:textId="77777777" w:rsidTr="007D103B">
        <w:trPr>
          <w:trHeight w:val="91"/>
        </w:trPr>
        <w:tc>
          <w:tcPr>
            <w:tcW w:w="1373" w:type="dxa"/>
          </w:tcPr>
          <w:p w14:paraId="247B5C57" w14:textId="04CC8A56" w:rsidR="00C615F4" w:rsidRPr="004402E9" w:rsidRDefault="00C615F4" w:rsidP="00C615F4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Topolski</w:t>
            </w:r>
            <w:proofErr w:type="spellEnd"/>
            <w:r w:rsidRPr="004402E9">
              <w:rPr>
                <w:color w:val="000000" w:themeColor="text1"/>
              </w:rPr>
              <w:t xml:space="preserve"> et al. (2006)</w:t>
            </w:r>
          </w:p>
        </w:tc>
        <w:tc>
          <w:tcPr>
            <w:tcW w:w="1374" w:type="dxa"/>
          </w:tcPr>
          <w:p w14:paraId="2B92440F" w14:textId="614BB0E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</w:t>
            </w:r>
          </w:p>
        </w:tc>
        <w:tc>
          <w:tcPr>
            <w:tcW w:w="1363" w:type="dxa"/>
          </w:tcPr>
          <w:p w14:paraId="2549ADBF" w14:textId="77085DEE" w:rsidR="00C615F4" w:rsidRPr="00D84AA6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D84AA6"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169B3801" w14:textId="7E097FB2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BC03A01" w14:textId="66915325" w:rsidR="00C615F4" w:rsidRPr="00260612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787E28AD" w14:textId="63EEC10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1AEB7FC4" w14:textId="596F0B38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C615F4" w:rsidRPr="00246663" w14:paraId="17631E59" w14:textId="77777777" w:rsidTr="007D103B">
        <w:trPr>
          <w:trHeight w:val="91"/>
        </w:trPr>
        <w:tc>
          <w:tcPr>
            <w:tcW w:w="1373" w:type="dxa"/>
          </w:tcPr>
          <w:p w14:paraId="5A84B527" w14:textId="61DF989F" w:rsidR="00C615F4" w:rsidRPr="004402E9" w:rsidRDefault="00C615F4" w:rsidP="00C615F4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Fuller et al. (201</w:t>
            </w:r>
            <w:r>
              <w:rPr>
                <w:color w:val="000000" w:themeColor="text1"/>
              </w:rPr>
              <w:t>1</w:t>
            </w:r>
            <w:r w:rsidRPr="004402E9"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30267089" w14:textId="635B5DEA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4DB809AA" w14:textId="500734D1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857AD0E" w14:textId="7B1F9873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4696B3F3" w14:textId="7AA4EA18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E823E28" w14:textId="762BB794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59745F3" w14:textId="062EA094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C615F4" w:rsidRPr="00246663" w14:paraId="20FA5E62" w14:textId="77777777" w:rsidTr="007D103B">
        <w:trPr>
          <w:trHeight w:val="91"/>
        </w:trPr>
        <w:tc>
          <w:tcPr>
            <w:tcW w:w="1373" w:type="dxa"/>
          </w:tcPr>
          <w:p w14:paraId="5C2FBCFE" w14:textId="51B397E8" w:rsidR="00C615F4" w:rsidRPr="004402E9" w:rsidRDefault="00C615F4" w:rsidP="00C615F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Knight et al. (2014c)</w:t>
            </w:r>
          </w:p>
        </w:tc>
        <w:tc>
          <w:tcPr>
            <w:tcW w:w="1374" w:type="dxa"/>
          </w:tcPr>
          <w:p w14:paraId="2E724BFE" w14:textId="56AD8DF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1DA2271" w14:textId="472792B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8683AB7" w14:textId="6B686D61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1A16D73" w14:textId="65478296" w:rsidR="00C615F4" w:rsidRPr="00260612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260612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8F0AEFE" w14:textId="18EF305A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6476146C" w14:textId="2B1EA32B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C615F4" w:rsidRPr="00246663" w14:paraId="1958F2D5" w14:textId="77777777" w:rsidTr="007D103B">
        <w:trPr>
          <w:trHeight w:val="91"/>
        </w:trPr>
        <w:tc>
          <w:tcPr>
            <w:tcW w:w="1373" w:type="dxa"/>
          </w:tcPr>
          <w:p w14:paraId="5C51D4CC" w14:textId="4140A4B3" w:rsidR="00C615F4" w:rsidRPr="004402E9" w:rsidRDefault="00C615F4" w:rsidP="00C615F4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Diaz et al. (201</w:t>
            </w:r>
            <w:r>
              <w:rPr>
                <w:color w:val="000000" w:themeColor="text1"/>
              </w:rPr>
              <w:t>6</w:t>
            </w:r>
            <w:r w:rsidRPr="004402E9"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4A5D86A7" w14:textId="4B89FBAA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10387C5" w14:textId="72057E16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F7C2E89" w14:textId="12F82D4B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A1230C9" w14:textId="77C82E0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06E66D82" w14:textId="582A2446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103C993" w14:textId="63BE7E73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C615F4" w:rsidRPr="00246663" w14:paraId="6BBCAF73" w14:textId="77777777" w:rsidTr="007D103B">
        <w:trPr>
          <w:trHeight w:val="91"/>
        </w:trPr>
        <w:tc>
          <w:tcPr>
            <w:tcW w:w="1373" w:type="dxa"/>
          </w:tcPr>
          <w:p w14:paraId="5D7A9AE9" w14:textId="77777777" w:rsidR="00C615F4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Mixed Methods</w:t>
            </w:r>
          </w:p>
          <w:p w14:paraId="04689479" w14:textId="7E8ADE73" w:rsidR="00C615F4" w:rsidRPr="002A4290" w:rsidRDefault="00C615F4" w:rsidP="00E21C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</w:t>
            </w:r>
            <w:r>
              <w:rPr>
                <w:b/>
                <w:bCs/>
                <w:i/>
                <w:color w:val="000000" w:themeColor="text1"/>
              </w:rPr>
              <w:t xml:space="preserve">n </w:t>
            </w:r>
            <w:r>
              <w:rPr>
                <w:b/>
                <w:bCs/>
                <w:color w:val="000000" w:themeColor="text1"/>
              </w:rPr>
              <w:t>= 1</w:t>
            </w:r>
            <w:r w:rsidR="00E21C20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0F3ECBB5" w14:textId="77777777" w:rsidR="00C615F4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1</w:t>
            </w:r>
          </w:p>
          <w:p w14:paraId="17DE19C6" w14:textId="08AA7B09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color w:val="000000"/>
              </w:rPr>
              <w:t xml:space="preserve">Is there an adequate rationale for using a mixed methods design to address the research question? </w:t>
            </w:r>
          </w:p>
          <w:p w14:paraId="3B149730" w14:textId="18E0E4EF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2044FD76" w14:textId="77777777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2</w:t>
            </w:r>
          </w:p>
          <w:p w14:paraId="3BDBE946" w14:textId="77777777" w:rsidR="00C615F4" w:rsidRPr="00071520" w:rsidRDefault="00C615F4" w:rsidP="00C615F4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Are the different components of the study effectively integrated to answer the research question?</w:t>
            </w:r>
          </w:p>
          <w:p w14:paraId="1FF8CCE1" w14:textId="3E8F733F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63" w:type="dxa"/>
          </w:tcPr>
          <w:p w14:paraId="1A309FFE" w14:textId="77777777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3</w:t>
            </w:r>
          </w:p>
          <w:p w14:paraId="1A0BC884" w14:textId="77777777" w:rsidR="00C615F4" w:rsidRPr="00071520" w:rsidRDefault="00C615F4" w:rsidP="00C615F4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the outputs of the integration of qualitative and quantitative components adequately interpreted? </w:t>
            </w:r>
          </w:p>
          <w:p w14:paraId="26D88F4F" w14:textId="7E90F5BF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429" w:type="dxa"/>
          </w:tcPr>
          <w:p w14:paraId="285E6A41" w14:textId="77777777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4</w:t>
            </w:r>
          </w:p>
          <w:p w14:paraId="69C93823" w14:textId="77777777" w:rsidR="00C615F4" w:rsidRPr="00071520" w:rsidRDefault="00C615F4" w:rsidP="00C615F4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 xml:space="preserve">Are divergences and inconsistencies between quantitative and qualitative results adequately addressed? </w:t>
            </w:r>
          </w:p>
          <w:p w14:paraId="5CFE8CAF" w14:textId="511832B7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385" w:type="dxa"/>
          </w:tcPr>
          <w:p w14:paraId="0AE3AC59" w14:textId="77777777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 w:rsidRPr="00071520">
              <w:rPr>
                <w:b/>
                <w:bCs/>
                <w:color w:val="000000" w:themeColor="text1"/>
              </w:rPr>
              <w:t>5</w:t>
            </w:r>
          </w:p>
          <w:p w14:paraId="15D5CAE0" w14:textId="77777777" w:rsidR="00C615F4" w:rsidRPr="00071520" w:rsidRDefault="00C615F4" w:rsidP="00C615F4">
            <w:pPr>
              <w:jc w:val="center"/>
              <w:rPr>
                <w:color w:val="000000"/>
              </w:rPr>
            </w:pPr>
            <w:r w:rsidRPr="00071520">
              <w:rPr>
                <w:color w:val="000000"/>
              </w:rPr>
              <w:t>Do the different components of the study adhere to the quality criteria of each tradition of the methods involved?</w:t>
            </w:r>
          </w:p>
          <w:p w14:paraId="2C67FE40" w14:textId="677B93D8" w:rsidR="00C615F4" w:rsidRPr="00071520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63" w:type="dxa"/>
          </w:tcPr>
          <w:p w14:paraId="2C91AD93" w14:textId="73942CA2" w:rsidR="00C615F4" w:rsidRPr="00946C2E" w:rsidRDefault="00C615F4" w:rsidP="00C615F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Quality Appraisal Total</w:t>
            </w:r>
          </w:p>
        </w:tc>
      </w:tr>
      <w:tr w:rsidR="00C615F4" w:rsidRPr="00246663" w14:paraId="73A2C30A" w14:textId="77777777" w:rsidTr="007D103B">
        <w:trPr>
          <w:trHeight w:val="91"/>
        </w:trPr>
        <w:tc>
          <w:tcPr>
            <w:tcW w:w="1373" w:type="dxa"/>
          </w:tcPr>
          <w:p w14:paraId="40A3C0D2" w14:textId="149CAB9A" w:rsidR="00C615F4" w:rsidRPr="004402E9" w:rsidRDefault="00C615F4" w:rsidP="00C615F4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Flocke</w:t>
            </w:r>
            <w:proofErr w:type="spellEnd"/>
            <w:r w:rsidRPr="004402E9">
              <w:rPr>
                <w:color w:val="000000" w:themeColor="text1"/>
              </w:rPr>
              <w:t xml:space="preserve"> et al. (2006)</w:t>
            </w:r>
          </w:p>
        </w:tc>
        <w:tc>
          <w:tcPr>
            <w:tcW w:w="1374" w:type="dxa"/>
          </w:tcPr>
          <w:p w14:paraId="6528FD72" w14:textId="4F53E89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08FF15A" w14:textId="3B2DD6EE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D2AFBF6" w14:textId="28BE24F7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429" w:type="dxa"/>
          </w:tcPr>
          <w:p w14:paraId="5510E65B" w14:textId="54794494" w:rsidR="00C615F4" w:rsidRPr="000714FF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0714F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046210AC" w14:textId="42D2FE24" w:rsidR="00C615F4" w:rsidRPr="000714FF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0714FF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41264145" w14:textId="336C8631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C615F4" w:rsidRPr="00246663" w14:paraId="008288F5" w14:textId="77777777" w:rsidTr="007D103B">
        <w:trPr>
          <w:trHeight w:val="91"/>
        </w:trPr>
        <w:tc>
          <w:tcPr>
            <w:tcW w:w="1373" w:type="dxa"/>
          </w:tcPr>
          <w:p w14:paraId="462141B5" w14:textId="596FE7D8" w:rsidR="00C615F4" w:rsidRPr="004402E9" w:rsidRDefault="00C615F4" w:rsidP="00C615F4">
            <w:pPr>
              <w:rPr>
                <w:color w:val="000000" w:themeColor="text1"/>
              </w:rPr>
            </w:pPr>
            <w:r w:rsidRPr="004402E9">
              <w:rPr>
                <w:color w:val="000000" w:themeColor="text1"/>
              </w:rPr>
              <w:t>Becker et al. (2011)</w:t>
            </w:r>
          </w:p>
        </w:tc>
        <w:tc>
          <w:tcPr>
            <w:tcW w:w="1374" w:type="dxa"/>
          </w:tcPr>
          <w:p w14:paraId="04E285F6" w14:textId="0C540EF1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139F39B" w14:textId="2DFEF859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7432E7E" w14:textId="2A1B724B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575B5F8E" w14:textId="22F58A8A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676DB060" w14:textId="382583CC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61436AD" w14:textId="123DE8E0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C615F4" w:rsidRPr="00246663" w14:paraId="7F9D774E" w14:textId="77777777" w:rsidTr="007D103B">
        <w:trPr>
          <w:trHeight w:val="91"/>
        </w:trPr>
        <w:tc>
          <w:tcPr>
            <w:tcW w:w="1373" w:type="dxa"/>
          </w:tcPr>
          <w:p w14:paraId="2ACCC718" w14:textId="351E2C73" w:rsidR="00C615F4" w:rsidRPr="004402E9" w:rsidRDefault="00C615F4" w:rsidP="00C615F4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Carlfjord</w:t>
            </w:r>
            <w:proofErr w:type="spellEnd"/>
            <w:r w:rsidRPr="004402E9">
              <w:rPr>
                <w:color w:val="000000" w:themeColor="text1"/>
              </w:rPr>
              <w:t xml:space="preserve"> et al. (2010)</w:t>
            </w:r>
          </w:p>
        </w:tc>
        <w:tc>
          <w:tcPr>
            <w:tcW w:w="1374" w:type="dxa"/>
          </w:tcPr>
          <w:p w14:paraId="0CFE9E04" w14:textId="004F6F1E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F00CA92" w14:textId="6B2FB4D2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C680D54" w14:textId="10205867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3ED4403F" w14:textId="0B81D1CE" w:rsidR="00C615F4" w:rsidRPr="000714FF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0714FF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6FB18255" w14:textId="115B3FC7" w:rsidR="00C615F4" w:rsidRPr="000714FF" w:rsidRDefault="000714FF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 w:rsidRPr="000714FF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07E1E1BB" w14:textId="2A3FDAE9" w:rsidR="00C615F4" w:rsidRDefault="00C615F4" w:rsidP="00C615F4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AA7CE3" w:rsidRPr="00246663" w14:paraId="6AE0CE0F" w14:textId="77777777" w:rsidTr="007D103B">
        <w:trPr>
          <w:trHeight w:val="91"/>
        </w:trPr>
        <w:tc>
          <w:tcPr>
            <w:tcW w:w="1373" w:type="dxa"/>
          </w:tcPr>
          <w:p w14:paraId="407DEB22" w14:textId="3B0F0F90" w:rsidR="00AA7CE3" w:rsidRPr="004402E9" w:rsidRDefault="00AA7CE3" w:rsidP="00AA7CE3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Verwey</w:t>
            </w:r>
            <w:proofErr w:type="spellEnd"/>
            <w:r w:rsidRPr="004402E9">
              <w:rPr>
                <w:color w:val="000000" w:themeColor="text1"/>
              </w:rPr>
              <w:t xml:space="preserve"> et al. (2012)</w:t>
            </w:r>
          </w:p>
        </w:tc>
        <w:tc>
          <w:tcPr>
            <w:tcW w:w="1374" w:type="dxa"/>
          </w:tcPr>
          <w:p w14:paraId="39B25516" w14:textId="38B8FDE9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</w:t>
            </w:r>
          </w:p>
        </w:tc>
        <w:tc>
          <w:tcPr>
            <w:tcW w:w="1363" w:type="dxa"/>
          </w:tcPr>
          <w:p w14:paraId="09770FC0" w14:textId="2BF1A4CB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</w:t>
            </w:r>
          </w:p>
        </w:tc>
        <w:tc>
          <w:tcPr>
            <w:tcW w:w="1363" w:type="dxa"/>
          </w:tcPr>
          <w:p w14:paraId="37A3FBA9" w14:textId="704BCEB8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</w:t>
            </w:r>
          </w:p>
        </w:tc>
        <w:tc>
          <w:tcPr>
            <w:tcW w:w="1429" w:type="dxa"/>
          </w:tcPr>
          <w:p w14:paraId="28FA641A" w14:textId="274653EB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Yes </w:t>
            </w:r>
          </w:p>
        </w:tc>
        <w:tc>
          <w:tcPr>
            <w:tcW w:w="1385" w:type="dxa"/>
          </w:tcPr>
          <w:p w14:paraId="28DF0DE4" w14:textId="500E2793" w:rsidR="00AA7CE3" w:rsidRPr="00984680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 w:rsidRPr="00984680">
              <w:rPr>
                <w:color w:val="000000" w:themeColor="text1"/>
              </w:rPr>
              <w:t xml:space="preserve">Unclear </w:t>
            </w:r>
          </w:p>
        </w:tc>
        <w:tc>
          <w:tcPr>
            <w:tcW w:w="1063" w:type="dxa"/>
          </w:tcPr>
          <w:p w14:paraId="1024B282" w14:textId="76E53EAE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AA7CE3" w:rsidRPr="00246663" w14:paraId="26AD7F55" w14:textId="77777777" w:rsidTr="007D103B">
        <w:trPr>
          <w:trHeight w:val="91"/>
        </w:trPr>
        <w:tc>
          <w:tcPr>
            <w:tcW w:w="1373" w:type="dxa"/>
          </w:tcPr>
          <w:p w14:paraId="38F3A9CB" w14:textId="4BD4DCE1" w:rsidR="00AA7CE3" w:rsidRPr="004402E9" w:rsidRDefault="00AA7CE3" w:rsidP="00AA7CE3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Verwey</w:t>
            </w:r>
            <w:proofErr w:type="spellEnd"/>
            <w:r>
              <w:rPr>
                <w:color w:val="000000" w:themeColor="text1"/>
              </w:rPr>
              <w:t xml:space="preserve"> et al. (2014</w:t>
            </w:r>
            <w:r w:rsidRPr="004402E9"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76C5A650" w14:textId="7B4DF733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178A358A" w14:textId="2B2AB3C1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C34A6F5" w14:textId="4151135F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7AF5C4D7" w14:textId="480CCC94" w:rsidR="00AA7CE3" w:rsidRPr="00984680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 w:rsidRPr="00984680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418D6304" w14:textId="604B1D1A" w:rsidR="00AA7CE3" w:rsidRPr="00984680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 w:rsidRPr="00984680">
              <w:rPr>
                <w:color w:val="000000" w:themeColor="text1"/>
              </w:rPr>
              <w:t>No</w:t>
            </w:r>
          </w:p>
        </w:tc>
        <w:tc>
          <w:tcPr>
            <w:tcW w:w="1063" w:type="dxa"/>
          </w:tcPr>
          <w:p w14:paraId="681C747B" w14:textId="53A29691" w:rsidR="00AA7CE3" w:rsidRDefault="00AA7CE3" w:rsidP="00AA7CE3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0A3332" w:rsidRPr="00246663" w14:paraId="09F0F86B" w14:textId="77777777" w:rsidTr="007D103B">
        <w:trPr>
          <w:trHeight w:val="91"/>
        </w:trPr>
        <w:tc>
          <w:tcPr>
            <w:tcW w:w="1373" w:type="dxa"/>
          </w:tcPr>
          <w:p w14:paraId="7BC504A4" w14:textId="402A8E36" w:rsidR="000A3332" w:rsidRDefault="000A3332" w:rsidP="000A333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Verwey</w:t>
            </w:r>
            <w:proofErr w:type="spellEnd"/>
            <w:r w:rsidRPr="004402E9">
              <w:rPr>
                <w:color w:val="000000" w:themeColor="text1"/>
              </w:rPr>
              <w:t xml:space="preserve"> et al. (2016</w:t>
            </w:r>
            <w:r>
              <w:rPr>
                <w:color w:val="000000" w:themeColor="text1"/>
              </w:rPr>
              <w:t>a</w:t>
            </w:r>
            <w:r w:rsidRPr="004402E9">
              <w:rPr>
                <w:color w:val="000000" w:themeColor="text1"/>
              </w:rPr>
              <w:t>)</w:t>
            </w:r>
          </w:p>
        </w:tc>
        <w:tc>
          <w:tcPr>
            <w:tcW w:w="1374" w:type="dxa"/>
          </w:tcPr>
          <w:p w14:paraId="504FFC04" w14:textId="0A1E3584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278409C9" w14:textId="43F7AECB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F781FD1" w14:textId="0FF9712C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E694675" w14:textId="6F776D23" w:rsidR="000A3332" w:rsidRPr="00984680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 w:rsidRPr="00984680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77C0AC73" w14:textId="5EDC44D4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35A4AF97" w14:textId="1F770E2C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0A3332" w:rsidRPr="00246663" w14:paraId="7BCECB4E" w14:textId="77777777" w:rsidTr="007D103B">
        <w:trPr>
          <w:trHeight w:val="91"/>
        </w:trPr>
        <w:tc>
          <w:tcPr>
            <w:tcW w:w="1373" w:type="dxa"/>
          </w:tcPr>
          <w:p w14:paraId="51EB11F2" w14:textId="3B9E8BBA" w:rsidR="000A3332" w:rsidRPr="004402E9" w:rsidRDefault="000A3332" w:rsidP="000A333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Foucher-Urcuyo</w:t>
            </w:r>
            <w:proofErr w:type="spellEnd"/>
            <w:r w:rsidRPr="004402E9">
              <w:rPr>
                <w:color w:val="000000" w:themeColor="text1"/>
              </w:rPr>
              <w:t xml:space="preserve"> et al. (2017)</w:t>
            </w:r>
          </w:p>
        </w:tc>
        <w:tc>
          <w:tcPr>
            <w:tcW w:w="1374" w:type="dxa"/>
          </w:tcPr>
          <w:p w14:paraId="421C401D" w14:textId="428BF825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0D47226" w14:textId="23AB9A93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012BFEF0" w14:textId="52B9825C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FDFFC95" w14:textId="4FF1D382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1EE986DF" w14:textId="629DFC40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7FE7D477" w14:textId="61E306AE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A3332" w:rsidRPr="00246663" w14:paraId="442352B5" w14:textId="77777777" w:rsidTr="007D103B">
        <w:trPr>
          <w:trHeight w:val="91"/>
        </w:trPr>
        <w:tc>
          <w:tcPr>
            <w:tcW w:w="1373" w:type="dxa"/>
          </w:tcPr>
          <w:p w14:paraId="7865E662" w14:textId="4BA0DD0E" w:rsidR="000A3332" w:rsidRPr="004402E9" w:rsidRDefault="000A3332" w:rsidP="000A3332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lastRenderedPageBreak/>
              <w:t>Cupples</w:t>
            </w:r>
            <w:proofErr w:type="spellEnd"/>
            <w:r>
              <w:rPr>
                <w:color w:val="000000" w:themeColor="text1"/>
              </w:rPr>
              <w:t xml:space="preserve"> et al. (2018)</w:t>
            </w:r>
          </w:p>
        </w:tc>
        <w:tc>
          <w:tcPr>
            <w:tcW w:w="1374" w:type="dxa"/>
          </w:tcPr>
          <w:p w14:paraId="78444418" w14:textId="6909D8EB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DF54EB8" w14:textId="448A55F3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6D9C860" w14:textId="43FDE0BE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BE8FB7F" w14:textId="7D2936F9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5404EAE9" w14:textId="49E8B6A9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5BB4DA30" w14:textId="7FB459EA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A3332" w:rsidRPr="00246663" w14:paraId="6585A553" w14:textId="77777777" w:rsidTr="007D103B">
        <w:trPr>
          <w:trHeight w:val="91"/>
        </w:trPr>
        <w:tc>
          <w:tcPr>
            <w:tcW w:w="1373" w:type="dxa"/>
          </w:tcPr>
          <w:p w14:paraId="225FF042" w14:textId="4C633DCE" w:rsidR="000A3332" w:rsidRPr="004402E9" w:rsidRDefault="000A3332" w:rsidP="000A3332">
            <w:pPr>
              <w:rPr>
                <w:color w:val="000000" w:themeColor="text1"/>
              </w:rPr>
            </w:pPr>
            <w:bookmarkStart w:id="0" w:name="_GoBack" w:colFirst="4" w:colLast="4"/>
            <w:proofErr w:type="spellStart"/>
            <w:r w:rsidRPr="004402E9">
              <w:rPr>
                <w:color w:val="000000" w:themeColor="text1"/>
              </w:rPr>
              <w:t>Birchfield</w:t>
            </w:r>
            <w:proofErr w:type="spellEnd"/>
            <w:r w:rsidRPr="004402E9">
              <w:rPr>
                <w:color w:val="000000" w:themeColor="text1"/>
              </w:rPr>
              <w:t xml:space="preserve"> et al. (2019)</w:t>
            </w:r>
          </w:p>
        </w:tc>
        <w:tc>
          <w:tcPr>
            <w:tcW w:w="1374" w:type="dxa"/>
          </w:tcPr>
          <w:p w14:paraId="5590D84F" w14:textId="7085C7A3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30C741B7" w14:textId="5748AD7A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6730DC59" w14:textId="1A340581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Unclear</w:t>
            </w:r>
          </w:p>
        </w:tc>
        <w:tc>
          <w:tcPr>
            <w:tcW w:w="1429" w:type="dxa"/>
          </w:tcPr>
          <w:p w14:paraId="58823E7D" w14:textId="58C3D3B8" w:rsidR="000A3332" w:rsidRPr="00552CD7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 w:rsidRPr="00552CD7">
              <w:rPr>
                <w:color w:val="000000" w:themeColor="text1"/>
              </w:rPr>
              <w:t>No</w:t>
            </w:r>
          </w:p>
        </w:tc>
        <w:tc>
          <w:tcPr>
            <w:tcW w:w="1385" w:type="dxa"/>
          </w:tcPr>
          <w:p w14:paraId="17A41A6E" w14:textId="6B9E19F9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0D969959" w14:textId="2B576762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0A3332" w:rsidRPr="00246663" w14:paraId="3ADB70BA" w14:textId="77777777" w:rsidTr="007D103B">
        <w:trPr>
          <w:trHeight w:val="91"/>
        </w:trPr>
        <w:tc>
          <w:tcPr>
            <w:tcW w:w="1373" w:type="dxa"/>
          </w:tcPr>
          <w:p w14:paraId="5D805DE1" w14:textId="37862472" w:rsidR="000A3332" w:rsidRPr="004402E9" w:rsidRDefault="000A3332" w:rsidP="000A3332">
            <w:pPr>
              <w:rPr>
                <w:color w:val="000000" w:themeColor="text1"/>
              </w:rPr>
            </w:pPr>
            <w:proofErr w:type="spellStart"/>
            <w:r w:rsidRPr="004402E9">
              <w:rPr>
                <w:color w:val="000000" w:themeColor="text1"/>
              </w:rPr>
              <w:t>Aittasalo</w:t>
            </w:r>
            <w:proofErr w:type="spellEnd"/>
            <w:r w:rsidRPr="004402E9">
              <w:rPr>
                <w:color w:val="000000" w:themeColor="text1"/>
              </w:rPr>
              <w:t xml:space="preserve"> et al. (2006)</w:t>
            </w:r>
          </w:p>
        </w:tc>
        <w:tc>
          <w:tcPr>
            <w:tcW w:w="1374" w:type="dxa"/>
          </w:tcPr>
          <w:p w14:paraId="209E6538" w14:textId="58A3115B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79DDF12" w14:textId="0D10AB20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</w:t>
            </w:r>
          </w:p>
        </w:tc>
        <w:tc>
          <w:tcPr>
            <w:tcW w:w="1363" w:type="dxa"/>
          </w:tcPr>
          <w:p w14:paraId="7E83AB8C" w14:textId="08EDDA9E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1C591D5C" w14:textId="70D6DAB6" w:rsidR="000A3332" w:rsidRPr="00552CD7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 w:rsidRPr="00552CD7">
              <w:rPr>
                <w:color w:val="000000" w:themeColor="text1"/>
              </w:rPr>
              <w:t>Yes</w:t>
            </w:r>
          </w:p>
        </w:tc>
        <w:tc>
          <w:tcPr>
            <w:tcW w:w="1385" w:type="dxa"/>
          </w:tcPr>
          <w:p w14:paraId="21C823DF" w14:textId="77A58E86" w:rsidR="000A3332" w:rsidRPr="000714FF" w:rsidRDefault="000714FF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 w:rsidRPr="000714FF">
              <w:rPr>
                <w:color w:val="000000" w:themeColor="text1"/>
              </w:rPr>
              <w:t>Unclear</w:t>
            </w:r>
          </w:p>
        </w:tc>
        <w:tc>
          <w:tcPr>
            <w:tcW w:w="1063" w:type="dxa"/>
          </w:tcPr>
          <w:p w14:paraId="1614E680" w14:textId="1EAF13C3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0A3332" w:rsidRPr="00246663" w14:paraId="68CE4F5C" w14:textId="77777777" w:rsidTr="007D103B">
        <w:trPr>
          <w:trHeight w:val="91"/>
        </w:trPr>
        <w:tc>
          <w:tcPr>
            <w:tcW w:w="1373" w:type="dxa"/>
          </w:tcPr>
          <w:p w14:paraId="624402A9" w14:textId="51C3F601" w:rsidR="000A3332" w:rsidRPr="004402E9" w:rsidRDefault="000A3332" w:rsidP="000A333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Knight &amp; </w:t>
            </w:r>
            <w:proofErr w:type="spellStart"/>
            <w:r>
              <w:rPr>
                <w:color w:val="000000" w:themeColor="text1"/>
              </w:rPr>
              <w:t>Petrella</w:t>
            </w:r>
            <w:proofErr w:type="spellEnd"/>
            <w:r>
              <w:rPr>
                <w:color w:val="000000" w:themeColor="text1"/>
              </w:rPr>
              <w:t xml:space="preserve"> (2014)</w:t>
            </w:r>
          </w:p>
        </w:tc>
        <w:tc>
          <w:tcPr>
            <w:tcW w:w="1374" w:type="dxa"/>
          </w:tcPr>
          <w:p w14:paraId="6626F22C" w14:textId="58F20606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7F256795" w14:textId="57DDEE05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363" w:type="dxa"/>
          </w:tcPr>
          <w:p w14:paraId="5903CB05" w14:textId="7801077C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429" w:type="dxa"/>
          </w:tcPr>
          <w:p w14:paraId="01905D74" w14:textId="5A891FCC" w:rsidR="000A3332" w:rsidRPr="00552CD7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 w:rsidRPr="00552CD7">
              <w:rPr>
                <w:color w:val="000000" w:themeColor="text1"/>
              </w:rPr>
              <w:t>Unclear</w:t>
            </w:r>
          </w:p>
        </w:tc>
        <w:tc>
          <w:tcPr>
            <w:tcW w:w="1385" w:type="dxa"/>
          </w:tcPr>
          <w:p w14:paraId="1A5DEE6E" w14:textId="5995C9C6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</w:tc>
        <w:tc>
          <w:tcPr>
            <w:tcW w:w="1063" w:type="dxa"/>
          </w:tcPr>
          <w:p w14:paraId="2090A9C9" w14:textId="626A83A6" w:rsidR="000A3332" w:rsidRDefault="000A3332" w:rsidP="000A3332">
            <w:pPr>
              <w:spacing w:line="48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bookmarkEnd w:id="0"/>
    </w:tbl>
    <w:p w14:paraId="0AD41365" w14:textId="77777777" w:rsidR="00E97EC6" w:rsidRDefault="00E97EC6">
      <w:pPr>
        <w:rPr>
          <w:b/>
          <w:bCs/>
          <w:color w:val="000000" w:themeColor="text1"/>
        </w:rPr>
      </w:pPr>
    </w:p>
    <w:p w14:paraId="735E0EB9" w14:textId="32E4DBF7" w:rsidR="002E62CE" w:rsidRPr="002E62CE" w:rsidRDefault="002E62CE">
      <w:r>
        <w:rPr>
          <w:b/>
          <w:bCs/>
          <w:color w:val="000000" w:themeColor="text1"/>
        </w:rPr>
        <w:t xml:space="preserve">* </w:t>
      </w:r>
      <w:r>
        <w:rPr>
          <w:bCs/>
          <w:color w:val="000000" w:themeColor="text1"/>
        </w:rPr>
        <w:t>Only scores of similar study design should be compared against each other.</w:t>
      </w:r>
    </w:p>
    <w:sectPr w:rsidR="002E62CE" w:rsidRPr="002E62CE" w:rsidSect="0000180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3E7A4" w16cex:dateUtc="2021-12-03T05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5C1FF3" w16cid:durableId="2553E7A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22D74" w14:textId="77777777" w:rsidR="009E1DBE" w:rsidRDefault="009E1DBE">
      <w:r>
        <w:separator/>
      </w:r>
    </w:p>
  </w:endnote>
  <w:endnote w:type="continuationSeparator" w:id="0">
    <w:p w14:paraId="72FB12AB" w14:textId="77777777" w:rsidR="009E1DBE" w:rsidRDefault="009E1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177EF" w14:textId="172819CA" w:rsidR="00606ECC" w:rsidRPr="005A7BEF" w:rsidRDefault="00606ECC">
    <w:pPr>
      <w:pStyle w:val="Footer"/>
      <w:jc w:val="right"/>
      <w:rPr>
        <w:rFonts w:ascii="Times New Roman" w:hAnsi="Times New Roman" w:cs="Times New Roman"/>
        <w:sz w:val="24"/>
      </w:rPr>
    </w:pPr>
  </w:p>
  <w:p w14:paraId="6EE2E24A" w14:textId="77777777" w:rsidR="00606ECC" w:rsidRDefault="00606E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6CEC4" w14:textId="77777777" w:rsidR="009E1DBE" w:rsidRDefault="009E1DBE">
      <w:r>
        <w:separator/>
      </w:r>
    </w:p>
  </w:footnote>
  <w:footnote w:type="continuationSeparator" w:id="0">
    <w:p w14:paraId="1D1E0CED" w14:textId="77777777" w:rsidR="009E1DBE" w:rsidRDefault="009E1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0469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B764795" w14:textId="3DA7B478" w:rsidR="00606ECC" w:rsidRPr="007D103B" w:rsidRDefault="00606ECC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7D103B">
          <w:rPr>
            <w:rFonts w:ascii="Times New Roman" w:hAnsi="Times New Roman" w:cs="Times New Roman"/>
            <w:sz w:val="24"/>
          </w:rPr>
          <w:fldChar w:fldCharType="begin"/>
        </w:r>
        <w:r w:rsidRPr="007D103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D103B">
          <w:rPr>
            <w:rFonts w:ascii="Times New Roman" w:hAnsi="Times New Roman" w:cs="Times New Roman"/>
            <w:sz w:val="24"/>
          </w:rPr>
          <w:fldChar w:fldCharType="separate"/>
        </w:r>
        <w:r w:rsidR="00552CD7">
          <w:rPr>
            <w:rFonts w:ascii="Times New Roman" w:hAnsi="Times New Roman" w:cs="Times New Roman"/>
            <w:noProof/>
            <w:sz w:val="24"/>
          </w:rPr>
          <w:t>7</w:t>
        </w:r>
        <w:r w:rsidRPr="007D103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9328A7B" w14:textId="77777777" w:rsidR="00606ECC" w:rsidRDefault="00606E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621BF"/>
    <w:multiLevelType w:val="multilevel"/>
    <w:tmpl w:val="C284DE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837E54"/>
    <w:multiLevelType w:val="hybridMultilevel"/>
    <w:tmpl w:val="703404B6"/>
    <w:lvl w:ilvl="0" w:tplc="534AA9FE">
      <w:start w:val="1"/>
      <w:numFmt w:val="decimal"/>
      <w:lvlText w:val="(R)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05380"/>
    <w:multiLevelType w:val="hybridMultilevel"/>
    <w:tmpl w:val="54281818"/>
    <w:lvl w:ilvl="0" w:tplc="6556346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21171"/>
    <w:multiLevelType w:val="hybridMultilevel"/>
    <w:tmpl w:val="0D1673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37EB4"/>
    <w:multiLevelType w:val="multilevel"/>
    <w:tmpl w:val="21CCFF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B47AFE"/>
    <w:multiLevelType w:val="multilevel"/>
    <w:tmpl w:val="594ADF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A8502C"/>
    <w:multiLevelType w:val="multilevel"/>
    <w:tmpl w:val="E214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C91EFB"/>
    <w:multiLevelType w:val="multilevel"/>
    <w:tmpl w:val="173A6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6278DA"/>
    <w:multiLevelType w:val="multilevel"/>
    <w:tmpl w:val="3EEA00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5287B50"/>
    <w:multiLevelType w:val="multilevel"/>
    <w:tmpl w:val="FEC2E2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612456"/>
    <w:multiLevelType w:val="multilevel"/>
    <w:tmpl w:val="173A6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86B6D50"/>
    <w:multiLevelType w:val="hybridMultilevel"/>
    <w:tmpl w:val="D86EA8F0"/>
    <w:lvl w:ilvl="0" w:tplc="79F89C4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20C49"/>
    <w:multiLevelType w:val="multilevel"/>
    <w:tmpl w:val="173A6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FBB79EF"/>
    <w:multiLevelType w:val="hybridMultilevel"/>
    <w:tmpl w:val="1AD477D0"/>
    <w:lvl w:ilvl="0" w:tplc="C69CC64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A3BC4"/>
    <w:multiLevelType w:val="multilevel"/>
    <w:tmpl w:val="173A6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0807D7A"/>
    <w:multiLevelType w:val="multilevel"/>
    <w:tmpl w:val="FF2A8A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3231E4F"/>
    <w:multiLevelType w:val="multilevel"/>
    <w:tmpl w:val="E73C77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6350933"/>
    <w:multiLevelType w:val="multilevel"/>
    <w:tmpl w:val="3DAA20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8823BE7"/>
    <w:multiLevelType w:val="multilevel"/>
    <w:tmpl w:val="C05652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026E3A"/>
    <w:multiLevelType w:val="multilevel"/>
    <w:tmpl w:val="173A6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0AB42D6"/>
    <w:multiLevelType w:val="hybridMultilevel"/>
    <w:tmpl w:val="97AAC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716A2"/>
    <w:multiLevelType w:val="multilevel"/>
    <w:tmpl w:val="06B6F1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EF16C1D"/>
    <w:multiLevelType w:val="hybridMultilevel"/>
    <w:tmpl w:val="5262DD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3104A"/>
    <w:multiLevelType w:val="multilevel"/>
    <w:tmpl w:val="1A5ED2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2254AFF"/>
    <w:multiLevelType w:val="hybridMultilevel"/>
    <w:tmpl w:val="B422E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278A5"/>
    <w:multiLevelType w:val="hybridMultilevel"/>
    <w:tmpl w:val="5230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D5742"/>
    <w:multiLevelType w:val="multilevel"/>
    <w:tmpl w:val="81A06F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DC42F3D"/>
    <w:multiLevelType w:val="hybridMultilevel"/>
    <w:tmpl w:val="485EA1E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24"/>
  </w:num>
  <w:num w:numId="4">
    <w:abstractNumId w:val="25"/>
  </w:num>
  <w:num w:numId="5">
    <w:abstractNumId w:val="1"/>
  </w:num>
  <w:num w:numId="6">
    <w:abstractNumId w:val="3"/>
  </w:num>
  <w:num w:numId="7">
    <w:abstractNumId w:val="20"/>
  </w:num>
  <w:num w:numId="8">
    <w:abstractNumId w:val="27"/>
  </w:num>
  <w:num w:numId="9">
    <w:abstractNumId w:val="13"/>
  </w:num>
  <w:num w:numId="10">
    <w:abstractNumId w:val="26"/>
  </w:num>
  <w:num w:numId="11">
    <w:abstractNumId w:val="21"/>
  </w:num>
  <w:num w:numId="12">
    <w:abstractNumId w:val="18"/>
  </w:num>
  <w:num w:numId="13">
    <w:abstractNumId w:val="6"/>
  </w:num>
  <w:num w:numId="14">
    <w:abstractNumId w:val="5"/>
  </w:num>
  <w:num w:numId="15">
    <w:abstractNumId w:val="23"/>
  </w:num>
  <w:num w:numId="16">
    <w:abstractNumId w:val="15"/>
  </w:num>
  <w:num w:numId="17">
    <w:abstractNumId w:val="9"/>
  </w:num>
  <w:num w:numId="18">
    <w:abstractNumId w:val="16"/>
  </w:num>
  <w:num w:numId="19">
    <w:abstractNumId w:val="8"/>
  </w:num>
  <w:num w:numId="20">
    <w:abstractNumId w:val="17"/>
  </w:num>
  <w:num w:numId="21">
    <w:abstractNumId w:val="0"/>
  </w:num>
  <w:num w:numId="22">
    <w:abstractNumId w:val="4"/>
  </w:num>
  <w:num w:numId="23">
    <w:abstractNumId w:val="14"/>
  </w:num>
  <w:num w:numId="24">
    <w:abstractNumId w:val="12"/>
  </w:num>
  <w:num w:numId="25">
    <w:abstractNumId w:val="19"/>
  </w:num>
  <w:num w:numId="26">
    <w:abstractNumId w:val="7"/>
  </w:num>
  <w:num w:numId="27">
    <w:abstractNumId w:val="10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458"/>
    <w:rsid w:val="00001806"/>
    <w:rsid w:val="0006415E"/>
    <w:rsid w:val="00067D6A"/>
    <w:rsid w:val="000714FF"/>
    <w:rsid w:val="00071520"/>
    <w:rsid w:val="000A3332"/>
    <w:rsid w:val="000C4D77"/>
    <w:rsid w:val="000C7288"/>
    <w:rsid w:val="00106F40"/>
    <w:rsid w:val="0012130F"/>
    <w:rsid w:val="00135F4A"/>
    <w:rsid w:val="0016071E"/>
    <w:rsid w:val="00192A3B"/>
    <w:rsid w:val="00192A4A"/>
    <w:rsid w:val="001B0487"/>
    <w:rsid w:val="001D2027"/>
    <w:rsid w:val="00242277"/>
    <w:rsid w:val="00245480"/>
    <w:rsid w:val="00246663"/>
    <w:rsid w:val="00256B79"/>
    <w:rsid w:val="00260612"/>
    <w:rsid w:val="00272732"/>
    <w:rsid w:val="00281DEC"/>
    <w:rsid w:val="002A4290"/>
    <w:rsid w:val="002E0D4E"/>
    <w:rsid w:val="002E62CE"/>
    <w:rsid w:val="002E65D7"/>
    <w:rsid w:val="00326271"/>
    <w:rsid w:val="00347424"/>
    <w:rsid w:val="00383DCF"/>
    <w:rsid w:val="00390298"/>
    <w:rsid w:val="00417C94"/>
    <w:rsid w:val="00433379"/>
    <w:rsid w:val="00473EA6"/>
    <w:rsid w:val="004C17B2"/>
    <w:rsid w:val="004C47F6"/>
    <w:rsid w:val="004E13DD"/>
    <w:rsid w:val="00500B93"/>
    <w:rsid w:val="00506A66"/>
    <w:rsid w:val="005172D4"/>
    <w:rsid w:val="005265FB"/>
    <w:rsid w:val="00552CD7"/>
    <w:rsid w:val="005A168F"/>
    <w:rsid w:val="005B2F24"/>
    <w:rsid w:val="00606ECC"/>
    <w:rsid w:val="006078E8"/>
    <w:rsid w:val="00654272"/>
    <w:rsid w:val="006B6B63"/>
    <w:rsid w:val="006D05B9"/>
    <w:rsid w:val="007438AA"/>
    <w:rsid w:val="00783AD7"/>
    <w:rsid w:val="00793D88"/>
    <w:rsid w:val="007A0D4E"/>
    <w:rsid w:val="007D103B"/>
    <w:rsid w:val="007F7E42"/>
    <w:rsid w:val="008233EE"/>
    <w:rsid w:val="008236CA"/>
    <w:rsid w:val="0082545F"/>
    <w:rsid w:val="0084246D"/>
    <w:rsid w:val="008B2848"/>
    <w:rsid w:val="008D17A0"/>
    <w:rsid w:val="00946C2E"/>
    <w:rsid w:val="00973398"/>
    <w:rsid w:val="00984680"/>
    <w:rsid w:val="009A23EA"/>
    <w:rsid w:val="009E1DBE"/>
    <w:rsid w:val="009E23DC"/>
    <w:rsid w:val="00A60F3D"/>
    <w:rsid w:val="00A67EF6"/>
    <w:rsid w:val="00AA7CE3"/>
    <w:rsid w:val="00AB4614"/>
    <w:rsid w:val="00B1746B"/>
    <w:rsid w:val="00BD7F5F"/>
    <w:rsid w:val="00BF18F1"/>
    <w:rsid w:val="00C615F4"/>
    <w:rsid w:val="00C636B7"/>
    <w:rsid w:val="00C720DB"/>
    <w:rsid w:val="00CA6682"/>
    <w:rsid w:val="00CB5458"/>
    <w:rsid w:val="00CB7074"/>
    <w:rsid w:val="00CD2BB6"/>
    <w:rsid w:val="00D1145A"/>
    <w:rsid w:val="00D3049E"/>
    <w:rsid w:val="00D307A3"/>
    <w:rsid w:val="00D5059D"/>
    <w:rsid w:val="00D50CAD"/>
    <w:rsid w:val="00D52753"/>
    <w:rsid w:val="00D838A6"/>
    <w:rsid w:val="00D84AA6"/>
    <w:rsid w:val="00D87D2E"/>
    <w:rsid w:val="00D954BA"/>
    <w:rsid w:val="00DD6FEE"/>
    <w:rsid w:val="00DE25DE"/>
    <w:rsid w:val="00DF3372"/>
    <w:rsid w:val="00E12BFF"/>
    <w:rsid w:val="00E21C20"/>
    <w:rsid w:val="00E23415"/>
    <w:rsid w:val="00E531E5"/>
    <w:rsid w:val="00E8659E"/>
    <w:rsid w:val="00E97EC6"/>
    <w:rsid w:val="00EA13D6"/>
    <w:rsid w:val="00EA14D4"/>
    <w:rsid w:val="00EB167F"/>
    <w:rsid w:val="00EF09D8"/>
    <w:rsid w:val="00F07676"/>
    <w:rsid w:val="00F10693"/>
    <w:rsid w:val="00F1647D"/>
    <w:rsid w:val="00F658B9"/>
    <w:rsid w:val="00FA1596"/>
    <w:rsid w:val="00FD789D"/>
    <w:rsid w:val="00FF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7F7D"/>
  <w15:chartTrackingRefBased/>
  <w15:docId w15:val="{25716998-E419-474A-989E-A9D6295E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46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4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24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84246D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246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4246D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4246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4246D"/>
    <w:rPr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2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46D"/>
    <w:pPr>
      <w:spacing w:after="20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46D"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46D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46D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84246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46D"/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46D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84246D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 Pletch</dc:creator>
  <cp:keywords/>
  <dc:description/>
  <cp:lastModifiedBy>Tami Morgan</cp:lastModifiedBy>
  <cp:revision>43</cp:revision>
  <dcterms:created xsi:type="dcterms:W3CDTF">2021-12-03T20:46:00Z</dcterms:created>
  <dcterms:modified xsi:type="dcterms:W3CDTF">2022-04-27T18:50:00Z</dcterms:modified>
</cp:coreProperties>
</file>