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2"/>
        <w:gridCol w:w="587"/>
        <w:gridCol w:w="11554"/>
        <w:gridCol w:w="1397"/>
      </w:tblGrid>
      <w:tr w:rsidR="00FB3483" w:rsidRPr="0053576C" w14:paraId="034B5AFC" w14:textId="77777777" w:rsidTr="00550899">
        <w:trPr>
          <w:trHeight w:val="65"/>
          <w:tblHeader/>
        </w:trPr>
        <w:tc>
          <w:tcPr>
            <w:tcW w:w="166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53576C" w:rsidRDefault="00FB3483" w:rsidP="00550BF1">
            <w:pPr>
              <w:pStyle w:val="Default"/>
              <w:rPr>
                <w:rFonts w:ascii="Times New Roman" w:hAnsi="Times New Roman" w:cs="Times New Roman"/>
                <w:color w:val="FFFFFF"/>
                <w:sz w:val="18"/>
                <w:szCs w:val="18"/>
              </w:rPr>
            </w:pPr>
            <w:r w:rsidRPr="0053576C">
              <w:rPr>
                <w:rFonts w:ascii="Times New Roman" w:hAnsi="Times New Roman" w:cs="Times New Roman"/>
                <w:b/>
                <w:bCs/>
                <w:color w:val="FFFFFF"/>
                <w:sz w:val="18"/>
                <w:szCs w:val="18"/>
              </w:rPr>
              <w:t>Section</w:t>
            </w:r>
            <w:r w:rsidR="00077B44" w:rsidRPr="0053576C">
              <w:rPr>
                <w:rFonts w:ascii="Times New Roman" w:hAnsi="Times New Roman" w:cs="Times New Roman"/>
                <w:b/>
                <w:bCs/>
                <w:color w:val="FFFFFF"/>
                <w:sz w:val="18"/>
                <w:szCs w:val="18"/>
              </w:rPr>
              <w:t xml:space="preserve"> and T</w:t>
            </w:r>
            <w:r w:rsidRPr="0053576C">
              <w:rPr>
                <w:rFonts w:ascii="Times New Roman" w:hAnsi="Times New Roman" w:cs="Times New Roman"/>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53576C" w:rsidRDefault="00077B44" w:rsidP="00A215D2">
            <w:pPr>
              <w:pStyle w:val="Default"/>
              <w:rPr>
                <w:rFonts w:ascii="Times New Roman" w:hAnsi="Times New Roman" w:cs="Times New Roman"/>
                <w:b/>
                <w:bCs/>
                <w:color w:val="FFFFFF"/>
                <w:sz w:val="18"/>
                <w:szCs w:val="18"/>
              </w:rPr>
            </w:pPr>
            <w:r w:rsidRPr="0053576C">
              <w:rPr>
                <w:rFonts w:ascii="Times New Roman" w:hAnsi="Times New Roman" w:cs="Times New Roman"/>
                <w:b/>
                <w:bCs/>
                <w:color w:val="FFFFFF"/>
                <w:sz w:val="18"/>
                <w:szCs w:val="18"/>
              </w:rPr>
              <w:t xml:space="preserve">Item </w:t>
            </w:r>
            <w:r w:rsidR="00FB3483" w:rsidRPr="0053576C">
              <w:rPr>
                <w:rFonts w:ascii="Times New Roman" w:hAnsi="Times New Roman" w:cs="Times New Roman"/>
                <w:b/>
                <w:bCs/>
                <w:color w:val="FFFFFF"/>
                <w:sz w:val="18"/>
                <w:szCs w:val="18"/>
              </w:rPr>
              <w:t>#</w:t>
            </w:r>
          </w:p>
        </w:tc>
        <w:tc>
          <w:tcPr>
            <w:tcW w:w="1155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53576C" w:rsidRDefault="00FB3483" w:rsidP="00550BF1">
            <w:pPr>
              <w:pStyle w:val="Default"/>
              <w:rPr>
                <w:rFonts w:ascii="Times New Roman" w:hAnsi="Times New Roman" w:cs="Times New Roman"/>
                <w:color w:val="FFFFFF"/>
                <w:sz w:val="18"/>
                <w:szCs w:val="18"/>
              </w:rPr>
            </w:pPr>
            <w:r w:rsidRPr="0053576C">
              <w:rPr>
                <w:rFonts w:ascii="Times New Roman" w:hAnsi="Times New Roman" w:cs="Times New Roman"/>
                <w:b/>
                <w:bCs/>
                <w:color w:val="FFFFFF"/>
                <w:sz w:val="18"/>
                <w:szCs w:val="18"/>
              </w:rPr>
              <w:t xml:space="preserve">Checklist item </w:t>
            </w:r>
          </w:p>
        </w:tc>
        <w:tc>
          <w:tcPr>
            <w:tcW w:w="139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53576C" w:rsidRDefault="0018323E">
            <w:pPr>
              <w:pStyle w:val="Default"/>
              <w:rPr>
                <w:rFonts w:ascii="Times New Roman" w:hAnsi="Times New Roman" w:cs="Times New Roman"/>
                <w:color w:val="FFFFFF"/>
                <w:sz w:val="18"/>
                <w:szCs w:val="18"/>
              </w:rPr>
            </w:pPr>
            <w:r w:rsidRPr="0053576C">
              <w:rPr>
                <w:rFonts w:ascii="Times New Roman" w:hAnsi="Times New Roman" w:cs="Times New Roman"/>
                <w:b/>
                <w:bCs/>
                <w:color w:val="FFFFFF"/>
                <w:sz w:val="18"/>
                <w:szCs w:val="18"/>
              </w:rPr>
              <w:t>Location where item is reported</w:t>
            </w:r>
            <w:r w:rsidR="00FB3483" w:rsidRPr="0053576C">
              <w:rPr>
                <w:rFonts w:ascii="Times New Roman" w:hAnsi="Times New Roman" w:cs="Times New Roman"/>
                <w:b/>
                <w:bCs/>
                <w:color w:val="FFFFFF"/>
                <w:sz w:val="18"/>
                <w:szCs w:val="18"/>
              </w:rPr>
              <w:t xml:space="preserve"> </w:t>
            </w:r>
          </w:p>
        </w:tc>
      </w:tr>
      <w:tr w:rsidR="00FB3483" w:rsidRPr="0053576C" w14:paraId="693A08DF" w14:textId="77777777" w:rsidTr="00550899">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53576C" w:rsidRDefault="00FB3483" w:rsidP="00947707">
            <w:pPr>
              <w:pStyle w:val="Default"/>
              <w:rPr>
                <w:rFonts w:ascii="Times New Roman" w:hAnsi="Times New Roman" w:cs="Times New Roman"/>
                <w:sz w:val="18"/>
                <w:szCs w:val="18"/>
              </w:rPr>
            </w:pPr>
            <w:r w:rsidRPr="0053576C">
              <w:rPr>
                <w:rFonts w:ascii="Times New Roman" w:hAnsi="Times New Roman" w:cs="Times New Roman"/>
                <w:b/>
                <w:bCs/>
                <w:sz w:val="18"/>
                <w:szCs w:val="18"/>
              </w:rPr>
              <w:t xml:space="preserve">TITLE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53576C" w:rsidRDefault="00FB3483">
            <w:pPr>
              <w:pStyle w:val="Default"/>
              <w:jc w:val="right"/>
              <w:rPr>
                <w:rFonts w:ascii="Times New Roman" w:hAnsi="Times New Roman" w:cs="Times New Roman"/>
                <w:color w:val="auto"/>
                <w:sz w:val="18"/>
                <w:szCs w:val="18"/>
              </w:rPr>
            </w:pPr>
          </w:p>
        </w:tc>
      </w:tr>
      <w:tr w:rsidR="00FB3483" w:rsidRPr="0053576C" w14:paraId="389042E4" w14:textId="77777777" w:rsidTr="00550899">
        <w:trPr>
          <w:trHeight w:val="48"/>
        </w:trPr>
        <w:tc>
          <w:tcPr>
            <w:tcW w:w="1662" w:type="dxa"/>
            <w:tcBorders>
              <w:top w:val="single" w:sz="5" w:space="0" w:color="000000"/>
              <w:left w:val="single" w:sz="5" w:space="0" w:color="000000"/>
              <w:bottom w:val="double" w:sz="2" w:space="0" w:color="FFFFCC"/>
              <w:right w:val="single" w:sz="5" w:space="0" w:color="000000"/>
            </w:tcBorders>
          </w:tcPr>
          <w:p w14:paraId="7273498C" w14:textId="77777777"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53576C" w:rsidRDefault="00FB3483"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w:t>
            </w:r>
          </w:p>
        </w:tc>
        <w:tc>
          <w:tcPr>
            <w:tcW w:w="11554" w:type="dxa"/>
            <w:tcBorders>
              <w:top w:val="single" w:sz="5" w:space="0" w:color="000000"/>
              <w:left w:val="single" w:sz="5" w:space="0" w:color="000000"/>
              <w:bottom w:val="double" w:sz="5" w:space="0" w:color="000000"/>
              <w:right w:val="single" w:sz="5" w:space="0" w:color="000000"/>
            </w:tcBorders>
          </w:tcPr>
          <w:p w14:paraId="6E5E223C" w14:textId="3707D33E"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Identify the report as a systematic review.</w:t>
            </w:r>
          </w:p>
        </w:tc>
        <w:tc>
          <w:tcPr>
            <w:tcW w:w="1397" w:type="dxa"/>
            <w:tcBorders>
              <w:top w:val="single" w:sz="5" w:space="0" w:color="000000"/>
              <w:left w:val="single" w:sz="5" w:space="0" w:color="000000"/>
              <w:bottom w:val="double" w:sz="5" w:space="0" w:color="000000"/>
              <w:right w:val="single" w:sz="5" w:space="0" w:color="000000"/>
            </w:tcBorders>
          </w:tcPr>
          <w:p w14:paraId="2C544964" w14:textId="79A3C283" w:rsidR="00FB3483" w:rsidRPr="0053576C" w:rsidRDefault="00F52F5A"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Title page</w:t>
            </w:r>
          </w:p>
        </w:tc>
      </w:tr>
      <w:tr w:rsidR="00FB3483" w:rsidRPr="0053576C" w14:paraId="341419BF" w14:textId="77777777" w:rsidTr="00550899">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53576C" w:rsidRDefault="00FB3483" w:rsidP="00947707">
            <w:pPr>
              <w:pStyle w:val="Default"/>
              <w:rPr>
                <w:rFonts w:ascii="Times New Roman" w:hAnsi="Times New Roman" w:cs="Times New Roman"/>
                <w:sz w:val="18"/>
                <w:szCs w:val="18"/>
              </w:rPr>
            </w:pPr>
            <w:r w:rsidRPr="0053576C">
              <w:rPr>
                <w:rFonts w:ascii="Times New Roman" w:hAnsi="Times New Roman" w:cs="Times New Roman"/>
                <w:b/>
                <w:bCs/>
                <w:sz w:val="18"/>
                <w:szCs w:val="18"/>
              </w:rPr>
              <w:t xml:space="preserve">ABSTRACT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53576C" w:rsidRDefault="00FB3483">
            <w:pPr>
              <w:pStyle w:val="Default"/>
              <w:jc w:val="right"/>
              <w:rPr>
                <w:rFonts w:ascii="Times New Roman" w:hAnsi="Times New Roman" w:cs="Times New Roman"/>
                <w:color w:val="auto"/>
                <w:sz w:val="18"/>
                <w:szCs w:val="18"/>
              </w:rPr>
            </w:pPr>
          </w:p>
        </w:tc>
      </w:tr>
      <w:tr w:rsidR="00FB3483" w:rsidRPr="0053576C" w14:paraId="62930444" w14:textId="77777777" w:rsidTr="00550899">
        <w:trPr>
          <w:trHeight w:val="48"/>
        </w:trPr>
        <w:tc>
          <w:tcPr>
            <w:tcW w:w="1662" w:type="dxa"/>
            <w:tcBorders>
              <w:top w:val="single" w:sz="5" w:space="0" w:color="000000"/>
              <w:left w:val="single" w:sz="5" w:space="0" w:color="000000"/>
              <w:bottom w:val="double" w:sz="2" w:space="0" w:color="FFFFCC"/>
              <w:right w:val="single" w:sz="5" w:space="0" w:color="000000"/>
            </w:tcBorders>
          </w:tcPr>
          <w:p w14:paraId="022C7641" w14:textId="536F366B"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Abstract</w:t>
            </w:r>
            <w:r w:rsidR="00FB3483" w:rsidRPr="0053576C">
              <w:rPr>
                <w:rFonts w:ascii="Times New Roman" w:hAnsi="Times New Roman" w:cs="Times New Roman"/>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53576C" w:rsidRDefault="00FB3483"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w:t>
            </w:r>
          </w:p>
        </w:tc>
        <w:tc>
          <w:tcPr>
            <w:tcW w:w="11554" w:type="dxa"/>
            <w:tcBorders>
              <w:top w:val="single" w:sz="5" w:space="0" w:color="000000"/>
              <w:left w:val="single" w:sz="5" w:space="0" w:color="000000"/>
              <w:bottom w:val="double" w:sz="5" w:space="0" w:color="000000"/>
              <w:right w:val="single" w:sz="5" w:space="0" w:color="000000"/>
            </w:tcBorders>
          </w:tcPr>
          <w:p w14:paraId="5712AD67" w14:textId="5AEC08D0"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See the PRISMA 2020 for Abstracts checklist</w:t>
            </w:r>
            <w:r w:rsidR="00726794" w:rsidRPr="0053576C">
              <w:rPr>
                <w:rFonts w:ascii="Times New Roman" w:hAnsi="Times New Roman" w:cs="Times New Roman"/>
                <w:sz w:val="18"/>
                <w:szCs w:val="18"/>
              </w:rPr>
              <w:t>.</w:t>
            </w:r>
          </w:p>
        </w:tc>
        <w:tc>
          <w:tcPr>
            <w:tcW w:w="1397" w:type="dxa"/>
            <w:tcBorders>
              <w:top w:val="single" w:sz="5" w:space="0" w:color="000000"/>
              <w:left w:val="single" w:sz="5" w:space="0" w:color="000000"/>
              <w:bottom w:val="double" w:sz="5" w:space="0" w:color="000000"/>
              <w:right w:val="single" w:sz="5" w:space="0" w:color="000000"/>
            </w:tcBorders>
          </w:tcPr>
          <w:p w14:paraId="029328DB" w14:textId="578DE51C" w:rsidR="00FB3483" w:rsidRPr="0053576C" w:rsidRDefault="00D36153"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Abstract </w:t>
            </w:r>
          </w:p>
        </w:tc>
      </w:tr>
      <w:tr w:rsidR="00FB3483" w:rsidRPr="0053576C" w14:paraId="51385559" w14:textId="77777777" w:rsidTr="00550899">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53576C" w:rsidRDefault="00FB3483" w:rsidP="00947707">
            <w:pPr>
              <w:pStyle w:val="Default"/>
              <w:rPr>
                <w:rFonts w:ascii="Times New Roman" w:hAnsi="Times New Roman" w:cs="Times New Roman"/>
                <w:sz w:val="18"/>
                <w:szCs w:val="18"/>
              </w:rPr>
            </w:pPr>
            <w:r w:rsidRPr="0053576C">
              <w:rPr>
                <w:rFonts w:ascii="Times New Roman" w:hAnsi="Times New Roman" w:cs="Times New Roman"/>
                <w:b/>
                <w:bCs/>
                <w:sz w:val="18"/>
                <w:szCs w:val="18"/>
              </w:rPr>
              <w:t xml:space="preserve">INTRODUCTION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53576C" w:rsidRDefault="00FB3483">
            <w:pPr>
              <w:pStyle w:val="Default"/>
              <w:jc w:val="right"/>
              <w:rPr>
                <w:rFonts w:ascii="Times New Roman" w:hAnsi="Times New Roman" w:cs="Times New Roman"/>
                <w:color w:val="auto"/>
                <w:sz w:val="18"/>
                <w:szCs w:val="18"/>
              </w:rPr>
            </w:pPr>
          </w:p>
        </w:tc>
      </w:tr>
      <w:tr w:rsidR="00FB3483" w:rsidRPr="0053576C" w14:paraId="1613F84F"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792F204E" w14:textId="77777777"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53576C" w:rsidRDefault="00FB3483"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3</w:t>
            </w:r>
          </w:p>
        </w:tc>
        <w:tc>
          <w:tcPr>
            <w:tcW w:w="11554" w:type="dxa"/>
            <w:tcBorders>
              <w:top w:val="single" w:sz="5" w:space="0" w:color="000000"/>
              <w:left w:val="single" w:sz="5" w:space="0" w:color="000000"/>
              <w:bottom w:val="single" w:sz="5" w:space="0" w:color="000000"/>
              <w:right w:val="single" w:sz="5" w:space="0" w:color="000000"/>
            </w:tcBorders>
          </w:tcPr>
          <w:p w14:paraId="6ADA1255" w14:textId="4C8D4274"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the rationale for the review in the context of existing knowledge.</w:t>
            </w:r>
          </w:p>
        </w:tc>
        <w:tc>
          <w:tcPr>
            <w:tcW w:w="1397" w:type="dxa"/>
            <w:tcBorders>
              <w:top w:val="single" w:sz="5" w:space="0" w:color="000000"/>
              <w:left w:val="single" w:sz="5" w:space="0" w:color="000000"/>
              <w:bottom w:val="single" w:sz="5" w:space="0" w:color="000000"/>
              <w:right w:val="single" w:sz="5" w:space="0" w:color="000000"/>
            </w:tcBorders>
          </w:tcPr>
          <w:p w14:paraId="4AFE3A6B" w14:textId="5AC4FBDB" w:rsidR="00FB3483" w:rsidRPr="0053576C" w:rsidRDefault="00AD0C62"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58</w:t>
            </w:r>
            <w:r w:rsidRPr="0053576C">
              <w:rPr>
                <w:rFonts w:ascii="Times New Roman" w:hAnsi="Times New Roman" w:cs="Times New Roman"/>
                <w:color w:val="auto"/>
                <w:sz w:val="18"/>
                <w:szCs w:val="18"/>
              </w:rPr>
              <w:t>-</w:t>
            </w:r>
            <w:r w:rsidR="009100CB">
              <w:rPr>
                <w:rFonts w:ascii="Times New Roman" w:hAnsi="Times New Roman" w:cs="Times New Roman"/>
                <w:color w:val="auto"/>
                <w:sz w:val="18"/>
                <w:szCs w:val="18"/>
              </w:rPr>
              <w:t>70</w:t>
            </w:r>
          </w:p>
        </w:tc>
      </w:tr>
      <w:tr w:rsidR="00FB3483" w:rsidRPr="0053576C" w14:paraId="126BB502" w14:textId="77777777" w:rsidTr="00550899">
        <w:trPr>
          <w:trHeight w:val="48"/>
        </w:trPr>
        <w:tc>
          <w:tcPr>
            <w:tcW w:w="1662" w:type="dxa"/>
            <w:tcBorders>
              <w:top w:val="single" w:sz="5" w:space="0" w:color="000000"/>
              <w:left w:val="single" w:sz="5" w:space="0" w:color="000000"/>
              <w:bottom w:val="double" w:sz="2" w:space="0" w:color="FFFFCC"/>
              <w:right w:val="single" w:sz="5" w:space="0" w:color="000000"/>
            </w:tcBorders>
          </w:tcPr>
          <w:p w14:paraId="1729B596" w14:textId="77777777"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53576C" w:rsidRDefault="00FB3483"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4</w:t>
            </w:r>
          </w:p>
        </w:tc>
        <w:tc>
          <w:tcPr>
            <w:tcW w:w="11554" w:type="dxa"/>
            <w:tcBorders>
              <w:top w:val="single" w:sz="5" w:space="0" w:color="000000"/>
              <w:left w:val="single" w:sz="5" w:space="0" w:color="000000"/>
              <w:bottom w:val="double" w:sz="5" w:space="0" w:color="000000"/>
              <w:right w:val="single" w:sz="5" w:space="0" w:color="000000"/>
            </w:tcBorders>
          </w:tcPr>
          <w:p w14:paraId="34103CE3" w14:textId="75121864"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Provide an explicit statement of the objective(s) or question(s) the review addresses.</w:t>
            </w:r>
          </w:p>
        </w:tc>
        <w:tc>
          <w:tcPr>
            <w:tcW w:w="1397" w:type="dxa"/>
            <w:tcBorders>
              <w:top w:val="single" w:sz="5" w:space="0" w:color="000000"/>
              <w:left w:val="single" w:sz="5" w:space="0" w:color="000000"/>
              <w:bottom w:val="double" w:sz="5" w:space="0" w:color="000000"/>
              <w:right w:val="single" w:sz="5" w:space="0" w:color="000000"/>
            </w:tcBorders>
          </w:tcPr>
          <w:p w14:paraId="6DFCB2FE" w14:textId="447B615F" w:rsidR="00FB3483" w:rsidRPr="0053576C" w:rsidRDefault="00D15975"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70</w:t>
            </w:r>
            <w:r w:rsidR="001B26C1" w:rsidRPr="0053576C">
              <w:rPr>
                <w:rFonts w:ascii="Times New Roman" w:hAnsi="Times New Roman" w:cs="Times New Roman"/>
                <w:color w:val="auto"/>
                <w:sz w:val="18"/>
                <w:szCs w:val="18"/>
              </w:rPr>
              <w:t>-</w:t>
            </w:r>
            <w:r w:rsidR="009100CB">
              <w:rPr>
                <w:rFonts w:ascii="Times New Roman" w:hAnsi="Times New Roman" w:cs="Times New Roman"/>
                <w:color w:val="auto"/>
                <w:sz w:val="18"/>
                <w:szCs w:val="18"/>
              </w:rPr>
              <w:t>73</w:t>
            </w:r>
          </w:p>
        </w:tc>
      </w:tr>
      <w:tr w:rsidR="00FB3483" w:rsidRPr="0053576C" w14:paraId="324F24F7" w14:textId="77777777" w:rsidTr="00550899">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53576C" w:rsidRDefault="00FB3483" w:rsidP="00947707">
            <w:pPr>
              <w:pStyle w:val="Default"/>
              <w:rPr>
                <w:rFonts w:ascii="Times New Roman" w:hAnsi="Times New Roman" w:cs="Times New Roman"/>
                <w:sz w:val="18"/>
                <w:szCs w:val="18"/>
              </w:rPr>
            </w:pPr>
            <w:r w:rsidRPr="0053576C">
              <w:rPr>
                <w:rFonts w:ascii="Times New Roman" w:hAnsi="Times New Roman" w:cs="Times New Roman"/>
                <w:b/>
                <w:bCs/>
                <w:sz w:val="18"/>
                <w:szCs w:val="18"/>
              </w:rPr>
              <w:t xml:space="preserve">METHODS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53576C" w:rsidRDefault="00FB3483">
            <w:pPr>
              <w:pStyle w:val="Default"/>
              <w:jc w:val="right"/>
              <w:rPr>
                <w:rFonts w:ascii="Times New Roman" w:hAnsi="Times New Roman" w:cs="Times New Roman"/>
                <w:color w:val="auto"/>
                <w:sz w:val="18"/>
                <w:szCs w:val="18"/>
              </w:rPr>
            </w:pPr>
          </w:p>
        </w:tc>
      </w:tr>
      <w:tr w:rsidR="00FB3483" w:rsidRPr="0053576C" w14:paraId="0A3C979C"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233B4F24" w14:textId="77777777"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53576C" w:rsidRDefault="00E66E3A"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5</w:t>
            </w:r>
          </w:p>
        </w:tc>
        <w:tc>
          <w:tcPr>
            <w:tcW w:w="11554" w:type="dxa"/>
            <w:tcBorders>
              <w:top w:val="single" w:sz="5" w:space="0" w:color="000000"/>
              <w:left w:val="single" w:sz="5" w:space="0" w:color="000000"/>
              <w:bottom w:val="single" w:sz="5" w:space="0" w:color="000000"/>
              <w:right w:val="single" w:sz="5" w:space="0" w:color="000000"/>
            </w:tcBorders>
          </w:tcPr>
          <w:p w14:paraId="044876D7" w14:textId="7F0A7709"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Specify the inclusion and exclusion criteria for the review and how studies were grouped for the syntheses.</w:t>
            </w:r>
          </w:p>
        </w:tc>
        <w:tc>
          <w:tcPr>
            <w:tcW w:w="1397" w:type="dxa"/>
            <w:tcBorders>
              <w:top w:val="single" w:sz="5" w:space="0" w:color="000000"/>
              <w:left w:val="single" w:sz="5" w:space="0" w:color="000000"/>
              <w:bottom w:val="single" w:sz="5" w:space="0" w:color="000000"/>
              <w:right w:val="single" w:sz="5" w:space="0" w:color="000000"/>
            </w:tcBorders>
          </w:tcPr>
          <w:p w14:paraId="6B03C229" w14:textId="42C2D190" w:rsidR="00FB3483" w:rsidRPr="0053576C" w:rsidRDefault="00550899"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80</w:t>
            </w:r>
            <w:r w:rsidRPr="0053576C">
              <w:rPr>
                <w:rFonts w:ascii="Times New Roman" w:hAnsi="Times New Roman" w:cs="Times New Roman"/>
                <w:color w:val="auto"/>
                <w:sz w:val="18"/>
                <w:szCs w:val="18"/>
              </w:rPr>
              <w:t>-</w:t>
            </w:r>
            <w:r w:rsidR="009100CB">
              <w:rPr>
                <w:rFonts w:ascii="Times New Roman" w:hAnsi="Times New Roman" w:cs="Times New Roman"/>
                <w:color w:val="auto"/>
                <w:sz w:val="18"/>
                <w:szCs w:val="18"/>
              </w:rPr>
              <w:t>88</w:t>
            </w:r>
          </w:p>
        </w:tc>
      </w:tr>
      <w:tr w:rsidR="00FB3483" w:rsidRPr="0053576C" w14:paraId="16FE4FE0" w14:textId="77777777" w:rsidTr="00550899">
        <w:trPr>
          <w:trHeight w:val="191"/>
        </w:trPr>
        <w:tc>
          <w:tcPr>
            <w:tcW w:w="1662" w:type="dxa"/>
            <w:tcBorders>
              <w:top w:val="single" w:sz="5" w:space="0" w:color="000000"/>
              <w:left w:val="single" w:sz="5" w:space="0" w:color="000000"/>
              <w:bottom w:val="single" w:sz="5" w:space="0" w:color="000000"/>
              <w:right w:val="single" w:sz="5" w:space="0" w:color="000000"/>
            </w:tcBorders>
          </w:tcPr>
          <w:p w14:paraId="5190E0C3" w14:textId="77777777"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53576C" w:rsidRDefault="00E66E3A"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6</w:t>
            </w:r>
          </w:p>
        </w:tc>
        <w:tc>
          <w:tcPr>
            <w:tcW w:w="11554" w:type="dxa"/>
            <w:tcBorders>
              <w:top w:val="single" w:sz="5" w:space="0" w:color="000000"/>
              <w:left w:val="single" w:sz="5" w:space="0" w:color="000000"/>
              <w:bottom w:val="single" w:sz="5" w:space="0" w:color="000000"/>
              <w:right w:val="single" w:sz="5" w:space="0" w:color="000000"/>
            </w:tcBorders>
          </w:tcPr>
          <w:p w14:paraId="57B9F4B4" w14:textId="24260A2B"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397" w:type="dxa"/>
            <w:tcBorders>
              <w:top w:val="single" w:sz="5" w:space="0" w:color="000000"/>
              <w:left w:val="single" w:sz="5" w:space="0" w:color="000000"/>
              <w:bottom w:val="single" w:sz="5" w:space="0" w:color="000000"/>
              <w:right w:val="single" w:sz="5" w:space="0" w:color="000000"/>
            </w:tcBorders>
          </w:tcPr>
          <w:p w14:paraId="13ED706A" w14:textId="58246993" w:rsidR="006706E7" w:rsidRPr="0053576C" w:rsidRDefault="005504FA"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89</w:t>
            </w:r>
            <w:r w:rsidRPr="0053576C">
              <w:rPr>
                <w:rFonts w:ascii="Times New Roman" w:hAnsi="Times New Roman" w:cs="Times New Roman"/>
                <w:color w:val="auto"/>
                <w:sz w:val="18"/>
                <w:szCs w:val="18"/>
              </w:rPr>
              <w:t>-</w:t>
            </w:r>
            <w:r w:rsidR="009100CB">
              <w:rPr>
                <w:rFonts w:ascii="Times New Roman" w:hAnsi="Times New Roman" w:cs="Times New Roman"/>
                <w:color w:val="auto"/>
                <w:sz w:val="18"/>
                <w:szCs w:val="18"/>
              </w:rPr>
              <w:t>98</w:t>
            </w:r>
          </w:p>
        </w:tc>
      </w:tr>
      <w:tr w:rsidR="00FB3483" w:rsidRPr="0053576C" w14:paraId="442A4EF4"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354B1526" w14:textId="56E89E5C"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Search </w:t>
            </w:r>
            <w:r w:rsidR="00E66E3A" w:rsidRPr="0053576C">
              <w:rPr>
                <w:rFonts w:ascii="Times New Roman" w:hAnsi="Times New Roman" w:cs="Times New Roman"/>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53576C" w:rsidRDefault="00E66E3A"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7</w:t>
            </w:r>
          </w:p>
        </w:tc>
        <w:tc>
          <w:tcPr>
            <w:tcW w:w="11554" w:type="dxa"/>
            <w:tcBorders>
              <w:top w:val="single" w:sz="5" w:space="0" w:color="000000"/>
              <w:left w:val="single" w:sz="5" w:space="0" w:color="000000"/>
              <w:bottom w:val="single" w:sz="5" w:space="0" w:color="000000"/>
              <w:right w:val="single" w:sz="5" w:space="0" w:color="000000"/>
            </w:tcBorders>
          </w:tcPr>
          <w:p w14:paraId="21DED44A" w14:textId="64C8696E"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Present the full search strategies for all databases, registers and websites, including any filters and limits used.</w:t>
            </w:r>
          </w:p>
        </w:tc>
        <w:tc>
          <w:tcPr>
            <w:tcW w:w="1397" w:type="dxa"/>
            <w:tcBorders>
              <w:top w:val="single" w:sz="5" w:space="0" w:color="000000"/>
              <w:left w:val="single" w:sz="5" w:space="0" w:color="000000"/>
              <w:bottom w:val="single" w:sz="5" w:space="0" w:color="000000"/>
              <w:right w:val="single" w:sz="5" w:space="0" w:color="000000"/>
            </w:tcBorders>
          </w:tcPr>
          <w:p w14:paraId="7C82E223" w14:textId="3F2B27FD" w:rsidR="00FB3483" w:rsidRPr="0053576C" w:rsidRDefault="00550899"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Line 8</w:t>
            </w:r>
            <w:r w:rsidR="009100CB">
              <w:rPr>
                <w:rFonts w:ascii="Times New Roman" w:hAnsi="Times New Roman" w:cs="Times New Roman"/>
                <w:color w:val="auto"/>
                <w:sz w:val="18"/>
                <w:szCs w:val="18"/>
              </w:rPr>
              <w:t>9</w:t>
            </w:r>
            <w:r w:rsidRPr="0053576C">
              <w:rPr>
                <w:rFonts w:ascii="Times New Roman" w:hAnsi="Times New Roman" w:cs="Times New Roman"/>
                <w:color w:val="auto"/>
                <w:sz w:val="18"/>
                <w:szCs w:val="18"/>
              </w:rPr>
              <w:t>-</w:t>
            </w:r>
            <w:r w:rsidR="009100CB">
              <w:rPr>
                <w:rFonts w:ascii="Times New Roman" w:hAnsi="Times New Roman" w:cs="Times New Roman"/>
                <w:color w:val="auto"/>
                <w:sz w:val="18"/>
                <w:szCs w:val="18"/>
              </w:rPr>
              <w:t xml:space="preserve">98 </w:t>
            </w:r>
            <w:r w:rsidRPr="0053576C">
              <w:rPr>
                <w:rFonts w:ascii="Times New Roman" w:hAnsi="Times New Roman" w:cs="Times New Roman"/>
                <w:color w:val="auto"/>
                <w:sz w:val="18"/>
                <w:szCs w:val="18"/>
              </w:rPr>
              <w:t xml:space="preserve">and </w:t>
            </w:r>
            <w:r w:rsidR="004B3F89">
              <w:rPr>
                <w:rFonts w:ascii="Times New Roman" w:hAnsi="Times New Roman" w:cs="Times New Roman"/>
                <w:color w:val="auto"/>
                <w:sz w:val="18"/>
                <w:szCs w:val="18"/>
              </w:rPr>
              <w:t>Supplementary</w:t>
            </w:r>
            <w:r w:rsidRPr="0053576C">
              <w:rPr>
                <w:rFonts w:ascii="Times New Roman" w:hAnsi="Times New Roman" w:cs="Times New Roman"/>
                <w:color w:val="auto"/>
                <w:sz w:val="18"/>
                <w:szCs w:val="18"/>
              </w:rPr>
              <w:t xml:space="preserve"> f</w:t>
            </w:r>
            <w:r w:rsidR="00574245" w:rsidRPr="0053576C">
              <w:rPr>
                <w:rFonts w:ascii="Times New Roman" w:hAnsi="Times New Roman" w:cs="Times New Roman"/>
                <w:color w:val="auto"/>
                <w:sz w:val="18"/>
                <w:szCs w:val="18"/>
              </w:rPr>
              <w:t>ile 1</w:t>
            </w:r>
          </w:p>
        </w:tc>
      </w:tr>
      <w:tr w:rsidR="00FB3483" w:rsidRPr="0053576C" w14:paraId="1CB7C6BF"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2623B265" w14:textId="694A5CF5"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Selection </w:t>
            </w:r>
            <w:r w:rsidR="00E66E3A" w:rsidRPr="0053576C">
              <w:rPr>
                <w:rFonts w:ascii="Times New Roman" w:hAnsi="Times New Roman" w:cs="Times New Roman"/>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53576C" w:rsidRDefault="00E66E3A"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8</w:t>
            </w:r>
          </w:p>
        </w:tc>
        <w:tc>
          <w:tcPr>
            <w:tcW w:w="11554" w:type="dxa"/>
            <w:tcBorders>
              <w:top w:val="single" w:sz="5" w:space="0" w:color="000000"/>
              <w:left w:val="single" w:sz="5" w:space="0" w:color="000000"/>
              <w:bottom w:val="single" w:sz="5" w:space="0" w:color="000000"/>
              <w:right w:val="single" w:sz="5" w:space="0" w:color="000000"/>
            </w:tcBorders>
          </w:tcPr>
          <w:p w14:paraId="3410B901" w14:textId="638A42EA"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97" w:type="dxa"/>
            <w:tcBorders>
              <w:top w:val="single" w:sz="5" w:space="0" w:color="000000"/>
              <w:left w:val="single" w:sz="5" w:space="0" w:color="000000"/>
              <w:bottom w:val="single" w:sz="5" w:space="0" w:color="000000"/>
              <w:right w:val="single" w:sz="5" w:space="0" w:color="000000"/>
            </w:tcBorders>
          </w:tcPr>
          <w:p w14:paraId="00962FE3" w14:textId="1417FA21" w:rsidR="00FB3483" w:rsidRPr="0053576C" w:rsidRDefault="00BC2B12"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99</w:t>
            </w:r>
            <w:r w:rsidRPr="0053576C">
              <w:rPr>
                <w:rFonts w:ascii="Times New Roman" w:hAnsi="Times New Roman" w:cs="Times New Roman"/>
                <w:color w:val="auto"/>
                <w:sz w:val="18"/>
                <w:szCs w:val="18"/>
              </w:rPr>
              <w:t>-</w:t>
            </w:r>
            <w:r w:rsidR="00550899" w:rsidRPr="0053576C">
              <w:rPr>
                <w:rFonts w:ascii="Times New Roman" w:hAnsi="Times New Roman" w:cs="Times New Roman"/>
                <w:color w:val="auto"/>
                <w:sz w:val="18"/>
                <w:szCs w:val="18"/>
              </w:rPr>
              <w:t>1</w:t>
            </w:r>
            <w:r w:rsidR="009100CB">
              <w:rPr>
                <w:rFonts w:ascii="Times New Roman" w:hAnsi="Times New Roman" w:cs="Times New Roman"/>
                <w:color w:val="auto"/>
                <w:sz w:val="18"/>
                <w:szCs w:val="18"/>
              </w:rPr>
              <w:t>03</w:t>
            </w:r>
          </w:p>
        </w:tc>
      </w:tr>
      <w:tr w:rsidR="00FB3483" w:rsidRPr="0053576C" w14:paraId="28607B6E" w14:textId="77777777" w:rsidTr="00550899">
        <w:trPr>
          <w:trHeight w:val="152"/>
        </w:trPr>
        <w:tc>
          <w:tcPr>
            <w:tcW w:w="1662" w:type="dxa"/>
            <w:tcBorders>
              <w:top w:val="single" w:sz="5" w:space="0" w:color="000000"/>
              <w:left w:val="single" w:sz="5" w:space="0" w:color="000000"/>
              <w:bottom w:val="single" w:sz="5" w:space="0" w:color="000000"/>
              <w:right w:val="single" w:sz="5" w:space="0" w:color="000000"/>
            </w:tcBorders>
          </w:tcPr>
          <w:p w14:paraId="51505877" w14:textId="77777777" w:rsidR="00FB3483" w:rsidRPr="0053576C" w:rsidRDefault="00FB3483"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53576C" w:rsidRDefault="00E66E3A" w:rsidP="003B79FF">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9</w:t>
            </w:r>
          </w:p>
        </w:tc>
        <w:tc>
          <w:tcPr>
            <w:tcW w:w="11554" w:type="dxa"/>
            <w:tcBorders>
              <w:top w:val="single" w:sz="5" w:space="0" w:color="000000"/>
              <w:left w:val="single" w:sz="5" w:space="0" w:color="000000"/>
              <w:bottom w:val="single" w:sz="5" w:space="0" w:color="000000"/>
              <w:right w:val="single" w:sz="5" w:space="0" w:color="000000"/>
            </w:tcBorders>
          </w:tcPr>
          <w:p w14:paraId="55FB2B23" w14:textId="68B28670" w:rsidR="00FB3483" w:rsidRPr="0053576C" w:rsidRDefault="00E66E3A" w:rsidP="005979B8">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97" w:type="dxa"/>
            <w:tcBorders>
              <w:top w:val="single" w:sz="5" w:space="0" w:color="000000"/>
              <w:left w:val="single" w:sz="5" w:space="0" w:color="000000"/>
              <w:bottom w:val="single" w:sz="5" w:space="0" w:color="000000"/>
              <w:right w:val="single" w:sz="5" w:space="0" w:color="000000"/>
            </w:tcBorders>
          </w:tcPr>
          <w:p w14:paraId="1FB2C5F1" w14:textId="50FDE583" w:rsidR="00FB3483" w:rsidRPr="0053576C" w:rsidRDefault="00B24B42" w:rsidP="005979B8">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550899" w:rsidRPr="0053576C">
              <w:rPr>
                <w:rFonts w:ascii="Times New Roman" w:hAnsi="Times New Roman" w:cs="Times New Roman"/>
                <w:color w:val="auto"/>
                <w:sz w:val="18"/>
                <w:szCs w:val="18"/>
              </w:rPr>
              <w:t>1</w:t>
            </w:r>
            <w:r w:rsidR="009100CB">
              <w:rPr>
                <w:rFonts w:ascii="Times New Roman" w:hAnsi="Times New Roman" w:cs="Times New Roman"/>
                <w:color w:val="auto"/>
                <w:sz w:val="18"/>
                <w:szCs w:val="18"/>
              </w:rPr>
              <w:t>04</w:t>
            </w:r>
            <w:r w:rsidR="002B5EF7" w:rsidRPr="0053576C">
              <w:rPr>
                <w:rFonts w:ascii="Times New Roman" w:hAnsi="Times New Roman" w:cs="Times New Roman"/>
                <w:color w:val="auto"/>
                <w:sz w:val="18"/>
                <w:szCs w:val="18"/>
              </w:rPr>
              <w:t>-</w:t>
            </w:r>
            <w:r w:rsidR="00550899" w:rsidRPr="0053576C">
              <w:rPr>
                <w:rFonts w:ascii="Times New Roman" w:hAnsi="Times New Roman" w:cs="Times New Roman"/>
                <w:color w:val="auto"/>
                <w:sz w:val="18"/>
                <w:szCs w:val="18"/>
              </w:rPr>
              <w:t>1</w:t>
            </w:r>
            <w:r w:rsidR="009100CB">
              <w:rPr>
                <w:rFonts w:ascii="Times New Roman" w:hAnsi="Times New Roman" w:cs="Times New Roman"/>
                <w:color w:val="auto"/>
                <w:sz w:val="18"/>
                <w:szCs w:val="18"/>
              </w:rPr>
              <w:t>12</w:t>
            </w:r>
          </w:p>
        </w:tc>
      </w:tr>
      <w:tr w:rsidR="00550899" w:rsidRPr="0053576C" w14:paraId="4DC352A3" w14:textId="77777777" w:rsidTr="00550899">
        <w:trPr>
          <w:trHeight w:val="48"/>
        </w:trPr>
        <w:tc>
          <w:tcPr>
            <w:tcW w:w="1662" w:type="dxa"/>
            <w:vMerge w:val="restart"/>
            <w:tcBorders>
              <w:top w:val="single" w:sz="5" w:space="0" w:color="000000"/>
              <w:left w:val="single" w:sz="5" w:space="0" w:color="000000"/>
              <w:right w:val="single" w:sz="5" w:space="0" w:color="000000"/>
            </w:tcBorders>
          </w:tcPr>
          <w:p w14:paraId="186BEC60" w14:textId="77777777" w:rsidR="00550899" w:rsidRPr="0053576C" w:rsidRDefault="00550899" w:rsidP="00550899">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550899" w:rsidRPr="0053576C" w:rsidRDefault="00550899" w:rsidP="00550899">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10a</w:t>
            </w:r>
          </w:p>
        </w:tc>
        <w:tc>
          <w:tcPr>
            <w:tcW w:w="11554" w:type="dxa"/>
            <w:tcBorders>
              <w:top w:val="single" w:sz="5" w:space="0" w:color="000000"/>
              <w:left w:val="single" w:sz="5" w:space="0" w:color="000000"/>
              <w:bottom w:val="single" w:sz="5" w:space="0" w:color="000000"/>
              <w:right w:val="single" w:sz="5" w:space="0" w:color="000000"/>
            </w:tcBorders>
          </w:tcPr>
          <w:p w14:paraId="6A77D279" w14:textId="4A068AB0" w:rsidR="00550899" w:rsidRPr="0053576C" w:rsidRDefault="00550899" w:rsidP="00550899">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97" w:type="dxa"/>
            <w:tcBorders>
              <w:top w:val="single" w:sz="5" w:space="0" w:color="000000"/>
              <w:left w:val="single" w:sz="5" w:space="0" w:color="000000"/>
              <w:bottom w:val="single" w:sz="5" w:space="0" w:color="000000"/>
              <w:right w:val="single" w:sz="5" w:space="0" w:color="000000"/>
            </w:tcBorders>
          </w:tcPr>
          <w:p w14:paraId="11D25995" w14:textId="3EF8EB32" w:rsidR="00550899" w:rsidRPr="0053576C" w:rsidRDefault="00550899" w:rsidP="00550899">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104-112</w:t>
            </w:r>
          </w:p>
        </w:tc>
      </w:tr>
      <w:tr w:rsidR="00550899" w:rsidRPr="0053576C" w14:paraId="35FABA56" w14:textId="77777777" w:rsidTr="00550899">
        <w:trPr>
          <w:trHeight w:val="48"/>
        </w:trPr>
        <w:tc>
          <w:tcPr>
            <w:tcW w:w="1662" w:type="dxa"/>
            <w:vMerge/>
            <w:tcBorders>
              <w:left w:val="single" w:sz="5" w:space="0" w:color="000000"/>
              <w:bottom w:val="single" w:sz="5" w:space="0" w:color="000000"/>
              <w:right w:val="single" w:sz="5" w:space="0" w:color="000000"/>
            </w:tcBorders>
          </w:tcPr>
          <w:p w14:paraId="7E21F8B5" w14:textId="77777777" w:rsidR="00550899" w:rsidRPr="0053576C" w:rsidRDefault="00550899" w:rsidP="00550899">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550899" w:rsidRPr="0053576C" w:rsidRDefault="00550899" w:rsidP="00550899">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10b</w:t>
            </w:r>
          </w:p>
        </w:tc>
        <w:tc>
          <w:tcPr>
            <w:tcW w:w="11554" w:type="dxa"/>
            <w:tcBorders>
              <w:top w:val="single" w:sz="5" w:space="0" w:color="000000"/>
              <w:left w:val="single" w:sz="5" w:space="0" w:color="000000"/>
              <w:bottom w:val="single" w:sz="5" w:space="0" w:color="000000"/>
              <w:right w:val="single" w:sz="5" w:space="0" w:color="000000"/>
            </w:tcBorders>
          </w:tcPr>
          <w:p w14:paraId="101A3B3D" w14:textId="5D6CA8A7" w:rsidR="00550899" w:rsidRPr="0053576C" w:rsidRDefault="00550899" w:rsidP="00550899">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397" w:type="dxa"/>
            <w:tcBorders>
              <w:top w:val="single" w:sz="5" w:space="0" w:color="000000"/>
              <w:left w:val="single" w:sz="5" w:space="0" w:color="000000"/>
              <w:bottom w:val="single" w:sz="5" w:space="0" w:color="000000"/>
              <w:right w:val="single" w:sz="5" w:space="0" w:color="000000"/>
            </w:tcBorders>
          </w:tcPr>
          <w:p w14:paraId="595F3ED8" w14:textId="68545784" w:rsidR="00550899" w:rsidRPr="0053576C" w:rsidRDefault="00550899" w:rsidP="00550899">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104-112</w:t>
            </w:r>
          </w:p>
        </w:tc>
      </w:tr>
      <w:tr w:rsidR="00550899" w:rsidRPr="0053576C" w14:paraId="0276A1D2"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5946292E" w14:textId="79CF78F7" w:rsidR="00550899" w:rsidRPr="0053576C" w:rsidRDefault="00550899" w:rsidP="00550899">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550899" w:rsidRPr="0053576C" w:rsidRDefault="00550899" w:rsidP="00550899">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11</w:t>
            </w:r>
          </w:p>
        </w:tc>
        <w:tc>
          <w:tcPr>
            <w:tcW w:w="11554" w:type="dxa"/>
            <w:tcBorders>
              <w:top w:val="single" w:sz="5" w:space="0" w:color="000000"/>
              <w:left w:val="single" w:sz="5" w:space="0" w:color="000000"/>
              <w:bottom w:val="single" w:sz="5" w:space="0" w:color="000000"/>
              <w:right w:val="single" w:sz="5" w:space="0" w:color="000000"/>
            </w:tcBorders>
          </w:tcPr>
          <w:p w14:paraId="5C7277A8" w14:textId="5E2C98CC" w:rsidR="00550899" w:rsidRPr="0053576C" w:rsidRDefault="00550899" w:rsidP="00550899">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97" w:type="dxa"/>
            <w:tcBorders>
              <w:top w:val="single" w:sz="5" w:space="0" w:color="000000"/>
              <w:left w:val="single" w:sz="5" w:space="0" w:color="000000"/>
              <w:bottom w:val="single" w:sz="5" w:space="0" w:color="000000"/>
              <w:right w:val="single" w:sz="5" w:space="0" w:color="000000"/>
            </w:tcBorders>
          </w:tcPr>
          <w:p w14:paraId="2E65623E" w14:textId="677B433C" w:rsidR="00550899" w:rsidRPr="0053576C" w:rsidRDefault="00550899" w:rsidP="00550899">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9100CB">
              <w:rPr>
                <w:rFonts w:ascii="Times New Roman" w:hAnsi="Times New Roman" w:cs="Times New Roman"/>
                <w:color w:val="auto"/>
                <w:sz w:val="18"/>
                <w:szCs w:val="18"/>
              </w:rPr>
              <w:t>113-119</w:t>
            </w:r>
          </w:p>
        </w:tc>
      </w:tr>
      <w:tr w:rsidR="00550899" w:rsidRPr="0053576C" w14:paraId="578BE62F"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1C2A98BC" w14:textId="2A6A2863" w:rsidR="00550899" w:rsidRPr="0053576C" w:rsidRDefault="00550899" w:rsidP="00550899">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550899" w:rsidRPr="0053576C" w:rsidRDefault="00550899" w:rsidP="00550899">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12</w:t>
            </w:r>
          </w:p>
        </w:tc>
        <w:tc>
          <w:tcPr>
            <w:tcW w:w="11554" w:type="dxa"/>
            <w:tcBorders>
              <w:top w:val="single" w:sz="5" w:space="0" w:color="000000"/>
              <w:left w:val="single" w:sz="5" w:space="0" w:color="000000"/>
              <w:bottom w:val="single" w:sz="5" w:space="0" w:color="000000"/>
              <w:right w:val="single" w:sz="5" w:space="0" w:color="000000"/>
            </w:tcBorders>
          </w:tcPr>
          <w:p w14:paraId="014B552B" w14:textId="1294C37E" w:rsidR="00550899" w:rsidRPr="0053576C" w:rsidRDefault="00550899" w:rsidP="00550899">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Specify for each outcome the effect measure(s) (e.g. risk ratio, mean difference) used in the synthesis or presentation of results.</w:t>
            </w:r>
          </w:p>
        </w:tc>
        <w:tc>
          <w:tcPr>
            <w:tcW w:w="1397" w:type="dxa"/>
            <w:tcBorders>
              <w:top w:val="single" w:sz="5" w:space="0" w:color="000000"/>
              <w:left w:val="single" w:sz="5" w:space="0" w:color="000000"/>
              <w:bottom w:val="single" w:sz="5" w:space="0" w:color="000000"/>
              <w:right w:val="single" w:sz="5" w:space="0" w:color="000000"/>
            </w:tcBorders>
          </w:tcPr>
          <w:p w14:paraId="420F1455" w14:textId="11F1CD35" w:rsidR="00550899" w:rsidRPr="0053576C" w:rsidRDefault="00850E27" w:rsidP="00550899">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3AC3457E" w14:textId="77777777" w:rsidTr="00550899">
        <w:trPr>
          <w:trHeight w:val="48"/>
        </w:trPr>
        <w:tc>
          <w:tcPr>
            <w:tcW w:w="1662" w:type="dxa"/>
            <w:vMerge w:val="restart"/>
            <w:tcBorders>
              <w:top w:val="single" w:sz="5" w:space="0" w:color="000000"/>
              <w:left w:val="single" w:sz="5" w:space="0" w:color="000000"/>
              <w:right w:val="single" w:sz="5" w:space="0" w:color="000000"/>
            </w:tcBorders>
          </w:tcPr>
          <w:p w14:paraId="2D0A6E32" w14:textId="36F47485"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13a</w:t>
            </w:r>
          </w:p>
        </w:tc>
        <w:tc>
          <w:tcPr>
            <w:tcW w:w="11554" w:type="dxa"/>
            <w:tcBorders>
              <w:top w:val="single" w:sz="5" w:space="0" w:color="000000"/>
              <w:left w:val="single" w:sz="5" w:space="0" w:color="000000"/>
              <w:bottom w:val="single" w:sz="5" w:space="0" w:color="000000"/>
              <w:right w:val="single" w:sz="5" w:space="0" w:color="000000"/>
            </w:tcBorders>
          </w:tcPr>
          <w:p w14:paraId="1521797E" w14:textId="652F21E7"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397" w:type="dxa"/>
            <w:tcBorders>
              <w:top w:val="single" w:sz="5" w:space="0" w:color="000000"/>
              <w:left w:val="single" w:sz="5" w:space="0" w:color="000000"/>
              <w:bottom w:val="single" w:sz="5" w:space="0" w:color="000000"/>
              <w:right w:val="single" w:sz="5" w:space="0" w:color="000000"/>
            </w:tcBorders>
          </w:tcPr>
          <w:p w14:paraId="403E8D65" w14:textId="2A2C2E3F"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Line 1</w:t>
            </w:r>
            <w:r w:rsidR="009100CB">
              <w:rPr>
                <w:rFonts w:ascii="Times New Roman" w:hAnsi="Times New Roman" w:cs="Times New Roman"/>
                <w:color w:val="auto"/>
                <w:sz w:val="18"/>
                <w:szCs w:val="18"/>
              </w:rPr>
              <w:t>20</w:t>
            </w:r>
            <w:r w:rsidRPr="0053576C">
              <w:rPr>
                <w:rFonts w:ascii="Times New Roman" w:hAnsi="Times New Roman" w:cs="Times New Roman"/>
                <w:color w:val="auto"/>
                <w:sz w:val="18"/>
                <w:szCs w:val="18"/>
              </w:rPr>
              <w:t>-1</w:t>
            </w:r>
            <w:r w:rsidR="009100CB">
              <w:rPr>
                <w:rFonts w:ascii="Times New Roman" w:hAnsi="Times New Roman" w:cs="Times New Roman"/>
                <w:color w:val="auto"/>
                <w:sz w:val="18"/>
                <w:szCs w:val="18"/>
              </w:rPr>
              <w:t>28</w:t>
            </w:r>
          </w:p>
        </w:tc>
      </w:tr>
      <w:tr w:rsidR="009100CB" w:rsidRPr="0053576C" w14:paraId="1778E3B8" w14:textId="77777777" w:rsidTr="00550899">
        <w:trPr>
          <w:trHeight w:val="48"/>
        </w:trPr>
        <w:tc>
          <w:tcPr>
            <w:tcW w:w="1662" w:type="dxa"/>
            <w:vMerge/>
            <w:tcBorders>
              <w:left w:val="single" w:sz="5" w:space="0" w:color="000000"/>
              <w:right w:val="single" w:sz="5" w:space="0" w:color="000000"/>
            </w:tcBorders>
          </w:tcPr>
          <w:p w14:paraId="23FF4436" w14:textId="77777777" w:rsidR="009100CB" w:rsidRPr="0053576C" w:rsidRDefault="009100CB" w:rsidP="009100CB">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100CB" w:rsidRPr="0053576C" w:rsidRDefault="009100CB" w:rsidP="009100CB">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13b</w:t>
            </w:r>
          </w:p>
        </w:tc>
        <w:tc>
          <w:tcPr>
            <w:tcW w:w="11554" w:type="dxa"/>
            <w:tcBorders>
              <w:top w:val="single" w:sz="5" w:space="0" w:color="000000"/>
              <w:left w:val="single" w:sz="5" w:space="0" w:color="000000"/>
              <w:bottom w:val="single" w:sz="5" w:space="0" w:color="000000"/>
              <w:right w:val="single" w:sz="5" w:space="0" w:color="000000"/>
            </w:tcBorders>
          </w:tcPr>
          <w:p w14:paraId="009F1C82" w14:textId="267D10AC" w:rsidR="009100CB" w:rsidRPr="0053576C" w:rsidRDefault="009100CB" w:rsidP="009100CB">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397" w:type="dxa"/>
            <w:tcBorders>
              <w:top w:val="single" w:sz="5" w:space="0" w:color="000000"/>
              <w:left w:val="single" w:sz="5" w:space="0" w:color="000000"/>
              <w:bottom w:val="single" w:sz="5" w:space="0" w:color="000000"/>
              <w:right w:val="single" w:sz="5" w:space="0" w:color="000000"/>
            </w:tcBorders>
          </w:tcPr>
          <w:p w14:paraId="73156963" w14:textId="4158CE89" w:rsidR="009100CB" w:rsidRPr="0053576C" w:rsidRDefault="009100CB" w:rsidP="009100CB">
            <w:pPr>
              <w:pStyle w:val="Default"/>
              <w:spacing w:before="40" w:after="40"/>
              <w:rPr>
                <w:rFonts w:ascii="Times New Roman" w:hAnsi="Times New Roman" w:cs="Times New Roman"/>
                <w:color w:val="auto"/>
                <w:sz w:val="18"/>
                <w:szCs w:val="18"/>
              </w:rPr>
            </w:pPr>
            <w:r w:rsidRPr="00815F5D">
              <w:rPr>
                <w:rFonts w:ascii="Times New Roman" w:hAnsi="Times New Roman" w:cs="Times New Roman"/>
                <w:color w:val="auto"/>
                <w:sz w:val="18"/>
                <w:szCs w:val="18"/>
              </w:rPr>
              <w:t>Line 120-128</w:t>
            </w:r>
          </w:p>
        </w:tc>
      </w:tr>
      <w:tr w:rsidR="009100CB" w:rsidRPr="0053576C" w14:paraId="4FF6FFA4" w14:textId="77777777" w:rsidTr="00550899">
        <w:trPr>
          <w:trHeight w:val="48"/>
        </w:trPr>
        <w:tc>
          <w:tcPr>
            <w:tcW w:w="1662" w:type="dxa"/>
            <w:vMerge/>
            <w:tcBorders>
              <w:left w:val="single" w:sz="5" w:space="0" w:color="000000"/>
              <w:right w:val="single" w:sz="5" w:space="0" w:color="000000"/>
            </w:tcBorders>
          </w:tcPr>
          <w:p w14:paraId="0AC6B0CC" w14:textId="77777777" w:rsidR="009100CB" w:rsidRPr="0053576C" w:rsidRDefault="009100CB" w:rsidP="009100CB">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100CB" w:rsidRPr="0053576C" w:rsidRDefault="009100CB" w:rsidP="009100CB">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13c</w:t>
            </w:r>
          </w:p>
        </w:tc>
        <w:tc>
          <w:tcPr>
            <w:tcW w:w="11554" w:type="dxa"/>
            <w:tcBorders>
              <w:top w:val="single" w:sz="5" w:space="0" w:color="000000"/>
              <w:left w:val="single" w:sz="5" w:space="0" w:color="000000"/>
              <w:bottom w:val="single" w:sz="5" w:space="0" w:color="000000"/>
              <w:right w:val="single" w:sz="5" w:space="0" w:color="000000"/>
            </w:tcBorders>
          </w:tcPr>
          <w:p w14:paraId="5C7C87FD" w14:textId="654C0247" w:rsidR="009100CB" w:rsidRPr="0053576C" w:rsidRDefault="009100CB" w:rsidP="009100CB">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any methods used to tabulate or visually display results of individual studies and syntheses.</w:t>
            </w:r>
          </w:p>
        </w:tc>
        <w:tc>
          <w:tcPr>
            <w:tcW w:w="1397" w:type="dxa"/>
            <w:tcBorders>
              <w:top w:val="single" w:sz="5" w:space="0" w:color="000000"/>
              <w:left w:val="single" w:sz="5" w:space="0" w:color="000000"/>
              <w:bottom w:val="single" w:sz="5" w:space="0" w:color="000000"/>
              <w:right w:val="single" w:sz="5" w:space="0" w:color="000000"/>
            </w:tcBorders>
          </w:tcPr>
          <w:p w14:paraId="3079E946" w14:textId="79AB6229" w:rsidR="009100CB" w:rsidRPr="0053576C" w:rsidRDefault="009100CB" w:rsidP="009100CB">
            <w:pPr>
              <w:pStyle w:val="Default"/>
              <w:spacing w:before="40" w:after="40"/>
              <w:rPr>
                <w:rFonts w:ascii="Times New Roman" w:hAnsi="Times New Roman" w:cs="Times New Roman"/>
                <w:color w:val="auto"/>
                <w:sz w:val="18"/>
                <w:szCs w:val="18"/>
              </w:rPr>
            </w:pPr>
            <w:r w:rsidRPr="00815F5D">
              <w:rPr>
                <w:rFonts w:ascii="Times New Roman" w:hAnsi="Times New Roman" w:cs="Times New Roman"/>
                <w:color w:val="auto"/>
                <w:sz w:val="18"/>
                <w:szCs w:val="18"/>
              </w:rPr>
              <w:t>Line 120-128</w:t>
            </w:r>
          </w:p>
        </w:tc>
      </w:tr>
      <w:tr w:rsidR="009100CB" w:rsidRPr="0053576C" w14:paraId="45A10003" w14:textId="77777777" w:rsidTr="00550899">
        <w:trPr>
          <w:trHeight w:val="48"/>
        </w:trPr>
        <w:tc>
          <w:tcPr>
            <w:tcW w:w="1662" w:type="dxa"/>
            <w:vMerge/>
            <w:tcBorders>
              <w:left w:val="single" w:sz="5" w:space="0" w:color="000000"/>
              <w:right w:val="single" w:sz="5" w:space="0" w:color="000000"/>
            </w:tcBorders>
          </w:tcPr>
          <w:p w14:paraId="78DE9F90" w14:textId="77777777" w:rsidR="009100CB" w:rsidRPr="0053576C" w:rsidRDefault="009100CB" w:rsidP="009100CB">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100CB" w:rsidRPr="0053576C" w:rsidRDefault="009100CB" w:rsidP="009100CB">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13d</w:t>
            </w:r>
          </w:p>
        </w:tc>
        <w:tc>
          <w:tcPr>
            <w:tcW w:w="11554" w:type="dxa"/>
            <w:tcBorders>
              <w:top w:val="single" w:sz="5" w:space="0" w:color="000000"/>
              <w:left w:val="single" w:sz="5" w:space="0" w:color="000000"/>
              <w:bottom w:val="single" w:sz="5" w:space="0" w:color="000000"/>
              <w:right w:val="single" w:sz="5" w:space="0" w:color="000000"/>
            </w:tcBorders>
          </w:tcPr>
          <w:p w14:paraId="788EDA76" w14:textId="30FB4AF5" w:rsidR="009100CB" w:rsidRPr="0053576C" w:rsidRDefault="009100CB" w:rsidP="009100CB">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97" w:type="dxa"/>
            <w:tcBorders>
              <w:top w:val="single" w:sz="5" w:space="0" w:color="000000"/>
              <w:left w:val="single" w:sz="5" w:space="0" w:color="000000"/>
              <w:bottom w:val="single" w:sz="5" w:space="0" w:color="000000"/>
              <w:right w:val="single" w:sz="5" w:space="0" w:color="000000"/>
            </w:tcBorders>
          </w:tcPr>
          <w:p w14:paraId="1B5FCF50" w14:textId="770DC100" w:rsidR="009100CB" w:rsidRPr="0053576C" w:rsidRDefault="009100CB" w:rsidP="009100CB">
            <w:pPr>
              <w:pStyle w:val="Default"/>
              <w:spacing w:before="40" w:after="40"/>
              <w:rPr>
                <w:rFonts w:ascii="Times New Roman" w:hAnsi="Times New Roman" w:cs="Times New Roman"/>
                <w:color w:val="auto"/>
                <w:sz w:val="18"/>
                <w:szCs w:val="18"/>
              </w:rPr>
            </w:pPr>
            <w:r w:rsidRPr="00815F5D">
              <w:rPr>
                <w:rFonts w:ascii="Times New Roman" w:hAnsi="Times New Roman" w:cs="Times New Roman"/>
                <w:color w:val="auto"/>
                <w:sz w:val="18"/>
                <w:szCs w:val="18"/>
              </w:rPr>
              <w:t>Line 120-128</w:t>
            </w:r>
          </w:p>
        </w:tc>
      </w:tr>
      <w:tr w:rsidR="007A1A5D" w:rsidRPr="0053576C" w14:paraId="678F791C" w14:textId="77777777" w:rsidTr="00550899">
        <w:trPr>
          <w:trHeight w:val="48"/>
        </w:trPr>
        <w:tc>
          <w:tcPr>
            <w:tcW w:w="1662" w:type="dxa"/>
            <w:vMerge/>
            <w:tcBorders>
              <w:left w:val="single" w:sz="5" w:space="0" w:color="000000"/>
              <w:right w:val="single" w:sz="5" w:space="0" w:color="000000"/>
            </w:tcBorders>
          </w:tcPr>
          <w:p w14:paraId="61CA026E"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13e</w:t>
            </w:r>
          </w:p>
        </w:tc>
        <w:tc>
          <w:tcPr>
            <w:tcW w:w="11554" w:type="dxa"/>
            <w:tcBorders>
              <w:top w:val="single" w:sz="5" w:space="0" w:color="000000"/>
              <w:left w:val="single" w:sz="5" w:space="0" w:color="000000"/>
              <w:bottom w:val="single" w:sz="5" w:space="0" w:color="000000"/>
              <w:right w:val="single" w:sz="5" w:space="0" w:color="000000"/>
            </w:tcBorders>
          </w:tcPr>
          <w:p w14:paraId="39C60ECA" w14:textId="06AEF1E8"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any methods used to explore possible causes of heterogeneity among study results (e.g. subgroup analysis, meta-regression).</w:t>
            </w:r>
          </w:p>
        </w:tc>
        <w:tc>
          <w:tcPr>
            <w:tcW w:w="1397" w:type="dxa"/>
            <w:tcBorders>
              <w:top w:val="single" w:sz="5" w:space="0" w:color="000000"/>
              <w:left w:val="single" w:sz="5" w:space="0" w:color="000000"/>
              <w:bottom w:val="single" w:sz="5" w:space="0" w:color="000000"/>
              <w:right w:val="single" w:sz="5" w:space="0" w:color="000000"/>
            </w:tcBorders>
          </w:tcPr>
          <w:p w14:paraId="7E3237B1" w14:textId="5D288524"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0EF9DC20" w14:textId="77777777" w:rsidTr="00550899">
        <w:trPr>
          <w:trHeight w:val="50"/>
        </w:trPr>
        <w:tc>
          <w:tcPr>
            <w:tcW w:w="1662" w:type="dxa"/>
            <w:vMerge/>
            <w:tcBorders>
              <w:left w:val="single" w:sz="5" w:space="0" w:color="000000"/>
              <w:bottom w:val="single" w:sz="5" w:space="0" w:color="000000"/>
              <w:right w:val="single" w:sz="5" w:space="0" w:color="000000"/>
            </w:tcBorders>
          </w:tcPr>
          <w:p w14:paraId="40E60726"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13f</w:t>
            </w:r>
          </w:p>
        </w:tc>
        <w:tc>
          <w:tcPr>
            <w:tcW w:w="11554" w:type="dxa"/>
            <w:tcBorders>
              <w:top w:val="single" w:sz="5" w:space="0" w:color="000000"/>
              <w:left w:val="single" w:sz="5" w:space="0" w:color="000000"/>
              <w:bottom w:val="single" w:sz="5" w:space="0" w:color="000000"/>
              <w:right w:val="single" w:sz="5" w:space="0" w:color="000000"/>
            </w:tcBorders>
          </w:tcPr>
          <w:p w14:paraId="32B204F5" w14:textId="3F39BF44"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any sensitivity analyses conducted to assess robustness of the synthesized results.</w:t>
            </w:r>
          </w:p>
        </w:tc>
        <w:tc>
          <w:tcPr>
            <w:tcW w:w="1397" w:type="dxa"/>
            <w:tcBorders>
              <w:top w:val="single" w:sz="5" w:space="0" w:color="000000"/>
              <w:left w:val="single" w:sz="5" w:space="0" w:color="000000"/>
              <w:bottom w:val="single" w:sz="5" w:space="0" w:color="000000"/>
              <w:right w:val="single" w:sz="5" w:space="0" w:color="000000"/>
            </w:tcBorders>
          </w:tcPr>
          <w:p w14:paraId="7275097C" w14:textId="64C0A64B"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2C372E04"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606E8AEA" w14:textId="635A36C3"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14</w:t>
            </w:r>
          </w:p>
        </w:tc>
        <w:tc>
          <w:tcPr>
            <w:tcW w:w="11554" w:type="dxa"/>
            <w:tcBorders>
              <w:top w:val="single" w:sz="5" w:space="0" w:color="000000"/>
              <w:left w:val="single" w:sz="5" w:space="0" w:color="000000"/>
              <w:bottom w:val="single" w:sz="5" w:space="0" w:color="000000"/>
              <w:right w:val="single" w:sz="5" w:space="0" w:color="000000"/>
            </w:tcBorders>
          </w:tcPr>
          <w:p w14:paraId="6353979A" w14:textId="24884350"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any methods used to assess risk of bias due to missing results in a synthesis (arising from reporting biases).</w:t>
            </w:r>
          </w:p>
        </w:tc>
        <w:tc>
          <w:tcPr>
            <w:tcW w:w="1397" w:type="dxa"/>
            <w:tcBorders>
              <w:top w:val="single" w:sz="5" w:space="0" w:color="000000"/>
              <w:left w:val="single" w:sz="5" w:space="0" w:color="000000"/>
              <w:bottom w:val="single" w:sz="5" w:space="0" w:color="000000"/>
              <w:right w:val="single" w:sz="5" w:space="0" w:color="000000"/>
            </w:tcBorders>
          </w:tcPr>
          <w:p w14:paraId="18EBE183" w14:textId="58762C02"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56CA3C3F"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5329A6D8" w14:textId="39626184"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15</w:t>
            </w:r>
          </w:p>
        </w:tc>
        <w:tc>
          <w:tcPr>
            <w:tcW w:w="11554" w:type="dxa"/>
            <w:tcBorders>
              <w:top w:val="single" w:sz="5" w:space="0" w:color="000000"/>
              <w:left w:val="single" w:sz="5" w:space="0" w:color="000000"/>
              <w:bottom w:val="single" w:sz="5" w:space="0" w:color="000000"/>
              <w:right w:val="single" w:sz="5" w:space="0" w:color="000000"/>
            </w:tcBorders>
          </w:tcPr>
          <w:p w14:paraId="1861BBFE" w14:textId="7922E625"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any methods used to assess certainty (or confidence) in the body of evidence for an outcome.</w:t>
            </w:r>
          </w:p>
        </w:tc>
        <w:tc>
          <w:tcPr>
            <w:tcW w:w="1397" w:type="dxa"/>
            <w:tcBorders>
              <w:top w:val="single" w:sz="5" w:space="0" w:color="000000"/>
              <w:left w:val="single" w:sz="5" w:space="0" w:color="000000"/>
              <w:bottom w:val="single" w:sz="5" w:space="0" w:color="000000"/>
              <w:right w:val="single" w:sz="5" w:space="0" w:color="000000"/>
            </w:tcBorders>
          </w:tcPr>
          <w:p w14:paraId="7875B5BE" w14:textId="0954C16C"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1ABEFF8A" w14:textId="77777777" w:rsidTr="00550899">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7A1A5D" w:rsidRPr="0053576C" w:rsidRDefault="007A1A5D" w:rsidP="007A1A5D">
            <w:pPr>
              <w:pStyle w:val="Default"/>
              <w:rPr>
                <w:rFonts w:ascii="Times New Roman" w:hAnsi="Times New Roman" w:cs="Times New Roman"/>
                <w:sz w:val="18"/>
                <w:szCs w:val="18"/>
              </w:rPr>
            </w:pPr>
            <w:r w:rsidRPr="0053576C">
              <w:rPr>
                <w:rFonts w:ascii="Times New Roman" w:hAnsi="Times New Roman" w:cs="Times New Roman"/>
                <w:b/>
                <w:bCs/>
                <w:sz w:val="18"/>
                <w:szCs w:val="18"/>
              </w:rPr>
              <w:lastRenderedPageBreak/>
              <w:t xml:space="preserve">RESULTS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7A1A5D" w:rsidRPr="0053576C" w:rsidRDefault="007A1A5D" w:rsidP="007A1A5D">
            <w:pPr>
              <w:pStyle w:val="Default"/>
              <w:jc w:val="center"/>
              <w:rPr>
                <w:rFonts w:ascii="Times New Roman" w:hAnsi="Times New Roman" w:cs="Times New Roman"/>
                <w:color w:val="auto"/>
                <w:sz w:val="18"/>
                <w:szCs w:val="18"/>
              </w:rPr>
            </w:pPr>
          </w:p>
        </w:tc>
      </w:tr>
      <w:tr w:rsidR="007A1A5D" w:rsidRPr="0053576C" w14:paraId="783BADEB" w14:textId="77777777" w:rsidTr="00550899">
        <w:trPr>
          <w:trHeight w:val="48"/>
        </w:trPr>
        <w:tc>
          <w:tcPr>
            <w:tcW w:w="1662" w:type="dxa"/>
            <w:vMerge w:val="restart"/>
            <w:tcBorders>
              <w:top w:val="single" w:sz="5" w:space="0" w:color="000000"/>
              <w:left w:val="single" w:sz="5" w:space="0" w:color="000000"/>
              <w:right w:val="single" w:sz="5" w:space="0" w:color="000000"/>
            </w:tcBorders>
          </w:tcPr>
          <w:p w14:paraId="2C5E0E20" w14:textId="77777777"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16a</w:t>
            </w:r>
          </w:p>
        </w:tc>
        <w:tc>
          <w:tcPr>
            <w:tcW w:w="11554" w:type="dxa"/>
            <w:tcBorders>
              <w:top w:val="single" w:sz="5" w:space="0" w:color="000000"/>
              <w:left w:val="single" w:sz="5" w:space="0" w:color="000000"/>
              <w:bottom w:val="single" w:sz="5" w:space="0" w:color="000000"/>
              <w:right w:val="single" w:sz="5" w:space="0" w:color="000000"/>
            </w:tcBorders>
          </w:tcPr>
          <w:p w14:paraId="465FDF79" w14:textId="56BBD9C6"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397" w:type="dxa"/>
            <w:tcBorders>
              <w:top w:val="single" w:sz="5" w:space="0" w:color="000000"/>
              <w:left w:val="single" w:sz="5" w:space="0" w:color="000000"/>
              <w:bottom w:val="single" w:sz="5" w:space="0" w:color="000000"/>
              <w:right w:val="single" w:sz="5" w:space="0" w:color="000000"/>
            </w:tcBorders>
          </w:tcPr>
          <w:p w14:paraId="670CFC65" w14:textId="45075A21"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080EDB" w:rsidRPr="0053576C">
              <w:rPr>
                <w:rFonts w:ascii="Times New Roman" w:hAnsi="Times New Roman" w:cs="Times New Roman"/>
                <w:color w:val="auto"/>
                <w:sz w:val="18"/>
                <w:szCs w:val="18"/>
              </w:rPr>
              <w:t>1</w:t>
            </w:r>
            <w:r w:rsidR="009100CB">
              <w:rPr>
                <w:rFonts w:ascii="Times New Roman" w:hAnsi="Times New Roman" w:cs="Times New Roman"/>
                <w:color w:val="auto"/>
                <w:sz w:val="18"/>
                <w:szCs w:val="18"/>
              </w:rPr>
              <w:t>29</w:t>
            </w:r>
            <w:r w:rsidR="00080EDB" w:rsidRPr="0053576C">
              <w:rPr>
                <w:rFonts w:ascii="Times New Roman" w:hAnsi="Times New Roman" w:cs="Times New Roman"/>
                <w:color w:val="auto"/>
                <w:sz w:val="18"/>
                <w:szCs w:val="18"/>
              </w:rPr>
              <w:t>-1</w:t>
            </w:r>
            <w:r w:rsidR="009100CB">
              <w:rPr>
                <w:rFonts w:ascii="Times New Roman" w:hAnsi="Times New Roman" w:cs="Times New Roman"/>
                <w:color w:val="auto"/>
                <w:sz w:val="18"/>
                <w:szCs w:val="18"/>
              </w:rPr>
              <w:t>34</w:t>
            </w:r>
            <w:r w:rsidRPr="0053576C">
              <w:rPr>
                <w:rFonts w:ascii="Times New Roman" w:hAnsi="Times New Roman" w:cs="Times New Roman"/>
                <w:color w:val="auto"/>
                <w:sz w:val="18"/>
                <w:szCs w:val="18"/>
              </w:rPr>
              <w:t>; Fig 1</w:t>
            </w:r>
          </w:p>
        </w:tc>
      </w:tr>
      <w:tr w:rsidR="007A1A5D" w:rsidRPr="0053576C" w14:paraId="1BA22A88" w14:textId="77777777" w:rsidTr="00550899">
        <w:trPr>
          <w:trHeight w:val="48"/>
        </w:trPr>
        <w:tc>
          <w:tcPr>
            <w:tcW w:w="1662" w:type="dxa"/>
            <w:vMerge/>
            <w:tcBorders>
              <w:left w:val="single" w:sz="5" w:space="0" w:color="000000"/>
              <w:bottom w:val="single" w:sz="5" w:space="0" w:color="000000"/>
              <w:right w:val="single" w:sz="5" w:space="0" w:color="000000"/>
            </w:tcBorders>
          </w:tcPr>
          <w:p w14:paraId="73401FBA"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16b</w:t>
            </w:r>
          </w:p>
        </w:tc>
        <w:tc>
          <w:tcPr>
            <w:tcW w:w="11554" w:type="dxa"/>
            <w:tcBorders>
              <w:top w:val="single" w:sz="5" w:space="0" w:color="000000"/>
              <w:left w:val="single" w:sz="5" w:space="0" w:color="000000"/>
              <w:bottom w:val="single" w:sz="5" w:space="0" w:color="000000"/>
              <w:right w:val="single" w:sz="5" w:space="0" w:color="000000"/>
            </w:tcBorders>
          </w:tcPr>
          <w:p w14:paraId="7C33FBE2" w14:textId="79A1D60F"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Cite studies that might appear to meet the inclusion criteria, but which were excluded, and explain why they were excluded.</w:t>
            </w:r>
          </w:p>
        </w:tc>
        <w:tc>
          <w:tcPr>
            <w:tcW w:w="1397" w:type="dxa"/>
            <w:tcBorders>
              <w:top w:val="single" w:sz="5" w:space="0" w:color="000000"/>
              <w:left w:val="single" w:sz="5" w:space="0" w:color="000000"/>
              <w:bottom w:val="single" w:sz="5" w:space="0" w:color="000000"/>
              <w:right w:val="single" w:sz="5" w:space="0" w:color="000000"/>
            </w:tcBorders>
          </w:tcPr>
          <w:p w14:paraId="715316E4" w14:textId="6239E9E7" w:rsidR="007A1A5D" w:rsidRPr="0053576C" w:rsidRDefault="009100CB"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Line 1</w:t>
            </w:r>
            <w:r>
              <w:rPr>
                <w:rFonts w:ascii="Times New Roman" w:hAnsi="Times New Roman" w:cs="Times New Roman"/>
                <w:color w:val="auto"/>
                <w:sz w:val="18"/>
                <w:szCs w:val="18"/>
              </w:rPr>
              <w:t>29</w:t>
            </w:r>
            <w:r w:rsidRPr="0053576C">
              <w:rPr>
                <w:rFonts w:ascii="Times New Roman" w:hAnsi="Times New Roman" w:cs="Times New Roman"/>
                <w:color w:val="auto"/>
                <w:sz w:val="18"/>
                <w:szCs w:val="18"/>
              </w:rPr>
              <w:t>-1</w:t>
            </w:r>
            <w:r>
              <w:rPr>
                <w:rFonts w:ascii="Times New Roman" w:hAnsi="Times New Roman" w:cs="Times New Roman"/>
                <w:color w:val="auto"/>
                <w:sz w:val="18"/>
                <w:szCs w:val="18"/>
              </w:rPr>
              <w:t>34</w:t>
            </w:r>
            <w:r w:rsidRPr="0053576C">
              <w:rPr>
                <w:rFonts w:ascii="Times New Roman" w:hAnsi="Times New Roman" w:cs="Times New Roman"/>
                <w:color w:val="auto"/>
                <w:sz w:val="18"/>
                <w:szCs w:val="18"/>
              </w:rPr>
              <w:t>; Fig 1</w:t>
            </w:r>
          </w:p>
        </w:tc>
      </w:tr>
      <w:tr w:rsidR="007A1A5D" w:rsidRPr="0053576C" w14:paraId="5BCDF56D" w14:textId="77777777" w:rsidTr="00550899">
        <w:trPr>
          <w:trHeight w:val="103"/>
        </w:trPr>
        <w:tc>
          <w:tcPr>
            <w:tcW w:w="1662" w:type="dxa"/>
            <w:tcBorders>
              <w:top w:val="single" w:sz="5" w:space="0" w:color="000000"/>
              <w:left w:val="single" w:sz="5" w:space="0" w:color="000000"/>
              <w:bottom w:val="single" w:sz="5" w:space="0" w:color="000000"/>
              <w:right w:val="single" w:sz="5" w:space="0" w:color="000000"/>
            </w:tcBorders>
          </w:tcPr>
          <w:p w14:paraId="248BFA8C" w14:textId="77777777"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17</w:t>
            </w:r>
          </w:p>
        </w:tc>
        <w:tc>
          <w:tcPr>
            <w:tcW w:w="11554" w:type="dxa"/>
            <w:tcBorders>
              <w:top w:val="single" w:sz="5" w:space="0" w:color="000000"/>
              <w:left w:val="single" w:sz="5" w:space="0" w:color="000000"/>
              <w:bottom w:val="single" w:sz="5" w:space="0" w:color="000000"/>
              <w:right w:val="single" w:sz="5" w:space="0" w:color="000000"/>
            </w:tcBorders>
          </w:tcPr>
          <w:p w14:paraId="07DC5B50" w14:textId="077C21D3"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Cite each included study and present its characteristics.</w:t>
            </w:r>
          </w:p>
        </w:tc>
        <w:tc>
          <w:tcPr>
            <w:tcW w:w="1397" w:type="dxa"/>
            <w:tcBorders>
              <w:top w:val="single" w:sz="5" w:space="0" w:color="000000"/>
              <w:left w:val="single" w:sz="5" w:space="0" w:color="000000"/>
              <w:bottom w:val="single" w:sz="5" w:space="0" w:color="000000"/>
              <w:right w:val="single" w:sz="5" w:space="0" w:color="000000"/>
            </w:tcBorders>
          </w:tcPr>
          <w:p w14:paraId="2BA7B4C0" w14:textId="3347096A" w:rsidR="007A1A5D" w:rsidRPr="0053576C" w:rsidRDefault="001556C5"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Line 1</w:t>
            </w:r>
            <w:r w:rsidR="009100CB">
              <w:rPr>
                <w:rFonts w:ascii="Times New Roman" w:hAnsi="Times New Roman" w:cs="Times New Roman"/>
                <w:color w:val="auto"/>
                <w:sz w:val="18"/>
                <w:szCs w:val="18"/>
              </w:rPr>
              <w:t>37</w:t>
            </w:r>
            <w:r w:rsidRPr="0053576C">
              <w:rPr>
                <w:rFonts w:ascii="Times New Roman" w:hAnsi="Times New Roman" w:cs="Times New Roman"/>
                <w:color w:val="auto"/>
                <w:sz w:val="18"/>
                <w:szCs w:val="18"/>
              </w:rPr>
              <w:t>-</w:t>
            </w:r>
            <w:r w:rsidR="009100CB">
              <w:rPr>
                <w:rFonts w:ascii="Times New Roman" w:hAnsi="Times New Roman" w:cs="Times New Roman"/>
                <w:color w:val="auto"/>
                <w:sz w:val="18"/>
                <w:szCs w:val="18"/>
              </w:rPr>
              <w:t>150</w:t>
            </w:r>
            <w:r w:rsidRPr="0053576C">
              <w:rPr>
                <w:rFonts w:ascii="Times New Roman" w:hAnsi="Times New Roman" w:cs="Times New Roman"/>
                <w:color w:val="auto"/>
                <w:sz w:val="18"/>
                <w:szCs w:val="18"/>
              </w:rPr>
              <w:t xml:space="preserve">; </w:t>
            </w:r>
            <w:r w:rsidR="00EE4B35" w:rsidRPr="0053576C">
              <w:rPr>
                <w:rFonts w:ascii="Times New Roman" w:hAnsi="Times New Roman" w:cs="Times New Roman"/>
                <w:color w:val="auto"/>
                <w:sz w:val="18"/>
                <w:szCs w:val="18"/>
              </w:rPr>
              <w:t>Table 1</w:t>
            </w:r>
          </w:p>
        </w:tc>
      </w:tr>
      <w:tr w:rsidR="007A1A5D" w:rsidRPr="0053576C" w14:paraId="79DAC67A"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074D41F9" w14:textId="546444ED"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18</w:t>
            </w:r>
          </w:p>
        </w:tc>
        <w:tc>
          <w:tcPr>
            <w:tcW w:w="11554" w:type="dxa"/>
            <w:tcBorders>
              <w:top w:val="single" w:sz="5" w:space="0" w:color="000000"/>
              <w:left w:val="single" w:sz="5" w:space="0" w:color="000000"/>
              <w:bottom w:val="single" w:sz="5" w:space="0" w:color="000000"/>
              <w:right w:val="single" w:sz="5" w:space="0" w:color="000000"/>
            </w:tcBorders>
          </w:tcPr>
          <w:p w14:paraId="2E1F0F3A" w14:textId="4804131C"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Present assessments of risk of bias for each included study.</w:t>
            </w:r>
          </w:p>
        </w:tc>
        <w:tc>
          <w:tcPr>
            <w:tcW w:w="1397" w:type="dxa"/>
            <w:tcBorders>
              <w:top w:val="single" w:sz="5" w:space="0" w:color="000000"/>
              <w:left w:val="single" w:sz="5" w:space="0" w:color="000000"/>
              <w:bottom w:val="single" w:sz="5" w:space="0" w:color="000000"/>
              <w:right w:val="single" w:sz="5" w:space="0" w:color="000000"/>
            </w:tcBorders>
          </w:tcPr>
          <w:p w14:paraId="7897FD3B" w14:textId="24F4B634"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Line</w:t>
            </w:r>
            <w:r w:rsidR="001556C5" w:rsidRPr="0053576C">
              <w:rPr>
                <w:rFonts w:ascii="Times New Roman" w:hAnsi="Times New Roman" w:cs="Times New Roman"/>
                <w:color w:val="auto"/>
                <w:sz w:val="18"/>
                <w:szCs w:val="18"/>
              </w:rPr>
              <w:t xml:space="preserve"> 1</w:t>
            </w:r>
            <w:r w:rsidR="009100CB">
              <w:rPr>
                <w:rFonts w:ascii="Times New Roman" w:hAnsi="Times New Roman" w:cs="Times New Roman"/>
                <w:color w:val="auto"/>
                <w:sz w:val="18"/>
                <w:szCs w:val="18"/>
              </w:rPr>
              <w:t>53</w:t>
            </w:r>
            <w:r w:rsidR="001556C5" w:rsidRPr="0053576C">
              <w:rPr>
                <w:rFonts w:ascii="Times New Roman" w:hAnsi="Times New Roman" w:cs="Times New Roman"/>
                <w:color w:val="auto"/>
                <w:sz w:val="18"/>
                <w:szCs w:val="18"/>
              </w:rPr>
              <w:t>-</w:t>
            </w:r>
            <w:r w:rsidR="009100CB">
              <w:rPr>
                <w:rFonts w:ascii="Times New Roman" w:hAnsi="Times New Roman" w:cs="Times New Roman"/>
                <w:color w:val="auto"/>
                <w:sz w:val="18"/>
                <w:szCs w:val="18"/>
              </w:rPr>
              <w:t>160</w:t>
            </w:r>
            <w:r w:rsidRPr="0053576C">
              <w:rPr>
                <w:rFonts w:ascii="Times New Roman" w:hAnsi="Times New Roman" w:cs="Times New Roman"/>
                <w:color w:val="auto"/>
                <w:sz w:val="18"/>
                <w:szCs w:val="18"/>
              </w:rPr>
              <w:t xml:space="preserve">; </w:t>
            </w:r>
            <w:r w:rsidR="001556C5" w:rsidRPr="0053576C">
              <w:rPr>
                <w:rFonts w:ascii="Times New Roman" w:hAnsi="Times New Roman" w:cs="Times New Roman"/>
                <w:color w:val="auto"/>
                <w:sz w:val="18"/>
                <w:szCs w:val="18"/>
              </w:rPr>
              <w:t>supplementary file 2</w:t>
            </w:r>
          </w:p>
        </w:tc>
      </w:tr>
      <w:tr w:rsidR="007A1A5D" w:rsidRPr="0053576C" w14:paraId="3D378A42"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58FD34DF" w14:textId="77777777"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19</w:t>
            </w:r>
          </w:p>
        </w:tc>
        <w:tc>
          <w:tcPr>
            <w:tcW w:w="11554" w:type="dxa"/>
            <w:tcBorders>
              <w:top w:val="single" w:sz="5" w:space="0" w:color="000000"/>
              <w:left w:val="single" w:sz="5" w:space="0" w:color="000000"/>
              <w:bottom w:val="single" w:sz="5" w:space="0" w:color="000000"/>
              <w:right w:val="single" w:sz="5" w:space="0" w:color="000000"/>
            </w:tcBorders>
          </w:tcPr>
          <w:p w14:paraId="77D5105C" w14:textId="05AB9C40"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For all outcomes, present, for each study: (a) summary statistics for each group (where appropriate) and (b) an effect </w:t>
            </w:r>
            <w:proofErr w:type="gramStart"/>
            <w:r w:rsidRPr="0053576C">
              <w:rPr>
                <w:rFonts w:ascii="Times New Roman" w:hAnsi="Times New Roman" w:cs="Times New Roman"/>
                <w:sz w:val="18"/>
                <w:szCs w:val="18"/>
              </w:rPr>
              <w:t>estimate</w:t>
            </w:r>
            <w:proofErr w:type="gramEnd"/>
            <w:r w:rsidRPr="0053576C">
              <w:rPr>
                <w:rFonts w:ascii="Times New Roman" w:hAnsi="Times New Roman" w:cs="Times New Roman"/>
                <w:sz w:val="18"/>
                <w:szCs w:val="18"/>
              </w:rPr>
              <w:t xml:space="preserve"> and its precision (e.g. confidence/credible interval), ideally using structured tables or plots.</w:t>
            </w:r>
          </w:p>
        </w:tc>
        <w:tc>
          <w:tcPr>
            <w:tcW w:w="1397" w:type="dxa"/>
            <w:tcBorders>
              <w:top w:val="single" w:sz="5" w:space="0" w:color="000000"/>
              <w:left w:val="single" w:sz="5" w:space="0" w:color="000000"/>
              <w:bottom w:val="single" w:sz="5" w:space="0" w:color="000000"/>
              <w:right w:val="single" w:sz="5" w:space="0" w:color="000000"/>
            </w:tcBorders>
          </w:tcPr>
          <w:p w14:paraId="43E181A6" w14:textId="1AEEA17B" w:rsidR="007A1A5D" w:rsidRPr="0053576C" w:rsidRDefault="0035282B"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Table 2</w:t>
            </w:r>
          </w:p>
        </w:tc>
      </w:tr>
      <w:tr w:rsidR="007A1A5D" w:rsidRPr="0053576C" w14:paraId="58431A59" w14:textId="77777777" w:rsidTr="00550899">
        <w:trPr>
          <w:trHeight w:val="48"/>
        </w:trPr>
        <w:tc>
          <w:tcPr>
            <w:tcW w:w="1662" w:type="dxa"/>
            <w:vMerge w:val="restart"/>
            <w:tcBorders>
              <w:top w:val="single" w:sz="5" w:space="0" w:color="000000"/>
              <w:left w:val="single" w:sz="5" w:space="0" w:color="000000"/>
              <w:right w:val="single" w:sz="5" w:space="0" w:color="000000"/>
            </w:tcBorders>
          </w:tcPr>
          <w:p w14:paraId="16BFCE5C" w14:textId="5CEB4FB4"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20a</w:t>
            </w:r>
          </w:p>
        </w:tc>
        <w:tc>
          <w:tcPr>
            <w:tcW w:w="11554" w:type="dxa"/>
            <w:tcBorders>
              <w:top w:val="single" w:sz="5" w:space="0" w:color="000000"/>
              <w:left w:val="single" w:sz="5" w:space="0" w:color="000000"/>
              <w:bottom w:val="single" w:sz="5" w:space="0" w:color="000000"/>
              <w:right w:val="single" w:sz="5" w:space="0" w:color="000000"/>
            </w:tcBorders>
          </w:tcPr>
          <w:p w14:paraId="0E913473" w14:textId="161B441E"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For each synthesis, briefly summarise the characteristics and risk of bias among contributing studies.</w:t>
            </w:r>
          </w:p>
        </w:tc>
        <w:tc>
          <w:tcPr>
            <w:tcW w:w="1397" w:type="dxa"/>
            <w:tcBorders>
              <w:top w:val="single" w:sz="5" w:space="0" w:color="000000"/>
              <w:left w:val="single" w:sz="5" w:space="0" w:color="000000"/>
              <w:bottom w:val="single" w:sz="5" w:space="0" w:color="000000"/>
              <w:right w:val="single" w:sz="5" w:space="0" w:color="000000"/>
            </w:tcBorders>
          </w:tcPr>
          <w:p w14:paraId="7395E36F" w14:textId="4CB1F8BD" w:rsidR="007A1A5D" w:rsidRPr="0053576C" w:rsidRDefault="009100CB"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Line 1</w:t>
            </w:r>
            <w:r>
              <w:rPr>
                <w:rFonts w:ascii="Times New Roman" w:hAnsi="Times New Roman" w:cs="Times New Roman"/>
                <w:color w:val="auto"/>
                <w:sz w:val="18"/>
                <w:szCs w:val="18"/>
              </w:rPr>
              <w:t>53</w:t>
            </w:r>
            <w:r w:rsidRPr="0053576C">
              <w:rPr>
                <w:rFonts w:ascii="Times New Roman" w:hAnsi="Times New Roman" w:cs="Times New Roman"/>
                <w:color w:val="auto"/>
                <w:sz w:val="18"/>
                <w:szCs w:val="18"/>
              </w:rPr>
              <w:t>-</w:t>
            </w:r>
            <w:r>
              <w:rPr>
                <w:rFonts w:ascii="Times New Roman" w:hAnsi="Times New Roman" w:cs="Times New Roman"/>
                <w:color w:val="auto"/>
                <w:sz w:val="18"/>
                <w:szCs w:val="18"/>
              </w:rPr>
              <w:t>160</w:t>
            </w:r>
            <w:r w:rsidRPr="0053576C">
              <w:rPr>
                <w:rFonts w:ascii="Times New Roman" w:hAnsi="Times New Roman" w:cs="Times New Roman"/>
                <w:color w:val="auto"/>
                <w:sz w:val="18"/>
                <w:szCs w:val="18"/>
              </w:rPr>
              <w:t>;</w:t>
            </w:r>
          </w:p>
        </w:tc>
      </w:tr>
      <w:tr w:rsidR="007A1A5D" w:rsidRPr="0053576C" w14:paraId="29B5C9A7" w14:textId="77777777" w:rsidTr="00550899">
        <w:trPr>
          <w:trHeight w:val="203"/>
        </w:trPr>
        <w:tc>
          <w:tcPr>
            <w:tcW w:w="1662" w:type="dxa"/>
            <w:vMerge/>
            <w:tcBorders>
              <w:left w:val="single" w:sz="5" w:space="0" w:color="000000"/>
              <w:right w:val="single" w:sz="5" w:space="0" w:color="000000"/>
            </w:tcBorders>
          </w:tcPr>
          <w:p w14:paraId="4760E726"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20b</w:t>
            </w:r>
          </w:p>
        </w:tc>
        <w:tc>
          <w:tcPr>
            <w:tcW w:w="11554" w:type="dxa"/>
            <w:tcBorders>
              <w:top w:val="single" w:sz="5" w:space="0" w:color="000000"/>
              <w:left w:val="single" w:sz="5" w:space="0" w:color="000000"/>
              <w:bottom w:val="single" w:sz="5" w:space="0" w:color="000000"/>
              <w:right w:val="single" w:sz="5" w:space="0" w:color="000000"/>
            </w:tcBorders>
          </w:tcPr>
          <w:p w14:paraId="214F5C2A" w14:textId="62A03822"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Present results of all statistical syntheses conducted. If meta-analysis was done, present for each the summary estimate and its precision (e.g. </w:t>
            </w:r>
            <w:r w:rsidR="009100CB">
              <w:rPr>
                <w:rFonts w:ascii="Times New Roman" w:hAnsi="Times New Roman" w:cs="Times New Roman"/>
                <w:sz w:val="18"/>
                <w:szCs w:val="18"/>
              </w:rPr>
              <w:t xml:space="preserve"> </w:t>
            </w:r>
            <w:r w:rsidRPr="0053576C">
              <w:rPr>
                <w:rFonts w:ascii="Times New Roman" w:hAnsi="Times New Roman" w:cs="Times New Roman"/>
                <w:sz w:val="18"/>
                <w:szCs w:val="18"/>
              </w:rPr>
              <w:t>confidence/credible interval) and measures of statistical heterogeneity. If comparing groups, describe the direction of the effect.</w:t>
            </w:r>
          </w:p>
        </w:tc>
        <w:tc>
          <w:tcPr>
            <w:tcW w:w="1397" w:type="dxa"/>
            <w:tcBorders>
              <w:top w:val="single" w:sz="5" w:space="0" w:color="000000"/>
              <w:left w:val="single" w:sz="5" w:space="0" w:color="000000"/>
              <w:bottom w:val="single" w:sz="5" w:space="0" w:color="000000"/>
              <w:right w:val="single" w:sz="5" w:space="0" w:color="000000"/>
            </w:tcBorders>
          </w:tcPr>
          <w:p w14:paraId="7C8F8A33" w14:textId="6E37E06D" w:rsidR="007A1A5D" w:rsidRPr="0053576C" w:rsidRDefault="00555AB0"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161</w:t>
            </w:r>
            <w:r w:rsidRPr="0053576C">
              <w:rPr>
                <w:rFonts w:ascii="Times New Roman" w:hAnsi="Times New Roman" w:cs="Times New Roman"/>
                <w:color w:val="auto"/>
                <w:sz w:val="18"/>
                <w:szCs w:val="18"/>
              </w:rPr>
              <w:t>-</w:t>
            </w:r>
            <w:r w:rsidR="00152833">
              <w:rPr>
                <w:rFonts w:ascii="Times New Roman" w:hAnsi="Times New Roman" w:cs="Times New Roman"/>
                <w:color w:val="auto"/>
                <w:sz w:val="18"/>
                <w:szCs w:val="18"/>
              </w:rPr>
              <w:t>265</w:t>
            </w:r>
          </w:p>
        </w:tc>
      </w:tr>
      <w:tr w:rsidR="007A1A5D" w:rsidRPr="0053576C" w14:paraId="4D409E67" w14:textId="77777777" w:rsidTr="00550899">
        <w:trPr>
          <w:trHeight w:val="48"/>
        </w:trPr>
        <w:tc>
          <w:tcPr>
            <w:tcW w:w="1662" w:type="dxa"/>
            <w:vMerge/>
            <w:tcBorders>
              <w:left w:val="single" w:sz="5" w:space="0" w:color="000000"/>
              <w:right w:val="single" w:sz="5" w:space="0" w:color="000000"/>
            </w:tcBorders>
          </w:tcPr>
          <w:p w14:paraId="1B863B38"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20c</w:t>
            </w:r>
          </w:p>
        </w:tc>
        <w:tc>
          <w:tcPr>
            <w:tcW w:w="11554" w:type="dxa"/>
            <w:tcBorders>
              <w:top w:val="single" w:sz="5" w:space="0" w:color="000000"/>
              <w:left w:val="single" w:sz="5" w:space="0" w:color="000000"/>
              <w:bottom w:val="single" w:sz="5" w:space="0" w:color="000000"/>
              <w:right w:val="single" w:sz="5" w:space="0" w:color="000000"/>
            </w:tcBorders>
          </w:tcPr>
          <w:p w14:paraId="52AB047D" w14:textId="5719AE7B"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Present results of all investigations of possible causes of heterogeneity among study results.</w:t>
            </w:r>
            <w:r w:rsidR="00720D9C" w:rsidRPr="0053576C">
              <w:rPr>
                <w:rFonts w:ascii="Times New Roman" w:hAnsi="Times New Roman" w:cs="Times New Roman"/>
                <w:sz w:val="18"/>
                <w:szCs w:val="18"/>
              </w:rPr>
              <w:t xml:space="preserve"> </w:t>
            </w:r>
          </w:p>
        </w:tc>
        <w:tc>
          <w:tcPr>
            <w:tcW w:w="1397" w:type="dxa"/>
            <w:tcBorders>
              <w:top w:val="single" w:sz="5" w:space="0" w:color="000000"/>
              <w:left w:val="single" w:sz="5" w:space="0" w:color="000000"/>
              <w:bottom w:val="single" w:sz="5" w:space="0" w:color="000000"/>
              <w:right w:val="single" w:sz="5" w:space="0" w:color="000000"/>
            </w:tcBorders>
          </w:tcPr>
          <w:p w14:paraId="05D8123F" w14:textId="470A9854"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71188ED2" w14:textId="77777777" w:rsidTr="00550899">
        <w:trPr>
          <w:trHeight w:val="48"/>
        </w:trPr>
        <w:tc>
          <w:tcPr>
            <w:tcW w:w="1662" w:type="dxa"/>
            <w:vMerge/>
            <w:tcBorders>
              <w:left w:val="single" w:sz="5" w:space="0" w:color="000000"/>
              <w:bottom w:val="single" w:sz="5" w:space="0" w:color="000000"/>
              <w:right w:val="single" w:sz="5" w:space="0" w:color="000000"/>
            </w:tcBorders>
          </w:tcPr>
          <w:p w14:paraId="456A0208"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20d</w:t>
            </w:r>
          </w:p>
        </w:tc>
        <w:tc>
          <w:tcPr>
            <w:tcW w:w="11554" w:type="dxa"/>
            <w:tcBorders>
              <w:top w:val="single" w:sz="5" w:space="0" w:color="000000"/>
              <w:left w:val="single" w:sz="5" w:space="0" w:color="000000"/>
              <w:bottom w:val="single" w:sz="5" w:space="0" w:color="000000"/>
              <w:right w:val="single" w:sz="5" w:space="0" w:color="000000"/>
            </w:tcBorders>
          </w:tcPr>
          <w:p w14:paraId="45824D6A" w14:textId="257810DB"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Present results of all sensitivity analyses conducted to assess the robustness of the synthesized results.</w:t>
            </w:r>
          </w:p>
        </w:tc>
        <w:tc>
          <w:tcPr>
            <w:tcW w:w="1397" w:type="dxa"/>
            <w:tcBorders>
              <w:top w:val="single" w:sz="5" w:space="0" w:color="000000"/>
              <w:left w:val="single" w:sz="5" w:space="0" w:color="000000"/>
              <w:bottom w:val="single" w:sz="5" w:space="0" w:color="000000"/>
              <w:right w:val="single" w:sz="5" w:space="0" w:color="000000"/>
            </w:tcBorders>
          </w:tcPr>
          <w:p w14:paraId="32E0B1FA" w14:textId="3391E718"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24A249B2"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2156C072" w14:textId="08CC6306"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21</w:t>
            </w:r>
          </w:p>
        </w:tc>
        <w:tc>
          <w:tcPr>
            <w:tcW w:w="11554" w:type="dxa"/>
            <w:tcBorders>
              <w:top w:val="single" w:sz="5" w:space="0" w:color="000000"/>
              <w:left w:val="single" w:sz="5" w:space="0" w:color="000000"/>
              <w:bottom w:val="single" w:sz="5" w:space="0" w:color="000000"/>
              <w:right w:val="single" w:sz="5" w:space="0" w:color="000000"/>
            </w:tcBorders>
          </w:tcPr>
          <w:p w14:paraId="5A87793F" w14:textId="33C34697"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Present assessments of risk of bias due to missing results (arising from reporting biases) for each synthesis assessed.</w:t>
            </w:r>
          </w:p>
        </w:tc>
        <w:tc>
          <w:tcPr>
            <w:tcW w:w="1397" w:type="dxa"/>
            <w:tcBorders>
              <w:top w:val="single" w:sz="5" w:space="0" w:color="000000"/>
              <w:left w:val="single" w:sz="5" w:space="0" w:color="000000"/>
              <w:bottom w:val="single" w:sz="5" w:space="0" w:color="000000"/>
              <w:right w:val="single" w:sz="5" w:space="0" w:color="000000"/>
            </w:tcBorders>
          </w:tcPr>
          <w:p w14:paraId="1A435861" w14:textId="7DE4C0C3"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0FF31967"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4E8D53DB" w14:textId="7D33808C"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22</w:t>
            </w:r>
          </w:p>
        </w:tc>
        <w:tc>
          <w:tcPr>
            <w:tcW w:w="11554" w:type="dxa"/>
            <w:tcBorders>
              <w:top w:val="single" w:sz="5" w:space="0" w:color="000000"/>
              <w:left w:val="single" w:sz="5" w:space="0" w:color="000000"/>
              <w:bottom w:val="single" w:sz="5" w:space="0" w:color="000000"/>
              <w:right w:val="single" w:sz="5" w:space="0" w:color="000000"/>
            </w:tcBorders>
          </w:tcPr>
          <w:p w14:paraId="31892DC8" w14:textId="55B859A0"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Present assessments of certainty (or confidence) in the body of evidence for each outcome assessed.</w:t>
            </w:r>
          </w:p>
        </w:tc>
        <w:tc>
          <w:tcPr>
            <w:tcW w:w="1397" w:type="dxa"/>
            <w:tcBorders>
              <w:top w:val="single" w:sz="5" w:space="0" w:color="000000"/>
              <w:left w:val="single" w:sz="5" w:space="0" w:color="000000"/>
              <w:bottom w:val="single" w:sz="5" w:space="0" w:color="000000"/>
              <w:right w:val="single" w:sz="5" w:space="0" w:color="000000"/>
            </w:tcBorders>
          </w:tcPr>
          <w:p w14:paraId="76AE189C" w14:textId="24EF117F"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6CE3625C" w14:textId="77777777" w:rsidTr="00550899">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7A1A5D" w:rsidRPr="0053576C" w:rsidRDefault="007A1A5D" w:rsidP="007A1A5D">
            <w:pPr>
              <w:pStyle w:val="Default"/>
              <w:rPr>
                <w:rFonts w:ascii="Times New Roman" w:hAnsi="Times New Roman" w:cs="Times New Roman"/>
                <w:sz w:val="18"/>
                <w:szCs w:val="18"/>
              </w:rPr>
            </w:pPr>
            <w:r w:rsidRPr="0053576C">
              <w:rPr>
                <w:rFonts w:ascii="Times New Roman" w:hAnsi="Times New Roman" w:cs="Times New Roman"/>
                <w:b/>
                <w:bCs/>
                <w:sz w:val="18"/>
                <w:szCs w:val="18"/>
              </w:rPr>
              <w:t xml:space="preserve">DISCUSSION </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7A1A5D" w:rsidRPr="0053576C" w:rsidRDefault="007A1A5D" w:rsidP="007A1A5D">
            <w:pPr>
              <w:pStyle w:val="Default"/>
              <w:jc w:val="center"/>
              <w:rPr>
                <w:rFonts w:ascii="Times New Roman" w:hAnsi="Times New Roman" w:cs="Times New Roman"/>
                <w:color w:val="auto"/>
                <w:sz w:val="18"/>
                <w:szCs w:val="18"/>
              </w:rPr>
            </w:pPr>
          </w:p>
        </w:tc>
      </w:tr>
      <w:tr w:rsidR="007A1A5D" w:rsidRPr="0053576C" w14:paraId="44C0D626" w14:textId="77777777" w:rsidTr="00550899">
        <w:trPr>
          <w:trHeight w:val="48"/>
        </w:trPr>
        <w:tc>
          <w:tcPr>
            <w:tcW w:w="1662" w:type="dxa"/>
            <w:vMerge w:val="restart"/>
            <w:tcBorders>
              <w:top w:val="single" w:sz="5" w:space="0" w:color="000000"/>
              <w:left w:val="single" w:sz="5" w:space="0" w:color="000000"/>
              <w:right w:val="single" w:sz="5" w:space="0" w:color="000000"/>
            </w:tcBorders>
          </w:tcPr>
          <w:p w14:paraId="6A415BD4" w14:textId="64024B01"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23a</w:t>
            </w:r>
          </w:p>
        </w:tc>
        <w:tc>
          <w:tcPr>
            <w:tcW w:w="11554" w:type="dxa"/>
            <w:tcBorders>
              <w:top w:val="single" w:sz="5" w:space="0" w:color="000000"/>
              <w:left w:val="single" w:sz="5" w:space="0" w:color="000000"/>
              <w:bottom w:val="single" w:sz="5" w:space="0" w:color="000000"/>
              <w:right w:val="single" w:sz="5" w:space="0" w:color="000000"/>
            </w:tcBorders>
          </w:tcPr>
          <w:p w14:paraId="3180C0BE" w14:textId="4F3205C1"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Provide a general interpretation of the results in the context of other evidence.</w:t>
            </w:r>
          </w:p>
        </w:tc>
        <w:tc>
          <w:tcPr>
            <w:tcW w:w="1397" w:type="dxa"/>
            <w:tcBorders>
              <w:top w:val="single" w:sz="5" w:space="0" w:color="000000"/>
              <w:left w:val="single" w:sz="5" w:space="0" w:color="000000"/>
              <w:bottom w:val="single" w:sz="5" w:space="0" w:color="000000"/>
              <w:right w:val="single" w:sz="5" w:space="0" w:color="000000"/>
            </w:tcBorders>
          </w:tcPr>
          <w:p w14:paraId="336F0287" w14:textId="03E1E7AE"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266</w:t>
            </w:r>
            <w:r w:rsidRPr="0053576C">
              <w:rPr>
                <w:rFonts w:ascii="Times New Roman" w:hAnsi="Times New Roman" w:cs="Times New Roman"/>
                <w:color w:val="auto"/>
                <w:sz w:val="18"/>
                <w:szCs w:val="18"/>
              </w:rPr>
              <w:t>-</w:t>
            </w:r>
            <w:r w:rsidR="00152833">
              <w:rPr>
                <w:rFonts w:ascii="Times New Roman" w:hAnsi="Times New Roman" w:cs="Times New Roman"/>
                <w:color w:val="auto"/>
                <w:sz w:val="18"/>
                <w:szCs w:val="18"/>
              </w:rPr>
              <w:t>345</w:t>
            </w:r>
          </w:p>
        </w:tc>
      </w:tr>
      <w:tr w:rsidR="007A1A5D" w:rsidRPr="0053576C" w14:paraId="0A24CE29" w14:textId="77777777" w:rsidTr="00550899">
        <w:trPr>
          <w:trHeight w:val="48"/>
        </w:trPr>
        <w:tc>
          <w:tcPr>
            <w:tcW w:w="1662" w:type="dxa"/>
            <w:vMerge/>
            <w:tcBorders>
              <w:left w:val="single" w:sz="5" w:space="0" w:color="000000"/>
              <w:right w:val="single" w:sz="5" w:space="0" w:color="000000"/>
            </w:tcBorders>
          </w:tcPr>
          <w:p w14:paraId="34E4593B" w14:textId="6FA37964"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23b</w:t>
            </w:r>
          </w:p>
        </w:tc>
        <w:tc>
          <w:tcPr>
            <w:tcW w:w="11554" w:type="dxa"/>
            <w:tcBorders>
              <w:top w:val="single" w:sz="5" w:space="0" w:color="000000"/>
              <w:left w:val="single" w:sz="5" w:space="0" w:color="000000"/>
              <w:bottom w:val="single" w:sz="5" w:space="0" w:color="000000"/>
              <w:right w:val="single" w:sz="5" w:space="0" w:color="000000"/>
            </w:tcBorders>
          </w:tcPr>
          <w:p w14:paraId="2BC239AF" w14:textId="0A4D3987"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Discuss any limitations of the evidence included in the review.</w:t>
            </w:r>
          </w:p>
        </w:tc>
        <w:tc>
          <w:tcPr>
            <w:tcW w:w="1397" w:type="dxa"/>
            <w:tcBorders>
              <w:top w:val="single" w:sz="5" w:space="0" w:color="000000"/>
              <w:left w:val="single" w:sz="5" w:space="0" w:color="000000"/>
              <w:bottom w:val="single" w:sz="5" w:space="0" w:color="000000"/>
              <w:right w:val="single" w:sz="5" w:space="0" w:color="000000"/>
            </w:tcBorders>
          </w:tcPr>
          <w:p w14:paraId="552BBDFF" w14:textId="1DBCCFF0"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Line</w:t>
            </w:r>
            <w:r w:rsidR="00720D9C" w:rsidRPr="0053576C">
              <w:rPr>
                <w:rFonts w:ascii="Times New Roman" w:hAnsi="Times New Roman" w:cs="Times New Roman"/>
                <w:color w:val="auto"/>
                <w:sz w:val="18"/>
                <w:szCs w:val="18"/>
              </w:rPr>
              <w:t xml:space="preserve"> </w:t>
            </w:r>
            <w:r w:rsidR="00152833">
              <w:rPr>
                <w:rFonts w:ascii="Times New Roman" w:hAnsi="Times New Roman" w:cs="Times New Roman"/>
                <w:color w:val="auto"/>
                <w:sz w:val="18"/>
                <w:szCs w:val="18"/>
              </w:rPr>
              <w:t>346-355</w:t>
            </w:r>
          </w:p>
        </w:tc>
      </w:tr>
      <w:tr w:rsidR="007A1A5D" w:rsidRPr="0053576C" w14:paraId="1CBB3F4F" w14:textId="77777777" w:rsidTr="00550899">
        <w:trPr>
          <w:trHeight w:val="48"/>
        </w:trPr>
        <w:tc>
          <w:tcPr>
            <w:tcW w:w="1662" w:type="dxa"/>
            <w:vMerge/>
            <w:tcBorders>
              <w:left w:val="single" w:sz="5" w:space="0" w:color="000000"/>
              <w:right w:val="single" w:sz="5" w:space="0" w:color="000000"/>
            </w:tcBorders>
          </w:tcPr>
          <w:p w14:paraId="3276A062"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23c</w:t>
            </w:r>
          </w:p>
        </w:tc>
        <w:tc>
          <w:tcPr>
            <w:tcW w:w="11554" w:type="dxa"/>
            <w:tcBorders>
              <w:top w:val="single" w:sz="5" w:space="0" w:color="000000"/>
              <w:left w:val="single" w:sz="5" w:space="0" w:color="000000"/>
              <w:bottom w:val="single" w:sz="5" w:space="0" w:color="000000"/>
              <w:right w:val="single" w:sz="5" w:space="0" w:color="000000"/>
            </w:tcBorders>
          </w:tcPr>
          <w:p w14:paraId="1ADE0693" w14:textId="733A8F55"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Discuss any limitations of the review processes used.</w:t>
            </w:r>
            <w:r w:rsidR="00720D9C" w:rsidRPr="0053576C">
              <w:rPr>
                <w:rFonts w:ascii="Times New Roman" w:hAnsi="Times New Roman" w:cs="Times New Roman"/>
                <w:sz w:val="18"/>
                <w:szCs w:val="18"/>
              </w:rPr>
              <w:t xml:space="preserve"> </w:t>
            </w:r>
          </w:p>
        </w:tc>
        <w:tc>
          <w:tcPr>
            <w:tcW w:w="1397" w:type="dxa"/>
            <w:tcBorders>
              <w:top w:val="single" w:sz="5" w:space="0" w:color="000000"/>
              <w:left w:val="single" w:sz="5" w:space="0" w:color="000000"/>
              <w:bottom w:val="single" w:sz="5" w:space="0" w:color="000000"/>
              <w:right w:val="single" w:sz="5" w:space="0" w:color="000000"/>
            </w:tcBorders>
          </w:tcPr>
          <w:p w14:paraId="52AEF35E" w14:textId="416E8819" w:rsidR="007A1A5D" w:rsidRPr="0053576C" w:rsidRDefault="00720D9C"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346-355</w:t>
            </w:r>
          </w:p>
        </w:tc>
      </w:tr>
      <w:tr w:rsidR="007A1A5D" w:rsidRPr="0053576C" w14:paraId="52BD6520" w14:textId="77777777" w:rsidTr="00550899">
        <w:trPr>
          <w:trHeight w:val="48"/>
        </w:trPr>
        <w:tc>
          <w:tcPr>
            <w:tcW w:w="1662" w:type="dxa"/>
            <w:vMerge/>
            <w:tcBorders>
              <w:left w:val="single" w:sz="5" w:space="0" w:color="000000"/>
              <w:bottom w:val="single" w:sz="4" w:space="0" w:color="auto"/>
              <w:right w:val="single" w:sz="5" w:space="0" w:color="000000"/>
            </w:tcBorders>
          </w:tcPr>
          <w:p w14:paraId="4105AB4C" w14:textId="6D74E5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23d</w:t>
            </w:r>
          </w:p>
        </w:tc>
        <w:tc>
          <w:tcPr>
            <w:tcW w:w="11554" w:type="dxa"/>
            <w:tcBorders>
              <w:top w:val="single" w:sz="5" w:space="0" w:color="000000"/>
              <w:left w:val="single" w:sz="4" w:space="0" w:color="auto"/>
              <w:bottom w:val="double" w:sz="5" w:space="0" w:color="000000"/>
              <w:right w:val="single" w:sz="5" w:space="0" w:color="000000"/>
            </w:tcBorders>
          </w:tcPr>
          <w:p w14:paraId="5FA0A2F2" w14:textId="3F4AFFA5"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Discuss implications of the results for practice, policy, and future research.</w:t>
            </w:r>
          </w:p>
        </w:tc>
        <w:tc>
          <w:tcPr>
            <w:tcW w:w="1397" w:type="dxa"/>
            <w:tcBorders>
              <w:top w:val="single" w:sz="5" w:space="0" w:color="000000"/>
              <w:left w:val="single" w:sz="5" w:space="0" w:color="000000"/>
              <w:bottom w:val="double" w:sz="5" w:space="0" w:color="000000"/>
              <w:right w:val="single" w:sz="5" w:space="0" w:color="000000"/>
            </w:tcBorders>
          </w:tcPr>
          <w:p w14:paraId="30980325" w14:textId="51EAA462"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356-371</w:t>
            </w:r>
          </w:p>
        </w:tc>
      </w:tr>
      <w:tr w:rsidR="007A1A5D" w:rsidRPr="0053576C" w14:paraId="51341A5A" w14:textId="77777777" w:rsidTr="00550899">
        <w:trPr>
          <w:trHeight w:val="24"/>
        </w:trPr>
        <w:tc>
          <w:tcPr>
            <w:tcW w:w="1380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7A1A5D" w:rsidRPr="0053576C" w:rsidRDefault="007A1A5D" w:rsidP="007A1A5D">
            <w:pPr>
              <w:pStyle w:val="Default"/>
              <w:rPr>
                <w:rFonts w:ascii="Times New Roman" w:hAnsi="Times New Roman" w:cs="Times New Roman"/>
                <w:sz w:val="18"/>
                <w:szCs w:val="18"/>
              </w:rPr>
            </w:pPr>
            <w:r w:rsidRPr="0053576C">
              <w:rPr>
                <w:rFonts w:ascii="Times New Roman" w:hAnsi="Times New Roman" w:cs="Times New Roman"/>
                <w:b/>
                <w:bCs/>
                <w:sz w:val="18"/>
                <w:szCs w:val="18"/>
              </w:rPr>
              <w:t>OTHER INFORMATION</w:t>
            </w:r>
          </w:p>
        </w:tc>
        <w:tc>
          <w:tcPr>
            <w:tcW w:w="139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7A1A5D" w:rsidRPr="0053576C" w:rsidRDefault="007A1A5D" w:rsidP="007A1A5D">
            <w:pPr>
              <w:pStyle w:val="Default"/>
              <w:jc w:val="center"/>
              <w:rPr>
                <w:rFonts w:ascii="Times New Roman" w:hAnsi="Times New Roman" w:cs="Times New Roman"/>
                <w:color w:val="auto"/>
                <w:sz w:val="18"/>
                <w:szCs w:val="18"/>
              </w:rPr>
            </w:pPr>
          </w:p>
        </w:tc>
      </w:tr>
      <w:tr w:rsidR="007A1A5D" w:rsidRPr="0053576C" w14:paraId="5CF94E2D" w14:textId="77777777" w:rsidTr="00550899">
        <w:trPr>
          <w:trHeight w:val="48"/>
        </w:trPr>
        <w:tc>
          <w:tcPr>
            <w:tcW w:w="1662" w:type="dxa"/>
            <w:vMerge w:val="restart"/>
            <w:tcBorders>
              <w:top w:val="single" w:sz="5" w:space="0" w:color="000000"/>
              <w:left w:val="single" w:sz="5" w:space="0" w:color="000000"/>
              <w:right w:val="single" w:sz="5" w:space="0" w:color="000000"/>
            </w:tcBorders>
          </w:tcPr>
          <w:p w14:paraId="56E3C875" w14:textId="0768A8C8"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24a</w:t>
            </w:r>
          </w:p>
        </w:tc>
        <w:tc>
          <w:tcPr>
            <w:tcW w:w="11554" w:type="dxa"/>
            <w:tcBorders>
              <w:top w:val="single" w:sz="5" w:space="0" w:color="000000"/>
              <w:left w:val="single" w:sz="5" w:space="0" w:color="000000"/>
              <w:bottom w:val="single" w:sz="5" w:space="0" w:color="000000"/>
              <w:right w:val="single" w:sz="5" w:space="0" w:color="000000"/>
            </w:tcBorders>
          </w:tcPr>
          <w:p w14:paraId="16AABB8D" w14:textId="7763B939"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Provide registration information for the review, including register name and registration number, or state that the review was not registered.</w:t>
            </w:r>
          </w:p>
        </w:tc>
        <w:tc>
          <w:tcPr>
            <w:tcW w:w="1397" w:type="dxa"/>
            <w:tcBorders>
              <w:top w:val="single" w:sz="5" w:space="0" w:color="000000"/>
              <w:left w:val="single" w:sz="5" w:space="0" w:color="000000"/>
              <w:bottom w:val="single" w:sz="5" w:space="0" w:color="000000"/>
              <w:right w:val="single" w:sz="5" w:space="0" w:color="000000"/>
            </w:tcBorders>
          </w:tcPr>
          <w:p w14:paraId="2EE9DE13" w14:textId="2739EA89" w:rsidR="007A1A5D" w:rsidRPr="0053576C" w:rsidRDefault="009628A6"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Material and </w:t>
            </w:r>
            <w:proofErr w:type="spellStart"/>
            <w:r w:rsidRPr="0053576C">
              <w:rPr>
                <w:rFonts w:ascii="Times New Roman" w:hAnsi="Times New Roman" w:cs="Times New Roman"/>
                <w:color w:val="auto"/>
                <w:sz w:val="18"/>
                <w:szCs w:val="18"/>
              </w:rPr>
              <w:t>mehods</w:t>
            </w:r>
            <w:proofErr w:type="spellEnd"/>
          </w:p>
        </w:tc>
      </w:tr>
      <w:tr w:rsidR="007A1A5D" w:rsidRPr="0053576C" w14:paraId="4C3E51C1" w14:textId="77777777" w:rsidTr="00550899">
        <w:trPr>
          <w:trHeight w:val="57"/>
        </w:trPr>
        <w:tc>
          <w:tcPr>
            <w:tcW w:w="1662" w:type="dxa"/>
            <w:vMerge/>
            <w:tcBorders>
              <w:left w:val="single" w:sz="5" w:space="0" w:color="000000"/>
              <w:right w:val="single" w:sz="5" w:space="0" w:color="000000"/>
            </w:tcBorders>
          </w:tcPr>
          <w:p w14:paraId="038F19BF"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24b</w:t>
            </w:r>
          </w:p>
        </w:tc>
        <w:tc>
          <w:tcPr>
            <w:tcW w:w="11554" w:type="dxa"/>
            <w:tcBorders>
              <w:top w:val="single" w:sz="5" w:space="0" w:color="000000"/>
              <w:left w:val="single" w:sz="5" w:space="0" w:color="000000"/>
              <w:bottom w:val="single" w:sz="5" w:space="0" w:color="000000"/>
              <w:right w:val="single" w:sz="5" w:space="0" w:color="000000"/>
            </w:tcBorders>
          </w:tcPr>
          <w:p w14:paraId="30E4D536" w14:textId="268DF153"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Indicate where the review protocol can be accessed, or state that a protocol was not prepared.</w:t>
            </w:r>
          </w:p>
        </w:tc>
        <w:tc>
          <w:tcPr>
            <w:tcW w:w="1397" w:type="dxa"/>
            <w:tcBorders>
              <w:top w:val="single" w:sz="5" w:space="0" w:color="000000"/>
              <w:left w:val="single" w:sz="5" w:space="0" w:color="000000"/>
              <w:bottom w:val="single" w:sz="5" w:space="0" w:color="000000"/>
              <w:right w:val="single" w:sz="5" w:space="0" w:color="000000"/>
            </w:tcBorders>
          </w:tcPr>
          <w:p w14:paraId="55D44A96" w14:textId="4EE24D59" w:rsidR="007A1A5D" w:rsidRPr="0053576C" w:rsidRDefault="00F20E2E"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75</w:t>
            </w:r>
            <w:r w:rsidRPr="0053576C">
              <w:rPr>
                <w:rFonts w:ascii="Times New Roman" w:hAnsi="Times New Roman" w:cs="Times New Roman"/>
                <w:color w:val="auto"/>
                <w:sz w:val="18"/>
                <w:szCs w:val="18"/>
              </w:rPr>
              <w:t>-</w:t>
            </w:r>
            <w:r w:rsidR="00152833">
              <w:rPr>
                <w:rFonts w:ascii="Times New Roman" w:hAnsi="Times New Roman" w:cs="Times New Roman"/>
                <w:color w:val="auto"/>
                <w:sz w:val="18"/>
                <w:szCs w:val="18"/>
              </w:rPr>
              <w:t>78</w:t>
            </w:r>
            <w:r w:rsidR="00F33751" w:rsidRPr="0053576C">
              <w:rPr>
                <w:rFonts w:ascii="Times New Roman" w:hAnsi="Times New Roman" w:cs="Times New Roman"/>
                <w:color w:val="auto"/>
                <w:sz w:val="18"/>
                <w:szCs w:val="18"/>
              </w:rPr>
              <w:t xml:space="preserve">, </w:t>
            </w:r>
          </w:p>
        </w:tc>
      </w:tr>
      <w:tr w:rsidR="007A1A5D" w:rsidRPr="0053576C" w14:paraId="131EC413" w14:textId="77777777" w:rsidTr="00550899">
        <w:trPr>
          <w:trHeight w:val="48"/>
        </w:trPr>
        <w:tc>
          <w:tcPr>
            <w:tcW w:w="1662" w:type="dxa"/>
            <w:vMerge/>
            <w:tcBorders>
              <w:left w:val="single" w:sz="5" w:space="0" w:color="000000"/>
              <w:bottom w:val="single" w:sz="5" w:space="0" w:color="000000"/>
              <w:right w:val="single" w:sz="5" w:space="0" w:color="000000"/>
            </w:tcBorders>
          </w:tcPr>
          <w:p w14:paraId="3F05BA64" w14:textId="77777777" w:rsidR="007A1A5D" w:rsidRPr="0053576C" w:rsidRDefault="007A1A5D" w:rsidP="007A1A5D">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24c</w:t>
            </w:r>
          </w:p>
        </w:tc>
        <w:tc>
          <w:tcPr>
            <w:tcW w:w="11554" w:type="dxa"/>
            <w:tcBorders>
              <w:top w:val="single" w:sz="5" w:space="0" w:color="000000"/>
              <w:left w:val="single" w:sz="5" w:space="0" w:color="000000"/>
              <w:bottom w:val="single" w:sz="5" w:space="0" w:color="000000"/>
              <w:right w:val="single" w:sz="5" w:space="0" w:color="000000"/>
            </w:tcBorders>
          </w:tcPr>
          <w:p w14:paraId="0EA5EF40" w14:textId="2C89FA6C"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and explain any amendments to information provided at registration or in the protocol.</w:t>
            </w:r>
          </w:p>
        </w:tc>
        <w:tc>
          <w:tcPr>
            <w:tcW w:w="1397" w:type="dxa"/>
            <w:tcBorders>
              <w:top w:val="single" w:sz="5" w:space="0" w:color="000000"/>
              <w:left w:val="single" w:sz="5" w:space="0" w:color="000000"/>
              <w:bottom w:val="single" w:sz="5" w:space="0" w:color="000000"/>
              <w:right w:val="single" w:sz="5" w:space="0" w:color="000000"/>
            </w:tcBorders>
          </w:tcPr>
          <w:p w14:paraId="0ED81809" w14:textId="587E0656"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N/A</w:t>
            </w:r>
          </w:p>
        </w:tc>
      </w:tr>
      <w:tr w:rsidR="007A1A5D" w:rsidRPr="0053576C" w14:paraId="10B09DA9"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568E03AB" w14:textId="5D180926"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25</w:t>
            </w:r>
          </w:p>
        </w:tc>
        <w:tc>
          <w:tcPr>
            <w:tcW w:w="11554" w:type="dxa"/>
            <w:tcBorders>
              <w:top w:val="single" w:sz="5" w:space="0" w:color="000000"/>
              <w:left w:val="single" w:sz="5" w:space="0" w:color="000000"/>
              <w:bottom w:val="single" w:sz="5" w:space="0" w:color="000000"/>
              <w:right w:val="single" w:sz="5" w:space="0" w:color="000000"/>
            </w:tcBorders>
          </w:tcPr>
          <w:p w14:paraId="3D202DC4" w14:textId="0BEB8631"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Describe sources of financial or non-financial support for the review, and the role of the funders or sponsors in the review.</w:t>
            </w:r>
          </w:p>
        </w:tc>
        <w:tc>
          <w:tcPr>
            <w:tcW w:w="1397" w:type="dxa"/>
            <w:tcBorders>
              <w:top w:val="single" w:sz="5" w:space="0" w:color="000000"/>
              <w:left w:val="single" w:sz="5" w:space="0" w:color="000000"/>
              <w:bottom w:val="single" w:sz="5" w:space="0" w:color="000000"/>
              <w:right w:val="single" w:sz="5" w:space="0" w:color="000000"/>
            </w:tcBorders>
          </w:tcPr>
          <w:p w14:paraId="1688945E" w14:textId="7DD2E888" w:rsidR="007A1A5D" w:rsidRPr="0053576C" w:rsidRDefault="00D71342"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391</w:t>
            </w:r>
          </w:p>
        </w:tc>
      </w:tr>
      <w:tr w:rsidR="007A1A5D" w:rsidRPr="0053576C" w14:paraId="30333012" w14:textId="77777777" w:rsidTr="00550899">
        <w:trPr>
          <w:trHeight w:val="48"/>
        </w:trPr>
        <w:tc>
          <w:tcPr>
            <w:tcW w:w="1662" w:type="dxa"/>
            <w:tcBorders>
              <w:top w:val="single" w:sz="5" w:space="0" w:color="000000"/>
              <w:left w:val="single" w:sz="5" w:space="0" w:color="000000"/>
              <w:bottom w:val="single" w:sz="5" w:space="0" w:color="000000"/>
              <w:right w:val="single" w:sz="5" w:space="0" w:color="000000"/>
            </w:tcBorders>
          </w:tcPr>
          <w:p w14:paraId="27DA1532" w14:textId="5EB50F96"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26</w:t>
            </w:r>
          </w:p>
        </w:tc>
        <w:tc>
          <w:tcPr>
            <w:tcW w:w="11554" w:type="dxa"/>
            <w:tcBorders>
              <w:top w:val="single" w:sz="5" w:space="0" w:color="000000"/>
              <w:left w:val="single" w:sz="5" w:space="0" w:color="000000"/>
              <w:bottom w:val="single" w:sz="5" w:space="0" w:color="000000"/>
              <w:right w:val="single" w:sz="5" w:space="0" w:color="000000"/>
            </w:tcBorders>
          </w:tcPr>
          <w:p w14:paraId="6C50B7A3" w14:textId="268C9C0D"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Declare any competing interests of review authors.</w:t>
            </w:r>
          </w:p>
        </w:tc>
        <w:tc>
          <w:tcPr>
            <w:tcW w:w="1397" w:type="dxa"/>
            <w:tcBorders>
              <w:top w:val="single" w:sz="5" w:space="0" w:color="000000"/>
              <w:left w:val="single" w:sz="5" w:space="0" w:color="000000"/>
              <w:bottom w:val="single" w:sz="5" w:space="0" w:color="000000"/>
              <w:right w:val="single" w:sz="5" w:space="0" w:color="000000"/>
            </w:tcBorders>
          </w:tcPr>
          <w:p w14:paraId="6FA1E09F" w14:textId="09197DA2"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401</w:t>
            </w:r>
          </w:p>
        </w:tc>
      </w:tr>
      <w:tr w:rsidR="007A1A5D" w:rsidRPr="0053576C" w14:paraId="7E1A8D23" w14:textId="77777777" w:rsidTr="00550899">
        <w:trPr>
          <w:trHeight w:val="219"/>
        </w:trPr>
        <w:tc>
          <w:tcPr>
            <w:tcW w:w="1662" w:type="dxa"/>
            <w:tcBorders>
              <w:top w:val="single" w:sz="5" w:space="0" w:color="000000"/>
              <w:left w:val="single" w:sz="5" w:space="0" w:color="000000"/>
              <w:bottom w:val="double" w:sz="5" w:space="0" w:color="000000"/>
              <w:right w:val="single" w:sz="5" w:space="0" w:color="000000"/>
            </w:tcBorders>
          </w:tcPr>
          <w:p w14:paraId="71A9B4E7" w14:textId="784F40E8"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A1A5D" w:rsidRPr="0053576C" w:rsidRDefault="007A1A5D" w:rsidP="007A1A5D">
            <w:pPr>
              <w:pStyle w:val="Default"/>
              <w:spacing w:before="40" w:after="40"/>
              <w:jc w:val="right"/>
              <w:rPr>
                <w:rFonts w:ascii="Times New Roman" w:hAnsi="Times New Roman" w:cs="Times New Roman"/>
                <w:sz w:val="18"/>
                <w:szCs w:val="18"/>
              </w:rPr>
            </w:pPr>
            <w:r w:rsidRPr="0053576C">
              <w:rPr>
                <w:rFonts w:ascii="Times New Roman" w:hAnsi="Times New Roman" w:cs="Times New Roman"/>
                <w:sz w:val="18"/>
                <w:szCs w:val="18"/>
              </w:rPr>
              <w:t>27</w:t>
            </w:r>
          </w:p>
        </w:tc>
        <w:tc>
          <w:tcPr>
            <w:tcW w:w="11554" w:type="dxa"/>
            <w:tcBorders>
              <w:top w:val="single" w:sz="5" w:space="0" w:color="000000"/>
              <w:left w:val="single" w:sz="5" w:space="0" w:color="000000"/>
              <w:bottom w:val="double" w:sz="5" w:space="0" w:color="000000"/>
              <w:right w:val="single" w:sz="5" w:space="0" w:color="000000"/>
            </w:tcBorders>
          </w:tcPr>
          <w:p w14:paraId="619249F8" w14:textId="18DC3489" w:rsidR="007A1A5D" w:rsidRPr="0053576C" w:rsidRDefault="007A1A5D" w:rsidP="007A1A5D">
            <w:pPr>
              <w:pStyle w:val="Default"/>
              <w:spacing w:before="40" w:after="40"/>
              <w:rPr>
                <w:rFonts w:ascii="Times New Roman" w:hAnsi="Times New Roman" w:cs="Times New Roman"/>
                <w:sz w:val="18"/>
                <w:szCs w:val="18"/>
              </w:rPr>
            </w:pPr>
            <w:r w:rsidRPr="0053576C">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97" w:type="dxa"/>
            <w:tcBorders>
              <w:top w:val="single" w:sz="5" w:space="0" w:color="000000"/>
              <w:left w:val="single" w:sz="5" w:space="0" w:color="000000"/>
              <w:bottom w:val="double" w:sz="5" w:space="0" w:color="000000"/>
              <w:right w:val="single" w:sz="5" w:space="0" w:color="000000"/>
            </w:tcBorders>
          </w:tcPr>
          <w:p w14:paraId="442C99F1" w14:textId="1078950F" w:rsidR="007A1A5D" w:rsidRPr="0053576C" w:rsidRDefault="007A1A5D" w:rsidP="007A1A5D">
            <w:pPr>
              <w:pStyle w:val="Default"/>
              <w:spacing w:before="40" w:after="40"/>
              <w:rPr>
                <w:rFonts w:ascii="Times New Roman" w:hAnsi="Times New Roman" w:cs="Times New Roman"/>
                <w:color w:val="auto"/>
                <w:sz w:val="18"/>
                <w:szCs w:val="18"/>
              </w:rPr>
            </w:pPr>
            <w:r w:rsidRPr="0053576C">
              <w:rPr>
                <w:rFonts w:ascii="Times New Roman" w:hAnsi="Times New Roman" w:cs="Times New Roman"/>
                <w:color w:val="auto"/>
                <w:sz w:val="18"/>
                <w:szCs w:val="18"/>
              </w:rPr>
              <w:t xml:space="preserve">Line </w:t>
            </w:r>
            <w:r w:rsidR="00152833">
              <w:rPr>
                <w:rFonts w:ascii="Times New Roman" w:hAnsi="Times New Roman" w:cs="Times New Roman"/>
                <w:color w:val="auto"/>
                <w:sz w:val="18"/>
                <w:szCs w:val="18"/>
              </w:rPr>
              <w:t>392-394</w:t>
            </w:r>
            <w:bookmarkStart w:id="0" w:name="_GoBack"/>
            <w:bookmarkEnd w:id="0"/>
          </w:p>
        </w:tc>
      </w:tr>
    </w:tbl>
    <w:p w14:paraId="6338F4EE" w14:textId="77777777" w:rsidR="00FB3483" w:rsidRPr="0053576C" w:rsidRDefault="00FB3483">
      <w:pPr>
        <w:pStyle w:val="Default"/>
        <w:rPr>
          <w:rFonts w:ascii="Times New Roman" w:hAnsi="Times New Roman" w:cs="Times New Roman"/>
          <w:color w:val="auto"/>
        </w:rPr>
      </w:pPr>
    </w:p>
    <w:p w14:paraId="1B192D79" w14:textId="37BD02CF" w:rsidR="00FB3483" w:rsidRPr="0053576C" w:rsidRDefault="00FB3483" w:rsidP="0077253C">
      <w:pPr>
        <w:pStyle w:val="Default"/>
        <w:spacing w:line="183" w:lineRule="atLeast"/>
        <w:jc w:val="both"/>
        <w:rPr>
          <w:rFonts w:ascii="Times New Roman" w:hAnsi="Times New Roman" w:cs="Times New Roman"/>
          <w:color w:val="auto"/>
          <w:sz w:val="16"/>
          <w:szCs w:val="16"/>
          <w:lang w:val="da-DK"/>
        </w:rPr>
      </w:pPr>
      <w:r w:rsidRPr="0053576C">
        <w:rPr>
          <w:rFonts w:ascii="Times New Roman" w:hAnsi="Times New Roman" w:cs="Times New Roman"/>
          <w:i/>
          <w:iCs/>
          <w:color w:val="auto"/>
          <w:sz w:val="16"/>
          <w:szCs w:val="16"/>
        </w:rPr>
        <w:lastRenderedPageBreak/>
        <w:t xml:space="preserve">From: </w:t>
      </w:r>
      <w:r w:rsidRPr="0053576C">
        <w:rPr>
          <w:rFonts w:ascii="Times New Roman" w:hAnsi="Times New Roman" w:cs="Times New Roman"/>
          <w:color w:val="auto"/>
          <w:sz w:val="16"/>
          <w:szCs w:val="16"/>
        </w:rPr>
        <w:t xml:space="preserve"> </w:t>
      </w:r>
      <w:r w:rsidR="00461576" w:rsidRPr="0053576C">
        <w:rPr>
          <w:rFonts w:ascii="Times New Roman" w:hAnsi="Times New Roman" w:cs="Times New Roman"/>
          <w:color w:val="auto"/>
          <w:sz w:val="16"/>
          <w:szCs w:val="16"/>
        </w:rPr>
        <w:t xml:space="preserve">Page MJ, McKenzie JE, </w:t>
      </w:r>
      <w:proofErr w:type="spellStart"/>
      <w:r w:rsidR="00461576" w:rsidRPr="0053576C">
        <w:rPr>
          <w:rFonts w:ascii="Times New Roman" w:hAnsi="Times New Roman" w:cs="Times New Roman"/>
          <w:color w:val="auto"/>
          <w:sz w:val="16"/>
          <w:szCs w:val="16"/>
        </w:rPr>
        <w:t>Bossuyt</w:t>
      </w:r>
      <w:proofErr w:type="spellEnd"/>
      <w:r w:rsidR="00461576" w:rsidRPr="0053576C">
        <w:rPr>
          <w:rFonts w:ascii="Times New Roman" w:hAnsi="Times New Roman" w:cs="Times New Roman"/>
          <w:color w:val="auto"/>
          <w:sz w:val="16"/>
          <w:szCs w:val="16"/>
        </w:rPr>
        <w:t xml:space="preserve"> PM, </w:t>
      </w:r>
      <w:proofErr w:type="spellStart"/>
      <w:r w:rsidR="00461576" w:rsidRPr="0053576C">
        <w:rPr>
          <w:rFonts w:ascii="Times New Roman" w:hAnsi="Times New Roman" w:cs="Times New Roman"/>
          <w:color w:val="auto"/>
          <w:sz w:val="16"/>
          <w:szCs w:val="16"/>
        </w:rPr>
        <w:t>Boutron</w:t>
      </w:r>
      <w:proofErr w:type="spellEnd"/>
      <w:r w:rsidR="00461576" w:rsidRPr="0053576C">
        <w:rPr>
          <w:rFonts w:ascii="Times New Roman" w:hAnsi="Times New Roman" w:cs="Times New Roman"/>
          <w:color w:val="auto"/>
          <w:sz w:val="16"/>
          <w:szCs w:val="16"/>
        </w:rPr>
        <w:t xml:space="preserve"> I, Hoffmann TC, Mulrow CD, et al. The PRISMA 2020 statement: an updated guideline for reporting systematic reviews.</w:t>
      </w:r>
      <w:r w:rsidR="0077253C" w:rsidRPr="0053576C">
        <w:rPr>
          <w:rFonts w:ascii="Times New Roman" w:hAnsi="Times New Roman" w:cs="Times New Roman"/>
          <w:color w:val="auto"/>
          <w:sz w:val="16"/>
          <w:szCs w:val="16"/>
        </w:rPr>
        <w:t xml:space="preserve"> BMJ 2021;</w:t>
      </w:r>
      <w:proofErr w:type="gramStart"/>
      <w:r w:rsidR="0077253C" w:rsidRPr="0053576C">
        <w:rPr>
          <w:rFonts w:ascii="Times New Roman" w:hAnsi="Times New Roman" w:cs="Times New Roman"/>
          <w:color w:val="auto"/>
          <w:sz w:val="16"/>
          <w:szCs w:val="16"/>
        </w:rPr>
        <w:t>372:n</w:t>
      </w:r>
      <w:proofErr w:type="gramEnd"/>
      <w:r w:rsidR="0077253C" w:rsidRPr="0053576C">
        <w:rPr>
          <w:rFonts w:ascii="Times New Roman" w:hAnsi="Times New Roman" w:cs="Times New Roman"/>
          <w:color w:val="auto"/>
          <w:sz w:val="16"/>
          <w:szCs w:val="16"/>
        </w:rPr>
        <w:t>71</w:t>
      </w:r>
      <w:r w:rsidR="00461576" w:rsidRPr="0053576C">
        <w:rPr>
          <w:rFonts w:ascii="Times New Roman" w:hAnsi="Times New Roman" w:cs="Times New Roman"/>
          <w:color w:val="auto"/>
          <w:sz w:val="16"/>
          <w:szCs w:val="16"/>
        </w:rPr>
        <w:t>.</w:t>
      </w:r>
      <w:r w:rsidR="0077253C" w:rsidRPr="0053576C">
        <w:rPr>
          <w:rFonts w:ascii="Times New Roman" w:hAnsi="Times New Roman" w:cs="Times New Roman"/>
          <w:color w:val="auto"/>
          <w:sz w:val="16"/>
          <w:szCs w:val="16"/>
        </w:rPr>
        <w:t xml:space="preserve"> </w:t>
      </w:r>
      <w:proofErr w:type="spellStart"/>
      <w:r w:rsidR="0077253C" w:rsidRPr="0053576C">
        <w:rPr>
          <w:rFonts w:ascii="Times New Roman" w:hAnsi="Times New Roman" w:cs="Times New Roman"/>
          <w:color w:val="auto"/>
          <w:sz w:val="16"/>
          <w:szCs w:val="16"/>
        </w:rPr>
        <w:t>doi</w:t>
      </w:r>
      <w:proofErr w:type="spellEnd"/>
      <w:r w:rsidR="0077253C" w:rsidRPr="0053576C">
        <w:rPr>
          <w:rFonts w:ascii="Times New Roman" w:hAnsi="Times New Roman" w:cs="Times New Roman"/>
          <w:color w:val="auto"/>
          <w:sz w:val="16"/>
          <w:szCs w:val="16"/>
        </w:rPr>
        <w:t>: 10.1136/</w:t>
      </w:r>
      <w:proofErr w:type="gramStart"/>
      <w:r w:rsidR="0077253C" w:rsidRPr="0053576C">
        <w:rPr>
          <w:rFonts w:ascii="Times New Roman" w:hAnsi="Times New Roman" w:cs="Times New Roman"/>
          <w:color w:val="auto"/>
          <w:sz w:val="16"/>
          <w:szCs w:val="16"/>
        </w:rPr>
        <w:t>bmj.n</w:t>
      </w:r>
      <w:proofErr w:type="gramEnd"/>
      <w:r w:rsidR="0077253C" w:rsidRPr="0053576C">
        <w:rPr>
          <w:rFonts w:ascii="Times New Roman" w:hAnsi="Times New Roman" w:cs="Times New Roman"/>
          <w:color w:val="auto"/>
          <w:sz w:val="16"/>
          <w:szCs w:val="16"/>
        </w:rPr>
        <w:t>71</w:t>
      </w:r>
    </w:p>
    <w:p w14:paraId="7AC394C9" w14:textId="0E74C302" w:rsidR="00FB3483" w:rsidRPr="0053576C" w:rsidRDefault="00FB3483" w:rsidP="00930A31">
      <w:pPr>
        <w:pStyle w:val="CM1"/>
        <w:spacing w:after="130"/>
        <w:jc w:val="center"/>
        <w:rPr>
          <w:rFonts w:ascii="Times New Roman" w:hAnsi="Times New Roman"/>
        </w:rPr>
      </w:pPr>
      <w:r w:rsidRPr="0053576C">
        <w:rPr>
          <w:rFonts w:ascii="Times New Roman" w:hAnsi="Times New Roman"/>
          <w:color w:val="333399"/>
          <w:sz w:val="18"/>
          <w:szCs w:val="18"/>
        </w:rPr>
        <w:t>For more information, visit</w:t>
      </w:r>
      <w:r w:rsidR="00246C93" w:rsidRPr="0053576C">
        <w:rPr>
          <w:rFonts w:ascii="Times New Roman" w:hAnsi="Times New Roman"/>
          <w:color w:val="333399"/>
          <w:sz w:val="18"/>
          <w:szCs w:val="18"/>
        </w:rPr>
        <w:t>:</w:t>
      </w:r>
      <w:r w:rsidRPr="0053576C">
        <w:rPr>
          <w:rFonts w:ascii="Times New Roman" w:hAnsi="Times New Roman"/>
          <w:color w:val="000000"/>
          <w:sz w:val="18"/>
          <w:szCs w:val="18"/>
          <w:lang w:val="da-DK"/>
        </w:rPr>
        <w:t xml:space="preserve"> </w:t>
      </w:r>
      <w:hyperlink r:id="rId6" w:history="1">
        <w:r w:rsidR="00C22710" w:rsidRPr="0053576C">
          <w:rPr>
            <w:rStyle w:val="Hyperlink"/>
            <w:rFonts w:ascii="Times New Roman" w:hAnsi="Times New Roman"/>
            <w:sz w:val="18"/>
            <w:szCs w:val="18"/>
            <w:lang w:val="da-DK"/>
          </w:rPr>
          <w:t>http://www.prisma-statement.org/</w:t>
        </w:r>
      </w:hyperlink>
      <w:r w:rsidRPr="0053576C">
        <w:rPr>
          <w:rFonts w:ascii="Times New Roman" w:hAnsi="Times New Roman"/>
          <w:color w:val="000000"/>
          <w:sz w:val="16"/>
          <w:szCs w:val="16"/>
          <w:lang w:val="da-DK"/>
        </w:rPr>
        <w:t xml:space="preserve"> </w:t>
      </w:r>
    </w:p>
    <w:sectPr w:rsidR="00FB3483" w:rsidRPr="0053576C"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11EE6" w14:textId="77777777" w:rsidR="00E2751E" w:rsidRDefault="00E2751E">
      <w:r>
        <w:separator/>
      </w:r>
    </w:p>
  </w:endnote>
  <w:endnote w:type="continuationSeparator" w:id="0">
    <w:p w14:paraId="276BFABF" w14:textId="77777777" w:rsidR="00E2751E" w:rsidRDefault="00E2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D1A53" w14:textId="77777777" w:rsidR="00E2751E" w:rsidRDefault="00E2751E">
      <w:r>
        <w:separator/>
      </w:r>
    </w:p>
  </w:footnote>
  <w:footnote w:type="continuationSeparator" w:id="0">
    <w:p w14:paraId="69A177DB" w14:textId="77777777" w:rsidR="00E2751E" w:rsidRDefault="00E27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691CD94C" w:rsidR="00947707" w:rsidRPr="00930A31" w:rsidRDefault="008B2F18"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6B06B9A">
          <wp:simplePos x="0" y="0"/>
          <wp:positionH relativeFrom="column">
            <wp:posOffset>-32385</wp:posOffset>
          </wp:positionH>
          <wp:positionV relativeFrom="paragraph">
            <wp:posOffset>-111760</wp:posOffset>
          </wp:positionV>
          <wp:extent cx="457200" cy="419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6AB6"/>
    <w:rsid w:val="000477F7"/>
    <w:rsid w:val="00047D10"/>
    <w:rsid w:val="00055AEE"/>
    <w:rsid w:val="000568D8"/>
    <w:rsid w:val="00077B44"/>
    <w:rsid w:val="00080EDB"/>
    <w:rsid w:val="00081B0E"/>
    <w:rsid w:val="00092788"/>
    <w:rsid w:val="00152833"/>
    <w:rsid w:val="00152CDB"/>
    <w:rsid w:val="001556C5"/>
    <w:rsid w:val="00171DB8"/>
    <w:rsid w:val="0018323E"/>
    <w:rsid w:val="00190C83"/>
    <w:rsid w:val="001B26C1"/>
    <w:rsid w:val="001F4EC1"/>
    <w:rsid w:val="001F7CF2"/>
    <w:rsid w:val="00204618"/>
    <w:rsid w:val="00246C93"/>
    <w:rsid w:val="00256BAF"/>
    <w:rsid w:val="00287974"/>
    <w:rsid w:val="00293E9A"/>
    <w:rsid w:val="002A2A06"/>
    <w:rsid w:val="002B5EF7"/>
    <w:rsid w:val="002C41FA"/>
    <w:rsid w:val="002C7D90"/>
    <w:rsid w:val="002D4D96"/>
    <w:rsid w:val="002E022E"/>
    <w:rsid w:val="00301827"/>
    <w:rsid w:val="003103C2"/>
    <w:rsid w:val="00316EA6"/>
    <w:rsid w:val="003516AD"/>
    <w:rsid w:val="0035282B"/>
    <w:rsid w:val="00363B8D"/>
    <w:rsid w:val="003760FB"/>
    <w:rsid w:val="003876F4"/>
    <w:rsid w:val="003B0F3D"/>
    <w:rsid w:val="003B79FF"/>
    <w:rsid w:val="003F02C5"/>
    <w:rsid w:val="00400A0B"/>
    <w:rsid w:val="004060A4"/>
    <w:rsid w:val="00443C1D"/>
    <w:rsid w:val="00461576"/>
    <w:rsid w:val="00474CAC"/>
    <w:rsid w:val="004A0D93"/>
    <w:rsid w:val="004B2D55"/>
    <w:rsid w:val="004B3F89"/>
    <w:rsid w:val="004C1685"/>
    <w:rsid w:val="004F0290"/>
    <w:rsid w:val="004F33C3"/>
    <w:rsid w:val="00502D8E"/>
    <w:rsid w:val="005078EE"/>
    <w:rsid w:val="00513F7E"/>
    <w:rsid w:val="005224F6"/>
    <w:rsid w:val="0053072C"/>
    <w:rsid w:val="0053576C"/>
    <w:rsid w:val="005369BF"/>
    <w:rsid w:val="005504FA"/>
    <w:rsid w:val="00550899"/>
    <w:rsid w:val="00550BF1"/>
    <w:rsid w:val="00555AB0"/>
    <w:rsid w:val="00573A17"/>
    <w:rsid w:val="00574245"/>
    <w:rsid w:val="0059028D"/>
    <w:rsid w:val="005979B8"/>
    <w:rsid w:val="005B2A83"/>
    <w:rsid w:val="005B6F47"/>
    <w:rsid w:val="005E590C"/>
    <w:rsid w:val="005F4E14"/>
    <w:rsid w:val="00660BF2"/>
    <w:rsid w:val="006706E7"/>
    <w:rsid w:val="00690548"/>
    <w:rsid w:val="006A2848"/>
    <w:rsid w:val="006C35E5"/>
    <w:rsid w:val="006D7F39"/>
    <w:rsid w:val="006E5FE2"/>
    <w:rsid w:val="006F03E1"/>
    <w:rsid w:val="006F3BA6"/>
    <w:rsid w:val="00720D9C"/>
    <w:rsid w:val="00726794"/>
    <w:rsid w:val="00737B27"/>
    <w:rsid w:val="00746DDB"/>
    <w:rsid w:val="0077253C"/>
    <w:rsid w:val="007A1A5D"/>
    <w:rsid w:val="007C476E"/>
    <w:rsid w:val="007D1C84"/>
    <w:rsid w:val="00811BB6"/>
    <w:rsid w:val="00812E4E"/>
    <w:rsid w:val="008412D5"/>
    <w:rsid w:val="00850E27"/>
    <w:rsid w:val="00855DE5"/>
    <w:rsid w:val="008A3EAE"/>
    <w:rsid w:val="008B2F18"/>
    <w:rsid w:val="008E2C91"/>
    <w:rsid w:val="009100CB"/>
    <w:rsid w:val="00917BCD"/>
    <w:rsid w:val="00930A31"/>
    <w:rsid w:val="00940B00"/>
    <w:rsid w:val="00947707"/>
    <w:rsid w:val="009628A6"/>
    <w:rsid w:val="00972E38"/>
    <w:rsid w:val="009827E5"/>
    <w:rsid w:val="009C0F30"/>
    <w:rsid w:val="009E665C"/>
    <w:rsid w:val="009F01C0"/>
    <w:rsid w:val="009F53CF"/>
    <w:rsid w:val="009F69E0"/>
    <w:rsid w:val="00A048D8"/>
    <w:rsid w:val="00A215D2"/>
    <w:rsid w:val="00A43F6D"/>
    <w:rsid w:val="00A57DCB"/>
    <w:rsid w:val="00A657D8"/>
    <w:rsid w:val="00A710AF"/>
    <w:rsid w:val="00A72DB8"/>
    <w:rsid w:val="00A86593"/>
    <w:rsid w:val="00AA10C4"/>
    <w:rsid w:val="00AB79CE"/>
    <w:rsid w:val="00AC382E"/>
    <w:rsid w:val="00AD0C62"/>
    <w:rsid w:val="00AE486B"/>
    <w:rsid w:val="00AE4BBD"/>
    <w:rsid w:val="00B24B42"/>
    <w:rsid w:val="00B51910"/>
    <w:rsid w:val="00B66AF8"/>
    <w:rsid w:val="00B857DE"/>
    <w:rsid w:val="00BC0F00"/>
    <w:rsid w:val="00BC2B12"/>
    <w:rsid w:val="00BC5077"/>
    <w:rsid w:val="00C01489"/>
    <w:rsid w:val="00C22710"/>
    <w:rsid w:val="00C772DB"/>
    <w:rsid w:val="00C8300C"/>
    <w:rsid w:val="00CC6AE7"/>
    <w:rsid w:val="00CE2FB2"/>
    <w:rsid w:val="00CF464F"/>
    <w:rsid w:val="00D110DA"/>
    <w:rsid w:val="00D15975"/>
    <w:rsid w:val="00D36153"/>
    <w:rsid w:val="00D523B6"/>
    <w:rsid w:val="00D658DE"/>
    <w:rsid w:val="00D66BB1"/>
    <w:rsid w:val="00D71342"/>
    <w:rsid w:val="00D95D84"/>
    <w:rsid w:val="00DC4F19"/>
    <w:rsid w:val="00DF64E3"/>
    <w:rsid w:val="00E10AC1"/>
    <w:rsid w:val="00E2751E"/>
    <w:rsid w:val="00E324A8"/>
    <w:rsid w:val="00E64E07"/>
    <w:rsid w:val="00E66E3A"/>
    <w:rsid w:val="00E839CF"/>
    <w:rsid w:val="00E83EB3"/>
    <w:rsid w:val="00EB610E"/>
    <w:rsid w:val="00EC4F81"/>
    <w:rsid w:val="00EE4B35"/>
    <w:rsid w:val="00F05C0C"/>
    <w:rsid w:val="00F07CE6"/>
    <w:rsid w:val="00F1631A"/>
    <w:rsid w:val="00F20E2E"/>
    <w:rsid w:val="00F33751"/>
    <w:rsid w:val="00F518F8"/>
    <w:rsid w:val="00F52F5A"/>
    <w:rsid w:val="00F67C14"/>
    <w:rsid w:val="00FA15FD"/>
    <w:rsid w:val="00FB3483"/>
    <w:rsid w:val="00FC2C10"/>
    <w:rsid w:val="00FD41C8"/>
    <w:rsid w:val="00FF235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1108</Words>
  <Characters>6224</Characters>
  <Application>Microsoft Office Word</Application>
  <DocSecurity>0</DocSecurity>
  <Lines>224</Lines>
  <Paragraphs>166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Gashaw Enbiyale Kasse</cp:lastModifiedBy>
  <cp:revision>27</cp:revision>
  <cp:lastPrinted>2020-11-24T03:02:00Z</cp:lastPrinted>
  <dcterms:created xsi:type="dcterms:W3CDTF">2023-08-21T09:08:00Z</dcterms:created>
  <dcterms:modified xsi:type="dcterms:W3CDTF">2023-11-23T10:12:00Z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0401834c484d1c77ead839234a1447e6aaaa35421a2bc3437d84ed765be22f91</vt:lpwstr>
  </property>
</Properties>
</file>