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50EBC" w14:textId="74DAA11E" w:rsidR="00800FA0" w:rsidRDefault="000D3A9B">
      <w:pPr>
        <w:pStyle w:val="Heading3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Supplementary Materials</w:t>
      </w:r>
    </w:p>
    <w:p w14:paraId="6540D93E" w14:textId="77777777" w:rsidR="00882EA2" w:rsidRDefault="00882EA2" w:rsidP="00882EA2">
      <w:pPr>
        <w:rPr>
          <w:rFonts w:ascii="Garamond" w:eastAsia="Garamond" w:hAnsi="Garamond" w:cs="Garamond"/>
        </w:rPr>
      </w:pPr>
    </w:p>
    <w:tbl>
      <w:tblPr>
        <w:tblW w:w="74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0"/>
        <w:gridCol w:w="2265"/>
        <w:gridCol w:w="2265"/>
      </w:tblGrid>
      <w:tr w:rsidR="00882EA2" w14:paraId="0512BA23" w14:textId="77777777" w:rsidTr="00001319">
        <w:trPr>
          <w:trHeight w:val="315"/>
        </w:trPr>
        <w:tc>
          <w:tcPr>
            <w:tcW w:w="747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B09C7" w14:textId="44D9B948" w:rsidR="00882EA2" w:rsidRDefault="00882EA2" w:rsidP="00001319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Table A</w:t>
            </w:r>
            <w:r w:rsidR="0006649A">
              <w:rPr>
                <w:rFonts w:ascii="Garamond" w:eastAsia="Garamond" w:hAnsi="Garamond" w:cs="Garamond"/>
                <w:b/>
                <w:sz w:val="20"/>
                <w:szCs w:val="20"/>
              </w:rPr>
              <w:t>1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 - Unadjusted rates of follow-up with a physician within 30 days of first antidepressant prescription (by physician type)</w:t>
            </w:r>
          </w:p>
        </w:tc>
      </w:tr>
      <w:tr w:rsidR="00882EA2" w14:paraId="47E6589D" w14:textId="77777777" w:rsidTr="00001319">
        <w:trPr>
          <w:trHeight w:val="315"/>
        </w:trPr>
        <w:tc>
          <w:tcPr>
            <w:tcW w:w="29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B95F3" w14:textId="77777777" w:rsidR="00882EA2" w:rsidRDefault="00882EA2" w:rsidP="00001319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Rurality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345ED3" w14:textId="77777777" w:rsidR="00882EA2" w:rsidRDefault="00882EA2" w:rsidP="00001319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268C70" w14:textId="77777777" w:rsidR="00882EA2" w:rsidRDefault="00882EA2" w:rsidP="00001319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%</w:t>
            </w:r>
          </w:p>
        </w:tc>
      </w:tr>
      <w:tr w:rsidR="00882EA2" w14:paraId="32E31B13" w14:textId="77777777" w:rsidTr="00001319">
        <w:trPr>
          <w:trHeight w:val="315"/>
        </w:trPr>
        <w:tc>
          <w:tcPr>
            <w:tcW w:w="29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25427" w14:textId="77777777" w:rsidR="00882EA2" w:rsidRDefault="00882EA2" w:rsidP="00001319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Any physician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34333" w14:textId="77777777" w:rsidR="00882EA2" w:rsidRDefault="00882EA2" w:rsidP="00001319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140050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F5A5B6" w14:textId="77777777" w:rsidR="00882EA2" w:rsidRDefault="00882EA2" w:rsidP="00001319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56.39</w:t>
            </w:r>
          </w:p>
        </w:tc>
      </w:tr>
      <w:tr w:rsidR="00882EA2" w14:paraId="17794C89" w14:textId="77777777" w:rsidTr="00001319">
        <w:trPr>
          <w:trHeight w:val="315"/>
        </w:trPr>
        <w:tc>
          <w:tcPr>
            <w:tcW w:w="29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26737" w14:textId="77777777" w:rsidR="00882EA2" w:rsidRDefault="00882EA2" w:rsidP="00001319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Any primary care physician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E957B" w14:textId="77777777" w:rsidR="00882EA2" w:rsidRDefault="00882EA2" w:rsidP="00001319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107582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0943C2" w14:textId="77777777" w:rsidR="00882EA2" w:rsidRDefault="00882EA2" w:rsidP="00001319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43.32</w:t>
            </w:r>
          </w:p>
        </w:tc>
      </w:tr>
      <w:tr w:rsidR="00882EA2" w14:paraId="6E515536" w14:textId="77777777" w:rsidTr="00001319">
        <w:trPr>
          <w:trHeight w:val="315"/>
        </w:trPr>
        <w:tc>
          <w:tcPr>
            <w:tcW w:w="29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9DC31" w14:textId="77777777" w:rsidR="00882EA2" w:rsidRDefault="00882EA2" w:rsidP="00001319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Any psychiatrist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11507" w14:textId="77777777" w:rsidR="00882EA2" w:rsidRDefault="00882EA2" w:rsidP="00001319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2784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05D1F" w14:textId="77777777" w:rsidR="00882EA2" w:rsidRDefault="00882EA2" w:rsidP="00001319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</w:t>
            </w:r>
          </w:p>
        </w:tc>
      </w:tr>
      <w:tr w:rsidR="00882EA2" w14:paraId="5B2C4563" w14:textId="77777777" w:rsidTr="00001319">
        <w:trPr>
          <w:trHeight w:val="315"/>
        </w:trPr>
        <w:tc>
          <w:tcPr>
            <w:tcW w:w="29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3EE87C" w14:textId="77777777" w:rsidR="00882EA2" w:rsidRDefault="00882EA2" w:rsidP="00001319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Prescribing primary care physician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69BE3B" w14:textId="77777777" w:rsidR="00882EA2" w:rsidRDefault="00882EA2" w:rsidP="00001319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84641</w:t>
            </w:r>
          </w:p>
        </w:tc>
        <w:tc>
          <w:tcPr>
            <w:tcW w:w="22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B3A776" w14:textId="77777777" w:rsidR="00882EA2" w:rsidRDefault="00882EA2" w:rsidP="00001319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34.08</w:t>
            </w:r>
          </w:p>
        </w:tc>
      </w:tr>
    </w:tbl>
    <w:p w14:paraId="4C6ED9E8" w14:textId="77777777" w:rsidR="00882EA2" w:rsidRDefault="00882EA2" w:rsidP="00882EA2">
      <w:pPr>
        <w:rPr>
          <w:rFonts w:ascii="Garamond" w:eastAsia="Garamond" w:hAnsi="Garamond" w:cs="Garamond"/>
        </w:rPr>
        <w:sectPr w:rsidR="00882EA2" w:rsidSect="00B72F18">
          <w:pgSz w:w="12240" w:h="15840"/>
          <w:pgMar w:top="1440" w:right="1440" w:bottom="1440" w:left="1440" w:header="720" w:footer="720" w:gutter="0"/>
          <w:cols w:space="720"/>
        </w:sectPr>
      </w:pPr>
    </w:p>
    <w:p w14:paraId="34E2EFC8" w14:textId="77777777" w:rsidR="00800FA0" w:rsidRDefault="00800FA0">
      <w:pPr>
        <w:rPr>
          <w:rFonts w:ascii="Garamond" w:eastAsia="Garamond" w:hAnsi="Garamond" w:cs="Garamond"/>
        </w:rPr>
      </w:pPr>
    </w:p>
    <w:tbl>
      <w:tblPr>
        <w:tblStyle w:val="a3"/>
        <w:tblW w:w="7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1500"/>
        <w:gridCol w:w="1260"/>
        <w:gridCol w:w="1260"/>
        <w:gridCol w:w="1260"/>
      </w:tblGrid>
      <w:tr w:rsidR="00800FA0" w14:paraId="32339C15" w14:textId="77777777">
        <w:trPr>
          <w:trHeight w:val="315"/>
        </w:trPr>
        <w:tc>
          <w:tcPr>
            <w:tcW w:w="768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1588F4" w14:textId="138C6D7E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Table A</w:t>
            </w:r>
            <w:r w:rsidR="00882EA2">
              <w:rPr>
                <w:rFonts w:ascii="Garamond" w:eastAsia="Garamond" w:hAnsi="Garamond" w:cs="Garamond"/>
                <w:b/>
                <w:sz w:val="20"/>
                <w:szCs w:val="20"/>
              </w:rPr>
              <w:t>2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 - Full multivariable regression results for all older adults</w:t>
            </w:r>
          </w:p>
        </w:tc>
      </w:tr>
      <w:tr w:rsidR="00800FA0" w14:paraId="1A7BBA13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7A84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Variable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E5D5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F38F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Relative Risk Ratio</w:t>
            </w:r>
          </w:p>
        </w:tc>
        <w:tc>
          <w:tcPr>
            <w:tcW w:w="252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865F1" w14:textId="77777777" w:rsidR="00800FA0" w:rsidRDefault="00000000">
            <w:pPr>
              <w:widowControl w:val="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95% Confidence Limits</w:t>
            </w:r>
          </w:p>
        </w:tc>
      </w:tr>
      <w:tr w:rsidR="00800FA0" w14:paraId="5DCFBE55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9E377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Intercept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33596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B956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0.0052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F8F6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0.0048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DF79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0.0057</w:t>
            </w:r>
          </w:p>
        </w:tc>
      </w:tr>
      <w:tr w:rsidR="00800FA0" w14:paraId="4B320CD5" w14:textId="77777777">
        <w:trPr>
          <w:trHeight w:val="315"/>
        </w:trPr>
        <w:tc>
          <w:tcPr>
            <w:tcW w:w="39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C5AD5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Relational continuity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9833C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1.0051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8451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1.0038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4E983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1.0064</w:t>
            </w:r>
          </w:p>
        </w:tc>
      </w:tr>
      <w:tr w:rsidR="00800FA0" w14:paraId="2AA0AC94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330A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Age-Sex Categories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E586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66-69 (reference)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12F52" w14:textId="77777777" w:rsidR="00800FA0" w:rsidRDefault="00800FA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612B77" w14:textId="77777777" w:rsidR="00800FA0" w:rsidRDefault="00800FA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CD436E" w14:textId="77777777" w:rsidR="00800FA0" w:rsidRDefault="00800FA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800FA0" w14:paraId="132D37CE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96688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AF552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70-74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2D2F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1.1038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56F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1.0830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25B21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1.1250</w:t>
            </w:r>
          </w:p>
        </w:tc>
      </w:tr>
      <w:tr w:rsidR="00800FA0" w14:paraId="64A1D48B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2967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2B7F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75-79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8075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1.1369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EB6F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1.1130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AE5FE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1.1613</w:t>
            </w:r>
          </w:p>
        </w:tc>
      </w:tr>
      <w:tr w:rsidR="00800FA0" w14:paraId="46D5566B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3B81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9AB4F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80-84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1CE9F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1.1705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906E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1.1434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A485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1.1981</w:t>
            </w:r>
          </w:p>
        </w:tc>
      </w:tr>
      <w:tr w:rsidR="00800FA0" w14:paraId="1E0A1260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611E9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03B6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85+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404D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1.1468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4A54F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1.1178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AEB1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1.1767</w:t>
            </w:r>
          </w:p>
        </w:tc>
      </w:tr>
      <w:tr w:rsidR="00800FA0" w14:paraId="37BB5EB5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F9CC2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DD749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66-69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E0AC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1.0188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80A3B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0.9951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4EC5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1.0429</w:t>
            </w:r>
          </w:p>
        </w:tc>
      </w:tr>
      <w:tr w:rsidR="00800FA0" w14:paraId="56E3B4ED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2D19D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4485D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70-74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CFB9A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1.1172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179F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1.0904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807A6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1.1447</w:t>
            </w:r>
          </w:p>
        </w:tc>
      </w:tr>
      <w:tr w:rsidR="00800FA0" w14:paraId="3BB6C718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0D23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CA9C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75-79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AC4A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1.1777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7612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1.1477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372C9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1.2085</w:t>
            </w:r>
          </w:p>
        </w:tc>
      </w:tr>
      <w:tr w:rsidR="00800FA0" w14:paraId="2588A570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0B19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8FD5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80-84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AC6A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1.1898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7386F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1.1560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CFE6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1.2246</w:t>
            </w:r>
          </w:p>
        </w:tc>
      </w:tr>
      <w:tr w:rsidR="00800FA0" w14:paraId="683D1651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F8272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C113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85+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CBDC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1.2107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FA270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1.1732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B740C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1.2493</w:t>
            </w:r>
          </w:p>
        </w:tc>
      </w:tr>
      <w:tr w:rsidR="00800FA0" w14:paraId="4DEE4E86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8DFD3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7EE0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 condition (reference)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2CA6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C693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2CACC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6BBAB26D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4755E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755F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Major-palliative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6A80E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1.3268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E1293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1.2184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7EFE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1.4448</w:t>
            </w:r>
          </w:p>
        </w:tc>
      </w:tr>
      <w:tr w:rsidR="00800FA0" w14:paraId="66C822C0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BED1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28D8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Moderate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1D351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1.3752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B59A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1.2636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C07E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1.4965</w:t>
            </w:r>
          </w:p>
        </w:tc>
      </w:tr>
      <w:tr w:rsidR="00800FA0" w14:paraId="7848B8FA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EA06E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8908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Minor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6C9FF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1.3328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41D7B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1.2268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D739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1.4479</w:t>
            </w:r>
          </w:p>
        </w:tc>
      </w:tr>
      <w:tr w:rsidR="00800FA0" w14:paraId="02C70887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ED4D7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10D9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Non-User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256E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1.4851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3BE27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1.3114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B91D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1.6820</w:t>
            </w:r>
          </w:p>
        </w:tc>
      </w:tr>
      <w:tr w:rsidR="00800FA0" w14:paraId="7C7DFDB1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EDC9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lastRenderedPageBreak/>
              <w:t>Neighborhood material deprivation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81538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 (reference)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DC47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162CF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8F57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5C7B7A05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7A6E3C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E39BB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DA4E0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0.9991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FDDA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0.9822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17F0B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1.0164</w:t>
            </w:r>
          </w:p>
        </w:tc>
      </w:tr>
      <w:tr w:rsidR="00800FA0" w14:paraId="6B76CD99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4F93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D9A64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D79F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0.9644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CDCA9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0.9470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190A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0.9823</w:t>
            </w:r>
          </w:p>
        </w:tc>
      </w:tr>
      <w:tr w:rsidR="00800FA0" w14:paraId="2A6B990F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A679C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259D4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F327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0.9852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10B7C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0.9675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658D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1.0031</w:t>
            </w:r>
          </w:p>
        </w:tc>
      </w:tr>
      <w:tr w:rsidR="00800FA0" w14:paraId="1B339819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BA392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1F110D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5-most deprived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DDE0A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0.9479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185E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0.9301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7B7B3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0.9661</w:t>
            </w:r>
          </w:p>
        </w:tc>
      </w:tr>
      <w:tr w:rsidR="00800FA0" w14:paraId="0DD18228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5EAEC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2FA6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6 - missing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C340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0.9417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D4D3C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0.8754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C331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1.0130</w:t>
            </w:r>
          </w:p>
        </w:tc>
      </w:tr>
      <w:tr w:rsidR="00800FA0" w14:paraId="640EF0C9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7AE8D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Recent migrant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441FD5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5F50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1.0195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163F2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0.9835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074D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1.0569</w:t>
            </w:r>
          </w:p>
        </w:tc>
      </w:tr>
      <w:tr w:rsidR="00800FA0" w14:paraId="6B7F969C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382DF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unique drugs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7C8C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0-5 (reference)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F2E2D" w14:textId="77777777" w:rsidR="00800FA0" w:rsidRDefault="00800FA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CB35AF" w14:textId="77777777" w:rsidR="00800FA0" w:rsidRDefault="00800FA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D77A67" w14:textId="77777777" w:rsidR="00800FA0" w:rsidRDefault="00800FA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800FA0" w14:paraId="4BB2481D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C1CCA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5887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6-9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E1675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1.0751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574B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1.0527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AF4E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1.0979</w:t>
            </w:r>
          </w:p>
        </w:tc>
      </w:tr>
      <w:tr w:rsidR="00800FA0" w14:paraId="6A8BB9A1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5669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BD717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10-19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B6CE6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1.1928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A108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1.1633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F8D83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1.2230</w:t>
            </w:r>
          </w:p>
        </w:tc>
      </w:tr>
      <w:tr w:rsidR="00800FA0" w14:paraId="4FA389F1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5D34C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F51B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20+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FEBD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1.2830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7A70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1.2304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D0283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1.3378</w:t>
            </w:r>
          </w:p>
        </w:tc>
      </w:tr>
      <w:tr w:rsidR="00800FA0" w14:paraId="611716A6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EFB2B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FP visits in last 24 months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A84AA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5EF7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1.0128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019F6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1.0101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4CD1B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1.0154</w:t>
            </w:r>
          </w:p>
        </w:tc>
      </w:tr>
      <w:tr w:rsidR="00800FA0" w14:paraId="6637FFE0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CDA16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75A8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B8D36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1.0220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92A82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1.0050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AA20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1.0394</w:t>
            </w:r>
          </w:p>
        </w:tc>
      </w:tr>
      <w:tr w:rsidR="00800FA0" w14:paraId="4006046C" w14:textId="77777777">
        <w:trPr>
          <w:trHeight w:val="315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019D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Physician age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BB19C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696E1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0.9995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B20A1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0.9986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A70C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1.0003</w:t>
            </w:r>
          </w:p>
        </w:tc>
      </w:tr>
      <w:tr w:rsidR="00800FA0" w14:paraId="14EC827B" w14:textId="77777777">
        <w:trPr>
          <w:trHeight w:val="78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E4738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Payment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3203F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Blended capitation (reference)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D03FA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27BB3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6385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2A4308CE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65B7C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083B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Comprehensive Care Model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CA750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1.2456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93E9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1.1987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E278D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1.2943</w:t>
            </w:r>
          </w:p>
        </w:tc>
      </w:tr>
      <w:tr w:rsidR="00800FA0" w14:paraId="45C5644B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596D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94F7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Group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A3E0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1.2151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CA7C6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1.1870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3E1A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1.2438</w:t>
            </w:r>
          </w:p>
        </w:tc>
      </w:tr>
      <w:tr w:rsidR="00800FA0" w14:paraId="2E9563B8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55ECC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291E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Team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3091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0.9509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021C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0.9306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C9D2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0.9717</w:t>
            </w:r>
          </w:p>
        </w:tc>
      </w:tr>
      <w:tr w:rsidR="00800FA0" w14:paraId="55A1B3C6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1F5B1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5711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Non-Group Physician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172D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0.9480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FDEB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0.9127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F5A2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0.9847</w:t>
            </w:r>
          </w:p>
        </w:tc>
      </w:tr>
      <w:tr w:rsidR="00800FA0" w14:paraId="38550129" w14:textId="77777777">
        <w:trPr>
          <w:trHeight w:val="540"/>
        </w:trPr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A29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BAD9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Other 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FE2B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0.9216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A0E7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0.8412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F94EE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1.0096</w:t>
            </w:r>
          </w:p>
        </w:tc>
      </w:tr>
    </w:tbl>
    <w:p w14:paraId="301A446F" w14:textId="77777777" w:rsidR="00800FA0" w:rsidRDefault="00800FA0">
      <w:pPr>
        <w:rPr>
          <w:rFonts w:ascii="Garamond" w:eastAsia="Garamond" w:hAnsi="Garamond" w:cs="Garamond"/>
        </w:rPr>
      </w:pPr>
    </w:p>
    <w:p w14:paraId="7AC01530" w14:textId="77777777" w:rsidR="00800FA0" w:rsidRDefault="00800FA0">
      <w:pPr>
        <w:rPr>
          <w:rFonts w:ascii="Garamond" w:eastAsia="Garamond" w:hAnsi="Garamond" w:cs="Garamond"/>
        </w:rPr>
      </w:pPr>
    </w:p>
    <w:tbl>
      <w:tblPr>
        <w:tblStyle w:val="a4"/>
        <w:tblW w:w="75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  <w:gridCol w:w="1500"/>
      </w:tblGrid>
      <w:tr w:rsidR="00800FA0" w14:paraId="489A7736" w14:textId="77777777">
        <w:trPr>
          <w:trHeight w:val="315"/>
        </w:trPr>
        <w:tc>
          <w:tcPr>
            <w:tcW w:w="750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F9BB7D" w14:textId="0278B01C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Table A</w:t>
            </w:r>
            <w:r w:rsidR="00882EA2">
              <w:rPr>
                <w:rFonts w:ascii="Garamond" w:eastAsia="Garamond" w:hAnsi="Garamond" w:cs="Garamond"/>
                <w:b/>
                <w:sz w:val="20"/>
                <w:szCs w:val="20"/>
              </w:rPr>
              <w:t>3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 - Full multivariable regression results for older adults in urban communities</w:t>
            </w:r>
          </w:p>
        </w:tc>
      </w:tr>
      <w:tr w:rsidR="00800FA0" w14:paraId="7B85EA8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DC336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Variable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DAA26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654D9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Relative Risk Ratio</w:t>
            </w:r>
          </w:p>
        </w:tc>
        <w:tc>
          <w:tcPr>
            <w:tcW w:w="30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DA4BE" w14:textId="77777777" w:rsidR="00800FA0" w:rsidRDefault="00000000">
            <w:pPr>
              <w:widowControl w:val="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95% Confidence Limits</w:t>
            </w:r>
          </w:p>
        </w:tc>
      </w:tr>
      <w:tr w:rsidR="00800FA0" w14:paraId="29E4C2C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3579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Intercept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C53E1C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EC9FB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0.0052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B8571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0.0046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21A3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0.0059</w:t>
            </w:r>
          </w:p>
        </w:tc>
      </w:tr>
      <w:tr w:rsidR="00800FA0" w14:paraId="70193CAE" w14:textId="77777777">
        <w:trPr>
          <w:trHeight w:val="315"/>
        </w:trPr>
        <w:tc>
          <w:tcPr>
            <w:tcW w:w="30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10ACB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Relational continuity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0098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1.0034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A80B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6801C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1.0049</w:t>
            </w:r>
          </w:p>
        </w:tc>
      </w:tr>
      <w:tr w:rsidR="00800FA0" w14:paraId="141EF6D6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39D60D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Age-sex Categories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5675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66-69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A84C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F43F5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E311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36D1A65A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0265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CA79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70-74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B5EB4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1.0972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EEB3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1.0732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62653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1.1220</w:t>
            </w:r>
          </w:p>
        </w:tc>
      </w:tr>
      <w:tr w:rsidR="00800FA0" w14:paraId="736BB53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7AD7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6098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75-79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D7E6A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1.1278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80BA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1.1002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4CD7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1.1562</w:t>
            </w:r>
          </w:p>
        </w:tc>
      </w:tr>
      <w:tr w:rsidR="00800FA0" w14:paraId="77EB94F1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4989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D970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80-84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751F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1.1529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03E9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1.1225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DA97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1.1841</w:t>
            </w:r>
          </w:p>
        </w:tc>
      </w:tr>
      <w:tr w:rsidR="00800FA0" w14:paraId="1ADBA7AC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BDE9C6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E0CF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85+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38CB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1.1221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9F21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1.0890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0848C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1.1562</w:t>
            </w:r>
          </w:p>
        </w:tc>
      </w:tr>
      <w:tr w:rsidR="00800FA0" w14:paraId="15ABC466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BC349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B880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66-69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DA33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1.0164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CC7EA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0.9883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3B38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1.0454</w:t>
            </w:r>
          </w:p>
        </w:tc>
      </w:tr>
      <w:tr w:rsidR="00800FA0" w14:paraId="2DE67CB1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9A3BE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F98F6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70-74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FFEF0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820D1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1.0804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3C85D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1.1443</w:t>
            </w:r>
          </w:p>
        </w:tc>
      </w:tr>
      <w:tr w:rsidR="00800FA0" w14:paraId="00F7F6D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A688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978F6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75-79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22E6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1.1716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A6E9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1.1363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0B26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1.2080</w:t>
            </w:r>
          </w:p>
        </w:tc>
      </w:tr>
      <w:tr w:rsidR="00800FA0" w14:paraId="37999059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C4D05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9BC0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80-84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01C3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1.1560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B7F7A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1.1167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A46A9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1.1967</w:t>
            </w:r>
          </w:p>
        </w:tc>
      </w:tr>
      <w:tr w:rsidR="00800FA0" w14:paraId="2071F649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438558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F40B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85+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335E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1.1983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6BA7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1.1558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BB31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1.2422</w:t>
            </w:r>
          </w:p>
        </w:tc>
      </w:tr>
      <w:tr w:rsidR="00800FA0" w14:paraId="67734B82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021746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3C09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 condition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3FDA0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9C772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475A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73E6504F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4960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BDE7D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Major-palliative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B31C6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1.3893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548D3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1.2418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9E72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1.5543</w:t>
            </w:r>
          </w:p>
        </w:tc>
      </w:tr>
      <w:tr w:rsidR="00800FA0" w14:paraId="4274066D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3D1E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921E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Moderate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5571B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1.4446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8E73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1.2919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B832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1.6151</w:t>
            </w:r>
          </w:p>
        </w:tc>
      </w:tr>
      <w:tr w:rsidR="00800FA0" w14:paraId="4AA6A01C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75C76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3050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Minor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5395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1.4165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45C0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1.2686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B213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1.5819</w:t>
            </w:r>
          </w:p>
        </w:tc>
      </w:tr>
      <w:tr w:rsidR="00800FA0" w14:paraId="460859A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593D8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AE27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Non-User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01CA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1.6489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7BF2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1.4145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BE2E7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1.9219</w:t>
            </w:r>
          </w:p>
        </w:tc>
      </w:tr>
      <w:tr w:rsidR="00800FA0" w14:paraId="12EB9FC0" w14:textId="77777777">
        <w:trPr>
          <w:trHeight w:val="78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6422C6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Neighborhood material deprivation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6EE3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E214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8F847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8F99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179B2BD3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C3B5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CD04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FB1B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1F64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0.9817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92B7A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1.0227</w:t>
            </w:r>
          </w:p>
        </w:tc>
      </w:tr>
      <w:tr w:rsidR="00800FA0" w14:paraId="428CB12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D080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AF49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60B8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0.9739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D4857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0.9535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102C9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0.9948</w:t>
            </w:r>
          </w:p>
        </w:tc>
      </w:tr>
      <w:tr w:rsidR="00800FA0" w14:paraId="47D4F1C6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59D8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A2FB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6801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1.0000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1CB3C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0.9792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2955F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1.0211</w:t>
            </w:r>
          </w:p>
        </w:tc>
      </w:tr>
      <w:tr w:rsidR="00800FA0" w14:paraId="4C86BDC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4C267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CDF3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5-most deprived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C83C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0.9548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8E6C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0.9341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5A269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0.9760</w:t>
            </w:r>
          </w:p>
        </w:tc>
      </w:tr>
      <w:tr w:rsidR="00800FA0" w14:paraId="14B2662D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2B562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60936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6 - missing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C490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AD81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1.0076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01449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1.2491</w:t>
            </w:r>
          </w:p>
        </w:tc>
      </w:tr>
      <w:tr w:rsidR="00800FA0" w14:paraId="617F79B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067AB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Recent migrant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F1C1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68FF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E44E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0.9740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3759D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1.0512</w:t>
            </w:r>
          </w:p>
        </w:tc>
      </w:tr>
      <w:tr w:rsidR="00800FA0" w14:paraId="42C62C46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CE95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unique drugs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40D7F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0-5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925D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1EB66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75CF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4F68A4F2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9D4A4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375F4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6-9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E3C2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1.0699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672BB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1.0436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3F8B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1.0970</w:t>
            </w:r>
          </w:p>
        </w:tc>
      </w:tr>
      <w:tr w:rsidR="00800FA0" w14:paraId="6F1D306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CC16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4CFC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10-19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30DA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1.1790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ED69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1.1461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C524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1.2130</w:t>
            </w:r>
          </w:p>
        </w:tc>
      </w:tr>
      <w:tr w:rsidR="00800FA0" w14:paraId="62F5F16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6CBB0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10AE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C5CA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BE5A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1.1943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4660A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1.3050</w:t>
            </w:r>
          </w:p>
        </w:tc>
      </w:tr>
      <w:tr w:rsidR="00800FA0" w14:paraId="523B0CED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3AF26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FP visits in last 24 months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734306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F079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1.0121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2C72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1.0094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0E1B5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1.0147</w:t>
            </w:r>
          </w:p>
        </w:tc>
      </w:tr>
      <w:tr w:rsidR="00800FA0" w14:paraId="33D0002F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BCEC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E819E8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6B7E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1.0287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A75A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1.0094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08C3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1.0483</w:t>
            </w:r>
          </w:p>
        </w:tc>
      </w:tr>
      <w:tr w:rsidR="00800FA0" w14:paraId="09B65151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A3DB9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Physician age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D46B8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EC02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0.9997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EAB0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0.9987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9405F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1.0006</w:t>
            </w:r>
          </w:p>
        </w:tc>
      </w:tr>
      <w:tr w:rsidR="00800FA0" w14:paraId="0A5003FD" w14:textId="77777777">
        <w:trPr>
          <w:trHeight w:val="78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A4FD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Payment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4D20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Blended capitation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A2CD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7D75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D72F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43907A0E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5B25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86F2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Comprehensive Care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C1A8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1.2191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3A40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1.1658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9B1A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1.2749</w:t>
            </w:r>
          </w:p>
        </w:tc>
      </w:tr>
      <w:tr w:rsidR="00800FA0" w14:paraId="7B626803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73BA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799C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Group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C4598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1.2062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AAE31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1.1769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69D6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1.2361</w:t>
            </w:r>
          </w:p>
        </w:tc>
      </w:tr>
      <w:tr w:rsidR="00800FA0" w14:paraId="6B91E480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D403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63576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Team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CDA66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0.9251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6135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0.9005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D0BA9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0.9504</w:t>
            </w:r>
          </w:p>
        </w:tc>
      </w:tr>
      <w:tr w:rsidR="00800FA0" w14:paraId="16A212BA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7F98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DD4E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Non-Group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4DF96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0.9727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61A4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0.9344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0AB3D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1.0126</w:t>
            </w:r>
          </w:p>
        </w:tc>
      </w:tr>
      <w:tr w:rsidR="00800FA0" w14:paraId="7BEBCB21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5385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3E77F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Other 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8CC77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0.9834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E36A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0.7721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313C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1.2526</w:t>
            </w:r>
          </w:p>
        </w:tc>
      </w:tr>
    </w:tbl>
    <w:p w14:paraId="1FDCB683" w14:textId="77777777" w:rsidR="00800FA0" w:rsidRDefault="00800FA0">
      <w:pPr>
        <w:rPr>
          <w:rFonts w:ascii="Garamond" w:eastAsia="Garamond" w:hAnsi="Garamond" w:cs="Garamond"/>
        </w:rPr>
      </w:pPr>
    </w:p>
    <w:p w14:paraId="71528D4A" w14:textId="77777777" w:rsidR="00800FA0" w:rsidRDefault="00800FA0">
      <w:pPr>
        <w:rPr>
          <w:rFonts w:ascii="Garamond" w:eastAsia="Garamond" w:hAnsi="Garamond" w:cs="Garamond"/>
        </w:rPr>
      </w:pPr>
    </w:p>
    <w:tbl>
      <w:tblPr>
        <w:tblStyle w:val="a5"/>
        <w:tblW w:w="75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  <w:gridCol w:w="1500"/>
      </w:tblGrid>
      <w:tr w:rsidR="00800FA0" w14:paraId="217837F5" w14:textId="77777777">
        <w:trPr>
          <w:trHeight w:val="540"/>
        </w:trPr>
        <w:tc>
          <w:tcPr>
            <w:tcW w:w="750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33796" w14:textId="4D8E8C41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Table A</w:t>
            </w:r>
            <w:r w:rsidR="00882EA2">
              <w:rPr>
                <w:rFonts w:ascii="Garamond" w:eastAsia="Garamond" w:hAnsi="Garamond" w:cs="Garamond"/>
                <w:b/>
                <w:sz w:val="20"/>
                <w:szCs w:val="20"/>
              </w:rPr>
              <w:t>4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 - Full multivariable regression results for older adults in non-major urban communities</w:t>
            </w:r>
          </w:p>
        </w:tc>
      </w:tr>
      <w:tr w:rsidR="00800FA0" w14:paraId="782447E2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769E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Variable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7689B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E70F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Relative Risk Ratio</w:t>
            </w:r>
          </w:p>
        </w:tc>
        <w:tc>
          <w:tcPr>
            <w:tcW w:w="30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91CAF7" w14:textId="77777777" w:rsidR="00800FA0" w:rsidRDefault="00000000">
            <w:pPr>
              <w:widowControl w:val="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95% Confidence Limits</w:t>
            </w:r>
          </w:p>
        </w:tc>
      </w:tr>
      <w:tr w:rsidR="00800FA0" w14:paraId="1E7E060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6A75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Intercept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F2A7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C2FD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0.0054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3BEB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0.0046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7959F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0.0065</w:t>
            </w:r>
          </w:p>
        </w:tc>
      </w:tr>
      <w:tr w:rsidR="00800FA0" w14:paraId="10E88826" w14:textId="77777777">
        <w:trPr>
          <w:trHeight w:val="315"/>
        </w:trPr>
        <w:tc>
          <w:tcPr>
            <w:tcW w:w="30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9AFC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Relational continuity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852F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1.0094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364A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1.0068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29713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1.0120</w:t>
            </w:r>
          </w:p>
        </w:tc>
      </w:tr>
      <w:tr w:rsidR="00800FA0" w14:paraId="671EBDC8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BBCC6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Age-sex categories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9C966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66-69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1EBB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CBB9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B4C60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0EB486F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3926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5213D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70-74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8D92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1.1010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7EBB2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1.0593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DA94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1.1443</w:t>
            </w:r>
          </w:p>
        </w:tc>
      </w:tr>
      <w:tr w:rsidR="00800FA0" w14:paraId="7673DCCA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9F6E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2324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75-79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0456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1.1396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74732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1.0936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72E2C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1.1876</w:t>
            </w:r>
          </w:p>
        </w:tc>
      </w:tr>
      <w:tr w:rsidR="00800FA0" w14:paraId="16C2575D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EA170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838706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80-84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FAC3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1.1860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EE5A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1.1304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CA3B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1.2443</w:t>
            </w:r>
          </w:p>
        </w:tc>
      </w:tr>
      <w:tr w:rsidR="00800FA0" w14:paraId="240526BA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E4C20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DB2A1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85+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A6C4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1.1823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47C06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1.1258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ADBBA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1.2417</w:t>
            </w:r>
          </w:p>
        </w:tc>
      </w:tr>
      <w:tr w:rsidR="00800FA0" w14:paraId="47DCE48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AB695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F5F82D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66-69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3EC14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1.0293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8955B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0.9869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9819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1.0735</w:t>
            </w:r>
          </w:p>
        </w:tc>
      </w:tr>
      <w:tr w:rsidR="00800FA0" w14:paraId="3E216C3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38001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90FA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70-74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B7A6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1.1187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4853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1.0669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D630F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1.1732</w:t>
            </w:r>
          </w:p>
        </w:tc>
      </w:tr>
      <w:tr w:rsidR="00800FA0" w14:paraId="151B3AAE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156D2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AC6BC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75-79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AFF26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1.1682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F276D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1.1089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4E1E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1.2306</w:t>
            </w:r>
          </w:p>
        </w:tc>
      </w:tr>
      <w:tr w:rsidR="00800FA0" w14:paraId="252C57AC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6F4E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F58D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80-84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D08FD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1.2404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B137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1.1733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7307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1.3114</w:t>
            </w:r>
          </w:p>
        </w:tc>
      </w:tr>
      <w:tr w:rsidR="00800FA0" w14:paraId="28D01559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2C2BA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3EBD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85+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BF4E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1.1860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7EC1D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1.1113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F4E6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1.2658</w:t>
            </w:r>
          </w:p>
        </w:tc>
      </w:tr>
      <w:tr w:rsidR="00800FA0" w14:paraId="668B08FC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FACD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26356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 condition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DAA77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6BF1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EC1B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6BC97D50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4AB85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516D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Major-palliative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98E90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1.1613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0859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0.9982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2AA3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1.3509</w:t>
            </w:r>
          </w:p>
        </w:tc>
      </w:tr>
      <w:tr w:rsidR="00800FA0" w14:paraId="4769D90E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D944D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330A2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Moderate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870E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1.2226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B00A6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1.0535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B41D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1.4191</w:t>
            </w:r>
          </w:p>
        </w:tc>
      </w:tr>
      <w:tr w:rsidR="00800FA0" w14:paraId="729194AE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8C2E8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A096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Minor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E8C84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1.1870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584DA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1.0230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A7847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1.3774</w:t>
            </w:r>
          </w:p>
        </w:tc>
      </w:tr>
      <w:tr w:rsidR="00800FA0" w14:paraId="7154775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1D40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0750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Non-User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5540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1.1367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75278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0.8564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AF6A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1.5086</w:t>
            </w:r>
          </w:p>
        </w:tc>
      </w:tr>
      <w:tr w:rsidR="00800FA0" w14:paraId="7310A28A" w14:textId="77777777">
        <w:trPr>
          <w:trHeight w:val="78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736AB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Neighborhood material deprivation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2098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392F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93C2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4C5A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52B54A1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86B6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7D8EE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04C7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1.0041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290E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0.9683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DCAA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1.0411</w:t>
            </w:r>
          </w:p>
        </w:tc>
      </w:tr>
      <w:tr w:rsidR="00800FA0" w14:paraId="4229C652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E8BFE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17EA4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4417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0.9761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08CF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0.9395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C703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1.0140</w:t>
            </w:r>
          </w:p>
        </w:tc>
      </w:tr>
      <w:tr w:rsidR="00800FA0" w14:paraId="67236B92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AA179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914D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0588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16BF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0.9486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7C7A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1.0287</w:t>
            </w:r>
          </w:p>
        </w:tc>
      </w:tr>
      <w:tr w:rsidR="00800FA0" w14:paraId="1673AC1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29D5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A587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5-most deprived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E0828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0.9452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B6E5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0.9067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4295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0.9853</w:t>
            </w:r>
          </w:p>
        </w:tc>
      </w:tr>
      <w:tr w:rsidR="00800FA0" w14:paraId="3EABE0D2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D463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AB83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6 - missing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99FDE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0.8828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AE84A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0.7586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3A63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1.0273</w:t>
            </w:r>
          </w:p>
        </w:tc>
      </w:tr>
      <w:tr w:rsidR="00800FA0" w14:paraId="369D479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CC08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Recent migrant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254D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D30C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0.8877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5A52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0.7804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6E897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1.0096</w:t>
            </w:r>
          </w:p>
        </w:tc>
      </w:tr>
      <w:tr w:rsidR="00800FA0" w14:paraId="0696090B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05B2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unique drugs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44AA5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0-5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7FC5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9421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86E8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7B94C43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E59B1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BFF7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6-9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3B1C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1.0924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8C2D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1.0449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782E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1.1421</w:t>
            </w:r>
          </w:p>
        </w:tc>
      </w:tr>
      <w:tr w:rsidR="00800FA0" w14:paraId="07BCB4D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90B30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6EFEBD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10-19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2F6B6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1.2131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37567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1.1602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FCA7C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1.2686</w:t>
            </w:r>
          </w:p>
        </w:tc>
      </w:tr>
      <w:tr w:rsidR="00800FA0" w14:paraId="4280AC3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25D2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6C216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9E82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1.3117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BC61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1.2380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AEA0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1.3897</w:t>
            </w:r>
          </w:p>
        </w:tc>
      </w:tr>
      <w:tr w:rsidR="00800FA0" w14:paraId="280C9DDD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B911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FP visits in last 24 months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B359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A4C2B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DE76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1.0153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3331D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1.0215</w:t>
            </w:r>
          </w:p>
        </w:tc>
      </w:tr>
      <w:tr w:rsidR="00800FA0" w14:paraId="7062F76F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10F21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23344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9EAF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1.0203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8487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0.9845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100A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1.0574</w:t>
            </w:r>
          </w:p>
        </w:tc>
      </w:tr>
      <w:tr w:rsidR="00800FA0" w14:paraId="563C443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B455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lastRenderedPageBreak/>
              <w:t>Physician age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5F5F7C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DF0C2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0.9970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355B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0.9951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5D3EB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0.9988</w:t>
            </w:r>
          </w:p>
        </w:tc>
      </w:tr>
      <w:tr w:rsidR="00800FA0" w14:paraId="6DF79362" w14:textId="77777777">
        <w:trPr>
          <w:trHeight w:val="78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1688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Payment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4545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Blended capitation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38DA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D2A0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A27F3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79AB9D52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E031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29B08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Comprehensive Care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5C15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1.2876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B8384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1.2018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48CD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1.3796</w:t>
            </w:r>
          </w:p>
        </w:tc>
      </w:tr>
      <w:tr w:rsidR="00800FA0" w14:paraId="62743EAE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F39B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16F78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Group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2D72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1.2246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4B63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1.1642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FBEB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1.2880</w:t>
            </w:r>
          </w:p>
        </w:tc>
      </w:tr>
      <w:tr w:rsidR="00800FA0" w14:paraId="450A8024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58F00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9BBB2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Team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7C44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1.0469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27E7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1.0055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B43F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1.0898</w:t>
            </w:r>
          </w:p>
        </w:tc>
      </w:tr>
      <w:tr w:rsidR="00800FA0" w14:paraId="714C5691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2CE2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A94C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Non-Group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AEA3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0.9109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7275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0.8433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D817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0.9839</w:t>
            </w:r>
          </w:p>
        </w:tc>
      </w:tr>
      <w:tr w:rsidR="00800FA0" w14:paraId="43984797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1FC8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27B1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Other 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18572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0.9283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539E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0.8341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C3E8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1.0331</w:t>
            </w:r>
          </w:p>
        </w:tc>
      </w:tr>
    </w:tbl>
    <w:p w14:paraId="43FF57AD" w14:textId="77777777" w:rsidR="00800FA0" w:rsidRDefault="00800FA0">
      <w:pPr>
        <w:rPr>
          <w:rFonts w:ascii="Garamond" w:eastAsia="Garamond" w:hAnsi="Garamond" w:cs="Garamond"/>
        </w:rPr>
      </w:pPr>
    </w:p>
    <w:p w14:paraId="35D3704C" w14:textId="77777777" w:rsidR="00800FA0" w:rsidRDefault="00800FA0">
      <w:pPr>
        <w:rPr>
          <w:rFonts w:ascii="Garamond" w:eastAsia="Garamond" w:hAnsi="Garamond" w:cs="Garamond"/>
        </w:rPr>
      </w:pPr>
    </w:p>
    <w:tbl>
      <w:tblPr>
        <w:tblStyle w:val="a6"/>
        <w:tblW w:w="75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  <w:gridCol w:w="1500"/>
      </w:tblGrid>
      <w:tr w:rsidR="00800FA0" w14:paraId="79DDD8BD" w14:textId="77777777">
        <w:trPr>
          <w:trHeight w:val="315"/>
        </w:trPr>
        <w:tc>
          <w:tcPr>
            <w:tcW w:w="750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87F565" w14:textId="6304FAD0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Table A</w:t>
            </w:r>
            <w:r w:rsidR="00882EA2">
              <w:rPr>
                <w:rFonts w:ascii="Garamond" w:eastAsia="Garamond" w:hAnsi="Garamond" w:cs="Garamond"/>
                <w:b/>
                <w:sz w:val="20"/>
                <w:szCs w:val="20"/>
              </w:rPr>
              <w:t>5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 - Full multivariable regression results for older adults in rural communities</w:t>
            </w:r>
          </w:p>
        </w:tc>
      </w:tr>
      <w:tr w:rsidR="00800FA0" w14:paraId="37A9890D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0BB9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Variable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8EC6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527B9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Relative Risk Ratio</w:t>
            </w:r>
          </w:p>
        </w:tc>
        <w:tc>
          <w:tcPr>
            <w:tcW w:w="30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5B5A71" w14:textId="77777777" w:rsidR="00800FA0" w:rsidRDefault="00000000">
            <w:pPr>
              <w:widowControl w:val="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95% Confidence Limits</w:t>
            </w:r>
          </w:p>
        </w:tc>
      </w:tr>
      <w:tr w:rsidR="00800FA0" w14:paraId="35FF25B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FB960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Intercept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88B3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C1F86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0.0047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25F9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0.0036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98F6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0.0061</w:t>
            </w:r>
          </w:p>
        </w:tc>
      </w:tr>
      <w:tr w:rsidR="00800FA0" w14:paraId="61868B44" w14:textId="77777777">
        <w:trPr>
          <w:trHeight w:val="315"/>
        </w:trPr>
        <w:tc>
          <w:tcPr>
            <w:tcW w:w="30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56489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Relational continuity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B159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1.0064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8ABD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1.0023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5D48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1.0106</w:t>
            </w:r>
          </w:p>
        </w:tc>
      </w:tr>
      <w:tr w:rsidR="00800FA0" w14:paraId="7CF1DE83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99C4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Age-sex categories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D0AD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66-69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6592A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8E17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EA4B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11F802E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2463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7CAB2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70-74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E1A8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1.1043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DA65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1.0294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B1EDA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1.1847</w:t>
            </w:r>
          </w:p>
        </w:tc>
      </w:tr>
      <w:tr w:rsidR="00800FA0" w14:paraId="449C103A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437D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2E86A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75-79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1596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1.1426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4B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1.0577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08AD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1.2342</w:t>
            </w:r>
          </w:p>
        </w:tc>
      </w:tr>
      <w:tr w:rsidR="00800FA0" w14:paraId="0955701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27692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FB05B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80-84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172EE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FEDB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1.0626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FB1D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1.2609</w:t>
            </w:r>
          </w:p>
        </w:tc>
      </w:tr>
      <w:tr w:rsidR="00800FA0" w14:paraId="2FB8017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957E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D177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85+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95FE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1.1216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512BE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1.0234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E614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1.2295</w:t>
            </w:r>
          </w:p>
        </w:tc>
      </w:tr>
      <w:tr w:rsidR="00800FA0" w14:paraId="0A0B03D0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1D366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CF72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66-69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2053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1.0280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F8A8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0.9515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21BAE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1.1106</w:t>
            </w:r>
          </w:p>
        </w:tc>
      </w:tr>
      <w:tr w:rsidR="00800FA0" w14:paraId="4557803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9DED45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A45E7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70-74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C7B78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1.1499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D8321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1.0560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5C4B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1.2522</w:t>
            </w:r>
          </w:p>
        </w:tc>
      </w:tr>
      <w:tr w:rsidR="00800FA0" w14:paraId="5CE4F68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DE5D2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86A3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75-79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FFEA5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1.2088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EF3F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1.1079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1054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1.3186</w:t>
            </w:r>
          </w:p>
        </w:tc>
      </w:tr>
      <w:tr w:rsidR="00800FA0" w14:paraId="0F18DA19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D32CB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6D90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80-84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16B2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1.2556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900F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1.1394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64A2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1.3836</w:t>
            </w:r>
          </w:p>
        </w:tc>
      </w:tr>
      <w:tr w:rsidR="00800FA0" w14:paraId="2B2EBCA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3AF92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3609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85+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E221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1.2023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E383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1.0521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AEDBB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1.3737</w:t>
            </w:r>
          </w:p>
        </w:tc>
      </w:tr>
      <w:tr w:rsidR="00800FA0" w14:paraId="66CA9A87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7A0E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B519D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 condition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ACDEA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E6006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9A27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5935EF11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70B15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90D68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Major-palliative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2F83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1.1882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8795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0.9542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D4F7D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1.4795</w:t>
            </w:r>
          </w:p>
        </w:tc>
      </w:tr>
      <w:tr w:rsidR="00800FA0" w14:paraId="3416E1CF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13CD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7B98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Moderate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55D6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1.1590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E730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0.9363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5ED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1.4348</w:t>
            </w:r>
          </w:p>
        </w:tc>
      </w:tr>
      <w:tr w:rsidR="00800FA0" w14:paraId="1F1D538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18B6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ADF10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Minor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4175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1.0790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1671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0.8732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C8D1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1.3331</w:t>
            </w:r>
          </w:p>
        </w:tc>
      </w:tr>
      <w:tr w:rsidR="00800FA0" w14:paraId="7A2A03B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9D694" w14:textId="77777777" w:rsidR="00800FA0" w:rsidRDefault="00800FA0">
            <w:pPr>
              <w:widowControl w:val="0"/>
              <w:rPr>
                <w:rFonts w:ascii="Garamond" w:eastAsia="Garamond" w:hAnsi="Garamond" w:cs="Garamond"/>
                <w:b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9CD9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Non-User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22F2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1.2281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764E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0.8255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5B55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1.8272</w:t>
            </w:r>
          </w:p>
        </w:tc>
      </w:tr>
      <w:tr w:rsidR="00800FA0" w14:paraId="44968370" w14:textId="77777777">
        <w:trPr>
          <w:trHeight w:val="78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DB07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Neighborhood material deprivation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894F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85EC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8492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BA06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2E7CB561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3D339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F1ABE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5DB58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1.0028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09133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0.9258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320C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1.0862</w:t>
            </w:r>
          </w:p>
        </w:tc>
      </w:tr>
      <w:tr w:rsidR="00800FA0" w14:paraId="3A1F11DC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70A4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63116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05A3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0.9670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B0D5B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0.8947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4A44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1.0451</w:t>
            </w:r>
          </w:p>
        </w:tc>
      </w:tr>
      <w:tr w:rsidR="00800FA0" w14:paraId="4997A18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FCE522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F3CB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FA145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0.9208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C681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0.8504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6108B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0.9969</w:t>
            </w:r>
          </w:p>
        </w:tc>
      </w:tr>
      <w:tr w:rsidR="00800FA0" w14:paraId="049DCC1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1CA47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E3CB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5-most deprived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CB863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0.9353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8574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0.8573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9F9B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1.0205</w:t>
            </w:r>
          </w:p>
        </w:tc>
      </w:tr>
      <w:tr w:rsidR="00800FA0" w14:paraId="232F15D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BED7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2D1C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6 - missing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6219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0.9508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4AD4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0.7981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922F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1.1329</w:t>
            </w:r>
          </w:p>
        </w:tc>
      </w:tr>
      <w:tr w:rsidR="00800FA0" w14:paraId="1D5C92E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627F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Recent migrant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18B59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FAD01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1.1797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E270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0.9775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FCDAA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1.4239</w:t>
            </w:r>
          </w:p>
        </w:tc>
      </w:tr>
      <w:tr w:rsidR="00800FA0" w14:paraId="17732FE7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7C932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unique drugs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5A32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0-5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F09ED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0A036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279B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23AE8C00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01780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6667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6-9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76508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1.0215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C2EB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0.9502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9852D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1.0981</w:t>
            </w:r>
          </w:p>
        </w:tc>
      </w:tr>
      <w:tr w:rsidR="00800FA0" w14:paraId="57D83E12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3D8E9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38E8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10-19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04EF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1.1058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2968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1.0323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066ED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1.1847</w:t>
            </w:r>
          </w:p>
        </w:tc>
      </w:tr>
      <w:tr w:rsidR="00800FA0" w14:paraId="67802E2D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D2294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877D5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E02A9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1.1536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E3D8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1.0488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BC5C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1.2688</w:t>
            </w:r>
          </w:p>
        </w:tc>
      </w:tr>
      <w:tr w:rsidR="00800FA0" w14:paraId="33585175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7852F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FP visits in last 24 months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1450D6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DD99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04F8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1.0176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374B8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1.0262</w:t>
            </w:r>
          </w:p>
        </w:tc>
      </w:tr>
      <w:tr w:rsidR="00800FA0" w14:paraId="60844AD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9C05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3DE9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E61E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1.0133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8FA79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0.9531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1D850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1.0773</w:t>
            </w:r>
          </w:p>
        </w:tc>
      </w:tr>
      <w:tr w:rsidR="00800FA0" w14:paraId="5CD96932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37B48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Physician age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1689F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B8D06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1.0027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F03C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0.9998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11B1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1.0055</w:t>
            </w:r>
          </w:p>
        </w:tc>
      </w:tr>
      <w:tr w:rsidR="00800FA0" w14:paraId="1B7AB0FF" w14:textId="77777777">
        <w:trPr>
          <w:trHeight w:val="78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57836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Payment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1695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Blended capitation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1F6A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067A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4EBE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03423338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4E35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1EC4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Comprehensive Care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3173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1.1947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DAF1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1.0666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385D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1.3383</w:t>
            </w:r>
          </w:p>
        </w:tc>
      </w:tr>
      <w:tr w:rsidR="00800FA0" w14:paraId="5F523D9C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B3A1F8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96A8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Group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8C02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1.0814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D1068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0.9829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F3C82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1.1897</w:t>
            </w:r>
          </w:p>
        </w:tc>
      </w:tr>
      <w:tr w:rsidR="00800FA0" w14:paraId="0750F7E8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2616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2FEDE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Team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C5D0C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0.9533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7BF7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0.8957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A9B35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1.0148</w:t>
            </w:r>
          </w:p>
        </w:tc>
      </w:tr>
      <w:tr w:rsidR="00800FA0" w14:paraId="4927D97A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32BB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0DA4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Non-Group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3BF7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0.8542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05565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0.7435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CDB86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0.9814</w:t>
            </w:r>
          </w:p>
        </w:tc>
      </w:tr>
      <w:tr w:rsidR="00800FA0" w14:paraId="3366D3B9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CEEE8C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A2207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Other 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34FA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1.1547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3101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0.9871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1CD6B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1.3505</w:t>
            </w:r>
          </w:p>
        </w:tc>
      </w:tr>
    </w:tbl>
    <w:p w14:paraId="0AD52991" w14:textId="77777777" w:rsidR="00800FA0" w:rsidRDefault="00800FA0">
      <w:pPr>
        <w:rPr>
          <w:rFonts w:ascii="Garamond" w:eastAsia="Garamond" w:hAnsi="Garamond" w:cs="Garamond"/>
        </w:rPr>
      </w:pPr>
    </w:p>
    <w:p w14:paraId="2EA84C7C" w14:textId="77777777" w:rsidR="00800FA0" w:rsidRDefault="00800FA0">
      <w:pPr>
        <w:rPr>
          <w:rFonts w:ascii="Garamond" w:eastAsia="Garamond" w:hAnsi="Garamond" w:cs="Garamond"/>
        </w:rPr>
      </w:pPr>
    </w:p>
    <w:tbl>
      <w:tblPr>
        <w:tblStyle w:val="a7"/>
        <w:tblW w:w="75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  <w:gridCol w:w="1500"/>
      </w:tblGrid>
      <w:tr w:rsidR="00800FA0" w14:paraId="33FFD13A" w14:textId="77777777">
        <w:trPr>
          <w:trHeight w:val="540"/>
        </w:trPr>
        <w:tc>
          <w:tcPr>
            <w:tcW w:w="750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8AFC5A" w14:textId="46FC7061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Table A</w:t>
            </w:r>
            <w:r w:rsidR="00882EA2">
              <w:rPr>
                <w:rFonts w:ascii="Garamond" w:eastAsia="Garamond" w:hAnsi="Garamond" w:cs="Garamond"/>
                <w:b/>
                <w:sz w:val="20"/>
                <w:szCs w:val="20"/>
              </w:rPr>
              <w:t>6</w:t>
            </w: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 - Full multivariable regression results for all older adults (binary exposure relational continuity &lt;5 years, &gt;= 5 years)</w:t>
            </w:r>
          </w:p>
        </w:tc>
      </w:tr>
      <w:tr w:rsidR="00800FA0" w14:paraId="5974EA73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A715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Variable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A02B2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516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Relative Risk Ratio</w:t>
            </w:r>
          </w:p>
        </w:tc>
        <w:tc>
          <w:tcPr>
            <w:tcW w:w="30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F094E" w14:textId="77777777" w:rsidR="00800FA0" w:rsidRDefault="00000000">
            <w:pPr>
              <w:widowControl w:val="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95% Confidence Limits</w:t>
            </w:r>
          </w:p>
        </w:tc>
      </w:tr>
      <w:tr w:rsidR="00800FA0" w14:paraId="18D84EC6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53140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Intercept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33E048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2FE32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0.0051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2B17F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0.0047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2C6F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0.0056</w:t>
            </w:r>
          </w:p>
        </w:tc>
      </w:tr>
      <w:tr w:rsidR="00800FA0" w14:paraId="79524458" w14:textId="77777777">
        <w:trPr>
          <w:trHeight w:val="315"/>
        </w:trPr>
        <w:tc>
          <w:tcPr>
            <w:tcW w:w="30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2AF4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Relational continuity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A730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1.0658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CD88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1.0455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CA560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1.0864</w:t>
            </w:r>
          </w:p>
        </w:tc>
      </w:tr>
      <w:tr w:rsidR="00800FA0" w14:paraId="54160244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4D80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Age-sex categories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B092A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66-69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80D0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17B98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34510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4A0E058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61BA6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9CBA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70-74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5A5D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1.1034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83ED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1.0826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E884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1.1246</w:t>
            </w:r>
          </w:p>
        </w:tc>
      </w:tr>
      <w:tr w:rsidR="00800FA0" w14:paraId="5F94071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6AC5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3E441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75-79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7394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1.1363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EDAD4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1.1125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1DCED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1.1607</w:t>
            </w:r>
          </w:p>
        </w:tc>
      </w:tr>
      <w:tr w:rsidR="00800FA0" w14:paraId="004BBF5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0A4B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B020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80-84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8A2D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1.1702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FB56E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1.1433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215D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1.1978</w:t>
            </w:r>
          </w:p>
        </w:tc>
      </w:tr>
      <w:tr w:rsidR="00800FA0" w14:paraId="452712AB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8C405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84FC5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Female 85+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1558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1.1459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CAA6D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1.1171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F193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1.1756</w:t>
            </w:r>
          </w:p>
        </w:tc>
      </w:tr>
      <w:tr w:rsidR="00800FA0" w14:paraId="16E112DA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4131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D6BE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66-69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1D4F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2C85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0.9943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DD751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1.0419</w:t>
            </w:r>
          </w:p>
        </w:tc>
      </w:tr>
      <w:tr w:rsidR="00800FA0" w14:paraId="6D9E2E4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D017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E555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70-74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D21B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1.1156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3DA1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1.0889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81EE4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1.1431</w:t>
            </w:r>
          </w:p>
        </w:tc>
      </w:tr>
      <w:tr w:rsidR="00800FA0" w14:paraId="4DF55C3A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1F42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0ED1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75-79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357A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1.1763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7720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1.1464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5E126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1.2070</w:t>
            </w:r>
          </w:p>
        </w:tc>
      </w:tr>
      <w:tr w:rsidR="00800FA0" w14:paraId="6DD76409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FF03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045D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80-84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539E8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1.1891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6341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1.1552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9C21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1.2238</w:t>
            </w:r>
          </w:p>
        </w:tc>
      </w:tr>
      <w:tr w:rsidR="00800FA0" w14:paraId="244B72E3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25A740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8E375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85+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EC10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1.2099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0061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1.1725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6139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1.2483</w:t>
            </w:r>
          </w:p>
        </w:tc>
      </w:tr>
      <w:tr w:rsidR="00800FA0" w14:paraId="34C635FC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8323C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1C8F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 condition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8776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AE23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66D9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01E58B98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1C403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97B2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Major-palliative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16A61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1.3288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EA42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1.2202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C90A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1.4472</w:t>
            </w:r>
          </w:p>
        </w:tc>
      </w:tr>
      <w:tr w:rsidR="00800FA0" w14:paraId="6D605F19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8F98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A339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Moderate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A46D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1.3778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9D03F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1.2660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E14C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1.4995</w:t>
            </w:r>
          </w:p>
        </w:tc>
      </w:tr>
      <w:tr w:rsidR="00800FA0" w14:paraId="38A397B0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D3A7E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29C9B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Minor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C587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1.3348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963D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1.2286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79D1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1.4501</w:t>
            </w:r>
          </w:p>
        </w:tc>
      </w:tr>
      <w:tr w:rsidR="00800FA0" w14:paraId="040AE31E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FF043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1A48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Non-User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25E5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1.4811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8ABE8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1.3077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BCD38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1.6775</w:t>
            </w:r>
          </w:p>
        </w:tc>
      </w:tr>
      <w:tr w:rsidR="00800FA0" w14:paraId="648A8278" w14:textId="77777777">
        <w:trPr>
          <w:trHeight w:val="78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7B4E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Neighborhood material deprivation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445A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01C6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1EC9B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2CC4E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130BD917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C2A69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3B87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B786A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0.9998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B609C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0.9828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A16E2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1.0170</w:t>
            </w:r>
          </w:p>
        </w:tc>
      </w:tr>
      <w:tr w:rsidR="00800FA0" w14:paraId="39E01F80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93F1B1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BDED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90487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0.9650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8511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0.9475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C067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0.9828</w:t>
            </w:r>
          </w:p>
        </w:tc>
      </w:tr>
      <w:tr w:rsidR="00800FA0" w14:paraId="1E147B23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25547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6CA8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365D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0.9856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6E50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0.9680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D74B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1.0035</w:t>
            </w:r>
          </w:p>
        </w:tc>
      </w:tr>
      <w:tr w:rsidR="00800FA0" w14:paraId="00D5FCA3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4A69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379D2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5-most deprived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95117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0.9483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C382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0.9303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3314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0.9665</w:t>
            </w:r>
          </w:p>
        </w:tc>
      </w:tr>
      <w:tr w:rsidR="00800FA0" w14:paraId="7670185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9A12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827E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6 - missing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F292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0.9415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3BDFFA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0.8751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C71A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1.0128</w:t>
            </w:r>
          </w:p>
        </w:tc>
      </w:tr>
      <w:tr w:rsidR="00800FA0" w14:paraId="2B6339E2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6275D5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Recent migrant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F371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0FE2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1.0075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278E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0.9723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8611B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1.0441</w:t>
            </w:r>
          </w:p>
        </w:tc>
      </w:tr>
      <w:tr w:rsidR="00800FA0" w14:paraId="3C8A0491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04BC0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6C48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Missing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DC58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1.2295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FDA7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0.8670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D85F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1.7437</w:t>
            </w:r>
          </w:p>
        </w:tc>
      </w:tr>
      <w:tr w:rsidR="00800FA0" w14:paraId="6B159A6D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DDF76F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unique drugs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A1F1C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0-5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38617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F180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96E3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297B13E4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24A20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2712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6-9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B187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1.0749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9580E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1.0525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E7C8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1.0977</w:t>
            </w:r>
          </w:p>
        </w:tc>
      </w:tr>
      <w:tr w:rsidR="00800FA0" w14:paraId="3F618405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B6E00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BE44D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10-19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3B82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1.1924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9CBE6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1.1630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0860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1.2227</w:t>
            </w:r>
          </w:p>
        </w:tc>
      </w:tr>
      <w:tr w:rsidR="00800FA0" w14:paraId="7C48B45C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127B60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13D74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20+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5E07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1.2818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F0CE6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1.2292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B46D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1.3367</w:t>
            </w:r>
          </w:p>
        </w:tc>
      </w:tr>
      <w:tr w:rsidR="00800FA0" w14:paraId="13177A76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3C37F8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No. of FP visits in last 24 months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3BD305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B744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1.0127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48C59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1.0101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1578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1.0154</w:t>
            </w:r>
          </w:p>
        </w:tc>
      </w:tr>
      <w:tr w:rsidR="00800FA0" w14:paraId="73A9A72F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C1BEFD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Male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89347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C6DA7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1.0235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6FE1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1.0064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F68F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1.0407</w:t>
            </w:r>
          </w:p>
        </w:tc>
      </w:tr>
      <w:tr w:rsidR="00800FA0" w14:paraId="3D513E5D" w14:textId="77777777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7FBAC6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Physician age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D0BC8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9C6E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1.0001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C1790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0.9993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D7A1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1.0009</w:t>
            </w:r>
          </w:p>
        </w:tc>
      </w:tr>
      <w:tr w:rsidR="00800FA0" w14:paraId="14A215A8" w14:textId="77777777">
        <w:trPr>
          <w:trHeight w:val="78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D23B3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Payment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7A1F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Blended capitation (reference)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4DAF3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48929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BDBF6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</w:p>
        </w:tc>
      </w:tr>
      <w:tr w:rsidR="00800FA0" w14:paraId="31B98F56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584BB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1C45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Comprehensive Care 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5FF3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1.2422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0DCBDB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1.1957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5284B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1.2907</w:t>
            </w:r>
          </w:p>
        </w:tc>
      </w:tr>
      <w:tr w:rsidR="00800FA0" w14:paraId="540679C8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BC9495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CF6C3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Group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3807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1.2132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51999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1.1853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3C26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1.2418</w:t>
            </w:r>
          </w:p>
        </w:tc>
      </w:tr>
      <w:tr w:rsidR="00800FA0" w14:paraId="49C731F3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AD19D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8335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Family Health Team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C9D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0.9490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9A47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0.9289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6D932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0.9698</w:t>
            </w:r>
          </w:p>
        </w:tc>
      </w:tr>
      <w:tr w:rsidR="00800FA0" w14:paraId="210217D1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4087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6EC7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Non-Group Physician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B9921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0.9472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5D9BC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0.9120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F04A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0.9838</w:t>
            </w:r>
          </w:p>
        </w:tc>
      </w:tr>
      <w:tr w:rsidR="00800FA0" w14:paraId="5998EBD4" w14:textId="77777777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5879A6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3FD582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Other 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ADE7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0.9150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9229F3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0.8354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FF72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1.0024</w:t>
            </w:r>
          </w:p>
        </w:tc>
      </w:tr>
    </w:tbl>
    <w:p w14:paraId="5A9C165B" w14:textId="77777777" w:rsidR="00800FA0" w:rsidRDefault="00800FA0">
      <w:pPr>
        <w:rPr>
          <w:rFonts w:ascii="Garamond" w:eastAsia="Garamond" w:hAnsi="Garamond" w:cs="Garamond"/>
        </w:rPr>
      </w:pPr>
    </w:p>
    <w:p w14:paraId="0B6E34A5" w14:textId="77777777" w:rsidR="00800FA0" w:rsidRDefault="00800FA0">
      <w:pPr>
        <w:rPr>
          <w:rFonts w:ascii="Garamond" w:eastAsia="Garamond" w:hAnsi="Garamond" w:cs="Garamond"/>
        </w:rPr>
      </w:pPr>
    </w:p>
    <w:p w14:paraId="1777EB49" w14:textId="77777777" w:rsidR="00882EA2" w:rsidRDefault="00882EA2">
      <w:pPr>
        <w:rPr>
          <w:rFonts w:ascii="Garamond" w:eastAsia="Garamond" w:hAnsi="Garamond" w:cs="Garamond"/>
        </w:rPr>
      </w:pPr>
    </w:p>
    <w:p w14:paraId="43A11445" w14:textId="77777777" w:rsidR="00882EA2" w:rsidRDefault="00882EA2">
      <w:pPr>
        <w:rPr>
          <w:rFonts w:ascii="Garamond" w:eastAsia="Garamond" w:hAnsi="Garamond" w:cs="Garamond"/>
        </w:rPr>
      </w:pPr>
    </w:p>
    <w:p w14:paraId="53830AC4" w14:textId="77777777" w:rsidR="00882EA2" w:rsidRDefault="00882EA2">
      <w:pPr>
        <w:rPr>
          <w:rFonts w:ascii="Garamond" w:eastAsia="Garamond" w:hAnsi="Garamond" w:cs="Garamond"/>
        </w:rPr>
      </w:pPr>
    </w:p>
    <w:tbl>
      <w:tblPr>
        <w:tblStyle w:val="a9"/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1275"/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 w:rsidR="00800FA0" w14:paraId="28EDBA9D" w14:textId="77777777">
        <w:trPr>
          <w:trHeight w:val="315"/>
        </w:trPr>
        <w:tc>
          <w:tcPr>
            <w:tcW w:w="12960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658E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lastRenderedPageBreak/>
              <w:t>Table A7 - Estimates of the relationship between interpersonal continuity and any family physician follow-up within 30 days</w:t>
            </w:r>
          </w:p>
        </w:tc>
      </w:tr>
      <w:tr w:rsidR="00800FA0" w14:paraId="6007973F" w14:textId="77777777">
        <w:trPr>
          <w:trHeight w:val="315"/>
        </w:trPr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CD5F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48BEF7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Model 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2F4F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C0BB4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9FB24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Model 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946C92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5E45F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6E75A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Model 3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46558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C73EA" w14:textId="77777777" w:rsidR="00800FA0" w:rsidRDefault="00800FA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800FA0" w14:paraId="2A32C2E9" w14:textId="77777777">
        <w:trPr>
          <w:trHeight w:val="315"/>
        </w:trPr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2316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Stratification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E8E11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Relative Risk Ratio</w:t>
            </w:r>
          </w:p>
        </w:tc>
        <w:tc>
          <w:tcPr>
            <w:tcW w:w="255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D04D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95% Confidence Limits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C027F0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Relative Risk Ratio</w:t>
            </w:r>
          </w:p>
        </w:tc>
        <w:tc>
          <w:tcPr>
            <w:tcW w:w="255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C90EFB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95% Confidence Limits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50A97E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Relative Risk Ratio</w:t>
            </w:r>
          </w:p>
        </w:tc>
        <w:tc>
          <w:tcPr>
            <w:tcW w:w="255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833FC9" w14:textId="77777777" w:rsidR="00800FA0" w:rsidRDefault="00000000">
            <w:pPr>
              <w:widowControl w:val="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95% Confidence Limits</w:t>
            </w:r>
          </w:p>
        </w:tc>
      </w:tr>
      <w:tr w:rsidR="00800FA0" w14:paraId="34906A68" w14:textId="77777777">
        <w:trPr>
          <w:trHeight w:val="315"/>
        </w:trPr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6C23A8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All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0DB0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0.9953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F1361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0.9945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72B6E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0.9961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A07D4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0.9966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B4D6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0.9958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940AEF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0.9975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42900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0.9960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5A4FD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0.9951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75C65" w14:textId="77777777" w:rsidR="00800FA0" w:rsidRDefault="00000000">
            <w:pPr>
              <w:widowControl w:val="0"/>
              <w:jc w:val="righ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0.9969</w:t>
            </w:r>
          </w:p>
        </w:tc>
      </w:tr>
    </w:tbl>
    <w:p w14:paraId="234ED7D9" w14:textId="77777777" w:rsidR="00800FA0" w:rsidRDefault="00800FA0">
      <w:pPr>
        <w:rPr>
          <w:rFonts w:ascii="Garamond" w:eastAsia="Garamond" w:hAnsi="Garamond" w:cs="Garamond"/>
        </w:rPr>
      </w:pPr>
    </w:p>
    <w:p w14:paraId="22BB5EEC" w14:textId="77777777" w:rsidR="00800FA0" w:rsidRDefault="00800FA0">
      <w:pPr>
        <w:rPr>
          <w:rFonts w:ascii="Garamond" w:eastAsia="Garamond" w:hAnsi="Garamond" w:cs="Garamond"/>
        </w:rPr>
      </w:pPr>
    </w:p>
    <w:p w14:paraId="09355B54" w14:textId="3EFE55F9" w:rsidR="00800FA0" w:rsidRDefault="00000000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Figure A1 - LOESS curves showing </w:t>
      </w:r>
      <w:r w:rsidR="00B46FB3">
        <w:rPr>
          <w:rFonts w:ascii="Garamond" w:eastAsia="Garamond" w:hAnsi="Garamond" w:cs="Garamond"/>
        </w:rPr>
        <w:t xml:space="preserve">the </w:t>
      </w:r>
      <w:r>
        <w:rPr>
          <w:rFonts w:ascii="Garamond" w:eastAsia="Garamond" w:hAnsi="Garamond" w:cs="Garamond"/>
        </w:rPr>
        <w:t xml:space="preserve">relationship between relational continuity and </w:t>
      </w:r>
      <w:r w:rsidR="00B46FB3">
        <w:rPr>
          <w:rFonts w:ascii="Garamond" w:eastAsia="Garamond" w:hAnsi="Garamond" w:cs="Garamond"/>
        </w:rPr>
        <w:t xml:space="preserve">the average rate of </w:t>
      </w:r>
      <w:r>
        <w:rPr>
          <w:rFonts w:ascii="Garamond" w:eastAsia="Garamond" w:hAnsi="Garamond" w:cs="Garamond"/>
        </w:rPr>
        <w:t xml:space="preserve">30-day physician follow-up. </w:t>
      </w:r>
    </w:p>
    <w:p w14:paraId="5EFD65F4" w14:textId="77777777" w:rsidR="00800FA0" w:rsidRDefault="00000000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noProof/>
        </w:rPr>
        <w:drawing>
          <wp:inline distT="114300" distB="114300" distL="114300" distR="114300" wp14:anchorId="3A3D2393" wp14:editId="568A8163">
            <wp:extent cx="8229600" cy="26035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60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800FA0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A0"/>
    <w:rsid w:val="0006649A"/>
    <w:rsid w:val="000D3A9B"/>
    <w:rsid w:val="0026174D"/>
    <w:rsid w:val="00453CD4"/>
    <w:rsid w:val="007069AD"/>
    <w:rsid w:val="00800FA0"/>
    <w:rsid w:val="00882EA2"/>
    <w:rsid w:val="00B46FB3"/>
    <w:rsid w:val="00B72F18"/>
    <w:rsid w:val="00B8381F"/>
    <w:rsid w:val="00C92C36"/>
    <w:rsid w:val="00DA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69B2E8"/>
  <w15:docId w15:val="{B3092C0B-814B-654B-A11B-F9C46D08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B46FB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1256</Words>
  <Characters>7160</Characters>
  <Application>Microsoft Office Word</Application>
  <DocSecurity>0</DocSecurity>
  <Lines>59</Lines>
  <Paragraphs>16</Paragraphs>
  <ScaleCrop>false</ScaleCrop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Rudoler</cp:lastModifiedBy>
  <cp:revision>4</cp:revision>
  <dcterms:created xsi:type="dcterms:W3CDTF">2024-02-28T21:13:00Z</dcterms:created>
  <dcterms:modified xsi:type="dcterms:W3CDTF">2024-03-12T13:53:00Z</dcterms:modified>
</cp:coreProperties>
</file>