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C6991" w14:textId="77777777" w:rsidR="00783F50" w:rsidRPr="00A45AE4" w:rsidRDefault="00783F50" w:rsidP="00783F50">
      <w:pPr>
        <w:spacing w:line="480" w:lineRule="auto"/>
        <w:rPr>
          <w:rFonts w:cstheme="minorHAnsi"/>
          <w:b/>
          <w:bCs/>
          <w:sz w:val="24"/>
          <w:szCs w:val="24"/>
        </w:rPr>
      </w:pPr>
      <w:r w:rsidRPr="00A45AE4">
        <w:rPr>
          <w:rFonts w:cstheme="minorHAnsi"/>
          <w:b/>
          <w:bCs/>
          <w:sz w:val="24"/>
          <w:szCs w:val="24"/>
        </w:rPr>
        <w:t>Appendix 1. Diagnosis and Management of Insomnia</w:t>
      </w:r>
    </w:p>
    <w:tbl>
      <w:tblPr>
        <w:tblStyle w:val="PlainTable2"/>
        <w:tblpPr w:leftFromText="180" w:rightFromText="180" w:vertAnchor="text" w:tblpY="1"/>
        <w:tblW w:w="0" w:type="auto"/>
        <w:tblLook w:val="04A0" w:firstRow="1" w:lastRow="0" w:firstColumn="1" w:lastColumn="0" w:noHBand="0" w:noVBand="1"/>
      </w:tblPr>
      <w:tblGrid>
        <w:gridCol w:w="6062"/>
        <w:gridCol w:w="1474"/>
        <w:gridCol w:w="1373"/>
        <w:gridCol w:w="1218"/>
        <w:gridCol w:w="1214"/>
        <w:gridCol w:w="1335"/>
        <w:gridCol w:w="1282"/>
      </w:tblGrid>
      <w:tr w:rsidR="00783F50" w:rsidRPr="00A45AE4" w14:paraId="6E97663E" w14:textId="77777777" w:rsidTr="009B31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  <w:shd w:val="clear" w:color="auto" w:fill="D9D9D9" w:themeFill="background1" w:themeFillShade="D9"/>
          </w:tcPr>
          <w:p w14:paraId="42FAC74D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D9D9D9" w:themeFill="background1" w:themeFillShade="D9"/>
          </w:tcPr>
          <w:p w14:paraId="29BCB6D5" w14:textId="77777777" w:rsidR="00783F50" w:rsidRPr="00A45AE4" w:rsidRDefault="00783F50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Total</w:t>
            </w:r>
          </w:p>
          <w:p w14:paraId="47BEC565" w14:textId="77777777" w:rsidR="00783F50" w:rsidRPr="00A45AE4" w:rsidRDefault="00783F50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(n=106)</w:t>
            </w:r>
          </w:p>
        </w:tc>
        <w:tc>
          <w:tcPr>
            <w:tcW w:w="1407" w:type="dxa"/>
            <w:shd w:val="clear" w:color="auto" w:fill="D9D9D9" w:themeFill="background1" w:themeFillShade="D9"/>
          </w:tcPr>
          <w:p w14:paraId="7CA7A07C" w14:textId="77777777" w:rsidR="00783F50" w:rsidRPr="00A45AE4" w:rsidRDefault="00783F50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Germany</w:t>
            </w:r>
          </w:p>
          <w:p w14:paraId="45C4AB5C" w14:textId="77777777" w:rsidR="00783F50" w:rsidRPr="00A45AE4" w:rsidRDefault="00783F50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(n=22)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24EEBB12" w14:textId="77777777" w:rsidR="00783F50" w:rsidRPr="00A45AE4" w:rsidRDefault="00783F50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France</w:t>
            </w:r>
          </w:p>
          <w:p w14:paraId="758B626D" w14:textId="77777777" w:rsidR="00783F50" w:rsidRPr="00A45AE4" w:rsidRDefault="00783F50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(n=21)</w:t>
            </w:r>
          </w:p>
        </w:tc>
        <w:tc>
          <w:tcPr>
            <w:tcW w:w="1264" w:type="dxa"/>
            <w:shd w:val="clear" w:color="auto" w:fill="D9D9D9" w:themeFill="background1" w:themeFillShade="D9"/>
          </w:tcPr>
          <w:p w14:paraId="7F4BD4F9" w14:textId="77777777" w:rsidR="00783F50" w:rsidRPr="00A45AE4" w:rsidRDefault="00783F50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UK</w:t>
            </w:r>
          </w:p>
          <w:p w14:paraId="1B364B85" w14:textId="77777777" w:rsidR="00783F50" w:rsidRPr="00A45AE4" w:rsidRDefault="00783F50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(n=20)</w:t>
            </w:r>
          </w:p>
        </w:tc>
        <w:tc>
          <w:tcPr>
            <w:tcW w:w="1402" w:type="dxa"/>
            <w:shd w:val="clear" w:color="auto" w:fill="D9D9D9" w:themeFill="background1" w:themeFillShade="D9"/>
          </w:tcPr>
          <w:p w14:paraId="0CFBF8EC" w14:textId="77777777" w:rsidR="00783F50" w:rsidRPr="00A45AE4" w:rsidRDefault="00783F50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Italy</w:t>
            </w:r>
          </w:p>
          <w:p w14:paraId="398933C7" w14:textId="77777777" w:rsidR="00783F50" w:rsidRPr="00A45AE4" w:rsidRDefault="00783F50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(n=21)</w:t>
            </w:r>
          </w:p>
        </w:tc>
        <w:tc>
          <w:tcPr>
            <w:tcW w:w="1341" w:type="dxa"/>
            <w:shd w:val="clear" w:color="auto" w:fill="D9D9D9" w:themeFill="background1" w:themeFillShade="D9"/>
          </w:tcPr>
          <w:p w14:paraId="5F941C0D" w14:textId="77777777" w:rsidR="00783F50" w:rsidRPr="00A45AE4" w:rsidRDefault="00783F50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Spain</w:t>
            </w:r>
          </w:p>
          <w:p w14:paraId="500518DB" w14:textId="77777777" w:rsidR="00783F50" w:rsidRPr="00A45AE4" w:rsidRDefault="00783F50" w:rsidP="009B315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(n=22)</w:t>
            </w:r>
          </w:p>
        </w:tc>
      </w:tr>
      <w:tr w:rsidR="00783F50" w:rsidRPr="00A45AE4" w14:paraId="74A19DCD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5" w:type="dxa"/>
            <w:gridSpan w:val="7"/>
          </w:tcPr>
          <w:p w14:paraId="413A4CD0" w14:textId="77777777" w:rsidR="00783F50" w:rsidRPr="00A45AE4" w:rsidRDefault="00783F50" w:rsidP="009B315D">
            <w:pPr>
              <w:tabs>
                <w:tab w:val="center" w:pos="7319"/>
              </w:tabs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Regularly screen for chronic insomnia in patients</w:t>
            </w:r>
            <w:r w:rsidRPr="00A45AE4">
              <w:rPr>
                <w:rFonts w:cstheme="minorHAnsi"/>
                <w:sz w:val="24"/>
                <w:szCs w:val="24"/>
              </w:rPr>
              <w:tab/>
            </w:r>
          </w:p>
        </w:tc>
      </w:tr>
      <w:tr w:rsidR="00783F50" w:rsidRPr="00A45AE4" w14:paraId="7174B27D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772FC44B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Yes</w:t>
            </w:r>
          </w:p>
        </w:tc>
        <w:tc>
          <w:tcPr>
            <w:tcW w:w="1543" w:type="dxa"/>
          </w:tcPr>
          <w:p w14:paraId="7E8A7724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45 (42%)</w:t>
            </w:r>
          </w:p>
        </w:tc>
        <w:tc>
          <w:tcPr>
            <w:tcW w:w="1407" w:type="dxa"/>
          </w:tcPr>
          <w:p w14:paraId="210990B3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(32%)</w:t>
            </w:r>
          </w:p>
        </w:tc>
        <w:tc>
          <w:tcPr>
            <w:tcW w:w="1265" w:type="dxa"/>
          </w:tcPr>
          <w:p w14:paraId="0700D6CE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(38%)</w:t>
            </w:r>
          </w:p>
        </w:tc>
        <w:tc>
          <w:tcPr>
            <w:tcW w:w="1264" w:type="dxa"/>
          </w:tcPr>
          <w:p w14:paraId="463D6405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(40%)</w:t>
            </w:r>
          </w:p>
        </w:tc>
        <w:tc>
          <w:tcPr>
            <w:tcW w:w="1402" w:type="dxa"/>
          </w:tcPr>
          <w:p w14:paraId="3C32DCB9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(33%)</w:t>
            </w:r>
          </w:p>
        </w:tc>
        <w:tc>
          <w:tcPr>
            <w:tcW w:w="1341" w:type="dxa"/>
          </w:tcPr>
          <w:p w14:paraId="064A74EF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15 (68%)</w:t>
            </w:r>
          </w:p>
        </w:tc>
      </w:tr>
      <w:tr w:rsidR="00783F50" w:rsidRPr="00A45AE4" w14:paraId="73B2380C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24F0520F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No</w:t>
            </w:r>
          </w:p>
        </w:tc>
        <w:tc>
          <w:tcPr>
            <w:tcW w:w="1543" w:type="dxa"/>
          </w:tcPr>
          <w:p w14:paraId="3288CB9D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55 (52%)</w:t>
            </w:r>
          </w:p>
        </w:tc>
        <w:tc>
          <w:tcPr>
            <w:tcW w:w="1407" w:type="dxa"/>
          </w:tcPr>
          <w:p w14:paraId="44F8086C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14 (64%)</w:t>
            </w:r>
          </w:p>
        </w:tc>
        <w:tc>
          <w:tcPr>
            <w:tcW w:w="1265" w:type="dxa"/>
          </w:tcPr>
          <w:p w14:paraId="7A67EE86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(57%)</w:t>
            </w:r>
          </w:p>
        </w:tc>
        <w:tc>
          <w:tcPr>
            <w:tcW w:w="1264" w:type="dxa"/>
          </w:tcPr>
          <w:p w14:paraId="00367BFA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(60%)</w:t>
            </w:r>
          </w:p>
        </w:tc>
        <w:tc>
          <w:tcPr>
            <w:tcW w:w="1402" w:type="dxa"/>
          </w:tcPr>
          <w:p w14:paraId="453ECB82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(57%)</w:t>
            </w:r>
          </w:p>
        </w:tc>
        <w:tc>
          <w:tcPr>
            <w:tcW w:w="1341" w:type="dxa"/>
          </w:tcPr>
          <w:p w14:paraId="15122215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(23%)</w:t>
            </w:r>
          </w:p>
        </w:tc>
      </w:tr>
      <w:tr w:rsidR="00783F50" w:rsidRPr="00A45AE4" w14:paraId="5D91EF0F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171D1BF3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543" w:type="dxa"/>
          </w:tcPr>
          <w:p w14:paraId="52C5E8DB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(6%)</w:t>
            </w:r>
          </w:p>
        </w:tc>
        <w:tc>
          <w:tcPr>
            <w:tcW w:w="1407" w:type="dxa"/>
          </w:tcPr>
          <w:p w14:paraId="0D830083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5" w:type="dxa"/>
          </w:tcPr>
          <w:p w14:paraId="75B76B17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4" w:type="dxa"/>
          </w:tcPr>
          <w:p w14:paraId="189458D4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0E208014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341" w:type="dxa"/>
          </w:tcPr>
          <w:p w14:paraId="0FDE488C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</w:tr>
      <w:tr w:rsidR="00783F50" w:rsidRPr="00A45AE4" w14:paraId="3781D451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5" w:type="dxa"/>
            <w:gridSpan w:val="7"/>
          </w:tcPr>
          <w:p w14:paraId="428D083D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Have enough time in consultations to address patients’ needs in relation to insomnia/trouble sleeping</w:t>
            </w:r>
          </w:p>
        </w:tc>
      </w:tr>
      <w:tr w:rsidR="00783F50" w:rsidRPr="00A45AE4" w14:paraId="7474E256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0ABAFE32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Strongly agree</w:t>
            </w:r>
          </w:p>
        </w:tc>
        <w:tc>
          <w:tcPr>
            <w:tcW w:w="1543" w:type="dxa"/>
          </w:tcPr>
          <w:p w14:paraId="42B684AD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(8%)</w:t>
            </w:r>
          </w:p>
        </w:tc>
        <w:tc>
          <w:tcPr>
            <w:tcW w:w="1407" w:type="dxa"/>
          </w:tcPr>
          <w:p w14:paraId="6F0CC9BF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(18%)</w:t>
            </w:r>
          </w:p>
        </w:tc>
        <w:tc>
          <w:tcPr>
            <w:tcW w:w="1265" w:type="dxa"/>
          </w:tcPr>
          <w:p w14:paraId="58A4899D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3B403529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402" w:type="dxa"/>
          </w:tcPr>
          <w:p w14:paraId="294439AB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341" w:type="dxa"/>
          </w:tcPr>
          <w:p w14:paraId="39650B72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</w:tr>
      <w:tr w:rsidR="00783F50" w:rsidRPr="00A45AE4" w14:paraId="6196799A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431BF9D9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Tend to agree</w:t>
            </w:r>
          </w:p>
        </w:tc>
        <w:tc>
          <w:tcPr>
            <w:tcW w:w="1543" w:type="dxa"/>
          </w:tcPr>
          <w:p w14:paraId="234CD65F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29 (27%)</w:t>
            </w:r>
          </w:p>
        </w:tc>
        <w:tc>
          <w:tcPr>
            <w:tcW w:w="1407" w:type="dxa"/>
          </w:tcPr>
          <w:p w14:paraId="55C8BA80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(23%)</w:t>
            </w:r>
          </w:p>
        </w:tc>
        <w:tc>
          <w:tcPr>
            <w:tcW w:w="1265" w:type="dxa"/>
          </w:tcPr>
          <w:p w14:paraId="10A79EFD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1264" w:type="dxa"/>
          </w:tcPr>
          <w:p w14:paraId="098B0543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(25%)</w:t>
            </w:r>
          </w:p>
        </w:tc>
        <w:tc>
          <w:tcPr>
            <w:tcW w:w="1402" w:type="dxa"/>
          </w:tcPr>
          <w:p w14:paraId="35559B68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(52%)</w:t>
            </w:r>
          </w:p>
        </w:tc>
        <w:tc>
          <w:tcPr>
            <w:tcW w:w="1341" w:type="dxa"/>
          </w:tcPr>
          <w:p w14:paraId="3037A3DF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(23%)</w:t>
            </w:r>
          </w:p>
        </w:tc>
      </w:tr>
      <w:tr w:rsidR="00783F50" w:rsidRPr="00A45AE4" w14:paraId="6015AA97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64C3EFBF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Neither agree nor disagree</w:t>
            </w:r>
          </w:p>
        </w:tc>
        <w:tc>
          <w:tcPr>
            <w:tcW w:w="1543" w:type="dxa"/>
          </w:tcPr>
          <w:p w14:paraId="4BD15451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15 (14%)</w:t>
            </w:r>
          </w:p>
        </w:tc>
        <w:tc>
          <w:tcPr>
            <w:tcW w:w="1407" w:type="dxa"/>
          </w:tcPr>
          <w:p w14:paraId="389C90C7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  <w:tc>
          <w:tcPr>
            <w:tcW w:w="1265" w:type="dxa"/>
          </w:tcPr>
          <w:p w14:paraId="696AE49A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(19%)</w:t>
            </w:r>
          </w:p>
        </w:tc>
        <w:tc>
          <w:tcPr>
            <w:tcW w:w="1264" w:type="dxa"/>
          </w:tcPr>
          <w:p w14:paraId="44D0DEA2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402" w:type="dxa"/>
          </w:tcPr>
          <w:p w14:paraId="1BF9BBE7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(29%)</w:t>
            </w:r>
          </w:p>
        </w:tc>
        <w:tc>
          <w:tcPr>
            <w:tcW w:w="1341" w:type="dxa"/>
          </w:tcPr>
          <w:p w14:paraId="56AA5898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</w:tr>
      <w:tr w:rsidR="00783F50" w:rsidRPr="00A45AE4" w14:paraId="5569E9CC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3A3E47DC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Tend to disagree</w:t>
            </w:r>
          </w:p>
        </w:tc>
        <w:tc>
          <w:tcPr>
            <w:tcW w:w="1543" w:type="dxa"/>
          </w:tcPr>
          <w:p w14:paraId="02579712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41 (39%)</w:t>
            </w:r>
          </w:p>
        </w:tc>
        <w:tc>
          <w:tcPr>
            <w:tcW w:w="1407" w:type="dxa"/>
          </w:tcPr>
          <w:p w14:paraId="754B4056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9 (41%)</w:t>
            </w:r>
          </w:p>
        </w:tc>
        <w:tc>
          <w:tcPr>
            <w:tcW w:w="1265" w:type="dxa"/>
          </w:tcPr>
          <w:p w14:paraId="62F0294A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13 (62%)</w:t>
            </w:r>
          </w:p>
        </w:tc>
        <w:tc>
          <w:tcPr>
            <w:tcW w:w="1264" w:type="dxa"/>
          </w:tcPr>
          <w:p w14:paraId="326CEB01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(50%)</w:t>
            </w:r>
          </w:p>
        </w:tc>
        <w:tc>
          <w:tcPr>
            <w:tcW w:w="1402" w:type="dxa"/>
          </w:tcPr>
          <w:p w14:paraId="17804727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341" w:type="dxa"/>
          </w:tcPr>
          <w:p w14:paraId="2F366914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9 (41%)</w:t>
            </w:r>
          </w:p>
        </w:tc>
      </w:tr>
      <w:tr w:rsidR="00783F50" w:rsidRPr="00A45AE4" w14:paraId="66261831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5B3B2687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Strongly disagree</w:t>
            </w:r>
          </w:p>
        </w:tc>
        <w:tc>
          <w:tcPr>
            <w:tcW w:w="1543" w:type="dxa"/>
          </w:tcPr>
          <w:p w14:paraId="0741E6B5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13 (12%)</w:t>
            </w:r>
          </w:p>
        </w:tc>
        <w:tc>
          <w:tcPr>
            <w:tcW w:w="1407" w:type="dxa"/>
          </w:tcPr>
          <w:p w14:paraId="063C632E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  <w:tc>
          <w:tcPr>
            <w:tcW w:w="1265" w:type="dxa"/>
          </w:tcPr>
          <w:p w14:paraId="55B5A2BE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4" w:type="dxa"/>
          </w:tcPr>
          <w:p w14:paraId="3431345B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402" w:type="dxa"/>
          </w:tcPr>
          <w:p w14:paraId="5EB25F06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341" w:type="dxa"/>
          </w:tcPr>
          <w:p w14:paraId="7BF44C75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</w:tr>
      <w:tr w:rsidR="00783F50" w:rsidRPr="00A45AE4" w14:paraId="129A13EA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5E7AFB06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543" w:type="dxa"/>
          </w:tcPr>
          <w:p w14:paraId="2EFCEC3F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7" w:type="dxa"/>
          </w:tcPr>
          <w:p w14:paraId="38000946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74709AD8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1EF13733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26DF5434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60AE1CF7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783F50" w:rsidRPr="00A45AE4" w14:paraId="19B9EF6C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5" w:type="dxa"/>
            <w:gridSpan w:val="7"/>
          </w:tcPr>
          <w:p w14:paraId="3BFAA5DD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 xml:space="preserve">Importance of treating insomnia compared to anxiety </w:t>
            </w:r>
          </w:p>
        </w:tc>
      </w:tr>
      <w:tr w:rsidR="00783F50" w:rsidRPr="00A45AE4" w14:paraId="6344C891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0D22B770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Treating insomnia is much more important</w:t>
            </w:r>
          </w:p>
        </w:tc>
        <w:tc>
          <w:tcPr>
            <w:tcW w:w="1543" w:type="dxa"/>
          </w:tcPr>
          <w:p w14:paraId="07E3F5D1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(9%)</w:t>
            </w:r>
          </w:p>
        </w:tc>
        <w:tc>
          <w:tcPr>
            <w:tcW w:w="1407" w:type="dxa"/>
          </w:tcPr>
          <w:p w14:paraId="4F5A1A42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5" w:type="dxa"/>
          </w:tcPr>
          <w:p w14:paraId="4EAE2CD1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1264" w:type="dxa"/>
          </w:tcPr>
          <w:p w14:paraId="0AFA3BC6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402" w:type="dxa"/>
          </w:tcPr>
          <w:p w14:paraId="3CD3D958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1341" w:type="dxa"/>
          </w:tcPr>
          <w:p w14:paraId="2645EA93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</w:tr>
      <w:tr w:rsidR="00783F50" w:rsidRPr="00A45AE4" w14:paraId="20EAE6B0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60CF413C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Treating insomnia is slightly more important</w:t>
            </w:r>
          </w:p>
        </w:tc>
        <w:tc>
          <w:tcPr>
            <w:tcW w:w="1543" w:type="dxa"/>
          </w:tcPr>
          <w:p w14:paraId="0A067D7B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13 (12%)</w:t>
            </w:r>
          </w:p>
        </w:tc>
        <w:tc>
          <w:tcPr>
            <w:tcW w:w="1407" w:type="dxa"/>
          </w:tcPr>
          <w:p w14:paraId="360893A1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5" w:type="dxa"/>
          </w:tcPr>
          <w:p w14:paraId="021446F5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4" w:type="dxa"/>
          </w:tcPr>
          <w:p w14:paraId="5EF2D2B5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(25%)</w:t>
            </w:r>
          </w:p>
        </w:tc>
        <w:tc>
          <w:tcPr>
            <w:tcW w:w="1402" w:type="dxa"/>
          </w:tcPr>
          <w:p w14:paraId="248A6251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341" w:type="dxa"/>
          </w:tcPr>
          <w:p w14:paraId="6BEA91DE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(18%)</w:t>
            </w:r>
          </w:p>
        </w:tc>
      </w:tr>
      <w:tr w:rsidR="00783F50" w:rsidRPr="00A45AE4" w14:paraId="5180EE4F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6EA0BD49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Treating insomnia is equally important</w:t>
            </w:r>
          </w:p>
        </w:tc>
        <w:tc>
          <w:tcPr>
            <w:tcW w:w="1543" w:type="dxa"/>
          </w:tcPr>
          <w:p w14:paraId="278A8112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59 (56%)</w:t>
            </w:r>
          </w:p>
        </w:tc>
        <w:tc>
          <w:tcPr>
            <w:tcW w:w="1407" w:type="dxa"/>
          </w:tcPr>
          <w:p w14:paraId="07866A95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(45%)</w:t>
            </w:r>
          </w:p>
        </w:tc>
        <w:tc>
          <w:tcPr>
            <w:tcW w:w="1265" w:type="dxa"/>
          </w:tcPr>
          <w:p w14:paraId="4AB37DD7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(52%)</w:t>
            </w:r>
          </w:p>
        </w:tc>
        <w:tc>
          <w:tcPr>
            <w:tcW w:w="1264" w:type="dxa"/>
          </w:tcPr>
          <w:p w14:paraId="62EF8548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(55%)</w:t>
            </w:r>
          </w:p>
        </w:tc>
        <w:tc>
          <w:tcPr>
            <w:tcW w:w="1402" w:type="dxa"/>
          </w:tcPr>
          <w:p w14:paraId="19D915BE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14 (67%)</w:t>
            </w:r>
          </w:p>
        </w:tc>
        <w:tc>
          <w:tcPr>
            <w:tcW w:w="1341" w:type="dxa"/>
          </w:tcPr>
          <w:p w14:paraId="3823D3CB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13 (59%)</w:t>
            </w:r>
          </w:p>
        </w:tc>
      </w:tr>
      <w:tr w:rsidR="00783F50" w:rsidRPr="00A45AE4" w14:paraId="18D56485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5A432530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Treating insomnia is slightly less important</w:t>
            </w:r>
          </w:p>
        </w:tc>
        <w:tc>
          <w:tcPr>
            <w:tcW w:w="1543" w:type="dxa"/>
          </w:tcPr>
          <w:p w14:paraId="5CF69022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18 (17%)</w:t>
            </w:r>
          </w:p>
        </w:tc>
        <w:tc>
          <w:tcPr>
            <w:tcW w:w="1407" w:type="dxa"/>
          </w:tcPr>
          <w:p w14:paraId="7A043F31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(32%)</w:t>
            </w:r>
          </w:p>
        </w:tc>
        <w:tc>
          <w:tcPr>
            <w:tcW w:w="1265" w:type="dxa"/>
          </w:tcPr>
          <w:p w14:paraId="0FF928A6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(24%)</w:t>
            </w:r>
          </w:p>
        </w:tc>
        <w:tc>
          <w:tcPr>
            <w:tcW w:w="1264" w:type="dxa"/>
          </w:tcPr>
          <w:p w14:paraId="649926DE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(15%)</w:t>
            </w:r>
          </w:p>
        </w:tc>
        <w:tc>
          <w:tcPr>
            <w:tcW w:w="1402" w:type="dxa"/>
          </w:tcPr>
          <w:p w14:paraId="62750630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3E7B3CB9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</w:tr>
      <w:tr w:rsidR="00783F50" w:rsidRPr="00A45AE4" w14:paraId="0CB809BC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4D7DF797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Treating insomnia is much less important</w:t>
            </w:r>
          </w:p>
        </w:tc>
        <w:tc>
          <w:tcPr>
            <w:tcW w:w="1543" w:type="dxa"/>
          </w:tcPr>
          <w:p w14:paraId="74903B50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(2%)</w:t>
            </w:r>
          </w:p>
        </w:tc>
        <w:tc>
          <w:tcPr>
            <w:tcW w:w="1407" w:type="dxa"/>
          </w:tcPr>
          <w:p w14:paraId="5C4055A3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  <w:tc>
          <w:tcPr>
            <w:tcW w:w="1265" w:type="dxa"/>
          </w:tcPr>
          <w:p w14:paraId="2B222582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5805B727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6E504595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188A4CFB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783F50" w:rsidRPr="00A45AE4" w14:paraId="47F27C44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0B5A2EE4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543" w:type="dxa"/>
          </w:tcPr>
          <w:p w14:paraId="1DC5A025" w14:textId="478E1C0C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</w:t>
            </w:r>
            <w:r w:rsidR="00C91541">
              <w:rPr>
                <w:rFonts w:cstheme="minorHAnsi"/>
                <w:sz w:val="24"/>
                <w:szCs w:val="24"/>
              </w:rPr>
              <w:t>4</w:t>
            </w:r>
            <w:r w:rsidRPr="00A45AE4">
              <w:rPr>
                <w:rFonts w:cstheme="minorHAnsi"/>
                <w:sz w:val="24"/>
                <w:szCs w:val="24"/>
              </w:rPr>
              <w:t>%)</w:t>
            </w:r>
          </w:p>
        </w:tc>
        <w:tc>
          <w:tcPr>
            <w:tcW w:w="1407" w:type="dxa"/>
          </w:tcPr>
          <w:p w14:paraId="419D7193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5" w:type="dxa"/>
          </w:tcPr>
          <w:p w14:paraId="501AEED7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4" w:type="dxa"/>
          </w:tcPr>
          <w:p w14:paraId="34499129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0552B0AF" w14:textId="31D6D8DE" w:rsidR="00783F50" w:rsidRPr="00A45AE4" w:rsidRDefault="00C91541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341" w:type="dxa"/>
          </w:tcPr>
          <w:p w14:paraId="5050D46F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783F50" w:rsidRPr="00A45AE4" w14:paraId="66E2AD89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5" w:type="dxa"/>
            <w:gridSpan w:val="7"/>
          </w:tcPr>
          <w:p w14:paraId="3C9623A8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Importance of treating insomnia compared to depression</w:t>
            </w:r>
          </w:p>
        </w:tc>
      </w:tr>
      <w:tr w:rsidR="00783F50" w:rsidRPr="00A45AE4" w14:paraId="3743A5E5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212841E1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Treating insomnia is much more important</w:t>
            </w:r>
          </w:p>
        </w:tc>
        <w:tc>
          <w:tcPr>
            <w:tcW w:w="1543" w:type="dxa"/>
          </w:tcPr>
          <w:p w14:paraId="207417CD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(4%)</w:t>
            </w:r>
          </w:p>
        </w:tc>
        <w:tc>
          <w:tcPr>
            <w:tcW w:w="1407" w:type="dxa"/>
          </w:tcPr>
          <w:p w14:paraId="20C1DCC1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483EA451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4" w:type="dxa"/>
          </w:tcPr>
          <w:p w14:paraId="263286DA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402" w:type="dxa"/>
          </w:tcPr>
          <w:p w14:paraId="7B6C2159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341" w:type="dxa"/>
          </w:tcPr>
          <w:p w14:paraId="7E485075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</w:tr>
      <w:tr w:rsidR="00783F50" w:rsidRPr="00A45AE4" w14:paraId="338799A4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394012BD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Treating insomnia is slightly more important</w:t>
            </w:r>
          </w:p>
        </w:tc>
        <w:tc>
          <w:tcPr>
            <w:tcW w:w="1543" w:type="dxa"/>
          </w:tcPr>
          <w:p w14:paraId="6A1BC09D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(6%)</w:t>
            </w:r>
          </w:p>
        </w:tc>
        <w:tc>
          <w:tcPr>
            <w:tcW w:w="1407" w:type="dxa"/>
          </w:tcPr>
          <w:p w14:paraId="45B92CB6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5" w:type="dxa"/>
          </w:tcPr>
          <w:p w14:paraId="6BF52E9C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264" w:type="dxa"/>
          </w:tcPr>
          <w:p w14:paraId="380A1779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402" w:type="dxa"/>
          </w:tcPr>
          <w:p w14:paraId="76336016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2BFA11BF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</w:tr>
      <w:tr w:rsidR="00783F50" w:rsidRPr="00A45AE4" w14:paraId="6634B3C5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741DE677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Treating insomnia is equally important</w:t>
            </w:r>
          </w:p>
        </w:tc>
        <w:tc>
          <w:tcPr>
            <w:tcW w:w="1543" w:type="dxa"/>
          </w:tcPr>
          <w:p w14:paraId="3A1F64C8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61 (58%)</w:t>
            </w:r>
          </w:p>
        </w:tc>
        <w:tc>
          <w:tcPr>
            <w:tcW w:w="1407" w:type="dxa"/>
          </w:tcPr>
          <w:p w14:paraId="616A28BE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(50%)</w:t>
            </w:r>
          </w:p>
        </w:tc>
        <w:tc>
          <w:tcPr>
            <w:tcW w:w="1265" w:type="dxa"/>
          </w:tcPr>
          <w:p w14:paraId="40A9E3EE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(52%)</w:t>
            </w:r>
          </w:p>
        </w:tc>
        <w:tc>
          <w:tcPr>
            <w:tcW w:w="1264" w:type="dxa"/>
          </w:tcPr>
          <w:p w14:paraId="5099F24F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13 (65%)</w:t>
            </w:r>
          </w:p>
        </w:tc>
        <w:tc>
          <w:tcPr>
            <w:tcW w:w="1402" w:type="dxa"/>
          </w:tcPr>
          <w:p w14:paraId="3CF19A2A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(52%)</w:t>
            </w:r>
          </w:p>
        </w:tc>
        <w:tc>
          <w:tcPr>
            <w:tcW w:w="1341" w:type="dxa"/>
          </w:tcPr>
          <w:p w14:paraId="1BB41274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15 (68%)</w:t>
            </w:r>
          </w:p>
        </w:tc>
      </w:tr>
      <w:tr w:rsidR="00783F50" w:rsidRPr="00A45AE4" w14:paraId="5BFCC5C7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0EE17F49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Treating insomnia is slightly less important</w:t>
            </w:r>
          </w:p>
        </w:tc>
        <w:tc>
          <w:tcPr>
            <w:tcW w:w="1543" w:type="dxa"/>
          </w:tcPr>
          <w:p w14:paraId="7BDCCA83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20 (19%)</w:t>
            </w:r>
          </w:p>
        </w:tc>
        <w:tc>
          <w:tcPr>
            <w:tcW w:w="1407" w:type="dxa"/>
          </w:tcPr>
          <w:p w14:paraId="6052103B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(23%)</w:t>
            </w:r>
          </w:p>
        </w:tc>
        <w:tc>
          <w:tcPr>
            <w:tcW w:w="1265" w:type="dxa"/>
          </w:tcPr>
          <w:p w14:paraId="47457F06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(19%)</w:t>
            </w:r>
          </w:p>
        </w:tc>
        <w:tc>
          <w:tcPr>
            <w:tcW w:w="1264" w:type="dxa"/>
          </w:tcPr>
          <w:p w14:paraId="5026EFFB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(20%)</w:t>
            </w:r>
          </w:p>
        </w:tc>
        <w:tc>
          <w:tcPr>
            <w:tcW w:w="1402" w:type="dxa"/>
          </w:tcPr>
          <w:p w14:paraId="00D1521E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(24%)</w:t>
            </w:r>
          </w:p>
        </w:tc>
        <w:tc>
          <w:tcPr>
            <w:tcW w:w="1341" w:type="dxa"/>
          </w:tcPr>
          <w:p w14:paraId="79480BE2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</w:tr>
      <w:tr w:rsidR="00783F50" w:rsidRPr="00A45AE4" w14:paraId="03BC02F0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0B3C3F3C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Treating insomnia is much less important</w:t>
            </w:r>
          </w:p>
        </w:tc>
        <w:tc>
          <w:tcPr>
            <w:tcW w:w="1543" w:type="dxa"/>
          </w:tcPr>
          <w:p w14:paraId="21528F68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(11%)</w:t>
            </w:r>
          </w:p>
        </w:tc>
        <w:tc>
          <w:tcPr>
            <w:tcW w:w="1407" w:type="dxa"/>
          </w:tcPr>
          <w:p w14:paraId="77543B81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(18%)</w:t>
            </w:r>
          </w:p>
        </w:tc>
        <w:tc>
          <w:tcPr>
            <w:tcW w:w="1265" w:type="dxa"/>
          </w:tcPr>
          <w:p w14:paraId="757BC2F0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264" w:type="dxa"/>
          </w:tcPr>
          <w:p w14:paraId="27F273CA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1B50D6F0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1341" w:type="dxa"/>
          </w:tcPr>
          <w:p w14:paraId="075284C4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</w:tr>
      <w:tr w:rsidR="00783F50" w:rsidRPr="00A45AE4" w14:paraId="1C8B7493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5EC95959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543" w:type="dxa"/>
          </w:tcPr>
          <w:p w14:paraId="6D7592F5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(3%)</w:t>
            </w:r>
          </w:p>
        </w:tc>
        <w:tc>
          <w:tcPr>
            <w:tcW w:w="1407" w:type="dxa"/>
          </w:tcPr>
          <w:p w14:paraId="5293A2DC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5" w:type="dxa"/>
          </w:tcPr>
          <w:p w14:paraId="04DBB475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4" w:type="dxa"/>
          </w:tcPr>
          <w:p w14:paraId="7BA69A82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41825B4C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40F54601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783F50" w:rsidRPr="00A45AE4" w14:paraId="09D7A069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5" w:type="dxa"/>
            <w:gridSpan w:val="7"/>
          </w:tcPr>
          <w:p w14:paraId="2D03E792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lastRenderedPageBreak/>
              <w:t>Feeling resourced to address patients’ needs in relation to insomnia/trouble sleeping</w:t>
            </w:r>
          </w:p>
        </w:tc>
      </w:tr>
      <w:tr w:rsidR="00783F50" w:rsidRPr="00A45AE4" w14:paraId="10FC3F0F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3031A3DA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I am very well resourced</w:t>
            </w:r>
          </w:p>
        </w:tc>
        <w:tc>
          <w:tcPr>
            <w:tcW w:w="1543" w:type="dxa"/>
          </w:tcPr>
          <w:p w14:paraId="7B67B583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20 (19%)</w:t>
            </w:r>
          </w:p>
        </w:tc>
        <w:tc>
          <w:tcPr>
            <w:tcW w:w="1407" w:type="dxa"/>
          </w:tcPr>
          <w:p w14:paraId="54AB6231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(32%)</w:t>
            </w:r>
          </w:p>
        </w:tc>
        <w:tc>
          <w:tcPr>
            <w:tcW w:w="1265" w:type="dxa"/>
          </w:tcPr>
          <w:p w14:paraId="4DE2D887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1264" w:type="dxa"/>
          </w:tcPr>
          <w:p w14:paraId="12998E02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402" w:type="dxa"/>
          </w:tcPr>
          <w:p w14:paraId="27E9A9D6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(29%)</w:t>
            </w:r>
          </w:p>
        </w:tc>
        <w:tc>
          <w:tcPr>
            <w:tcW w:w="1341" w:type="dxa"/>
          </w:tcPr>
          <w:p w14:paraId="4A2538AE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</w:tr>
      <w:tr w:rsidR="00783F50" w:rsidRPr="00A45AE4" w14:paraId="6E7539A4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380BDFBE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 xml:space="preserve">I am </w:t>
            </w:r>
            <w:proofErr w:type="gramStart"/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fairly well</w:t>
            </w:r>
            <w:proofErr w:type="gramEnd"/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 xml:space="preserve"> resourced</w:t>
            </w:r>
          </w:p>
        </w:tc>
        <w:tc>
          <w:tcPr>
            <w:tcW w:w="1543" w:type="dxa"/>
          </w:tcPr>
          <w:p w14:paraId="3A9345D4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64 (60%)</w:t>
            </w:r>
          </w:p>
        </w:tc>
        <w:tc>
          <w:tcPr>
            <w:tcW w:w="1407" w:type="dxa"/>
          </w:tcPr>
          <w:p w14:paraId="3EEAACA2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13 (59%)</w:t>
            </w:r>
          </w:p>
        </w:tc>
        <w:tc>
          <w:tcPr>
            <w:tcW w:w="1265" w:type="dxa"/>
          </w:tcPr>
          <w:p w14:paraId="4BED9BCB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(48%)</w:t>
            </w:r>
          </w:p>
        </w:tc>
        <w:tc>
          <w:tcPr>
            <w:tcW w:w="1264" w:type="dxa"/>
          </w:tcPr>
          <w:p w14:paraId="757E8586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(60%)</w:t>
            </w:r>
          </w:p>
        </w:tc>
        <w:tc>
          <w:tcPr>
            <w:tcW w:w="1402" w:type="dxa"/>
          </w:tcPr>
          <w:p w14:paraId="11D54A29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12 (57%)</w:t>
            </w:r>
          </w:p>
        </w:tc>
        <w:tc>
          <w:tcPr>
            <w:tcW w:w="1341" w:type="dxa"/>
          </w:tcPr>
          <w:p w14:paraId="3E8AD0B3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17 (77%)</w:t>
            </w:r>
          </w:p>
        </w:tc>
      </w:tr>
      <w:tr w:rsidR="00783F50" w:rsidRPr="00A45AE4" w14:paraId="3FC982E4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223147E2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I am not very well resourced</w:t>
            </w:r>
          </w:p>
        </w:tc>
        <w:tc>
          <w:tcPr>
            <w:tcW w:w="1543" w:type="dxa"/>
          </w:tcPr>
          <w:p w14:paraId="579F73F4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21 (20%)</w:t>
            </w:r>
          </w:p>
        </w:tc>
        <w:tc>
          <w:tcPr>
            <w:tcW w:w="1407" w:type="dxa"/>
          </w:tcPr>
          <w:p w14:paraId="1B304317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  <w:tc>
          <w:tcPr>
            <w:tcW w:w="1265" w:type="dxa"/>
          </w:tcPr>
          <w:p w14:paraId="258A8EF7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(38%)</w:t>
            </w:r>
          </w:p>
        </w:tc>
        <w:tc>
          <w:tcPr>
            <w:tcW w:w="1264" w:type="dxa"/>
          </w:tcPr>
          <w:p w14:paraId="4F9B69C1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7 (35%)</w:t>
            </w:r>
          </w:p>
        </w:tc>
        <w:tc>
          <w:tcPr>
            <w:tcW w:w="1402" w:type="dxa"/>
          </w:tcPr>
          <w:p w14:paraId="1834EAA8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341" w:type="dxa"/>
          </w:tcPr>
          <w:p w14:paraId="411AE4D4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</w:tr>
      <w:tr w:rsidR="00783F50" w:rsidRPr="00A45AE4" w14:paraId="556FE0E4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30AF318E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I am not resourced at all</w:t>
            </w:r>
          </w:p>
        </w:tc>
        <w:tc>
          <w:tcPr>
            <w:tcW w:w="1543" w:type="dxa"/>
          </w:tcPr>
          <w:p w14:paraId="4C0CEE6D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(1%)</w:t>
            </w:r>
          </w:p>
        </w:tc>
        <w:tc>
          <w:tcPr>
            <w:tcW w:w="1407" w:type="dxa"/>
          </w:tcPr>
          <w:p w14:paraId="27239D45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1C553975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0C8A0BBC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26F0D0B0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341" w:type="dxa"/>
          </w:tcPr>
          <w:p w14:paraId="7F82BBE9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783F50" w:rsidRPr="00A45AE4" w14:paraId="49CEEBE4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40135F6C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 xml:space="preserve">Don’t know </w:t>
            </w:r>
          </w:p>
        </w:tc>
        <w:tc>
          <w:tcPr>
            <w:tcW w:w="1543" w:type="dxa"/>
          </w:tcPr>
          <w:p w14:paraId="42408ED9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7" w:type="dxa"/>
          </w:tcPr>
          <w:p w14:paraId="41B4E1CA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5346DCBF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608F6779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78816FDC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18AD4223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783F50" w:rsidRPr="00A45AE4" w14:paraId="0F904BF0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223C65FE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Perceived impact of a treatment algorithm flowchart on treatment of patients with insomnia/trouble sleeping</w:t>
            </w:r>
          </w:p>
        </w:tc>
        <w:tc>
          <w:tcPr>
            <w:tcW w:w="1543" w:type="dxa"/>
          </w:tcPr>
          <w:p w14:paraId="022184CA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7" w:type="dxa"/>
          </w:tcPr>
          <w:p w14:paraId="5AEFDFBF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5" w:type="dxa"/>
          </w:tcPr>
          <w:p w14:paraId="3F677C3A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4" w:type="dxa"/>
          </w:tcPr>
          <w:p w14:paraId="0015A5C0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2" w:type="dxa"/>
          </w:tcPr>
          <w:p w14:paraId="598460B5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1" w:type="dxa"/>
          </w:tcPr>
          <w:p w14:paraId="467EF52B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83F50" w:rsidRPr="00A45AE4" w14:paraId="336AF96C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2DBDFD72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Very positive</w:t>
            </w:r>
          </w:p>
        </w:tc>
        <w:tc>
          <w:tcPr>
            <w:tcW w:w="1543" w:type="dxa"/>
          </w:tcPr>
          <w:p w14:paraId="6CB0CE49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27 (25%)</w:t>
            </w:r>
          </w:p>
        </w:tc>
        <w:tc>
          <w:tcPr>
            <w:tcW w:w="1407" w:type="dxa"/>
          </w:tcPr>
          <w:p w14:paraId="55E6B87C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4 (18%)</w:t>
            </w:r>
          </w:p>
        </w:tc>
        <w:tc>
          <w:tcPr>
            <w:tcW w:w="1265" w:type="dxa"/>
          </w:tcPr>
          <w:p w14:paraId="0F405187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(29%)</w:t>
            </w:r>
          </w:p>
        </w:tc>
        <w:tc>
          <w:tcPr>
            <w:tcW w:w="1264" w:type="dxa"/>
          </w:tcPr>
          <w:p w14:paraId="318471C6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8 (40%)</w:t>
            </w:r>
          </w:p>
        </w:tc>
        <w:tc>
          <w:tcPr>
            <w:tcW w:w="1402" w:type="dxa"/>
          </w:tcPr>
          <w:p w14:paraId="410D8894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3 (14%)</w:t>
            </w:r>
          </w:p>
        </w:tc>
        <w:tc>
          <w:tcPr>
            <w:tcW w:w="1341" w:type="dxa"/>
          </w:tcPr>
          <w:p w14:paraId="3F3D72D4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 (27%)</w:t>
            </w:r>
          </w:p>
        </w:tc>
      </w:tr>
      <w:tr w:rsidR="00783F50" w:rsidRPr="00A45AE4" w14:paraId="123913AD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29EF65E0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Fairly positive</w:t>
            </w:r>
          </w:p>
        </w:tc>
        <w:tc>
          <w:tcPr>
            <w:tcW w:w="1543" w:type="dxa"/>
          </w:tcPr>
          <w:p w14:paraId="6023FA58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68 (64%)</w:t>
            </w:r>
          </w:p>
        </w:tc>
        <w:tc>
          <w:tcPr>
            <w:tcW w:w="1407" w:type="dxa"/>
          </w:tcPr>
          <w:p w14:paraId="5F47F61B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16 (73%)</w:t>
            </w:r>
          </w:p>
        </w:tc>
        <w:tc>
          <w:tcPr>
            <w:tcW w:w="1265" w:type="dxa"/>
          </w:tcPr>
          <w:p w14:paraId="66B9587A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9 (43%)</w:t>
            </w:r>
          </w:p>
        </w:tc>
        <w:tc>
          <w:tcPr>
            <w:tcW w:w="1264" w:type="dxa"/>
          </w:tcPr>
          <w:p w14:paraId="6F842505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11 (55%)</w:t>
            </w:r>
          </w:p>
        </w:tc>
        <w:tc>
          <w:tcPr>
            <w:tcW w:w="1402" w:type="dxa"/>
          </w:tcPr>
          <w:p w14:paraId="3B8D35D1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16 (76%)</w:t>
            </w:r>
          </w:p>
        </w:tc>
        <w:tc>
          <w:tcPr>
            <w:tcW w:w="1341" w:type="dxa"/>
          </w:tcPr>
          <w:p w14:paraId="3356564A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16 (73%)</w:t>
            </w:r>
          </w:p>
        </w:tc>
      </w:tr>
      <w:tr w:rsidR="00783F50" w:rsidRPr="00A45AE4" w14:paraId="6DBE31C1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32B48F91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Neither positive nor negative</w:t>
            </w:r>
          </w:p>
        </w:tc>
        <w:tc>
          <w:tcPr>
            <w:tcW w:w="1543" w:type="dxa"/>
          </w:tcPr>
          <w:p w14:paraId="53F47E99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10 (9%)</w:t>
            </w:r>
          </w:p>
        </w:tc>
        <w:tc>
          <w:tcPr>
            <w:tcW w:w="1407" w:type="dxa"/>
          </w:tcPr>
          <w:p w14:paraId="65A99403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(9%)</w:t>
            </w:r>
          </w:p>
        </w:tc>
        <w:tc>
          <w:tcPr>
            <w:tcW w:w="1265" w:type="dxa"/>
          </w:tcPr>
          <w:p w14:paraId="35A02E87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5 (24%)</w:t>
            </w:r>
          </w:p>
        </w:tc>
        <w:tc>
          <w:tcPr>
            <w:tcW w:w="1264" w:type="dxa"/>
          </w:tcPr>
          <w:p w14:paraId="5D25B90C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402" w:type="dxa"/>
          </w:tcPr>
          <w:p w14:paraId="0B38F08E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2 (10%)</w:t>
            </w:r>
          </w:p>
        </w:tc>
        <w:tc>
          <w:tcPr>
            <w:tcW w:w="1341" w:type="dxa"/>
          </w:tcPr>
          <w:p w14:paraId="22714058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783F50" w:rsidRPr="00A45AE4" w14:paraId="061A4698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3487A563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Fairly negative</w:t>
            </w:r>
          </w:p>
        </w:tc>
        <w:tc>
          <w:tcPr>
            <w:tcW w:w="1543" w:type="dxa"/>
          </w:tcPr>
          <w:p w14:paraId="52E08C93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(1%)</w:t>
            </w:r>
          </w:p>
        </w:tc>
        <w:tc>
          <w:tcPr>
            <w:tcW w:w="1407" w:type="dxa"/>
          </w:tcPr>
          <w:p w14:paraId="0B7DB36E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70593622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1 (5%)</w:t>
            </w:r>
          </w:p>
        </w:tc>
        <w:tc>
          <w:tcPr>
            <w:tcW w:w="1264" w:type="dxa"/>
          </w:tcPr>
          <w:p w14:paraId="297EB8E1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7D875365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4B974AB8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783F50" w:rsidRPr="00A45AE4" w14:paraId="182CCA1A" w14:textId="77777777" w:rsidTr="009B3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3912EF37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Very negative</w:t>
            </w:r>
          </w:p>
        </w:tc>
        <w:tc>
          <w:tcPr>
            <w:tcW w:w="1543" w:type="dxa"/>
          </w:tcPr>
          <w:p w14:paraId="266FDB16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7" w:type="dxa"/>
          </w:tcPr>
          <w:p w14:paraId="2C34A71F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7AFC18B7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344D171F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0C7CD6CF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2C496ECF" w14:textId="77777777" w:rsidR="00783F50" w:rsidRPr="00A45AE4" w:rsidRDefault="00783F50" w:rsidP="009B3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  <w:tr w:rsidR="00783F50" w:rsidRPr="00A45AE4" w14:paraId="15ED1DAB" w14:textId="77777777" w:rsidTr="009B31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3" w:type="dxa"/>
          </w:tcPr>
          <w:p w14:paraId="09520531" w14:textId="77777777" w:rsidR="00783F50" w:rsidRPr="00A45AE4" w:rsidRDefault="00783F50" w:rsidP="009B315D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b w:val="0"/>
                <w:bCs w:val="0"/>
                <w:sz w:val="24"/>
                <w:szCs w:val="24"/>
              </w:rPr>
              <w:t>Don’t know</w:t>
            </w:r>
          </w:p>
        </w:tc>
        <w:tc>
          <w:tcPr>
            <w:tcW w:w="1543" w:type="dxa"/>
          </w:tcPr>
          <w:p w14:paraId="2A9DCFB1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7" w:type="dxa"/>
          </w:tcPr>
          <w:p w14:paraId="03357732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5" w:type="dxa"/>
          </w:tcPr>
          <w:p w14:paraId="352A6DFD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264" w:type="dxa"/>
          </w:tcPr>
          <w:p w14:paraId="37CA5EED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402" w:type="dxa"/>
          </w:tcPr>
          <w:p w14:paraId="69A876AC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  <w:tc>
          <w:tcPr>
            <w:tcW w:w="1341" w:type="dxa"/>
          </w:tcPr>
          <w:p w14:paraId="7EDD96BF" w14:textId="77777777" w:rsidR="00783F50" w:rsidRPr="00A45AE4" w:rsidRDefault="00783F50" w:rsidP="009B3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A45AE4">
              <w:rPr>
                <w:rFonts w:cstheme="minorHAnsi"/>
                <w:sz w:val="24"/>
                <w:szCs w:val="24"/>
              </w:rPr>
              <w:t>--</w:t>
            </w:r>
          </w:p>
        </w:tc>
      </w:tr>
    </w:tbl>
    <w:p w14:paraId="4497DB66" w14:textId="77777777" w:rsidR="00783F50" w:rsidRPr="00A45AE4" w:rsidRDefault="00783F50" w:rsidP="00783F50">
      <w:pPr>
        <w:tabs>
          <w:tab w:val="left" w:pos="10869"/>
        </w:tabs>
        <w:rPr>
          <w:rFonts w:cstheme="minorHAnsi"/>
          <w:sz w:val="24"/>
          <w:szCs w:val="24"/>
        </w:rPr>
      </w:pPr>
    </w:p>
    <w:p w14:paraId="2E9ECAB1" w14:textId="77777777" w:rsidR="002E043C" w:rsidRDefault="002E043C"/>
    <w:sectPr w:rsidR="002E043C" w:rsidSect="0007790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50"/>
    <w:rsid w:val="00077909"/>
    <w:rsid w:val="001F630B"/>
    <w:rsid w:val="002E043C"/>
    <w:rsid w:val="00783F50"/>
    <w:rsid w:val="009868C6"/>
    <w:rsid w:val="009B2AC6"/>
    <w:rsid w:val="00A444AD"/>
    <w:rsid w:val="00C91541"/>
    <w:rsid w:val="00F6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F14F8"/>
  <w15:chartTrackingRefBased/>
  <w15:docId w15:val="{03D29F4E-BF44-4AA4-933B-8A3B3D3C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F50"/>
    <w:pPr>
      <w:spacing w:after="0" w:line="264" w:lineRule="auto"/>
    </w:pPr>
    <w:rPr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783F5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C91541"/>
    <w:pPr>
      <w:spacing w:after="0" w:line="240" w:lineRule="auto"/>
    </w:pPr>
    <w:rPr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2306</Characters>
  <Application>Microsoft Office Word</Application>
  <DocSecurity>0</DocSecurity>
  <Lines>19</Lines>
  <Paragraphs>5</Paragraphs>
  <ScaleCrop>false</ScaleCrop>
  <Company>Ipsos MORI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West</dc:creator>
  <cp:keywords/>
  <dc:description/>
  <cp:lastModifiedBy>Jayshree Uchappa Soli</cp:lastModifiedBy>
  <cp:revision>2</cp:revision>
  <dcterms:created xsi:type="dcterms:W3CDTF">2024-04-12T12:37:00Z</dcterms:created>
  <dcterms:modified xsi:type="dcterms:W3CDTF">2024-04-12T12:37:00Z</dcterms:modified>
</cp:coreProperties>
</file>