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9"/>
        <w:gridCol w:w="883"/>
        <w:gridCol w:w="709"/>
      </w:tblGrid>
      <w:tr w:rsidR="00E3144E" w:rsidRPr="002777B6" w:rsidTr="006F095F">
        <w:tc>
          <w:tcPr>
            <w:tcW w:w="7339" w:type="dxa"/>
            <w:tcBorders>
              <w:bottom w:val="single" w:sz="4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Supplementary table 1</w:t>
            </w:r>
          </w:p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91C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PHNs procedures preventing and detecting child maltreatment (N 554)</w:t>
            </w:r>
          </w:p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</w:tr>
      <w:tr w:rsidR="00E3144E" w:rsidRPr="008B406E" w:rsidTr="006F095F">
        <w:tc>
          <w:tcPr>
            <w:tcW w:w="7339" w:type="dxa"/>
            <w:tcBorders>
              <w:top w:val="single" w:sz="4" w:space="0" w:color="auto"/>
              <w:bottom w:val="nil"/>
            </w:tcBorders>
          </w:tcPr>
          <w:p w:rsidR="00E3144E" w:rsidRPr="00335446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Question: </w:t>
            </w:r>
            <w:r w:rsidRPr="0033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How do you find the various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tools</w:t>
            </w:r>
            <w:r w:rsidRPr="0033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to be effective as a starting point for discussing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child maltreatment</w:t>
            </w:r>
            <w:r w:rsidRPr="0033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?</w:t>
            </w:r>
          </w:p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144E" w:rsidRPr="00891C90" w:rsidTr="006F095F">
        <w:tc>
          <w:tcPr>
            <w:tcW w:w="7339" w:type="dxa"/>
            <w:tcBorders>
              <w:bottom w:val="nil"/>
            </w:tcBorders>
          </w:tcPr>
          <w:p w:rsidR="00E3144E" w:rsidRPr="003F2C1A" w:rsidRDefault="00E3144E" w:rsidP="00E314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C1A">
              <w:rPr>
                <w:rFonts w:ascii="Times New Roman" w:hAnsi="Times New Roman" w:cs="Times New Roman"/>
                <w:sz w:val="20"/>
                <w:szCs w:val="20"/>
              </w:rPr>
              <w:t>In Safe Hands [I trygge hender] (n=508)</w:t>
            </w:r>
          </w:p>
          <w:p w:rsidR="00E3144E" w:rsidRPr="003F2C1A" w:rsidRDefault="00E3144E" w:rsidP="006F095F">
            <w:pPr>
              <w:pStyle w:val="List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09" w:type="dxa"/>
            <w:tcBorders>
              <w:bottom w:val="nil"/>
            </w:tcBorders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</w:tr>
      <w:tr w:rsidR="00E3144E" w:rsidRPr="00891C90" w:rsidTr="006F095F">
        <w:tc>
          <w:tcPr>
            <w:tcW w:w="7339" w:type="dxa"/>
            <w:tcBorders>
              <w:bottom w:val="nil"/>
            </w:tcBorders>
          </w:tcPr>
          <w:p w:rsidR="00E3144E" w:rsidRPr="003F2C1A" w:rsidRDefault="00E3144E" w:rsidP="00E314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 Toolkit [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Foreldrepakka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 (n=411)</w:t>
            </w:r>
          </w:p>
          <w:p w:rsidR="00E3144E" w:rsidRPr="003F2C1A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883" w:type="dxa"/>
            <w:tcBorders>
              <w:bottom w:val="nil"/>
            </w:tcBorders>
          </w:tcPr>
          <w:p w:rsidR="00E3144E" w:rsidRPr="00891C90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09" w:type="dxa"/>
            <w:tcBorders>
              <w:bottom w:val="nil"/>
            </w:tcBorders>
          </w:tcPr>
          <w:p w:rsidR="00E3144E" w:rsidRPr="00891C90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</w:tr>
      <w:tr w:rsidR="00E3144E" w:rsidRPr="00891C90" w:rsidTr="006F095F">
        <w:tc>
          <w:tcPr>
            <w:tcW w:w="7339" w:type="dxa"/>
            <w:tcBorders>
              <w:bottom w:val="nil"/>
            </w:tcBorders>
          </w:tcPr>
          <w:p w:rsidR="00E3144E" w:rsidRPr="003F2C1A" w:rsidRDefault="00E3144E" w:rsidP="00E314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 of our body and sexuality – Empowering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Toddlers</w:t>
            </w:r>
          </w:p>
          <w:p w:rsidR="00E3144E" w:rsidRPr="003F2C1A" w:rsidRDefault="00E3144E" w:rsidP="006F095F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Gode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råd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til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voksen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når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du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snakker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med barn om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kropp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seksualitet</w:t>
            </w:r>
            <w:proofErr w:type="spellEnd"/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 (n=287)</w:t>
            </w:r>
          </w:p>
          <w:p w:rsidR="00E3144E" w:rsidRPr="003F2C1A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:rsidR="00E3144E" w:rsidRPr="00891C90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09" w:type="dxa"/>
            <w:tcBorders>
              <w:bottom w:val="nil"/>
            </w:tcBorders>
          </w:tcPr>
          <w:p w:rsidR="00E3144E" w:rsidRPr="00891C90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.86</w:t>
            </w:r>
          </w:p>
        </w:tc>
      </w:tr>
      <w:tr w:rsidR="00E3144E" w:rsidRPr="00335446" w:rsidTr="006F095F">
        <w:tc>
          <w:tcPr>
            <w:tcW w:w="7339" w:type="dxa"/>
            <w:tcBorders>
              <w:bottom w:val="single" w:sz="4" w:space="0" w:color="auto"/>
            </w:tcBorders>
          </w:tcPr>
          <w:p w:rsidR="00E3144E" w:rsidRPr="003F2C1A" w:rsidRDefault="00E3144E" w:rsidP="00E314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2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Language4 [Språk4] (n=471)</w:t>
            </w:r>
          </w:p>
          <w:p w:rsidR="00E3144E" w:rsidRPr="003F2C1A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E3144E" w:rsidRPr="0033544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144E" w:rsidRPr="0033544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</w:t>
            </w:r>
          </w:p>
        </w:tc>
      </w:tr>
    </w:tbl>
    <w:p w:rsidR="00E3144E" w:rsidRPr="003F2C1A" w:rsidRDefault="00E3144E" w:rsidP="00E3144E">
      <w:pPr>
        <w:rPr>
          <w:sz w:val="16"/>
          <w:szCs w:val="16"/>
          <w:lang w:val="en-US"/>
        </w:rPr>
      </w:pPr>
      <w:r w:rsidRPr="003F2C1A">
        <w:rPr>
          <w:sz w:val="16"/>
          <w:szCs w:val="16"/>
          <w:lang w:val="en-US"/>
        </w:rPr>
        <w:t>1: A 6-point Likert scale ranging, where 1 corresponds to 'excellent' and 6 corresponds to 'very poor’. (</w:t>
      </w:r>
      <w:proofErr w:type="spellStart"/>
      <w:proofErr w:type="gramStart"/>
      <w:r w:rsidRPr="003F2C1A">
        <w:rPr>
          <w:sz w:val="16"/>
          <w:szCs w:val="16"/>
          <w:lang w:val="en-US"/>
        </w:rPr>
        <w:t>reponses</w:t>
      </w:r>
      <w:proofErr w:type="spellEnd"/>
      <w:proofErr w:type="gramEnd"/>
      <w:r w:rsidRPr="003F2C1A">
        <w:rPr>
          <w:sz w:val="16"/>
          <w:szCs w:val="16"/>
          <w:lang w:val="en-US"/>
        </w:rPr>
        <w:t xml:space="preserve">: ‘doesn’t use’ was recoded into missing, in the analysis) </w:t>
      </w:r>
    </w:p>
    <w:p w:rsidR="00E3144E" w:rsidRDefault="00E3144E" w:rsidP="00E3144E">
      <w:pPr>
        <w:rPr>
          <w:sz w:val="18"/>
          <w:szCs w:val="18"/>
          <w:lang w:val="en-US"/>
        </w:rPr>
      </w:pP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6"/>
        <w:gridCol w:w="737"/>
        <w:gridCol w:w="704"/>
      </w:tblGrid>
      <w:tr w:rsidR="00E3144E" w:rsidRPr="002777B6" w:rsidTr="006F095F">
        <w:tc>
          <w:tcPr>
            <w:tcW w:w="7206" w:type="dxa"/>
            <w:tcBorders>
              <w:bottom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Supplementary table 2 </w:t>
            </w:r>
          </w:p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Statements about collaboration (N=554)</w:t>
            </w:r>
          </w:p>
          <w:p w:rsidR="00E3144E" w:rsidRDefault="00E3144E" w:rsidP="006F09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3144E" w:rsidRPr="00CA2FEC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2F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704" w:type="dxa"/>
            <w:tcBorders>
              <w:bottom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</w:tr>
      <w:tr w:rsidR="00E3144E" w:rsidTr="006F095F">
        <w:tc>
          <w:tcPr>
            <w:tcW w:w="7206" w:type="dxa"/>
            <w:tcBorders>
              <w:top w:val="single" w:sz="8" w:space="0" w:color="auto"/>
            </w:tcBorders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collaboration between midwives and PHNs in cases of concern is good (n=554)</w:t>
            </w:r>
          </w:p>
        </w:tc>
        <w:tc>
          <w:tcPr>
            <w:tcW w:w="737" w:type="dxa"/>
            <w:tcBorders>
              <w:top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4" w:type="dxa"/>
            <w:tcBorders>
              <w:top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E3144E" w:rsidTr="006F095F">
        <w:tc>
          <w:tcPr>
            <w:tcW w:w="7206" w:type="dxa"/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collaboration between PHNs and other professions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within </w:t>
            </w: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CFHC in cases of concern is good. (n=554)</w:t>
            </w:r>
          </w:p>
        </w:tc>
        <w:tc>
          <w:tcPr>
            <w:tcW w:w="737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704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E3144E" w:rsidTr="006F095F">
        <w:tc>
          <w:tcPr>
            <w:tcW w:w="7206" w:type="dxa"/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collaboration between PHNs and CPS is good (n=554)</w:t>
            </w:r>
          </w:p>
        </w:tc>
        <w:tc>
          <w:tcPr>
            <w:tcW w:w="737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04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E3144E" w:rsidRPr="00442A06" w:rsidTr="006F095F">
        <w:tc>
          <w:tcPr>
            <w:tcW w:w="7206" w:type="dxa"/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2A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am invited to collaborative meetings with CPS when I have submitted a report of concern</w:t>
            </w:r>
          </w:p>
        </w:tc>
        <w:tc>
          <w:tcPr>
            <w:tcW w:w="737" w:type="dxa"/>
          </w:tcPr>
          <w:p w:rsidR="00E3144E" w:rsidRPr="00442A0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704" w:type="dxa"/>
          </w:tcPr>
          <w:p w:rsidR="00E3144E" w:rsidRPr="00442A0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</w:t>
            </w:r>
          </w:p>
        </w:tc>
      </w:tr>
      <w:tr w:rsidR="00E3144E" w:rsidTr="006F095F">
        <w:tc>
          <w:tcPr>
            <w:tcW w:w="7206" w:type="dxa"/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experience that the CPS dismiss cases of children who I am concerned. (n=554)</w:t>
            </w:r>
          </w:p>
        </w:tc>
        <w:tc>
          <w:tcPr>
            <w:tcW w:w="737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04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E3144E" w:rsidTr="006F095F">
        <w:tc>
          <w:tcPr>
            <w:tcW w:w="7206" w:type="dxa"/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receive discharge reports from hospitals when a child has been hospitalized. (n=554)</w:t>
            </w:r>
          </w:p>
        </w:tc>
        <w:tc>
          <w:tcPr>
            <w:tcW w:w="737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704" w:type="dxa"/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E3144E" w:rsidTr="006F095F">
        <w:tc>
          <w:tcPr>
            <w:tcW w:w="7206" w:type="dxa"/>
            <w:tcBorders>
              <w:bottom w:val="single" w:sz="8" w:space="0" w:color="auto"/>
            </w:tcBorders>
          </w:tcPr>
          <w:p w:rsidR="00E3144E" w:rsidRPr="002777B6" w:rsidRDefault="00E3144E" w:rsidP="006F09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7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Confidentiality limits collaboration with others. (n=554)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704" w:type="dxa"/>
            <w:tcBorders>
              <w:bottom w:val="single" w:sz="8" w:space="0" w:color="auto"/>
            </w:tcBorders>
          </w:tcPr>
          <w:p w:rsidR="00E3144E" w:rsidRDefault="00E3144E" w:rsidP="006F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</w:tbl>
    <w:p w:rsidR="00E3144E" w:rsidRPr="002777B6" w:rsidRDefault="00E3144E" w:rsidP="00E3144E">
      <w:pPr>
        <w:rPr>
          <w:lang w:val="en-US"/>
        </w:rPr>
      </w:pPr>
      <w:r>
        <w:rPr>
          <w:sz w:val="16"/>
          <w:szCs w:val="16"/>
          <w:lang w:val="en-US"/>
        </w:rPr>
        <w:t xml:space="preserve">1: A 7-point </w:t>
      </w:r>
      <w:r w:rsidRPr="00D808F0">
        <w:rPr>
          <w:sz w:val="16"/>
          <w:szCs w:val="16"/>
          <w:lang w:val="en-US"/>
        </w:rPr>
        <w:t xml:space="preserve">Likert scale, where 1 corresponds to 'strongly </w:t>
      </w:r>
      <w:r>
        <w:rPr>
          <w:sz w:val="16"/>
          <w:szCs w:val="16"/>
          <w:lang w:val="en-US"/>
        </w:rPr>
        <w:t>dis</w:t>
      </w:r>
      <w:r w:rsidRPr="00D808F0">
        <w:rPr>
          <w:sz w:val="16"/>
          <w:szCs w:val="16"/>
          <w:lang w:val="en-US"/>
        </w:rPr>
        <w:t>agree' and 7 corresponds to 'strongly agree</w:t>
      </w:r>
      <w:r>
        <w:rPr>
          <w:sz w:val="16"/>
          <w:szCs w:val="16"/>
          <w:lang w:val="en-US"/>
        </w:rPr>
        <w:t xml:space="preserve">. </w:t>
      </w:r>
    </w:p>
    <w:p w:rsidR="00E3144E" w:rsidRDefault="00E3144E" w:rsidP="00E3144E">
      <w:pPr>
        <w:rPr>
          <w:sz w:val="18"/>
          <w:szCs w:val="18"/>
          <w:lang w:val="en-US"/>
        </w:rPr>
      </w:pPr>
    </w:p>
    <w:p w:rsidR="00E3144E" w:rsidRDefault="00E3144E" w:rsidP="00E3144E">
      <w:pPr>
        <w:rPr>
          <w:sz w:val="18"/>
          <w:szCs w:val="18"/>
          <w:lang w:val="en-US"/>
        </w:rPr>
      </w:pPr>
    </w:p>
    <w:p w:rsidR="0016365B" w:rsidRDefault="0016365B"/>
    <w:sectPr w:rsidR="00163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60DB4"/>
    <w:multiLevelType w:val="hybridMultilevel"/>
    <w:tmpl w:val="502E618C"/>
    <w:lvl w:ilvl="0" w:tplc="6D5AB0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4E"/>
    <w:rsid w:val="0000778F"/>
    <w:rsid w:val="0016365B"/>
    <w:rsid w:val="001F6866"/>
    <w:rsid w:val="00C452FA"/>
    <w:rsid w:val="00E3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4E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44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4E"/>
    <w:pPr>
      <w:spacing w:after="160" w:line="259" w:lineRule="auto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44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Jun Pactol Katon</dc:creator>
  <cp:lastModifiedBy>Anthony Jun Pactol Katon</cp:lastModifiedBy>
  <cp:revision>1</cp:revision>
  <dcterms:created xsi:type="dcterms:W3CDTF">2024-05-28T01:44:00Z</dcterms:created>
  <dcterms:modified xsi:type="dcterms:W3CDTF">2024-05-28T01:47:00Z</dcterms:modified>
</cp:coreProperties>
</file>