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C01A" w14:textId="77777777" w:rsidR="001E7C75" w:rsidRDefault="001E7C75" w:rsidP="001E7C75">
      <w:pPr>
        <w:rPr>
          <w:lang w:val="en-US"/>
        </w:rPr>
      </w:pPr>
      <w:r>
        <w:rPr>
          <w:lang w:val="en-US"/>
        </w:rPr>
        <w:t>Supplementary table 1</w:t>
      </w:r>
    </w:p>
    <w:p w14:paraId="20D78368" w14:textId="77777777" w:rsidR="001E7C75" w:rsidRPr="001C7DED" w:rsidRDefault="001E7C75" w:rsidP="001E7C75">
      <w:pPr>
        <w:rPr>
          <w:i/>
          <w:iCs/>
          <w:sz w:val="28"/>
          <w:szCs w:val="28"/>
          <w:lang w:val="en-US"/>
        </w:rPr>
      </w:pPr>
      <w:r w:rsidRPr="001C7DED">
        <w:rPr>
          <w:i/>
          <w:iCs/>
          <w:sz w:val="20"/>
          <w:szCs w:val="20"/>
          <w:lang w:val="en-US"/>
        </w:rPr>
        <w:t>Results of the cox regression of the association between age categories and a recorded body mass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3382"/>
        <w:gridCol w:w="3392"/>
      </w:tblGrid>
      <w:tr w:rsidR="001E7C75" w14:paraId="76A7DD96" w14:textId="77777777" w:rsidTr="008E6D0D">
        <w:tc>
          <w:tcPr>
            <w:tcW w:w="2242" w:type="dxa"/>
          </w:tcPr>
          <w:p w14:paraId="06D8FE15" w14:textId="77777777" w:rsidR="001E7C75" w:rsidRDefault="001E7C75" w:rsidP="008E6D0D">
            <w:r>
              <w:t>Age category (years)</w:t>
            </w:r>
          </w:p>
        </w:tc>
        <w:tc>
          <w:tcPr>
            <w:tcW w:w="3382" w:type="dxa"/>
          </w:tcPr>
          <w:p w14:paraId="4D98222D" w14:textId="77777777" w:rsidR="001E7C75" w:rsidRDefault="001E7C75" w:rsidP="008E6D0D">
            <w:r>
              <w:t>HR (95% CI)</w:t>
            </w:r>
          </w:p>
        </w:tc>
        <w:tc>
          <w:tcPr>
            <w:tcW w:w="3392" w:type="dxa"/>
          </w:tcPr>
          <w:p w14:paraId="6063FB2D" w14:textId="77777777" w:rsidR="001E7C75" w:rsidRPr="004A2A18" w:rsidRDefault="001E7C75" w:rsidP="008E6D0D">
            <w:pPr>
              <w:rPr>
                <w:lang w:val="nl-NL"/>
              </w:rPr>
            </w:pPr>
            <w:r w:rsidRPr="004A2A18">
              <w:rPr>
                <w:lang w:val="nl-NL"/>
              </w:rPr>
              <w:t>HR (95% CI)*</w:t>
            </w:r>
          </w:p>
        </w:tc>
      </w:tr>
      <w:tr w:rsidR="001E7C75" w14:paraId="2A94321B" w14:textId="77777777" w:rsidTr="008E6D0D">
        <w:tc>
          <w:tcPr>
            <w:tcW w:w="2242" w:type="dxa"/>
          </w:tcPr>
          <w:p w14:paraId="20ECC771" w14:textId="77777777" w:rsidR="001E7C75" w:rsidRDefault="001E7C75" w:rsidP="008E6D0D">
            <w:r>
              <w:t>19-30</w:t>
            </w:r>
          </w:p>
        </w:tc>
        <w:tc>
          <w:tcPr>
            <w:tcW w:w="3382" w:type="dxa"/>
          </w:tcPr>
          <w:p w14:paraId="36AC0EF2" w14:textId="77777777" w:rsidR="001E7C75" w:rsidRDefault="001E7C75" w:rsidP="008E6D0D">
            <w:r>
              <w:t>reference</w:t>
            </w:r>
          </w:p>
        </w:tc>
        <w:tc>
          <w:tcPr>
            <w:tcW w:w="3392" w:type="dxa"/>
          </w:tcPr>
          <w:p w14:paraId="01C62C0A" w14:textId="77777777" w:rsidR="001E7C75" w:rsidRDefault="001E7C75" w:rsidP="008E6D0D">
            <w:r>
              <w:t>reference</w:t>
            </w:r>
          </w:p>
        </w:tc>
      </w:tr>
      <w:tr w:rsidR="001E7C75" w14:paraId="5B55ABC0" w14:textId="77777777" w:rsidTr="008E6D0D">
        <w:tc>
          <w:tcPr>
            <w:tcW w:w="2242" w:type="dxa"/>
          </w:tcPr>
          <w:p w14:paraId="125311AD" w14:textId="77777777" w:rsidR="001E7C75" w:rsidRDefault="001E7C75" w:rsidP="008E6D0D">
            <w:r>
              <w:t>31-40</w:t>
            </w:r>
          </w:p>
        </w:tc>
        <w:tc>
          <w:tcPr>
            <w:tcW w:w="3382" w:type="dxa"/>
          </w:tcPr>
          <w:p w14:paraId="17D9D87E" w14:textId="77777777" w:rsidR="001E7C75" w:rsidRDefault="001E7C75" w:rsidP="008E6D0D">
            <w:r>
              <w:t>1.34 (1.31-1.37)</w:t>
            </w:r>
          </w:p>
        </w:tc>
        <w:tc>
          <w:tcPr>
            <w:tcW w:w="3392" w:type="dxa"/>
          </w:tcPr>
          <w:p w14:paraId="1B53078F" w14:textId="77777777" w:rsidR="001E7C75" w:rsidRDefault="001E7C75" w:rsidP="008E6D0D">
            <w:r>
              <w:t>1.11 (1.08-1.13)</w:t>
            </w:r>
          </w:p>
        </w:tc>
      </w:tr>
      <w:tr w:rsidR="001E7C75" w14:paraId="6A1E67DD" w14:textId="77777777" w:rsidTr="008E6D0D">
        <w:tc>
          <w:tcPr>
            <w:tcW w:w="2242" w:type="dxa"/>
          </w:tcPr>
          <w:p w14:paraId="00AAC470" w14:textId="77777777" w:rsidR="001E7C75" w:rsidRDefault="001E7C75" w:rsidP="008E6D0D">
            <w:r>
              <w:t>41-50</w:t>
            </w:r>
          </w:p>
        </w:tc>
        <w:tc>
          <w:tcPr>
            <w:tcW w:w="3382" w:type="dxa"/>
          </w:tcPr>
          <w:p w14:paraId="323EAE71" w14:textId="77777777" w:rsidR="001E7C75" w:rsidRDefault="001E7C75" w:rsidP="008E6D0D">
            <w:r>
              <w:t>2.58 (2.54-2.63)</w:t>
            </w:r>
          </w:p>
        </w:tc>
        <w:tc>
          <w:tcPr>
            <w:tcW w:w="3392" w:type="dxa"/>
          </w:tcPr>
          <w:p w14:paraId="29B6EFE8" w14:textId="77777777" w:rsidR="001E7C75" w:rsidRDefault="001E7C75" w:rsidP="008E6D0D">
            <w:r>
              <w:t>1.10 (1.07-1.11)</w:t>
            </w:r>
          </w:p>
        </w:tc>
      </w:tr>
      <w:tr w:rsidR="001E7C75" w14:paraId="229D70F5" w14:textId="77777777" w:rsidTr="008E6D0D">
        <w:tc>
          <w:tcPr>
            <w:tcW w:w="2242" w:type="dxa"/>
          </w:tcPr>
          <w:p w14:paraId="2B8383E8" w14:textId="77777777" w:rsidR="001E7C75" w:rsidRDefault="001E7C75" w:rsidP="008E6D0D">
            <w:r>
              <w:t>51-60</w:t>
            </w:r>
          </w:p>
        </w:tc>
        <w:tc>
          <w:tcPr>
            <w:tcW w:w="3382" w:type="dxa"/>
          </w:tcPr>
          <w:p w14:paraId="6F682BC0" w14:textId="77777777" w:rsidR="001E7C75" w:rsidRDefault="001E7C75" w:rsidP="008E6D0D">
            <w:r>
              <w:t>4.90 (4.81-4.98)</w:t>
            </w:r>
          </w:p>
        </w:tc>
        <w:tc>
          <w:tcPr>
            <w:tcW w:w="3392" w:type="dxa"/>
          </w:tcPr>
          <w:p w14:paraId="0A63681A" w14:textId="77777777" w:rsidR="001E7C75" w:rsidRDefault="001E7C75" w:rsidP="008E6D0D">
            <w:r>
              <w:t>1.29 (1.27-1.31)</w:t>
            </w:r>
          </w:p>
        </w:tc>
      </w:tr>
      <w:tr w:rsidR="001E7C75" w14:paraId="72C36C55" w14:textId="77777777" w:rsidTr="008E6D0D">
        <w:tc>
          <w:tcPr>
            <w:tcW w:w="2242" w:type="dxa"/>
          </w:tcPr>
          <w:p w14:paraId="0D0333BC" w14:textId="77777777" w:rsidR="001E7C75" w:rsidRDefault="001E7C75" w:rsidP="008E6D0D">
            <w:r>
              <w:t>61-70</w:t>
            </w:r>
          </w:p>
        </w:tc>
        <w:tc>
          <w:tcPr>
            <w:tcW w:w="3382" w:type="dxa"/>
          </w:tcPr>
          <w:p w14:paraId="4EE466C6" w14:textId="77777777" w:rsidR="001E7C75" w:rsidRDefault="001E7C75" w:rsidP="008E6D0D">
            <w:r>
              <w:t>7.81 (7.68-7.95)</w:t>
            </w:r>
          </w:p>
        </w:tc>
        <w:tc>
          <w:tcPr>
            <w:tcW w:w="3392" w:type="dxa"/>
          </w:tcPr>
          <w:p w14:paraId="2B478B9A" w14:textId="77777777" w:rsidR="001E7C75" w:rsidRDefault="001E7C75" w:rsidP="008E6D0D">
            <w:r>
              <w:t>1.55 (1.53-1.58)</w:t>
            </w:r>
          </w:p>
        </w:tc>
      </w:tr>
      <w:tr w:rsidR="001E7C75" w14:paraId="207FF195" w14:textId="77777777" w:rsidTr="008E6D0D">
        <w:tc>
          <w:tcPr>
            <w:tcW w:w="2242" w:type="dxa"/>
          </w:tcPr>
          <w:p w14:paraId="4E1FED77" w14:textId="77777777" w:rsidR="001E7C75" w:rsidRDefault="001E7C75" w:rsidP="008E6D0D">
            <w:r>
              <w:t>71-80</w:t>
            </w:r>
          </w:p>
        </w:tc>
        <w:tc>
          <w:tcPr>
            <w:tcW w:w="3382" w:type="dxa"/>
          </w:tcPr>
          <w:p w14:paraId="39E5E059" w14:textId="77777777" w:rsidR="001E7C75" w:rsidRDefault="001E7C75" w:rsidP="008E6D0D">
            <w:r>
              <w:t>10.38 (10.20-10.57)</w:t>
            </w:r>
          </w:p>
        </w:tc>
        <w:tc>
          <w:tcPr>
            <w:tcW w:w="3392" w:type="dxa"/>
          </w:tcPr>
          <w:p w14:paraId="42DC824F" w14:textId="77777777" w:rsidR="001E7C75" w:rsidRDefault="001E7C75" w:rsidP="008E6D0D">
            <w:r>
              <w:t>1.96 (1.93-2.00)</w:t>
            </w:r>
          </w:p>
        </w:tc>
      </w:tr>
      <w:tr w:rsidR="001E7C75" w14:paraId="156F6433" w14:textId="77777777" w:rsidTr="008E6D0D">
        <w:tc>
          <w:tcPr>
            <w:tcW w:w="2242" w:type="dxa"/>
          </w:tcPr>
          <w:p w14:paraId="6763B5A5" w14:textId="77777777" w:rsidR="001E7C75" w:rsidRDefault="001E7C75" w:rsidP="008E6D0D">
            <w:r>
              <w:t>81+</w:t>
            </w:r>
          </w:p>
        </w:tc>
        <w:tc>
          <w:tcPr>
            <w:tcW w:w="3382" w:type="dxa"/>
          </w:tcPr>
          <w:p w14:paraId="773C76F2" w14:textId="77777777" w:rsidR="001E7C75" w:rsidRDefault="001E7C75" w:rsidP="008E6D0D">
            <w:r>
              <w:t>8.86 (8.69-9.04)</w:t>
            </w:r>
          </w:p>
        </w:tc>
        <w:tc>
          <w:tcPr>
            <w:tcW w:w="3392" w:type="dxa"/>
          </w:tcPr>
          <w:p w14:paraId="65AC135B" w14:textId="77777777" w:rsidR="001E7C75" w:rsidRDefault="001E7C75" w:rsidP="008E6D0D">
            <w:r>
              <w:t>2.07 (2.03-2.11)</w:t>
            </w:r>
          </w:p>
        </w:tc>
      </w:tr>
    </w:tbl>
    <w:p w14:paraId="6D63BFB5" w14:textId="77777777" w:rsidR="001E7C75" w:rsidRPr="00BE22A4" w:rsidRDefault="001E7C75" w:rsidP="001E7C75">
      <w:pPr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HR: hazard ratio, CI: confidence interval. </w:t>
      </w:r>
      <w:r w:rsidRPr="00BE22A4">
        <w:rPr>
          <w:i/>
          <w:iCs/>
          <w:sz w:val="18"/>
          <w:szCs w:val="18"/>
          <w:lang w:val="en-US"/>
        </w:rPr>
        <w:t xml:space="preserve">*Adjusted for </w:t>
      </w:r>
      <w:r>
        <w:rPr>
          <w:i/>
          <w:iCs/>
          <w:sz w:val="18"/>
          <w:szCs w:val="18"/>
          <w:lang w:val="en-US"/>
        </w:rPr>
        <w:t>the calendar year in which the body mass index was recorded</w:t>
      </w:r>
    </w:p>
    <w:p w14:paraId="26BE7206" w14:textId="77777777" w:rsidR="001E7C75" w:rsidRPr="0065439F" w:rsidRDefault="001E7C75" w:rsidP="001E7C75">
      <w:pPr>
        <w:rPr>
          <w:lang w:val="en-US"/>
        </w:rPr>
      </w:pPr>
    </w:p>
    <w:p w14:paraId="32190E3E" w14:textId="66705EC5" w:rsidR="00A91499" w:rsidRPr="00566496" w:rsidRDefault="00A91499">
      <w:pPr>
        <w:rPr>
          <w:lang w:val="en-US"/>
        </w:rPr>
      </w:pPr>
    </w:p>
    <w:sectPr w:rsidR="00A91499" w:rsidRPr="00566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6661C"/>
    <w:multiLevelType w:val="hybridMultilevel"/>
    <w:tmpl w:val="F7143B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77A74"/>
    <w:multiLevelType w:val="hybridMultilevel"/>
    <w:tmpl w:val="10865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27197"/>
    <w:multiLevelType w:val="hybridMultilevel"/>
    <w:tmpl w:val="024ED9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031242">
    <w:abstractNumId w:val="1"/>
  </w:num>
  <w:num w:numId="2" w16cid:durableId="397167934">
    <w:abstractNumId w:val="2"/>
  </w:num>
  <w:num w:numId="3" w16cid:durableId="6403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96"/>
    <w:rsid w:val="000C20B6"/>
    <w:rsid w:val="001E7C75"/>
    <w:rsid w:val="00566496"/>
    <w:rsid w:val="007C071C"/>
    <w:rsid w:val="00874B88"/>
    <w:rsid w:val="008C3003"/>
    <w:rsid w:val="00976F2C"/>
    <w:rsid w:val="00A91499"/>
    <w:rsid w:val="00DC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9C84"/>
  <w15:chartTrackingRefBased/>
  <w15:docId w15:val="{61153C59-3980-41EA-985C-B42DA8F7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49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496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C20B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C20B6"/>
    <w:rPr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0C20B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479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Hout, W.J. van den (PHEG)</dc:creator>
  <cp:keywords/>
  <dc:description/>
  <cp:lastModifiedBy>Hout, W.J. van den (PHEG)</cp:lastModifiedBy>
  <cp:revision>2</cp:revision>
  <dcterms:created xsi:type="dcterms:W3CDTF">2024-06-18T14:58:00Z</dcterms:created>
  <dcterms:modified xsi:type="dcterms:W3CDTF">2024-06-18T14:58:00Z</dcterms:modified>
</cp:coreProperties>
</file>