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7A1FF" w14:textId="5E80B970" w:rsidR="00F3344B" w:rsidRPr="00710323" w:rsidRDefault="00F3344B" w:rsidP="00F3344B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b/>
          <w:bCs/>
        </w:rPr>
        <w:t>Appendix 9</w:t>
      </w:r>
      <w:r w:rsidRPr="00710323">
        <w:rPr>
          <w:rFonts w:ascii="Times New Roman" w:hAnsi="Times New Roman" w:cs="Times New Roman"/>
          <w:b/>
          <w:bCs/>
        </w:rPr>
        <w:t xml:space="preserve">. </w:t>
      </w:r>
      <w:r w:rsidRPr="00710323">
        <w:rPr>
          <w:rFonts w:ascii="Times New Roman" w:hAnsi="Times New Roman" w:cs="Times New Roman"/>
        </w:rPr>
        <w:t>Use of rating scales and screening tools</w:t>
      </w:r>
    </w:p>
    <w:tbl>
      <w:tblPr>
        <w:tblStyle w:val="camstable"/>
        <w:tblW w:w="11712" w:type="dxa"/>
        <w:tblLook w:val="04A0" w:firstRow="1" w:lastRow="0" w:firstColumn="1" w:lastColumn="0" w:noHBand="0" w:noVBand="1"/>
      </w:tblPr>
      <w:tblGrid>
        <w:gridCol w:w="3100"/>
        <w:gridCol w:w="1530"/>
        <w:gridCol w:w="1580"/>
        <w:gridCol w:w="2178"/>
        <w:gridCol w:w="1108"/>
        <w:gridCol w:w="1108"/>
        <w:gridCol w:w="1108"/>
      </w:tblGrid>
      <w:tr w:rsidR="00F3344B" w:rsidRPr="00710323" w14:paraId="226518D1" w14:textId="77777777" w:rsidTr="00A66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00" w:type="dxa"/>
            <w:tcBorders>
              <w:bottom w:val="single" w:sz="18" w:space="0" w:color="auto"/>
            </w:tcBorders>
          </w:tcPr>
          <w:p w14:paraId="2BCEB9D6" w14:textId="77777777" w:rsidR="00F3344B" w:rsidRPr="00710323" w:rsidRDefault="00F3344B" w:rsidP="00A66E9F">
            <w:pPr>
              <w:rPr>
                <w:rFonts w:cs="Times New Roman"/>
                <w:b/>
                <w:bCs/>
              </w:rPr>
            </w:pPr>
            <w:r w:rsidRPr="00710323">
              <w:rPr>
                <w:rFonts w:cs="Times New Roman"/>
                <w:b/>
                <w:bCs/>
              </w:rPr>
              <w:t>Variable</w:t>
            </w:r>
          </w:p>
        </w:tc>
        <w:tc>
          <w:tcPr>
            <w:tcW w:w="1530" w:type="dxa"/>
            <w:tcBorders>
              <w:bottom w:val="single" w:sz="18" w:space="0" w:color="auto"/>
            </w:tcBorders>
          </w:tcPr>
          <w:p w14:paraId="34BC0682" w14:textId="77777777" w:rsidR="00F3344B" w:rsidRPr="00710323" w:rsidRDefault="00F3344B" w:rsidP="00A66E9F">
            <w:pPr>
              <w:jc w:val="center"/>
              <w:rPr>
                <w:rFonts w:cs="Times New Roman"/>
                <w:b/>
                <w:bCs/>
              </w:rPr>
            </w:pPr>
            <w:r w:rsidRPr="00710323">
              <w:rPr>
                <w:rFonts w:cs="Times New Roman"/>
                <w:b/>
                <w:bCs/>
              </w:rPr>
              <w:t xml:space="preserve">Pre-training </w:t>
            </w:r>
          </w:p>
          <w:p w14:paraId="2C5272CF" w14:textId="77777777" w:rsidR="00F3344B" w:rsidRPr="00710323" w:rsidRDefault="00F3344B" w:rsidP="00A66E9F">
            <w:pPr>
              <w:jc w:val="center"/>
              <w:rPr>
                <w:rFonts w:cs="Times New Roman"/>
                <w:b/>
                <w:bCs/>
              </w:rPr>
            </w:pPr>
            <w:r w:rsidRPr="00710323">
              <w:rPr>
                <w:rFonts w:cs="Times New Roman"/>
                <w:b/>
                <w:bCs/>
              </w:rPr>
              <w:t>(T1)</w:t>
            </w:r>
          </w:p>
        </w:tc>
        <w:tc>
          <w:tcPr>
            <w:tcW w:w="1580" w:type="dxa"/>
            <w:tcBorders>
              <w:bottom w:val="single" w:sz="18" w:space="0" w:color="auto"/>
            </w:tcBorders>
          </w:tcPr>
          <w:p w14:paraId="720B30E9" w14:textId="77777777" w:rsidR="00F3344B" w:rsidRPr="00710323" w:rsidRDefault="00F3344B" w:rsidP="00A66E9F">
            <w:pPr>
              <w:jc w:val="center"/>
              <w:rPr>
                <w:rFonts w:cs="Times New Roman"/>
                <w:b/>
                <w:bCs/>
              </w:rPr>
            </w:pPr>
            <w:r w:rsidRPr="00710323">
              <w:rPr>
                <w:rFonts w:cs="Times New Roman"/>
                <w:b/>
                <w:bCs/>
              </w:rPr>
              <w:t>3-day training completion (T2)</w:t>
            </w:r>
          </w:p>
        </w:tc>
        <w:tc>
          <w:tcPr>
            <w:tcW w:w="2178" w:type="dxa"/>
            <w:tcBorders>
              <w:bottom w:val="single" w:sz="18" w:space="0" w:color="auto"/>
            </w:tcBorders>
          </w:tcPr>
          <w:p w14:paraId="32603FF3" w14:textId="77777777" w:rsidR="00F3344B" w:rsidRPr="00710323" w:rsidRDefault="00F3344B" w:rsidP="00A66E9F">
            <w:pPr>
              <w:jc w:val="center"/>
              <w:rPr>
                <w:rFonts w:cs="Times New Roman"/>
                <w:b/>
                <w:bCs/>
              </w:rPr>
            </w:pPr>
            <w:r w:rsidRPr="00710323">
              <w:rPr>
                <w:rFonts w:cs="Times New Roman"/>
                <w:b/>
                <w:bCs/>
              </w:rPr>
              <w:t>6-month training completion (T3)</w:t>
            </w:r>
          </w:p>
        </w:tc>
        <w:tc>
          <w:tcPr>
            <w:tcW w:w="1108" w:type="dxa"/>
            <w:tcBorders>
              <w:bottom w:val="single" w:sz="18" w:space="0" w:color="auto"/>
            </w:tcBorders>
          </w:tcPr>
          <w:p w14:paraId="318216EF" w14:textId="77777777" w:rsidR="00F3344B" w:rsidRPr="00710323" w:rsidRDefault="00F3344B" w:rsidP="00A66E9F">
            <w:pPr>
              <w:jc w:val="center"/>
              <w:rPr>
                <w:rFonts w:cs="Times New Roman"/>
                <w:b/>
                <w:bCs/>
              </w:rPr>
            </w:pPr>
            <w:r w:rsidRPr="00710323">
              <w:rPr>
                <w:rFonts w:cs="Times New Roman"/>
                <w:b/>
                <w:bCs/>
              </w:rPr>
              <w:t>p-value</w:t>
            </w:r>
          </w:p>
          <w:p w14:paraId="66B69781" w14:textId="77777777" w:rsidR="00F3344B" w:rsidRPr="00710323" w:rsidRDefault="00F3344B" w:rsidP="00A66E9F">
            <w:pPr>
              <w:jc w:val="center"/>
              <w:rPr>
                <w:rFonts w:cs="Times New Roman"/>
                <w:b/>
                <w:bCs/>
              </w:rPr>
            </w:pPr>
            <w:r w:rsidRPr="00710323">
              <w:rPr>
                <w:rFonts w:cs="Times New Roman"/>
                <w:b/>
                <w:bCs/>
              </w:rPr>
              <w:t>T2 vs. T1</w:t>
            </w:r>
          </w:p>
        </w:tc>
        <w:tc>
          <w:tcPr>
            <w:tcW w:w="1108" w:type="dxa"/>
            <w:tcBorders>
              <w:bottom w:val="single" w:sz="18" w:space="0" w:color="auto"/>
            </w:tcBorders>
          </w:tcPr>
          <w:p w14:paraId="05DF110D" w14:textId="77777777" w:rsidR="00F3344B" w:rsidRPr="00710323" w:rsidRDefault="00F3344B" w:rsidP="00A66E9F">
            <w:pPr>
              <w:jc w:val="center"/>
              <w:rPr>
                <w:rFonts w:cs="Times New Roman"/>
                <w:b/>
                <w:bCs/>
              </w:rPr>
            </w:pPr>
            <w:r w:rsidRPr="00710323">
              <w:rPr>
                <w:rFonts w:cs="Times New Roman"/>
                <w:b/>
                <w:bCs/>
              </w:rPr>
              <w:t xml:space="preserve">p-value </w:t>
            </w:r>
          </w:p>
          <w:p w14:paraId="599DC363" w14:textId="77777777" w:rsidR="00F3344B" w:rsidRPr="00710323" w:rsidRDefault="00F3344B" w:rsidP="00A66E9F">
            <w:pPr>
              <w:jc w:val="center"/>
              <w:rPr>
                <w:rFonts w:cs="Times New Roman"/>
                <w:b/>
                <w:bCs/>
              </w:rPr>
            </w:pPr>
            <w:r w:rsidRPr="00710323">
              <w:rPr>
                <w:rFonts w:cs="Times New Roman"/>
                <w:b/>
                <w:bCs/>
              </w:rPr>
              <w:t>T3 vs. T2</w:t>
            </w:r>
          </w:p>
        </w:tc>
        <w:tc>
          <w:tcPr>
            <w:tcW w:w="1108" w:type="dxa"/>
            <w:tcBorders>
              <w:bottom w:val="single" w:sz="18" w:space="0" w:color="auto"/>
            </w:tcBorders>
          </w:tcPr>
          <w:p w14:paraId="145D987D" w14:textId="77777777" w:rsidR="00F3344B" w:rsidRPr="00710323" w:rsidRDefault="00F3344B" w:rsidP="00A66E9F">
            <w:pPr>
              <w:jc w:val="center"/>
              <w:rPr>
                <w:rFonts w:cs="Times New Roman"/>
                <w:b/>
                <w:bCs/>
              </w:rPr>
            </w:pPr>
            <w:r w:rsidRPr="00710323">
              <w:rPr>
                <w:rFonts w:cs="Times New Roman"/>
                <w:b/>
                <w:bCs/>
              </w:rPr>
              <w:t xml:space="preserve">p-value </w:t>
            </w:r>
          </w:p>
          <w:p w14:paraId="65AFBFFC" w14:textId="77777777" w:rsidR="00F3344B" w:rsidRPr="00710323" w:rsidRDefault="00F3344B" w:rsidP="00A66E9F">
            <w:pPr>
              <w:jc w:val="center"/>
              <w:rPr>
                <w:rFonts w:cs="Times New Roman"/>
                <w:b/>
                <w:bCs/>
              </w:rPr>
            </w:pPr>
            <w:r w:rsidRPr="00710323">
              <w:rPr>
                <w:rFonts w:cs="Times New Roman"/>
                <w:b/>
                <w:bCs/>
              </w:rPr>
              <w:t>T3 vs. T1</w:t>
            </w:r>
          </w:p>
        </w:tc>
      </w:tr>
      <w:tr w:rsidR="00F3344B" w:rsidRPr="00710323" w14:paraId="6D9E0CB9" w14:textId="77777777" w:rsidTr="00A66E9F">
        <w:trPr>
          <w:trHeight w:val="341"/>
        </w:trPr>
        <w:tc>
          <w:tcPr>
            <w:tcW w:w="3100" w:type="dxa"/>
            <w:tcBorders>
              <w:top w:val="single" w:sz="18" w:space="0" w:color="auto"/>
            </w:tcBorders>
          </w:tcPr>
          <w:p w14:paraId="1B75BD7B" w14:textId="77777777" w:rsidR="00F3344B" w:rsidRPr="00710323" w:rsidRDefault="00F3344B" w:rsidP="00A66E9F">
            <w:pPr>
              <w:rPr>
                <w:rFonts w:cs="Times New Roman"/>
                <w:b/>
                <w:bCs/>
              </w:rPr>
            </w:pPr>
            <w:r w:rsidRPr="00710323">
              <w:rPr>
                <w:rFonts w:cs="Times New Roman"/>
                <w:b/>
                <w:bCs/>
              </w:rPr>
              <w:t>General psychosocial screen</w:t>
            </w:r>
          </w:p>
        </w:tc>
        <w:tc>
          <w:tcPr>
            <w:tcW w:w="1530" w:type="dxa"/>
            <w:tcBorders>
              <w:top w:val="single" w:sz="18" w:space="0" w:color="auto"/>
            </w:tcBorders>
          </w:tcPr>
          <w:p w14:paraId="0EF2C9F7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124</w:t>
            </w:r>
          </w:p>
        </w:tc>
        <w:tc>
          <w:tcPr>
            <w:tcW w:w="1580" w:type="dxa"/>
            <w:tcBorders>
              <w:top w:val="single" w:sz="18" w:space="0" w:color="auto"/>
            </w:tcBorders>
          </w:tcPr>
          <w:p w14:paraId="133AB7A3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107</w:t>
            </w:r>
          </w:p>
        </w:tc>
        <w:tc>
          <w:tcPr>
            <w:tcW w:w="2178" w:type="dxa"/>
            <w:tcBorders>
              <w:top w:val="single" w:sz="18" w:space="0" w:color="auto"/>
            </w:tcBorders>
          </w:tcPr>
          <w:p w14:paraId="4EA3B6D0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80</w:t>
            </w:r>
          </w:p>
        </w:tc>
        <w:tc>
          <w:tcPr>
            <w:tcW w:w="1108" w:type="dxa"/>
            <w:tcBorders>
              <w:top w:val="single" w:sz="18" w:space="0" w:color="auto"/>
            </w:tcBorders>
          </w:tcPr>
          <w:p w14:paraId="79A93827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single" w:sz="18" w:space="0" w:color="auto"/>
            </w:tcBorders>
          </w:tcPr>
          <w:p w14:paraId="6BDC3444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single" w:sz="18" w:space="0" w:color="auto"/>
            </w:tcBorders>
          </w:tcPr>
          <w:p w14:paraId="79CDF788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</w:tr>
      <w:tr w:rsidR="00F3344B" w:rsidRPr="00710323" w14:paraId="36108279" w14:textId="77777777" w:rsidTr="00A66E9F">
        <w:tc>
          <w:tcPr>
            <w:tcW w:w="3100" w:type="dxa"/>
          </w:tcPr>
          <w:p w14:paraId="635AF9D5" w14:textId="77777777" w:rsidR="00F3344B" w:rsidRPr="00710323" w:rsidRDefault="00F3344B" w:rsidP="00A66E9F">
            <w:pPr>
              <w:rPr>
                <w:rFonts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Rarely (% Yes)</w:t>
            </w:r>
          </w:p>
        </w:tc>
        <w:tc>
          <w:tcPr>
            <w:tcW w:w="1530" w:type="dxa"/>
          </w:tcPr>
          <w:p w14:paraId="342F5E7C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57 (46.0%)</w:t>
            </w:r>
          </w:p>
        </w:tc>
        <w:tc>
          <w:tcPr>
            <w:tcW w:w="1580" w:type="dxa"/>
          </w:tcPr>
          <w:p w14:paraId="1848896D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11 (10.3%)</w:t>
            </w:r>
          </w:p>
        </w:tc>
        <w:tc>
          <w:tcPr>
            <w:tcW w:w="2178" w:type="dxa"/>
          </w:tcPr>
          <w:p w14:paraId="31CCCDED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6 (7.5%)</w:t>
            </w:r>
          </w:p>
        </w:tc>
        <w:tc>
          <w:tcPr>
            <w:tcW w:w="1108" w:type="dxa"/>
          </w:tcPr>
          <w:p w14:paraId="1904C0D6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</w:tcPr>
          <w:p w14:paraId="66668D02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0.73</w:t>
            </w:r>
          </w:p>
        </w:tc>
        <w:tc>
          <w:tcPr>
            <w:tcW w:w="1108" w:type="dxa"/>
          </w:tcPr>
          <w:p w14:paraId="073C7992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19152F55" w14:textId="77777777" w:rsidTr="00A66E9F">
        <w:tc>
          <w:tcPr>
            <w:tcW w:w="3100" w:type="dxa"/>
          </w:tcPr>
          <w:p w14:paraId="326A2AC8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For diagnosis and assessment </w:t>
            </w:r>
          </w:p>
          <w:p w14:paraId="2DF817CB" w14:textId="77777777" w:rsidR="00F3344B" w:rsidRPr="00710323" w:rsidRDefault="00F3344B" w:rsidP="00A66E9F">
            <w:pPr>
              <w:rPr>
                <w:rFonts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most of time (% Yes)</w:t>
            </w:r>
          </w:p>
        </w:tc>
        <w:tc>
          <w:tcPr>
            <w:tcW w:w="1530" w:type="dxa"/>
          </w:tcPr>
          <w:p w14:paraId="21B5981F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52 (41.9%)</w:t>
            </w:r>
          </w:p>
        </w:tc>
        <w:tc>
          <w:tcPr>
            <w:tcW w:w="1580" w:type="dxa"/>
          </w:tcPr>
          <w:p w14:paraId="4E999AC7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61 (57.0%)</w:t>
            </w:r>
          </w:p>
        </w:tc>
        <w:tc>
          <w:tcPr>
            <w:tcW w:w="2178" w:type="dxa"/>
          </w:tcPr>
          <w:p w14:paraId="75D3A300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63 (78.8%)</w:t>
            </w:r>
          </w:p>
        </w:tc>
        <w:tc>
          <w:tcPr>
            <w:tcW w:w="1108" w:type="dxa"/>
          </w:tcPr>
          <w:p w14:paraId="5321279E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0.02</w:t>
            </w:r>
          </w:p>
        </w:tc>
        <w:tc>
          <w:tcPr>
            <w:tcW w:w="1108" w:type="dxa"/>
          </w:tcPr>
          <w:p w14:paraId="39F9B28A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</w:tcPr>
          <w:p w14:paraId="3B431F51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7D88926F" w14:textId="77777777" w:rsidTr="00A66E9F">
        <w:tc>
          <w:tcPr>
            <w:tcW w:w="3100" w:type="dxa"/>
            <w:tcBorders>
              <w:bottom w:val="single" w:sz="8" w:space="0" w:color="auto"/>
            </w:tcBorders>
          </w:tcPr>
          <w:p w14:paraId="5CC59F9A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As part of treatment and </w:t>
            </w:r>
          </w:p>
          <w:p w14:paraId="2488BAFA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monitoring most of time (% Yes)</w:t>
            </w:r>
          </w:p>
        </w:tc>
        <w:tc>
          <w:tcPr>
            <w:tcW w:w="1530" w:type="dxa"/>
            <w:tcBorders>
              <w:bottom w:val="single" w:sz="8" w:space="0" w:color="auto"/>
            </w:tcBorders>
          </w:tcPr>
          <w:p w14:paraId="2C79CF1B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30 (24.2%)</w:t>
            </w:r>
          </w:p>
        </w:tc>
        <w:tc>
          <w:tcPr>
            <w:tcW w:w="1580" w:type="dxa"/>
            <w:tcBorders>
              <w:bottom w:val="single" w:sz="8" w:space="0" w:color="auto"/>
            </w:tcBorders>
          </w:tcPr>
          <w:p w14:paraId="580B00D2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62 (57.9%)</w:t>
            </w:r>
          </w:p>
        </w:tc>
        <w:tc>
          <w:tcPr>
            <w:tcW w:w="2178" w:type="dxa"/>
            <w:tcBorders>
              <w:bottom w:val="single" w:sz="8" w:space="0" w:color="auto"/>
            </w:tcBorders>
          </w:tcPr>
          <w:p w14:paraId="392B531A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50 (62.5%)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4E1FEBFA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39ACC65D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0.68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3442B0E2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33CE1E13" w14:textId="77777777" w:rsidTr="00A66E9F">
        <w:trPr>
          <w:trHeight w:val="323"/>
        </w:trPr>
        <w:tc>
          <w:tcPr>
            <w:tcW w:w="3100" w:type="dxa"/>
            <w:tcBorders>
              <w:top w:val="single" w:sz="8" w:space="0" w:color="auto"/>
              <w:bottom w:val="nil"/>
            </w:tcBorders>
          </w:tcPr>
          <w:p w14:paraId="7B669F56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cs="Times New Roman"/>
                <w:b/>
                <w:bCs/>
              </w:rPr>
              <w:t>ADHD</w:t>
            </w:r>
          </w:p>
        </w:tc>
        <w:tc>
          <w:tcPr>
            <w:tcW w:w="1530" w:type="dxa"/>
            <w:tcBorders>
              <w:top w:val="single" w:sz="8" w:space="0" w:color="auto"/>
              <w:bottom w:val="nil"/>
            </w:tcBorders>
          </w:tcPr>
          <w:p w14:paraId="2AFB9F8D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124</w:t>
            </w:r>
          </w:p>
        </w:tc>
        <w:tc>
          <w:tcPr>
            <w:tcW w:w="1580" w:type="dxa"/>
            <w:tcBorders>
              <w:top w:val="single" w:sz="8" w:space="0" w:color="auto"/>
              <w:bottom w:val="nil"/>
            </w:tcBorders>
          </w:tcPr>
          <w:p w14:paraId="1224C110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107</w:t>
            </w:r>
          </w:p>
        </w:tc>
        <w:tc>
          <w:tcPr>
            <w:tcW w:w="2178" w:type="dxa"/>
            <w:tcBorders>
              <w:top w:val="single" w:sz="8" w:space="0" w:color="auto"/>
              <w:bottom w:val="nil"/>
            </w:tcBorders>
          </w:tcPr>
          <w:p w14:paraId="270F3850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80</w:t>
            </w:r>
          </w:p>
        </w:tc>
        <w:tc>
          <w:tcPr>
            <w:tcW w:w="1108" w:type="dxa"/>
            <w:tcBorders>
              <w:top w:val="single" w:sz="8" w:space="0" w:color="auto"/>
              <w:bottom w:val="nil"/>
            </w:tcBorders>
          </w:tcPr>
          <w:p w14:paraId="0DF02311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single" w:sz="8" w:space="0" w:color="auto"/>
              <w:bottom w:val="nil"/>
            </w:tcBorders>
          </w:tcPr>
          <w:p w14:paraId="507DFA06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single" w:sz="8" w:space="0" w:color="auto"/>
              <w:bottom w:val="nil"/>
            </w:tcBorders>
          </w:tcPr>
          <w:p w14:paraId="0BED9086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</w:tr>
      <w:tr w:rsidR="00F3344B" w:rsidRPr="00710323" w14:paraId="01DDA484" w14:textId="77777777" w:rsidTr="00A66E9F">
        <w:tc>
          <w:tcPr>
            <w:tcW w:w="3100" w:type="dxa"/>
            <w:tcBorders>
              <w:top w:val="nil"/>
            </w:tcBorders>
          </w:tcPr>
          <w:p w14:paraId="05649DFE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Rarely (% Yes)</w:t>
            </w:r>
          </w:p>
        </w:tc>
        <w:tc>
          <w:tcPr>
            <w:tcW w:w="1530" w:type="dxa"/>
            <w:tcBorders>
              <w:top w:val="nil"/>
            </w:tcBorders>
          </w:tcPr>
          <w:p w14:paraId="000DB9A6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94/30 (24.2%)</w:t>
            </w:r>
          </w:p>
        </w:tc>
        <w:tc>
          <w:tcPr>
            <w:tcW w:w="1580" w:type="dxa"/>
            <w:tcBorders>
              <w:top w:val="nil"/>
            </w:tcBorders>
          </w:tcPr>
          <w:p w14:paraId="2997B467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62 (57.9%)</w:t>
            </w:r>
          </w:p>
        </w:tc>
        <w:tc>
          <w:tcPr>
            <w:tcW w:w="2178" w:type="dxa"/>
            <w:tcBorders>
              <w:top w:val="nil"/>
            </w:tcBorders>
          </w:tcPr>
          <w:p w14:paraId="3BF09582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50 (62.5%)</w:t>
            </w:r>
          </w:p>
        </w:tc>
        <w:tc>
          <w:tcPr>
            <w:tcW w:w="1108" w:type="dxa"/>
            <w:tcBorders>
              <w:top w:val="nil"/>
            </w:tcBorders>
          </w:tcPr>
          <w:p w14:paraId="17A46549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  <w:tcBorders>
              <w:top w:val="nil"/>
            </w:tcBorders>
          </w:tcPr>
          <w:p w14:paraId="18CE58D2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1.00</w:t>
            </w:r>
          </w:p>
        </w:tc>
        <w:tc>
          <w:tcPr>
            <w:tcW w:w="1108" w:type="dxa"/>
            <w:tcBorders>
              <w:top w:val="nil"/>
            </w:tcBorders>
          </w:tcPr>
          <w:p w14:paraId="3F3225B7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0.03</w:t>
            </w:r>
          </w:p>
        </w:tc>
      </w:tr>
      <w:tr w:rsidR="00F3344B" w:rsidRPr="00710323" w14:paraId="4DA07BCE" w14:textId="77777777" w:rsidTr="00A66E9F">
        <w:tc>
          <w:tcPr>
            <w:tcW w:w="3100" w:type="dxa"/>
            <w:tcBorders>
              <w:bottom w:val="nil"/>
            </w:tcBorders>
          </w:tcPr>
          <w:p w14:paraId="2EFD16EC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For diagnosis and assessment </w:t>
            </w:r>
          </w:p>
          <w:p w14:paraId="3E6533B4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most of time (% Yes)</w:t>
            </w:r>
          </w:p>
        </w:tc>
        <w:tc>
          <w:tcPr>
            <w:tcW w:w="1530" w:type="dxa"/>
            <w:tcBorders>
              <w:bottom w:val="nil"/>
            </w:tcBorders>
          </w:tcPr>
          <w:p w14:paraId="4B7D544F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45/79(63.7%)</w:t>
            </w:r>
          </w:p>
        </w:tc>
        <w:tc>
          <w:tcPr>
            <w:tcW w:w="1580" w:type="dxa"/>
            <w:tcBorders>
              <w:bottom w:val="nil"/>
            </w:tcBorders>
          </w:tcPr>
          <w:p w14:paraId="22184553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61 (57.0%)</w:t>
            </w:r>
          </w:p>
        </w:tc>
        <w:tc>
          <w:tcPr>
            <w:tcW w:w="2178" w:type="dxa"/>
            <w:tcBorders>
              <w:bottom w:val="nil"/>
            </w:tcBorders>
          </w:tcPr>
          <w:p w14:paraId="182846D7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66 (82.5%)</w:t>
            </w:r>
          </w:p>
        </w:tc>
        <w:tc>
          <w:tcPr>
            <w:tcW w:w="1108" w:type="dxa"/>
            <w:tcBorders>
              <w:bottom w:val="nil"/>
            </w:tcBorders>
          </w:tcPr>
          <w:p w14:paraId="5C3256BC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0.53</w:t>
            </w:r>
          </w:p>
        </w:tc>
        <w:tc>
          <w:tcPr>
            <w:tcW w:w="1108" w:type="dxa"/>
            <w:tcBorders>
              <w:bottom w:val="nil"/>
            </w:tcBorders>
          </w:tcPr>
          <w:p w14:paraId="12363FB8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0.001</w:t>
            </w:r>
          </w:p>
        </w:tc>
        <w:tc>
          <w:tcPr>
            <w:tcW w:w="1108" w:type="dxa"/>
            <w:tcBorders>
              <w:bottom w:val="nil"/>
            </w:tcBorders>
          </w:tcPr>
          <w:p w14:paraId="46372C04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0.06</w:t>
            </w:r>
          </w:p>
        </w:tc>
      </w:tr>
      <w:tr w:rsidR="00F3344B" w:rsidRPr="00710323" w14:paraId="20FA31A8" w14:textId="77777777" w:rsidTr="00A66E9F">
        <w:tc>
          <w:tcPr>
            <w:tcW w:w="3100" w:type="dxa"/>
            <w:tcBorders>
              <w:bottom w:val="single" w:sz="8" w:space="0" w:color="auto"/>
            </w:tcBorders>
          </w:tcPr>
          <w:p w14:paraId="20BA6C53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As part of treatment and </w:t>
            </w:r>
          </w:p>
          <w:p w14:paraId="2ADA6181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monitoring most of time (% Yes)</w:t>
            </w:r>
          </w:p>
        </w:tc>
        <w:tc>
          <w:tcPr>
            <w:tcW w:w="1530" w:type="dxa"/>
            <w:tcBorders>
              <w:bottom w:val="single" w:sz="8" w:space="0" w:color="auto"/>
            </w:tcBorders>
          </w:tcPr>
          <w:p w14:paraId="16DB51EE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69/55 (44.4%)</w:t>
            </w:r>
          </w:p>
        </w:tc>
        <w:tc>
          <w:tcPr>
            <w:tcW w:w="1580" w:type="dxa"/>
            <w:tcBorders>
              <w:bottom w:val="single" w:sz="8" w:space="0" w:color="auto"/>
            </w:tcBorders>
          </w:tcPr>
          <w:p w14:paraId="76E2D68C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79 (73.8%)</w:t>
            </w:r>
          </w:p>
        </w:tc>
        <w:tc>
          <w:tcPr>
            <w:tcW w:w="2178" w:type="dxa"/>
            <w:tcBorders>
              <w:bottom w:val="single" w:sz="8" w:space="0" w:color="auto"/>
            </w:tcBorders>
          </w:tcPr>
          <w:p w14:paraId="774DB6D0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64 (80.0%)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7B6B3070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5A2E21A9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0.26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36CE3CAB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28A710ED" w14:textId="77777777" w:rsidTr="00A66E9F">
        <w:trPr>
          <w:trHeight w:val="323"/>
        </w:trPr>
        <w:tc>
          <w:tcPr>
            <w:tcW w:w="3100" w:type="dxa"/>
            <w:tcBorders>
              <w:top w:val="single" w:sz="8" w:space="0" w:color="auto"/>
            </w:tcBorders>
          </w:tcPr>
          <w:p w14:paraId="394FC316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cs="Times New Roman"/>
                <w:b/>
                <w:bCs/>
              </w:rPr>
              <w:t>Anxiety symptoms</w:t>
            </w:r>
          </w:p>
        </w:tc>
        <w:tc>
          <w:tcPr>
            <w:tcW w:w="1530" w:type="dxa"/>
            <w:tcBorders>
              <w:top w:val="single" w:sz="8" w:space="0" w:color="auto"/>
            </w:tcBorders>
          </w:tcPr>
          <w:p w14:paraId="43FC00A7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124</w:t>
            </w:r>
          </w:p>
        </w:tc>
        <w:tc>
          <w:tcPr>
            <w:tcW w:w="1580" w:type="dxa"/>
            <w:tcBorders>
              <w:top w:val="single" w:sz="8" w:space="0" w:color="auto"/>
            </w:tcBorders>
          </w:tcPr>
          <w:p w14:paraId="35B1E275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107</w:t>
            </w:r>
          </w:p>
        </w:tc>
        <w:tc>
          <w:tcPr>
            <w:tcW w:w="2178" w:type="dxa"/>
            <w:tcBorders>
              <w:top w:val="single" w:sz="8" w:space="0" w:color="auto"/>
            </w:tcBorders>
          </w:tcPr>
          <w:p w14:paraId="0449698A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80</w:t>
            </w: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0F628E1B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52F25369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3576C66D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</w:tr>
      <w:tr w:rsidR="00F3344B" w:rsidRPr="00710323" w14:paraId="67569F5D" w14:textId="77777777" w:rsidTr="00A66E9F">
        <w:tc>
          <w:tcPr>
            <w:tcW w:w="3100" w:type="dxa"/>
          </w:tcPr>
          <w:p w14:paraId="2C4118F5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Rarely (% Yes)</w:t>
            </w:r>
          </w:p>
        </w:tc>
        <w:tc>
          <w:tcPr>
            <w:tcW w:w="1530" w:type="dxa"/>
          </w:tcPr>
          <w:p w14:paraId="58674612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22 (17.7%)</w:t>
            </w:r>
          </w:p>
        </w:tc>
        <w:tc>
          <w:tcPr>
            <w:tcW w:w="1580" w:type="dxa"/>
          </w:tcPr>
          <w:p w14:paraId="0CF7FCEE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4 (3.7%)</w:t>
            </w:r>
          </w:p>
        </w:tc>
        <w:tc>
          <w:tcPr>
            <w:tcW w:w="2178" w:type="dxa"/>
          </w:tcPr>
          <w:p w14:paraId="20AEE884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2 (2.5%)</w:t>
            </w:r>
          </w:p>
        </w:tc>
        <w:tc>
          <w:tcPr>
            <w:tcW w:w="1108" w:type="dxa"/>
          </w:tcPr>
          <w:p w14:paraId="711AD050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</w:tcPr>
          <w:p w14:paraId="2CB68E64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1.00</w:t>
            </w:r>
          </w:p>
        </w:tc>
        <w:tc>
          <w:tcPr>
            <w:tcW w:w="1108" w:type="dxa"/>
          </w:tcPr>
          <w:p w14:paraId="72815995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40E9BE00" w14:textId="77777777" w:rsidTr="00A66E9F">
        <w:tc>
          <w:tcPr>
            <w:tcW w:w="3100" w:type="dxa"/>
            <w:tcBorders>
              <w:bottom w:val="nil"/>
            </w:tcBorders>
          </w:tcPr>
          <w:p w14:paraId="012CA4E8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For diagnosis and assessment </w:t>
            </w:r>
          </w:p>
          <w:p w14:paraId="28BEFDE6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most of time (% Yes)</w:t>
            </w:r>
          </w:p>
        </w:tc>
        <w:tc>
          <w:tcPr>
            <w:tcW w:w="1530" w:type="dxa"/>
            <w:tcBorders>
              <w:bottom w:val="nil"/>
            </w:tcBorders>
          </w:tcPr>
          <w:p w14:paraId="421F1B13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79 (63.7%)</w:t>
            </w:r>
          </w:p>
        </w:tc>
        <w:tc>
          <w:tcPr>
            <w:tcW w:w="1580" w:type="dxa"/>
            <w:tcBorders>
              <w:bottom w:val="nil"/>
            </w:tcBorders>
          </w:tcPr>
          <w:p w14:paraId="3E5E87EC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60 (56.1%)</w:t>
            </w:r>
          </w:p>
        </w:tc>
        <w:tc>
          <w:tcPr>
            <w:tcW w:w="2178" w:type="dxa"/>
            <w:tcBorders>
              <w:bottom w:val="nil"/>
            </w:tcBorders>
          </w:tcPr>
          <w:p w14:paraId="4B914CFD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66 (82.5%)</w:t>
            </w:r>
          </w:p>
        </w:tc>
        <w:tc>
          <w:tcPr>
            <w:tcW w:w="1108" w:type="dxa"/>
            <w:tcBorders>
              <w:bottom w:val="nil"/>
            </w:tcBorders>
          </w:tcPr>
          <w:p w14:paraId="2043611A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0.19</w:t>
            </w:r>
          </w:p>
        </w:tc>
        <w:tc>
          <w:tcPr>
            <w:tcW w:w="1108" w:type="dxa"/>
            <w:tcBorders>
              <w:bottom w:val="nil"/>
            </w:tcBorders>
          </w:tcPr>
          <w:p w14:paraId="53F0D818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  <w:tcBorders>
              <w:bottom w:val="nil"/>
            </w:tcBorders>
          </w:tcPr>
          <w:p w14:paraId="599EECA8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0.11</w:t>
            </w:r>
          </w:p>
        </w:tc>
      </w:tr>
      <w:tr w:rsidR="00F3344B" w:rsidRPr="00710323" w14:paraId="4C3EA766" w14:textId="77777777" w:rsidTr="00A66E9F">
        <w:tc>
          <w:tcPr>
            <w:tcW w:w="3100" w:type="dxa"/>
            <w:tcBorders>
              <w:bottom w:val="single" w:sz="8" w:space="0" w:color="auto"/>
            </w:tcBorders>
          </w:tcPr>
          <w:p w14:paraId="622ADF17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As part of treatment and </w:t>
            </w:r>
          </w:p>
          <w:p w14:paraId="21BD4E13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monitoring most of time (% Yes)</w:t>
            </w:r>
          </w:p>
        </w:tc>
        <w:tc>
          <w:tcPr>
            <w:tcW w:w="1530" w:type="dxa"/>
            <w:tcBorders>
              <w:bottom w:val="single" w:sz="8" w:space="0" w:color="auto"/>
            </w:tcBorders>
          </w:tcPr>
          <w:p w14:paraId="7668E4C6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55 (44.4%)</w:t>
            </w:r>
          </w:p>
        </w:tc>
        <w:tc>
          <w:tcPr>
            <w:tcW w:w="1580" w:type="dxa"/>
            <w:tcBorders>
              <w:bottom w:val="single" w:sz="8" w:space="0" w:color="auto"/>
            </w:tcBorders>
          </w:tcPr>
          <w:p w14:paraId="311D70C6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79 (73.8%)</w:t>
            </w:r>
          </w:p>
        </w:tc>
        <w:tc>
          <w:tcPr>
            <w:tcW w:w="2178" w:type="dxa"/>
            <w:tcBorders>
              <w:bottom w:val="single" w:sz="8" w:space="0" w:color="auto"/>
            </w:tcBorders>
          </w:tcPr>
          <w:p w14:paraId="517C24AF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62 (77.5%)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229835BA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4451E67A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0.68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1503C238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383E7F79" w14:textId="77777777" w:rsidTr="00A66E9F">
        <w:trPr>
          <w:trHeight w:val="341"/>
        </w:trPr>
        <w:tc>
          <w:tcPr>
            <w:tcW w:w="3100" w:type="dxa"/>
            <w:tcBorders>
              <w:top w:val="single" w:sz="8" w:space="0" w:color="auto"/>
            </w:tcBorders>
          </w:tcPr>
          <w:p w14:paraId="1AA8D1B8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cs="Times New Roman"/>
                <w:b/>
                <w:bCs/>
              </w:rPr>
              <w:t>Depressive symptoms</w:t>
            </w:r>
          </w:p>
        </w:tc>
        <w:tc>
          <w:tcPr>
            <w:tcW w:w="1530" w:type="dxa"/>
            <w:tcBorders>
              <w:top w:val="single" w:sz="8" w:space="0" w:color="auto"/>
            </w:tcBorders>
          </w:tcPr>
          <w:p w14:paraId="59823544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124</w:t>
            </w:r>
          </w:p>
        </w:tc>
        <w:tc>
          <w:tcPr>
            <w:tcW w:w="1580" w:type="dxa"/>
            <w:tcBorders>
              <w:top w:val="single" w:sz="8" w:space="0" w:color="auto"/>
            </w:tcBorders>
          </w:tcPr>
          <w:p w14:paraId="73425F18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107</w:t>
            </w:r>
          </w:p>
        </w:tc>
        <w:tc>
          <w:tcPr>
            <w:tcW w:w="2178" w:type="dxa"/>
            <w:tcBorders>
              <w:top w:val="single" w:sz="8" w:space="0" w:color="auto"/>
            </w:tcBorders>
          </w:tcPr>
          <w:p w14:paraId="5447236A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80</w:t>
            </w: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4826718C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05DEF21D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54FAE560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</w:tr>
      <w:tr w:rsidR="00F3344B" w:rsidRPr="00710323" w14:paraId="557FEA99" w14:textId="77777777" w:rsidTr="00A66E9F">
        <w:tc>
          <w:tcPr>
            <w:tcW w:w="3100" w:type="dxa"/>
          </w:tcPr>
          <w:p w14:paraId="50AD1880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Rarely (% Yes)</w:t>
            </w:r>
          </w:p>
        </w:tc>
        <w:tc>
          <w:tcPr>
            <w:tcW w:w="1530" w:type="dxa"/>
          </w:tcPr>
          <w:p w14:paraId="1B91D4A6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24 (19.4%)</w:t>
            </w:r>
          </w:p>
        </w:tc>
        <w:tc>
          <w:tcPr>
            <w:tcW w:w="1580" w:type="dxa"/>
          </w:tcPr>
          <w:p w14:paraId="4497983B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5 (4.7%)</w:t>
            </w:r>
          </w:p>
        </w:tc>
        <w:tc>
          <w:tcPr>
            <w:tcW w:w="2178" w:type="dxa"/>
          </w:tcPr>
          <w:p w14:paraId="06B7E48E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3 (3.8%)</w:t>
            </w:r>
          </w:p>
        </w:tc>
        <w:tc>
          <w:tcPr>
            <w:tcW w:w="1108" w:type="dxa"/>
          </w:tcPr>
          <w:p w14:paraId="57C7DC3F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</w:tcPr>
          <w:p w14:paraId="295953BA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1.00</w:t>
            </w:r>
          </w:p>
        </w:tc>
        <w:tc>
          <w:tcPr>
            <w:tcW w:w="1108" w:type="dxa"/>
          </w:tcPr>
          <w:p w14:paraId="62EDBD31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59B0DAEC" w14:textId="77777777" w:rsidTr="00A66E9F">
        <w:tc>
          <w:tcPr>
            <w:tcW w:w="3100" w:type="dxa"/>
            <w:tcBorders>
              <w:bottom w:val="nil"/>
            </w:tcBorders>
          </w:tcPr>
          <w:p w14:paraId="2757DBB5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For diagnosis and assessment </w:t>
            </w:r>
          </w:p>
          <w:p w14:paraId="70946659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most of time (% Yes)</w:t>
            </w:r>
          </w:p>
        </w:tc>
        <w:tc>
          <w:tcPr>
            <w:tcW w:w="1530" w:type="dxa"/>
            <w:tcBorders>
              <w:bottom w:val="nil"/>
            </w:tcBorders>
          </w:tcPr>
          <w:p w14:paraId="08275BFF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76 (61.3%)</w:t>
            </w:r>
          </w:p>
        </w:tc>
        <w:tc>
          <w:tcPr>
            <w:tcW w:w="1580" w:type="dxa"/>
            <w:tcBorders>
              <w:bottom w:val="nil"/>
            </w:tcBorders>
          </w:tcPr>
          <w:p w14:paraId="6900FC42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60 (56.1%)</w:t>
            </w:r>
          </w:p>
        </w:tc>
        <w:tc>
          <w:tcPr>
            <w:tcW w:w="2178" w:type="dxa"/>
            <w:tcBorders>
              <w:bottom w:val="nil"/>
            </w:tcBorders>
          </w:tcPr>
          <w:p w14:paraId="65DA59C6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66 (82.5%)</w:t>
            </w:r>
          </w:p>
        </w:tc>
        <w:tc>
          <w:tcPr>
            <w:tcW w:w="1108" w:type="dxa"/>
            <w:tcBorders>
              <w:bottom w:val="nil"/>
            </w:tcBorders>
          </w:tcPr>
          <w:p w14:paraId="04B2ED0E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0.48</w:t>
            </w:r>
          </w:p>
        </w:tc>
        <w:tc>
          <w:tcPr>
            <w:tcW w:w="1108" w:type="dxa"/>
            <w:tcBorders>
              <w:bottom w:val="nil"/>
            </w:tcBorders>
          </w:tcPr>
          <w:p w14:paraId="5F3CE9AE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0.002</w:t>
            </w:r>
          </w:p>
        </w:tc>
        <w:tc>
          <w:tcPr>
            <w:tcW w:w="1108" w:type="dxa"/>
            <w:tcBorders>
              <w:bottom w:val="nil"/>
            </w:tcBorders>
          </w:tcPr>
          <w:p w14:paraId="3EDDAFDF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0.01</w:t>
            </w:r>
          </w:p>
        </w:tc>
      </w:tr>
      <w:tr w:rsidR="00F3344B" w:rsidRPr="00710323" w14:paraId="61DC69EC" w14:textId="77777777" w:rsidTr="00A66E9F">
        <w:tc>
          <w:tcPr>
            <w:tcW w:w="3100" w:type="dxa"/>
            <w:tcBorders>
              <w:bottom w:val="single" w:sz="8" w:space="0" w:color="auto"/>
            </w:tcBorders>
          </w:tcPr>
          <w:p w14:paraId="70CB7290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As part of treatment and </w:t>
            </w:r>
          </w:p>
          <w:p w14:paraId="47F6EE8E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monitoring most of time (% Yes)</w:t>
            </w:r>
          </w:p>
        </w:tc>
        <w:tc>
          <w:tcPr>
            <w:tcW w:w="1530" w:type="dxa"/>
            <w:tcBorders>
              <w:bottom w:val="single" w:sz="8" w:space="0" w:color="auto"/>
            </w:tcBorders>
          </w:tcPr>
          <w:p w14:paraId="672A9B52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58 (46.8%)</w:t>
            </w:r>
          </w:p>
        </w:tc>
        <w:tc>
          <w:tcPr>
            <w:tcW w:w="1580" w:type="dxa"/>
            <w:tcBorders>
              <w:bottom w:val="single" w:sz="8" w:space="0" w:color="auto"/>
            </w:tcBorders>
          </w:tcPr>
          <w:p w14:paraId="68957B8B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78 (72.9%)</w:t>
            </w:r>
          </w:p>
        </w:tc>
        <w:tc>
          <w:tcPr>
            <w:tcW w:w="2178" w:type="dxa"/>
            <w:tcBorders>
              <w:bottom w:val="single" w:sz="8" w:space="0" w:color="auto"/>
            </w:tcBorders>
          </w:tcPr>
          <w:p w14:paraId="49B16CC5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58 (72.5%)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36A6A346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31D288E0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0.52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74D9C80C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39A1C89E" w14:textId="77777777" w:rsidTr="00A66E9F">
        <w:trPr>
          <w:trHeight w:val="332"/>
        </w:trPr>
        <w:tc>
          <w:tcPr>
            <w:tcW w:w="3100" w:type="dxa"/>
            <w:tcBorders>
              <w:top w:val="single" w:sz="8" w:space="0" w:color="auto"/>
            </w:tcBorders>
          </w:tcPr>
          <w:p w14:paraId="5FD85C6C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cs="Times New Roman"/>
                <w:b/>
                <w:bCs/>
              </w:rPr>
              <w:t>Bi-polar disorder</w:t>
            </w:r>
          </w:p>
        </w:tc>
        <w:tc>
          <w:tcPr>
            <w:tcW w:w="1530" w:type="dxa"/>
            <w:tcBorders>
              <w:top w:val="single" w:sz="8" w:space="0" w:color="auto"/>
            </w:tcBorders>
          </w:tcPr>
          <w:p w14:paraId="0A5E8556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124</w:t>
            </w:r>
          </w:p>
        </w:tc>
        <w:tc>
          <w:tcPr>
            <w:tcW w:w="1580" w:type="dxa"/>
            <w:tcBorders>
              <w:top w:val="single" w:sz="8" w:space="0" w:color="auto"/>
            </w:tcBorders>
          </w:tcPr>
          <w:p w14:paraId="672DEF82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107</w:t>
            </w:r>
          </w:p>
        </w:tc>
        <w:tc>
          <w:tcPr>
            <w:tcW w:w="2178" w:type="dxa"/>
            <w:tcBorders>
              <w:top w:val="single" w:sz="8" w:space="0" w:color="auto"/>
            </w:tcBorders>
          </w:tcPr>
          <w:p w14:paraId="684A4210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80</w:t>
            </w: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03D558FA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2AC31749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1961024B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</w:tr>
      <w:tr w:rsidR="00F3344B" w:rsidRPr="00710323" w14:paraId="4EDE641B" w14:textId="77777777" w:rsidTr="00A66E9F">
        <w:tc>
          <w:tcPr>
            <w:tcW w:w="3100" w:type="dxa"/>
          </w:tcPr>
          <w:p w14:paraId="0E9A3948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Rarely (% Yes)</w:t>
            </w:r>
          </w:p>
        </w:tc>
        <w:tc>
          <w:tcPr>
            <w:tcW w:w="1530" w:type="dxa"/>
          </w:tcPr>
          <w:p w14:paraId="4D943780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94 (75.8%)</w:t>
            </w:r>
          </w:p>
        </w:tc>
        <w:tc>
          <w:tcPr>
            <w:tcW w:w="1580" w:type="dxa"/>
          </w:tcPr>
          <w:p w14:paraId="4A221A1E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26 (24.2%)</w:t>
            </w:r>
          </w:p>
        </w:tc>
        <w:tc>
          <w:tcPr>
            <w:tcW w:w="2178" w:type="dxa"/>
          </w:tcPr>
          <w:p w14:paraId="1950CAF7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27 (33.8%)</w:t>
            </w:r>
          </w:p>
        </w:tc>
        <w:tc>
          <w:tcPr>
            <w:tcW w:w="1108" w:type="dxa"/>
          </w:tcPr>
          <w:p w14:paraId="4B8725F2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</w:tcPr>
          <w:p w14:paraId="1AC781F1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0.79</w:t>
            </w:r>
          </w:p>
        </w:tc>
        <w:tc>
          <w:tcPr>
            <w:tcW w:w="1108" w:type="dxa"/>
          </w:tcPr>
          <w:p w14:paraId="72D0C9E6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05ED528A" w14:textId="77777777" w:rsidTr="00A66E9F">
        <w:tc>
          <w:tcPr>
            <w:tcW w:w="3100" w:type="dxa"/>
            <w:tcBorders>
              <w:bottom w:val="nil"/>
            </w:tcBorders>
          </w:tcPr>
          <w:p w14:paraId="44B33AD9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For diagnosis and assessment </w:t>
            </w:r>
          </w:p>
          <w:p w14:paraId="2AE564E9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most of time (% Yes)</w:t>
            </w:r>
          </w:p>
        </w:tc>
        <w:tc>
          <w:tcPr>
            <w:tcW w:w="1530" w:type="dxa"/>
            <w:tcBorders>
              <w:bottom w:val="nil"/>
            </w:tcBorders>
          </w:tcPr>
          <w:p w14:paraId="3D5CFC76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21 (16.9%)</w:t>
            </w:r>
          </w:p>
        </w:tc>
        <w:tc>
          <w:tcPr>
            <w:tcW w:w="1580" w:type="dxa"/>
            <w:tcBorders>
              <w:bottom w:val="nil"/>
            </w:tcBorders>
          </w:tcPr>
          <w:p w14:paraId="334E0F16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51 (47.7%)</w:t>
            </w:r>
          </w:p>
        </w:tc>
        <w:tc>
          <w:tcPr>
            <w:tcW w:w="2178" w:type="dxa"/>
            <w:tcBorders>
              <w:bottom w:val="nil"/>
            </w:tcBorders>
          </w:tcPr>
          <w:p w14:paraId="54A59F20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47 (58.8%)</w:t>
            </w:r>
          </w:p>
        </w:tc>
        <w:tc>
          <w:tcPr>
            <w:tcW w:w="1108" w:type="dxa"/>
            <w:tcBorders>
              <w:bottom w:val="nil"/>
            </w:tcBorders>
          </w:tcPr>
          <w:p w14:paraId="70D66A2F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  <w:tcBorders>
              <w:bottom w:val="nil"/>
            </w:tcBorders>
          </w:tcPr>
          <w:p w14:paraId="6CB48BED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0.08</w:t>
            </w:r>
          </w:p>
        </w:tc>
        <w:tc>
          <w:tcPr>
            <w:tcW w:w="1108" w:type="dxa"/>
            <w:tcBorders>
              <w:bottom w:val="nil"/>
            </w:tcBorders>
          </w:tcPr>
          <w:p w14:paraId="6568F0DE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5F8F0471" w14:textId="77777777" w:rsidTr="00A66E9F">
        <w:tc>
          <w:tcPr>
            <w:tcW w:w="3100" w:type="dxa"/>
            <w:tcBorders>
              <w:bottom w:val="single" w:sz="8" w:space="0" w:color="auto"/>
            </w:tcBorders>
          </w:tcPr>
          <w:p w14:paraId="7C841C18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As part of treatment and </w:t>
            </w:r>
          </w:p>
          <w:p w14:paraId="7336CC1D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monitoring most of time (% Yes)</w:t>
            </w:r>
          </w:p>
        </w:tc>
        <w:tc>
          <w:tcPr>
            <w:tcW w:w="1530" w:type="dxa"/>
            <w:tcBorders>
              <w:bottom w:val="single" w:sz="8" w:space="0" w:color="auto"/>
            </w:tcBorders>
          </w:tcPr>
          <w:p w14:paraId="18415712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12 (9.7%)</w:t>
            </w:r>
          </w:p>
        </w:tc>
        <w:tc>
          <w:tcPr>
            <w:tcW w:w="1580" w:type="dxa"/>
            <w:tcBorders>
              <w:bottom w:val="single" w:sz="8" w:space="0" w:color="auto"/>
            </w:tcBorders>
          </w:tcPr>
          <w:p w14:paraId="1DB5FB9F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51 (47.7%)</w:t>
            </w:r>
          </w:p>
        </w:tc>
        <w:tc>
          <w:tcPr>
            <w:tcW w:w="2178" w:type="dxa"/>
            <w:tcBorders>
              <w:bottom w:val="single" w:sz="8" w:space="0" w:color="auto"/>
            </w:tcBorders>
          </w:tcPr>
          <w:p w14:paraId="6982D16F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32 (40.0%)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5AA984E3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345BD215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1.00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41972C65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3043632E" w14:textId="77777777" w:rsidTr="00A66E9F">
        <w:trPr>
          <w:trHeight w:val="161"/>
        </w:trPr>
        <w:tc>
          <w:tcPr>
            <w:tcW w:w="3100" w:type="dxa"/>
            <w:tcBorders>
              <w:top w:val="single" w:sz="8" w:space="0" w:color="auto"/>
            </w:tcBorders>
          </w:tcPr>
          <w:p w14:paraId="0CAA5685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cs="Times New Roman"/>
                <w:b/>
                <w:bCs/>
              </w:rPr>
              <w:t>Oppositional Defiant symptoms</w:t>
            </w:r>
          </w:p>
        </w:tc>
        <w:tc>
          <w:tcPr>
            <w:tcW w:w="1530" w:type="dxa"/>
            <w:tcBorders>
              <w:top w:val="single" w:sz="8" w:space="0" w:color="auto"/>
            </w:tcBorders>
          </w:tcPr>
          <w:p w14:paraId="7DC5DC44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124</w:t>
            </w:r>
          </w:p>
        </w:tc>
        <w:tc>
          <w:tcPr>
            <w:tcW w:w="1580" w:type="dxa"/>
            <w:tcBorders>
              <w:top w:val="single" w:sz="8" w:space="0" w:color="auto"/>
            </w:tcBorders>
          </w:tcPr>
          <w:p w14:paraId="2AA0267F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107</w:t>
            </w:r>
          </w:p>
        </w:tc>
        <w:tc>
          <w:tcPr>
            <w:tcW w:w="2178" w:type="dxa"/>
            <w:tcBorders>
              <w:top w:val="single" w:sz="8" w:space="0" w:color="auto"/>
            </w:tcBorders>
          </w:tcPr>
          <w:p w14:paraId="5CF1B179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80</w:t>
            </w: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3F3258E8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09898FFB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7D653F89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</w:tr>
      <w:tr w:rsidR="00F3344B" w:rsidRPr="00710323" w14:paraId="6796750B" w14:textId="77777777" w:rsidTr="00A66E9F">
        <w:tc>
          <w:tcPr>
            <w:tcW w:w="3100" w:type="dxa"/>
          </w:tcPr>
          <w:p w14:paraId="2440B1A8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Rarely (% Yes)</w:t>
            </w:r>
          </w:p>
        </w:tc>
        <w:tc>
          <w:tcPr>
            <w:tcW w:w="1530" w:type="dxa"/>
          </w:tcPr>
          <w:p w14:paraId="60EC3A9E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89 (71.8%)</w:t>
            </w:r>
          </w:p>
        </w:tc>
        <w:tc>
          <w:tcPr>
            <w:tcW w:w="1580" w:type="dxa"/>
          </w:tcPr>
          <w:p w14:paraId="6191AF44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12 (11.2%)</w:t>
            </w:r>
          </w:p>
        </w:tc>
        <w:tc>
          <w:tcPr>
            <w:tcW w:w="2178" w:type="dxa"/>
          </w:tcPr>
          <w:p w14:paraId="2CFDA4D0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7 (8.8%)</w:t>
            </w:r>
          </w:p>
        </w:tc>
        <w:tc>
          <w:tcPr>
            <w:tcW w:w="1108" w:type="dxa"/>
          </w:tcPr>
          <w:p w14:paraId="19A882A0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</w:tcPr>
          <w:p w14:paraId="70A7FD67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0.13</w:t>
            </w:r>
          </w:p>
        </w:tc>
        <w:tc>
          <w:tcPr>
            <w:tcW w:w="1108" w:type="dxa"/>
          </w:tcPr>
          <w:p w14:paraId="77B14AFB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72583851" w14:textId="77777777" w:rsidTr="00A66E9F">
        <w:tc>
          <w:tcPr>
            <w:tcW w:w="3100" w:type="dxa"/>
            <w:tcBorders>
              <w:bottom w:val="nil"/>
            </w:tcBorders>
          </w:tcPr>
          <w:p w14:paraId="12151C90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For diagnosis and assessment </w:t>
            </w:r>
          </w:p>
          <w:p w14:paraId="4EF57390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lastRenderedPageBreak/>
              <w:t xml:space="preserve">   most of time (% Yes)</w:t>
            </w:r>
          </w:p>
        </w:tc>
        <w:tc>
          <w:tcPr>
            <w:tcW w:w="1530" w:type="dxa"/>
            <w:tcBorders>
              <w:bottom w:val="nil"/>
            </w:tcBorders>
          </w:tcPr>
          <w:p w14:paraId="395F3E72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lastRenderedPageBreak/>
              <w:t>29 (23.4%)</w:t>
            </w:r>
          </w:p>
        </w:tc>
        <w:tc>
          <w:tcPr>
            <w:tcW w:w="1580" w:type="dxa"/>
            <w:tcBorders>
              <w:bottom w:val="nil"/>
            </w:tcBorders>
          </w:tcPr>
          <w:p w14:paraId="15EB5ACE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61 (57.0%)</w:t>
            </w:r>
          </w:p>
        </w:tc>
        <w:tc>
          <w:tcPr>
            <w:tcW w:w="2178" w:type="dxa"/>
            <w:tcBorders>
              <w:bottom w:val="nil"/>
            </w:tcBorders>
          </w:tcPr>
          <w:p w14:paraId="01075DF1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64 (80.0%)</w:t>
            </w:r>
          </w:p>
        </w:tc>
        <w:tc>
          <w:tcPr>
            <w:tcW w:w="1108" w:type="dxa"/>
            <w:tcBorders>
              <w:bottom w:val="nil"/>
            </w:tcBorders>
          </w:tcPr>
          <w:p w14:paraId="12AB9682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  <w:tcBorders>
              <w:bottom w:val="nil"/>
            </w:tcBorders>
          </w:tcPr>
          <w:p w14:paraId="5BB9B64B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  <w:tcBorders>
              <w:bottom w:val="nil"/>
            </w:tcBorders>
          </w:tcPr>
          <w:p w14:paraId="7E934202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24B3331B" w14:textId="77777777" w:rsidTr="00A66E9F">
        <w:tc>
          <w:tcPr>
            <w:tcW w:w="3100" w:type="dxa"/>
            <w:tcBorders>
              <w:bottom w:val="single" w:sz="8" w:space="0" w:color="auto"/>
            </w:tcBorders>
          </w:tcPr>
          <w:p w14:paraId="3D75635A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As part of treatment and </w:t>
            </w:r>
          </w:p>
          <w:p w14:paraId="5B714B23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monitoring most of time (% Yes)</w:t>
            </w:r>
          </w:p>
        </w:tc>
        <w:tc>
          <w:tcPr>
            <w:tcW w:w="1530" w:type="dxa"/>
            <w:tcBorders>
              <w:bottom w:val="single" w:sz="8" w:space="0" w:color="auto"/>
            </w:tcBorders>
          </w:tcPr>
          <w:p w14:paraId="245C5695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10 (8.1%)</w:t>
            </w:r>
          </w:p>
        </w:tc>
        <w:tc>
          <w:tcPr>
            <w:tcW w:w="1580" w:type="dxa"/>
            <w:tcBorders>
              <w:bottom w:val="single" w:sz="8" w:space="0" w:color="auto"/>
            </w:tcBorders>
          </w:tcPr>
          <w:p w14:paraId="057255F1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64 (59.8%)</w:t>
            </w:r>
          </w:p>
        </w:tc>
        <w:tc>
          <w:tcPr>
            <w:tcW w:w="2178" w:type="dxa"/>
            <w:tcBorders>
              <w:bottom w:val="single" w:sz="8" w:space="0" w:color="auto"/>
            </w:tcBorders>
          </w:tcPr>
          <w:p w14:paraId="0E57C0CA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45 (56.3%)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578BCEBD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2986FBD5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0.33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3A77E5AF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55CF49AE" w14:textId="77777777" w:rsidTr="00A66E9F">
        <w:trPr>
          <w:trHeight w:val="314"/>
        </w:trPr>
        <w:tc>
          <w:tcPr>
            <w:tcW w:w="3100" w:type="dxa"/>
            <w:tcBorders>
              <w:top w:val="single" w:sz="8" w:space="0" w:color="auto"/>
            </w:tcBorders>
          </w:tcPr>
          <w:p w14:paraId="09BC660F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cs="Times New Roman"/>
                <w:b/>
                <w:bCs/>
              </w:rPr>
              <w:t>Conduct problems</w:t>
            </w:r>
          </w:p>
        </w:tc>
        <w:tc>
          <w:tcPr>
            <w:tcW w:w="1530" w:type="dxa"/>
            <w:tcBorders>
              <w:top w:val="single" w:sz="8" w:space="0" w:color="auto"/>
            </w:tcBorders>
          </w:tcPr>
          <w:p w14:paraId="1BA3F95C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124</w:t>
            </w:r>
          </w:p>
        </w:tc>
        <w:tc>
          <w:tcPr>
            <w:tcW w:w="1580" w:type="dxa"/>
            <w:tcBorders>
              <w:top w:val="single" w:sz="8" w:space="0" w:color="auto"/>
            </w:tcBorders>
          </w:tcPr>
          <w:p w14:paraId="7CA202D4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107</w:t>
            </w:r>
          </w:p>
        </w:tc>
        <w:tc>
          <w:tcPr>
            <w:tcW w:w="2178" w:type="dxa"/>
            <w:tcBorders>
              <w:top w:val="single" w:sz="8" w:space="0" w:color="auto"/>
            </w:tcBorders>
          </w:tcPr>
          <w:p w14:paraId="6E5378FF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80</w:t>
            </w: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1355C3C1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5C4372FE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229F56BD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</w:tr>
      <w:tr w:rsidR="00F3344B" w:rsidRPr="00710323" w14:paraId="3EE7937A" w14:textId="77777777" w:rsidTr="00A66E9F">
        <w:tc>
          <w:tcPr>
            <w:tcW w:w="3100" w:type="dxa"/>
          </w:tcPr>
          <w:p w14:paraId="0C4A7AD2" w14:textId="77777777" w:rsidR="00F3344B" w:rsidRPr="00710323" w:rsidRDefault="00F3344B" w:rsidP="00A66E9F">
            <w:pPr>
              <w:rPr>
                <w:rFonts w:cs="Times New Roman"/>
                <w:b/>
                <w:bCs/>
              </w:rPr>
            </w:pPr>
            <w:r w:rsidRPr="00710323">
              <w:rPr>
                <w:rFonts w:eastAsiaTheme="minorEastAsia" w:cs="Times New Roman"/>
              </w:rPr>
              <w:t xml:space="preserve">   Rarely (% Yes)</w:t>
            </w:r>
          </w:p>
        </w:tc>
        <w:tc>
          <w:tcPr>
            <w:tcW w:w="1530" w:type="dxa"/>
          </w:tcPr>
          <w:p w14:paraId="20567F44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103 (83.1%)</w:t>
            </w:r>
          </w:p>
        </w:tc>
        <w:tc>
          <w:tcPr>
            <w:tcW w:w="1580" w:type="dxa"/>
          </w:tcPr>
          <w:p w14:paraId="315D174A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14 (13.1%)</w:t>
            </w:r>
          </w:p>
        </w:tc>
        <w:tc>
          <w:tcPr>
            <w:tcW w:w="2178" w:type="dxa"/>
          </w:tcPr>
          <w:p w14:paraId="5B534594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11 (13.6%)</w:t>
            </w:r>
          </w:p>
        </w:tc>
        <w:tc>
          <w:tcPr>
            <w:tcW w:w="1108" w:type="dxa"/>
          </w:tcPr>
          <w:p w14:paraId="24A1147C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</w:tcPr>
          <w:p w14:paraId="529BAB18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0.34</w:t>
            </w:r>
          </w:p>
        </w:tc>
        <w:tc>
          <w:tcPr>
            <w:tcW w:w="1108" w:type="dxa"/>
          </w:tcPr>
          <w:p w14:paraId="38FF8D96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63882588" w14:textId="77777777" w:rsidTr="00A66E9F">
        <w:tc>
          <w:tcPr>
            <w:tcW w:w="3100" w:type="dxa"/>
            <w:tcBorders>
              <w:bottom w:val="nil"/>
            </w:tcBorders>
          </w:tcPr>
          <w:p w14:paraId="55117CF2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For diagnosis and assessment </w:t>
            </w:r>
          </w:p>
          <w:p w14:paraId="1AF330A6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most of time (% Yes)</w:t>
            </w:r>
          </w:p>
        </w:tc>
        <w:tc>
          <w:tcPr>
            <w:tcW w:w="1530" w:type="dxa"/>
            <w:tcBorders>
              <w:bottom w:val="nil"/>
            </w:tcBorders>
          </w:tcPr>
          <w:p w14:paraId="7E9E16E2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17 (13.7%)</w:t>
            </w:r>
          </w:p>
        </w:tc>
        <w:tc>
          <w:tcPr>
            <w:tcW w:w="1580" w:type="dxa"/>
            <w:tcBorders>
              <w:bottom w:val="nil"/>
            </w:tcBorders>
          </w:tcPr>
          <w:p w14:paraId="11E0E05A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62 (57.9%)</w:t>
            </w:r>
          </w:p>
        </w:tc>
        <w:tc>
          <w:tcPr>
            <w:tcW w:w="2178" w:type="dxa"/>
            <w:tcBorders>
              <w:bottom w:val="nil"/>
            </w:tcBorders>
          </w:tcPr>
          <w:p w14:paraId="7B0BA719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61 (76.3%)</w:t>
            </w:r>
          </w:p>
        </w:tc>
        <w:tc>
          <w:tcPr>
            <w:tcW w:w="1108" w:type="dxa"/>
            <w:tcBorders>
              <w:bottom w:val="nil"/>
            </w:tcBorders>
          </w:tcPr>
          <w:p w14:paraId="09165216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  <w:tcBorders>
              <w:bottom w:val="nil"/>
            </w:tcBorders>
          </w:tcPr>
          <w:p w14:paraId="3857CDF7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  <w:tcBorders>
              <w:bottom w:val="nil"/>
            </w:tcBorders>
          </w:tcPr>
          <w:p w14:paraId="1B854A82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4FFA28E2" w14:textId="77777777" w:rsidTr="00A66E9F">
        <w:tc>
          <w:tcPr>
            <w:tcW w:w="3100" w:type="dxa"/>
            <w:tcBorders>
              <w:bottom w:val="single" w:sz="8" w:space="0" w:color="auto"/>
            </w:tcBorders>
          </w:tcPr>
          <w:p w14:paraId="7914B71B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As part of treatment and </w:t>
            </w:r>
          </w:p>
          <w:p w14:paraId="2AC18BCF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monitoring most of time (% Yes)</w:t>
            </w:r>
          </w:p>
        </w:tc>
        <w:tc>
          <w:tcPr>
            <w:tcW w:w="1530" w:type="dxa"/>
            <w:tcBorders>
              <w:bottom w:val="single" w:sz="8" w:space="0" w:color="auto"/>
            </w:tcBorders>
          </w:tcPr>
          <w:p w14:paraId="5E1D478F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5 (4.0%)</w:t>
            </w:r>
          </w:p>
        </w:tc>
        <w:tc>
          <w:tcPr>
            <w:tcW w:w="1580" w:type="dxa"/>
            <w:tcBorders>
              <w:bottom w:val="single" w:sz="8" w:space="0" w:color="auto"/>
            </w:tcBorders>
          </w:tcPr>
          <w:p w14:paraId="244F1E1B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57 (53.3%)</w:t>
            </w:r>
          </w:p>
        </w:tc>
        <w:tc>
          <w:tcPr>
            <w:tcW w:w="2178" w:type="dxa"/>
            <w:tcBorders>
              <w:bottom w:val="single" w:sz="8" w:space="0" w:color="auto"/>
            </w:tcBorders>
          </w:tcPr>
          <w:p w14:paraId="0A42AD88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41 (51.2%)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3B07E4F7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38E7B82A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0.36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2C90F455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67922E34" w14:textId="77777777" w:rsidTr="00A66E9F">
        <w:trPr>
          <w:trHeight w:val="224"/>
        </w:trPr>
        <w:tc>
          <w:tcPr>
            <w:tcW w:w="3100" w:type="dxa"/>
            <w:tcBorders>
              <w:top w:val="single" w:sz="8" w:space="0" w:color="auto"/>
            </w:tcBorders>
          </w:tcPr>
          <w:p w14:paraId="4AFF554B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cs="Times New Roman"/>
                <w:b/>
                <w:bCs/>
              </w:rPr>
              <w:t>Autism and ASD</w:t>
            </w:r>
          </w:p>
        </w:tc>
        <w:tc>
          <w:tcPr>
            <w:tcW w:w="1530" w:type="dxa"/>
            <w:tcBorders>
              <w:top w:val="single" w:sz="8" w:space="0" w:color="auto"/>
            </w:tcBorders>
          </w:tcPr>
          <w:p w14:paraId="40780D5D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124</w:t>
            </w:r>
          </w:p>
        </w:tc>
        <w:tc>
          <w:tcPr>
            <w:tcW w:w="1580" w:type="dxa"/>
            <w:tcBorders>
              <w:top w:val="single" w:sz="8" w:space="0" w:color="auto"/>
            </w:tcBorders>
          </w:tcPr>
          <w:p w14:paraId="58A590EF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107</w:t>
            </w:r>
          </w:p>
        </w:tc>
        <w:tc>
          <w:tcPr>
            <w:tcW w:w="2178" w:type="dxa"/>
            <w:tcBorders>
              <w:top w:val="single" w:sz="8" w:space="0" w:color="auto"/>
            </w:tcBorders>
          </w:tcPr>
          <w:p w14:paraId="62B60D18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80</w:t>
            </w: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7D213D9D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7F459F73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2D0302E1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</w:tr>
      <w:tr w:rsidR="00F3344B" w:rsidRPr="00710323" w14:paraId="2F24CAD9" w14:textId="77777777" w:rsidTr="00A66E9F">
        <w:tc>
          <w:tcPr>
            <w:tcW w:w="3100" w:type="dxa"/>
          </w:tcPr>
          <w:p w14:paraId="6E037121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Rarely (% Yes)</w:t>
            </w:r>
          </w:p>
        </w:tc>
        <w:tc>
          <w:tcPr>
            <w:tcW w:w="1530" w:type="dxa"/>
          </w:tcPr>
          <w:p w14:paraId="151802F1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85 (68.5%)</w:t>
            </w:r>
          </w:p>
        </w:tc>
        <w:tc>
          <w:tcPr>
            <w:tcW w:w="1580" w:type="dxa"/>
          </w:tcPr>
          <w:p w14:paraId="55358615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31 (29.0%)</w:t>
            </w:r>
          </w:p>
        </w:tc>
        <w:tc>
          <w:tcPr>
            <w:tcW w:w="2178" w:type="dxa"/>
          </w:tcPr>
          <w:p w14:paraId="0165A5C1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31 (38.3%)</w:t>
            </w:r>
          </w:p>
        </w:tc>
        <w:tc>
          <w:tcPr>
            <w:tcW w:w="1108" w:type="dxa"/>
          </w:tcPr>
          <w:p w14:paraId="33949396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</w:tcPr>
          <w:p w14:paraId="65EEBD5A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0.79</w:t>
            </w:r>
          </w:p>
        </w:tc>
        <w:tc>
          <w:tcPr>
            <w:tcW w:w="1108" w:type="dxa"/>
          </w:tcPr>
          <w:p w14:paraId="12E32590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44E0DDD4" w14:textId="77777777" w:rsidTr="00A66E9F">
        <w:tc>
          <w:tcPr>
            <w:tcW w:w="3100" w:type="dxa"/>
            <w:tcBorders>
              <w:bottom w:val="nil"/>
            </w:tcBorders>
          </w:tcPr>
          <w:p w14:paraId="3186AFE3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For diagnosis and assessment </w:t>
            </w:r>
          </w:p>
          <w:p w14:paraId="17167521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most of time (% Yes)</w:t>
            </w:r>
          </w:p>
        </w:tc>
        <w:tc>
          <w:tcPr>
            <w:tcW w:w="1530" w:type="dxa"/>
            <w:tcBorders>
              <w:bottom w:val="nil"/>
            </w:tcBorders>
          </w:tcPr>
          <w:p w14:paraId="53982869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33 (26.6%)</w:t>
            </w:r>
          </w:p>
        </w:tc>
        <w:tc>
          <w:tcPr>
            <w:tcW w:w="1580" w:type="dxa"/>
            <w:tcBorders>
              <w:bottom w:val="nil"/>
            </w:tcBorders>
          </w:tcPr>
          <w:p w14:paraId="0F53318B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51 (47.7%)</w:t>
            </w:r>
          </w:p>
        </w:tc>
        <w:tc>
          <w:tcPr>
            <w:tcW w:w="2178" w:type="dxa"/>
            <w:tcBorders>
              <w:bottom w:val="nil"/>
            </w:tcBorders>
          </w:tcPr>
          <w:p w14:paraId="05A05C78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41 (51.2%)</w:t>
            </w:r>
          </w:p>
        </w:tc>
        <w:tc>
          <w:tcPr>
            <w:tcW w:w="1108" w:type="dxa"/>
            <w:tcBorders>
              <w:bottom w:val="nil"/>
            </w:tcBorders>
          </w:tcPr>
          <w:p w14:paraId="74081932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0.01</w:t>
            </w:r>
          </w:p>
        </w:tc>
        <w:tc>
          <w:tcPr>
            <w:tcW w:w="1108" w:type="dxa"/>
            <w:tcBorders>
              <w:bottom w:val="nil"/>
            </w:tcBorders>
          </w:tcPr>
          <w:p w14:paraId="75BB7671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0.21</w:t>
            </w:r>
          </w:p>
        </w:tc>
        <w:tc>
          <w:tcPr>
            <w:tcW w:w="1108" w:type="dxa"/>
            <w:tcBorders>
              <w:bottom w:val="nil"/>
            </w:tcBorders>
          </w:tcPr>
          <w:p w14:paraId="33BBC0D1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0.01</w:t>
            </w:r>
          </w:p>
        </w:tc>
      </w:tr>
      <w:tr w:rsidR="00F3344B" w:rsidRPr="00710323" w14:paraId="39497F3B" w14:textId="77777777" w:rsidTr="00A66E9F">
        <w:tc>
          <w:tcPr>
            <w:tcW w:w="3100" w:type="dxa"/>
            <w:tcBorders>
              <w:bottom w:val="single" w:sz="8" w:space="0" w:color="auto"/>
            </w:tcBorders>
          </w:tcPr>
          <w:p w14:paraId="01AAE7EF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As part of treatment and </w:t>
            </w:r>
          </w:p>
          <w:p w14:paraId="14906E1B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monitoring most of time (% Yes)</w:t>
            </w:r>
          </w:p>
        </w:tc>
        <w:tc>
          <w:tcPr>
            <w:tcW w:w="1530" w:type="dxa"/>
            <w:tcBorders>
              <w:bottom w:val="single" w:sz="8" w:space="0" w:color="auto"/>
            </w:tcBorders>
          </w:tcPr>
          <w:p w14:paraId="03DCB0B8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7 (5.6%)</w:t>
            </w:r>
          </w:p>
        </w:tc>
        <w:tc>
          <w:tcPr>
            <w:tcW w:w="1580" w:type="dxa"/>
            <w:tcBorders>
              <w:bottom w:val="single" w:sz="8" w:space="0" w:color="auto"/>
            </w:tcBorders>
          </w:tcPr>
          <w:p w14:paraId="44744215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41 (38.3%)</w:t>
            </w:r>
          </w:p>
        </w:tc>
        <w:tc>
          <w:tcPr>
            <w:tcW w:w="2178" w:type="dxa"/>
            <w:tcBorders>
              <w:bottom w:val="single" w:sz="8" w:space="0" w:color="auto"/>
            </w:tcBorders>
          </w:tcPr>
          <w:p w14:paraId="3B180528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24 (30.0%)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238AAE18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1A458B0A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78F3BA93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746C4508" w14:textId="77777777" w:rsidTr="00A66E9F">
        <w:trPr>
          <w:trHeight w:val="287"/>
        </w:trPr>
        <w:tc>
          <w:tcPr>
            <w:tcW w:w="3100" w:type="dxa"/>
            <w:tcBorders>
              <w:top w:val="single" w:sz="8" w:space="0" w:color="auto"/>
            </w:tcBorders>
          </w:tcPr>
          <w:p w14:paraId="53A2CE94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cs="Times New Roman"/>
                <w:b/>
                <w:bCs/>
              </w:rPr>
              <w:t>Aggressive symptoms</w:t>
            </w:r>
          </w:p>
        </w:tc>
        <w:tc>
          <w:tcPr>
            <w:tcW w:w="1530" w:type="dxa"/>
            <w:tcBorders>
              <w:top w:val="single" w:sz="8" w:space="0" w:color="auto"/>
            </w:tcBorders>
          </w:tcPr>
          <w:p w14:paraId="27DBDCEF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124</w:t>
            </w:r>
          </w:p>
        </w:tc>
        <w:tc>
          <w:tcPr>
            <w:tcW w:w="1580" w:type="dxa"/>
            <w:tcBorders>
              <w:top w:val="single" w:sz="8" w:space="0" w:color="auto"/>
            </w:tcBorders>
          </w:tcPr>
          <w:p w14:paraId="38B77625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107</w:t>
            </w:r>
          </w:p>
        </w:tc>
        <w:tc>
          <w:tcPr>
            <w:tcW w:w="2178" w:type="dxa"/>
            <w:tcBorders>
              <w:top w:val="single" w:sz="8" w:space="0" w:color="auto"/>
            </w:tcBorders>
          </w:tcPr>
          <w:p w14:paraId="713C418E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80</w:t>
            </w: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2FABD5CE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6E3604FE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296A7737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</w:tr>
      <w:tr w:rsidR="00F3344B" w:rsidRPr="00710323" w14:paraId="07714352" w14:textId="77777777" w:rsidTr="00A66E9F">
        <w:tc>
          <w:tcPr>
            <w:tcW w:w="3100" w:type="dxa"/>
          </w:tcPr>
          <w:p w14:paraId="78A12BC1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Rarely (% Yes)</w:t>
            </w:r>
          </w:p>
        </w:tc>
        <w:tc>
          <w:tcPr>
            <w:tcW w:w="1530" w:type="dxa"/>
          </w:tcPr>
          <w:p w14:paraId="5A188206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106 (85.5%)</w:t>
            </w:r>
          </w:p>
        </w:tc>
        <w:tc>
          <w:tcPr>
            <w:tcW w:w="1580" w:type="dxa"/>
          </w:tcPr>
          <w:p w14:paraId="79410435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13 (12.1%)</w:t>
            </w:r>
          </w:p>
        </w:tc>
        <w:tc>
          <w:tcPr>
            <w:tcW w:w="2178" w:type="dxa"/>
          </w:tcPr>
          <w:p w14:paraId="4E4B51E6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8 (10.0%)</w:t>
            </w:r>
          </w:p>
        </w:tc>
        <w:tc>
          <w:tcPr>
            <w:tcW w:w="1108" w:type="dxa"/>
          </w:tcPr>
          <w:p w14:paraId="3A91CD15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</w:tcPr>
          <w:p w14:paraId="06756105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0.18</w:t>
            </w:r>
          </w:p>
        </w:tc>
        <w:tc>
          <w:tcPr>
            <w:tcW w:w="1108" w:type="dxa"/>
          </w:tcPr>
          <w:p w14:paraId="6017ADBE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5AB448AA" w14:textId="77777777" w:rsidTr="00A66E9F">
        <w:tc>
          <w:tcPr>
            <w:tcW w:w="3100" w:type="dxa"/>
            <w:tcBorders>
              <w:bottom w:val="nil"/>
            </w:tcBorders>
          </w:tcPr>
          <w:p w14:paraId="1F30467B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For diagnosis and assessment </w:t>
            </w:r>
          </w:p>
          <w:p w14:paraId="1A0C9E2C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most of time (% Yes)</w:t>
            </w:r>
          </w:p>
        </w:tc>
        <w:tc>
          <w:tcPr>
            <w:tcW w:w="1530" w:type="dxa"/>
            <w:tcBorders>
              <w:bottom w:val="nil"/>
            </w:tcBorders>
          </w:tcPr>
          <w:p w14:paraId="711CCE61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14 (11.3%)</w:t>
            </w:r>
          </w:p>
        </w:tc>
        <w:tc>
          <w:tcPr>
            <w:tcW w:w="1580" w:type="dxa"/>
            <w:tcBorders>
              <w:bottom w:val="nil"/>
            </w:tcBorders>
          </w:tcPr>
          <w:p w14:paraId="79265B9E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63 (58.9%)</w:t>
            </w:r>
          </w:p>
        </w:tc>
        <w:tc>
          <w:tcPr>
            <w:tcW w:w="2178" w:type="dxa"/>
            <w:tcBorders>
              <w:bottom w:val="nil"/>
            </w:tcBorders>
          </w:tcPr>
          <w:p w14:paraId="4F95AA51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64 (80.0%)</w:t>
            </w:r>
          </w:p>
        </w:tc>
        <w:tc>
          <w:tcPr>
            <w:tcW w:w="1108" w:type="dxa"/>
            <w:tcBorders>
              <w:bottom w:val="nil"/>
            </w:tcBorders>
          </w:tcPr>
          <w:p w14:paraId="3BB3D140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  <w:tcBorders>
              <w:bottom w:val="nil"/>
            </w:tcBorders>
          </w:tcPr>
          <w:p w14:paraId="7C6F4655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0.001</w:t>
            </w:r>
          </w:p>
        </w:tc>
        <w:tc>
          <w:tcPr>
            <w:tcW w:w="1108" w:type="dxa"/>
            <w:tcBorders>
              <w:bottom w:val="nil"/>
            </w:tcBorders>
          </w:tcPr>
          <w:p w14:paraId="53EA3306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64D92268" w14:textId="77777777" w:rsidTr="00A66E9F">
        <w:tc>
          <w:tcPr>
            <w:tcW w:w="3100" w:type="dxa"/>
            <w:tcBorders>
              <w:bottom w:val="single" w:sz="8" w:space="0" w:color="auto"/>
            </w:tcBorders>
          </w:tcPr>
          <w:p w14:paraId="515499A4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As part of treatment and </w:t>
            </w:r>
          </w:p>
          <w:p w14:paraId="35971A65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monitoring most of time (% Yes)</w:t>
            </w:r>
          </w:p>
        </w:tc>
        <w:tc>
          <w:tcPr>
            <w:tcW w:w="1530" w:type="dxa"/>
            <w:tcBorders>
              <w:bottom w:val="single" w:sz="8" w:space="0" w:color="auto"/>
            </w:tcBorders>
          </w:tcPr>
          <w:p w14:paraId="00DC6B2A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8 (6.5%)</w:t>
            </w:r>
          </w:p>
        </w:tc>
        <w:tc>
          <w:tcPr>
            <w:tcW w:w="1580" w:type="dxa"/>
            <w:tcBorders>
              <w:bottom w:val="single" w:sz="8" w:space="0" w:color="auto"/>
            </w:tcBorders>
          </w:tcPr>
          <w:p w14:paraId="2307CEE6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58 (54.2%)</w:t>
            </w:r>
          </w:p>
        </w:tc>
        <w:tc>
          <w:tcPr>
            <w:tcW w:w="2178" w:type="dxa"/>
            <w:tcBorders>
              <w:bottom w:val="single" w:sz="8" w:space="0" w:color="auto"/>
            </w:tcBorders>
          </w:tcPr>
          <w:p w14:paraId="7D992093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46 (57.5%)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768396A1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3136A463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0.17</w:t>
            </w:r>
          </w:p>
        </w:tc>
        <w:tc>
          <w:tcPr>
            <w:tcW w:w="1108" w:type="dxa"/>
            <w:tcBorders>
              <w:bottom w:val="single" w:sz="8" w:space="0" w:color="auto"/>
            </w:tcBorders>
          </w:tcPr>
          <w:p w14:paraId="184D3439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6BDE9D60" w14:textId="77777777" w:rsidTr="00A66E9F">
        <w:trPr>
          <w:trHeight w:val="224"/>
        </w:trPr>
        <w:tc>
          <w:tcPr>
            <w:tcW w:w="3100" w:type="dxa"/>
            <w:tcBorders>
              <w:top w:val="single" w:sz="8" w:space="0" w:color="auto"/>
            </w:tcBorders>
          </w:tcPr>
          <w:p w14:paraId="7909D65B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cs="Times New Roman"/>
                <w:b/>
                <w:bCs/>
              </w:rPr>
              <w:t>Suicidal ideation</w:t>
            </w:r>
          </w:p>
        </w:tc>
        <w:tc>
          <w:tcPr>
            <w:tcW w:w="1530" w:type="dxa"/>
            <w:tcBorders>
              <w:top w:val="single" w:sz="8" w:space="0" w:color="auto"/>
            </w:tcBorders>
          </w:tcPr>
          <w:p w14:paraId="09715474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124</w:t>
            </w:r>
          </w:p>
        </w:tc>
        <w:tc>
          <w:tcPr>
            <w:tcW w:w="1580" w:type="dxa"/>
            <w:tcBorders>
              <w:top w:val="single" w:sz="8" w:space="0" w:color="auto"/>
            </w:tcBorders>
          </w:tcPr>
          <w:p w14:paraId="5BC18F20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107</w:t>
            </w:r>
          </w:p>
        </w:tc>
        <w:tc>
          <w:tcPr>
            <w:tcW w:w="2178" w:type="dxa"/>
            <w:tcBorders>
              <w:top w:val="single" w:sz="8" w:space="0" w:color="auto"/>
            </w:tcBorders>
          </w:tcPr>
          <w:p w14:paraId="2B9CA62D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80</w:t>
            </w: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339FE73D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1876CF4D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single" w:sz="8" w:space="0" w:color="auto"/>
            </w:tcBorders>
          </w:tcPr>
          <w:p w14:paraId="20FB8308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</w:p>
        </w:tc>
      </w:tr>
      <w:tr w:rsidR="00F3344B" w:rsidRPr="00710323" w14:paraId="11DF3AC2" w14:textId="77777777" w:rsidTr="00A66E9F">
        <w:tc>
          <w:tcPr>
            <w:tcW w:w="3100" w:type="dxa"/>
          </w:tcPr>
          <w:p w14:paraId="5648530D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Rarely (% Yes)</w:t>
            </w:r>
          </w:p>
        </w:tc>
        <w:tc>
          <w:tcPr>
            <w:tcW w:w="1530" w:type="dxa"/>
          </w:tcPr>
          <w:p w14:paraId="2FA6F835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70 (56.5%)</w:t>
            </w:r>
          </w:p>
        </w:tc>
        <w:tc>
          <w:tcPr>
            <w:tcW w:w="1580" w:type="dxa"/>
          </w:tcPr>
          <w:p w14:paraId="338CE4F8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16 (15.0%)</w:t>
            </w:r>
          </w:p>
        </w:tc>
        <w:tc>
          <w:tcPr>
            <w:tcW w:w="2178" w:type="dxa"/>
          </w:tcPr>
          <w:p w14:paraId="3F38BE28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18 (22.5%)</w:t>
            </w:r>
          </w:p>
        </w:tc>
        <w:tc>
          <w:tcPr>
            <w:tcW w:w="1108" w:type="dxa"/>
          </w:tcPr>
          <w:p w14:paraId="7EE3E9FB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</w:tcPr>
          <w:p w14:paraId="08944024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0.23</w:t>
            </w:r>
          </w:p>
        </w:tc>
        <w:tc>
          <w:tcPr>
            <w:tcW w:w="1108" w:type="dxa"/>
          </w:tcPr>
          <w:p w14:paraId="3A6D6598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59C4C617" w14:textId="77777777" w:rsidTr="00A66E9F">
        <w:tc>
          <w:tcPr>
            <w:tcW w:w="3100" w:type="dxa"/>
          </w:tcPr>
          <w:p w14:paraId="3BDDE358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For diagnosis and assessment </w:t>
            </w:r>
          </w:p>
          <w:p w14:paraId="4A6769A8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most of time (% Yes)</w:t>
            </w:r>
          </w:p>
        </w:tc>
        <w:tc>
          <w:tcPr>
            <w:tcW w:w="1530" w:type="dxa"/>
          </w:tcPr>
          <w:p w14:paraId="7C4D1ED4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38 (30.6%)</w:t>
            </w:r>
          </w:p>
        </w:tc>
        <w:tc>
          <w:tcPr>
            <w:tcW w:w="1580" w:type="dxa"/>
          </w:tcPr>
          <w:p w14:paraId="35A4B230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59 (55.1%)</w:t>
            </w:r>
          </w:p>
        </w:tc>
        <w:tc>
          <w:tcPr>
            <w:tcW w:w="2178" w:type="dxa"/>
          </w:tcPr>
          <w:p w14:paraId="0A54A8FE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52 (65.0%)</w:t>
            </w:r>
          </w:p>
        </w:tc>
        <w:tc>
          <w:tcPr>
            <w:tcW w:w="1108" w:type="dxa"/>
          </w:tcPr>
          <w:p w14:paraId="6CE3CBAC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</w:tcPr>
          <w:p w14:paraId="7A09768C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0.20</w:t>
            </w:r>
          </w:p>
        </w:tc>
        <w:tc>
          <w:tcPr>
            <w:tcW w:w="1108" w:type="dxa"/>
          </w:tcPr>
          <w:p w14:paraId="5815DCCF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  <w:tr w:rsidR="00F3344B" w:rsidRPr="00710323" w14:paraId="531B7156" w14:textId="77777777" w:rsidTr="00A66E9F">
        <w:tc>
          <w:tcPr>
            <w:tcW w:w="3100" w:type="dxa"/>
          </w:tcPr>
          <w:p w14:paraId="6CF058D6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As part of treatment and </w:t>
            </w:r>
          </w:p>
          <w:p w14:paraId="5B8D0CF1" w14:textId="77777777" w:rsidR="00F3344B" w:rsidRPr="00710323" w:rsidRDefault="00F3344B" w:rsidP="00A66E9F">
            <w:pPr>
              <w:rPr>
                <w:rFonts w:eastAsiaTheme="minorEastAsia" w:cs="Times New Roman"/>
              </w:rPr>
            </w:pPr>
            <w:r w:rsidRPr="00710323">
              <w:rPr>
                <w:rFonts w:eastAsiaTheme="minorEastAsia" w:cs="Times New Roman"/>
              </w:rPr>
              <w:t xml:space="preserve">   monitoring most of time (% Yes)</w:t>
            </w:r>
          </w:p>
        </w:tc>
        <w:tc>
          <w:tcPr>
            <w:tcW w:w="1530" w:type="dxa"/>
          </w:tcPr>
          <w:p w14:paraId="4D36557D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27 (21.8%)</w:t>
            </w:r>
          </w:p>
        </w:tc>
        <w:tc>
          <w:tcPr>
            <w:tcW w:w="1580" w:type="dxa"/>
          </w:tcPr>
          <w:p w14:paraId="387A7161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59 (55.1%)</w:t>
            </w:r>
          </w:p>
        </w:tc>
        <w:tc>
          <w:tcPr>
            <w:tcW w:w="2178" w:type="dxa"/>
          </w:tcPr>
          <w:p w14:paraId="4C5C6F54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41 (51.2%)</w:t>
            </w:r>
          </w:p>
        </w:tc>
        <w:tc>
          <w:tcPr>
            <w:tcW w:w="1108" w:type="dxa"/>
          </w:tcPr>
          <w:p w14:paraId="1127C23C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  <w:tc>
          <w:tcPr>
            <w:tcW w:w="1108" w:type="dxa"/>
          </w:tcPr>
          <w:p w14:paraId="3D532DAC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1.00</w:t>
            </w:r>
          </w:p>
        </w:tc>
        <w:tc>
          <w:tcPr>
            <w:tcW w:w="1108" w:type="dxa"/>
          </w:tcPr>
          <w:p w14:paraId="3B0BE9F7" w14:textId="77777777" w:rsidR="00F3344B" w:rsidRPr="00710323" w:rsidRDefault="00F3344B" w:rsidP="00A66E9F">
            <w:pPr>
              <w:jc w:val="center"/>
              <w:rPr>
                <w:rFonts w:cs="Times New Roman"/>
              </w:rPr>
            </w:pPr>
            <w:r w:rsidRPr="00710323">
              <w:rPr>
                <w:rFonts w:cs="Times New Roman"/>
              </w:rPr>
              <w:t>&lt;0.001</w:t>
            </w:r>
          </w:p>
        </w:tc>
      </w:tr>
    </w:tbl>
    <w:p w14:paraId="5ED7CA74" w14:textId="77777777" w:rsidR="00F3344B" w:rsidRPr="00710323" w:rsidRDefault="00F3344B" w:rsidP="00F3344B">
      <w:pPr>
        <w:spacing w:after="0" w:line="240" w:lineRule="auto"/>
        <w:rPr>
          <w:rFonts w:ascii="Times New Roman" w:hAnsi="Times New Roman" w:cs="Times New Roman"/>
        </w:rPr>
      </w:pPr>
      <w:r w:rsidRPr="00710323">
        <w:rPr>
          <w:rFonts w:ascii="Times New Roman" w:hAnsi="Times New Roman" w:cs="Times New Roman"/>
        </w:rPr>
        <w:t>Note: The use of rating scales and screening tools was not measured on a continuous scale (as with mental health conditions). Participants were allowed to select all options that apply. Therefore, the summed column percentage (%) of ‘Rarely’, ‘For diagnosis and assessment most of the time’, and ‘as part of treatment and monitoring most of the time’ could exceed 100%. The difference in the percentage of those responded ‘Yes’ under each option across the 3 surveys was examined separately (with separate p-values reported). p-value – McNemar’s test for paired binary/dichotomous data</w:t>
      </w:r>
    </w:p>
    <w:p w14:paraId="177EB8A8" w14:textId="77777777" w:rsidR="00F3344B" w:rsidRPr="00710323" w:rsidRDefault="00F3344B" w:rsidP="00F3344B">
      <w:pPr>
        <w:spacing w:after="0" w:line="240" w:lineRule="auto"/>
        <w:rPr>
          <w:rFonts w:ascii="Times New Roman" w:hAnsi="Times New Roman" w:cs="Times New Roman"/>
        </w:rPr>
      </w:pPr>
    </w:p>
    <w:sectPr w:rsidR="00F3344B" w:rsidRPr="00710323" w:rsidSect="00F3344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E9"/>
    <w:rsid w:val="00487FE9"/>
    <w:rsid w:val="00902F75"/>
    <w:rsid w:val="009B75A1"/>
    <w:rsid w:val="00F3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12706"/>
  <w15:chartTrackingRefBased/>
  <w15:docId w15:val="{938468AF-3EC9-4A69-B05E-02880D53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4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mstable">
    <w:name w:val="cams table"/>
    <w:basedOn w:val="TableNormal"/>
    <w:uiPriority w:val="99"/>
    <w:rsid w:val="00F3344B"/>
    <w:pPr>
      <w:spacing w:after="0" w:line="240" w:lineRule="auto"/>
    </w:pPr>
    <w:rPr>
      <w:rFonts w:ascii="Times New Roman" w:hAnsi="Times New Roman"/>
      <w:sz w:val="20"/>
    </w:rPr>
    <w:tblPr>
      <w:tblBorders>
        <w:bottom w:val="single" w:sz="8" w:space="0" w:color="auto"/>
      </w:tblBorders>
    </w:tblPr>
    <w:tblStylePr w:type="firstRow"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3479</Characters>
  <Application>Microsoft Office Word</Application>
  <DocSecurity>0</DocSecurity>
  <Lines>28</Lines>
  <Paragraphs>8</Paragraphs>
  <ScaleCrop>false</ScaleCrop>
  <Company>University of Saskatchewan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Alaverdashvili, Mariam</dc:creator>
  <cp:keywords/>
  <dc:description/>
  <cp:lastModifiedBy>Alaverdashvili, Mariam</cp:lastModifiedBy>
  <cp:revision>2</cp:revision>
  <dcterms:created xsi:type="dcterms:W3CDTF">2024-05-07T19:41:00Z</dcterms:created>
  <dcterms:modified xsi:type="dcterms:W3CDTF">2024-05-07T19:42:00Z</dcterms:modified>
</cp:coreProperties>
</file>