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257D6" w14:textId="77777777" w:rsidR="000A1058" w:rsidRPr="0014621F" w:rsidRDefault="00AA4B9F" w:rsidP="0014621F">
      <w:pPr>
        <w:pStyle w:val="berschrift1"/>
        <w:rPr>
          <w:lang w:val="en-GB"/>
        </w:rPr>
      </w:pPr>
      <w:r w:rsidRPr="0014621F">
        <w:rPr>
          <w:lang w:val="en-GB"/>
        </w:rPr>
        <w:t>Supplements</w:t>
      </w:r>
    </w:p>
    <w:p w14:paraId="2910610B" w14:textId="77777777" w:rsidR="00AA4B9F" w:rsidRPr="0014621F" w:rsidRDefault="00AA4B9F">
      <w:pPr>
        <w:rPr>
          <w:lang w:val="en-GB"/>
        </w:rPr>
      </w:pPr>
    </w:p>
    <w:p w14:paraId="7467B498" w14:textId="4568BFFA" w:rsidR="00AA4B9F" w:rsidRPr="003B7B84" w:rsidRDefault="00AA4B9F">
      <w:pPr>
        <w:rPr>
          <w:b/>
          <w:lang w:val="en-GB"/>
        </w:rPr>
      </w:pPr>
      <w:r w:rsidRPr="003B7B84">
        <w:rPr>
          <w:b/>
          <w:lang w:val="en-GB"/>
        </w:rPr>
        <w:t xml:space="preserve">Supplement </w:t>
      </w:r>
      <w:r w:rsidR="008B5BA6" w:rsidRPr="003B7B84">
        <w:rPr>
          <w:b/>
          <w:lang w:val="en-GB"/>
        </w:rPr>
        <w:t>1:</w:t>
      </w:r>
    </w:p>
    <w:p w14:paraId="498814A5" w14:textId="7D660C6D" w:rsidR="00AA4B9F" w:rsidRPr="003B7B84" w:rsidRDefault="00AA4B9F">
      <w:pPr>
        <w:rPr>
          <w:b/>
          <w:lang w:val="en-GB"/>
        </w:rPr>
      </w:pPr>
      <w:r w:rsidRPr="003B7B84">
        <w:rPr>
          <w:b/>
          <w:lang w:val="en-GB"/>
        </w:rPr>
        <w:t>Overview of</w:t>
      </w:r>
      <w:r w:rsidR="003B7B84" w:rsidRPr="003B7B84">
        <w:rPr>
          <w:b/>
          <w:lang w:val="en-GB"/>
        </w:rPr>
        <w:t xml:space="preserve"> the </w:t>
      </w:r>
      <w:r w:rsidRPr="003B7B84">
        <w:rPr>
          <w:b/>
          <w:lang w:val="en-GB"/>
        </w:rPr>
        <w:t>„</w:t>
      </w:r>
      <w:proofErr w:type="spellStart"/>
      <w:r w:rsidRPr="003B7B84">
        <w:rPr>
          <w:b/>
          <w:lang w:val="en-GB"/>
        </w:rPr>
        <w:t>arriba</w:t>
      </w:r>
      <w:proofErr w:type="spellEnd"/>
      <w:r w:rsidRPr="003B7B84">
        <w:rPr>
          <w:b/>
          <w:lang w:val="en-GB"/>
        </w:rPr>
        <w:t xml:space="preserve"> Diabetes”</w:t>
      </w:r>
      <w:r w:rsidR="003B7B84" w:rsidRPr="003B7B84">
        <w:rPr>
          <w:b/>
          <w:lang w:val="en-GB"/>
        </w:rPr>
        <w:t xml:space="preserve"> </w:t>
      </w:r>
      <w:r w:rsidR="00245AFE">
        <w:rPr>
          <w:b/>
          <w:lang w:val="en-GB"/>
        </w:rPr>
        <w:t>software</w:t>
      </w:r>
    </w:p>
    <w:p w14:paraId="2FEED252" w14:textId="2C21C35A" w:rsidR="00F12C5D" w:rsidRDefault="00F12C5D" w:rsidP="00B43261">
      <w:pPr>
        <w:rPr>
          <w:lang w:val="en-GB"/>
        </w:rPr>
      </w:pPr>
    </w:p>
    <w:p w14:paraId="17093D6E" w14:textId="26501915" w:rsidR="00B43261" w:rsidRDefault="00F12C5D" w:rsidP="00B43261">
      <w:pPr>
        <w:rPr>
          <w:lang w:val="en-GB"/>
        </w:rPr>
      </w:pPr>
      <w:r>
        <w:rPr>
          <w:lang w:val="en-GB"/>
        </w:rPr>
        <w:t>Originally the software is German. For publication we have translated the software into English.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3261" w:rsidRPr="00F12C5D" w14:paraId="1567F7C4" w14:textId="77777777" w:rsidTr="00B43261">
        <w:tc>
          <w:tcPr>
            <w:tcW w:w="9062" w:type="dxa"/>
          </w:tcPr>
          <w:p w14:paraId="21BAC6C3" w14:textId="46BB6AF8" w:rsidR="00B43261" w:rsidRPr="00F12C5D" w:rsidRDefault="00F12C5D">
            <w:pPr>
              <w:rPr>
                <w:lang w:val="en-GB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6A65962D" wp14:editId="0AC3F761">
                  <wp:extent cx="6017385" cy="4061781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7221" cy="40684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A58997" w14:textId="10E97704" w:rsidR="00367662" w:rsidRDefault="00367662" w:rsidP="00245AFE">
      <w:pPr>
        <w:rPr>
          <w:lang w:val="en-GB"/>
        </w:rPr>
      </w:pPr>
    </w:p>
    <w:p w14:paraId="67878800" w14:textId="77777777" w:rsidR="00367662" w:rsidRDefault="00367662">
      <w:pPr>
        <w:rPr>
          <w:lang w:val="en-GB"/>
        </w:rPr>
      </w:pPr>
      <w:r>
        <w:rPr>
          <w:lang w:val="en-GB"/>
        </w:rPr>
        <w:br w:type="page"/>
      </w:r>
    </w:p>
    <w:p w14:paraId="4382EDCC" w14:textId="5192BA2D" w:rsidR="0059613F" w:rsidRPr="00367662" w:rsidRDefault="00367662" w:rsidP="00245AFE">
      <w:pPr>
        <w:rPr>
          <w:rFonts w:cstheme="minorHAnsi"/>
          <w:b/>
          <w:lang w:val="en-GB"/>
        </w:rPr>
      </w:pPr>
      <w:r w:rsidRPr="00367662">
        <w:rPr>
          <w:rFonts w:cstheme="minorHAnsi"/>
          <w:b/>
          <w:lang w:val="en-GB"/>
        </w:rPr>
        <w:lastRenderedPageBreak/>
        <w:t>Supplement 2</w:t>
      </w:r>
    </w:p>
    <w:p w14:paraId="01A3E9F4" w14:textId="46042B0A" w:rsidR="00367662" w:rsidRPr="00367662" w:rsidRDefault="00251012" w:rsidP="00367662">
      <w:pPr>
        <w:rPr>
          <w:rFonts w:cstheme="minorHAnsi"/>
          <w:b/>
        </w:rPr>
      </w:pPr>
      <w:r>
        <w:rPr>
          <w:rFonts w:cstheme="minorHAnsi"/>
          <w:b/>
        </w:rPr>
        <w:t>Case report form</w:t>
      </w:r>
      <w:bookmarkStart w:id="0" w:name="_GoBack"/>
      <w:bookmarkEnd w:id="0"/>
    </w:p>
    <w:p w14:paraId="0852F99B" w14:textId="77777777" w:rsidR="00367662" w:rsidRPr="00367662" w:rsidRDefault="00367662" w:rsidP="00367662">
      <w:pPr>
        <w:rPr>
          <w:rFonts w:cstheme="minorHAnsi"/>
          <w:b/>
        </w:rPr>
      </w:pPr>
    </w:p>
    <w:tbl>
      <w:tblPr>
        <w:tblStyle w:val="Tabellenraster"/>
        <w:tblW w:w="10245" w:type="dxa"/>
        <w:tblInd w:w="-5" w:type="dxa"/>
        <w:tblLook w:val="04A0" w:firstRow="1" w:lastRow="0" w:firstColumn="1" w:lastColumn="0" w:noHBand="0" w:noVBand="1"/>
      </w:tblPr>
      <w:tblGrid>
        <w:gridCol w:w="339"/>
        <w:gridCol w:w="9906"/>
      </w:tblGrid>
      <w:tr w:rsidR="00367662" w:rsidRPr="00367662" w14:paraId="4D2C95C2" w14:textId="77777777" w:rsidTr="00F00610"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591E" w14:textId="77777777" w:rsidR="00367662" w:rsidRPr="00367662" w:rsidRDefault="00367662" w:rsidP="00F00610">
            <w:pPr>
              <w:keepLines/>
              <w:rPr>
                <w:rFonts w:cstheme="minorHAnsi"/>
              </w:rPr>
            </w:pPr>
            <w:r w:rsidRPr="00367662">
              <w:rPr>
                <w:rFonts w:cstheme="minorHAnsi"/>
              </w:rPr>
              <w:t>1</w:t>
            </w:r>
          </w:p>
        </w:tc>
        <w:tc>
          <w:tcPr>
            <w:tcW w:w="9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C6E0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lang w:val="en-GB"/>
              </w:rPr>
              <w:t>Patient demographic and medical data:</w:t>
            </w:r>
          </w:p>
          <w:p w14:paraId="28F3620F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lang w:val="en-GB"/>
              </w:rPr>
              <w:t xml:space="preserve">Gender: </w:t>
            </w:r>
          </w:p>
          <w:p w14:paraId="1C059565" w14:textId="77777777" w:rsidR="00367662" w:rsidRPr="00367662" w:rsidRDefault="00367662" w:rsidP="00367662">
            <w:pPr>
              <w:pStyle w:val="Listenabsatz"/>
              <w:keepLines/>
              <w:numPr>
                <w:ilvl w:val="0"/>
                <w:numId w:val="3"/>
              </w:numPr>
              <w:rPr>
                <w:rFonts w:cstheme="minorHAnsi"/>
              </w:rPr>
            </w:pPr>
            <w:r w:rsidRPr="00367662">
              <w:rPr>
                <w:rFonts w:cstheme="minorHAnsi"/>
              </w:rPr>
              <w:t>male</w:t>
            </w:r>
          </w:p>
          <w:p w14:paraId="1D410328" w14:textId="77777777" w:rsidR="00367662" w:rsidRPr="00367662" w:rsidRDefault="00367662" w:rsidP="00367662">
            <w:pPr>
              <w:pStyle w:val="Listenabsatz"/>
              <w:keepLines/>
              <w:numPr>
                <w:ilvl w:val="0"/>
                <w:numId w:val="3"/>
              </w:numPr>
              <w:rPr>
                <w:rFonts w:cstheme="minorHAnsi"/>
              </w:rPr>
            </w:pPr>
            <w:proofErr w:type="spellStart"/>
            <w:r w:rsidRPr="00367662">
              <w:rPr>
                <w:rFonts w:cstheme="minorHAnsi"/>
              </w:rPr>
              <w:t>female</w:t>
            </w:r>
            <w:proofErr w:type="spellEnd"/>
          </w:p>
          <w:p w14:paraId="6222E999" w14:textId="77777777" w:rsidR="00367662" w:rsidRPr="00367662" w:rsidRDefault="00367662" w:rsidP="00367662">
            <w:pPr>
              <w:pStyle w:val="Listenabsatz"/>
              <w:keepLines/>
              <w:numPr>
                <w:ilvl w:val="0"/>
                <w:numId w:val="3"/>
              </w:numPr>
              <w:rPr>
                <w:rFonts w:cstheme="minorHAnsi"/>
              </w:rPr>
            </w:pPr>
            <w:r w:rsidRPr="00367662">
              <w:rPr>
                <w:rFonts w:cstheme="minorHAnsi"/>
              </w:rPr>
              <w:t>diverse</w:t>
            </w:r>
          </w:p>
          <w:p w14:paraId="70688B24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</w:p>
          <w:p w14:paraId="75AEC7E1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lang w:val="en-GB"/>
              </w:rPr>
              <w:t>How long is the diabetes diagnosis known?</w:t>
            </w:r>
          </w:p>
          <w:p w14:paraId="4D3700D8" w14:textId="77777777" w:rsidR="00367662" w:rsidRPr="00367662" w:rsidRDefault="00367662" w:rsidP="00367662">
            <w:pPr>
              <w:pStyle w:val="Listenabsatz"/>
              <w:keepLines/>
              <w:numPr>
                <w:ilvl w:val="0"/>
                <w:numId w:val="4"/>
              </w:numPr>
              <w:rPr>
                <w:rFonts w:cstheme="minorHAnsi"/>
              </w:rPr>
            </w:pPr>
            <w:r w:rsidRPr="00367662">
              <w:rPr>
                <w:rFonts w:cstheme="minorHAnsi"/>
              </w:rPr>
              <w:t xml:space="preserve">&lt; 5 </w:t>
            </w:r>
            <w:proofErr w:type="spellStart"/>
            <w:r w:rsidRPr="00367662">
              <w:rPr>
                <w:rFonts w:cstheme="minorHAnsi"/>
              </w:rPr>
              <w:t>years</w:t>
            </w:r>
            <w:proofErr w:type="spellEnd"/>
          </w:p>
          <w:p w14:paraId="52282CEB" w14:textId="77777777" w:rsidR="00367662" w:rsidRPr="00367662" w:rsidRDefault="00367662" w:rsidP="00367662">
            <w:pPr>
              <w:pStyle w:val="Listenabsatz"/>
              <w:keepLines/>
              <w:numPr>
                <w:ilvl w:val="0"/>
                <w:numId w:val="4"/>
              </w:numPr>
              <w:rPr>
                <w:rFonts w:cstheme="minorHAnsi"/>
              </w:rPr>
            </w:pPr>
            <w:r w:rsidRPr="00367662">
              <w:rPr>
                <w:rFonts w:cstheme="minorHAnsi"/>
              </w:rPr>
              <w:t xml:space="preserve">5-10 </w:t>
            </w:r>
            <w:proofErr w:type="spellStart"/>
            <w:r w:rsidRPr="00367662">
              <w:rPr>
                <w:rFonts w:cstheme="minorHAnsi"/>
              </w:rPr>
              <w:t>years</w:t>
            </w:r>
            <w:proofErr w:type="spellEnd"/>
          </w:p>
          <w:p w14:paraId="6A501407" w14:textId="77777777" w:rsidR="00367662" w:rsidRPr="00367662" w:rsidRDefault="00367662" w:rsidP="00367662">
            <w:pPr>
              <w:pStyle w:val="Listenabsatz"/>
              <w:keepLines/>
              <w:numPr>
                <w:ilvl w:val="0"/>
                <w:numId w:val="4"/>
              </w:numPr>
              <w:rPr>
                <w:rFonts w:cstheme="minorHAnsi"/>
              </w:rPr>
            </w:pPr>
            <w:r w:rsidRPr="00367662">
              <w:rPr>
                <w:rFonts w:cstheme="minorHAnsi"/>
              </w:rPr>
              <w:t xml:space="preserve">&gt; 10 </w:t>
            </w:r>
            <w:proofErr w:type="spellStart"/>
            <w:r w:rsidRPr="00367662">
              <w:rPr>
                <w:rFonts w:cstheme="minorHAnsi"/>
              </w:rPr>
              <w:t>years</w:t>
            </w:r>
            <w:proofErr w:type="spellEnd"/>
          </w:p>
          <w:p w14:paraId="1D1D3686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</w:p>
          <w:p w14:paraId="04C16E54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lang w:val="en-GB"/>
              </w:rPr>
              <w:t>Currently prescribed diabetes medication (multiple entries possible):</w:t>
            </w:r>
          </w:p>
          <w:p w14:paraId="0BB2301C" w14:textId="77777777" w:rsidR="00367662" w:rsidRPr="00367662" w:rsidRDefault="00367662" w:rsidP="00367662">
            <w:pPr>
              <w:pStyle w:val="Listenabsatz"/>
              <w:keepLines/>
              <w:numPr>
                <w:ilvl w:val="0"/>
                <w:numId w:val="5"/>
              </w:numPr>
              <w:rPr>
                <w:rFonts w:cstheme="minorHAnsi"/>
              </w:rPr>
            </w:pPr>
            <w:proofErr w:type="spellStart"/>
            <w:r w:rsidRPr="00367662">
              <w:rPr>
                <w:rFonts w:cstheme="minorHAnsi"/>
              </w:rPr>
              <w:t>Biguanides</w:t>
            </w:r>
            <w:proofErr w:type="spellEnd"/>
            <w:r w:rsidRPr="00367662">
              <w:rPr>
                <w:rFonts w:cstheme="minorHAnsi"/>
              </w:rPr>
              <w:t xml:space="preserve">, (e.g. </w:t>
            </w:r>
            <w:proofErr w:type="spellStart"/>
            <w:r w:rsidRPr="00367662">
              <w:rPr>
                <w:rFonts w:cstheme="minorHAnsi"/>
              </w:rPr>
              <w:t>metformin</w:t>
            </w:r>
            <w:proofErr w:type="spellEnd"/>
            <w:r w:rsidRPr="00367662">
              <w:rPr>
                <w:rFonts w:cstheme="minorHAnsi"/>
              </w:rPr>
              <w:t>)</w:t>
            </w:r>
          </w:p>
          <w:p w14:paraId="4DEC605D" w14:textId="77777777" w:rsidR="00367662" w:rsidRPr="00367662" w:rsidRDefault="00367662" w:rsidP="00367662">
            <w:pPr>
              <w:pStyle w:val="Listenabsatz"/>
              <w:keepLines/>
              <w:numPr>
                <w:ilvl w:val="0"/>
                <w:numId w:val="5"/>
              </w:numPr>
              <w:rPr>
                <w:rFonts w:cstheme="minorHAnsi"/>
                <w:lang w:val="en-GB"/>
              </w:rPr>
            </w:pPr>
            <w:proofErr w:type="spellStart"/>
            <w:r w:rsidRPr="00367662">
              <w:rPr>
                <w:rFonts w:cstheme="minorHAnsi"/>
                <w:lang w:val="en-GB"/>
              </w:rPr>
              <w:t>Sulphonylureas</w:t>
            </w:r>
            <w:proofErr w:type="spellEnd"/>
            <w:r w:rsidRPr="00367662">
              <w:rPr>
                <w:rFonts w:cstheme="minorHAnsi"/>
                <w:lang w:val="en-GB"/>
              </w:rPr>
              <w:t xml:space="preserve">, (e.g. </w:t>
            </w:r>
            <w:proofErr w:type="spellStart"/>
            <w:r w:rsidRPr="00367662">
              <w:rPr>
                <w:rFonts w:cstheme="minorHAnsi"/>
                <w:lang w:val="en-GB"/>
              </w:rPr>
              <w:t>glibenclamide</w:t>
            </w:r>
            <w:proofErr w:type="spellEnd"/>
            <w:r w:rsidRPr="00367662">
              <w:rPr>
                <w:rFonts w:cstheme="minorHAnsi"/>
                <w:lang w:val="en-GB"/>
              </w:rPr>
              <w:t xml:space="preserve">, glimepiride, </w:t>
            </w:r>
            <w:proofErr w:type="spellStart"/>
            <w:r w:rsidRPr="00367662">
              <w:rPr>
                <w:rFonts w:cstheme="minorHAnsi"/>
                <w:lang w:val="en-GB"/>
              </w:rPr>
              <w:t>gliclacid</w:t>
            </w:r>
            <w:proofErr w:type="spellEnd"/>
            <w:r w:rsidRPr="00367662">
              <w:rPr>
                <w:rFonts w:cstheme="minorHAnsi"/>
                <w:lang w:val="en-GB"/>
              </w:rPr>
              <w:t>)</w:t>
            </w:r>
          </w:p>
          <w:p w14:paraId="0039A07D" w14:textId="77777777" w:rsidR="00367662" w:rsidRPr="00367662" w:rsidRDefault="00367662" w:rsidP="00367662">
            <w:pPr>
              <w:pStyle w:val="Listenabsatz"/>
              <w:numPr>
                <w:ilvl w:val="0"/>
                <w:numId w:val="5"/>
              </w:numPr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lang w:val="en-GB"/>
              </w:rPr>
              <w:t xml:space="preserve">Gliptins, (e.g. e.g. sitagliptin, </w:t>
            </w:r>
            <w:proofErr w:type="spellStart"/>
            <w:r w:rsidRPr="00367662">
              <w:rPr>
                <w:rFonts w:cstheme="minorHAnsi"/>
                <w:lang w:val="en-GB"/>
              </w:rPr>
              <w:t>saxagliptin</w:t>
            </w:r>
            <w:proofErr w:type="spellEnd"/>
            <w:r w:rsidRPr="00367662">
              <w:rPr>
                <w:rFonts w:cstheme="minorHAnsi"/>
                <w:lang w:val="en-GB"/>
              </w:rPr>
              <w:t>, vildagliptin)</w:t>
            </w:r>
          </w:p>
          <w:p w14:paraId="3DCE8093" w14:textId="77777777" w:rsidR="00367662" w:rsidRPr="00367662" w:rsidRDefault="00367662" w:rsidP="00367662">
            <w:pPr>
              <w:pStyle w:val="Listenabsatz"/>
              <w:keepLines/>
              <w:numPr>
                <w:ilvl w:val="0"/>
                <w:numId w:val="5"/>
              </w:numPr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lang w:val="en-GB"/>
              </w:rPr>
              <w:t>GLP-1 analogues (e.g. exenatide, liraglutide, albiglutide, dulaglutide)</w:t>
            </w:r>
          </w:p>
          <w:p w14:paraId="362764D7" w14:textId="77777777" w:rsidR="00367662" w:rsidRPr="00367662" w:rsidRDefault="00367662" w:rsidP="00367662">
            <w:pPr>
              <w:pStyle w:val="Listenabsatz"/>
              <w:numPr>
                <w:ilvl w:val="0"/>
                <w:numId w:val="5"/>
              </w:numPr>
              <w:rPr>
                <w:rFonts w:cstheme="minorHAnsi"/>
                <w:lang w:val="en-GB"/>
              </w:rPr>
            </w:pPr>
            <w:proofErr w:type="spellStart"/>
            <w:r w:rsidRPr="00367662">
              <w:rPr>
                <w:rFonts w:cstheme="minorHAnsi"/>
                <w:lang w:val="en-GB"/>
              </w:rPr>
              <w:t>Gliflozines</w:t>
            </w:r>
            <w:proofErr w:type="spellEnd"/>
            <w:r w:rsidRPr="00367662">
              <w:rPr>
                <w:rFonts w:cstheme="minorHAnsi"/>
                <w:lang w:val="en-GB"/>
              </w:rPr>
              <w:t xml:space="preserve"> as SGLT2 inhibitors (e.g. dapagliflozin, empagliflozin, canagliflozin)</w:t>
            </w:r>
          </w:p>
          <w:p w14:paraId="20546160" w14:textId="77777777" w:rsidR="00367662" w:rsidRPr="00367662" w:rsidRDefault="00367662" w:rsidP="00367662">
            <w:pPr>
              <w:pStyle w:val="Listenabsatz"/>
              <w:keepLines/>
              <w:numPr>
                <w:ilvl w:val="0"/>
                <w:numId w:val="5"/>
              </w:numPr>
              <w:rPr>
                <w:rFonts w:cstheme="minorHAnsi"/>
              </w:rPr>
            </w:pPr>
            <w:r w:rsidRPr="00367662">
              <w:rPr>
                <w:rFonts w:cstheme="minorHAnsi"/>
              </w:rPr>
              <w:t>Insulin</w:t>
            </w:r>
          </w:p>
          <w:p w14:paraId="60286E79" w14:textId="77777777" w:rsidR="00367662" w:rsidRPr="00367662" w:rsidRDefault="00367662" w:rsidP="00367662">
            <w:pPr>
              <w:pStyle w:val="Listenabsatz"/>
              <w:keepLines/>
              <w:numPr>
                <w:ilvl w:val="0"/>
                <w:numId w:val="5"/>
              </w:numPr>
              <w:rPr>
                <w:rFonts w:cstheme="minorHAnsi"/>
              </w:rPr>
            </w:pPr>
            <w:r w:rsidRPr="00367662">
              <w:rPr>
                <w:rFonts w:cstheme="minorHAnsi"/>
              </w:rPr>
              <w:t>Other: _________________________________________</w:t>
            </w:r>
          </w:p>
          <w:p w14:paraId="0A23068E" w14:textId="77777777" w:rsidR="00367662" w:rsidRPr="00367662" w:rsidRDefault="00367662" w:rsidP="00F00610">
            <w:pPr>
              <w:keepLines/>
              <w:rPr>
                <w:rFonts w:cstheme="minorHAnsi"/>
              </w:rPr>
            </w:pPr>
          </w:p>
          <w:p w14:paraId="7CBF2CF4" w14:textId="77777777" w:rsidR="00367662" w:rsidRPr="00367662" w:rsidRDefault="00367662" w:rsidP="00F00610">
            <w:pPr>
              <w:keepLines/>
              <w:tabs>
                <w:tab w:val="left" w:pos="7215"/>
              </w:tabs>
              <w:rPr>
                <w:rFonts w:cstheme="minorHAnsi"/>
              </w:rPr>
            </w:pPr>
            <w:r w:rsidRPr="00367662">
              <w:rPr>
                <w:rFonts w:cstheme="minorHAnsi"/>
              </w:rPr>
              <w:tab/>
              <w:t xml:space="preserve">            </w:t>
            </w:r>
          </w:p>
        </w:tc>
      </w:tr>
      <w:tr w:rsidR="00367662" w:rsidRPr="00251012" w14:paraId="0DF813D1" w14:textId="77777777" w:rsidTr="00F00610"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1CE7" w14:textId="77777777" w:rsidR="00367662" w:rsidRPr="00367662" w:rsidRDefault="00367662" w:rsidP="00F00610">
            <w:pPr>
              <w:keepLines/>
              <w:rPr>
                <w:rFonts w:cstheme="minorHAnsi"/>
              </w:rPr>
            </w:pPr>
            <w:r w:rsidRPr="00367662">
              <w:rPr>
                <w:rFonts w:cstheme="minorHAnsi"/>
              </w:rPr>
              <w:t>2</w:t>
            </w:r>
          </w:p>
        </w:tc>
        <w:tc>
          <w:tcPr>
            <w:tcW w:w="9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9332" w14:textId="77777777" w:rsidR="00367662" w:rsidRPr="00367662" w:rsidRDefault="00367662" w:rsidP="00F00610">
            <w:pPr>
              <w:keepLines/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b/>
                <w:bCs/>
                <w:lang w:val="en-GB"/>
              </w:rPr>
              <w:t>Do you think the recommended therapy intensity is appropriate for your patient?</w:t>
            </w:r>
          </w:p>
          <w:p w14:paraId="4122D7BB" w14:textId="77777777" w:rsidR="00367662" w:rsidRPr="00367662" w:rsidRDefault="00367662" w:rsidP="00367662">
            <w:pPr>
              <w:pStyle w:val="Listenabsatz"/>
              <w:keepLines/>
              <w:numPr>
                <w:ilvl w:val="0"/>
                <w:numId w:val="6"/>
              </w:numPr>
              <w:rPr>
                <w:rFonts w:cstheme="minorHAnsi"/>
              </w:rPr>
            </w:pPr>
            <w:proofErr w:type="spellStart"/>
            <w:r w:rsidRPr="00367662">
              <w:rPr>
                <w:rFonts w:cstheme="minorHAnsi"/>
              </w:rPr>
              <w:t>yes</w:t>
            </w:r>
            <w:proofErr w:type="spellEnd"/>
            <w:r w:rsidRPr="00367662">
              <w:rPr>
                <w:rFonts w:cstheme="minorHAnsi"/>
              </w:rPr>
              <w:t xml:space="preserve"> </w:t>
            </w:r>
            <w:r w:rsidRPr="00367662">
              <w:rPr>
                <w:rFonts w:cstheme="minorHAnsi"/>
              </w:rPr>
              <w:tab/>
            </w:r>
          </w:p>
          <w:p w14:paraId="70BAF05B" w14:textId="77777777" w:rsidR="00367662" w:rsidRPr="00367662" w:rsidRDefault="00367662" w:rsidP="00367662">
            <w:pPr>
              <w:pStyle w:val="Listenabsatz"/>
              <w:keepLines/>
              <w:numPr>
                <w:ilvl w:val="0"/>
                <w:numId w:val="6"/>
              </w:numPr>
              <w:rPr>
                <w:rFonts w:cstheme="minorHAnsi"/>
              </w:rPr>
            </w:pPr>
            <w:proofErr w:type="spellStart"/>
            <w:r w:rsidRPr="00367662">
              <w:rPr>
                <w:rFonts w:cstheme="minorHAnsi"/>
              </w:rPr>
              <w:t>no</w:t>
            </w:r>
            <w:proofErr w:type="spellEnd"/>
          </w:p>
          <w:p w14:paraId="4EA3C194" w14:textId="77777777" w:rsidR="00367662" w:rsidRPr="00367662" w:rsidRDefault="00367662" w:rsidP="00F00610">
            <w:pPr>
              <w:keepLines/>
              <w:rPr>
                <w:rFonts w:cstheme="minorHAnsi"/>
              </w:rPr>
            </w:pPr>
          </w:p>
          <w:p w14:paraId="7B46219B" w14:textId="77777777" w:rsidR="00367662" w:rsidRPr="00367662" w:rsidRDefault="00367662" w:rsidP="00F00610">
            <w:pPr>
              <w:keepLines/>
              <w:rPr>
                <w:rFonts w:cstheme="minorHAnsi"/>
              </w:rPr>
            </w:pPr>
            <w:proofErr w:type="spellStart"/>
            <w:r w:rsidRPr="00367662">
              <w:rPr>
                <w:rFonts w:cstheme="minorHAnsi"/>
              </w:rPr>
              <w:t>If</w:t>
            </w:r>
            <w:proofErr w:type="spellEnd"/>
            <w:r w:rsidRPr="00367662">
              <w:rPr>
                <w:rFonts w:cstheme="minorHAnsi"/>
              </w:rPr>
              <w:t xml:space="preserve"> </w:t>
            </w:r>
            <w:proofErr w:type="spellStart"/>
            <w:r w:rsidRPr="00367662">
              <w:rPr>
                <w:rFonts w:cstheme="minorHAnsi"/>
              </w:rPr>
              <w:t>no</w:t>
            </w:r>
            <w:proofErr w:type="spellEnd"/>
            <w:r w:rsidRPr="00367662">
              <w:rPr>
                <w:rFonts w:cstheme="minorHAnsi"/>
              </w:rPr>
              <w:t xml:space="preserve">: </w:t>
            </w:r>
          </w:p>
          <w:p w14:paraId="4C842527" w14:textId="77777777" w:rsidR="00367662" w:rsidRPr="00367662" w:rsidRDefault="00367662" w:rsidP="00F00610">
            <w:pPr>
              <w:keepLines/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lang w:val="en-GB"/>
              </w:rPr>
              <w:t>Please mark the therapy intensity you feel is appropriate on the bar:</w:t>
            </w:r>
          </w:p>
          <w:p w14:paraId="04922E1A" w14:textId="77777777" w:rsidR="00367662" w:rsidRPr="00367662" w:rsidRDefault="00367662" w:rsidP="00F00610">
            <w:pPr>
              <w:keepLines/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lang w:val="en-GB"/>
              </w:rPr>
              <w:t xml:space="preserve">            </w:t>
            </w:r>
            <w:r w:rsidRPr="00367662">
              <w:rPr>
                <w:rFonts w:cstheme="minorHAnsi"/>
                <w:noProof/>
              </w:rPr>
              <w:drawing>
                <wp:inline distT="0" distB="0" distL="0" distR="0" wp14:anchorId="463FF0BE" wp14:editId="1E037BD2">
                  <wp:extent cx="6150748" cy="1189990"/>
                  <wp:effectExtent l="0" t="0" r="254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4960" cy="1194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7662">
              <w:rPr>
                <w:rFonts w:cstheme="minorHAnsi"/>
                <w:lang w:val="en-GB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76FF4241" w14:textId="77777777" w:rsidR="00367662" w:rsidRPr="00367662" w:rsidRDefault="00367662" w:rsidP="00F00610">
            <w:pPr>
              <w:keepLines/>
              <w:rPr>
                <w:rFonts w:cstheme="minorHAnsi"/>
                <w:bCs/>
                <w:lang w:val="en-GB"/>
              </w:rPr>
            </w:pPr>
            <w:r w:rsidRPr="00367662">
              <w:rPr>
                <w:rFonts w:cstheme="minorHAnsi"/>
                <w:bCs/>
                <w:lang w:val="en-GB"/>
              </w:rPr>
              <w:t xml:space="preserve">      = I Prevention of symptoms                II Avoiding complications in             III Avoiding complications in</w:t>
            </w:r>
          </w:p>
          <w:p w14:paraId="399DBB43" w14:textId="77777777" w:rsidR="00367662" w:rsidRPr="00367662" w:rsidRDefault="00367662" w:rsidP="00F00610">
            <w:pPr>
              <w:keepLines/>
              <w:rPr>
                <w:rFonts w:cstheme="minorHAnsi"/>
                <w:bCs/>
                <w:lang w:val="en-GB"/>
              </w:rPr>
            </w:pPr>
            <w:r w:rsidRPr="00367662">
              <w:rPr>
                <w:rFonts w:cstheme="minorHAnsi"/>
                <w:bCs/>
                <w:lang w:val="en-GB"/>
              </w:rPr>
              <w:t xml:space="preserve">             (short-</w:t>
            </w:r>
            <w:proofErr w:type="gramStart"/>
            <w:r w:rsidRPr="00367662">
              <w:rPr>
                <w:rFonts w:cstheme="minorHAnsi"/>
                <w:bCs/>
                <w:lang w:val="en-GB"/>
              </w:rPr>
              <w:t xml:space="preserve">term)   </w:t>
            </w:r>
            <w:proofErr w:type="gramEnd"/>
            <w:r w:rsidRPr="00367662">
              <w:rPr>
                <w:rFonts w:cstheme="minorHAnsi"/>
                <w:bCs/>
                <w:lang w:val="en-GB"/>
              </w:rPr>
              <w:t xml:space="preserve">                                     the future                                                 the future (intensive)</w:t>
            </w:r>
          </w:p>
          <w:p w14:paraId="7325D8B9" w14:textId="77777777" w:rsidR="00367662" w:rsidRPr="00367662" w:rsidRDefault="00367662" w:rsidP="00F00610">
            <w:pPr>
              <w:keepLines/>
              <w:rPr>
                <w:rFonts w:cstheme="minorHAnsi"/>
                <w:b/>
                <w:bCs/>
                <w:lang w:val="en-GB"/>
              </w:rPr>
            </w:pPr>
          </w:p>
        </w:tc>
      </w:tr>
      <w:tr w:rsidR="00367662" w:rsidRPr="00367662" w14:paraId="5DE149D8" w14:textId="77777777" w:rsidTr="00F00610"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EDE7" w14:textId="77777777" w:rsidR="00367662" w:rsidRPr="00367662" w:rsidRDefault="00367662" w:rsidP="00F00610">
            <w:pPr>
              <w:keepLines/>
              <w:rPr>
                <w:rFonts w:cstheme="minorHAnsi"/>
              </w:rPr>
            </w:pPr>
            <w:r w:rsidRPr="00367662">
              <w:rPr>
                <w:rFonts w:cstheme="minorHAnsi"/>
              </w:rPr>
              <w:t>3</w:t>
            </w:r>
          </w:p>
        </w:tc>
        <w:tc>
          <w:tcPr>
            <w:tcW w:w="9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7A81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b/>
                <w:bCs/>
                <w:lang w:val="en-GB"/>
              </w:rPr>
              <w:t>Do you consider the therapy suggestions (‘interventions’) to be appropriate?</w:t>
            </w:r>
          </w:p>
          <w:p w14:paraId="116B7A90" w14:textId="77777777" w:rsidR="00367662" w:rsidRPr="00367662" w:rsidRDefault="00367662" w:rsidP="00367662">
            <w:pPr>
              <w:pStyle w:val="Listenabsatz"/>
              <w:numPr>
                <w:ilvl w:val="0"/>
                <w:numId w:val="7"/>
              </w:numPr>
              <w:rPr>
                <w:rFonts w:cstheme="minorHAnsi"/>
              </w:rPr>
            </w:pPr>
            <w:proofErr w:type="spellStart"/>
            <w:r w:rsidRPr="00367662">
              <w:rPr>
                <w:rFonts w:cstheme="minorHAnsi"/>
              </w:rPr>
              <w:t>yes</w:t>
            </w:r>
            <w:proofErr w:type="spellEnd"/>
          </w:p>
          <w:p w14:paraId="6349A121" w14:textId="77777777" w:rsidR="00367662" w:rsidRPr="00367662" w:rsidRDefault="00367662" w:rsidP="00367662">
            <w:pPr>
              <w:pStyle w:val="Listenabsatz"/>
              <w:numPr>
                <w:ilvl w:val="0"/>
                <w:numId w:val="7"/>
              </w:numPr>
              <w:rPr>
                <w:rFonts w:cstheme="minorHAnsi"/>
              </w:rPr>
            </w:pPr>
            <w:proofErr w:type="spellStart"/>
            <w:r w:rsidRPr="00367662">
              <w:rPr>
                <w:rFonts w:cstheme="minorHAnsi"/>
              </w:rPr>
              <w:t>no</w:t>
            </w:r>
            <w:proofErr w:type="spellEnd"/>
          </w:p>
          <w:p w14:paraId="1AB75F62" w14:textId="77777777" w:rsidR="00367662" w:rsidRPr="00367662" w:rsidRDefault="00367662" w:rsidP="00F00610">
            <w:pPr>
              <w:pStyle w:val="Listenabsatz"/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lang w:val="en-GB"/>
              </w:rPr>
              <w:t>If no: Please indicate alternative (preferable) suggestions:</w:t>
            </w:r>
          </w:p>
          <w:p w14:paraId="07D2F7C4" w14:textId="77777777" w:rsidR="00367662" w:rsidRPr="00367662" w:rsidRDefault="00367662" w:rsidP="00F00610">
            <w:pPr>
              <w:keepLines/>
              <w:rPr>
                <w:rFonts w:cstheme="minorHAnsi"/>
              </w:rPr>
            </w:pPr>
            <w:r w:rsidRPr="00367662">
              <w:rPr>
                <w:rFonts w:cstheme="minorHAnsi"/>
                <w:lang w:val="en-GB"/>
              </w:rPr>
              <w:t xml:space="preserve">           </w:t>
            </w:r>
            <w:r w:rsidRPr="00367662">
              <w:rPr>
                <w:rFonts w:cstheme="minorHAnsi"/>
              </w:rPr>
              <w:t>______________________________________________________</w:t>
            </w:r>
          </w:p>
          <w:p w14:paraId="4377C06B" w14:textId="77777777" w:rsidR="00367662" w:rsidRPr="00367662" w:rsidRDefault="00367662" w:rsidP="00F00610">
            <w:pPr>
              <w:keepLines/>
              <w:rPr>
                <w:rFonts w:cstheme="minorHAnsi"/>
                <w:b/>
                <w:bCs/>
              </w:rPr>
            </w:pPr>
          </w:p>
          <w:p w14:paraId="641D94C6" w14:textId="77777777" w:rsidR="00367662" w:rsidRPr="00367662" w:rsidRDefault="00367662" w:rsidP="00F00610">
            <w:pPr>
              <w:keepLines/>
              <w:rPr>
                <w:rFonts w:cstheme="minorHAnsi"/>
                <w:b/>
                <w:bCs/>
              </w:rPr>
            </w:pPr>
          </w:p>
        </w:tc>
      </w:tr>
    </w:tbl>
    <w:p w14:paraId="26DABC1C" w14:textId="77777777" w:rsidR="00367662" w:rsidRPr="00367662" w:rsidRDefault="00367662" w:rsidP="00367662">
      <w:pPr>
        <w:rPr>
          <w:rFonts w:cstheme="minorHAnsi"/>
        </w:rPr>
      </w:pPr>
      <w:r w:rsidRPr="00367662">
        <w:rPr>
          <w:rFonts w:cstheme="minorHAnsi"/>
        </w:rPr>
        <w:br w:type="page"/>
      </w:r>
    </w:p>
    <w:tbl>
      <w:tblPr>
        <w:tblStyle w:val="Tabellenraster"/>
        <w:tblW w:w="10245" w:type="dxa"/>
        <w:tblInd w:w="-5" w:type="dxa"/>
        <w:tblLook w:val="04A0" w:firstRow="1" w:lastRow="0" w:firstColumn="1" w:lastColumn="0" w:noHBand="0" w:noVBand="1"/>
      </w:tblPr>
      <w:tblGrid>
        <w:gridCol w:w="339"/>
        <w:gridCol w:w="9906"/>
      </w:tblGrid>
      <w:tr w:rsidR="00367662" w:rsidRPr="00367662" w14:paraId="7128F40A" w14:textId="77777777" w:rsidTr="00F00610"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5371" w14:textId="77777777" w:rsidR="00367662" w:rsidRPr="00367662" w:rsidRDefault="00367662" w:rsidP="00F00610">
            <w:pPr>
              <w:keepLines/>
              <w:rPr>
                <w:rFonts w:cstheme="minorHAnsi"/>
              </w:rPr>
            </w:pPr>
            <w:r w:rsidRPr="00367662">
              <w:rPr>
                <w:rFonts w:cstheme="minorHAnsi"/>
              </w:rPr>
              <w:lastRenderedPageBreak/>
              <w:t>4</w:t>
            </w:r>
          </w:p>
        </w:tc>
        <w:tc>
          <w:tcPr>
            <w:tcW w:w="9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E4A7" w14:textId="77777777" w:rsidR="00367662" w:rsidRPr="00367662" w:rsidRDefault="00367662" w:rsidP="00F00610">
            <w:pPr>
              <w:rPr>
                <w:rFonts w:cstheme="minorHAnsi"/>
                <w:b/>
                <w:bCs/>
                <w:lang w:val="en-GB"/>
              </w:rPr>
            </w:pPr>
            <w:r w:rsidRPr="00367662">
              <w:rPr>
                <w:rFonts w:cstheme="minorHAnsi"/>
                <w:b/>
                <w:bCs/>
                <w:lang w:val="en-GB"/>
              </w:rPr>
              <w:t>Do you have the impression that your patient has understood the decision about the intensity of treatment?</w:t>
            </w:r>
          </w:p>
          <w:p w14:paraId="03B0A2E7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</w:p>
          <w:p w14:paraId="2A662F4B" w14:textId="77777777" w:rsidR="00367662" w:rsidRPr="00367662" w:rsidRDefault="00367662" w:rsidP="00F00610">
            <w:pPr>
              <w:pStyle w:val="EinfAbs"/>
              <w:tabs>
                <w:tab w:val="left" w:pos="1380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6766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no                                   yes       </w:t>
            </w:r>
          </w:p>
          <w:tbl>
            <w:tblPr>
              <w:tblStyle w:val="Tabellenraster"/>
              <w:tblW w:w="2874" w:type="dxa"/>
              <w:tblLook w:val="04A0" w:firstRow="1" w:lastRow="0" w:firstColumn="1" w:lastColumn="0" w:noHBand="0" w:noVBand="1"/>
            </w:tblPr>
            <w:tblGrid>
              <w:gridCol w:w="497"/>
              <w:gridCol w:w="290"/>
              <w:gridCol w:w="502"/>
              <w:gridCol w:w="290"/>
              <w:gridCol w:w="502"/>
              <w:gridCol w:w="290"/>
              <w:gridCol w:w="503"/>
            </w:tblGrid>
            <w:tr w:rsidR="00367662" w:rsidRPr="00251012" w14:paraId="10E7D44E" w14:textId="77777777" w:rsidTr="00F00610">
              <w:trPr>
                <w:trHeight w:val="510"/>
              </w:trPr>
              <w:tc>
                <w:tcPr>
                  <w:tcW w:w="49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D310CA4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  <w:t>1</w:t>
                  </w:r>
                </w:p>
              </w:tc>
              <w:tc>
                <w:tcPr>
                  <w:tcW w:w="290" w:type="dxa"/>
                  <w:tcBorders>
                    <w:top w:val="none" w:sz="4" w:space="0" w:color="000000"/>
                    <w:bottom w:val="none" w:sz="4" w:space="0" w:color="000000"/>
                  </w:tcBorders>
                  <w:vAlign w:val="center"/>
                </w:tcPr>
                <w:p w14:paraId="4DBEB27D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  <w:t>-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7D2471E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  <w:t>2</w:t>
                  </w:r>
                </w:p>
              </w:tc>
              <w:tc>
                <w:tcPr>
                  <w:tcW w:w="290" w:type="dxa"/>
                  <w:tcBorders>
                    <w:top w:val="none" w:sz="4" w:space="0" w:color="000000"/>
                    <w:bottom w:val="none" w:sz="4" w:space="0" w:color="000000"/>
                  </w:tcBorders>
                  <w:vAlign w:val="center"/>
                </w:tcPr>
                <w:p w14:paraId="48FF1E58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  <w:t>-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E3BE4A4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  <w:t>3</w:t>
                  </w:r>
                </w:p>
              </w:tc>
              <w:tc>
                <w:tcPr>
                  <w:tcW w:w="290" w:type="dxa"/>
                  <w:tcBorders>
                    <w:top w:val="none" w:sz="4" w:space="0" w:color="000000"/>
                    <w:bottom w:val="none" w:sz="4" w:space="0" w:color="000000"/>
                  </w:tcBorders>
                  <w:vAlign w:val="center"/>
                </w:tcPr>
                <w:p w14:paraId="5ABF5D24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  <w:t>-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A6507C4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GB"/>
                    </w:rPr>
                    <w:t>4</w:t>
                  </w:r>
                </w:p>
              </w:tc>
            </w:tr>
          </w:tbl>
          <w:p w14:paraId="28C86F9B" w14:textId="77777777" w:rsidR="00367662" w:rsidRPr="00367662" w:rsidRDefault="00367662" w:rsidP="00F00610">
            <w:pPr>
              <w:pStyle w:val="EinfAbs"/>
              <w:tabs>
                <w:tab w:val="left" w:pos="1380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2C6E5AC9" w14:textId="77777777" w:rsidR="00367662" w:rsidRPr="00367662" w:rsidRDefault="00367662" w:rsidP="00F00610">
            <w:pPr>
              <w:rPr>
                <w:rFonts w:cstheme="minorHAnsi"/>
                <w:b/>
                <w:bCs/>
                <w:lang w:val="en-GB"/>
              </w:rPr>
            </w:pPr>
            <w:r w:rsidRPr="00367662">
              <w:rPr>
                <w:rFonts w:cstheme="minorHAnsi"/>
                <w:b/>
                <w:bCs/>
                <w:lang w:val="en-GB"/>
              </w:rPr>
              <w:t>Do you have the impression that your patient was able to contribute to the decision on treatment intensity?</w:t>
            </w:r>
          </w:p>
          <w:p w14:paraId="209DA3D1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</w:p>
          <w:p w14:paraId="5AA257C0" w14:textId="77777777" w:rsidR="00367662" w:rsidRPr="00367662" w:rsidRDefault="00367662" w:rsidP="00F00610">
            <w:pPr>
              <w:pStyle w:val="EinfAbs"/>
              <w:tabs>
                <w:tab w:val="left" w:pos="13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67662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  <w:proofErr w:type="spellEnd"/>
            <w:r w:rsidRPr="00367662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</w:t>
            </w:r>
            <w:proofErr w:type="spellStart"/>
            <w:r w:rsidRPr="00367662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  <w:proofErr w:type="spellEnd"/>
            <w:r w:rsidRPr="00367662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</w:p>
          <w:tbl>
            <w:tblPr>
              <w:tblStyle w:val="Tabellenraster"/>
              <w:tblW w:w="2874" w:type="dxa"/>
              <w:tblLook w:val="04A0" w:firstRow="1" w:lastRow="0" w:firstColumn="1" w:lastColumn="0" w:noHBand="0" w:noVBand="1"/>
            </w:tblPr>
            <w:tblGrid>
              <w:gridCol w:w="497"/>
              <w:gridCol w:w="290"/>
              <w:gridCol w:w="502"/>
              <w:gridCol w:w="290"/>
              <w:gridCol w:w="502"/>
              <w:gridCol w:w="290"/>
              <w:gridCol w:w="503"/>
            </w:tblGrid>
            <w:tr w:rsidR="00367662" w:rsidRPr="00367662" w14:paraId="064C4D6A" w14:textId="77777777" w:rsidTr="00F00610">
              <w:trPr>
                <w:trHeight w:val="510"/>
              </w:trPr>
              <w:tc>
                <w:tcPr>
                  <w:tcW w:w="49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10D3DE3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90" w:type="dxa"/>
                  <w:tcBorders>
                    <w:top w:val="none" w:sz="4" w:space="0" w:color="000000"/>
                    <w:bottom w:val="none" w:sz="4" w:space="0" w:color="000000"/>
                  </w:tcBorders>
                  <w:vAlign w:val="center"/>
                </w:tcPr>
                <w:p w14:paraId="140BFED7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B3C3BA0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90" w:type="dxa"/>
                  <w:tcBorders>
                    <w:top w:val="none" w:sz="4" w:space="0" w:color="000000"/>
                    <w:bottom w:val="none" w:sz="4" w:space="0" w:color="000000"/>
                  </w:tcBorders>
                  <w:vAlign w:val="center"/>
                </w:tcPr>
                <w:p w14:paraId="40C82179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8B8E936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90" w:type="dxa"/>
                  <w:tcBorders>
                    <w:top w:val="none" w:sz="4" w:space="0" w:color="000000"/>
                    <w:bottom w:val="none" w:sz="4" w:space="0" w:color="000000"/>
                  </w:tcBorders>
                  <w:vAlign w:val="center"/>
                </w:tcPr>
                <w:p w14:paraId="48D796AE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50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1BC77CA" w14:textId="77777777" w:rsidR="00367662" w:rsidRPr="00367662" w:rsidRDefault="00367662" w:rsidP="00F00610">
                  <w:pPr>
                    <w:pStyle w:val="EinfAbs"/>
                    <w:tabs>
                      <w:tab w:val="left" w:pos="1380"/>
                    </w:tabs>
                    <w:spacing w:line="24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67662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4</w:t>
                  </w:r>
                </w:p>
              </w:tc>
            </w:tr>
          </w:tbl>
          <w:p w14:paraId="3842847F" w14:textId="77777777" w:rsidR="00367662" w:rsidRPr="00367662" w:rsidRDefault="00367662" w:rsidP="00F00610">
            <w:pPr>
              <w:pStyle w:val="EinfAbs"/>
              <w:tabs>
                <w:tab w:val="left" w:pos="13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E1BD52" w14:textId="77777777" w:rsidR="00367662" w:rsidRPr="00367662" w:rsidRDefault="00367662" w:rsidP="00F00610">
            <w:pPr>
              <w:rPr>
                <w:rFonts w:cstheme="minorHAnsi"/>
              </w:rPr>
            </w:pPr>
          </w:p>
        </w:tc>
      </w:tr>
      <w:tr w:rsidR="00367662" w:rsidRPr="00367662" w14:paraId="6C2F4E1C" w14:textId="77777777" w:rsidTr="00F00610"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0A36" w14:textId="77777777" w:rsidR="00367662" w:rsidRPr="00367662" w:rsidRDefault="00367662" w:rsidP="00F00610">
            <w:pPr>
              <w:keepLines/>
              <w:rPr>
                <w:rFonts w:cstheme="minorHAnsi"/>
              </w:rPr>
            </w:pPr>
            <w:r w:rsidRPr="00367662">
              <w:rPr>
                <w:rFonts w:cstheme="minorHAnsi"/>
              </w:rPr>
              <w:t>5</w:t>
            </w:r>
          </w:p>
        </w:tc>
        <w:tc>
          <w:tcPr>
            <w:tcW w:w="9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86B8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b/>
                <w:bCs/>
                <w:lang w:val="en-GB"/>
              </w:rPr>
              <w:t xml:space="preserve">Will you use the </w:t>
            </w:r>
            <w:proofErr w:type="spellStart"/>
            <w:r w:rsidRPr="00367662">
              <w:rPr>
                <w:rFonts w:cstheme="minorHAnsi"/>
                <w:b/>
                <w:bCs/>
                <w:lang w:val="en-GB"/>
              </w:rPr>
              <w:t>arriba</w:t>
            </w:r>
            <w:proofErr w:type="spellEnd"/>
            <w:r w:rsidRPr="00367662">
              <w:rPr>
                <w:rFonts w:cstheme="minorHAnsi"/>
                <w:b/>
                <w:bCs/>
                <w:lang w:val="en-GB"/>
              </w:rPr>
              <w:t xml:space="preserve"> module when it is available?</w:t>
            </w:r>
          </w:p>
          <w:p w14:paraId="55A01729" w14:textId="77777777" w:rsidR="00367662" w:rsidRPr="00367662" w:rsidRDefault="00367662" w:rsidP="00367662">
            <w:pPr>
              <w:pStyle w:val="Listenabsatz"/>
              <w:numPr>
                <w:ilvl w:val="0"/>
                <w:numId w:val="7"/>
              </w:numPr>
              <w:rPr>
                <w:rFonts w:cstheme="minorHAnsi"/>
              </w:rPr>
            </w:pPr>
            <w:proofErr w:type="spellStart"/>
            <w:r w:rsidRPr="00367662">
              <w:rPr>
                <w:rFonts w:cstheme="minorHAnsi"/>
              </w:rPr>
              <w:t>yes</w:t>
            </w:r>
            <w:proofErr w:type="spellEnd"/>
          </w:p>
          <w:p w14:paraId="79A56352" w14:textId="77777777" w:rsidR="00367662" w:rsidRPr="00367662" w:rsidRDefault="00367662" w:rsidP="00367662">
            <w:pPr>
              <w:pStyle w:val="Listenabsatz"/>
              <w:numPr>
                <w:ilvl w:val="0"/>
                <w:numId w:val="7"/>
              </w:numPr>
              <w:rPr>
                <w:rFonts w:cstheme="minorHAnsi"/>
              </w:rPr>
            </w:pPr>
            <w:proofErr w:type="spellStart"/>
            <w:r w:rsidRPr="00367662">
              <w:rPr>
                <w:rFonts w:cstheme="minorHAnsi"/>
              </w:rPr>
              <w:t>no</w:t>
            </w:r>
            <w:proofErr w:type="spellEnd"/>
          </w:p>
          <w:p w14:paraId="58E0426A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lang w:val="en-GB"/>
              </w:rPr>
              <w:t xml:space="preserve">            If no: What are your concerns?</w:t>
            </w:r>
          </w:p>
          <w:p w14:paraId="2E60BFA4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lang w:val="en-GB"/>
              </w:rPr>
              <w:t xml:space="preserve">            </w:t>
            </w:r>
          </w:p>
          <w:p w14:paraId="50A4B5F7" w14:textId="77777777" w:rsidR="00367662" w:rsidRPr="00367662" w:rsidRDefault="00367662" w:rsidP="00F00610">
            <w:pPr>
              <w:rPr>
                <w:rFonts w:cstheme="minorHAnsi"/>
              </w:rPr>
            </w:pPr>
            <w:r w:rsidRPr="00367662">
              <w:rPr>
                <w:rFonts w:cstheme="minorHAnsi"/>
                <w:lang w:val="en-GB"/>
              </w:rPr>
              <w:t xml:space="preserve">            </w:t>
            </w:r>
            <w:r w:rsidRPr="00367662">
              <w:rPr>
                <w:rFonts w:cstheme="minorHAnsi"/>
              </w:rPr>
              <w:t>______________________________________________________</w:t>
            </w:r>
          </w:p>
          <w:p w14:paraId="59E5B832" w14:textId="77777777" w:rsidR="00367662" w:rsidRPr="00367662" w:rsidRDefault="00367662" w:rsidP="00F00610">
            <w:pPr>
              <w:rPr>
                <w:rFonts w:cstheme="minorHAnsi"/>
              </w:rPr>
            </w:pPr>
          </w:p>
          <w:p w14:paraId="5CD82C7B" w14:textId="77777777" w:rsidR="00367662" w:rsidRPr="00367662" w:rsidRDefault="00367662" w:rsidP="00F00610">
            <w:pPr>
              <w:rPr>
                <w:rFonts w:cstheme="minorHAnsi"/>
              </w:rPr>
            </w:pPr>
          </w:p>
        </w:tc>
      </w:tr>
      <w:tr w:rsidR="00367662" w:rsidRPr="00367662" w14:paraId="3D3EB0F6" w14:textId="77777777" w:rsidTr="00F00610"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89CC" w14:textId="77777777" w:rsidR="00367662" w:rsidRPr="00367662" w:rsidRDefault="00367662" w:rsidP="00F00610">
            <w:pPr>
              <w:keepLines/>
              <w:rPr>
                <w:rFonts w:cstheme="minorHAnsi"/>
              </w:rPr>
            </w:pPr>
            <w:r w:rsidRPr="00367662">
              <w:rPr>
                <w:rFonts w:cstheme="minorHAnsi"/>
              </w:rPr>
              <w:t>6</w:t>
            </w:r>
          </w:p>
        </w:tc>
        <w:tc>
          <w:tcPr>
            <w:tcW w:w="9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3A3E" w14:textId="77777777" w:rsidR="00367662" w:rsidRPr="00367662" w:rsidRDefault="00367662" w:rsidP="00F00610">
            <w:pPr>
              <w:rPr>
                <w:rFonts w:cstheme="minorHAnsi"/>
                <w:b/>
                <w:bCs/>
                <w:lang w:val="en-GB"/>
              </w:rPr>
            </w:pPr>
            <w:r w:rsidRPr="00367662">
              <w:rPr>
                <w:rFonts w:cstheme="minorHAnsi"/>
                <w:b/>
                <w:bCs/>
                <w:lang w:val="en-GB"/>
              </w:rPr>
              <w:t xml:space="preserve">Any other comments? </w:t>
            </w:r>
          </w:p>
          <w:p w14:paraId="49421BFD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  <w:r w:rsidRPr="00367662">
              <w:rPr>
                <w:rFonts w:cstheme="minorHAnsi"/>
                <w:b/>
                <w:bCs/>
                <w:lang w:val="en-GB"/>
              </w:rPr>
              <w:t xml:space="preserve">For </w:t>
            </w:r>
            <w:proofErr w:type="gramStart"/>
            <w:r w:rsidRPr="00367662">
              <w:rPr>
                <w:rFonts w:cstheme="minorHAnsi"/>
                <w:b/>
                <w:bCs/>
                <w:lang w:val="en-GB"/>
              </w:rPr>
              <w:t>example</w:t>
            </w:r>
            <w:proofErr w:type="gramEnd"/>
            <w:r w:rsidRPr="00367662">
              <w:rPr>
                <w:rFonts w:cstheme="minorHAnsi"/>
                <w:b/>
                <w:bCs/>
                <w:lang w:val="en-GB"/>
              </w:rPr>
              <w:t xml:space="preserve"> on the layout, </w:t>
            </w:r>
            <w:proofErr w:type="spellStart"/>
            <w:r w:rsidRPr="00367662">
              <w:rPr>
                <w:rFonts w:cstheme="minorHAnsi"/>
                <w:b/>
                <w:bCs/>
                <w:lang w:val="en-GB"/>
              </w:rPr>
              <w:t>i</w:t>
            </w:r>
            <w:proofErr w:type="spellEnd"/>
            <w:r w:rsidRPr="00367662">
              <w:rPr>
                <w:rFonts w:cstheme="minorHAnsi"/>
                <w:b/>
                <w:bCs/>
                <w:lang w:val="en-GB"/>
              </w:rPr>
              <w:t>-buttons and info texts, or on the brochure?</w:t>
            </w:r>
          </w:p>
          <w:p w14:paraId="08388CFC" w14:textId="77777777" w:rsidR="00367662" w:rsidRPr="00367662" w:rsidRDefault="00367662" w:rsidP="00F00610">
            <w:pPr>
              <w:rPr>
                <w:rFonts w:cstheme="minorHAnsi"/>
                <w:lang w:val="en-GB"/>
              </w:rPr>
            </w:pPr>
          </w:p>
          <w:p w14:paraId="7C854B60" w14:textId="77777777" w:rsidR="00367662" w:rsidRPr="00367662" w:rsidRDefault="00367662" w:rsidP="00F00610">
            <w:pPr>
              <w:rPr>
                <w:rFonts w:cstheme="minorHAnsi"/>
              </w:rPr>
            </w:pPr>
            <w:r w:rsidRPr="00367662">
              <w:rPr>
                <w:rFonts w:cstheme="minorHAnsi"/>
              </w:rPr>
              <w:softHyphen/>
            </w:r>
            <w:r w:rsidRPr="00367662">
              <w:rPr>
                <w:rFonts w:cstheme="minorHAnsi"/>
              </w:rPr>
              <w:softHyphen/>
            </w:r>
            <w:r w:rsidRPr="00367662">
              <w:rPr>
                <w:rFonts w:cstheme="minorHAnsi"/>
              </w:rPr>
              <w:softHyphen/>
            </w:r>
            <w:r w:rsidRPr="00367662">
              <w:rPr>
                <w:rFonts w:cstheme="minorHAnsi"/>
              </w:rPr>
              <w:softHyphen/>
            </w:r>
            <w:r w:rsidRPr="00367662">
              <w:rPr>
                <w:rFonts w:cstheme="minorHAnsi"/>
              </w:rPr>
              <w:softHyphen/>
            </w:r>
            <w:r w:rsidRPr="00367662">
              <w:rPr>
                <w:rFonts w:cstheme="minorHAnsi"/>
              </w:rPr>
              <w:softHyphen/>
            </w:r>
            <w:r w:rsidRPr="00367662">
              <w:rPr>
                <w:rFonts w:cstheme="minorHAnsi"/>
              </w:rPr>
              <w:softHyphen/>
            </w:r>
            <w:r w:rsidRPr="00367662">
              <w:rPr>
                <w:rFonts w:cstheme="minorHAnsi"/>
              </w:rPr>
              <w:softHyphen/>
            </w:r>
            <w:r w:rsidRPr="00367662">
              <w:rPr>
                <w:rFonts w:cstheme="minorHAnsi"/>
              </w:rPr>
              <w:softHyphen/>
              <w:t xml:space="preserve">             ______________________________________________________</w:t>
            </w:r>
          </w:p>
          <w:p w14:paraId="20A9AC0C" w14:textId="77777777" w:rsidR="00367662" w:rsidRPr="00367662" w:rsidRDefault="00367662" w:rsidP="00F00610">
            <w:pPr>
              <w:rPr>
                <w:rFonts w:cstheme="minorHAnsi"/>
              </w:rPr>
            </w:pPr>
          </w:p>
          <w:p w14:paraId="2839F9BD" w14:textId="77777777" w:rsidR="00367662" w:rsidRPr="00367662" w:rsidRDefault="00367662" w:rsidP="00F00610">
            <w:pPr>
              <w:rPr>
                <w:rFonts w:cstheme="minorHAnsi"/>
              </w:rPr>
            </w:pPr>
          </w:p>
          <w:p w14:paraId="532E9609" w14:textId="77777777" w:rsidR="00367662" w:rsidRPr="00367662" w:rsidRDefault="00367662" w:rsidP="00F00610">
            <w:pPr>
              <w:rPr>
                <w:rFonts w:cstheme="minorHAnsi"/>
              </w:rPr>
            </w:pPr>
          </w:p>
        </w:tc>
      </w:tr>
    </w:tbl>
    <w:p w14:paraId="2917911B" w14:textId="77777777" w:rsidR="00367662" w:rsidRDefault="00367662" w:rsidP="00367662">
      <w:pPr>
        <w:keepLines/>
        <w:rPr>
          <w:sz w:val="2"/>
          <w:szCs w:val="2"/>
        </w:rPr>
      </w:pPr>
    </w:p>
    <w:p w14:paraId="08267415" w14:textId="77777777" w:rsidR="00367662" w:rsidRPr="008C24BA" w:rsidRDefault="00367662" w:rsidP="00367662">
      <w:pPr>
        <w:rPr>
          <w:lang w:val="en-GB"/>
        </w:rPr>
      </w:pPr>
    </w:p>
    <w:p w14:paraId="04FD39ED" w14:textId="77777777" w:rsidR="00367662" w:rsidRPr="00245AFE" w:rsidRDefault="00367662" w:rsidP="00245AFE">
      <w:pPr>
        <w:rPr>
          <w:lang w:val="en-GB"/>
        </w:rPr>
      </w:pPr>
    </w:p>
    <w:sectPr w:rsidR="00367662" w:rsidRPr="00245AF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BB77C54" w16cex:dateUtc="2023-11-27T10:41:00Z"/>
  <w16cex:commentExtensible w16cex:durableId="5FA1C8F0" w16cex:dateUtc="2023-11-27T10:54:00Z"/>
  <w16cex:commentExtensible w16cex:durableId="51CDD118" w16cex:dateUtc="2023-11-27T09:2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Times New Roman"/>
    <w:charset w:val="00"/>
    <w:family w:val="roman"/>
    <w:pitch w:val="variable"/>
    <w:sig w:usb0="E00002AF" w:usb1="50006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645E5"/>
    <w:multiLevelType w:val="hybridMultilevel"/>
    <w:tmpl w:val="309C4CDE"/>
    <w:lvl w:ilvl="0" w:tplc="1B447A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F04C3"/>
    <w:multiLevelType w:val="hybridMultilevel"/>
    <w:tmpl w:val="CCE87B7A"/>
    <w:lvl w:ilvl="0" w:tplc="1B447A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B62B2"/>
    <w:multiLevelType w:val="hybridMultilevel"/>
    <w:tmpl w:val="CBCE3E28"/>
    <w:lvl w:ilvl="0" w:tplc="C1346A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6011D"/>
    <w:multiLevelType w:val="hybridMultilevel"/>
    <w:tmpl w:val="E4EAA08A"/>
    <w:lvl w:ilvl="0" w:tplc="1B447A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32C25"/>
    <w:multiLevelType w:val="hybridMultilevel"/>
    <w:tmpl w:val="9AF66FCA"/>
    <w:lvl w:ilvl="0" w:tplc="1B447A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4211F"/>
    <w:multiLevelType w:val="hybridMultilevel"/>
    <w:tmpl w:val="ECB0BFF2"/>
    <w:lvl w:ilvl="0" w:tplc="5B02D3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951604"/>
    <w:multiLevelType w:val="hybridMultilevel"/>
    <w:tmpl w:val="BA3E7ADC"/>
    <w:lvl w:ilvl="0" w:tplc="1B447A6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B9F"/>
    <w:rsid w:val="000213BD"/>
    <w:rsid w:val="000A1058"/>
    <w:rsid w:val="0014621F"/>
    <w:rsid w:val="001E6D07"/>
    <w:rsid w:val="001F5EBD"/>
    <w:rsid w:val="00245AFE"/>
    <w:rsid w:val="00251012"/>
    <w:rsid w:val="002B60BB"/>
    <w:rsid w:val="002D26D0"/>
    <w:rsid w:val="00367662"/>
    <w:rsid w:val="003B7B84"/>
    <w:rsid w:val="00474E08"/>
    <w:rsid w:val="004816AB"/>
    <w:rsid w:val="00485ECB"/>
    <w:rsid w:val="004E2125"/>
    <w:rsid w:val="005956B3"/>
    <w:rsid w:val="0059613F"/>
    <w:rsid w:val="005B52E1"/>
    <w:rsid w:val="005F73A4"/>
    <w:rsid w:val="00853127"/>
    <w:rsid w:val="008B5BA6"/>
    <w:rsid w:val="00AA4B9F"/>
    <w:rsid w:val="00AA4F4D"/>
    <w:rsid w:val="00AF7FF8"/>
    <w:rsid w:val="00B279F4"/>
    <w:rsid w:val="00B43261"/>
    <w:rsid w:val="00BE67CB"/>
    <w:rsid w:val="00CF4B32"/>
    <w:rsid w:val="00E20847"/>
    <w:rsid w:val="00F1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A13D8"/>
  <w15:chartTrackingRefBased/>
  <w15:docId w15:val="{016C01D2-628A-4CAF-A3AB-F9083BA0E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462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AA4B9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A4B9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A4B9F"/>
    <w:rPr>
      <w:sz w:val="20"/>
      <w:szCs w:val="20"/>
    </w:rPr>
  </w:style>
  <w:style w:type="table" w:styleId="Tabellenraster">
    <w:name w:val="Table Grid"/>
    <w:basedOn w:val="NormaleTabelle"/>
    <w:rsid w:val="00AA4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4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4B9F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462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14621F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26D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26D0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53127"/>
    <w:pPr>
      <w:spacing w:after="0" w:line="240" w:lineRule="auto"/>
    </w:pPr>
  </w:style>
  <w:style w:type="paragraph" w:customStyle="1" w:styleId="EinfAbs">
    <w:name w:val="[Einf. Abs.]"/>
    <w:basedOn w:val="Standard"/>
    <w:link w:val="EinfAbsZchn"/>
    <w:uiPriority w:val="99"/>
    <w:rsid w:val="00367662"/>
    <w:pPr>
      <w:spacing w:after="0" w:line="288" w:lineRule="auto"/>
    </w:pPr>
    <w:rPr>
      <w:rFonts w:ascii="Minion Pro" w:eastAsia="Calibri" w:hAnsi="Minion Pro" w:cs="Minion Pro"/>
      <w:color w:val="000000"/>
      <w:sz w:val="24"/>
      <w:szCs w:val="24"/>
    </w:rPr>
  </w:style>
  <w:style w:type="character" w:customStyle="1" w:styleId="EinfAbsZchn">
    <w:name w:val="[Einf. Abs.] Zchn"/>
    <w:basedOn w:val="Absatz-Standardschriftart"/>
    <w:link w:val="EinfAbs"/>
    <w:uiPriority w:val="99"/>
    <w:rsid w:val="00367662"/>
    <w:rPr>
      <w:rFonts w:ascii="Minion Pro" w:eastAsia="Calibri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9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684D5-14A1-4A90-B369-552696BE2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Philipps-Universität Marburg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lindnern</dc:creator>
  <cp:keywords/>
  <dc:description/>
  <cp:lastModifiedBy>Nicole Lindner Lokal</cp:lastModifiedBy>
  <cp:revision>4</cp:revision>
  <dcterms:created xsi:type="dcterms:W3CDTF">2024-12-13T12:10:00Z</dcterms:created>
  <dcterms:modified xsi:type="dcterms:W3CDTF">2025-01-02T13:25:00Z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