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0B00" w14:textId="6B882556" w:rsidR="006C6081" w:rsidRDefault="006C6081">
      <w:pPr>
        <w:rPr>
          <w:b/>
          <w:bCs/>
        </w:rPr>
      </w:pPr>
      <w:r w:rsidRPr="006C6081">
        <w:rPr>
          <w:b/>
          <w:bCs/>
        </w:rPr>
        <w:t>Supplementary Information</w:t>
      </w:r>
    </w:p>
    <w:p w14:paraId="3898CB90" w14:textId="74EE2966" w:rsidR="00E47717" w:rsidRDefault="00E47717" w:rsidP="00B15BD8">
      <w:pPr>
        <w:rPr>
          <w:b/>
          <w:bCs/>
        </w:rPr>
      </w:pPr>
      <w:r>
        <w:rPr>
          <w:b/>
          <w:bCs/>
        </w:rPr>
        <w:t xml:space="preserve">Lincoln and Guba’s Evaluative Criteria </w:t>
      </w:r>
      <w:r w:rsidR="006C6E21">
        <w:rPr>
          <w:b/>
          <w:bCs/>
        </w:rPr>
        <w:t xml:space="preserve">of Trustworthiness </w:t>
      </w:r>
      <w:r>
        <w:rPr>
          <w:b/>
          <w:bCs/>
        </w:rPr>
        <w:t>for Qualitative 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E47717" w14:paraId="3CF44A04" w14:textId="77777777" w:rsidTr="00EB5CFD">
        <w:tc>
          <w:tcPr>
            <w:tcW w:w="1980" w:type="dxa"/>
          </w:tcPr>
          <w:p w14:paraId="10049FA9" w14:textId="1A7E1A84" w:rsidR="00E47717" w:rsidRPr="002F13CE" w:rsidRDefault="00EB5CFD" w:rsidP="00B15BD8">
            <w:pPr>
              <w:rPr>
                <w:b/>
                <w:bCs/>
              </w:rPr>
            </w:pPr>
            <w:r w:rsidRPr="002F13CE">
              <w:rPr>
                <w:b/>
                <w:bCs/>
              </w:rPr>
              <w:t>Criterion</w:t>
            </w:r>
          </w:p>
        </w:tc>
        <w:tc>
          <w:tcPr>
            <w:tcW w:w="8476" w:type="dxa"/>
          </w:tcPr>
          <w:p w14:paraId="1C6DD796" w14:textId="6763EE61" w:rsidR="00E47717" w:rsidRPr="002F13CE" w:rsidRDefault="00EB5CFD" w:rsidP="00B15BD8">
            <w:pPr>
              <w:rPr>
                <w:b/>
                <w:bCs/>
              </w:rPr>
            </w:pPr>
            <w:r w:rsidRPr="002F13CE">
              <w:rPr>
                <w:b/>
                <w:bCs/>
              </w:rPr>
              <w:t>Detail</w:t>
            </w:r>
            <w:r w:rsidR="002F13CE" w:rsidRPr="002F13CE">
              <w:rPr>
                <w:b/>
                <w:bCs/>
              </w:rPr>
              <w:t xml:space="preserve"> and Strategies</w:t>
            </w:r>
          </w:p>
        </w:tc>
      </w:tr>
      <w:tr w:rsidR="00E47717" w14:paraId="5288CB49" w14:textId="77777777" w:rsidTr="00EB5CFD">
        <w:tc>
          <w:tcPr>
            <w:tcW w:w="1980" w:type="dxa"/>
          </w:tcPr>
          <w:p w14:paraId="02C861F6" w14:textId="78528ECC" w:rsidR="00E47717" w:rsidRPr="002F13CE" w:rsidRDefault="002A1722" w:rsidP="00B15BD8">
            <w:r w:rsidRPr="002F13CE">
              <w:t>Confirmability</w:t>
            </w:r>
          </w:p>
        </w:tc>
        <w:tc>
          <w:tcPr>
            <w:tcW w:w="8476" w:type="dxa"/>
          </w:tcPr>
          <w:p w14:paraId="5C62BA0F" w14:textId="6BA6637C" w:rsidR="00E47717" w:rsidRPr="002F13CE" w:rsidRDefault="00C76A7D" w:rsidP="00B15BD8">
            <w:r>
              <w:t xml:space="preserve">Examines the </w:t>
            </w:r>
            <w:r w:rsidR="00C939FD">
              <w:t xml:space="preserve">data, interpretations and </w:t>
            </w:r>
            <w:r w:rsidR="00383BA6">
              <w:t>findings of the research</w:t>
            </w:r>
            <w:r w:rsidR="00C939FD">
              <w:t>, as to</w:t>
            </w:r>
            <w:r w:rsidR="00383BA6">
              <w:t xml:space="preserve"> </w:t>
            </w:r>
            <w:r w:rsidR="00C939FD">
              <w:t>whether they are internally coherent and supported by the data</w:t>
            </w:r>
            <w:r w:rsidR="00E51163">
              <w:t xml:space="preserve"> obtained</w:t>
            </w:r>
            <w:r w:rsidR="00C939FD">
              <w:t xml:space="preserve">. </w:t>
            </w:r>
            <w:r w:rsidR="002F13CE">
              <w:t>Strategies include peer debriefing, reflexive journalling</w:t>
            </w:r>
            <w:r w:rsidR="0002212A">
              <w:t xml:space="preserve"> and maintenance of audit trails.</w:t>
            </w:r>
          </w:p>
        </w:tc>
      </w:tr>
      <w:tr w:rsidR="002A1722" w14:paraId="1D632710" w14:textId="77777777" w:rsidTr="00EB5CFD">
        <w:tc>
          <w:tcPr>
            <w:tcW w:w="1980" w:type="dxa"/>
          </w:tcPr>
          <w:p w14:paraId="64EB8755" w14:textId="7FB51806" w:rsidR="002A1722" w:rsidRPr="002F13CE" w:rsidRDefault="002A1722" w:rsidP="002A1722">
            <w:r w:rsidRPr="002F13CE">
              <w:t>Credibility</w:t>
            </w:r>
          </w:p>
        </w:tc>
        <w:tc>
          <w:tcPr>
            <w:tcW w:w="8476" w:type="dxa"/>
          </w:tcPr>
          <w:p w14:paraId="3AB3C396" w14:textId="125153CB" w:rsidR="002A1722" w:rsidRPr="001377A4" w:rsidRDefault="0096080D" w:rsidP="002A1722">
            <w:r>
              <w:t xml:space="preserve">To ensure that results </w:t>
            </w:r>
            <w:r w:rsidR="00245668">
              <w:t>yield</w:t>
            </w:r>
            <w:r w:rsidR="0006010B">
              <w:t>ed have</w:t>
            </w:r>
            <w:r w:rsidR="00245668">
              <w:t xml:space="preserve"> sufficient probability that </w:t>
            </w:r>
            <w:r w:rsidR="0006010B">
              <w:t>they are</w:t>
            </w:r>
            <w:r w:rsidR="00245668">
              <w:t xml:space="preserve"> credible and that </w:t>
            </w:r>
            <w:r w:rsidR="001C61B0">
              <w:t>participants</w:t>
            </w:r>
            <w:r w:rsidR="00245668">
              <w:t xml:space="preserve"> who</w:t>
            </w:r>
            <w:r w:rsidR="00931C88">
              <w:t xml:space="preserve"> are </w:t>
            </w:r>
            <w:r w:rsidR="001C61B0">
              <w:t>‘</w:t>
            </w:r>
            <w:r w:rsidR="0006010B">
              <w:t>constructi</w:t>
            </w:r>
            <w:r w:rsidR="001C61B0">
              <w:t>ng’</w:t>
            </w:r>
            <w:r w:rsidR="0006010B">
              <w:t xml:space="preserve"> </w:t>
            </w:r>
            <w:r w:rsidR="001C61B0">
              <w:t>the</w:t>
            </w:r>
            <w:r w:rsidR="0006010B">
              <w:t xml:space="preserve"> </w:t>
            </w:r>
            <w:r w:rsidR="001C61B0">
              <w:t xml:space="preserve">social </w:t>
            </w:r>
            <w:r w:rsidR="0006010B">
              <w:t>reality</w:t>
            </w:r>
            <w:r w:rsidR="001C61B0">
              <w:t>(s)</w:t>
            </w:r>
            <w:r w:rsidR="005B7064">
              <w:t xml:space="preserve"> </w:t>
            </w:r>
            <w:r w:rsidR="001C61B0">
              <w:t xml:space="preserve">being </w:t>
            </w:r>
            <w:r w:rsidR="006C6E21">
              <w:t>interrogated would find the results accurate.</w:t>
            </w:r>
            <w:r>
              <w:t xml:space="preserve"> </w:t>
            </w:r>
            <w:r w:rsidR="001377A4">
              <w:t xml:space="preserve">Strategies include </w:t>
            </w:r>
            <w:r w:rsidR="009F0F9A">
              <w:t>prolonged engagement in researching phenomenon of interest</w:t>
            </w:r>
            <w:r w:rsidR="00464846">
              <w:t xml:space="preserve"> (to provide scope)</w:t>
            </w:r>
            <w:r w:rsidR="009F0F9A">
              <w:t>,</w:t>
            </w:r>
            <w:r w:rsidR="003F7BF0">
              <w:t xml:space="preserve"> persistent observation</w:t>
            </w:r>
            <w:r w:rsidR="00464846">
              <w:t xml:space="preserve"> (to provide depth)</w:t>
            </w:r>
            <w:r w:rsidR="003F7BF0">
              <w:t>,</w:t>
            </w:r>
            <w:r w:rsidR="000A6D76">
              <w:t xml:space="preserve"> participant member checking,</w:t>
            </w:r>
            <w:r w:rsidR="006D34CA">
              <w:t xml:space="preserve"> deviant case analysis</w:t>
            </w:r>
            <w:r w:rsidR="00A5086F">
              <w:t xml:space="preserve"> and the use of different methods, investigators, sources and theories triangulated around the research question.</w:t>
            </w:r>
          </w:p>
        </w:tc>
      </w:tr>
      <w:tr w:rsidR="002A1722" w14:paraId="5A08A0B4" w14:textId="77777777" w:rsidTr="00EB5CFD">
        <w:tc>
          <w:tcPr>
            <w:tcW w:w="1980" w:type="dxa"/>
          </w:tcPr>
          <w:p w14:paraId="7FDE54EB" w14:textId="616791B8" w:rsidR="002A1722" w:rsidRPr="002F13CE" w:rsidRDefault="002A1722" w:rsidP="002A1722">
            <w:r w:rsidRPr="002F13CE">
              <w:t>Dependability</w:t>
            </w:r>
          </w:p>
        </w:tc>
        <w:tc>
          <w:tcPr>
            <w:tcW w:w="8476" w:type="dxa"/>
          </w:tcPr>
          <w:p w14:paraId="0F6CBFD9" w14:textId="5C246895" w:rsidR="002A1722" w:rsidRPr="00E7254A" w:rsidRDefault="00427405" w:rsidP="002A1722">
            <w:r>
              <w:t>Examines the process of research and c</w:t>
            </w:r>
            <w:r w:rsidR="00F74B10">
              <w:t xml:space="preserve">onsiders replicability and reliability of the research conducted. </w:t>
            </w:r>
            <w:r w:rsidR="00E7254A">
              <w:t xml:space="preserve">Strategies include transparently documenting methodological approach, </w:t>
            </w:r>
            <w:r w:rsidR="00BA0167">
              <w:t>making procedures and/or protocols public,</w:t>
            </w:r>
            <w:r w:rsidR="006C6E21">
              <w:t xml:space="preserve"> and</w:t>
            </w:r>
            <w:r w:rsidR="00BA0167">
              <w:t xml:space="preserve"> maintenance of audit trails</w:t>
            </w:r>
            <w:r w:rsidR="0002212A">
              <w:t>.</w:t>
            </w:r>
          </w:p>
        </w:tc>
      </w:tr>
      <w:tr w:rsidR="002A1722" w14:paraId="75418ABD" w14:textId="77777777" w:rsidTr="00EB5CFD">
        <w:tc>
          <w:tcPr>
            <w:tcW w:w="1980" w:type="dxa"/>
          </w:tcPr>
          <w:p w14:paraId="1809EE10" w14:textId="56377B93" w:rsidR="002A1722" w:rsidRPr="002F13CE" w:rsidRDefault="002A1722" w:rsidP="002A1722">
            <w:r w:rsidRPr="002F13CE">
              <w:t>Transferability</w:t>
            </w:r>
          </w:p>
        </w:tc>
        <w:tc>
          <w:tcPr>
            <w:tcW w:w="8476" w:type="dxa"/>
          </w:tcPr>
          <w:p w14:paraId="4FFE9907" w14:textId="305FD5A8" w:rsidR="002A1722" w:rsidRPr="00A20195" w:rsidRDefault="00C677DA" w:rsidP="002A1722">
            <w:r>
              <w:t xml:space="preserve">Examines </w:t>
            </w:r>
            <w:r w:rsidR="009A4B5C">
              <w:t xml:space="preserve">the ability of the findings </w:t>
            </w:r>
            <w:r w:rsidR="00BF1605">
              <w:t xml:space="preserve">of the qualitative research to be ‘transferred’ to other settings. This considers both the original context and the </w:t>
            </w:r>
            <w:r w:rsidR="00EB6BA6">
              <w:t xml:space="preserve">destination context to which the findings may be applied. </w:t>
            </w:r>
            <w:r w:rsidR="00A20195">
              <w:t>Strategies include providing contextual information or ‘thick descriptions,’ defining a sampling frame/strategy</w:t>
            </w:r>
            <w:r w:rsidR="009730EE">
              <w:t xml:space="preserve"> and providing a </w:t>
            </w:r>
            <w:r w:rsidR="008D752C">
              <w:t xml:space="preserve">sufficient supporting information to enable transferability decisions by the reader of the research. </w:t>
            </w:r>
          </w:p>
        </w:tc>
      </w:tr>
    </w:tbl>
    <w:p w14:paraId="6F49BD11" w14:textId="686A8115" w:rsidR="00E47717" w:rsidRPr="0056383D" w:rsidRDefault="0056383D" w:rsidP="00B15BD8">
      <w:r w:rsidRPr="0056383D">
        <w:t>Summarised from Lincoln, Y. &amp; Guba, E. Naturalistic Inquiry. (SAGE Publications, Newbury Park, 1985).</w:t>
      </w:r>
    </w:p>
    <w:p w14:paraId="6F343EF2" w14:textId="77777777" w:rsidR="00067FA6" w:rsidRDefault="00067FA6" w:rsidP="00B15BD8">
      <w:pPr>
        <w:rPr>
          <w:b/>
          <w:bCs/>
        </w:rPr>
      </w:pPr>
    </w:p>
    <w:p w14:paraId="5085975D" w14:textId="62D70DAB" w:rsidR="00B15BD8" w:rsidRPr="00B15BD8" w:rsidRDefault="00B15BD8" w:rsidP="00B15BD8">
      <w:pPr>
        <w:rPr>
          <w:b/>
          <w:bCs/>
        </w:rPr>
      </w:pPr>
      <w:r w:rsidRPr="00B15BD8">
        <w:rPr>
          <w:b/>
          <w:bCs/>
        </w:rPr>
        <w:t>Search Strategy</w:t>
      </w:r>
    </w:p>
    <w:p w14:paraId="300CA6F3" w14:textId="77777777" w:rsidR="00B15BD8" w:rsidRPr="00B15BD8" w:rsidRDefault="00B15BD8" w:rsidP="00B15BD8">
      <w:r w:rsidRPr="00B15BD8">
        <w:t xml:space="preserve">Keyword search terms used in MEDLINE, Embase and </w:t>
      </w:r>
      <w:proofErr w:type="spellStart"/>
      <w:r w:rsidRPr="00B15BD8">
        <w:t>PsycInfo</w:t>
      </w:r>
      <w:proofErr w:type="spellEnd"/>
      <w:r w:rsidRPr="00B15BD8">
        <w:t xml:space="preserve"> via OVID:</w:t>
      </w:r>
    </w:p>
    <w:p w14:paraId="706D7BC9" w14:textId="77777777" w:rsidR="00B15BD8" w:rsidRPr="00B15BD8" w:rsidRDefault="00B15BD8" w:rsidP="00B15BD8">
      <w:r w:rsidRPr="00B15BD8">
        <w:t>1</w:t>
      </w:r>
      <w:r w:rsidRPr="00B15BD8">
        <w:tab/>
        <w:t>Pharmacists/</w:t>
      </w:r>
      <w:r w:rsidRPr="00B15BD8">
        <w:tab/>
      </w:r>
    </w:p>
    <w:p w14:paraId="3332C11C" w14:textId="77777777" w:rsidR="00B15BD8" w:rsidRPr="00B15BD8" w:rsidRDefault="00B15BD8" w:rsidP="00B15BD8">
      <w:r w:rsidRPr="00B15BD8">
        <w:t>2</w:t>
      </w:r>
      <w:r w:rsidRPr="00B15BD8">
        <w:tab/>
        <w:t>pharmacist</w:t>
      </w:r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3D272903" w14:textId="77777777" w:rsidR="00B15BD8" w:rsidRPr="00B15BD8" w:rsidRDefault="00B15BD8" w:rsidP="00B15BD8">
      <w:r w:rsidRPr="00B15BD8">
        <w:t>3</w:t>
      </w:r>
      <w:r w:rsidRPr="00B15BD8">
        <w:tab/>
        <w:t>pharmacy prof</w:t>
      </w:r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  <w:r w:rsidRPr="00B15BD8">
        <w:tab/>
      </w:r>
    </w:p>
    <w:p w14:paraId="225D29C4" w14:textId="77777777" w:rsidR="00B15BD8" w:rsidRPr="00B15BD8" w:rsidRDefault="00B15BD8" w:rsidP="00B15BD8">
      <w:proofErr w:type="gramStart"/>
      <w:r w:rsidRPr="00B15BD8">
        <w:t>4</w:t>
      </w:r>
      <w:r w:rsidRPr="00B15BD8">
        <w:tab/>
      </w:r>
      <w:proofErr w:type="spellStart"/>
      <w:r w:rsidRPr="00B15BD8">
        <w:t>chemist.ti,ab</w:t>
      </w:r>
      <w:proofErr w:type="spellEnd"/>
      <w:r w:rsidRPr="00B15BD8">
        <w:t>.</w:t>
      </w:r>
      <w:proofErr w:type="gramEnd"/>
    </w:p>
    <w:p w14:paraId="6B17F73A" w14:textId="77777777" w:rsidR="00B15BD8" w:rsidRPr="00B15BD8" w:rsidRDefault="00B15BD8" w:rsidP="00B15BD8">
      <w:r w:rsidRPr="00B15BD8">
        <w:t>5</w:t>
      </w:r>
      <w:r w:rsidRPr="00B15BD8">
        <w:tab/>
        <w:t>1 or 2 or 3 or 4</w:t>
      </w:r>
      <w:r w:rsidRPr="00B15BD8">
        <w:tab/>
      </w:r>
    </w:p>
    <w:p w14:paraId="117460A9" w14:textId="77777777" w:rsidR="00B15BD8" w:rsidRPr="00B15BD8" w:rsidRDefault="00B15BD8" w:rsidP="00B15BD8">
      <w:r w:rsidRPr="00B15BD8">
        <w:t>6</w:t>
      </w:r>
      <w:r w:rsidRPr="00B15BD8">
        <w:tab/>
        <w:t>exp General Practice/</w:t>
      </w:r>
    </w:p>
    <w:p w14:paraId="38ACFF26" w14:textId="77777777" w:rsidR="00B15BD8" w:rsidRPr="00B15BD8" w:rsidRDefault="00B15BD8" w:rsidP="00B15BD8">
      <w:r w:rsidRPr="00B15BD8">
        <w:t>7</w:t>
      </w:r>
      <w:r w:rsidRPr="00B15BD8">
        <w:tab/>
        <w:t>Primary Health Care/</w:t>
      </w:r>
    </w:p>
    <w:p w14:paraId="5FC520C8" w14:textId="77777777" w:rsidR="00B15BD8" w:rsidRPr="00B15BD8" w:rsidRDefault="00B15BD8" w:rsidP="00B15BD8">
      <w:r w:rsidRPr="00B15BD8">
        <w:t>8</w:t>
      </w:r>
      <w:r w:rsidRPr="00B15BD8">
        <w:tab/>
        <w:t xml:space="preserve">primary </w:t>
      </w:r>
      <w:proofErr w:type="spellStart"/>
      <w:proofErr w:type="gramStart"/>
      <w:r w:rsidRPr="00B15BD8">
        <w:t>care.ti</w:t>
      </w:r>
      <w:proofErr w:type="gramEnd"/>
      <w:r w:rsidRPr="00B15BD8">
        <w:t>,ab</w:t>
      </w:r>
      <w:proofErr w:type="spellEnd"/>
      <w:r w:rsidRPr="00B15BD8">
        <w:t>.</w:t>
      </w:r>
    </w:p>
    <w:p w14:paraId="2887798A" w14:textId="77777777" w:rsidR="00B15BD8" w:rsidRPr="00B15BD8" w:rsidRDefault="00B15BD8" w:rsidP="00B15BD8">
      <w:proofErr w:type="gramStart"/>
      <w:r w:rsidRPr="00B15BD8">
        <w:t>9</w:t>
      </w:r>
      <w:r w:rsidRPr="00B15BD8">
        <w:tab/>
      </w:r>
      <w:proofErr w:type="spellStart"/>
      <w:r w:rsidRPr="00B15BD8">
        <w:t>pcn.ti,ab</w:t>
      </w:r>
      <w:proofErr w:type="spellEnd"/>
      <w:r w:rsidRPr="00B15BD8">
        <w:t>.</w:t>
      </w:r>
      <w:proofErr w:type="gramEnd"/>
      <w:r w:rsidRPr="00B15BD8">
        <w:tab/>
      </w:r>
    </w:p>
    <w:p w14:paraId="704E77A6" w14:textId="77777777" w:rsidR="00B15BD8" w:rsidRPr="00B15BD8" w:rsidRDefault="00B15BD8" w:rsidP="00B15BD8">
      <w:proofErr w:type="gramStart"/>
      <w:r w:rsidRPr="00B15BD8">
        <w:t>10</w:t>
      </w:r>
      <w:r w:rsidRPr="00B15BD8">
        <w:tab/>
      </w:r>
      <w:proofErr w:type="spellStart"/>
      <w:r w:rsidRPr="00B15BD8">
        <w:t>GP.ti,ab</w:t>
      </w:r>
      <w:proofErr w:type="spellEnd"/>
      <w:r w:rsidRPr="00B15BD8">
        <w:t>.</w:t>
      </w:r>
      <w:proofErr w:type="gramEnd"/>
      <w:r w:rsidRPr="00B15BD8">
        <w:tab/>
      </w:r>
    </w:p>
    <w:p w14:paraId="0D511750" w14:textId="77777777" w:rsidR="00B15BD8" w:rsidRPr="00B15BD8" w:rsidRDefault="00B15BD8" w:rsidP="00B15BD8">
      <w:r w:rsidRPr="00B15BD8">
        <w:t>11</w:t>
      </w:r>
      <w:r w:rsidRPr="00B15BD8">
        <w:tab/>
        <w:t>family medic</w:t>
      </w:r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  <w:r w:rsidRPr="00B15BD8">
        <w:tab/>
      </w:r>
    </w:p>
    <w:p w14:paraId="7AF82336" w14:textId="77777777" w:rsidR="00B15BD8" w:rsidRPr="00B15BD8" w:rsidRDefault="00B15BD8" w:rsidP="00B15BD8">
      <w:r w:rsidRPr="00B15BD8">
        <w:t>12</w:t>
      </w:r>
      <w:r w:rsidRPr="00B15BD8">
        <w:tab/>
        <w:t>((general or family) adj1 (practice* or practitioner*)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  <w:r w:rsidRPr="00B15BD8">
        <w:tab/>
      </w:r>
    </w:p>
    <w:p w14:paraId="1C6BD5F1" w14:textId="77777777" w:rsidR="00B15BD8" w:rsidRPr="00B15BD8" w:rsidRDefault="00B15BD8" w:rsidP="00B15BD8">
      <w:r w:rsidRPr="00B15BD8">
        <w:t>13</w:t>
      </w:r>
      <w:r w:rsidRPr="00B15BD8">
        <w:tab/>
        <w:t>6 or 7 or 8 or 9 or 10 or 11 or 12</w:t>
      </w:r>
      <w:r w:rsidRPr="00B15BD8">
        <w:tab/>
      </w:r>
    </w:p>
    <w:p w14:paraId="6FFB33D2" w14:textId="77777777" w:rsidR="00B15BD8" w:rsidRPr="00B15BD8" w:rsidRDefault="00B15BD8" w:rsidP="00B15BD8">
      <w:r w:rsidRPr="00B15BD8">
        <w:t>14</w:t>
      </w:r>
      <w:r w:rsidRPr="00B15BD8">
        <w:tab/>
        <w:t>exp Polypharmacy/</w:t>
      </w:r>
      <w:r w:rsidRPr="00B15BD8">
        <w:tab/>
      </w:r>
    </w:p>
    <w:p w14:paraId="1300051D" w14:textId="77777777" w:rsidR="00B15BD8" w:rsidRPr="00B15BD8" w:rsidRDefault="00B15BD8" w:rsidP="00B15BD8">
      <w:r w:rsidRPr="00B15BD8">
        <w:t>15</w:t>
      </w:r>
      <w:r w:rsidRPr="00B15BD8">
        <w:tab/>
      </w:r>
      <w:proofErr w:type="spellStart"/>
      <w:r w:rsidRPr="00B15BD8">
        <w:t>polypharm</w:t>
      </w:r>
      <w:proofErr w:type="spellEnd"/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  <w:r w:rsidRPr="00B15BD8">
        <w:tab/>
      </w:r>
    </w:p>
    <w:p w14:paraId="02D0ECE6" w14:textId="77777777" w:rsidR="00B15BD8" w:rsidRPr="00B15BD8" w:rsidRDefault="00B15BD8" w:rsidP="00B15BD8">
      <w:r w:rsidRPr="00B15BD8">
        <w:t>16</w:t>
      </w:r>
      <w:r w:rsidRPr="00B15BD8">
        <w:tab/>
        <w:t xml:space="preserve">((excess* or </w:t>
      </w:r>
      <w:proofErr w:type="spellStart"/>
      <w:r w:rsidRPr="00B15BD8">
        <w:t>multip</w:t>
      </w:r>
      <w:proofErr w:type="spellEnd"/>
      <w:r w:rsidRPr="00B15BD8">
        <w:t xml:space="preserve">* or over) adj1 (medicine? or </w:t>
      </w:r>
      <w:proofErr w:type="spellStart"/>
      <w:r w:rsidRPr="00B15BD8">
        <w:t>medicat</w:t>
      </w:r>
      <w:proofErr w:type="spellEnd"/>
      <w:r w:rsidRPr="00B15BD8">
        <w:t xml:space="preserve">* or </w:t>
      </w:r>
      <w:proofErr w:type="spellStart"/>
      <w:r w:rsidRPr="00B15BD8">
        <w:t>prescrib</w:t>
      </w:r>
      <w:proofErr w:type="spellEnd"/>
      <w:r w:rsidRPr="00B15BD8">
        <w:t>* or prescription* or drug*)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241CF259" w14:textId="77777777" w:rsidR="00B15BD8" w:rsidRPr="00B15BD8" w:rsidRDefault="00B15BD8" w:rsidP="00B15BD8">
      <w:r w:rsidRPr="00B15BD8">
        <w:t>17</w:t>
      </w:r>
      <w:r w:rsidRPr="00B15BD8">
        <w:tab/>
        <w:t>(over adj1 (</w:t>
      </w:r>
      <w:proofErr w:type="spellStart"/>
      <w:r w:rsidRPr="00B15BD8">
        <w:t>prescrib</w:t>
      </w:r>
      <w:proofErr w:type="spellEnd"/>
      <w:r w:rsidRPr="00B15BD8">
        <w:t>* or prescript*)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0589FC0E" w14:textId="77777777" w:rsidR="00B15BD8" w:rsidRPr="00B15BD8" w:rsidRDefault="00B15BD8" w:rsidP="00B15BD8">
      <w:r w:rsidRPr="00B15BD8">
        <w:lastRenderedPageBreak/>
        <w:t>18</w:t>
      </w:r>
      <w:r w:rsidRPr="00B15BD8">
        <w:tab/>
        <w:t>(over-</w:t>
      </w:r>
      <w:proofErr w:type="spellStart"/>
      <w:r w:rsidRPr="00B15BD8">
        <w:t>prescrib</w:t>
      </w:r>
      <w:proofErr w:type="spellEnd"/>
      <w:r w:rsidRPr="00B15BD8">
        <w:t xml:space="preserve">* or </w:t>
      </w:r>
      <w:proofErr w:type="spellStart"/>
      <w:r w:rsidRPr="00B15BD8">
        <w:t>overprescrib</w:t>
      </w:r>
      <w:proofErr w:type="spellEnd"/>
      <w:r w:rsidRPr="00B15BD8">
        <w:t>*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199766A7" w14:textId="77777777" w:rsidR="00B15BD8" w:rsidRPr="00B15BD8" w:rsidRDefault="00B15BD8" w:rsidP="00B15BD8">
      <w:r w:rsidRPr="00B15BD8">
        <w:t>19</w:t>
      </w:r>
      <w:r w:rsidRPr="00B15BD8">
        <w:tab/>
        <w:t xml:space="preserve">(over-prescript* or </w:t>
      </w:r>
      <w:proofErr w:type="spellStart"/>
      <w:r w:rsidRPr="00B15BD8">
        <w:t>overprescript</w:t>
      </w:r>
      <w:proofErr w:type="spellEnd"/>
      <w:r w:rsidRPr="00B15BD8">
        <w:t>*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6049C5AB" w14:textId="77777777" w:rsidR="00B15BD8" w:rsidRPr="00B15BD8" w:rsidRDefault="00B15BD8" w:rsidP="00B15BD8">
      <w:r w:rsidRPr="00B15BD8">
        <w:t>20</w:t>
      </w:r>
      <w:r w:rsidRPr="00B15BD8">
        <w:tab/>
        <w:t>(poly-pharm* or (poly adj1 pharm*)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09312962" w14:textId="77777777" w:rsidR="00B15BD8" w:rsidRPr="00B15BD8" w:rsidRDefault="00B15BD8" w:rsidP="00B15BD8">
      <w:r w:rsidRPr="00B15BD8">
        <w:t>21</w:t>
      </w:r>
      <w:r w:rsidRPr="00B15BD8">
        <w:tab/>
        <w:t>14 or 15 or 16 or 17 or 18 or 19 or 20</w:t>
      </w:r>
    </w:p>
    <w:p w14:paraId="3E0D5C88" w14:textId="77777777" w:rsidR="00B15BD8" w:rsidRPr="00B15BD8" w:rsidRDefault="00B15BD8" w:rsidP="00B15BD8">
      <w:r w:rsidRPr="00B15BD8">
        <w:t>22</w:t>
      </w:r>
      <w:r w:rsidRPr="00B15BD8">
        <w:tab/>
      </w:r>
      <w:proofErr w:type="spellStart"/>
      <w:r w:rsidRPr="00B15BD8">
        <w:t>uncertaint</w:t>
      </w:r>
      <w:proofErr w:type="spellEnd"/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21A3B5A2" w14:textId="77777777" w:rsidR="00B15BD8" w:rsidRPr="00B15BD8" w:rsidRDefault="00B15BD8" w:rsidP="00B15BD8">
      <w:r w:rsidRPr="00B15BD8">
        <w:t>23</w:t>
      </w:r>
      <w:r w:rsidRPr="00B15BD8">
        <w:tab/>
        <w:t>((clinic* or medic*) adj1 uncertain*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207BD4BB" w14:textId="77777777" w:rsidR="00B15BD8" w:rsidRPr="00B15BD8" w:rsidRDefault="00B15BD8" w:rsidP="00B15BD8">
      <w:r w:rsidRPr="00B15BD8">
        <w:t>24</w:t>
      </w:r>
      <w:r w:rsidRPr="00B15BD8">
        <w:tab/>
        <w:t xml:space="preserve">((clinic* or medic*) adj1 </w:t>
      </w:r>
      <w:proofErr w:type="spellStart"/>
      <w:r w:rsidRPr="00B15BD8">
        <w:t>ambig</w:t>
      </w:r>
      <w:proofErr w:type="spellEnd"/>
      <w:r w:rsidRPr="00B15BD8">
        <w:t>*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499CCB59" w14:textId="77777777" w:rsidR="00B15BD8" w:rsidRPr="00B15BD8" w:rsidRDefault="00B15BD8" w:rsidP="00B15BD8">
      <w:r w:rsidRPr="00B15BD8">
        <w:t>25</w:t>
      </w:r>
      <w:r w:rsidRPr="00B15BD8">
        <w:tab/>
      </w:r>
      <w:proofErr w:type="spellStart"/>
      <w:r w:rsidRPr="00B15BD8">
        <w:t>unpredictab</w:t>
      </w:r>
      <w:proofErr w:type="spellEnd"/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1F31DEC4" w14:textId="77777777" w:rsidR="00B15BD8" w:rsidRPr="00B15BD8" w:rsidRDefault="00B15BD8" w:rsidP="00B15BD8">
      <w:r w:rsidRPr="00B15BD8">
        <w:t>26</w:t>
      </w:r>
      <w:r w:rsidRPr="00B15BD8">
        <w:tab/>
        <w:t>exp Uncertainty/</w:t>
      </w:r>
    </w:p>
    <w:p w14:paraId="573BB8FA" w14:textId="77777777" w:rsidR="00B15BD8" w:rsidRPr="00B15BD8" w:rsidRDefault="00B15BD8" w:rsidP="00B15BD8">
      <w:r w:rsidRPr="00B15BD8">
        <w:t>27</w:t>
      </w:r>
      <w:r w:rsidRPr="00B15BD8">
        <w:tab/>
        <w:t>unclear</w:t>
      </w:r>
      <w:proofErr w:type="gramStart"/>
      <w:r w:rsidRPr="00B15BD8">
        <w:t>*.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29343C5E" w14:textId="77777777" w:rsidR="00B15BD8" w:rsidRPr="00B15BD8" w:rsidRDefault="00B15BD8" w:rsidP="00B15BD8">
      <w:r w:rsidRPr="00B15BD8">
        <w:t>28</w:t>
      </w:r>
      <w:r w:rsidRPr="00B15BD8">
        <w:tab/>
        <w:t>22 or 23 or 24 or 25 or 26 or 27</w:t>
      </w:r>
    </w:p>
    <w:p w14:paraId="53FCAB0E" w14:textId="77777777" w:rsidR="00B15BD8" w:rsidRPr="00B15BD8" w:rsidRDefault="00B15BD8" w:rsidP="00B15BD8">
      <w:r w:rsidRPr="00B15BD8">
        <w:t>29</w:t>
      </w:r>
      <w:r w:rsidRPr="00B15BD8">
        <w:tab/>
        <w:t>exp "Medication Review"/</w:t>
      </w:r>
    </w:p>
    <w:p w14:paraId="1F3B07D0" w14:textId="77777777" w:rsidR="00B15BD8" w:rsidRPr="00B15BD8" w:rsidRDefault="00B15BD8" w:rsidP="00B15BD8">
      <w:r w:rsidRPr="00B15BD8">
        <w:t>30</w:t>
      </w:r>
      <w:r w:rsidRPr="00B15BD8">
        <w:tab/>
        <w:t xml:space="preserve">((med* or </w:t>
      </w:r>
      <w:proofErr w:type="spellStart"/>
      <w:r w:rsidRPr="00B15BD8">
        <w:t>therap</w:t>
      </w:r>
      <w:proofErr w:type="spellEnd"/>
      <w:r w:rsidRPr="00B15BD8">
        <w:t>* or drug*) adj2 (review* or counsel* or management)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36A7743B" w14:textId="77777777" w:rsidR="00B15BD8" w:rsidRPr="00B15BD8" w:rsidRDefault="00B15BD8" w:rsidP="00B15BD8">
      <w:r w:rsidRPr="00B15BD8">
        <w:t>31</w:t>
      </w:r>
      <w:r w:rsidRPr="00B15BD8">
        <w:tab/>
        <w:t>(</w:t>
      </w:r>
      <w:proofErr w:type="spellStart"/>
      <w:r w:rsidRPr="00B15BD8">
        <w:t>deprescr</w:t>
      </w:r>
      <w:proofErr w:type="spellEnd"/>
      <w:r w:rsidRPr="00B15BD8">
        <w:t>* or de-</w:t>
      </w:r>
      <w:proofErr w:type="spellStart"/>
      <w:r w:rsidRPr="00B15BD8">
        <w:t>prescr</w:t>
      </w:r>
      <w:proofErr w:type="spellEnd"/>
      <w:r w:rsidRPr="00B15BD8">
        <w:t>*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5122C1B7" w14:textId="77777777" w:rsidR="00B15BD8" w:rsidRPr="00B15BD8" w:rsidRDefault="00B15BD8" w:rsidP="00B15BD8">
      <w:r w:rsidRPr="00B15BD8">
        <w:t>32</w:t>
      </w:r>
      <w:r w:rsidRPr="00B15BD8">
        <w:tab/>
        <w:t xml:space="preserve">exp </w:t>
      </w:r>
      <w:proofErr w:type="spellStart"/>
      <w:r w:rsidRPr="00B15BD8">
        <w:t>Deprescriptions</w:t>
      </w:r>
      <w:proofErr w:type="spellEnd"/>
      <w:r w:rsidRPr="00B15BD8">
        <w:t>/</w:t>
      </w:r>
    </w:p>
    <w:p w14:paraId="3D6E71DB" w14:textId="77777777" w:rsidR="00B15BD8" w:rsidRPr="00B15BD8" w:rsidRDefault="00B15BD8" w:rsidP="00B15BD8">
      <w:r w:rsidRPr="00B15BD8">
        <w:t>33</w:t>
      </w:r>
      <w:r w:rsidRPr="00B15BD8">
        <w:tab/>
        <w:t>29 or 30 or 31 or 32</w:t>
      </w:r>
    </w:p>
    <w:p w14:paraId="5112B95F" w14:textId="77777777" w:rsidR="00B15BD8" w:rsidRPr="00B15BD8" w:rsidRDefault="00B15BD8" w:rsidP="00B15BD8">
      <w:r w:rsidRPr="00B15BD8">
        <w:t>34</w:t>
      </w:r>
      <w:r w:rsidRPr="00B15BD8">
        <w:tab/>
        <w:t>exp Decision Making/</w:t>
      </w:r>
    </w:p>
    <w:p w14:paraId="565E510B" w14:textId="77777777" w:rsidR="00B15BD8" w:rsidRPr="00B15BD8" w:rsidRDefault="00B15BD8" w:rsidP="00B15BD8">
      <w:r w:rsidRPr="00B15BD8">
        <w:t>35</w:t>
      </w:r>
      <w:r w:rsidRPr="00B15BD8">
        <w:tab/>
        <w:t>(decision-making or "decision making"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7B580389" w14:textId="77777777" w:rsidR="00B15BD8" w:rsidRPr="00B15BD8" w:rsidRDefault="00B15BD8" w:rsidP="00B15BD8">
      <w:r w:rsidRPr="00B15BD8">
        <w:t>36</w:t>
      </w:r>
      <w:r w:rsidRPr="00B15BD8">
        <w:tab/>
        <w:t>(clinical* adj1 decision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7A8C983A" w14:textId="77777777" w:rsidR="00B15BD8" w:rsidRPr="00B15BD8" w:rsidRDefault="00B15BD8" w:rsidP="00B15BD8">
      <w:r w:rsidRPr="00B15BD8">
        <w:t>37</w:t>
      </w:r>
      <w:r w:rsidRPr="00B15BD8">
        <w:tab/>
        <w:t>((clinical or practice) adj2 behaviour</w:t>
      </w:r>
      <w:proofErr w:type="gramStart"/>
      <w:r w:rsidRPr="00B15BD8">
        <w:t>).</w:t>
      </w:r>
      <w:proofErr w:type="spellStart"/>
      <w:r w:rsidRPr="00B15BD8">
        <w:t>ti</w:t>
      </w:r>
      <w:proofErr w:type="gramEnd"/>
      <w:r w:rsidRPr="00B15BD8">
        <w:t>,ab</w:t>
      </w:r>
      <w:proofErr w:type="spellEnd"/>
      <w:r w:rsidRPr="00B15BD8">
        <w:t>.</w:t>
      </w:r>
    </w:p>
    <w:p w14:paraId="7EB8D3D7" w14:textId="77777777" w:rsidR="00B15BD8" w:rsidRPr="00B15BD8" w:rsidRDefault="00B15BD8" w:rsidP="00B15BD8">
      <w:r w:rsidRPr="00B15BD8">
        <w:t>38</w:t>
      </w:r>
      <w:r w:rsidRPr="00B15BD8">
        <w:tab/>
        <w:t>34 or 35 or 36 or 37</w:t>
      </w:r>
    </w:p>
    <w:p w14:paraId="13A3D92B" w14:textId="77777777" w:rsidR="00B15BD8" w:rsidRPr="00B15BD8" w:rsidRDefault="00B15BD8" w:rsidP="00B15BD8">
      <w:r w:rsidRPr="00B15BD8">
        <w:t>39</w:t>
      </w:r>
      <w:r w:rsidRPr="00B15BD8">
        <w:tab/>
        <w:t>5 and 13 and 21 and 33 and 38</w:t>
      </w:r>
      <w:r w:rsidRPr="00B15BD8">
        <w:tab/>
      </w:r>
    </w:p>
    <w:p w14:paraId="0FCEF60E" w14:textId="77777777" w:rsidR="00B15BD8" w:rsidRPr="00B15BD8" w:rsidRDefault="00B15BD8" w:rsidP="00B15BD8">
      <w:r w:rsidRPr="00B15BD8">
        <w:t>40</w:t>
      </w:r>
      <w:r w:rsidRPr="00B15BD8">
        <w:tab/>
        <w:t>5 and 13 and 21 and (33 or 38)</w:t>
      </w:r>
      <w:r w:rsidRPr="00B15BD8">
        <w:tab/>
      </w:r>
    </w:p>
    <w:p w14:paraId="11C229BE" w14:textId="77777777" w:rsidR="00B15BD8" w:rsidRPr="00B15BD8" w:rsidRDefault="00B15BD8" w:rsidP="00B15BD8">
      <w:r w:rsidRPr="00B15BD8">
        <w:t>41</w:t>
      </w:r>
      <w:r w:rsidRPr="00B15BD8">
        <w:tab/>
        <w:t>5 and 13 and 28 and 33 and 38</w:t>
      </w:r>
      <w:r w:rsidRPr="00B15BD8">
        <w:tab/>
      </w:r>
    </w:p>
    <w:p w14:paraId="60C80968" w14:textId="77777777" w:rsidR="00B15BD8" w:rsidRPr="00B15BD8" w:rsidRDefault="00B15BD8" w:rsidP="00B15BD8">
      <w:r w:rsidRPr="00B15BD8">
        <w:t>42</w:t>
      </w:r>
      <w:r w:rsidRPr="00B15BD8">
        <w:tab/>
        <w:t>5 and 13 and 28 and (33 or 38)</w:t>
      </w:r>
      <w:r w:rsidRPr="00B15BD8">
        <w:tab/>
      </w:r>
    </w:p>
    <w:p w14:paraId="751DBB23" w14:textId="77777777" w:rsidR="00B15BD8" w:rsidRPr="00B15BD8" w:rsidRDefault="00B15BD8" w:rsidP="00B15BD8">
      <w:r w:rsidRPr="00B15BD8">
        <w:t>43</w:t>
      </w:r>
      <w:r w:rsidRPr="00B15BD8">
        <w:tab/>
        <w:t>5 and 13 and 21 and 28 and (33 or 38)</w:t>
      </w:r>
      <w:r w:rsidRPr="00B15BD8">
        <w:tab/>
      </w:r>
    </w:p>
    <w:p w14:paraId="10A11E2F" w14:textId="77777777" w:rsidR="00B15BD8" w:rsidRPr="00B15BD8" w:rsidRDefault="00B15BD8" w:rsidP="00B15BD8">
      <w:r w:rsidRPr="00B15BD8">
        <w:t>44</w:t>
      </w:r>
      <w:r w:rsidRPr="00B15BD8">
        <w:tab/>
        <w:t>5 and 13 and 21 and 28 and 33 and 38</w:t>
      </w:r>
    </w:p>
    <w:p w14:paraId="23D84F62" w14:textId="224F8A36" w:rsidR="0030594A" w:rsidRDefault="00B15BD8">
      <w:r w:rsidRPr="00B15BD8">
        <w:t>These search terms were mirrored line by line for searching the CINAHL database via EBSCO.</w:t>
      </w:r>
      <w:r w:rsidR="00AC38E1">
        <w:t xml:space="preserve"> Searches 39 – 44 were </w:t>
      </w:r>
      <w:r w:rsidR="00BB6185">
        <w:t xml:space="preserve">the final searches </w:t>
      </w:r>
      <w:r w:rsidR="006F626E">
        <w:t xml:space="preserve">used to inform </w:t>
      </w:r>
      <w:r w:rsidR="00BB6185">
        <w:t>the literature review.</w:t>
      </w:r>
    </w:p>
    <w:sectPr w:rsidR="0030594A" w:rsidSect="00067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51879"/>
    <w:multiLevelType w:val="multilevel"/>
    <w:tmpl w:val="0EA06CB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6D4F4AEE"/>
    <w:multiLevelType w:val="multilevel"/>
    <w:tmpl w:val="BB90F36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54403752">
    <w:abstractNumId w:val="0"/>
  </w:num>
  <w:num w:numId="2" w16cid:durableId="169799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81"/>
    <w:rsid w:val="0002212A"/>
    <w:rsid w:val="0006010B"/>
    <w:rsid w:val="00067FA6"/>
    <w:rsid w:val="000A6D76"/>
    <w:rsid w:val="000B0716"/>
    <w:rsid w:val="000D5EE2"/>
    <w:rsid w:val="001377A4"/>
    <w:rsid w:val="001C61B0"/>
    <w:rsid w:val="00245668"/>
    <w:rsid w:val="00261AA3"/>
    <w:rsid w:val="002A1722"/>
    <w:rsid w:val="002F13CE"/>
    <w:rsid w:val="0030594A"/>
    <w:rsid w:val="00365EB0"/>
    <w:rsid w:val="00383BA6"/>
    <w:rsid w:val="003F7BF0"/>
    <w:rsid w:val="00427405"/>
    <w:rsid w:val="00464846"/>
    <w:rsid w:val="00470FBA"/>
    <w:rsid w:val="0056383D"/>
    <w:rsid w:val="005B7064"/>
    <w:rsid w:val="0061256F"/>
    <w:rsid w:val="006C6081"/>
    <w:rsid w:val="006C6E21"/>
    <w:rsid w:val="006D34CA"/>
    <w:rsid w:val="006F626E"/>
    <w:rsid w:val="00765A39"/>
    <w:rsid w:val="008D752C"/>
    <w:rsid w:val="009000DD"/>
    <w:rsid w:val="00931C88"/>
    <w:rsid w:val="0096080D"/>
    <w:rsid w:val="009730EE"/>
    <w:rsid w:val="00981AB4"/>
    <w:rsid w:val="009863CD"/>
    <w:rsid w:val="009A4B5C"/>
    <w:rsid w:val="009F0F9A"/>
    <w:rsid w:val="00A20195"/>
    <w:rsid w:val="00A5086F"/>
    <w:rsid w:val="00AA6E9D"/>
    <w:rsid w:val="00AC38E1"/>
    <w:rsid w:val="00AD1AAB"/>
    <w:rsid w:val="00B15BD8"/>
    <w:rsid w:val="00BA0167"/>
    <w:rsid w:val="00BB6185"/>
    <w:rsid w:val="00BF1605"/>
    <w:rsid w:val="00C677DA"/>
    <w:rsid w:val="00C76A7D"/>
    <w:rsid w:val="00C939FD"/>
    <w:rsid w:val="00E47717"/>
    <w:rsid w:val="00E51163"/>
    <w:rsid w:val="00E7254A"/>
    <w:rsid w:val="00EB5CFD"/>
    <w:rsid w:val="00EB6BA6"/>
    <w:rsid w:val="00F7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D9C4"/>
  <w15:chartTrackingRefBased/>
  <w15:docId w15:val="{75E770D3-8386-489D-871D-9A521634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81"/>
    <w:pPr>
      <w:suppressAutoHyphens/>
      <w:autoSpaceDN w:val="0"/>
      <w:spacing w:line="254" w:lineRule="auto"/>
    </w:pPr>
    <w:rPr>
      <w:rFonts w:ascii="Calibri" w:eastAsia="Calibri" w:hAnsi="Calibri" w:cs="Times New Roman"/>
      <w:kern w:val="3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0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0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0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0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0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0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0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0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0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0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08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C60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0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0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0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08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47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523</Words>
  <Characters>2982</Characters>
  <Application>Microsoft Office Word</Application>
  <DocSecurity>0</DocSecurity>
  <Lines>24</Lines>
  <Paragraphs>6</Paragraphs>
  <ScaleCrop>false</ScaleCrop>
  <Company>University of Exeter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Kallis, Tomazo</dc:creator>
  <cp:keywords/>
  <dc:description/>
  <cp:lastModifiedBy>Kallis, Tomazo</cp:lastModifiedBy>
  <cp:revision>45</cp:revision>
  <dcterms:created xsi:type="dcterms:W3CDTF">2024-12-10T08:46:00Z</dcterms:created>
  <dcterms:modified xsi:type="dcterms:W3CDTF">2025-05-01T11:18:00Z</dcterms:modified>
</cp:coreProperties>
</file>