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39B8A" w14:textId="742AB1D1" w:rsidR="000467EB" w:rsidRDefault="000467EB" w:rsidP="0085574C">
      <w:pPr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Supplement 1</w:t>
      </w:r>
    </w:p>
    <w:p w14:paraId="6CA2D07C" w14:textId="514108FC" w:rsidR="008F4481" w:rsidRDefault="008F4481" w:rsidP="0085574C">
      <w:pPr>
        <w:rPr>
          <w:rFonts w:cstheme="minorHAnsi"/>
          <w:b/>
          <w:bCs/>
          <w:sz w:val="28"/>
          <w:szCs w:val="28"/>
          <w:lang w:val="en-US"/>
        </w:rPr>
      </w:pPr>
    </w:p>
    <w:p w14:paraId="1816A4D8" w14:textId="167B238D" w:rsidR="008F4481" w:rsidRPr="00C96121" w:rsidRDefault="00433198" w:rsidP="00C96121">
      <w:pPr>
        <w:pStyle w:val="Listenabsatz"/>
        <w:numPr>
          <w:ilvl w:val="0"/>
          <w:numId w:val="34"/>
        </w:numPr>
        <w:rPr>
          <w:rFonts w:cstheme="minorHAnsi"/>
          <w:b/>
          <w:bCs/>
          <w:sz w:val="28"/>
          <w:szCs w:val="28"/>
          <w:lang w:val="en-US"/>
        </w:rPr>
      </w:pPr>
      <w:r w:rsidRPr="00C96121">
        <w:rPr>
          <w:rFonts w:cstheme="minorHAnsi"/>
          <w:b/>
          <w:bCs/>
          <w:sz w:val="28"/>
          <w:szCs w:val="28"/>
          <w:lang w:val="en-US"/>
        </w:rPr>
        <w:t>Que</w:t>
      </w:r>
      <w:r w:rsidR="00C85C36" w:rsidRPr="00C96121">
        <w:rPr>
          <w:rFonts w:cstheme="minorHAnsi"/>
          <w:b/>
          <w:bCs/>
          <w:sz w:val="28"/>
          <w:szCs w:val="28"/>
          <w:lang w:val="en-US"/>
        </w:rPr>
        <w:t>s</w:t>
      </w:r>
      <w:r w:rsidRPr="00C96121">
        <w:rPr>
          <w:rFonts w:cstheme="minorHAnsi"/>
          <w:b/>
          <w:bCs/>
          <w:sz w:val="28"/>
          <w:szCs w:val="28"/>
          <w:lang w:val="en-US"/>
        </w:rPr>
        <w:t>tionnaire</w:t>
      </w:r>
      <w:r w:rsidR="00EB438B" w:rsidRPr="00C96121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="00C96121" w:rsidRPr="00C96121">
        <w:rPr>
          <w:rFonts w:cstheme="minorHAnsi"/>
          <w:b/>
          <w:bCs/>
          <w:sz w:val="28"/>
          <w:szCs w:val="28"/>
          <w:lang w:val="en-US"/>
        </w:rPr>
        <w:t>Leipzig University (pre) and Martin Luther University Halle-Wittenberg (comparison group)</w:t>
      </w:r>
    </w:p>
    <w:tbl>
      <w:tblPr>
        <w:tblStyle w:val="Tabellenraster"/>
        <w:tblpPr w:leftFromText="141" w:rightFromText="141" w:vertAnchor="page" w:horzAnchor="margin" w:tblpY="2842"/>
        <w:tblW w:w="0" w:type="auto"/>
        <w:tblLook w:val="04A0" w:firstRow="1" w:lastRow="0" w:firstColumn="1" w:lastColumn="0" w:noHBand="0" w:noVBand="1"/>
      </w:tblPr>
      <w:tblGrid>
        <w:gridCol w:w="3964"/>
        <w:gridCol w:w="6096"/>
        <w:gridCol w:w="4219"/>
      </w:tblGrid>
      <w:tr w:rsidR="008F4481" w:rsidRPr="00192045" w14:paraId="4278F61F" w14:textId="77777777" w:rsidTr="008F4481">
        <w:tc>
          <w:tcPr>
            <w:tcW w:w="14279" w:type="dxa"/>
            <w:gridSpan w:val="3"/>
            <w:shd w:val="clear" w:color="auto" w:fill="9CC2E5" w:themeFill="accent5" w:themeFillTint="99"/>
          </w:tcPr>
          <w:p w14:paraId="4622DCAF" w14:textId="34B8A267" w:rsidR="008F4481" w:rsidRPr="007646DD" w:rsidRDefault="008F4481" w:rsidP="007646DD">
            <w:pPr>
              <w:pStyle w:val="Listenabsatz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7646DD">
              <w:rPr>
                <w:b/>
                <w:bCs/>
                <w:lang w:val="en-US"/>
              </w:rPr>
              <w:t>Sociodemographic information</w:t>
            </w:r>
          </w:p>
        </w:tc>
      </w:tr>
      <w:tr w:rsidR="008F4481" w:rsidRPr="00192045" w14:paraId="11042E07" w14:textId="77777777" w:rsidTr="00B208B3"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0C2AB4FB" w14:textId="5A8F6923" w:rsidR="008F4481" w:rsidRPr="00661854" w:rsidRDefault="008F4481" w:rsidP="00B208B3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bCs/>
                <w:sz w:val="18"/>
                <w:szCs w:val="18"/>
              </w:rPr>
              <w:t>Age:     _____years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5D6DBEA0" w14:textId="2986CE07" w:rsidR="008F4481" w:rsidRPr="00661854" w:rsidRDefault="008F4481" w:rsidP="008F4481">
            <w:pPr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Gender: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        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Male            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Female                        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Divers</w:t>
            </w:r>
          </w:p>
        </w:tc>
        <w:tc>
          <w:tcPr>
            <w:tcW w:w="4219" w:type="dxa"/>
            <w:shd w:val="clear" w:color="auto" w:fill="D9D9D9" w:themeFill="background1" w:themeFillShade="D9"/>
            <w:vAlign w:val="center"/>
          </w:tcPr>
          <w:p w14:paraId="5636D7DD" w14:textId="3B8BCE79" w:rsidR="008F4481" w:rsidRPr="00661854" w:rsidRDefault="008F4481" w:rsidP="00B208B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>Semester: ______</w:t>
            </w:r>
          </w:p>
        </w:tc>
      </w:tr>
      <w:tr w:rsidR="008F4481" w:rsidRPr="00192045" w14:paraId="7038287B" w14:textId="77777777" w:rsidTr="00B208B3">
        <w:tc>
          <w:tcPr>
            <w:tcW w:w="3964" w:type="dxa"/>
            <w:vAlign w:val="center"/>
          </w:tcPr>
          <w:p w14:paraId="3586E738" w14:textId="77777777" w:rsidR="008F4481" w:rsidRPr="00661854" w:rsidRDefault="008F4481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Dentist or GPs among family members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: </w:t>
            </w:r>
          </w:p>
        </w:tc>
        <w:tc>
          <w:tcPr>
            <w:tcW w:w="6096" w:type="dxa"/>
            <w:vAlign w:val="center"/>
          </w:tcPr>
          <w:p w14:paraId="13610EA9" w14:textId="77777777" w:rsidR="008F4481" w:rsidRPr="00661854" w:rsidRDefault="008F4481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eastAsia="MS Mincho" w:hAnsiTheme="majorHAnsi" w:cstheme="majorHAnsi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0F72EA" wp14:editId="0EB86CFA">
                      <wp:simplePos x="0" y="0"/>
                      <wp:positionH relativeFrom="column">
                        <wp:posOffset>2611485</wp:posOffset>
                      </wp:positionH>
                      <wp:positionV relativeFrom="paragraph">
                        <wp:posOffset>-173416</wp:posOffset>
                      </wp:positionV>
                      <wp:extent cx="0" cy="626110"/>
                      <wp:effectExtent l="0" t="0" r="12700" b="8890"/>
                      <wp:wrapNone/>
                      <wp:docPr id="3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2611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86911B" id="Gerade Verbindung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5.65pt,-13.65pt" to="205.65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" strokecolor="black [3200]">
                      <v:stroke joinstyle="miter"/>
                    </v:line>
                  </w:pict>
                </mc:Fallback>
              </mc:AlternateContent>
            </w:r>
            <w:r w:rsidRPr="00661854">
              <w:rPr>
                <w:rFonts w:asciiTheme="majorHAnsi" w:eastAsia="MS Mincho" w:hAnsiTheme="majorHAnsi" w:cstheme="majorHAnsi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3970EF" wp14:editId="3AAE70EB">
                      <wp:simplePos x="0" y="0"/>
                      <wp:positionH relativeFrom="column">
                        <wp:posOffset>1471617</wp:posOffset>
                      </wp:positionH>
                      <wp:positionV relativeFrom="paragraph">
                        <wp:posOffset>-173416</wp:posOffset>
                      </wp:positionV>
                      <wp:extent cx="0" cy="626301"/>
                      <wp:effectExtent l="0" t="0" r="12700" b="8890"/>
                      <wp:wrapNone/>
                      <wp:docPr id="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26301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427499" id="Gerade Verbindung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5.9pt,-13.65pt" to="115.9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" strokecolor="black [3200]">
                      <v:stroke joinstyle="miter"/>
                    </v:line>
                  </w:pict>
                </mc:Fallback>
              </mc:AlternateConten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Dentist                                            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GP                               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eastAsia="MS Gothic" w:hAnsiTheme="majorHAnsi" w:cstheme="majorHAnsi"/>
                <w:sz w:val="18"/>
                <w:szCs w:val="18"/>
                <w:lang w:val="en-US"/>
              </w:rPr>
              <w:t xml:space="preserve"> both</w:t>
            </w:r>
          </w:p>
        </w:tc>
        <w:tc>
          <w:tcPr>
            <w:tcW w:w="4219" w:type="dxa"/>
            <w:vAlign w:val="center"/>
          </w:tcPr>
          <w:p w14:paraId="0D7C2F88" w14:textId="77777777" w:rsidR="008F4481" w:rsidRPr="00661854" w:rsidRDefault="008F4481" w:rsidP="00B208B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none</w:t>
            </w:r>
          </w:p>
        </w:tc>
      </w:tr>
      <w:tr w:rsidR="008F4481" w:rsidRPr="00192045" w14:paraId="050C5AF1" w14:textId="77777777" w:rsidTr="00B208B3"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3575D9BD" w14:textId="77777777" w:rsidR="008F4481" w:rsidRPr="00661854" w:rsidRDefault="008F4481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Dentist or GPs among friends or acquaintances</w:t>
            </w:r>
          </w:p>
        </w:tc>
        <w:tc>
          <w:tcPr>
            <w:tcW w:w="6096" w:type="dxa"/>
            <w:shd w:val="clear" w:color="auto" w:fill="D9D9D9" w:themeFill="background1" w:themeFillShade="D9"/>
            <w:vAlign w:val="center"/>
          </w:tcPr>
          <w:p w14:paraId="052F0699" w14:textId="77777777" w:rsidR="008F4481" w:rsidRPr="00661854" w:rsidRDefault="008F4481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Dentist                                            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GP.                              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eastAsia="MS Gothic" w:hAnsiTheme="majorHAnsi" w:cstheme="majorHAnsi"/>
                <w:sz w:val="18"/>
                <w:szCs w:val="18"/>
                <w:lang w:val="en-US"/>
              </w:rPr>
              <w:t xml:space="preserve"> both</w:t>
            </w:r>
          </w:p>
        </w:tc>
        <w:tc>
          <w:tcPr>
            <w:tcW w:w="4219" w:type="dxa"/>
            <w:shd w:val="clear" w:color="auto" w:fill="D9D9D9" w:themeFill="background1" w:themeFillShade="D9"/>
            <w:vAlign w:val="center"/>
          </w:tcPr>
          <w:p w14:paraId="781CD460" w14:textId="77777777" w:rsidR="008F4481" w:rsidRPr="00661854" w:rsidRDefault="008F4481" w:rsidP="00B208B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none</w:t>
            </w:r>
          </w:p>
        </w:tc>
      </w:tr>
      <w:tr w:rsidR="008F4481" w:rsidRPr="00514EFC" w14:paraId="5AF18886" w14:textId="77777777" w:rsidTr="00B208B3">
        <w:trPr>
          <w:trHeight w:val="255"/>
        </w:trPr>
        <w:tc>
          <w:tcPr>
            <w:tcW w:w="3964" w:type="dxa"/>
            <w:vAlign w:val="center"/>
          </w:tcPr>
          <w:p w14:paraId="460990F7" w14:textId="77777777" w:rsidR="008F4481" w:rsidRPr="00661854" w:rsidRDefault="008F4481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I </w:t>
            </w:r>
            <w:r w:rsidRPr="00661854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mainly grew up in</w:t>
            </w:r>
          </w:p>
        </w:tc>
        <w:tc>
          <w:tcPr>
            <w:tcW w:w="10315" w:type="dxa"/>
            <w:gridSpan w:val="2"/>
            <w:vAlign w:val="center"/>
          </w:tcPr>
          <w:p w14:paraId="5D6A8808" w14:textId="71937383" w:rsidR="008F4481" w:rsidRPr="00661854" w:rsidRDefault="008F4481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Major city                                      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small city                                                            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rural area</w:t>
            </w:r>
          </w:p>
        </w:tc>
      </w:tr>
    </w:tbl>
    <w:p w14:paraId="43D9DAA0" w14:textId="547B301B" w:rsidR="008F4481" w:rsidRDefault="008F4481">
      <w:pPr>
        <w:rPr>
          <w:rFonts w:cstheme="minorHAnsi"/>
          <w:b/>
          <w:bCs/>
          <w:sz w:val="28"/>
          <w:szCs w:val="28"/>
          <w:lang w:val="en-US"/>
        </w:rPr>
      </w:pPr>
    </w:p>
    <w:tbl>
      <w:tblPr>
        <w:tblStyle w:val="Tabellenraster1"/>
        <w:tblpPr w:leftFromText="142" w:rightFromText="142" w:vertAnchor="text" w:horzAnchor="margin" w:tblpY="-163"/>
        <w:tblOverlap w:val="never"/>
        <w:tblW w:w="5000" w:type="pct"/>
        <w:tblLook w:val="04A0" w:firstRow="1" w:lastRow="0" w:firstColumn="1" w:lastColumn="0" w:noHBand="0" w:noVBand="1"/>
      </w:tblPr>
      <w:tblGrid>
        <w:gridCol w:w="3522"/>
        <w:gridCol w:w="4128"/>
        <w:gridCol w:w="2928"/>
        <w:gridCol w:w="3701"/>
      </w:tblGrid>
      <w:tr w:rsidR="00661854" w:rsidRPr="00661854" w14:paraId="45F77088" w14:textId="77777777" w:rsidTr="00B208B3">
        <w:tc>
          <w:tcPr>
            <w:tcW w:w="1233" w:type="pct"/>
            <w:vAlign w:val="center"/>
          </w:tcPr>
          <w:p w14:paraId="7A47587F" w14:textId="77777777" w:rsidR="00661854" w:rsidRPr="00661854" w:rsidRDefault="00661854" w:rsidP="00B208B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Intended specialization:</w:t>
            </w:r>
          </w:p>
        </w:tc>
        <w:tc>
          <w:tcPr>
            <w:tcW w:w="1445" w:type="pct"/>
            <w:vAlign w:val="center"/>
          </w:tcPr>
          <w:p w14:paraId="1E1AF5B4" w14:textId="4E7325D3" w:rsidR="00661854" w:rsidRPr="00661854" w:rsidRDefault="00661854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General Practice</w:t>
            </w:r>
          </w:p>
          <w:p w14:paraId="0B50ADB8" w14:textId="2F73B3A6" w:rsidR="00661854" w:rsidRPr="00661854" w:rsidRDefault="00661854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Maxillofacial Surgery</w:t>
            </w:r>
          </w:p>
        </w:tc>
        <w:tc>
          <w:tcPr>
            <w:tcW w:w="1025" w:type="pct"/>
            <w:vAlign w:val="center"/>
          </w:tcPr>
          <w:p w14:paraId="31252F95" w14:textId="77777777" w:rsidR="00661854" w:rsidRPr="00661854" w:rsidRDefault="00661854" w:rsidP="00B208B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other: </w:t>
            </w:r>
          </w:p>
        </w:tc>
        <w:tc>
          <w:tcPr>
            <w:tcW w:w="1296" w:type="pct"/>
            <w:vAlign w:val="center"/>
          </w:tcPr>
          <w:p w14:paraId="7A9F2265" w14:textId="77777777" w:rsidR="00661854" w:rsidRPr="00661854" w:rsidRDefault="00661854" w:rsidP="00B208B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undecided</w:t>
            </w:r>
          </w:p>
        </w:tc>
      </w:tr>
      <w:tr w:rsidR="00661854" w:rsidRPr="00661854" w14:paraId="4F31502F" w14:textId="77777777" w:rsidTr="00B208B3">
        <w:tc>
          <w:tcPr>
            <w:tcW w:w="1233" w:type="pct"/>
            <w:shd w:val="clear" w:color="auto" w:fill="D9D9D9" w:themeFill="background1" w:themeFillShade="D9"/>
            <w:vAlign w:val="center"/>
          </w:tcPr>
          <w:p w14:paraId="40A4E45A" w14:textId="77777777" w:rsidR="00661854" w:rsidRPr="00661854" w:rsidRDefault="00661854" w:rsidP="00B208B3">
            <w:pPr>
              <w:rPr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For me, general practice is:</w:t>
            </w:r>
          </w:p>
        </w:tc>
        <w:tc>
          <w:tcPr>
            <w:tcW w:w="1445" w:type="pct"/>
            <w:shd w:val="clear" w:color="auto" w:fill="D9D9D9" w:themeFill="background1" w:themeFillShade="D9"/>
            <w:vAlign w:val="center"/>
          </w:tcPr>
          <w:p w14:paraId="10D92D76" w14:textId="7A522AF0" w:rsidR="00661854" w:rsidRPr="00661854" w:rsidRDefault="00661854" w:rsidP="00B208B3">
            <w:pPr>
              <w:rPr>
                <w:sz w:val="18"/>
                <w:szCs w:val="18"/>
                <w:lang w:val="en-US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661854">
              <w:rPr>
                <w:sz w:val="18"/>
                <w:szCs w:val="18"/>
                <w:lang w:val="en-US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The favorite career option</w:t>
            </w:r>
          </w:p>
        </w:tc>
        <w:tc>
          <w:tcPr>
            <w:tcW w:w="1025" w:type="pct"/>
            <w:shd w:val="clear" w:color="auto" w:fill="D9D9D9" w:themeFill="background1" w:themeFillShade="D9"/>
            <w:vAlign w:val="center"/>
          </w:tcPr>
          <w:p w14:paraId="76B1B665" w14:textId="77777777" w:rsidR="00661854" w:rsidRPr="00661854" w:rsidRDefault="00661854" w:rsidP="00B208B3">
            <w:pPr>
              <w:rPr>
                <w:sz w:val="18"/>
                <w:szCs w:val="18"/>
                <w:lang w:val="en-US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661854">
              <w:rPr>
                <w:sz w:val="18"/>
                <w:szCs w:val="18"/>
                <w:lang w:val="en-US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An imaginable career option</w:t>
            </w:r>
          </w:p>
        </w:tc>
        <w:tc>
          <w:tcPr>
            <w:tcW w:w="1296" w:type="pct"/>
            <w:shd w:val="clear" w:color="auto" w:fill="D9D9D9" w:themeFill="background1" w:themeFillShade="D9"/>
            <w:vAlign w:val="center"/>
          </w:tcPr>
          <w:p w14:paraId="1AAF392E" w14:textId="77777777" w:rsidR="00661854" w:rsidRPr="00661854" w:rsidRDefault="00661854" w:rsidP="00B208B3">
            <w:pPr>
              <w:rPr>
                <w:sz w:val="18"/>
                <w:szCs w:val="18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661854">
              <w:rPr>
                <w:b/>
                <w:bCs/>
                <w:sz w:val="18"/>
                <w:szCs w:val="18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No career option</w:t>
            </w:r>
          </w:p>
        </w:tc>
      </w:tr>
      <w:tr w:rsidR="00661854" w:rsidRPr="00661854" w14:paraId="594A1EB3" w14:textId="77777777" w:rsidTr="00B208B3">
        <w:tc>
          <w:tcPr>
            <w:tcW w:w="1233" w:type="pct"/>
            <w:vAlign w:val="center"/>
          </w:tcPr>
          <w:p w14:paraId="31DDF6F0" w14:textId="77777777" w:rsidR="00661854" w:rsidRPr="00661854" w:rsidRDefault="00661854" w:rsidP="00B208B3">
            <w:pPr>
              <w:rPr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For me, working in the outpatient care sector is:</w:t>
            </w:r>
          </w:p>
        </w:tc>
        <w:tc>
          <w:tcPr>
            <w:tcW w:w="1445" w:type="pct"/>
            <w:vAlign w:val="center"/>
          </w:tcPr>
          <w:p w14:paraId="2B572330" w14:textId="6022328D" w:rsidR="00661854" w:rsidRPr="00661854" w:rsidRDefault="00661854" w:rsidP="00B208B3">
            <w:pPr>
              <w:rPr>
                <w:sz w:val="18"/>
                <w:szCs w:val="18"/>
                <w:lang w:val="en-US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661854">
              <w:rPr>
                <w:sz w:val="18"/>
                <w:szCs w:val="18"/>
                <w:lang w:val="en-US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The favorite career option</w:t>
            </w:r>
          </w:p>
        </w:tc>
        <w:tc>
          <w:tcPr>
            <w:tcW w:w="1025" w:type="pct"/>
            <w:vAlign w:val="center"/>
          </w:tcPr>
          <w:p w14:paraId="48EDC5A6" w14:textId="77777777" w:rsidR="00661854" w:rsidRPr="00661854" w:rsidRDefault="00661854" w:rsidP="00B208B3">
            <w:pPr>
              <w:rPr>
                <w:sz w:val="18"/>
                <w:szCs w:val="18"/>
                <w:lang w:val="en-US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661854">
              <w:rPr>
                <w:sz w:val="18"/>
                <w:szCs w:val="18"/>
                <w:lang w:val="en-US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An imaginable career option</w:t>
            </w:r>
          </w:p>
        </w:tc>
        <w:tc>
          <w:tcPr>
            <w:tcW w:w="1296" w:type="pct"/>
            <w:vAlign w:val="center"/>
          </w:tcPr>
          <w:p w14:paraId="64C449A5" w14:textId="77777777" w:rsidR="00661854" w:rsidRPr="00661854" w:rsidRDefault="00661854" w:rsidP="00B208B3">
            <w:pPr>
              <w:rPr>
                <w:sz w:val="18"/>
                <w:szCs w:val="18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661854">
              <w:rPr>
                <w:sz w:val="18"/>
                <w:szCs w:val="18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No career option</w:t>
            </w:r>
          </w:p>
        </w:tc>
      </w:tr>
      <w:tr w:rsidR="00661854" w:rsidRPr="00661854" w14:paraId="68A66BC4" w14:textId="77777777" w:rsidTr="00B208B3">
        <w:tc>
          <w:tcPr>
            <w:tcW w:w="1233" w:type="pct"/>
            <w:shd w:val="clear" w:color="auto" w:fill="D9D9D9" w:themeFill="background1" w:themeFillShade="D9"/>
            <w:vAlign w:val="center"/>
          </w:tcPr>
          <w:p w14:paraId="0B88981D" w14:textId="77777777" w:rsidR="00661854" w:rsidRPr="00661854" w:rsidRDefault="00661854" w:rsidP="00B208B3">
            <w:pPr>
              <w:rPr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For me, working in one’s own medical practice is:</w:t>
            </w:r>
          </w:p>
        </w:tc>
        <w:tc>
          <w:tcPr>
            <w:tcW w:w="1445" w:type="pct"/>
            <w:shd w:val="clear" w:color="auto" w:fill="D9D9D9" w:themeFill="background1" w:themeFillShade="D9"/>
            <w:vAlign w:val="center"/>
          </w:tcPr>
          <w:p w14:paraId="12405745" w14:textId="15977D7A" w:rsidR="00661854" w:rsidRPr="00661854" w:rsidRDefault="00661854" w:rsidP="00B208B3">
            <w:pPr>
              <w:rPr>
                <w:sz w:val="18"/>
                <w:szCs w:val="18"/>
                <w:lang w:val="en-US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661854">
              <w:rPr>
                <w:sz w:val="18"/>
                <w:szCs w:val="18"/>
                <w:lang w:val="en-US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The favorite career option</w:t>
            </w:r>
          </w:p>
        </w:tc>
        <w:tc>
          <w:tcPr>
            <w:tcW w:w="1025" w:type="pct"/>
            <w:shd w:val="clear" w:color="auto" w:fill="D9D9D9" w:themeFill="background1" w:themeFillShade="D9"/>
            <w:vAlign w:val="center"/>
          </w:tcPr>
          <w:p w14:paraId="4960B786" w14:textId="77777777" w:rsidR="00661854" w:rsidRPr="00661854" w:rsidRDefault="00661854" w:rsidP="00B208B3">
            <w:pPr>
              <w:rPr>
                <w:sz w:val="18"/>
                <w:szCs w:val="18"/>
                <w:lang w:val="en-US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661854">
              <w:rPr>
                <w:sz w:val="18"/>
                <w:szCs w:val="18"/>
                <w:lang w:val="en-US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An imaginable career option</w:t>
            </w:r>
          </w:p>
        </w:tc>
        <w:tc>
          <w:tcPr>
            <w:tcW w:w="1296" w:type="pct"/>
            <w:shd w:val="clear" w:color="auto" w:fill="D9D9D9" w:themeFill="background1" w:themeFillShade="D9"/>
            <w:vAlign w:val="center"/>
          </w:tcPr>
          <w:p w14:paraId="1E6D7822" w14:textId="77777777" w:rsidR="00661854" w:rsidRPr="00661854" w:rsidRDefault="00661854" w:rsidP="00B208B3">
            <w:pPr>
              <w:rPr>
                <w:sz w:val="18"/>
                <w:szCs w:val="18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661854">
              <w:rPr>
                <w:sz w:val="18"/>
                <w:szCs w:val="18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No career option</w:t>
            </w:r>
          </w:p>
        </w:tc>
      </w:tr>
      <w:tr w:rsidR="00661854" w:rsidRPr="00661854" w14:paraId="2928CD8A" w14:textId="77777777" w:rsidTr="00B208B3">
        <w:trPr>
          <w:trHeight w:val="769"/>
        </w:trPr>
        <w:tc>
          <w:tcPr>
            <w:tcW w:w="1233" w:type="pct"/>
            <w:shd w:val="clear" w:color="auto" w:fill="auto"/>
            <w:vAlign w:val="center"/>
          </w:tcPr>
          <w:p w14:paraId="53813FFA" w14:textId="77777777" w:rsidR="00661854" w:rsidRPr="00661854" w:rsidRDefault="00661854" w:rsidP="00B208B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 xml:space="preserve">I have started and/or finished </w:t>
            </w:r>
          </w:p>
          <w:p w14:paraId="20804ABD" w14:textId="0AA8B9F7" w:rsidR="00661854" w:rsidRPr="00661854" w:rsidRDefault="00661854" w:rsidP="00F508E4">
            <w:pPr>
              <w:rPr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 xml:space="preserve"> vocational training</w:t>
            </w:r>
            <w:r w:rsidR="00F508E4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 xml:space="preserve"> prior to medical studies</w:t>
            </w:r>
          </w:p>
        </w:tc>
        <w:tc>
          <w:tcPr>
            <w:tcW w:w="1445" w:type="pct"/>
            <w:shd w:val="clear" w:color="auto" w:fill="auto"/>
            <w:vAlign w:val="center"/>
          </w:tcPr>
          <w:p w14:paraId="459EF7A2" w14:textId="298D915A" w:rsidR="00584A7C" w:rsidRDefault="00661854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="Gurmukhi MN" w:eastAsia="MS Mincho" w:hAnsi="Gurmukhi MN" w:cs="MS Mincho"/>
                <w:sz w:val="18"/>
                <w:szCs w:val="18"/>
              </w:rPr>
              <w:t>〇</w:t>
            </w:r>
            <w:r w:rsidR="00584A7C" w:rsidRPr="00F508E4">
              <w:rPr>
                <w:rFonts w:ascii="Gurmukhi MN" w:eastAsia="MS Mincho" w:hAnsi="Gurmukhi MN" w:cs="MS Mincho" w:hint="eastAsia"/>
                <w:sz w:val="18"/>
                <w:szCs w:val="18"/>
                <w:lang w:val="en-US"/>
              </w:rPr>
              <w:t xml:space="preserve"> </w:t>
            </w:r>
            <w:r w:rsidRPr="00661854">
              <w:rPr>
                <w:rFonts w:ascii="Gurmukhi MN" w:eastAsia="MS Mincho" w:hAnsi="Gurmukhi MN" w:cs="MS Mincho" w:hint="eastAsia"/>
                <w:sz w:val="18"/>
                <w:szCs w:val="18"/>
                <w:lang w:val="en-US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yes</w:t>
            </w:r>
            <w:r w:rsidR="00B208B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:</w:t>
            </w:r>
          </w:p>
          <w:p w14:paraId="74C0043B" w14:textId="3B44104F" w:rsidR="00661854" w:rsidRPr="00661854" w:rsidRDefault="00584A7C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584A7C">
              <w:rPr>
                <w:rFonts w:ascii="Gurmukhi MN" w:eastAsia="MS Mincho" w:hAnsi="Gurmukhi MN" w:cs="MS Mincho" w:hint="eastAsia"/>
                <w:sz w:val="18"/>
                <w:szCs w:val="18"/>
                <w:lang w:val="en-US"/>
              </w:rPr>
              <w:t xml:space="preserve">        </w:t>
            </w:r>
            <w:r w:rsidRPr="00661854">
              <w:rPr>
                <w:rFonts w:ascii="Gurmukhi MN" w:eastAsia="MS Mincho" w:hAnsi="Gurmukhi MN" w:cs="MS Mincho"/>
                <w:sz w:val="18"/>
                <w:szCs w:val="18"/>
              </w:rPr>
              <w:t>〇</w:t>
            </w:r>
            <w:r w:rsidRPr="00584A7C">
              <w:rPr>
                <w:rFonts w:ascii="Gurmukhi MN" w:eastAsia="MS Mincho" w:hAnsi="Gurmukhi MN" w:cs="MS Mincho" w:hint="eastAsia"/>
                <w:sz w:val="18"/>
                <w:szCs w:val="18"/>
                <w:lang w:val="en-US"/>
              </w:rPr>
              <w:t xml:space="preserve"> </w:t>
            </w:r>
            <w:r w:rsid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medical/nursing without dental reference</w:t>
            </w:r>
            <w:r w:rsidR="00661854"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  <w:p w14:paraId="4F261E0B" w14:textId="6B8FD2D7" w:rsidR="00661854" w:rsidRDefault="00584A7C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eastAsia="MS Mincho" w:cs="MS Mincho"/>
                <w:sz w:val="18"/>
                <w:szCs w:val="18"/>
                <w:lang w:val="en-US"/>
              </w:rPr>
              <w:t xml:space="preserve">          </w:t>
            </w:r>
            <w:r w:rsidR="00661854"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584A7C">
              <w:rPr>
                <w:rFonts w:ascii="MS Mincho" w:eastAsia="MS Mincho" w:hAnsi="MS Mincho" w:cs="MS Mincho" w:hint="eastAsia"/>
                <w:sz w:val="18"/>
                <w:szCs w:val="18"/>
                <w:lang w:val="en-US"/>
              </w:rPr>
              <w:t xml:space="preserve"> </w:t>
            </w:r>
            <w:r w:rsidR="00661854" w:rsidRPr="00661854">
              <w:rPr>
                <w:rFonts w:eastAsia="MS Mincho" w:cs="MS Mincho"/>
                <w:sz w:val="18"/>
                <w:szCs w:val="18"/>
                <w:lang w:val="en-US"/>
              </w:rPr>
              <w:t xml:space="preserve"> </w:t>
            </w:r>
            <w:r w:rsid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medical/nursing with dental reference</w:t>
            </w:r>
          </w:p>
          <w:p w14:paraId="056F47E5" w14:textId="409018EB" w:rsidR="00661854" w:rsidRPr="00661854" w:rsidRDefault="00661854" w:rsidP="00B208B3">
            <w:pPr>
              <w:rPr>
                <w:rFonts w:eastAsia="MS Mincho" w:cs="MS Mincho"/>
                <w:sz w:val="18"/>
                <w:szCs w:val="18"/>
                <w:lang w:val="en-US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1925C46E" w14:textId="33B82632" w:rsidR="00661854" w:rsidRPr="00661854" w:rsidRDefault="00661854" w:rsidP="00B208B3">
            <w:pPr>
              <w:rPr>
                <w:rFonts w:eastAsia="MS Mincho" w:cs="MS Mincho"/>
                <w:sz w:val="18"/>
                <w:szCs w:val="18"/>
                <w:lang w:val="en-US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661854">
              <w:rPr>
                <w:rFonts w:ascii="MS Mincho" w:eastAsia="MS Mincho" w:hAnsi="MS Mincho" w:cs="MS Mincho"/>
                <w:sz w:val="18"/>
                <w:szCs w:val="18"/>
                <w:lang w:val="en-US"/>
              </w:rPr>
              <w:t xml:space="preserve"> </w:t>
            </w:r>
            <w:r w:rsidR="00B208B3">
              <w:rPr>
                <w:rFonts w:ascii="MS Mincho" w:eastAsia="MS Mincho" w:hAnsi="MS Mincho" w:cs="MS Mincho"/>
                <w:sz w:val="18"/>
                <w:szCs w:val="18"/>
                <w:lang w:val="en-US"/>
              </w:rPr>
              <w:t xml:space="preserve"> </w:t>
            </w:r>
            <w:r w:rsidR="00584A7C">
              <w:rPr>
                <w:rFonts w:eastAsia="MS Mincho" w:cs="MS Mincho"/>
                <w:sz w:val="18"/>
                <w:szCs w:val="18"/>
                <w:lang w:val="en-US"/>
              </w:rPr>
              <w:t>yes, not medical/nursing</w:t>
            </w:r>
          </w:p>
        </w:tc>
        <w:tc>
          <w:tcPr>
            <w:tcW w:w="1296" w:type="pct"/>
            <w:shd w:val="clear" w:color="auto" w:fill="auto"/>
            <w:vAlign w:val="center"/>
          </w:tcPr>
          <w:p w14:paraId="58ED7831" w14:textId="26515319" w:rsidR="00661854" w:rsidRPr="00661854" w:rsidRDefault="00661854" w:rsidP="00B208B3">
            <w:pPr>
              <w:rPr>
                <w:rFonts w:ascii="MS Mincho" w:eastAsia="MS Mincho" w:hAnsi="MS Mincho" w:cs="MS Mincho"/>
                <w:sz w:val="18"/>
                <w:szCs w:val="18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="00B208B3">
              <w:rPr>
                <w:rFonts w:ascii="MS Mincho" w:eastAsia="MS Mincho" w:hAnsi="MS Mincho" w:cs="MS Mincho" w:hint="eastAsia"/>
                <w:sz w:val="18"/>
                <w:szCs w:val="18"/>
              </w:rPr>
              <w:t xml:space="preserve"> </w:t>
            </w:r>
            <w:r w:rsidRPr="00661854">
              <w:rPr>
                <w:rFonts w:eastAsia="MS Mincho" w:cs="MS Mincho"/>
                <w:sz w:val="18"/>
                <w:szCs w:val="18"/>
              </w:rPr>
              <w:t xml:space="preserve"> N</w:t>
            </w:r>
            <w:r w:rsidR="00584A7C">
              <w:rPr>
                <w:rFonts w:eastAsia="MS Mincho" w:cs="MS Mincho"/>
                <w:sz w:val="18"/>
                <w:szCs w:val="18"/>
              </w:rPr>
              <w:t>one</w:t>
            </w:r>
          </w:p>
        </w:tc>
      </w:tr>
      <w:tr w:rsidR="00661854" w:rsidRPr="00661854" w14:paraId="3073B27A" w14:textId="77777777" w:rsidTr="00B208B3">
        <w:tc>
          <w:tcPr>
            <w:tcW w:w="1233" w:type="pct"/>
            <w:shd w:val="clear" w:color="auto" w:fill="D9D9D9" w:themeFill="background1" w:themeFillShade="D9"/>
            <w:vAlign w:val="center"/>
          </w:tcPr>
          <w:p w14:paraId="1D61E387" w14:textId="77777777" w:rsidR="00661854" w:rsidRPr="00661854" w:rsidRDefault="00661854" w:rsidP="00B208B3">
            <w:pPr>
              <w:rPr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I have started and/or finished studies prior to medical studies</w:t>
            </w:r>
          </w:p>
        </w:tc>
        <w:tc>
          <w:tcPr>
            <w:tcW w:w="1445" w:type="pct"/>
            <w:shd w:val="clear" w:color="auto" w:fill="D9D9D9" w:themeFill="background1" w:themeFillShade="D9"/>
            <w:vAlign w:val="center"/>
          </w:tcPr>
          <w:p w14:paraId="4F6274F4" w14:textId="55C0CEE8" w:rsidR="00661854" w:rsidRPr="00661854" w:rsidRDefault="00661854" w:rsidP="00B208B3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eastAsia="MS Mincho" w:cs="MS Mincho"/>
                <w:sz w:val="18"/>
                <w:szCs w:val="18"/>
              </w:rPr>
              <w:t>〇</w:t>
            </w:r>
            <w:r w:rsidRPr="00661854">
              <w:rPr>
                <w:rFonts w:eastAsia="MS Mincho" w:cs="MS Mincho"/>
                <w:sz w:val="18"/>
                <w:szCs w:val="18"/>
                <w:lang w:val="en-US"/>
              </w:rPr>
              <w:t xml:space="preserve"> </w:t>
            </w:r>
            <w:r w:rsidR="00584A7C">
              <w:rPr>
                <w:rFonts w:eastAsia="MS Mincho" w:cs="MS Mincho"/>
                <w:sz w:val="18"/>
                <w:szCs w:val="18"/>
                <w:lang w:val="en-US"/>
              </w:rPr>
              <w:t xml:space="preserve"> Yes,</w:t>
            </w:r>
            <w:r w:rsidR="00584A7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with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medical/scientific reference </w:t>
            </w:r>
          </w:p>
          <w:p w14:paraId="5270A8F8" w14:textId="4D56E141" w:rsidR="00661854" w:rsidRPr="00B208B3" w:rsidRDefault="00B208B3" w:rsidP="00B208B3">
            <w:pPr>
              <w:rPr>
                <w:rFonts w:ascii="MS Mincho" w:eastAsia="MS Mincho" w:hAnsi="MS Mincho" w:cs="MS Mincho"/>
                <w:sz w:val="18"/>
                <w:szCs w:val="18"/>
                <w:lang w:val="en-US"/>
              </w:rPr>
            </w:pPr>
            <w:r>
              <w:rPr>
                <w:rFonts w:eastAsia="MS Mincho" w:cs="MS Mincho"/>
                <w:sz w:val="18"/>
                <w:szCs w:val="18"/>
                <w:lang w:val="en-US"/>
              </w:rPr>
              <w:t xml:space="preserve">          </w:t>
            </w:r>
            <w:r w:rsidR="00584A7C">
              <w:rPr>
                <w:rFonts w:eastAsia="MS Mincho" w:cs="MS Mincho"/>
                <w:sz w:val="18"/>
                <w:szCs w:val="18"/>
                <w:lang w:val="en-US"/>
              </w:rPr>
              <w:t>If yes, dentistry</w:t>
            </w:r>
            <w:r>
              <w:rPr>
                <w:rFonts w:eastAsia="MS Mincho" w:cstheme="minorHAnsi"/>
                <w:sz w:val="18"/>
                <w:szCs w:val="18"/>
                <w:lang w:val="en-US"/>
              </w:rPr>
              <w:t xml:space="preserve">? </w:t>
            </w:r>
            <w:r w:rsidR="00661854" w:rsidRPr="00661854">
              <w:rPr>
                <w:rFonts w:eastAsia="MS Mincho" w:cstheme="minorHAnsi"/>
                <w:sz w:val="18"/>
                <w:szCs w:val="18"/>
              </w:rPr>
              <w:t>〇</w:t>
            </w:r>
            <w:r w:rsidRPr="00F508E4">
              <w:rPr>
                <w:rFonts w:eastAsia="MS Mincho" w:cstheme="minorHAnsi" w:hint="eastAsia"/>
                <w:sz w:val="18"/>
                <w:szCs w:val="18"/>
                <w:lang w:val="en-US"/>
              </w:rPr>
              <w:t xml:space="preserve"> </w:t>
            </w:r>
            <w:r w:rsidR="00661854" w:rsidRPr="00661854">
              <w:rPr>
                <w:rFonts w:eastAsia="MS Mincho" w:cstheme="minorHAnsi" w:hint="eastAsia"/>
                <w:sz w:val="18"/>
                <w:szCs w:val="18"/>
                <w:lang w:val="en-US"/>
              </w:rPr>
              <w:t xml:space="preserve"> </w:t>
            </w:r>
            <w:r w:rsidR="00661854" w:rsidRPr="00661854">
              <w:rPr>
                <w:rFonts w:eastAsia="MS Mincho" w:cstheme="minorHAnsi"/>
                <w:sz w:val="18"/>
                <w:szCs w:val="18"/>
                <w:lang w:val="en-US"/>
              </w:rPr>
              <w:t xml:space="preserve">yes </w:t>
            </w:r>
            <w:r w:rsidR="00661854" w:rsidRPr="00661854">
              <w:rPr>
                <w:rFonts w:eastAsia="MS Mincho" w:cstheme="minorHAnsi"/>
                <w:sz w:val="18"/>
                <w:szCs w:val="18"/>
              </w:rPr>
              <w:t>〇</w:t>
            </w:r>
            <w:r>
              <w:rPr>
                <w:rFonts w:eastAsia="MS Mincho" w:cstheme="minorHAnsi"/>
                <w:sz w:val="18"/>
                <w:szCs w:val="18"/>
                <w:lang w:val="en-US"/>
              </w:rPr>
              <w:t xml:space="preserve">  no</w:t>
            </w:r>
            <w:r w:rsidR="00661854" w:rsidRPr="00661854">
              <w:rPr>
                <w:rFonts w:eastAsia="MS Mincho" w:cs="MS Mincho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25" w:type="pct"/>
            <w:shd w:val="clear" w:color="auto" w:fill="D9D9D9" w:themeFill="background1" w:themeFillShade="D9"/>
            <w:vAlign w:val="center"/>
          </w:tcPr>
          <w:p w14:paraId="470F014B" w14:textId="1FFDC246" w:rsidR="00661854" w:rsidRPr="00661854" w:rsidRDefault="00661854" w:rsidP="00B208B3">
            <w:pPr>
              <w:rPr>
                <w:rFonts w:eastAsia="MS Mincho" w:cs="MS Mincho"/>
                <w:sz w:val="18"/>
                <w:szCs w:val="18"/>
                <w:lang w:val="en-US"/>
              </w:rPr>
            </w:pPr>
            <w:r w:rsidRPr="00661854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661854">
              <w:rPr>
                <w:rFonts w:eastAsia="MS Mincho" w:cs="MS Mincho"/>
                <w:sz w:val="18"/>
                <w:szCs w:val="18"/>
                <w:lang w:val="en-US"/>
              </w:rPr>
              <w:t xml:space="preserve"> 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584A7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Yes, w</w:t>
            </w: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ithout medical/scientific reference</w:t>
            </w:r>
          </w:p>
        </w:tc>
        <w:tc>
          <w:tcPr>
            <w:tcW w:w="1296" w:type="pct"/>
            <w:shd w:val="clear" w:color="auto" w:fill="D9D9D9" w:themeFill="background1" w:themeFillShade="D9"/>
            <w:vAlign w:val="center"/>
          </w:tcPr>
          <w:p w14:paraId="23B6A20E" w14:textId="78CA60D0" w:rsidR="00661854" w:rsidRPr="00B208B3" w:rsidRDefault="00661854" w:rsidP="00B208B3">
            <w:pPr>
              <w:rPr>
                <w:rFonts w:eastAsia="MS Mincho" w:cstheme="minorHAnsi"/>
                <w:sz w:val="18"/>
                <w:szCs w:val="18"/>
              </w:rPr>
            </w:pPr>
            <w:r w:rsidRPr="00661854">
              <w:rPr>
                <w:rFonts w:eastAsia="MS Mincho" w:cstheme="minorHAnsi"/>
                <w:sz w:val="18"/>
                <w:szCs w:val="18"/>
              </w:rPr>
              <w:t>〇</w:t>
            </w:r>
            <w:r w:rsidR="00B208B3">
              <w:rPr>
                <w:rFonts w:eastAsia="MS Mincho" w:cstheme="minorHAnsi" w:hint="eastAsia"/>
                <w:sz w:val="18"/>
                <w:szCs w:val="18"/>
              </w:rPr>
              <w:t xml:space="preserve"> </w:t>
            </w:r>
            <w:r w:rsidR="00B208B3">
              <w:rPr>
                <w:rFonts w:eastAsia="MS Mincho" w:cstheme="minorHAnsi"/>
                <w:sz w:val="18"/>
                <w:szCs w:val="18"/>
              </w:rPr>
              <w:t xml:space="preserve"> none</w:t>
            </w:r>
          </w:p>
        </w:tc>
      </w:tr>
    </w:tbl>
    <w:p w14:paraId="14F1599F" w14:textId="0CF158A6" w:rsidR="00661854" w:rsidRDefault="00661854">
      <w:pPr>
        <w:rPr>
          <w:rFonts w:cstheme="minorHAnsi"/>
          <w:b/>
          <w:bCs/>
          <w:sz w:val="28"/>
          <w:szCs w:val="28"/>
          <w:lang w:val="en-US"/>
        </w:rPr>
      </w:pPr>
    </w:p>
    <w:tbl>
      <w:tblPr>
        <w:tblStyle w:val="Tabellenraster2"/>
        <w:tblpPr w:leftFromText="142" w:rightFromText="142" w:vertAnchor="text" w:horzAnchor="margin" w:tblpY="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76"/>
      </w:tblGrid>
      <w:tr w:rsidR="007646DD" w:rsidRPr="00514EFC" w14:paraId="091CED7E" w14:textId="77777777" w:rsidTr="00C96121">
        <w:trPr>
          <w:trHeight w:val="276"/>
        </w:trPr>
        <w:tc>
          <w:tcPr>
            <w:tcW w:w="14279" w:type="dxa"/>
            <w:gridSpan w:val="11"/>
            <w:shd w:val="clear" w:color="auto" w:fill="9CC2E5" w:themeFill="accent5" w:themeFillTint="99"/>
          </w:tcPr>
          <w:p w14:paraId="5AFBCE0F" w14:textId="512678D9" w:rsidR="007646DD" w:rsidRPr="007646DD" w:rsidRDefault="007646DD" w:rsidP="007646DD">
            <w:pPr>
              <w:numPr>
                <w:ilvl w:val="0"/>
                <w:numId w:val="22"/>
              </w:numPr>
              <w:contextualSpacing/>
              <w:rPr>
                <w:b/>
                <w:bCs/>
                <w:lang w:val="en-US"/>
              </w:rPr>
            </w:pPr>
            <w:r w:rsidRPr="007646DD">
              <w:rPr>
                <w:b/>
                <w:bCs/>
                <w:lang w:val="en-US"/>
              </w:rPr>
              <w:t>General assessment (1</w:t>
            </w:r>
            <w:r w:rsidR="00C96121">
              <w:rPr>
                <w:b/>
                <w:bCs/>
                <w:lang w:val="en-US"/>
              </w:rPr>
              <w:t xml:space="preserve"> </w:t>
            </w:r>
            <w:r w:rsidRPr="007646DD">
              <w:rPr>
                <w:b/>
                <w:bCs/>
                <w:lang w:val="en-US"/>
              </w:rPr>
              <w:t>- does not apply, 10</w:t>
            </w:r>
            <w:r w:rsidR="00C96121">
              <w:rPr>
                <w:b/>
                <w:bCs/>
                <w:lang w:val="en-US"/>
              </w:rPr>
              <w:t xml:space="preserve"> </w:t>
            </w:r>
            <w:r w:rsidRPr="007646DD">
              <w:rPr>
                <w:b/>
                <w:bCs/>
                <w:lang w:val="en-US"/>
              </w:rPr>
              <w:t>- fully applies)</w:t>
            </w:r>
          </w:p>
        </w:tc>
      </w:tr>
      <w:tr w:rsidR="007646DD" w:rsidRPr="007646DD" w14:paraId="1935DF1C" w14:textId="77777777" w:rsidTr="007646D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</w:tcPr>
          <w:p w14:paraId="35CFBEA9" w14:textId="77777777" w:rsidR="007646DD" w:rsidRPr="007646DD" w:rsidRDefault="007646DD" w:rsidP="007646DD">
            <w:pPr>
              <w:rPr>
                <w:lang w:val="en-US"/>
              </w:rPr>
            </w:pPr>
          </w:p>
        </w:tc>
        <w:tc>
          <w:tcPr>
            <w:tcW w:w="708" w:type="dxa"/>
          </w:tcPr>
          <w:p w14:paraId="7DD22299" w14:textId="77777777" w:rsidR="007646DD" w:rsidRPr="007646DD" w:rsidRDefault="007646DD" w:rsidP="007646DD">
            <w:r w:rsidRPr="007646DD">
              <w:rPr>
                <w:lang w:val="en-US"/>
              </w:rPr>
              <w:t xml:space="preserve">   </w:t>
            </w:r>
            <w:r w:rsidRPr="007646DD">
              <w:t>1</w:t>
            </w:r>
          </w:p>
        </w:tc>
        <w:tc>
          <w:tcPr>
            <w:tcW w:w="709" w:type="dxa"/>
          </w:tcPr>
          <w:p w14:paraId="0186332F" w14:textId="77777777" w:rsidR="007646DD" w:rsidRPr="007646DD" w:rsidRDefault="007646DD" w:rsidP="007646DD">
            <w:r w:rsidRPr="007646DD">
              <w:t xml:space="preserve">   2</w:t>
            </w:r>
          </w:p>
        </w:tc>
        <w:tc>
          <w:tcPr>
            <w:tcW w:w="709" w:type="dxa"/>
          </w:tcPr>
          <w:p w14:paraId="14663F42" w14:textId="77777777" w:rsidR="007646DD" w:rsidRPr="007646DD" w:rsidRDefault="007646DD" w:rsidP="007646DD">
            <w:r w:rsidRPr="007646DD">
              <w:t xml:space="preserve">   3  </w:t>
            </w:r>
          </w:p>
        </w:tc>
        <w:tc>
          <w:tcPr>
            <w:tcW w:w="709" w:type="dxa"/>
          </w:tcPr>
          <w:p w14:paraId="31958EC3" w14:textId="77777777" w:rsidR="007646DD" w:rsidRPr="007646DD" w:rsidRDefault="007646DD" w:rsidP="007646DD">
            <w:r w:rsidRPr="007646DD">
              <w:t xml:space="preserve">   4</w:t>
            </w:r>
          </w:p>
        </w:tc>
        <w:tc>
          <w:tcPr>
            <w:tcW w:w="708" w:type="dxa"/>
          </w:tcPr>
          <w:p w14:paraId="51928E44" w14:textId="77777777" w:rsidR="007646DD" w:rsidRPr="007646DD" w:rsidRDefault="007646DD" w:rsidP="007646DD">
            <w:r w:rsidRPr="007646DD">
              <w:t xml:space="preserve">   5</w:t>
            </w:r>
          </w:p>
        </w:tc>
        <w:tc>
          <w:tcPr>
            <w:tcW w:w="709" w:type="dxa"/>
          </w:tcPr>
          <w:p w14:paraId="7E68AA77" w14:textId="77777777" w:rsidR="007646DD" w:rsidRPr="007646DD" w:rsidRDefault="007646DD" w:rsidP="007646DD">
            <w:r w:rsidRPr="007646DD">
              <w:t xml:space="preserve">   6</w:t>
            </w:r>
          </w:p>
        </w:tc>
        <w:tc>
          <w:tcPr>
            <w:tcW w:w="709" w:type="dxa"/>
          </w:tcPr>
          <w:p w14:paraId="1060A4FF" w14:textId="77777777" w:rsidR="007646DD" w:rsidRPr="007646DD" w:rsidRDefault="007646DD" w:rsidP="007646DD">
            <w:r w:rsidRPr="007646DD">
              <w:t xml:space="preserve">   7</w:t>
            </w:r>
          </w:p>
        </w:tc>
        <w:tc>
          <w:tcPr>
            <w:tcW w:w="709" w:type="dxa"/>
          </w:tcPr>
          <w:p w14:paraId="66A69796" w14:textId="77777777" w:rsidR="007646DD" w:rsidRPr="007646DD" w:rsidRDefault="007646DD" w:rsidP="007646DD">
            <w:r w:rsidRPr="007646DD">
              <w:t xml:space="preserve">   8</w:t>
            </w:r>
          </w:p>
        </w:tc>
        <w:tc>
          <w:tcPr>
            <w:tcW w:w="708" w:type="dxa"/>
          </w:tcPr>
          <w:p w14:paraId="2012443D" w14:textId="77777777" w:rsidR="007646DD" w:rsidRPr="007646DD" w:rsidRDefault="007646DD" w:rsidP="007646DD">
            <w:r w:rsidRPr="007646DD">
              <w:t xml:space="preserve">   9</w:t>
            </w:r>
          </w:p>
        </w:tc>
        <w:tc>
          <w:tcPr>
            <w:tcW w:w="676" w:type="dxa"/>
          </w:tcPr>
          <w:p w14:paraId="77D09D77" w14:textId="77777777" w:rsidR="007646DD" w:rsidRPr="007646DD" w:rsidRDefault="007646DD" w:rsidP="007646DD">
            <w:r w:rsidRPr="007646DD">
              <w:t xml:space="preserve">  10</w:t>
            </w:r>
          </w:p>
        </w:tc>
      </w:tr>
      <w:tr w:rsidR="007646DD" w:rsidRPr="007646DD" w14:paraId="1DE101E0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42BCF8D5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I think collaboration between dentists and GPs is important.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6A2DE0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12D1D99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D522A5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D9EBFED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E35B27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D0CC1D2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746469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53D0927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195046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6CD7623F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18EAF281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vAlign w:val="center"/>
          </w:tcPr>
          <w:p w14:paraId="5C11B2EF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Students of medicine and dentistry should attend more courses together during their studies.</w:t>
            </w:r>
          </w:p>
        </w:tc>
        <w:tc>
          <w:tcPr>
            <w:tcW w:w="708" w:type="dxa"/>
            <w:vAlign w:val="center"/>
          </w:tcPr>
          <w:p w14:paraId="2E0A5C62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5E86E21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779D2316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257F7CE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63CA7A91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9CCF99F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779126A5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168478A3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7314BFE2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7E12238E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0DA09F15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0865F258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For the optimal course of treatment of many chronic diseases, it is important that the family doctor is informed about the dental history of his patient.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A0EC547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B30E2F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733EF4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7028B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FD7339F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DE4429E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DC5170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72CE558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0672886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708A886D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59D0A9A6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vAlign w:val="center"/>
          </w:tcPr>
          <w:p w14:paraId="6603A83E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Depending on individual risk factors, the dental status should also be recorded as part of the intraoral examination by the GP.</w:t>
            </w:r>
          </w:p>
        </w:tc>
        <w:tc>
          <w:tcPr>
            <w:tcW w:w="708" w:type="dxa"/>
            <w:vAlign w:val="center"/>
          </w:tcPr>
          <w:p w14:paraId="355A3488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09E0F5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AC020F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7BDE785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3B67A4D8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122BCFE8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5D3BE2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173324A8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2011FAE1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6CD245E7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564E28FF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35093386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eastAsia="Times New Roman" w:hAnsiTheme="majorHAnsi" w:cstheme="majorHAnsi"/>
                <w:sz w:val="18"/>
                <w:szCs w:val="18"/>
                <w:lang w:val="en-US" w:eastAsia="de-DE"/>
              </w:rPr>
              <w:lastRenderedPageBreak/>
              <w:t>Dentists can identify patients at risk of developing various chronic diseases.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D0A7CF0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67D42F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843F679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2537346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67A0CD0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4A4CDF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73E186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9FBBB4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6F0C30F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5D77C1AE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7E93A151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vAlign w:val="center"/>
          </w:tcPr>
          <w:p w14:paraId="0F8790F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eastAsia="Times New Roman" w:hAnsiTheme="majorHAnsi" w:cstheme="majorHAnsi"/>
                <w:sz w:val="18"/>
                <w:szCs w:val="18"/>
                <w:lang w:val="en-US" w:eastAsia="de-DE"/>
              </w:rPr>
              <w:t>The treatment of dental pathologies is important for the sustainable treatment of various chronic diseases.s</w:t>
            </w:r>
          </w:p>
        </w:tc>
        <w:tc>
          <w:tcPr>
            <w:tcW w:w="708" w:type="dxa"/>
            <w:vAlign w:val="center"/>
          </w:tcPr>
          <w:p w14:paraId="5ED1DEE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461F999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DB131B5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01CCBF67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26D7934F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73AFCB8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CFDE01B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28B4DA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152F554B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53E7CC40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7E671EA6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00A09A1D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Dentistry is an interesting topic for me.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C44FD6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BA8BC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891F09B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C8444D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AF0F737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948F07F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E3EF7C0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0B362C1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CE0766E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2A2C3E84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032A9E8C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vAlign w:val="center"/>
          </w:tcPr>
          <w:p w14:paraId="550FB832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Oral health and general health are closely connected</w:t>
            </w:r>
            <w:r w:rsidRPr="007646DD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US" w:eastAsia="de-DE"/>
              </w:rPr>
              <w:t>.</w:t>
            </w:r>
          </w:p>
        </w:tc>
        <w:tc>
          <w:tcPr>
            <w:tcW w:w="708" w:type="dxa"/>
            <w:vAlign w:val="center"/>
          </w:tcPr>
          <w:p w14:paraId="571A3399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33A61D4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11C7D56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A52FD5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1CCE483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0B5AD71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4CB8FC2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5056D8C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2EC7E35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4569B3F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5812B4C1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151105B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I would like to maintain closer contact with my dental colleagues in my future professional life.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9157222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C870B8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2993209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217264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02E281D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5C5CCCE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4EE6BB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DF6835B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519F16F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1F4FEBB8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2B422587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FFFFFF" w:themeFill="background1"/>
            <w:vAlign w:val="center"/>
          </w:tcPr>
          <w:p w14:paraId="60AD31D1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96121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 xml:space="preserve">I was taught about dental clinical pictures in my previous </w:t>
            </w: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studies.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F5D19BB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1B10FF8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0BE92CE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A12D064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ED140DB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CB1D1B3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CC68616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712CD77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7610F0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FFFFFF" w:themeFill="background1"/>
            <w:vAlign w:val="center"/>
          </w:tcPr>
          <w:p w14:paraId="618AF767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6720C652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23A6703B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 already perceived a clear separation between dental and medicine students in the preclinical phase.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32C4626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48BFAE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25DE6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CD26891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F025745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DACEAE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037B02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36E3BF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7000EA1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583E3FC1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4588B252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FFFFFF" w:themeFill="background1"/>
            <w:vAlign w:val="center"/>
          </w:tcPr>
          <w:p w14:paraId="6F65379D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Students of human medicine should learn more about dental conditions during their studies.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9137D98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BC5F7ED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C5126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7606C1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2054D2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62F6A5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79D099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E866E34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63E9423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FFFFFF" w:themeFill="background1"/>
            <w:vAlign w:val="center"/>
          </w:tcPr>
          <w:p w14:paraId="49C5D4FC" w14:textId="77777777" w:rsidR="007646DD" w:rsidRPr="007646DD" w:rsidRDefault="007646DD" w:rsidP="00C96121">
            <w:pPr>
              <w:rPr>
                <w:rFonts w:asciiTheme="majorHAnsi" w:eastAsia="MS Mincho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7646DD" w:rsidRPr="007646DD" w14:paraId="263A8C4E" w14:textId="77777777" w:rsidTr="00C961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282DC769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 think that dental students acquire a comprehensive knowledge of systemic diseases during their studies.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47D5E4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E5885D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AD0710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1F4E241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A98C89B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254B8DB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44552A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3842185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F06CF6C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33502F7D" w14:textId="77777777" w:rsidR="007646DD" w:rsidRPr="007646DD" w:rsidRDefault="007646DD" w:rsidP="00C961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46DD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7646DD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</w:tbl>
    <w:p w14:paraId="21E29EAA" w14:textId="58076B35" w:rsidR="00661854" w:rsidRDefault="00661854">
      <w:pPr>
        <w:rPr>
          <w:rFonts w:cstheme="minorHAnsi"/>
          <w:b/>
          <w:bCs/>
          <w:sz w:val="28"/>
          <w:szCs w:val="28"/>
          <w:lang w:val="en-US"/>
        </w:rPr>
      </w:pPr>
    </w:p>
    <w:tbl>
      <w:tblPr>
        <w:tblStyle w:val="Tabellenraster"/>
        <w:tblpPr w:leftFromText="142" w:rightFromText="142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722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76"/>
      </w:tblGrid>
      <w:tr w:rsidR="00C96121" w:rsidRPr="00514EFC" w14:paraId="4FF13426" w14:textId="77777777" w:rsidTr="00C96121">
        <w:tc>
          <w:tcPr>
            <w:tcW w:w="14279" w:type="dxa"/>
            <w:gridSpan w:val="11"/>
            <w:shd w:val="clear" w:color="auto" w:fill="9CC2E5" w:themeFill="accent5" w:themeFillTint="99"/>
          </w:tcPr>
          <w:p w14:paraId="2D05BB5A" w14:textId="7D5A8B53" w:rsidR="00C96121" w:rsidRPr="00C96121" w:rsidRDefault="00C96121" w:rsidP="00C96121">
            <w:pPr>
              <w:pStyle w:val="Listenabsatz"/>
              <w:numPr>
                <w:ilvl w:val="0"/>
                <w:numId w:val="22"/>
              </w:numPr>
              <w:rPr>
                <w:b/>
                <w:bCs/>
                <w:lang w:val="en-US"/>
              </w:rPr>
            </w:pPr>
            <w:r w:rsidRPr="00C96121">
              <w:rPr>
                <w:b/>
                <w:bCs/>
                <w:lang w:val="en-US"/>
              </w:rPr>
              <w:t xml:space="preserve">Self-assessment </w:t>
            </w:r>
            <w:r w:rsidR="008F3F8E" w:rsidRPr="008F3F8E">
              <w:rPr>
                <w:b/>
                <w:bCs/>
                <w:highlight w:val="yellow"/>
                <w:lang w:val="en-US"/>
              </w:rPr>
              <w:t>(1 - does not apply, 10 - fully applies)</w:t>
            </w:r>
          </w:p>
        </w:tc>
      </w:tr>
      <w:tr w:rsidR="00C96121" w14:paraId="13091B81" w14:textId="77777777" w:rsidTr="00C96121">
        <w:tc>
          <w:tcPr>
            <w:tcW w:w="7225" w:type="dxa"/>
            <w:shd w:val="clear" w:color="auto" w:fill="FFFFFF" w:themeFill="background1"/>
            <w:vAlign w:val="center"/>
          </w:tcPr>
          <w:p w14:paraId="736A8871" w14:textId="77777777" w:rsidR="00C96121" w:rsidRPr="007E023F" w:rsidRDefault="00C96121" w:rsidP="00C9612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90153CE" w14:textId="77777777" w:rsidR="00C96121" w:rsidRPr="007E023F" w:rsidRDefault="00C96121" w:rsidP="00C961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F8F050" w14:textId="77777777" w:rsidR="00C96121" w:rsidRPr="00803460" w:rsidRDefault="00C96121" w:rsidP="00C96121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327E4CF" w14:textId="77777777" w:rsidR="00C96121" w:rsidRPr="00803460" w:rsidRDefault="00C96121" w:rsidP="00C96121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81B86E" w14:textId="77777777" w:rsidR="00C96121" w:rsidRPr="00803460" w:rsidRDefault="00C96121" w:rsidP="00C96121">
            <w:pPr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8D4EFE" w14:textId="77777777" w:rsidR="00C96121" w:rsidRPr="00803460" w:rsidRDefault="00C96121" w:rsidP="00C96121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31C4A02" w14:textId="77777777" w:rsidR="00C96121" w:rsidRPr="00803460" w:rsidRDefault="00C96121" w:rsidP="00C96121">
            <w:pPr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F4FD923" w14:textId="77777777" w:rsidR="00C96121" w:rsidRPr="00803460" w:rsidRDefault="00C96121" w:rsidP="00C96121">
            <w:pPr>
              <w:jc w:val="center"/>
            </w:pPr>
            <w:r>
              <w:t>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549E635" w14:textId="77777777" w:rsidR="00C96121" w:rsidRPr="00803460" w:rsidRDefault="00C96121" w:rsidP="00C96121">
            <w:pPr>
              <w:jc w:val="center"/>
            </w:pPr>
            <w:r>
              <w:t>8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F117EEF" w14:textId="77777777" w:rsidR="00C96121" w:rsidRPr="00803460" w:rsidRDefault="00C96121" w:rsidP="00C96121">
            <w:pPr>
              <w:jc w:val="center"/>
            </w:pPr>
            <w:r>
              <w:t>9</w:t>
            </w:r>
          </w:p>
        </w:tc>
        <w:tc>
          <w:tcPr>
            <w:tcW w:w="676" w:type="dxa"/>
            <w:shd w:val="clear" w:color="auto" w:fill="FFFFFF" w:themeFill="background1"/>
            <w:vAlign w:val="center"/>
          </w:tcPr>
          <w:p w14:paraId="4D3F5E15" w14:textId="77777777" w:rsidR="00C96121" w:rsidRPr="00803460" w:rsidRDefault="00C96121" w:rsidP="00C96121">
            <w:pPr>
              <w:jc w:val="center"/>
            </w:pPr>
            <w:r>
              <w:t>10</w:t>
            </w:r>
          </w:p>
        </w:tc>
      </w:tr>
      <w:tr w:rsidR="00C96121" w14:paraId="507EC016" w14:textId="77777777" w:rsidTr="00C9612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F70EF77" w14:textId="3917A257" w:rsidR="00C96121" w:rsidRPr="007E023F" w:rsidRDefault="00C96121" w:rsidP="00C96121">
            <w:pPr>
              <w:rPr>
                <w:sz w:val="18"/>
                <w:szCs w:val="18"/>
                <w:lang w:val="en-US"/>
              </w:rPr>
            </w:pPr>
            <w:r w:rsidRPr="007E023F">
              <w:rPr>
                <w:sz w:val="18"/>
                <w:szCs w:val="18"/>
                <w:lang w:val="en-US"/>
              </w:rPr>
              <w:t xml:space="preserve">I feel confident in dealing with </w:t>
            </w:r>
            <w:r w:rsidR="00224D72">
              <w:rPr>
                <w:sz w:val="18"/>
                <w:szCs w:val="18"/>
                <w:lang w:val="en-US"/>
              </w:rPr>
              <w:t>oral diseases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A9F8CA3" w14:textId="77777777" w:rsidR="00C96121" w:rsidRPr="007E023F" w:rsidRDefault="00C96121" w:rsidP="00C96121">
            <w:pPr>
              <w:rPr>
                <w:lang w:val="en-US"/>
              </w:rPr>
            </w:pPr>
            <w:r w:rsidRPr="007E023F">
              <w:rPr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5E30BFA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24F4998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6C7028C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BB95C6D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11B717A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4DD31C9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4CBA50A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387533E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7991267F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  <w:tr w:rsidR="00C96121" w14:paraId="6BD78AA5" w14:textId="77777777" w:rsidTr="00C96121">
        <w:tc>
          <w:tcPr>
            <w:tcW w:w="7225" w:type="dxa"/>
            <w:vAlign w:val="center"/>
          </w:tcPr>
          <w:p w14:paraId="299BDFD7" w14:textId="43D4957D" w:rsidR="00C96121" w:rsidRPr="007E023F" w:rsidRDefault="00C96121" w:rsidP="00224D72">
            <w:pPr>
              <w:rPr>
                <w:b/>
                <w:bCs/>
                <w:lang w:val="en-US"/>
              </w:rPr>
            </w:pPr>
            <w:r w:rsidRPr="007E023F">
              <w:rPr>
                <w:sz w:val="18"/>
                <w:szCs w:val="18"/>
                <w:lang w:val="en-US"/>
              </w:rPr>
              <w:t>I am able to identi</w:t>
            </w:r>
            <w:r>
              <w:rPr>
                <w:sz w:val="18"/>
                <w:szCs w:val="18"/>
                <w:lang w:val="en-US"/>
              </w:rPr>
              <w:t xml:space="preserve">fy patients who are at an inceased risk for certain </w:t>
            </w:r>
            <w:r w:rsidR="00224D72">
              <w:rPr>
                <w:sz w:val="18"/>
                <w:szCs w:val="18"/>
                <w:lang w:val="en-US"/>
              </w:rPr>
              <w:t>oral diseases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708" w:type="dxa"/>
          </w:tcPr>
          <w:p w14:paraId="5BE6F865" w14:textId="77777777" w:rsidR="00C96121" w:rsidRPr="00803460" w:rsidRDefault="00C96121" w:rsidP="00C96121">
            <w:pPr>
              <w:rPr>
                <w:rFonts w:asciiTheme="majorHAnsi" w:hAnsiTheme="majorHAnsi" w:cstheme="majorHAnsi"/>
              </w:rPr>
            </w:pPr>
            <w:r w:rsidRPr="007E023F">
              <w:rPr>
                <w:rFonts w:asciiTheme="majorHAnsi" w:hAnsiTheme="majorHAnsi" w:cstheme="majorHAnsi"/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46D42ADC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547D108A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5CF05712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0B493EAF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13F67DB1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7240B907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3807378E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07EB1FBA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</w:tcPr>
          <w:p w14:paraId="622CCD94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  <w:tr w:rsidR="00C96121" w14:paraId="356E56E1" w14:textId="77777777" w:rsidTr="00C9612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46EEBAA7" w14:textId="65B7C51B" w:rsidR="00C96121" w:rsidRPr="004A2793" w:rsidRDefault="00C96121" w:rsidP="00E61E56">
            <w:pPr>
              <w:rPr>
                <w:b/>
                <w:bCs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Dealing with </w:t>
            </w:r>
            <w:r w:rsidR="00E61E56">
              <w:rPr>
                <w:sz w:val="18"/>
                <w:szCs w:val="18"/>
                <w:lang w:val="en-US"/>
              </w:rPr>
              <w:t>oral diseases</w:t>
            </w:r>
            <w:r w:rsidRPr="004A2793">
              <w:rPr>
                <w:sz w:val="18"/>
                <w:szCs w:val="18"/>
                <w:lang w:val="en-US"/>
              </w:rPr>
              <w:t xml:space="preserve"> is </w:t>
            </w:r>
            <w:r>
              <w:rPr>
                <w:sz w:val="18"/>
                <w:szCs w:val="18"/>
                <w:lang w:val="en-US"/>
              </w:rPr>
              <w:t>important for my work as a physician.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F7B62EC" w14:textId="77777777" w:rsidR="00C96121" w:rsidRPr="00803460" w:rsidRDefault="00C96121" w:rsidP="00C96121">
            <w:r w:rsidRPr="004A2793">
              <w:rPr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B8ED1CC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11365B0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030DDF7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DC01C15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E0212D2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098B6D0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DAA3011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502C23C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65E24B44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  <w:tr w:rsidR="00C96121" w14:paraId="203338BA" w14:textId="77777777" w:rsidTr="00C96121">
        <w:tc>
          <w:tcPr>
            <w:tcW w:w="7225" w:type="dxa"/>
            <w:vAlign w:val="center"/>
          </w:tcPr>
          <w:p w14:paraId="6507D425" w14:textId="77777777" w:rsidR="00C96121" w:rsidRPr="00DC472E" w:rsidRDefault="00C96121" w:rsidP="00C96121">
            <w:pPr>
              <w:rPr>
                <w:b/>
                <w:bCs/>
                <w:lang w:val="en-US"/>
              </w:rPr>
            </w:pPr>
            <w:r w:rsidRPr="00DC472E">
              <w:rPr>
                <w:sz w:val="18"/>
                <w:szCs w:val="18"/>
                <w:lang w:val="en-US"/>
              </w:rPr>
              <w:t>I believe it is important to consider the patient’s dental status during medical examination.</w:t>
            </w:r>
          </w:p>
        </w:tc>
        <w:tc>
          <w:tcPr>
            <w:tcW w:w="708" w:type="dxa"/>
          </w:tcPr>
          <w:p w14:paraId="78628A8C" w14:textId="77777777" w:rsidR="00C96121" w:rsidRPr="00803460" w:rsidRDefault="00C96121" w:rsidP="00C96121">
            <w:r w:rsidRPr="004A2793">
              <w:rPr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776A0768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39AB0603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711263D9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698D75F7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72F36190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7DF2D389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67AA2348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05186C62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</w:tcPr>
          <w:p w14:paraId="15029C4F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  <w:tr w:rsidR="00C96121" w14:paraId="1803270F" w14:textId="77777777" w:rsidTr="00C9612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813E99F" w14:textId="77777777" w:rsidR="00C96121" w:rsidRPr="004A2793" w:rsidRDefault="00C96121" w:rsidP="00C96121">
            <w:pPr>
              <w:rPr>
                <w:b/>
                <w:bCs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I am aware of the systemic diseases </w:t>
            </w:r>
            <w:r>
              <w:rPr>
                <w:sz w:val="18"/>
                <w:szCs w:val="18"/>
                <w:lang w:val="en-US"/>
              </w:rPr>
              <w:t xml:space="preserve">in which </w:t>
            </w:r>
            <w:r w:rsidRPr="004A2793">
              <w:rPr>
                <w:sz w:val="18"/>
                <w:szCs w:val="18"/>
                <w:lang w:val="en-US"/>
              </w:rPr>
              <w:t xml:space="preserve">dental </w:t>
            </w:r>
            <w:r>
              <w:rPr>
                <w:sz w:val="18"/>
                <w:szCs w:val="18"/>
                <w:lang w:val="en-US"/>
              </w:rPr>
              <w:t>interventions can lead to complications.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EF65F7D" w14:textId="77777777" w:rsidR="00C96121" w:rsidRPr="00803460" w:rsidRDefault="00C96121" w:rsidP="00C96121">
            <w:r w:rsidRPr="004A2793">
              <w:rPr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CBA1960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A6C3EFB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5B90B7C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6FA67E4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F70797C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8F153D9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D2AA8D1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89B0C81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2F3B7BA5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  <w:tr w:rsidR="00C96121" w14:paraId="2A9BE838" w14:textId="77777777" w:rsidTr="00C96121">
        <w:tc>
          <w:tcPr>
            <w:tcW w:w="7225" w:type="dxa"/>
            <w:vAlign w:val="center"/>
          </w:tcPr>
          <w:p w14:paraId="4BFE342E" w14:textId="77777777" w:rsidR="00C96121" w:rsidRPr="004A2793" w:rsidRDefault="00C96121" w:rsidP="00C96121">
            <w:pPr>
              <w:rPr>
                <w:b/>
                <w:bCs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I can assess which diseases can have a negative impact on the progression of dental </w:t>
            </w:r>
            <w:r>
              <w:rPr>
                <w:sz w:val="18"/>
                <w:szCs w:val="18"/>
                <w:lang w:val="en-US"/>
              </w:rPr>
              <w:t>diseases</w:t>
            </w:r>
            <w:r w:rsidRPr="004A279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708" w:type="dxa"/>
          </w:tcPr>
          <w:p w14:paraId="7224985B" w14:textId="77777777" w:rsidR="00C96121" w:rsidRPr="00803460" w:rsidRDefault="00C96121" w:rsidP="00C96121">
            <w:r w:rsidRPr="004A2793">
              <w:rPr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00F5DE7D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73650599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0594B486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34DE33F3" w14:textId="77777777" w:rsidR="00C96121" w:rsidRPr="00803460" w:rsidRDefault="00C96121" w:rsidP="00C96121">
            <w:r w:rsidRPr="00803460">
              <w:rPr>
                <w:rFonts w:hint="eastAsia"/>
              </w:rPr>
              <w:t xml:space="preserve"> </w:t>
            </w:r>
            <w:r w:rsidRPr="00803460">
              <w:t xml:space="preserve">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4B7BBEC1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6551C4E8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0CFBED79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37D1F1BB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</w:tcPr>
          <w:p w14:paraId="0C33644F" w14:textId="77777777" w:rsidR="00C96121" w:rsidRPr="00803460" w:rsidRDefault="00C96121" w:rsidP="00C9612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</w:tbl>
    <w:p w14:paraId="6402DA6D" w14:textId="6D040ADF" w:rsidR="00B208B3" w:rsidRDefault="00B208B3" w:rsidP="00B208B3">
      <w:pPr>
        <w:ind w:right="114"/>
        <w:rPr>
          <w:rFonts w:cstheme="minorHAnsi"/>
          <w:b/>
          <w:bCs/>
          <w:sz w:val="28"/>
          <w:szCs w:val="28"/>
          <w:lang w:val="en-US"/>
        </w:rPr>
      </w:pPr>
    </w:p>
    <w:tbl>
      <w:tblPr>
        <w:tblStyle w:val="Tabellenraster"/>
        <w:tblpPr w:leftFromText="142" w:rightFromText="142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722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76"/>
      </w:tblGrid>
      <w:tr w:rsidR="00C96121" w:rsidRPr="00514EFC" w14:paraId="23EF420E" w14:textId="77777777" w:rsidTr="00C96121">
        <w:tc>
          <w:tcPr>
            <w:tcW w:w="14279" w:type="dxa"/>
            <w:gridSpan w:val="11"/>
            <w:shd w:val="clear" w:color="auto" w:fill="9CC2E5" w:themeFill="accent5" w:themeFillTint="99"/>
            <w:vAlign w:val="center"/>
          </w:tcPr>
          <w:p w14:paraId="1BEE66ED" w14:textId="61402012" w:rsidR="00C96121" w:rsidRPr="00C96121" w:rsidRDefault="00C96121" w:rsidP="00C96121">
            <w:pPr>
              <w:pStyle w:val="Listenabsatz"/>
              <w:numPr>
                <w:ilvl w:val="0"/>
                <w:numId w:val="22"/>
              </w:numPr>
              <w:rPr>
                <w:sz w:val="18"/>
                <w:szCs w:val="18"/>
                <w:lang w:val="en-US"/>
              </w:rPr>
            </w:pPr>
            <w:r w:rsidRPr="00C96121">
              <w:rPr>
                <w:b/>
                <w:bCs/>
                <w:lang w:val="en-US"/>
              </w:rPr>
              <w:t>Assessment of selected clinical pictures (1 - lowest risk, 10 - highest risk)</w:t>
            </w:r>
          </w:p>
        </w:tc>
      </w:tr>
      <w:tr w:rsidR="00C96121" w:rsidRPr="00030AFA" w14:paraId="169348AB" w14:textId="77777777" w:rsidTr="00C9612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2CC5D027" w14:textId="77777777" w:rsidR="00C96121" w:rsidRPr="004A2793" w:rsidRDefault="00C96121" w:rsidP="00C96121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>For the following diseases, I estimate the risk of developing a complication (related to the underlying disease) after a dental intervention as follows: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BCF436E" w14:textId="77777777" w:rsidR="00C96121" w:rsidRPr="004A2793" w:rsidRDefault="00C96121" w:rsidP="00C96121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 </w:t>
            </w:r>
            <w:r w:rsidRPr="00030AF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95AB5F2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802B65E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B1B097E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4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747FC57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FA8801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E465D6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C790B1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AAC05E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9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646BCC8E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10</w:t>
            </w:r>
          </w:p>
        </w:tc>
      </w:tr>
      <w:tr w:rsidR="00C96121" w:rsidRPr="00030AFA" w14:paraId="25BACEC8" w14:textId="77777777" w:rsidTr="00C96121">
        <w:tc>
          <w:tcPr>
            <w:tcW w:w="7225" w:type="dxa"/>
            <w:vAlign w:val="center"/>
          </w:tcPr>
          <w:p w14:paraId="2B577CDF" w14:textId="77777777" w:rsidR="00C96121" w:rsidRPr="004A2793" w:rsidRDefault="00C96121" w:rsidP="00C96121">
            <w:pPr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After</w:t>
            </w:r>
            <w:r>
              <w:rPr>
                <w:lang w:val="en-US"/>
              </w:rPr>
              <w:t xml:space="preserve"> </w:t>
            </w:r>
            <w:r w:rsidRPr="004A2793">
              <w:rPr>
                <w:sz w:val="18"/>
                <w:szCs w:val="18"/>
                <w:lang w:val="en-US"/>
              </w:rPr>
              <w:t>Heart valve replacement</w:t>
            </w:r>
          </w:p>
        </w:tc>
        <w:tc>
          <w:tcPr>
            <w:tcW w:w="708" w:type="dxa"/>
            <w:vAlign w:val="center"/>
          </w:tcPr>
          <w:p w14:paraId="565E4C0E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7A98952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A9E8109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DC912F5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65E90EE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8EE96B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41853D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455B195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068A5D6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052CE0D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625F7EF9" w14:textId="77777777" w:rsidTr="00C9612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0A9BA25B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Diabetes mellitus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FB02C6B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4A4B08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160D7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20EFB47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3CA8812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D2D3A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0DEE6E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B80C01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556DD5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707562E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162ED2B9" w14:textId="77777777" w:rsidTr="00C96121">
        <w:tc>
          <w:tcPr>
            <w:tcW w:w="7225" w:type="dxa"/>
            <w:vAlign w:val="center"/>
          </w:tcPr>
          <w:p w14:paraId="0496EE8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Pacemaker</w:t>
            </w:r>
          </w:p>
        </w:tc>
        <w:tc>
          <w:tcPr>
            <w:tcW w:w="708" w:type="dxa"/>
            <w:vAlign w:val="center"/>
          </w:tcPr>
          <w:p w14:paraId="2D48686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DD9672B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  <w:r w:rsidRPr="00030AFA">
              <w:rPr>
                <w:rFonts w:hint="eastAsia"/>
                <w:sz w:val="18"/>
                <w:szCs w:val="18"/>
              </w:rPr>
              <w:t xml:space="preserve">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857C83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AA8DFE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4BA1F59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1F583BF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1701217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16E791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26279E6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58F3A5D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724D12E4" w14:textId="77777777" w:rsidTr="00C9612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1D56C8F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t>Renal insufficiency/dialysis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56889B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771C99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290F67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4D229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0355E3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6B350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DDFBF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19572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315432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22780B0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05C53DA8" w14:textId="77777777" w:rsidTr="00C96121">
        <w:tc>
          <w:tcPr>
            <w:tcW w:w="7225" w:type="dxa"/>
            <w:vAlign w:val="center"/>
          </w:tcPr>
          <w:p w14:paraId="11DAA9D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lastRenderedPageBreak/>
              <w:t>Hypertension</w:t>
            </w:r>
          </w:p>
        </w:tc>
        <w:tc>
          <w:tcPr>
            <w:tcW w:w="708" w:type="dxa"/>
            <w:vAlign w:val="center"/>
          </w:tcPr>
          <w:p w14:paraId="0CB3790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5C35B63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139B2A5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2B398A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7EF42B1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7825E4D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0C859F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0130B83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4518F5FE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69A1F87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69AA0676" w14:textId="77777777" w:rsidTr="00C9612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7ADAFC6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Glaukom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E11888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AF9B27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E0078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58D902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2DFCDEE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EC1249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186208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99F89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AE278C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0D3FF51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6A4EDB5F" w14:textId="77777777" w:rsidTr="00C96121">
        <w:tc>
          <w:tcPr>
            <w:tcW w:w="7225" w:type="dxa"/>
            <w:vAlign w:val="center"/>
          </w:tcPr>
          <w:p w14:paraId="3AC6C2E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Rheumatoid</w:t>
            </w:r>
            <w:r>
              <w:rPr>
                <w:sz w:val="18"/>
                <w:szCs w:val="18"/>
              </w:rPr>
              <w:t xml:space="preserve"> a</w:t>
            </w:r>
            <w:r w:rsidRPr="00030AFA">
              <w:rPr>
                <w:sz w:val="18"/>
                <w:szCs w:val="18"/>
              </w:rPr>
              <w:t>rthritis</w:t>
            </w:r>
          </w:p>
        </w:tc>
        <w:tc>
          <w:tcPr>
            <w:tcW w:w="708" w:type="dxa"/>
            <w:vAlign w:val="center"/>
          </w:tcPr>
          <w:p w14:paraId="76309A5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19E0E2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792462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719B6C9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72A2A05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3ED492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11CFFAB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7088FF1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52ADEEA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75A8DDB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5895C9B1" w14:textId="77777777" w:rsidTr="00C9612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E42AB58" w14:textId="77777777" w:rsidR="00C96121" w:rsidRPr="004A2793" w:rsidRDefault="00C96121" w:rsidP="00C9612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Hip replacement surgery 3 months ago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EB4350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62E9F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7B5965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54A47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636AA3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2E092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321137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F4022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A03C18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  <w:r w:rsidRPr="00030AFA">
              <w:rPr>
                <w:rFonts w:hint="eastAsia"/>
                <w:sz w:val="18"/>
                <w:szCs w:val="18"/>
              </w:rPr>
              <w:t xml:space="preserve">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4D2326D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4CD8FCB0" w14:textId="77777777" w:rsidTr="00C96121">
        <w:tc>
          <w:tcPr>
            <w:tcW w:w="7225" w:type="dxa"/>
            <w:vAlign w:val="center"/>
          </w:tcPr>
          <w:p w14:paraId="05675F0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Crohn</w:t>
            </w:r>
            <w:r>
              <w:rPr>
                <w:sz w:val="18"/>
                <w:szCs w:val="18"/>
              </w:rPr>
              <w:t>’s disease</w:t>
            </w:r>
          </w:p>
        </w:tc>
        <w:tc>
          <w:tcPr>
            <w:tcW w:w="708" w:type="dxa"/>
            <w:vAlign w:val="center"/>
          </w:tcPr>
          <w:p w14:paraId="69B4325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0FC9F1B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670A4A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1A6A60D5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7E11990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04279C1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7E9C31B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92D048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5F13024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774C800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</w:tbl>
    <w:p w14:paraId="13B30CD6" w14:textId="1EE7E4FD" w:rsidR="00661854" w:rsidRDefault="00661854">
      <w:pPr>
        <w:rPr>
          <w:rFonts w:cstheme="minorHAnsi"/>
          <w:b/>
          <w:bCs/>
          <w:sz w:val="28"/>
          <w:szCs w:val="28"/>
          <w:lang w:val="en-US"/>
        </w:rPr>
      </w:pPr>
    </w:p>
    <w:tbl>
      <w:tblPr>
        <w:tblStyle w:val="Tabellenraster"/>
        <w:tblpPr w:leftFromText="142" w:rightFromText="142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722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76"/>
      </w:tblGrid>
      <w:tr w:rsidR="00C96121" w:rsidRPr="00030AFA" w14:paraId="633A1931" w14:textId="77777777" w:rsidTr="00C96121">
        <w:tc>
          <w:tcPr>
            <w:tcW w:w="7225" w:type="dxa"/>
            <w:shd w:val="clear" w:color="auto" w:fill="D9D9D9" w:themeFill="background1" w:themeFillShade="D9"/>
          </w:tcPr>
          <w:p w14:paraId="454C7C56" w14:textId="77777777" w:rsidR="00C96121" w:rsidRPr="004A2793" w:rsidRDefault="00C96121" w:rsidP="00C96121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I estimate the risk of an increased progression of </w:t>
            </w:r>
            <w:r>
              <w:rPr>
                <w:sz w:val="18"/>
                <w:szCs w:val="18"/>
                <w:lang w:val="en-US"/>
              </w:rPr>
              <w:t xml:space="preserve">an oral disease in presence of the selected medical conditions as </w:t>
            </w:r>
            <w:r w:rsidRPr="004A2793">
              <w:rPr>
                <w:sz w:val="18"/>
                <w:szCs w:val="18"/>
                <w:lang w:val="en-US"/>
              </w:rPr>
              <w:t>follows: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24AC5F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 </w:t>
            </w:r>
            <w:r w:rsidRPr="00030AF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99841B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11E8FF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C85687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506965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8C28F6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B0334C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50DC85B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CCC3F2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9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129E6FF7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10</w:t>
            </w:r>
          </w:p>
        </w:tc>
      </w:tr>
      <w:tr w:rsidR="00C96121" w:rsidRPr="00030AFA" w14:paraId="4B8A8129" w14:textId="77777777" w:rsidTr="00C96121">
        <w:tc>
          <w:tcPr>
            <w:tcW w:w="7225" w:type="dxa"/>
          </w:tcPr>
          <w:p w14:paraId="46E54B0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After</w:t>
            </w:r>
            <w:r>
              <w:rPr>
                <w:lang w:val="en-US"/>
              </w:rPr>
              <w:t xml:space="preserve"> </w:t>
            </w:r>
            <w:r w:rsidRPr="004A2793">
              <w:rPr>
                <w:sz w:val="18"/>
                <w:szCs w:val="18"/>
                <w:lang w:val="en-US"/>
              </w:rPr>
              <w:t>Heart valve replacement</w:t>
            </w:r>
          </w:p>
        </w:tc>
        <w:tc>
          <w:tcPr>
            <w:tcW w:w="708" w:type="dxa"/>
          </w:tcPr>
          <w:p w14:paraId="657D6B9E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17967F3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39A38C5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E80995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3688365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030AF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2298776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E286F52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04387A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39B752CE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48F07377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7A6DDAE7" w14:textId="77777777" w:rsidTr="00C96121">
        <w:tc>
          <w:tcPr>
            <w:tcW w:w="7225" w:type="dxa"/>
            <w:shd w:val="clear" w:color="auto" w:fill="D9D9D9" w:themeFill="background1" w:themeFillShade="D9"/>
          </w:tcPr>
          <w:p w14:paraId="1B89CF1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Diabetes mellitus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0D9C2D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D13F7F7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21C740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89B29D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3A046D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6CB638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3B50FD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42CE1D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8E0432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7E7C1CE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01DBBFB9" w14:textId="77777777" w:rsidTr="00C96121">
        <w:tc>
          <w:tcPr>
            <w:tcW w:w="7225" w:type="dxa"/>
          </w:tcPr>
          <w:p w14:paraId="6373BC0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Pacemaker</w:t>
            </w:r>
          </w:p>
        </w:tc>
        <w:tc>
          <w:tcPr>
            <w:tcW w:w="708" w:type="dxa"/>
          </w:tcPr>
          <w:p w14:paraId="6A01A9A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5CD6DD6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39F7F7C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78E88A5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0C0F322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3E03A4D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2CD86995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55754E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0261826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71D48AB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28842421" w14:textId="77777777" w:rsidTr="00C96121">
        <w:tc>
          <w:tcPr>
            <w:tcW w:w="7225" w:type="dxa"/>
            <w:shd w:val="clear" w:color="auto" w:fill="D9D9D9" w:themeFill="background1" w:themeFillShade="D9"/>
          </w:tcPr>
          <w:p w14:paraId="6656C9D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t>Renal insufficiency/dialysis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A8A085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C6EA3D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B8F0A8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992A339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98C899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F863A9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B81C409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C4A74B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F6D974E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5A5275F5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75480B8C" w14:textId="77777777" w:rsidTr="00C96121">
        <w:tc>
          <w:tcPr>
            <w:tcW w:w="7225" w:type="dxa"/>
          </w:tcPr>
          <w:p w14:paraId="706ABD95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t>Hypertension</w:t>
            </w:r>
          </w:p>
        </w:tc>
        <w:tc>
          <w:tcPr>
            <w:tcW w:w="708" w:type="dxa"/>
          </w:tcPr>
          <w:p w14:paraId="49F7F4C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876C65E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FA4EDF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5494909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2783BC3B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3D8F4B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353186D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80EEF4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7FFF26D9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7A8256C7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3B239A4F" w14:textId="77777777" w:rsidTr="00C96121">
        <w:tc>
          <w:tcPr>
            <w:tcW w:w="7225" w:type="dxa"/>
            <w:shd w:val="clear" w:color="auto" w:fill="D9D9D9" w:themeFill="background1" w:themeFillShade="D9"/>
          </w:tcPr>
          <w:p w14:paraId="67EFF26B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Glaukom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B33D6B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EC2627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248131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212665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6EC64B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5E126F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9A07AB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C90A60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43E5BC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3754614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30AE8F33" w14:textId="77777777" w:rsidTr="00C96121">
        <w:tc>
          <w:tcPr>
            <w:tcW w:w="7225" w:type="dxa"/>
          </w:tcPr>
          <w:p w14:paraId="5FE39C2B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Rheumatoid</w:t>
            </w:r>
            <w:r>
              <w:rPr>
                <w:sz w:val="18"/>
                <w:szCs w:val="18"/>
              </w:rPr>
              <w:t>e</w:t>
            </w:r>
            <w:r w:rsidRPr="00030A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 w:rsidRPr="00030AFA">
              <w:rPr>
                <w:sz w:val="18"/>
                <w:szCs w:val="18"/>
              </w:rPr>
              <w:t>rthritis</w:t>
            </w:r>
          </w:p>
        </w:tc>
        <w:tc>
          <w:tcPr>
            <w:tcW w:w="708" w:type="dxa"/>
          </w:tcPr>
          <w:p w14:paraId="39EB04CC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823E48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6402970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526A04FF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484E8FB7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8EC3A99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6990AE43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6E7A2065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5E39BDA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682D65F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11149686" w14:textId="77777777" w:rsidTr="00C96121">
        <w:tc>
          <w:tcPr>
            <w:tcW w:w="7225" w:type="dxa"/>
            <w:shd w:val="clear" w:color="auto" w:fill="D9D9D9" w:themeFill="background1" w:themeFillShade="D9"/>
          </w:tcPr>
          <w:p w14:paraId="33B86DC5" w14:textId="77777777" w:rsidR="00C96121" w:rsidRPr="004A2793" w:rsidRDefault="00C96121" w:rsidP="00C9612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Hip replacement surgery 3 months ago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557FB07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B461AE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B83D8B4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C1D4CB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B15658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EE47329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D22CF8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B811E07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369C92A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5C5702D5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C96121" w:rsidRPr="00030AFA" w14:paraId="69490A2F" w14:textId="77777777" w:rsidTr="00C96121">
        <w:tc>
          <w:tcPr>
            <w:tcW w:w="7225" w:type="dxa"/>
          </w:tcPr>
          <w:p w14:paraId="5DDF50CB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Crohn</w:t>
            </w:r>
            <w:r>
              <w:rPr>
                <w:sz w:val="18"/>
                <w:szCs w:val="18"/>
              </w:rPr>
              <w:t>’s disease</w:t>
            </w:r>
          </w:p>
        </w:tc>
        <w:tc>
          <w:tcPr>
            <w:tcW w:w="708" w:type="dxa"/>
          </w:tcPr>
          <w:p w14:paraId="5B2B6BD6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2BD4E6C1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21A5572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5F0E23C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3C7E64C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57EBF815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129931C5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1A171AE0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036EC1B8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4B0A681D" w14:textId="77777777" w:rsidR="00C96121" w:rsidRPr="00030AFA" w:rsidRDefault="00C96121" w:rsidP="00C9612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</w:tbl>
    <w:p w14:paraId="1A873050" w14:textId="2A26DF60" w:rsidR="00B208B3" w:rsidRDefault="00B208B3" w:rsidP="00C96121">
      <w:pPr>
        <w:rPr>
          <w:rFonts w:cstheme="minorHAnsi"/>
          <w:b/>
          <w:bCs/>
          <w:sz w:val="28"/>
          <w:szCs w:val="28"/>
          <w:lang w:val="en-US"/>
        </w:rPr>
      </w:pPr>
    </w:p>
    <w:p w14:paraId="1B36B877" w14:textId="77777777" w:rsidR="00C96121" w:rsidRDefault="00C96121" w:rsidP="00C96121">
      <w:pPr>
        <w:rPr>
          <w:b/>
          <w:bCs/>
          <w:sz w:val="18"/>
          <w:szCs w:val="18"/>
        </w:rPr>
      </w:pPr>
    </w:p>
    <w:p w14:paraId="1D4F6175" w14:textId="77777777" w:rsidR="00C96121" w:rsidRDefault="00C96121" w:rsidP="00C96121">
      <w:pPr>
        <w:rPr>
          <w:b/>
          <w:bCs/>
          <w:sz w:val="18"/>
          <w:szCs w:val="18"/>
        </w:rPr>
      </w:pPr>
    </w:p>
    <w:tbl>
      <w:tblPr>
        <w:tblpPr w:leftFromText="142" w:rightFromText="142" w:vertAnchor="text" w:horzAnchor="margin" w:tblpY="-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6"/>
      </w:tblGrid>
      <w:tr w:rsidR="00C96121" w14:paraId="72583EE4" w14:textId="77777777" w:rsidTr="00C96121">
        <w:trPr>
          <w:trHeight w:val="487"/>
        </w:trPr>
        <w:tc>
          <w:tcPr>
            <w:tcW w:w="14146" w:type="dxa"/>
            <w:shd w:val="clear" w:color="auto" w:fill="9CC2E5" w:themeFill="accent5" w:themeFillTint="99"/>
            <w:vAlign w:val="center"/>
          </w:tcPr>
          <w:p w14:paraId="095A9023" w14:textId="099C9A82" w:rsidR="00C96121" w:rsidRPr="00B208B3" w:rsidRDefault="00C96121" w:rsidP="00B208B3">
            <w:pPr>
              <w:pStyle w:val="Listenabsatz"/>
              <w:numPr>
                <w:ilvl w:val="0"/>
                <w:numId w:val="22"/>
              </w:numPr>
              <w:rPr>
                <w:b/>
                <w:bCs/>
              </w:rPr>
            </w:pPr>
            <w:r w:rsidRPr="00B208B3">
              <w:rPr>
                <w:b/>
                <w:bCs/>
              </w:rPr>
              <w:t>Multiple-Choice Test</w:t>
            </w:r>
          </w:p>
        </w:tc>
      </w:tr>
    </w:tbl>
    <w:p w14:paraId="3E71A92A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eastAsia="de-DE"/>
        </w:rPr>
      </w:pPr>
      <w:r w:rsidRPr="008F4481">
        <w:rPr>
          <w:rFonts w:eastAsia="Times New Roman" w:cstheme="minorHAnsi"/>
          <w:bCs/>
          <w:sz w:val="18"/>
          <w:szCs w:val="18"/>
          <w:lang w:eastAsia="de-DE"/>
        </w:rPr>
        <w:t>The term “periodontitis” describes </w:t>
      </w:r>
    </w:p>
    <w:p w14:paraId="29737F4F" w14:textId="77777777" w:rsidR="00C96121" w:rsidRPr="008F4481" w:rsidRDefault="00C96121" w:rsidP="00C96121">
      <w:pPr>
        <w:ind w:left="114"/>
        <w:rPr>
          <w:rFonts w:eastAsia="Times New Roman" w:cstheme="minorHAnsi"/>
          <w:bCs/>
          <w:sz w:val="18"/>
          <w:szCs w:val="18"/>
          <w:lang w:eastAsia="de-DE"/>
        </w:rPr>
      </w:pPr>
    </w:p>
    <w:p w14:paraId="4EE7C560" w14:textId="77777777" w:rsidR="00C96121" w:rsidRPr="008F4481" w:rsidRDefault="00C96121" w:rsidP="00C96121">
      <w:pPr>
        <w:ind w:left="282" w:firstLine="708"/>
        <w:textAlignment w:val="center"/>
        <w:rPr>
          <w:rFonts w:eastAsia="Times New Roman" w:cstheme="minorHAnsi"/>
          <w:bCs/>
          <w:sz w:val="18"/>
          <w:szCs w:val="18"/>
          <w:lang w:eastAsia="de-DE"/>
        </w:rPr>
      </w:pPr>
      <w:r w:rsidRPr="008F4481">
        <w:rPr>
          <w:rFonts w:eastAsia="Times New Roman" w:cstheme="minorHAnsi"/>
          <w:bCs/>
          <w:sz w:val="18"/>
          <w:szCs w:val="18"/>
          <w:lang w:eastAsia="de-DE"/>
        </w:rPr>
        <w:t>A.</w:t>
      </w:r>
      <w:r w:rsidRPr="008F4481">
        <w:rPr>
          <w:rFonts w:eastAsia="Times New Roman" w:cstheme="minorHAnsi"/>
          <w:bCs/>
          <w:sz w:val="18"/>
          <w:szCs w:val="18"/>
          <w:lang w:eastAsia="de-DE"/>
        </w:rPr>
        <w:tab/>
        <w:t>Inflammation of the gums</w:t>
      </w:r>
    </w:p>
    <w:p w14:paraId="2C8BDF40" w14:textId="77777777" w:rsidR="00C96121" w:rsidRPr="008F4481" w:rsidRDefault="00C96121" w:rsidP="00C96121">
      <w:pPr>
        <w:pStyle w:val="Listenabsatz"/>
        <w:ind w:left="294" w:firstLine="696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B.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Inflammation of the periodontium</w:t>
      </w:r>
    </w:p>
    <w:p w14:paraId="0D0058E5" w14:textId="77777777" w:rsidR="00C96121" w:rsidRPr="008F4481" w:rsidRDefault="00C96121" w:rsidP="00C96121">
      <w:pPr>
        <w:ind w:left="282" w:firstLine="708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Inflammation of the tooth root</w:t>
      </w:r>
    </w:p>
    <w:p w14:paraId="615EF6F9" w14:textId="77777777" w:rsidR="00C96121" w:rsidRPr="008F4481" w:rsidRDefault="00C96121" w:rsidP="00C96121">
      <w:pPr>
        <w:pStyle w:val="Listenabsatz"/>
        <w:ind w:left="294" w:firstLine="696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D.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A general inflammation of the oral mucosa</w:t>
      </w:r>
    </w:p>
    <w:p w14:paraId="133587A0" w14:textId="77777777" w:rsidR="00C96121" w:rsidRPr="008F4481" w:rsidRDefault="00C96121" w:rsidP="00C96121">
      <w:pPr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07A0BE73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basic periodontitis treatment at the dentist </w:t>
      </w:r>
    </w:p>
    <w:p w14:paraId="3CB6F388" w14:textId="77777777" w:rsidR="00C96121" w:rsidRPr="008F4481" w:rsidRDefault="00C96121" w:rsidP="00C96121">
      <w:pPr>
        <w:ind w:left="114"/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51A97342" w14:textId="77777777" w:rsidR="00C96121" w:rsidRPr="008F4481" w:rsidRDefault="00C96121" w:rsidP="00C96121">
      <w:pPr>
        <w:ind w:left="654" w:firstLine="336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A.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Consists of subgingival instrumentation</w:t>
      </w:r>
    </w:p>
    <w:p w14:paraId="6CB7966C" w14:textId="77777777" w:rsidR="00C96121" w:rsidRPr="008F4481" w:rsidRDefault="00C96121" w:rsidP="00C96121">
      <w:pPr>
        <w:ind w:left="654" w:firstLine="336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B.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Consists of A. and the additional administration of a systemic broad-spectrum antibiotic</w:t>
      </w:r>
    </w:p>
    <w:p w14:paraId="5A129934" w14:textId="77777777" w:rsidR="00C96121" w:rsidRPr="008F4481" w:rsidRDefault="00C96121" w:rsidP="00C96121">
      <w:pPr>
        <w:ind w:left="654" w:firstLine="336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Usually requires surgical intervention</w:t>
      </w:r>
    </w:p>
    <w:p w14:paraId="168C565B" w14:textId="77777777" w:rsidR="00C96121" w:rsidRPr="008F4481" w:rsidRDefault="00C96121" w:rsidP="00C96121">
      <w:pPr>
        <w:ind w:left="654" w:firstLine="336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D.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Should only be performed on diabetics after successful blood sugar control   </w:t>
      </w:r>
    </w:p>
    <w:p w14:paraId="20D99B35" w14:textId="77777777" w:rsidR="00C96121" w:rsidRPr="008F4481" w:rsidRDefault="00C96121" w:rsidP="00C96121">
      <w:pPr>
        <w:ind w:left="654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</w:p>
    <w:p w14:paraId="5723F1EE" w14:textId="77777777" w:rsidR="00C96121" w:rsidRPr="008F4481" w:rsidRDefault="00C96121" w:rsidP="00C96121">
      <w:pPr>
        <w:shd w:val="clear" w:color="auto" w:fill="FFFFFF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Wrong answer requested: The influence of DM on periodontitis is based on the following mechanisms</w:t>
      </w:r>
    </w:p>
    <w:p w14:paraId="190521B6" w14:textId="77777777" w:rsidR="00C96121" w:rsidRPr="008F4481" w:rsidRDefault="00C96121" w:rsidP="00C96121">
      <w:pPr>
        <w:pStyle w:val="Listenabsatz"/>
        <w:shd w:val="clear" w:color="auto" w:fill="FFFFFF"/>
        <w:ind w:left="294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</w:p>
    <w:p w14:paraId="74EB0C52" w14:textId="77777777" w:rsidR="00C96121" w:rsidRPr="008F4481" w:rsidRDefault="00C96121" w:rsidP="00C96121">
      <w:pPr>
        <w:pStyle w:val="Listenabsatz"/>
        <w:numPr>
          <w:ilvl w:val="0"/>
          <w:numId w:val="30"/>
        </w:numPr>
        <w:ind w:left="1354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Activation of collagenases</w:t>
      </w:r>
    </w:p>
    <w:p w14:paraId="78449162" w14:textId="77777777" w:rsidR="00C96121" w:rsidRPr="008F4481" w:rsidRDefault="00C96121" w:rsidP="00C96121">
      <w:pPr>
        <w:pStyle w:val="Listenabsatz"/>
        <w:numPr>
          <w:ilvl w:val="0"/>
          <w:numId w:val="30"/>
        </w:numPr>
        <w:ind w:left="1354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AGEs and RAGE cascade</w:t>
      </w:r>
    </w:p>
    <w:p w14:paraId="798A5682" w14:textId="77777777" w:rsidR="00C96121" w:rsidRPr="008F4481" w:rsidRDefault="00C96121" w:rsidP="00C96121">
      <w:pPr>
        <w:pStyle w:val="Listenabsatz"/>
        <w:numPr>
          <w:ilvl w:val="0"/>
          <w:numId w:val="30"/>
        </w:numPr>
        <w:ind w:left="1354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Increased HbA1c values</w:t>
      </w:r>
    </w:p>
    <w:p w14:paraId="4B25A772" w14:textId="77777777" w:rsidR="00C96121" w:rsidRPr="008F4481" w:rsidRDefault="00C96121" w:rsidP="00C96121">
      <w:pPr>
        <w:pStyle w:val="Listenabsatz"/>
        <w:numPr>
          <w:ilvl w:val="0"/>
          <w:numId w:val="30"/>
        </w:numPr>
        <w:ind w:left="1354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Side effect of insulin therapy</w:t>
      </w:r>
    </w:p>
    <w:p w14:paraId="7E95A1BE" w14:textId="77777777" w:rsidR="00C96121" w:rsidRPr="008F4481" w:rsidRDefault="00C96121" w:rsidP="00C96121">
      <w:pPr>
        <w:pStyle w:val="Listenabsatz"/>
        <w:ind w:left="474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4D6AF45A" w14:textId="77777777" w:rsidR="00C96121" w:rsidRPr="008F4481" w:rsidRDefault="00C96121" w:rsidP="00C96121">
      <w:pPr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Wrong answer requested: Periodontitis and coronary heart disease</w:t>
      </w:r>
    </w:p>
    <w:p w14:paraId="1B2D0421" w14:textId="77777777" w:rsidR="00C96121" w:rsidRPr="008F4481" w:rsidRDefault="00C96121" w:rsidP="00C96121">
      <w:pPr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</w:p>
    <w:p w14:paraId="29041AE4" w14:textId="77777777" w:rsidR="00C96121" w:rsidRPr="008F4481" w:rsidRDefault="00C96121" w:rsidP="00C96121">
      <w:pPr>
        <w:ind w:left="282" w:firstLine="708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A.</w:t>
      </w: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ab/>
        <w:t>The link between periodontitis and CHD is scientifically proven</w:t>
      </w:r>
    </w:p>
    <w:p w14:paraId="1D885973" w14:textId="77777777" w:rsidR="00C96121" w:rsidRPr="008F4481" w:rsidRDefault="00C96121" w:rsidP="00C96121">
      <w:pPr>
        <w:ind w:left="282" w:firstLine="708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B.</w:t>
      </w: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ab/>
        <w:t>Oral surgery associated with periodontitis can accelerate foam cell formation in arterial vessels</w:t>
      </w:r>
    </w:p>
    <w:p w14:paraId="12DC423C" w14:textId="77777777" w:rsidR="00C96121" w:rsidRPr="008F4481" w:rsidRDefault="00C96121" w:rsidP="00C96121">
      <w:pPr>
        <w:ind w:left="282" w:firstLine="708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ab/>
        <w:t>Have almost identical risk factors</w:t>
      </w:r>
    </w:p>
    <w:p w14:paraId="26E5A6C7" w14:textId="77777777" w:rsidR="00C96121" w:rsidRPr="008F4481" w:rsidRDefault="00C96121" w:rsidP="00C96121">
      <w:pPr>
        <w:ind w:left="282" w:firstLine="708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D.</w:t>
      </w: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ab/>
        <w:t>Components of odontopathogenic germs have already been detected in plaques on the coronary arteries</w:t>
      </w:r>
    </w:p>
    <w:p w14:paraId="533BF5DC" w14:textId="77777777" w:rsidR="00C96121" w:rsidRPr="008F4481" w:rsidRDefault="00C96121" w:rsidP="00C96121">
      <w:pPr>
        <w:ind w:left="2094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3E53E365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At-home mechanical biofilm management should consist of:</w:t>
      </w:r>
    </w:p>
    <w:p w14:paraId="334777CD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57CBD2B5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A.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Brushing twice daily for 2 minutes, using mouth rinses and flossing</w:t>
      </w:r>
    </w:p>
    <w:p w14:paraId="415F3E6C" w14:textId="77777777" w:rsidR="00C96121" w:rsidRPr="008F4481" w:rsidRDefault="00C96121" w:rsidP="00C96121">
      <w:pPr>
        <w:ind w:left="99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B.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 xml:space="preserve">Brushing twice a day for 2 minutes, using interdental brushes or floss </w:t>
      </w:r>
    </w:p>
    <w:p w14:paraId="7DEA98D0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C.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Brushing twice a day for 2 minutes, using a tongue scraper and dental floss</w:t>
      </w:r>
    </w:p>
    <w:p w14:paraId="2BF54CC3" w14:textId="77777777" w:rsidR="00C96121" w:rsidRPr="008F4481" w:rsidRDefault="00C96121" w:rsidP="00C96121">
      <w:pPr>
        <w:ind w:left="282" w:firstLine="708"/>
        <w:rPr>
          <w:rFonts w:eastAsia="Times New Roman" w:cstheme="minorHAnsi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D.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Brush twice a day for 2 minutes and refrain from further measures</w:t>
      </w:r>
    </w:p>
    <w:p w14:paraId="7C8EAF93" w14:textId="77777777" w:rsidR="00C96121" w:rsidRPr="008F4481" w:rsidRDefault="00C96121" w:rsidP="00C96121">
      <w:pPr>
        <w:rPr>
          <w:rFonts w:eastAsia="Times New Roman" w:cstheme="minorHAnsi"/>
          <w:sz w:val="18"/>
          <w:szCs w:val="18"/>
          <w:lang w:val="en-US" w:eastAsia="de-DE"/>
        </w:rPr>
      </w:pPr>
    </w:p>
    <w:p w14:paraId="08F29956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eastAsia="de-DE"/>
        </w:rPr>
      </w:pPr>
      <w:r w:rsidRPr="008F4481">
        <w:rPr>
          <w:rFonts w:eastAsia="Times New Roman" w:cstheme="minorHAnsi"/>
          <w:bCs/>
          <w:sz w:val="18"/>
          <w:szCs w:val="18"/>
          <w:lang w:eastAsia="de-DE"/>
        </w:rPr>
        <w:t>Subgingival instrumentation means</w:t>
      </w:r>
    </w:p>
    <w:p w14:paraId="5DF12054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eastAsia="de-DE"/>
        </w:rPr>
      </w:pPr>
    </w:p>
    <w:p w14:paraId="0672172D" w14:textId="77777777" w:rsidR="00C96121" w:rsidRPr="008F4481" w:rsidRDefault="00C96121" w:rsidP="00C96121">
      <w:pPr>
        <w:pStyle w:val="Listenabsatz"/>
        <w:numPr>
          <w:ilvl w:val="0"/>
          <w:numId w:val="31"/>
        </w:numPr>
        <w:ind w:left="135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administration of an antibiotic into a gingival pocket</w:t>
      </w:r>
    </w:p>
    <w:p w14:paraId="61EFD8F6" w14:textId="77777777" w:rsidR="00C96121" w:rsidRPr="008F4481" w:rsidRDefault="00C96121" w:rsidP="00C96121">
      <w:pPr>
        <w:pStyle w:val="Listenabsatz"/>
        <w:numPr>
          <w:ilvl w:val="0"/>
          <w:numId w:val="31"/>
        </w:numPr>
        <w:ind w:left="135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direct application of an antibiotic into the wound after a dental surgical procedure</w:t>
      </w:r>
    </w:p>
    <w:p w14:paraId="49633760" w14:textId="77777777" w:rsidR="00C96121" w:rsidRPr="008F4481" w:rsidRDefault="00C96121" w:rsidP="00C96121">
      <w:pPr>
        <w:pStyle w:val="Listenabsatz"/>
        <w:numPr>
          <w:ilvl w:val="0"/>
          <w:numId w:val="31"/>
        </w:numPr>
        <w:ind w:left="135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removal of biofilm by the dentist in the upper root area without opening the gums</w:t>
      </w:r>
    </w:p>
    <w:p w14:paraId="7E5027D3" w14:textId="77777777" w:rsidR="00C96121" w:rsidRPr="008F4481" w:rsidRDefault="00C96121" w:rsidP="00C96121">
      <w:pPr>
        <w:pStyle w:val="Listenabsatz"/>
        <w:numPr>
          <w:ilvl w:val="0"/>
          <w:numId w:val="31"/>
        </w:numPr>
        <w:ind w:left="135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removal of biofilm in deeper root areas after their surgical exposure</w:t>
      </w:r>
    </w:p>
    <w:p w14:paraId="6414D491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0E2BB5E4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staging of periodontitis:</w:t>
      </w:r>
    </w:p>
    <w:p w14:paraId="3DED9EEE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5FF6E5A7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A.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Is based on the severity of the periodontitis itself</w:t>
      </w:r>
    </w:p>
    <w:p w14:paraId="1DD525AA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B.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 xml:space="preserve">Is based on A. and including risk factors </w:t>
      </w:r>
    </w:p>
    <w:p w14:paraId="1512B71D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Provides information on expected disease progression</w:t>
      </w:r>
    </w:p>
    <w:p w14:paraId="0A078A89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D.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Is a new procedure that patients pay for themselves as a private medical service</w:t>
      </w:r>
    </w:p>
    <w:p w14:paraId="4D953617" w14:textId="2DCE8055" w:rsidR="00C96121" w:rsidRPr="008F4481" w:rsidRDefault="00C96121" w:rsidP="00C96121">
      <w:pPr>
        <w:pStyle w:val="Listenabsatz"/>
        <w:ind w:left="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Wrong answer sought: The influence of periodontitis on DM is directly due to the following mechanisms:</w:t>
      </w:r>
    </w:p>
    <w:p w14:paraId="7048F030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3933477E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A.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Acceleration of the destruction of the ß-cells</w:t>
      </w:r>
    </w:p>
    <w:p w14:paraId="7F4A6F88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 B.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 xml:space="preserve"> Bacteremia due to oral biofilm</w:t>
      </w:r>
    </w:p>
    <w:p w14:paraId="65A5AE8A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 C.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 xml:space="preserve"> Increase in systemic levels of CRP and TNFalpha, among others</w:t>
      </w:r>
    </w:p>
    <w:p w14:paraId="2025C0F9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 D. 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Inadequate nutrition due to poor dental status</w:t>
      </w:r>
    </w:p>
    <w:p w14:paraId="6368C5F4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457F1601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Risk factors for the development of periodontitis are:</w:t>
      </w:r>
    </w:p>
    <w:p w14:paraId="377C0193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2B553CBF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A.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Migraine, CHD, diabetes, smoking, childlessness</w:t>
      </w:r>
    </w:p>
    <w:p w14:paraId="000824C9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B.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Poor oral hygiene, diabetes, diseases associated with immunodeficiency, menopause</w:t>
      </w:r>
    </w:p>
    <w:p w14:paraId="5377EBBD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Psoriasis, diabetes, smoking, poor oral hygiene</w:t>
      </w:r>
    </w:p>
    <w:p w14:paraId="3E2AED02" w14:textId="2311C08E" w:rsidR="00C96121" w:rsidRDefault="00C96121" w:rsidP="00B208B3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D.</w:t>
      </w:r>
      <w:r w:rsidR="00B208B3">
        <w:rPr>
          <w:rFonts w:eastAsia="Times New Roman" w:cstheme="minorHAnsi"/>
          <w:bCs/>
          <w:sz w:val="18"/>
          <w:szCs w:val="18"/>
          <w:lang w:val="en-US" w:eastAsia="de-DE"/>
        </w:rPr>
        <w:tab/>
        <w:t>All of the named answers apply</w:t>
      </w:r>
    </w:p>
    <w:p w14:paraId="0FD3427E" w14:textId="77777777" w:rsidR="00C9612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36AA8A4E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Recording patients with an increased risk of complications after oral surgery</w:t>
      </w:r>
    </w:p>
    <w:p w14:paraId="4788A475" w14:textId="77777777" w:rsidR="00C96121" w:rsidRPr="008F4481" w:rsidRDefault="00C96121" w:rsidP="00C96121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6019F957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A.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Is carried out with the involvement of the general practitioner</w:t>
      </w:r>
    </w:p>
    <w:p w14:paraId="5F7F5A77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B.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Is usually carried out for all patients at regular intervals by means of medical history questionnaires at the dentist</w:t>
      </w:r>
    </w:p>
    <w:p w14:paraId="33BE7B98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Only carried out by the dentist for patients with known pre-existing conditions</w:t>
      </w:r>
    </w:p>
    <w:p w14:paraId="2D98536E" w14:textId="77777777" w:rsidR="00C96121" w:rsidRPr="008F4481" w:rsidRDefault="00C96121" w:rsidP="00C96121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D.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If a high-risk patient is identified, the dentist must inform the family doctor of the planned procedure</w:t>
      </w:r>
    </w:p>
    <w:p w14:paraId="681BF9D6" w14:textId="046EA01C" w:rsidR="00C96121" w:rsidRDefault="00C96121">
      <w:pPr>
        <w:rPr>
          <w:rFonts w:cstheme="minorHAnsi"/>
          <w:b/>
          <w:bCs/>
          <w:sz w:val="28"/>
          <w:szCs w:val="28"/>
          <w:lang w:val="en-US"/>
        </w:rPr>
      </w:pPr>
    </w:p>
    <w:p w14:paraId="0A6DB1B1" w14:textId="3BA71A38" w:rsidR="00661854" w:rsidRPr="00C96121" w:rsidRDefault="00C96121" w:rsidP="00C96121">
      <w:pPr>
        <w:pStyle w:val="Listenabsatz"/>
        <w:numPr>
          <w:ilvl w:val="0"/>
          <w:numId w:val="34"/>
        </w:numPr>
        <w:rPr>
          <w:rFonts w:cstheme="minorHAnsi"/>
          <w:b/>
          <w:bCs/>
          <w:sz w:val="28"/>
          <w:szCs w:val="28"/>
          <w:lang w:val="en-US"/>
        </w:rPr>
      </w:pPr>
      <w:r w:rsidRPr="00C96121">
        <w:rPr>
          <w:rFonts w:cstheme="minorHAnsi"/>
          <w:b/>
          <w:bCs/>
          <w:sz w:val="28"/>
          <w:szCs w:val="28"/>
          <w:lang w:val="en-US"/>
        </w:rPr>
        <w:t>Questionnaire Leipzig University (post)</w:t>
      </w:r>
    </w:p>
    <w:p w14:paraId="73887C3D" w14:textId="77777777" w:rsidR="008F4481" w:rsidRDefault="008F4481">
      <w:pPr>
        <w:rPr>
          <w:rFonts w:cstheme="minorHAnsi"/>
          <w:b/>
          <w:bCs/>
          <w:sz w:val="28"/>
          <w:szCs w:val="28"/>
          <w:lang w:val="en-US"/>
        </w:rPr>
      </w:pPr>
    </w:p>
    <w:tbl>
      <w:tblPr>
        <w:tblStyle w:val="Tabellenraster"/>
        <w:tblpPr w:leftFromText="142" w:rightFromText="142" w:vertAnchor="text" w:horzAnchor="margin" w:tblpY="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76"/>
      </w:tblGrid>
      <w:tr w:rsidR="00A930C6" w:rsidRPr="00514EFC" w14:paraId="5E864B31" w14:textId="77777777" w:rsidTr="008F4481">
        <w:trPr>
          <w:trHeight w:val="276"/>
        </w:trPr>
        <w:tc>
          <w:tcPr>
            <w:tcW w:w="14279" w:type="dxa"/>
            <w:gridSpan w:val="11"/>
            <w:shd w:val="clear" w:color="auto" w:fill="9CC2E5" w:themeFill="accent5" w:themeFillTint="99"/>
          </w:tcPr>
          <w:p w14:paraId="17A2E05F" w14:textId="1848EB73" w:rsidR="00A930C6" w:rsidRPr="00B208B3" w:rsidRDefault="00A930C6" w:rsidP="00B208B3">
            <w:pPr>
              <w:pStyle w:val="Listenabsatz"/>
              <w:numPr>
                <w:ilvl w:val="0"/>
                <w:numId w:val="38"/>
              </w:numPr>
              <w:rPr>
                <w:b/>
                <w:bCs/>
                <w:lang w:val="en-US"/>
              </w:rPr>
            </w:pPr>
            <w:r w:rsidRPr="00B208B3">
              <w:rPr>
                <w:b/>
                <w:bCs/>
                <w:lang w:val="en-US"/>
              </w:rPr>
              <w:t xml:space="preserve">General assessment </w:t>
            </w:r>
            <w:r w:rsidR="008F3F8E" w:rsidRPr="008F3F8E">
              <w:rPr>
                <w:b/>
                <w:bCs/>
                <w:highlight w:val="yellow"/>
                <w:lang w:val="en-US"/>
              </w:rPr>
              <w:t>(1 - does not apply, 10 - fully applies)</w:t>
            </w:r>
          </w:p>
        </w:tc>
      </w:tr>
      <w:tr w:rsidR="00A930C6" w14:paraId="48962463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</w:tcPr>
          <w:p w14:paraId="60FF76D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14:paraId="437FAA84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</w:t>
            </w: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13BD6691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 2</w:t>
            </w:r>
          </w:p>
        </w:tc>
        <w:tc>
          <w:tcPr>
            <w:tcW w:w="709" w:type="dxa"/>
          </w:tcPr>
          <w:p w14:paraId="64148FA2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 3  </w:t>
            </w:r>
          </w:p>
        </w:tc>
        <w:tc>
          <w:tcPr>
            <w:tcW w:w="709" w:type="dxa"/>
          </w:tcPr>
          <w:p w14:paraId="03D71438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 4</w:t>
            </w:r>
          </w:p>
        </w:tc>
        <w:tc>
          <w:tcPr>
            <w:tcW w:w="708" w:type="dxa"/>
          </w:tcPr>
          <w:p w14:paraId="6D2F5E11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 5</w:t>
            </w:r>
          </w:p>
        </w:tc>
        <w:tc>
          <w:tcPr>
            <w:tcW w:w="709" w:type="dxa"/>
          </w:tcPr>
          <w:p w14:paraId="4D389515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 6</w:t>
            </w:r>
          </w:p>
        </w:tc>
        <w:tc>
          <w:tcPr>
            <w:tcW w:w="709" w:type="dxa"/>
          </w:tcPr>
          <w:p w14:paraId="0EBC177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 7</w:t>
            </w:r>
          </w:p>
        </w:tc>
        <w:tc>
          <w:tcPr>
            <w:tcW w:w="709" w:type="dxa"/>
          </w:tcPr>
          <w:p w14:paraId="60DD7CC8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 8</w:t>
            </w:r>
          </w:p>
        </w:tc>
        <w:tc>
          <w:tcPr>
            <w:tcW w:w="708" w:type="dxa"/>
          </w:tcPr>
          <w:p w14:paraId="2C09003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 9</w:t>
            </w:r>
          </w:p>
        </w:tc>
        <w:tc>
          <w:tcPr>
            <w:tcW w:w="676" w:type="dxa"/>
          </w:tcPr>
          <w:p w14:paraId="705A059C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10</w:t>
            </w:r>
          </w:p>
        </w:tc>
      </w:tr>
      <w:tr w:rsidR="00A930C6" w:rsidRPr="00661854" w14:paraId="5400A0DF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42FEC76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I think collaboration between dentists and GPs is important.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334814D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0513A5E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739085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2026D9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2330E39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BB58EC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F333BB0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B85AF26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29D00F8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0C3B24D4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661854" w14:paraId="25CA41B2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vAlign w:val="center"/>
          </w:tcPr>
          <w:p w14:paraId="37286C45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Students of human and dentistry should attend more courses together during their studies.</w:t>
            </w:r>
          </w:p>
        </w:tc>
        <w:tc>
          <w:tcPr>
            <w:tcW w:w="708" w:type="dxa"/>
          </w:tcPr>
          <w:p w14:paraId="24CE6411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1CE1A13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16F287EF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7155A434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7D894A8F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16FE50E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3572789F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38A494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6B29D04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3E28296E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661854" w14:paraId="61709575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B47103F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For the optimal course of treatment of many chronic diseases, it is important that the family doctor is informed about the dental history of his patient.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0471EC5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3745C42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2043103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5D8FC2E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04F6479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0CE682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97E4CC0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D533E82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D91FC7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448FF32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661854" w14:paraId="513BC695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vAlign w:val="center"/>
          </w:tcPr>
          <w:p w14:paraId="3722855E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Depending on individual risk factors, the dental status should also be recorded as part of the intraoral examination by the GP</w:t>
            </w:r>
          </w:p>
        </w:tc>
        <w:tc>
          <w:tcPr>
            <w:tcW w:w="708" w:type="dxa"/>
          </w:tcPr>
          <w:p w14:paraId="42633526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72FAD003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1B0B01CC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1050A895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01601BD2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5F1809E6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3840A8C1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2396BE25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69095699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264C1E86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661854" w14:paraId="1431AB2F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7D3E1C0A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eastAsia="Times New Roman" w:hAnsiTheme="majorHAnsi" w:cstheme="majorHAnsi"/>
                <w:sz w:val="18"/>
                <w:szCs w:val="18"/>
                <w:lang w:val="en-US" w:eastAsia="de-DE"/>
              </w:rPr>
              <w:t>Dentists can identify patients at risk of developing various chronic diseases.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2C6AAA3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A8D048F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EF4B784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D312D6E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2A88CC9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72DBADD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665A79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1A9918C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1418D8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1ADFBBB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661854" w14:paraId="4821FC2B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vAlign w:val="center"/>
          </w:tcPr>
          <w:p w14:paraId="5080F108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eastAsia="Times New Roman" w:hAnsiTheme="majorHAnsi" w:cstheme="majorHAnsi"/>
                <w:sz w:val="18"/>
                <w:szCs w:val="18"/>
                <w:lang w:val="en-US" w:eastAsia="de-DE"/>
              </w:rPr>
              <w:t>The treatment of dental pathologies is important for the sustainable treatment of various chronic diseases.</w:t>
            </w:r>
          </w:p>
        </w:tc>
        <w:tc>
          <w:tcPr>
            <w:tcW w:w="708" w:type="dxa"/>
          </w:tcPr>
          <w:p w14:paraId="7DAB9A44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3B4A252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26802C26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1E2A859F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6054FA1A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370BB361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56ED5459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69C9B871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7AB5A648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25B91331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661854" w14:paraId="560716AE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AD3CE64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Dentistry is an interesting topic for me.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AA1CB31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BFCC9C0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BD4B85F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AB1E476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5965570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35889F8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6B1D89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FCF0F7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59136AD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6EEB5AC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661854" w14:paraId="477FCCF2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vAlign w:val="center"/>
          </w:tcPr>
          <w:p w14:paraId="68FDF1A4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Oral health and general health are closely connected</w:t>
            </w:r>
            <w:r w:rsidRPr="00661854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n-US" w:eastAsia="de-DE"/>
              </w:rPr>
              <w:t>.</w:t>
            </w:r>
          </w:p>
        </w:tc>
        <w:tc>
          <w:tcPr>
            <w:tcW w:w="708" w:type="dxa"/>
          </w:tcPr>
          <w:p w14:paraId="712C1803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3A21976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3CB78CC6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68A057A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6A4F85B2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7C8EA50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1D1C113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26E8D0B8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4C9BDC03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12544FA3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661854" w14:paraId="668CC3D0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0CE64A9E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I would like to maintain closer contact with my dental colleagues in my future professional life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9C935AF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1D73CF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FF0A223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D892607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184CA90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E5BBEFD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0BAF775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FB40D9C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97AE5CC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7ACEB1ED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661854" w14:paraId="7F42588A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FFFFFF" w:themeFill="background1"/>
            <w:vAlign w:val="center"/>
          </w:tcPr>
          <w:p w14:paraId="4140E000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Students of human medicine should learn more about dental conditions during their studies.</w:t>
            </w:r>
          </w:p>
        </w:tc>
        <w:tc>
          <w:tcPr>
            <w:tcW w:w="708" w:type="dxa"/>
            <w:shd w:val="clear" w:color="auto" w:fill="FFFFFF" w:themeFill="background1"/>
          </w:tcPr>
          <w:p w14:paraId="70DE26E1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</w:tcPr>
          <w:p w14:paraId="15867F80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</w:tcPr>
          <w:p w14:paraId="63D60B6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</w:tcPr>
          <w:p w14:paraId="2580F15F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FFFFFF" w:themeFill="background1"/>
          </w:tcPr>
          <w:p w14:paraId="5EB899C2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</w:tcPr>
          <w:p w14:paraId="6AEF95E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</w:tcPr>
          <w:p w14:paraId="04574E89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FFFFFF" w:themeFill="background1"/>
          </w:tcPr>
          <w:p w14:paraId="246CA27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FFFFFF" w:themeFill="background1"/>
          </w:tcPr>
          <w:p w14:paraId="76A211D0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FFFFFF" w:themeFill="background1"/>
          </w:tcPr>
          <w:p w14:paraId="42923D31" w14:textId="77777777" w:rsidR="00A930C6" w:rsidRPr="00661854" w:rsidRDefault="00A930C6" w:rsidP="008F4481">
            <w:pPr>
              <w:rPr>
                <w:rFonts w:asciiTheme="majorHAnsi" w:eastAsia="MS Mincho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661854" w14:paraId="2F4B4B51" w14:textId="77777777" w:rsidTr="008F44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16C7E2C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 think that dental students acquire a comprehensive knowledge of systemic diseases during their studies.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D545519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7516144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80D6EF5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6666D39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278CA5F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EF86DDD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9B7878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66994D8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B80090B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59E7DE62" w14:textId="77777777" w:rsidR="00A930C6" w:rsidRPr="00661854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6185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661854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</w:tbl>
    <w:p w14:paraId="578ADF79" w14:textId="053C5280" w:rsidR="00A930C6" w:rsidRPr="00FB3359" w:rsidRDefault="00A930C6">
      <w:pPr>
        <w:rPr>
          <w:rFonts w:cstheme="minorHAnsi"/>
          <w:b/>
          <w:bCs/>
          <w:sz w:val="28"/>
          <w:szCs w:val="28"/>
          <w:lang w:val="en-US"/>
        </w:rPr>
      </w:pPr>
    </w:p>
    <w:tbl>
      <w:tblPr>
        <w:tblStyle w:val="Tabellenraster"/>
        <w:tblpPr w:leftFromText="142" w:rightFromText="142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722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76"/>
      </w:tblGrid>
      <w:tr w:rsidR="00FB3359" w:rsidRPr="00514EFC" w14:paraId="129C9990" w14:textId="77777777" w:rsidTr="008F4481">
        <w:tc>
          <w:tcPr>
            <w:tcW w:w="14279" w:type="dxa"/>
            <w:gridSpan w:val="11"/>
            <w:shd w:val="clear" w:color="auto" w:fill="9CC2E5" w:themeFill="accent5" w:themeFillTint="99"/>
          </w:tcPr>
          <w:p w14:paraId="595E52D5" w14:textId="2563206E" w:rsidR="00FB3359" w:rsidRPr="00B208B3" w:rsidRDefault="00FB3359" w:rsidP="00B208B3">
            <w:pPr>
              <w:pStyle w:val="Listenabsatz"/>
              <w:numPr>
                <w:ilvl w:val="0"/>
                <w:numId w:val="38"/>
              </w:numPr>
              <w:rPr>
                <w:b/>
                <w:bCs/>
                <w:lang w:val="en-US"/>
              </w:rPr>
            </w:pPr>
            <w:r w:rsidRPr="00B208B3">
              <w:rPr>
                <w:b/>
                <w:bCs/>
                <w:lang w:val="en-US"/>
              </w:rPr>
              <w:t xml:space="preserve">Self-assessment </w:t>
            </w:r>
            <w:r w:rsidR="008F3F8E" w:rsidRPr="008F3F8E">
              <w:rPr>
                <w:b/>
                <w:bCs/>
                <w:highlight w:val="yellow"/>
                <w:lang w:val="en-US"/>
              </w:rPr>
              <w:t>(1 - does not apply, 10 - fully applies)</w:t>
            </w:r>
          </w:p>
        </w:tc>
      </w:tr>
      <w:tr w:rsidR="00DC472E" w14:paraId="3A5A8EAC" w14:textId="77777777" w:rsidTr="008F4481">
        <w:tc>
          <w:tcPr>
            <w:tcW w:w="7225" w:type="dxa"/>
            <w:shd w:val="clear" w:color="auto" w:fill="FFFFFF" w:themeFill="background1"/>
            <w:vAlign w:val="center"/>
          </w:tcPr>
          <w:p w14:paraId="04640C7F" w14:textId="77777777" w:rsidR="00DC472E" w:rsidRPr="007E023F" w:rsidRDefault="00DC472E" w:rsidP="008F448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D401F42" w14:textId="534AABFD" w:rsidR="00DC472E" w:rsidRPr="007E023F" w:rsidRDefault="00DC472E" w:rsidP="008F44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FFBE683" w14:textId="64C7B918" w:rsidR="00DC472E" w:rsidRPr="00803460" w:rsidRDefault="00DC472E" w:rsidP="008F4481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DC730FE" w14:textId="3591850A" w:rsidR="00DC472E" w:rsidRPr="00803460" w:rsidRDefault="00DC472E" w:rsidP="008F4481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DAF4E6C" w14:textId="6B07B652" w:rsidR="00DC472E" w:rsidRPr="00803460" w:rsidRDefault="00DC472E" w:rsidP="008F4481">
            <w:pPr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9607061" w14:textId="61783E79" w:rsidR="00DC472E" w:rsidRPr="00803460" w:rsidRDefault="00DC472E" w:rsidP="008F4481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C42FB3" w14:textId="06F75802" w:rsidR="00DC472E" w:rsidRPr="00803460" w:rsidRDefault="00DC472E" w:rsidP="008F4481">
            <w:pPr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866C688" w14:textId="5117F455" w:rsidR="00DC472E" w:rsidRPr="00803460" w:rsidRDefault="00DC472E" w:rsidP="008F4481">
            <w:pPr>
              <w:jc w:val="center"/>
            </w:pPr>
            <w:r>
              <w:t>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DB4DD0" w14:textId="0D75E370" w:rsidR="00DC472E" w:rsidRPr="00803460" w:rsidRDefault="00DC472E" w:rsidP="008F4481">
            <w:pPr>
              <w:jc w:val="center"/>
            </w:pPr>
            <w:r>
              <w:t>8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D44E887" w14:textId="6CDE0A15" w:rsidR="00DC472E" w:rsidRPr="00803460" w:rsidRDefault="00DC472E" w:rsidP="008F4481">
            <w:pPr>
              <w:jc w:val="center"/>
            </w:pPr>
            <w:r>
              <w:t>9</w:t>
            </w:r>
          </w:p>
        </w:tc>
        <w:tc>
          <w:tcPr>
            <w:tcW w:w="676" w:type="dxa"/>
            <w:shd w:val="clear" w:color="auto" w:fill="FFFFFF" w:themeFill="background1"/>
            <w:vAlign w:val="center"/>
          </w:tcPr>
          <w:p w14:paraId="27992CDB" w14:textId="691A0692" w:rsidR="00DC472E" w:rsidRPr="00803460" w:rsidRDefault="00DC472E" w:rsidP="008F4481">
            <w:pPr>
              <w:jc w:val="center"/>
            </w:pPr>
            <w:r>
              <w:t>10</w:t>
            </w:r>
          </w:p>
        </w:tc>
      </w:tr>
      <w:tr w:rsidR="00FB3359" w14:paraId="29E613D4" w14:textId="77777777" w:rsidTr="008F448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1CBBD72C" w14:textId="77777777" w:rsidR="00FB3359" w:rsidRPr="007E023F" w:rsidRDefault="00FB3359" w:rsidP="008F4481">
            <w:pPr>
              <w:rPr>
                <w:sz w:val="18"/>
                <w:szCs w:val="18"/>
                <w:lang w:val="en-US"/>
              </w:rPr>
            </w:pPr>
            <w:r w:rsidRPr="007E023F">
              <w:rPr>
                <w:sz w:val="18"/>
                <w:szCs w:val="18"/>
                <w:lang w:val="en-US"/>
              </w:rPr>
              <w:t xml:space="preserve">I feel confident in dealing with </w:t>
            </w:r>
            <w:r>
              <w:rPr>
                <w:sz w:val="18"/>
                <w:szCs w:val="18"/>
                <w:lang w:val="en-US"/>
              </w:rPr>
              <w:t>dental conditions.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D3A6CC0" w14:textId="77777777" w:rsidR="00FB3359" w:rsidRPr="007E023F" w:rsidRDefault="00FB3359" w:rsidP="008F4481">
            <w:pPr>
              <w:rPr>
                <w:lang w:val="en-US"/>
              </w:rPr>
            </w:pPr>
            <w:r w:rsidRPr="007E023F">
              <w:rPr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56B03AC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578DC7D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8AF7CC1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F51CDAE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04C76AF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71F5C3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EEDF9AE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A9058C2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0EA9F9F0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  <w:tr w:rsidR="00FB3359" w14:paraId="502C7EA1" w14:textId="77777777" w:rsidTr="008F4481">
        <w:tc>
          <w:tcPr>
            <w:tcW w:w="7225" w:type="dxa"/>
            <w:vAlign w:val="center"/>
          </w:tcPr>
          <w:p w14:paraId="7A9362DC" w14:textId="77777777" w:rsidR="00FB3359" w:rsidRPr="007E023F" w:rsidRDefault="00FB3359" w:rsidP="008F4481">
            <w:pPr>
              <w:rPr>
                <w:b/>
                <w:bCs/>
                <w:lang w:val="en-US"/>
              </w:rPr>
            </w:pPr>
            <w:r w:rsidRPr="007E023F">
              <w:rPr>
                <w:sz w:val="18"/>
                <w:szCs w:val="18"/>
                <w:lang w:val="en-US"/>
              </w:rPr>
              <w:t>I am able to identi</w:t>
            </w:r>
            <w:r>
              <w:rPr>
                <w:sz w:val="18"/>
                <w:szCs w:val="18"/>
                <w:lang w:val="en-US"/>
              </w:rPr>
              <w:t>fy patients who are at an inceased risk for certain dental pathologies.</w:t>
            </w:r>
          </w:p>
        </w:tc>
        <w:tc>
          <w:tcPr>
            <w:tcW w:w="708" w:type="dxa"/>
          </w:tcPr>
          <w:p w14:paraId="034490A1" w14:textId="77777777" w:rsidR="00FB3359" w:rsidRPr="00803460" w:rsidRDefault="00FB3359" w:rsidP="008F4481">
            <w:pPr>
              <w:rPr>
                <w:rFonts w:asciiTheme="majorHAnsi" w:hAnsiTheme="majorHAnsi" w:cstheme="majorHAnsi"/>
              </w:rPr>
            </w:pPr>
            <w:r w:rsidRPr="007E023F">
              <w:rPr>
                <w:rFonts w:asciiTheme="majorHAnsi" w:hAnsiTheme="majorHAnsi" w:cstheme="majorHAnsi"/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786D29F5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0EEF8210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155D5324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384B4FD0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3C41C032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41770BA4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0F066561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036BE2B4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</w:tcPr>
          <w:p w14:paraId="5CE4CA29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  <w:tr w:rsidR="00FB3359" w14:paraId="47E61233" w14:textId="77777777" w:rsidTr="008F448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602CA5E" w14:textId="77777777" w:rsidR="00FB3359" w:rsidRPr="004A2793" w:rsidRDefault="00FB3359" w:rsidP="008F4481">
            <w:pPr>
              <w:rPr>
                <w:b/>
                <w:bCs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Dealing with dental conditions is </w:t>
            </w:r>
            <w:r>
              <w:rPr>
                <w:sz w:val="18"/>
                <w:szCs w:val="18"/>
                <w:lang w:val="en-US"/>
              </w:rPr>
              <w:t>important for my work as a physician.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41A56DC" w14:textId="77777777" w:rsidR="00FB3359" w:rsidRPr="00803460" w:rsidRDefault="00FB3359" w:rsidP="008F4481">
            <w:r w:rsidRPr="004A2793">
              <w:rPr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183002D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9AA9869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A5DABA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5C4B83B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6DCA526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9B86F9C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39E6E1E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FF34274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02490F8C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  <w:tr w:rsidR="00FB3359" w14:paraId="7936B05D" w14:textId="77777777" w:rsidTr="008F4481">
        <w:tc>
          <w:tcPr>
            <w:tcW w:w="7225" w:type="dxa"/>
            <w:vAlign w:val="center"/>
          </w:tcPr>
          <w:p w14:paraId="60550C0A" w14:textId="6DDB82EB" w:rsidR="00FB3359" w:rsidRPr="00DC472E" w:rsidRDefault="00DC472E" w:rsidP="008F4481">
            <w:pPr>
              <w:rPr>
                <w:b/>
                <w:bCs/>
                <w:lang w:val="en-US"/>
              </w:rPr>
            </w:pPr>
            <w:r w:rsidRPr="00DC472E">
              <w:rPr>
                <w:sz w:val="18"/>
                <w:szCs w:val="18"/>
                <w:lang w:val="en-US"/>
              </w:rPr>
              <w:t>I believe it is important to consider the patient’s dental status during medical examination.</w:t>
            </w:r>
          </w:p>
        </w:tc>
        <w:tc>
          <w:tcPr>
            <w:tcW w:w="708" w:type="dxa"/>
          </w:tcPr>
          <w:p w14:paraId="39BBC07D" w14:textId="77777777" w:rsidR="00FB3359" w:rsidRPr="00803460" w:rsidRDefault="00FB3359" w:rsidP="008F4481">
            <w:r w:rsidRPr="004A2793">
              <w:rPr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72D4419D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53E62BCE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402B5CC5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5A92D0B9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4D5E3D45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336167C5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3AD6B307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599EF1CD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</w:tcPr>
          <w:p w14:paraId="41AF32A5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  <w:tr w:rsidR="00FB3359" w14:paraId="2765BBC9" w14:textId="77777777" w:rsidTr="008F448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4218EA7A" w14:textId="77777777" w:rsidR="00FB3359" w:rsidRPr="004A2793" w:rsidRDefault="00FB3359" w:rsidP="008F4481">
            <w:pPr>
              <w:rPr>
                <w:b/>
                <w:bCs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I am aware of the systemic diseases </w:t>
            </w:r>
            <w:r>
              <w:rPr>
                <w:sz w:val="18"/>
                <w:szCs w:val="18"/>
                <w:lang w:val="en-US"/>
              </w:rPr>
              <w:t xml:space="preserve">in which </w:t>
            </w:r>
            <w:r w:rsidRPr="004A2793">
              <w:rPr>
                <w:sz w:val="18"/>
                <w:szCs w:val="18"/>
                <w:lang w:val="en-US"/>
              </w:rPr>
              <w:t xml:space="preserve">dental </w:t>
            </w:r>
            <w:r>
              <w:rPr>
                <w:sz w:val="18"/>
                <w:szCs w:val="18"/>
                <w:lang w:val="en-US"/>
              </w:rPr>
              <w:t>interventions can lead to complications.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0E82C8D" w14:textId="77777777" w:rsidR="00FB3359" w:rsidRPr="00803460" w:rsidRDefault="00FB3359" w:rsidP="008F4481">
            <w:r w:rsidRPr="004A2793">
              <w:rPr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601FC14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53089D2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2240F2F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C676C5E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6B53A5F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18D41D5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3232A66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71E505E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00FDE5CE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  <w:tr w:rsidR="00FB3359" w14:paraId="4C0C89B2" w14:textId="77777777" w:rsidTr="008F4481">
        <w:tc>
          <w:tcPr>
            <w:tcW w:w="7225" w:type="dxa"/>
            <w:vAlign w:val="center"/>
          </w:tcPr>
          <w:p w14:paraId="04E1C2BD" w14:textId="77777777" w:rsidR="00FB3359" w:rsidRPr="004A2793" w:rsidRDefault="00FB3359" w:rsidP="008F4481">
            <w:pPr>
              <w:rPr>
                <w:b/>
                <w:bCs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I can assess which diseases can have a negative impact on the progression of dental </w:t>
            </w:r>
            <w:r>
              <w:rPr>
                <w:sz w:val="18"/>
                <w:szCs w:val="18"/>
                <w:lang w:val="en-US"/>
              </w:rPr>
              <w:t>diseases</w:t>
            </w:r>
            <w:r w:rsidRPr="004A279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708" w:type="dxa"/>
          </w:tcPr>
          <w:p w14:paraId="63F8702D" w14:textId="77777777" w:rsidR="00FB3359" w:rsidRPr="00803460" w:rsidRDefault="00FB3359" w:rsidP="008F4481">
            <w:r w:rsidRPr="004A2793">
              <w:rPr>
                <w:lang w:val="en-US"/>
              </w:rPr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4CF44BEF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5311E4A4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707D5918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13CFCEAE" w14:textId="77777777" w:rsidR="00FB3359" w:rsidRPr="00803460" w:rsidRDefault="00FB3359" w:rsidP="008F4481">
            <w:r w:rsidRPr="00803460">
              <w:rPr>
                <w:rFonts w:hint="eastAsia"/>
              </w:rPr>
              <w:t xml:space="preserve"> </w:t>
            </w:r>
            <w:r w:rsidRPr="00803460">
              <w:t xml:space="preserve">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26389E7D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6524DA81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9" w:type="dxa"/>
          </w:tcPr>
          <w:p w14:paraId="51DF7070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708" w:type="dxa"/>
          </w:tcPr>
          <w:p w14:paraId="03E94FE8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  <w:tc>
          <w:tcPr>
            <w:tcW w:w="676" w:type="dxa"/>
          </w:tcPr>
          <w:p w14:paraId="28AB3B3E" w14:textId="77777777" w:rsidR="00FB3359" w:rsidRPr="00803460" w:rsidRDefault="00FB3359" w:rsidP="008F4481">
            <w:r w:rsidRPr="00803460">
              <w:t xml:space="preserve">  </w:t>
            </w:r>
            <w:r w:rsidRPr="00803460">
              <w:rPr>
                <w:rFonts w:ascii="MS Mincho" w:eastAsia="MS Mincho" w:hAnsi="MS Mincho" w:cs="MS Mincho" w:hint="eastAsia"/>
              </w:rPr>
              <w:t>〇</w:t>
            </w:r>
          </w:p>
        </w:tc>
      </w:tr>
    </w:tbl>
    <w:p w14:paraId="0A0C5ADA" w14:textId="0E7D6A57" w:rsidR="00DC472E" w:rsidRPr="00B208B3" w:rsidRDefault="00DC472E" w:rsidP="003B426C">
      <w:pPr>
        <w:rPr>
          <w:b/>
          <w:lang w:val="en-US"/>
        </w:rPr>
      </w:pPr>
    </w:p>
    <w:tbl>
      <w:tblPr>
        <w:tblStyle w:val="Tabellenraster"/>
        <w:tblpPr w:leftFromText="142" w:rightFromText="142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722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76"/>
      </w:tblGrid>
      <w:tr w:rsidR="00DC472E" w:rsidRPr="00514EFC" w14:paraId="1A6DE2EE" w14:textId="77777777" w:rsidTr="008F4481">
        <w:tc>
          <w:tcPr>
            <w:tcW w:w="14279" w:type="dxa"/>
            <w:gridSpan w:val="11"/>
            <w:shd w:val="clear" w:color="auto" w:fill="9CC2E5" w:themeFill="accent5" w:themeFillTint="99"/>
            <w:vAlign w:val="center"/>
          </w:tcPr>
          <w:p w14:paraId="1F4AFA37" w14:textId="46ACBB82" w:rsidR="00DC472E" w:rsidRPr="00B208B3" w:rsidRDefault="00DC472E" w:rsidP="00B208B3">
            <w:pPr>
              <w:pStyle w:val="Listenabsatz"/>
              <w:numPr>
                <w:ilvl w:val="0"/>
                <w:numId w:val="38"/>
              </w:numPr>
              <w:rPr>
                <w:b/>
                <w:lang w:val="en-US"/>
              </w:rPr>
            </w:pPr>
            <w:r w:rsidRPr="00B208B3">
              <w:rPr>
                <w:b/>
                <w:bCs/>
                <w:lang w:val="en-US"/>
              </w:rPr>
              <w:t>Assessment of selected clinical pictures (1 - lowest risk, 10 - highest risk)</w:t>
            </w:r>
          </w:p>
        </w:tc>
      </w:tr>
      <w:tr w:rsidR="00DC472E" w:rsidRPr="00030AFA" w14:paraId="34CD65AF" w14:textId="77777777" w:rsidTr="008F448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04A77ADD" w14:textId="77777777" w:rsidR="00DC472E" w:rsidRPr="004A2793" w:rsidRDefault="00DC472E" w:rsidP="008F4481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>For the following diseases, I estimate the risk of developing a complication (related to the underlying disease) after a dental intervention as follows: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8211ED1" w14:textId="77777777" w:rsidR="00DC472E" w:rsidRPr="004A2793" w:rsidRDefault="00DC472E" w:rsidP="008F4481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 </w:t>
            </w:r>
            <w:r w:rsidRPr="00030AF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9A80A0D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964B32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6CF9907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4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52E6F8C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7A04B6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136C18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26B47B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4E696DE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9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7D36A7B9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10</w:t>
            </w:r>
          </w:p>
        </w:tc>
      </w:tr>
      <w:tr w:rsidR="00DC472E" w:rsidRPr="00030AFA" w14:paraId="183E205E" w14:textId="77777777" w:rsidTr="008F4481">
        <w:tc>
          <w:tcPr>
            <w:tcW w:w="7225" w:type="dxa"/>
            <w:vAlign w:val="center"/>
          </w:tcPr>
          <w:p w14:paraId="46C2BF9E" w14:textId="77777777" w:rsidR="00DC472E" w:rsidRPr="004A2793" w:rsidRDefault="00DC472E" w:rsidP="008F4481">
            <w:pPr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After</w:t>
            </w:r>
            <w:r>
              <w:rPr>
                <w:lang w:val="en-US"/>
              </w:rPr>
              <w:t xml:space="preserve"> </w:t>
            </w:r>
            <w:r w:rsidRPr="004A2793">
              <w:rPr>
                <w:sz w:val="18"/>
                <w:szCs w:val="18"/>
                <w:lang w:val="en-US"/>
              </w:rPr>
              <w:t>Heart valve replacement</w:t>
            </w:r>
          </w:p>
        </w:tc>
        <w:tc>
          <w:tcPr>
            <w:tcW w:w="708" w:type="dxa"/>
            <w:vAlign w:val="center"/>
          </w:tcPr>
          <w:p w14:paraId="383DF075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B3E8D19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9B7D4B1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C67779F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3864E920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12504CB7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D9BC506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BE24807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42F20E02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5B1037EB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DC472E" w:rsidRPr="00030AFA" w14:paraId="6FC7F29E" w14:textId="77777777" w:rsidTr="008F448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226C8281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Diabetes mellitus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7D745DD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9FEF33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A84F0C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5ED38D4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8AA0312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D448C4D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9C739BE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FF0AB6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54AB60B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5E369A3D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DC472E" w:rsidRPr="00030AFA" w14:paraId="3799A905" w14:textId="77777777" w:rsidTr="008F4481">
        <w:tc>
          <w:tcPr>
            <w:tcW w:w="7225" w:type="dxa"/>
            <w:vAlign w:val="center"/>
          </w:tcPr>
          <w:p w14:paraId="64B39D25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Pacemaker</w:t>
            </w:r>
          </w:p>
        </w:tc>
        <w:tc>
          <w:tcPr>
            <w:tcW w:w="708" w:type="dxa"/>
            <w:vAlign w:val="center"/>
          </w:tcPr>
          <w:p w14:paraId="59A0771F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7C06C290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  <w:r w:rsidRPr="00030AFA">
              <w:rPr>
                <w:rFonts w:hint="eastAsia"/>
                <w:sz w:val="18"/>
                <w:szCs w:val="18"/>
              </w:rPr>
              <w:t xml:space="preserve">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A631A81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6FC9B02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13D374E5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2382E83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05D2FB5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01FBFD9D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3B3D0EC2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306BEE17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DC472E" w:rsidRPr="00030AFA" w14:paraId="020AE7E2" w14:textId="77777777" w:rsidTr="008F448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1CF5F54B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t>Renal insufficiency/dialysis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2CFF4DF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F1D273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234B89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15A4BA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85D6B3B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2E7936B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0F59AC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CEFE13F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9A0E57C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6C909757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DC472E" w:rsidRPr="00030AFA" w14:paraId="5124710E" w14:textId="77777777" w:rsidTr="008F4481">
        <w:tc>
          <w:tcPr>
            <w:tcW w:w="7225" w:type="dxa"/>
            <w:vAlign w:val="center"/>
          </w:tcPr>
          <w:p w14:paraId="776E8591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t>Hypertension</w:t>
            </w:r>
          </w:p>
        </w:tc>
        <w:tc>
          <w:tcPr>
            <w:tcW w:w="708" w:type="dxa"/>
            <w:vAlign w:val="center"/>
          </w:tcPr>
          <w:p w14:paraId="6606FBEB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4FB5B09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9E03AFE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1A43EA22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3A79D53F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EF6A2E2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06D39F82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7F9AE4D0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7448EE4E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2CEB1229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DC472E" w:rsidRPr="00030AFA" w14:paraId="1E0B3160" w14:textId="77777777" w:rsidTr="008F448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7E120ED5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Glaukom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5CFFF09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777C745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249B72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6C6E83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6D84213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6BAC5E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C06758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249629B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4587A4C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615892F8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DC472E" w:rsidRPr="00030AFA" w14:paraId="0EDAB79B" w14:textId="77777777" w:rsidTr="008F4481">
        <w:tc>
          <w:tcPr>
            <w:tcW w:w="7225" w:type="dxa"/>
            <w:vAlign w:val="center"/>
          </w:tcPr>
          <w:p w14:paraId="2E71FE54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Rheumatoid</w:t>
            </w:r>
            <w:r>
              <w:rPr>
                <w:sz w:val="18"/>
                <w:szCs w:val="18"/>
              </w:rPr>
              <w:t xml:space="preserve"> a</w:t>
            </w:r>
            <w:r w:rsidRPr="00030AFA">
              <w:rPr>
                <w:sz w:val="18"/>
                <w:szCs w:val="18"/>
              </w:rPr>
              <w:t>rthritis</w:t>
            </w:r>
          </w:p>
        </w:tc>
        <w:tc>
          <w:tcPr>
            <w:tcW w:w="708" w:type="dxa"/>
            <w:vAlign w:val="center"/>
          </w:tcPr>
          <w:p w14:paraId="663696CF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5744692D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7683C55A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836FE03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30BB9DB8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89E7383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1C22FFF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71B82772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40CE2A23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403365F1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DC472E" w:rsidRPr="00030AFA" w14:paraId="505B8E6B" w14:textId="77777777" w:rsidTr="008F4481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77C25BBE" w14:textId="55A50FE4" w:rsidR="00DC472E" w:rsidRPr="004A2793" w:rsidRDefault="001931B9" w:rsidP="008F448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Hip replacement surgery</w:t>
            </w:r>
            <w:r w:rsidR="00DC472E">
              <w:rPr>
                <w:sz w:val="18"/>
                <w:szCs w:val="18"/>
                <w:lang w:val="en-US"/>
              </w:rPr>
              <w:t xml:space="preserve"> 3 months ago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6468F31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BF03EB8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A2CC52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2853775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BAD8341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914947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B4FB97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249EAE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BE85658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  <w:r w:rsidRPr="00030AFA">
              <w:rPr>
                <w:rFonts w:hint="eastAsia"/>
                <w:sz w:val="18"/>
                <w:szCs w:val="18"/>
              </w:rPr>
              <w:t xml:space="preserve">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1B4565B5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DC472E" w:rsidRPr="00030AFA" w14:paraId="395EE24A" w14:textId="77777777" w:rsidTr="008F4481">
        <w:tc>
          <w:tcPr>
            <w:tcW w:w="7225" w:type="dxa"/>
            <w:vAlign w:val="center"/>
          </w:tcPr>
          <w:p w14:paraId="63738B84" w14:textId="2800E67D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Crohn</w:t>
            </w:r>
            <w:r w:rsidR="001931B9">
              <w:rPr>
                <w:sz w:val="18"/>
                <w:szCs w:val="18"/>
              </w:rPr>
              <w:t>’s disease</w:t>
            </w:r>
          </w:p>
        </w:tc>
        <w:tc>
          <w:tcPr>
            <w:tcW w:w="708" w:type="dxa"/>
            <w:vAlign w:val="center"/>
          </w:tcPr>
          <w:p w14:paraId="62BC2F54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68708454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F916A0D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89E3EE7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79DFF703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201418CA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3E07CA09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vAlign w:val="center"/>
          </w:tcPr>
          <w:p w14:paraId="4BDE8E24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vAlign w:val="center"/>
          </w:tcPr>
          <w:p w14:paraId="33FFD0DF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vAlign w:val="center"/>
          </w:tcPr>
          <w:p w14:paraId="77FCD406" w14:textId="77777777" w:rsidR="00DC472E" w:rsidRPr="00030AFA" w:rsidRDefault="00DC472E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</w:tbl>
    <w:p w14:paraId="3DDE9F95" w14:textId="64087498" w:rsidR="00453DE3" w:rsidRDefault="00453DE3" w:rsidP="00453DE3">
      <w:pPr>
        <w:rPr>
          <w:b/>
          <w:bCs/>
          <w:sz w:val="18"/>
          <w:szCs w:val="18"/>
        </w:rPr>
      </w:pPr>
    </w:p>
    <w:tbl>
      <w:tblPr>
        <w:tblStyle w:val="Tabellenraster"/>
        <w:tblpPr w:leftFromText="142" w:rightFromText="142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722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76"/>
      </w:tblGrid>
      <w:tr w:rsidR="00453DE3" w:rsidRPr="00030AFA" w14:paraId="747E1800" w14:textId="77777777" w:rsidTr="008F4481">
        <w:tc>
          <w:tcPr>
            <w:tcW w:w="7225" w:type="dxa"/>
            <w:shd w:val="clear" w:color="auto" w:fill="D9D9D9" w:themeFill="background1" w:themeFillShade="D9"/>
          </w:tcPr>
          <w:p w14:paraId="05FD8142" w14:textId="03426B7B" w:rsidR="00453DE3" w:rsidRPr="004A2793" w:rsidRDefault="00453DE3" w:rsidP="008F4481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I estimate the risk of an increased progression of </w:t>
            </w:r>
            <w:r w:rsidR="00FD7885">
              <w:rPr>
                <w:sz w:val="18"/>
                <w:szCs w:val="18"/>
                <w:lang w:val="en-US"/>
              </w:rPr>
              <w:t xml:space="preserve">an oral disease in presence of the selected medical conditions as </w:t>
            </w:r>
            <w:r w:rsidRPr="004A2793">
              <w:rPr>
                <w:sz w:val="18"/>
                <w:szCs w:val="18"/>
                <w:lang w:val="en-US"/>
              </w:rPr>
              <w:t>follows: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9547739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 </w:t>
            </w:r>
            <w:r w:rsidRPr="00030AF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86EB306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9D6EDE7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571B95E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6E12E21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7B37FCD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C3AD72E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85DD55B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2CECF24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9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52ED4BB4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10</w:t>
            </w:r>
          </w:p>
        </w:tc>
      </w:tr>
      <w:tr w:rsidR="00453DE3" w:rsidRPr="00030AFA" w14:paraId="7756CCF0" w14:textId="77777777" w:rsidTr="008F4481">
        <w:tc>
          <w:tcPr>
            <w:tcW w:w="7225" w:type="dxa"/>
          </w:tcPr>
          <w:p w14:paraId="246BA027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After</w:t>
            </w:r>
            <w:r>
              <w:rPr>
                <w:lang w:val="en-US"/>
              </w:rPr>
              <w:t xml:space="preserve"> </w:t>
            </w:r>
            <w:r w:rsidRPr="004A2793">
              <w:rPr>
                <w:sz w:val="18"/>
                <w:szCs w:val="18"/>
                <w:lang w:val="en-US"/>
              </w:rPr>
              <w:t>Heart valve replacement</w:t>
            </w:r>
          </w:p>
        </w:tc>
        <w:tc>
          <w:tcPr>
            <w:tcW w:w="708" w:type="dxa"/>
          </w:tcPr>
          <w:p w14:paraId="4FEBBE3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21ED8A8B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30E8B74F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6ACD301B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5CBB76E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  <w:r w:rsidRPr="00030AF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1ECDD9A2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5A22E189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7331BC4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4EBCDD42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3E810983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453DE3" w:rsidRPr="00030AFA" w14:paraId="368DA7AF" w14:textId="77777777" w:rsidTr="008F4481">
        <w:tc>
          <w:tcPr>
            <w:tcW w:w="7225" w:type="dxa"/>
            <w:shd w:val="clear" w:color="auto" w:fill="D9D9D9" w:themeFill="background1" w:themeFillShade="D9"/>
          </w:tcPr>
          <w:p w14:paraId="58011809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Diabetes mellitus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D03ED0F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AAA1F7B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B869304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4C2D86C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1F56427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E0FF97E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5E341FF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A67AAC7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60F77A6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0A6DEF9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453DE3" w:rsidRPr="00030AFA" w14:paraId="39362D0B" w14:textId="77777777" w:rsidTr="008F4481">
        <w:tc>
          <w:tcPr>
            <w:tcW w:w="7225" w:type="dxa"/>
          </w:tcPr>
          <w:p w14:paraId="7366BC03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Pacemaker</w:t>
            </w:r>
          </w:p>
        </w:tc>
        <w:tc>
          <w:tcPr>
            <w:tcW w:w="708" w:type="dxa"/>
          </w:tcPr>
          <w:p w14:paraId="4747BE51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265D13C0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5BCB7CEC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28845136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772C5889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7B4D6A64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63F76A73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25BB9BD0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295552D4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495767CE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453DE3" w:rsidRPr="00030AFA" w14:paraId="3B8B4F26" w14:textId="77777777" w:rsidTr="008F4481">
        <w:tc>
          <w:tcPr>
            <w:tcW w:w="7225" w:type="dxa"/>
            <w:shd w:val="clear" w:color="auto" w:fill="D9D9D9" w:themeFill="background1" w:themeFillShade="D9"/>
          </w:tcPr>
          <w:p w14:paraId="6E6AC55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t>Renal insufficiency/dialysis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121FD0B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FF53F79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E90F2CD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9BF873F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3B487D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FCC9BB8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77EE6C4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A67D00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BA4B326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08799665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453DE3" w:rsidRPr="00030AFA" w14:paraId="63CBEB32" w14:textId="77777777" w:rsidTr="008F4481">
        <w:tc>
          <w:tcPr>
            <w:tcW w:w="7225" w:type="dxa"/>
          </w:tcPr>
          <w:p w14:paraId="6A682FF5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t>Hypertension</w:t>
            </w:r>
          </w:p>
        </w:tc>
        <w:tc>
          <w:tcPr>
            <w:tcW w:w="708" w:type="dxa"/>
          </w:tcPr>
          <w:p w14:paraId="3A04AAF6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601F7AD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32B8F515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7C9EF214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78B9E618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EBD183D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075796D5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6422579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72A4605B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27117540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453DE3" w:rsidRPr="00030AFA" w14:paraId="0D2C40CE" w14:textId="77777777" w:rsidTr="008F4481">
        <w:tc>
          <w:tcPr>
            <w:tcW w:w="7225" w:type="dxa"/>
            <w:shd w:val="clear" w:color="auto" w:fill="D9D9D9" w:themeFill="background1" w:themeFillShade="D9"/>
          </w:tcPr>
          <w:p w14:paraId="210AB9ED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Glaukom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38B8DFE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BD31B66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CCECE87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4D5ECE7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DEE4E47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A3DFD5E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72DD77C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4B0B62B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A496ED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6E2E9C3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453DE3" w:rsidRPr="00030AFA" w14:paraId="3220FDA4" w14:textId="77777777" w:rsidTr="008F4481">
        <w:tc>
          <w:tcPr>
            <w:tcW w:w="7225" w:type="dxa"/>
          </w:tcPr>
          <w:p w14:paraId="75BEC951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Rheumatoid</w:t>
            </w:r>
            <w:r>
              <w:rPr>
                <w:sz w:val="18"/>
                <w:szCs w:val="18"/>
              </w:rPr>
              <w:t>e</w:t>
            </w:r>
            <w:r w:rsidRPr="00030A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 w:rsidRPr="00030AFA">
              <w:rPr>
                <w:sz w:val="18"/>
                <w:szCs w:val="18"/>
              </w:rPr>
              <w:t>rthritis</w:t>
            </w:r>
          </w:p>
        </w:tc>
        <w:tc>
          <w:tcPr>
            <w:tcW w:w="708" w:type="dxa"/>
          </w:tcPr>
          <w:p w14:paraId="333E2841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729B1AF4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365FE92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3AE411A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5A866C71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71FB020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58A356A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6230000B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667E8C59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1FDB10D2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453DE3" w:rsidRPr="00030AFA" w14:paraId="3289DF45" w14:textId="77777777" w:rsidTr="008F4481">
        <w:tc>
          <w:tcPr>
            <w:tcW w:w="7225" w:type="dxa"/>
            <w:shd w:val="clear" w:color="auto" w:fill="D9D9D9" w:themeFill="background1" w:themeFillShade="D9"/>
          </w:tcPr>
          <w:p w14:paraId="36AF3CA5" w14:textId="64C75587" w:rsidR="00453DE3" w:rsidRPr="004A2793" w:rsidRDefault="001931B9" w:rsidP="008F448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Hip replacement surgery</w:t>
            </w:r>
            <w:r w:rsidR="00453DE3">
              <w:rPr>
                <w:sz w:val="18"/>
                <w:szCs w:val="18"/>
                <w:lang w:val="en-US"/>
              </w:rPr>
              <w:t xml:space="preserve"> 3 months ago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BB64507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A831B80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2C2BE04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40061FD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DBC0C23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22A83D7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410A2DF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D454810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5EA5BD1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2AD117C6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453DE3" w:rsidRPr="00030AFA" w14:paraId="17FFA021" w14:textId="77777777" w:rsidTr="008F4481">
        <w:tc>
          <w:tcPr>
            <w:tcW w:w="7225" w:type="dxa"/>
          </w:tcPr>
          <w:p w14:paraId="6E4739D2" w14:textId="7AA9E4F6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Crohn</w:t>
            </w:r>
            <w:r w:rsidR="001931B9">
              <w:rPr>
                <w:sz w:val="18"/>
                <w:szCs w:val="18"/>
              </w:rPr>
              <w:t>’s disease</w:t>
            </w:r>
          </w:p>
        </w:tc>
        <w:tc>
          <w:tcPr>
            <w:tcW w:w="708" w:type="dxa"/>
          </w:tcPr>
          <w:p w14:paraId="3D8232BD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6E14378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4AE61F05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7940E724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49F05899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2483BDA0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6D0E6702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9" w:type="dxa"/>
          </w:tcPr>
          <w:p w14:paraId="5C92A74B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708" w:type="dxa"/>
          </w:tcPr>
          <w:p w14:paraId="0128D3EC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676" w:type="dxa"/>
          </w:tcPr>
          <w:p w14:paraId="1656B8E3" w14:textId="77777777" w:rsidR="00453DE3" w:rsidRPr="00030AFA" w:rsidRDefault="00453DE3" w:rsidP="008F4481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  <w:r w:rsidRPr="00030AFA"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</w:tbl>
    <w:p w14:paraId="3C747D5A" w14:textId="5BF9B232" w:rsidR="00453DE3" w:rsidRDefault="00453DE3" w:rsidP="00453DE3">
      <w:pPr>
        <w:rPr>
          <w:b/>
          <w:bCs/>
          <w:sz w:val="18"/>
          <w:szCs w:val="18"/>
        </w:rPr>
      </w:pPr>
    </w:p>
    <w:p w14:paraId="15361377" w14:textId="569573E7" w:rsidR="00453DE3" w:rsidRDefault="00453DE3" w:rsidP="00453DE3">
      <w:pPr>
        <w:rPr>
          <w:b/>
          <w:bCs/>
          <w:sz w:val="18"/>
          <w:szCs w:val="18"/>
        </w:rPr>
      </w:pPr>
    </w:p>
    <w:p w14:paraId="0D3E5D7E" w14:textId="7478C18A" w:rsidR="00453DE3" w:rsidRDefault="00453DE3" w:rsidP="00453DE3">
      <w:pPr>
        <w:rPr>
          <w:b/>
          <w:bCs/>
          <w:sz w:val="18"/>
          <w:szCs w:val="18"/>
        </w:rPr>
      </w:pPr>
    </w:p>
    <w:tbl>
      <w:tblPr>
        <w:tblpPr w:leftFromText="142" w:rightFromText="142" w:vertAnchor="text" w:horzAnchor="margin" w:tblpY="-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6"/>
      </w:tblGrid>
      <w:tr w:rsidR="00453DE3" w14:paraId="69F4E12C" w14:textId="77777777" w:rsidTr="008F4481">
        <w:trPr>
          <w:trHeight w:val="487"/>
        </w:trPr>
        <w:tc>
          <w:tcPr>
            <w:tcW w:w="14146" w:type="dxa"/>
            <w:shd w:val="clear" w:color="auto" w:fill="9CC2E5" w:themeFill="accent5" w:themeFillTint="99"/>
            <w:vAlign w:val="center"/>
          </w:tcPr>
          <w:p w14:paraId="06CC62BF" w14:textId="44F8CB90" w:rsidR="00453DE3" w:rsidRPr="00B208B3" w:rsidRDefault="00453DE3" w:rsidP="00B208B3">
            <w:pPr>
              <w:pStyle w:val="Listenabsatz"/>
              <w:numPr>
                <w:ilvl w:val="0"/>
                <w:numId w:val="38"/>
              </w:numPr>
              <w:rPr>
                <w:b/>
                <w:bCs/>
              </w:rPr>
            </w:pPr>
            <w:r w:rsidRPr="00B208B3">
              <w:rPr>
                <w:b/>
                <w:bCs/>
              </w:rPr>
              <w:t>Multiple-Choice Test</w:t>
            </w:r>
          </w:p>
        </w:tc>
      </w:tr>
    </w:tbl>
    <w:p w14:paraId="151464BE" w14:textId="7D3AD263" w:rsidR="00D608DA" w:rsidRPr="008F4481" w:rsidRDefault="008D6673" w:rsidP="005969A9">
      <w:pPr>
        <w:rPr>
          <w:rFonts w:eastAsia="Times New Roman" w:cstheme="minorHAnsi"/>
          <w:bCs/>
          <w:sz w:val="18"/>
          <w:szCs w:val="18"/>
          <w:lang w:eastAsia="de-DE"/>
        </w:rPr>
      </w:pPr>
      <w:r w:rsidRPr="008F4481">
        <w:rPr>
          <w:rFonts w:eastAsia="Times New Roman" w:cstheme="minorHAnsi"/>
          <w:bCs/>
          <w:sz w:val="18"/>
          <w:szCs w:val="18"/>
          <w:lang w:eastAsia="de-DE"/>
        </w:rPr>
        <w:t>The term “periodontitis” describes</w:t>
      </w:r>
      <w:r w:rsidR="00D608DA" w:rsidRPr="008F4481">
        <w:rPr>
          <w:rFonts w:eastAsia="Times New Roman" w:cstheme="minorHAnsi"/>
          <w:bCs/>
          <w:sz w:val="18"/>
          <w:szCs w:val="18"/>
          <w:lang w:eastAsia="de-DE"/>
        </w:rPr>
        <w:t> </w:t>
      </w:r>
    </w:p>
    <w:p w14:paraId="79137D00" w14:textId="77777777" w:rsidR="008D6673" w:rsidRPr="008F4481" w:rsidRDefault="008D6673" w:rsidP="00953A5F">
      <w:pPr>
        <w:ind w:left="114"/>
        <w:rPr>
          <w:rFonts w:eastAsia="Times New Roman" w:cstheme="minorHAnsi"/>
          <w:bCs/>
          <w:sz w:val="18"/>
          <w:szCs w:val="18"/>
          <w:lang w:eastAsia="de-DE"/>
        </w:rPr>
      </w:pPr>
    </w:p>
    <w:p w14:paraId="15AE7287" w14:textId="77777777" w:rsidR="008D6673" w:rsidRPr="008F4481" w:rsidRDefault="008D6673" w:rsidP="00953A5F">
      <w:pPr>
        <w:ind w:left="282" w:firstLine="708"/>
        <w:textAlignment w:val="center"/>
        <w:rPr>
          <w:rFonts w:eastAsia="Times New Roman" w:cstheme="minorHAnsi"/>
          <w:bCs/>
          <w:sz w:val="18"/>
          <w:szCs w:val="18"/>
          <w:lang w:eastAsia="de-DE"/>
        </w:rPr>
      </w:pPr>
      <w:r w:rsidRPr="008F4481">
        <w:rPr>
          <w:rFonts w:eastAsia="Times New Roman" w:cstheme="minorHAnsi"/>
          <w:bCs/>
          <w:sz w:val="18"/>
          <w:szCs w:val="18"/>
          <w:lang w:eastAsia="de-DE"/>
        </w:rPr>
        <w:t>A.</w:t>
      </w:r>
      <w:r w:rsidRPr="008F4481">
        <w:rPr>
          <w:rFonts w:eastAsia="Times New Roman" w:cstheme="minorHAnsi"/>
          <w:bCs/>
          <w:sz w:val="18"/>
          <w:szCs w:val="18"/>
          <w:lang w:eastAsia="de-DE"/>
        </w:rPr>
        <w:tab/>
        <w:t>Inflammation of the gums</w:t>
      </w:r>
    </w:p>
    <w:p w14:paraId="606C58F7" w14:textId="3D0502BA" w:rsidR="008D6673" w:rsidRPr="008F4481" w:rsidRDefault="00953A5F" w:rsidP="00953A5F">
      <w:pPr>
        <w:pStyle w:val="Listenabsatz"/>
        <w:ind w:left="294" w:firstLine="696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B.</w:t>
      </w:r>
      <w:r w:rsidR="008D6673"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Inflammation of the periodontium</w:t>
      </w:r>
    </w:p>
    <w:p w14:paraId="379DF737" w14:textId="38A25AAD" w:rsidR="008D6673" w:rsidRPr="008F4481" w:rsidRDefault="008D6673" w:rsidP="00953A5F">
      <w:pPr>
        <w:ind w:left="282" w:firstLine="708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Inflammation of the tooth root</w:t>
      </w:r>
    </w:p>
    <w:p w14:paraId="31F95BB7" w14:textId="77777777" w:rsidR="008D6673" w:rsidRPr="008F4481" w:rsidRDefault="008D6673" w:rsidP="00953A5F">
      <w:pPr>
        <w:pStyle w:val="Listenabsatz"/>
        <w:ind w:left="294" w:firstLine="696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D.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A general inflammation of the oral mucosa</w:t>
      </w:r>
    </w:p>
    <w:p w14:paraId="52EA0F90" w14:textId="1F6767C3" w:rsidR="000467EB" w:rsidRPr="008F4481" w:rsidRDefault="000467EB" w:rsidP="008F4481">
      <w:pPr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382A6FE9" w14:textId="31E92C17" w:rsidR="00D608DA" w:rsidRPr="008F4481" w:rsidRDefault="008D6673" w:rsidP="005969A9">
      <w:pPr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basic periodontitis treatment at the dentist</w:t>
      </w:r>
      <w:r w:rsidR="00D608DA" w:rsidRPr="008F4481">
        <w:rPr>
          <w:rFonts w:eastAsia="Times New Roman" w:cstheme="minorHAnsi"/>
          <w:bCs/>
          <w:sz w:val="18"/>
          <w:szCs w:val="18"/>
          <w:lang w:val="en-US" w:eastAsia="de-DE"/>
        </w:rPr>
        <w:t> </w:t>
      </w:r>
    </w:p>
    <w:p w14:paraId="4638A8FE" w14:textId="77777777" w:rsidR="008D6673" w:rsidRPr="008F4481" w:rsidRDefault="008D6673" w:rsidP="00953A5F">
      <w:pPr>
        <w:ind w:left="114"/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49721C4C" w14:textId="56054116" w:rsidR="008D6673" w:rsidRPr="008F4481" w:rsidRDefault="00953A5F" w:rsidP="00953A5F">
      <w:pPr>
        <w:ind w:left="654" w:firstLine="336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A.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</w:r>
      <w:r w:rsidR="008D6673" w:rsidRPr="008F4481">
        <w:rPr>
          <w:rFonts w:eastAsia="Times New Roman" w:cstheme="minorHAnsi"/>
          <w:bCs/>
          <w:sz w:val="18"/>
          <w:szCs w:val="18"/>
          <w:lang w:val="en-US" w:eastAsia="de-DE"/>
        </w:rPr>
        <w:t>Consists of subgingival instrumentation</w:t>
      </w:r>
    </w:p>
    <w:p w14:paraId="39B47750" w14:textId="7F59ED08" w:rsidR="008D6673" w:rsidRPr="008F4481" w:rsidRDefault="00953A5F" w:rsidP="00953A5F">
      <w:pPr>
        <w:ind w:left="654" w:firstLine="336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B.</w:t>
      </w:r>
      <w:r w:rsidR="008D6673"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Consists of A. and the additional administration of a systemic broad-spectrum antibiotic</w:t>
      </w:r>
    </w:p>
    <w:p w14:paraId="5B51FA86" w14:textId="77777777" w:rsidR="008D6673" w:rsidRPr="008F4481" w:rsidRDefault="008D6673" w:rsidP="00953A5F">
      <w:pPr>
        <w:ind w:left="654" w:firstLine="336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Usually requires surgical intervention</w:t>
      </w:r>
    </w:p>
    <w:p w14:paraId="5963A6FB" w14:textId="77E54207" w:rsidR="00D608DA" w:rsidRPr="008F4481" w:rsidRDefault="008D6673" w:rsidP="00953A5F">
      <w:pPr>
        <w:ind w:left="654" w:firstLine="336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D.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Should only be performed on diabetics after successful blood sugar control</w:t>
      </w:r>
      <w:r w:rsidR="00D608DA" w:rsidRPr="008F4481">
        <w:rPr>
          <w:rFonts w:eastAsia="Times New Roman" w:cstheme="minorHAnsi"/>
          <w:bCs/>
          <w:sz w:val="18"/>
          <w:szCs w:val="18"/>
          <w:lang w:val="en-US" w:eastAsia="de-DE"/>
        </w:rPr>
        <w:t>   </w:t>
      </w:r>
    </w:p>
    <w:p w14:paraId="31230AF1" w14:textId="77777777" w:rsidR="008D6673" w:rsidRPr="008F4481" w:rsidRDefault="008D6673" w:rsidP="00953A5F">
      <w:pPr>
        <w:ind w:left="654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</w:p>
    <w:p w14:paraId="73556299" w14:textId="4718D296" w:rsidR="008D6673" w:rsidRPr="008F4481" w:rsidRDefault="008D6673" w:rsidP="005969A9">
      <w:pPr>
        <w:shd w:val="clear" w:color="auto" w:fill="FFFFFF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Wrong answer requested: The influence of DM on periodontitis is based on the following mechanisms</w:t>
      </w:r>
    </w:p>
    <w:p w14:paraId="7F5A37E7" w14:textId="77777777" w:rsidR="008D6673" w:rsidRPr="008F4481" w:rsidRDefault="008D6673" w:rsidP="00953A5F">
      <w:pPr>
        <w:pStyle w:val="Listenabsatz"/>
        <w:shd w:val="clear" w:color="auto" w:fill="FFFFFF"/>
        <w:ind w:left="294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</w:p>
    <w:p w14:paraId="2ABA5EBA" w14:textId="067F2E16" w:rsidR="008D6673" w:rsidRPr="008F4481" w:rsidRDefault="008D6673" w:rsidP="00953A5F">
      <w:pPr>
        <w:pStyle w:val="Listenabsatz"/>
        <w:numPr>
          <w:ilvl w:val="0"/>
          <w:numId w:val="30"/>
        </w:numPr>
        <w:ind w:left="1354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Activation of collagenases</w:t>
      </w:r>
    </w:p>
    <w:p w14:paraId="4AD0CB8E" w14:textId="0FA276AF" w:rsidR="008D6673" w:rsidRPr="008F4481" w:rsidRDefault="008D6673" w:rsidP="00953A5F">
      <w:pPr>
        <w:pStyle w:val="Listenabsatz"/>
        <w:numPr>
          <w:ilvl w:val="0"/>
          <w:numId w:val="30"/>
        </w:numPr>
        <w:ind w:left="1354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AGEs and RAGE cascade</w:t>
      </w:r>
    </w:p>
    <w:p w14:paraId="471DD316" w14:textId="24F55180" w:rsidR="008D6673" w:rsidRPr="008F4481" w:rsidRDefault="008D6673" w:rsidP="00953A5F">
      <w:pPr>
        <w:pStyle w:val="Listenabsatz"/>
        <w:numPr>
          <w:ilvl w:val="0"/>
          <w:numId w:val="30"/>
        </w:numPr>
        <w:ind w:left="1354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Increased HbA1c values</w:t>
      </w:r>
    </w:p>
    <w:p w14:paraId="1B59CC1B" w14:textId="688C6E1D" w:rsidR="008D6673" w:rsidRPr="008F4481" w:rsidRDefault="008D6673" w:rsidP="00953A5F">
      <w:pPr>
        <w:pStyle w:val="Listenabsatz"/>
        <w:numPr>
          <w:ilvl w:val="0"/>
          <w:numId w:val="30"/>
        </w:numPr>
        <w:ind w:left="1354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Side effect of insulin therapy</w:t>
      </w:r>
    </w:p>
    <w:p w14:paraId="67EEB6CF" w14:textId="77777777" w:rsidR="008D6673" w:rsidRPr="008F4481" w:rsidRDefault="008D6673" w:rsidP="00953A5F">
      <w:pPr>
        <w:pStyle w:val="Listenabsatz"/>
        <w:ind w:left="474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040D1972" w14:textId="7774F833" w:rsidR="008464B8" w:rsidRPr="008F4481" w:rsidRDefault="00433198" w:rsidP="005969A9">
      <w:pPr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W</w:t>
      </w:r>
      <w:r w:rsidR="000467EB"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rong answer requested: P</w:t>
      </w:r>
      <w:r w:rsidR="008464B8"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eriodontitis and coronary heart disease</w:t>
      </w:r>
    </w:p>
    <w:p w14:paraId="23B609E2" w14:textId="77777777" w:rsidR="008464B8" w:rsidRPr="008F4481" w:rsidRDefault="008464B8" w:rsidP="00953A5F">
      <w:pPr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</w:p>
    <w:p w14:paraId="60AACE4B" w14:textId="79B472D9" w:rsidR="008464B8" w:rsidRPr="008F4481" w:rsidRDefault="00953A5F" w:rsidP="00953A5F">
      <w:pPr>
        <w:ind w:left="282" w:firstLine="708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A.</w:t>
      </w:r>
      <w:r w:rsidR="008464B8"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ab/>
        <w:t>The link between periodontitis and CHD is scientifically proven</w:t>
      </w:r>
    </w:p>
    <w:p w14:paraId="13B8F854" w14:textId="111015E0" w:rsidR="008464B8" w:rsidRPr="008F4481" w:rsidRDefault="00953A5F" w:rsidP="00953A5F">
      <w:pPr>
        <w:ind w:left="282" w:firstLine="708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B.</w:t>
      </w: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ab/>
      </w:r>
      <w:r w:rsidR="008464B8"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Oral surgery associated with periodontitis can accelerate foam cell formation in arterial vessels</w:t>
      </w:r>
    </w:p>
    <w:p w14:paraId="3A1B6344" w14:textId="77777777" w:rsidR="008464B8" w:rsidRPr="008F4481" w:rsidRDefault="008464B8" w:rsidP="00953A5F">
      <w:pPr>
        <w:ind w:left="282" w:firstLine="708"/>
        <w:textAlignment w:val="center"/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ab/>
        <w:t>Have almost identical risk factors</w:t>
      </w:r>
    </w:p>
    <w:p w14:paraId="662692AC" w14:textId="47BBFCBF" w:rsidR="004433C7" w:rsidRPr="008F4481" w:rsidRDefault="008464B8" w:rsidP="00953A5F">
      <w:pPr>
        <w:ind w:left="282" w:firstLine="708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>D.</w:t>
      </w:r>
      <w:r w:rsidRPr="008F4481">
        <w:rPr>
          <w:rFonts w:eastAsia="Times New Roman" w:cstheme="minorHAnsi"/>
          <w:bCs/>
          <w:color w:val="000000" w:themeColor="text1"/>
          <w:sz w:val="18"/>
          <w:szCs w:val="18"/>
          <w:lang w:val="en-US" w:eastAsia="de-DE"/>
        </w:rPr>
        <w:tab/>
        <w:t>Components of odontopathogenic germs have already been detected in plaques on the coronary arteries</w:t>
      </w:r>
    </w:p>
    <w:p w14:paraId="28B9BBA8" w14:textId="77777777" w:rsidR="00D608DA" w:rsidRPr="008F4481" w:rsidRDefault="00D608DA" w:rsidP="00953A5F">
      <w:pPr>
        <w:ind w:left="2094"/>
        <w:textAlignment w:val="center"/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1C9C5E4B" w14:textId="44CAEDDF" w:rsidR="008464B8" w:rsidRPr="008F4481" w:rsidRDefault="008464B8" w:rsidP="005969A9">
      <w:pPr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At-home mechanical biofilm management should consist of:</w:t>
      </w:r>
    </w:p>
    <w:p w14:paraId="35DA2B8E" w14:textId="77777777" w:rsidR="008464B8" w:rsidRPr="008F4481" w:rsidRDefault="008464B8" w:rsidP="00953A5F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0DC5A4EE" w14:textId="7F506D95" w:rsidR="008464B8" w:rsidRPr="008F4481" w:rsidRDefault="008464B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A.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Brushing twice daily for 2 minutes, using mouth rinses and flossing</w:t>
      </w:r>
    </w:p>
    <w:p w14:paraId="7254F6BB" w14:textId="6DF53D75" w:rsidR="008464B8" w:rsidRPr="008F4481" w:rsidRDefault="008464B8" w:rsidP="00953A5F">
      <w:pPr>
        <w:ind w:left="99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B.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 xml:space="preserve">Brushing twice a day for 2 minutes, using interdental brushes or floss </w:t>
      </w:r>
    </w:p>
    <w:p w14:paraId="408A4D95" w14:textId="32ABB028" w:rsidR="008464B8" w:rsidRPr="008F4481" w:rsidRDefault="008464B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C.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Brushing twice a day for 2 minutes, using a tongue scraper and dental floss</w:t>
      </w:r>
    </w:p>
    <w:p w14:paraId="1E5D196F" w14:textId="729752D6" w:rsidR="00EB438B" w:rsidRPr="008F4481" w:rsidRDefault="008464B8" w:rsidP="00953A5F">
      <w:pPr>
        <w:ind w:left="282" w:firstLine="708"/>
        <w:rPr>
          <w:rFonts w:eastAsia="Times New Roman" w:cstheme="minorHAnsi"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D.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Brush twice a day for 2 minutes and refrain from further measures</w:t>
      </w:r>
    </w:p>
    <w:p w14:paraId="36ED39CC" w14:textId="072D5192" w:rsidR="005969A9" w:rsidRPr="008F4481" w:rsidRDefault="005969A9" w:rsidP="00953A5F">
      <w:pPr>
        <w:rPr>
          <w:rFonts w:eastAsia="Times New Roman" w:cstheme="minorHAnsi"/>
          <w:sz w:val="18"/>
          <w:szCs w:val="18"/>
          <w:lang w:val="en-US" w:eastAsia="de-DE"/>
        </w:rPr>
      </w:pPr>
    </w:p>
    <w:p w14:paraId="63F33D15" w14:textId="77777777" w:rsidR="008464B8" w:rsidRPr="008F4481" w:rsidRDefault="008464B8" w:rsidP="005969A9">
      <w:pPr>
        <w:rPr>
          <w:rFonts w:eastAsia="Times New Roman" w:cstheme="minorHAnsi"/>
          <w:bCs/>
          <w:sz w:val="18"/>
          <w:szCs w:val="18"/>
          <w:lang w:eastAsia="de-DE"/>
        </w:rPr>
      </w:pPr>
      <w:r w:rsidRPr="008F4481">
        <w:rPr>
          <w:rFonts w:eastAsia="Times New Roman" w:cstheme="minorHAnsi"/>
          <w:bCs/>
          <w:sz w:val="18"/>
          <w:szCs w:val="18"/>
          <w:lang w:eastAsia="de-DE"/>
        </w:rPr>
        <w:t>Subgingival instrumentation means</w:t>
      </w:r>
    </w:p>
    <w:p w14:paraId="288B38CE" w14:textId="77777777" w:rsidR="008464B8" w:rsidRPr="008F4481" w:rsidRDefault="008464B8" w:rsidP="00953A5F">
      <w:pPr>
        <w:rPr>
          <w:rFonts w:eastAsia="Times New Roman" w:cstheme="minorHAnsi"/>
          <w:bCs/>
          <w:sz w:val="18"/>
          <w:szCs w:val="18"/>
          <w:lang w:eastAsia="de-DE"/>
        </w:rPr>
      </w:pPr>
    </w:p>
    <w:p w14:paraId="65A05DA7" w14:textId="61F70931" w:rsidR="008464B8" w:rsidRPr="008F4481" w:rsidRDefault="008464B8" w:rsidP="00953A5F">
      <w:pPr>
        <w:pStyle w:val="Listenabsatz"/>
        <w:numPr>
          <w:ilvl w:val="0"/>
          <w:numId w:val="31"/>
        </w:numPr>
        <w:ind w:left="135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administration of an antibiotic into a gingival pocket</w:t>
      </w:r>
    </w:p>
    <w:p w14:paraId="5435C814" w14:textId="69C99998" w:rsidR="008464B8" w:rsidRPr="008F4481" w:rsidRDefault="008464B8" w:rsidP="00953A5F">
      <w:pPr>
        <w:pStyle w:val="Listenabsatz"/>
        <w:numPr>
          <w:ilvl w:val="0"/>
          <w:numId w:val="31"/>
        </w:numPr>
        <w:ind w:left="135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direct application of an antibiotic into the wound after a dental surgical procedure</w:t>
      </w:r>
    </w:p>
    <w:p w14:paraId="2E497D23" w14:textId="54DA2C6D" w:rsidR="008464B8" w:rsidRPr="008F4481" w:rsidRDefault="008464B8" w:rsidP="00953A5F">
      <w:pPr>
        <w:pStyle w:val="Listenabsatz"/>
        <w:numPr>
          <w:ilvl w:val="0"/>
          <w:numId w:val="31"/>
        </w:numPr>
        <w:ind w:left="135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removal of biofilm by the dentist in the upper root area without opening the gums</w:t>
      </w:r>
    </w:p>
    <w:p w14:paraId="1E9E2126" w14:textId="5D19EE7E" w:rsidR="00433198" w:rsidRPr="008F4481" w:rsidRDefault="008464B8" w:rsidP="00953A5F">
      <w:pPr>
        <w:pStyle w:val="Listenabsatz"/>
        <w:numPr>
          <w:ilvl w:val="0"/>
          <w:numId w:val="31"/>
        </w:numPr>
        <w:ind w:left="135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removal of biofilm in deeper root areas after their surgical exposure</w:t>
      </w:r>
    </w:p>
    <w:p w14:paraId="1A20479B" w14:textId="77777777" w:rsidR="00433198" w:rsidRPr="008F4481" w:rsidRDefault="00433198" w:rsidP="00953A5F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5C00ED0A" w14:textId="102191A3" w:rsidR="00433198" w:rsidRPr="008F4481" w:rsidRDefault="00433198" w:rsidP="005969A9">
      <w:pPr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The staging of periodontitis:</w:t>
      </w:r>
    </w:p>
    <w:p w14:paraId="2A928581" w14:textId="77777777" w:rsidR="00433198" w:rsidRPr="008F4481" w:rsidRDefault="00433198" w:rsidP="00953A5F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52187CC8" w14:textId="10AB4DDE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A.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</w:r>
      <w:r w:rsidR="000467EB" w:rsidRPr="008F4481">
        <w:rPr>
          <w:rFonts w:eastAsia="Times New Roman" w:cstheme="minorHAnsi"/>
          <w:bCs/>
          <w:sz w:val="18"/>
          <w:szCs w:val="18"/>
          <w:lang w:val="en-US" w:eastAsia="de-DE"/>
        </w:rPr>
        <w:t>Is b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ased on the severity of the periodontitis itself</w:t>
      </w:r>
    </w:p>
    <w:p w14:paraId="1077D31C" w14:textId="68F093E7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B.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</w:r>
      <w:r w:rsidR="000467EB" w:rsidRPr="008F4481">
        <w:rPr>
          <w:rFonts w:eastAsia="Times New Roman" w:cstheme="minorHAnsi"/>
          <w:bCs/>
          <w:sz w:val="18"/>
          <w:szCs w:val="18"/>
          <w:lang w:val="en-US" w:eastAsia="de-DE"/>
        </w:rPr>
        <w:t>Is based on A. and including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 risk factors </w:t>
      </w:r>
    </w:p>
    <w:p w14:paraId="5FEA9377" w14:textId="77777777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Provides information on expected disease progression</w:t>
      </w:r>
    </w:p>
    <w:p w14:paraId="45282235" w14:textId="0FFECB64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D.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Is a new procedure that patients pay for themselves as a private medical service</w:t>
      </w:r>
    </w:p>
    <w:p w14:paraId="2FB52D43" w14:textId="77777777" w:rsidR="00433198" w:rsidRPr="008F4481" w:rsidRDefault="00433198" w:rsidP="00953A5F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54962D4B" w14:textId="5A505104" w:rsidR="00433198" w:rsidRPr="008F4481" w:rsidRDefault="00433198" w:rsidP="005969A9">
      <w:pPr>
        <w:pStyle w:val="Listenabsatz"/>
        <w:ind w:left="0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Wrong answer sought: The influence of periodontitis on DM is directly due to the following mechanisms</w:t>
      </w:r>
      <w:r w:rsidR="000467EB" w:rsidRPr="008F4481">
        <w:rPr>
          <w:rFonts w:eastAsia="Times New Roman" w:cstheme="minorHAnsi"/>
          <w:bCs/>
          <w:sz w:val="18"/>
          <w:szCs w:val="18"/>
          <w:lang w:val="en-US" w:eastAsia="de-DE"/>
        </w:rPr>
        <w:t>:</w:t>
      </w:r>
    </w:p>
    <w:p w14:paraId="20547ACD" w14:textId="77777777" w:rsidR="00433198" w:rsidRPr="008F4481" w:rsidRDefault="00433198" w:rsidP="00953A5F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2A1BDE0D" w14:textId="20E18440" w:rsidR="005969A9" w:rsidRPr="008F4481" w:rsidRDefault="005969A9" w:rsidP="005969A9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A.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Acceleration of the destruction of the ß-cells</w:t>
      </w:r>
    </w:p>
    <w:p w14:paraId="369FF283" w14:textId="0ABD6F72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 B.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 xml:space="preserve"> Bacteremia due to oral biofilm</w:t>
      </w:r>
    </w:p>
    <w:p w14:paraId="31276907" w14:textId="206912E7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 C.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 xml:space="preserve"> Increase in systemic levels of CRP and TNFalpha, among others</w:t>
      </w:r>
    </w:p>
    <w:p w14:paraId="03EB40FF" w14:textId="4B3A890E" w:rsidR="00433198" w:rsidRPr="008F4481" w:rsidRDefault="00433198" w:rsidP="000467EB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 D. 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Inadequate nutr</w:t>
      </w:r>
      <w:r w:rsidR="000467EB" w:rsidRPr="008F4481">
        <w:rPr>
          <w:rFonts w:eastAsia="Times New Roman" w:cstheme="minorHAnsi"/>
          <w:bCs/>
          <w:sz w:val="18"/>
          <w:szCs w:val="18"/>
          <w:lang w:val="en-US" w:eastAsia="de-DE"/>
        </w:rPr>
        <w:t>ition due to poor dental status</w:t>
      </w:r>
    </w:p>
    <w:p w14:paraId="7329307B" w14:textId="77777777" w:rsidR="00433198" w:rsidRPr="008F4481" w:rsidRDefault="00433198" w:rsidP="00953A5F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0E35C138" w14:textId="5E81AAF7" w:rsidR="00433198" w:rsidRPr="008F4481" w:rsidRDefault="00433198" w:rsidP="00953A5F">
      <w:pPr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Risk factors for the development of periodontitis are</w:t>
      </w:r>
      <w:r w:rsidR="000467EB" w:rsidRPr="008F4481">
        <w:rPr>
          <w:rFonts w:eastAsia="Times New Roman" w:cstheme="minorHAnsi"/>
          <w:bCs/>
          <w:sz w:val="18"/>
          <w:szCs w:val="18"/>
          <w:lang w:val="en-US" w:eastAsia="de-DE"/>
        </w:rPr>
        <w:t>:</w:t>
      </w:r>
    </w:p>
    <w:p w14:paraId="3F422F6D" w14:textId="77777777" w:rsidR="00433198" w:rsidRPr="008F4481" w:rsidRDefault="00433198" w:rsidP="00953A5F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69223745" w14:textId="0217FBF5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A. 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Migraine, CHD, diabetes, smoking, childlessness</w:t>
      </w:r>
    </w:p>
    <w:p w14:paraId="60AF47A1" w14:textId="3E7B3B6E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B.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Poor oral hygiene, diabetes, diseases associated with immunodeficiency, menopause</w:t>
      </w:r>
    </w:p>
    <w:p w14:paraId="3F5BC51A" w14:textId="5819600C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Psoriasis, diabetes, smoking, poor oral hygiene</w:t>
      </w:r>
    </w:p>
    <w:p w14:paraId="0E651337" w14:textId="1A6692C1" w:rsidR="00225837" w:rsidRDefault="00433198" w:rsidP="00225837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D.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All of the named answers apply</w:t>
      </w:r>
    </w:p>
    <w:p w14:paraId="7BA283D0" w14:textId="77777777" w:rsidR="008F4481" w:rsidRDefault="008F4481" w:rsidP="00953A5F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4F78C5A2" w14:textId="5996720F" w:rsidR="00433198" w:rsidRPr="008F4481" w:rsidRDefault="00433198" w:rsidP="00953A5F">
      <w:pPr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Recording patients with an increased risk of c</w:t>
      </w:r>
      <w:r w:rsidR="00A930C6" w:rsidRPr="008F4481">
        <w:rPr>
          <w:rFonts w:eastAsia="Times New Roman" w:cstheme="minorHAnsi"/>
          <w:bCs/>
          <w:sz w:val="18"/>
          <w:szCs w:val="18"/>
          <w:lang w:val="en-US" w:eastAsia="de-DE"/>
        </w:rPr>
        <w:t>omplications after oral surgery</w:t>
      </w:r>
    </w:p>
    <w:p w14:paraId="6742AE2B" w14:textId="77777777" w:rsidR="00433198" w:rsidRPr="008F4481" w:rsidRDefault="00433198" w:rsidP="00953A5F">
      <w:pPr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04208B0E" w14:textId="64D2FE14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A.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Is carried out with the involvement of the general practitioner</w:t>
      </w:r>
    </w:p>
    <w:p w14:paraId="6F834CFC" w14:textId="2A93BCA5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B.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Is usually carried out for all patients at regular intervals by means of medical history questionnaires at the dentist</w:t>
      </w:r>
    </w:p>
    <w:p w14:paraId="493C2EA0" w14:textId="77777777" w:rsidR="00433198" w:rsidRPr="008F4481" w:rsidRDefault="00433198" w:rsidP="00953A5F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C.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Only carried out by the dentist for patients with known pre-existing conditions</w:t>
      </w:r>
    </w:p>
    <w:p w14:paraId="40F1849C" w14:textId="7CE61700" w:rsidR="00D608DA" w:rsidRPr="008F4481" w:rsidRDefault="00433198" w:rsidP="005969A9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>D.</w:t>
      </w:r>
      <w:r w:rsidRPr="008F4481">
        <w:rPr>
          <w:rFonts w:eastAsia="Times New Roman" w:cstheme="minorHAnsi"/>
          <w:bCs/>
          <w:sz w:val="18"/>
          <w:szCs w:val="18"/>
          <w:lang w:val="en-US" w:eastAsia="de-DE"/>
        </w:rPr>
        <w:tab/>
        <w:t>If a high-risk patient is identified, the dentist must inform the family</w:t>
      </w:r>
      <w:r w:rsidR="005969A9" w:rsidRPr="008F4481">
        <w:rPr>
          <w:rFonts w:eastAsia="Times New Roman" w:cstheme="minorHAnsi"/>
          <w:bCs/>
          <w:sz w:val="18"/>
          <w:szCs w:val="18"/>
          <w:lang w:val="en-US" w:eastAsia="de-DE"/>
        </w:rPr>
        <w:t xml:space="preserve"> doctor of the planned procedu</w:t>
      </w:r>
      <w:r w:rsidR="008F4481" w:rsidRPr="008F4481">
        <w:rPr>
          <w:rFonts w:eastAsia="Times New Roman" w:cstheme="minorHAnsi"/>
          <w:bCs/>
          <w:sz w:val="18"/>
          <w:szCs w:val="18"/>
          <w:lang w:val="en-US" w:eastAsia="de-DE"/>
        </w:rPr>
        <w:t>re</w:t>
      </w:r>
    </w:p>
    <w:p w14:paraId="220D5CEE" w14:textId="033EE2C8" w:rsidR="008F4481" w:rsidRPr="008F4481" w:rsidRDefault="008F4481" w:rsidP="005969A9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1E8EC2D7" w14:textId="77777777" w:rsidR="008F4481" w:rsidRPr="008F4481" w:rsidRDefault="008F4481" w:rsidP="005969A9">
      <w:pPr>
        <w:ind w:left="282" w:firstLine="708"/>
        <w:rPr>
          <w:rFonts w:eastAsia="Times New Roman" w:cstheme="minorHAnsi"/>
          <w:bCs/>
          <w:sz w:val="18"/>
          <w:szCs w:val="18"/>
          <w:lang w:val="en-US" w:eastAsia="de-DE"/>
        </w:rPr>
      </w:pPr>
    </w:p>
    <w:p w14:paraId="6D302787" w14:textId="2D3049BF" w:rsidR="00996BE7" w:rsidRPr="00B208B3" w:rsidRDefault="00996BE7" w:rsidP="00996BE7">
      <w:pPr>
        <w:rPr>
          <w:lang w:val="en-US"/>
        </w:rPr>
      </w:pPr>
    </w:p>
    <w:tbl>
      <w:tblPr>
        <w:tblStyle w:val="Tabellenraster"/>
        <w:tblpPr w:leftFromText="142" w:rightFromText="142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8009"/>
        <w:gridCol w:w="1570"/>
        <w:gridCol w:w="1571"/>
        <w:gridCol w:w="1571"/>
        <w:gridCol w:w="1534"/>
      </w:tblGrid>
      <w:tr w:rsidR="00A930C6" w:rsidRPr="00B208B3" w14:paraId="5918C40C" w14:textId="77777777" w:rsidTr="008F4481">
        <w:trPr>
          <w:trHeight w:val="400"/>
        </w:trPr>
        <w:tc>
          <w:tcPr>
            <w:tcW w:w="14255" w:type="dxa"/>
            <w:gridSpan w:val="5"/>
            <w:shd w:val="clear" w:color="auto" w:fill="9CC2E5" w:themeFill="accent5" w:themeFillTint="99"/>
            <w:vAlign w:val="center"/>
          </w:tcPr>
          <w:p w14:paraId="11A098F6" w14:textId="19CE40B8" w:rsidR="00A930C6" w:rsidRPr="00B208B3" w:rsidRDefault="00A930C6" w:rsidP="00B208B3">
            <w:pPr>
              <w:pStyle w:val="Listenabsatz"/>
              <w:numPr>
                <w:ilvl w:val="0"/>
                <w:numId w:val="38"/>
              </w:numPr>
              <w:rPr>
                <w:b/>
              </w:rPr>
            </w:pPr>
            <w:r w:rsidRPr="00B208B3">
              <w:rPr>
                <w:b/>
                <w:bCs/>
              </w:rPr>
              <w:t>Evaluation</w:t>
            </w:r>
          </w:p>
        </w:tc>
      </w:tr>
      <w:tr w:rsidR="00A930C6" w14:paraId="571E21C6" w14:textId="77777777" w:rsidTr="008F4481">
        <w:trPr>
          <w:trHeight w:val="400"/>
        </w:trPr>
        <w:tc>
          <w:tcPr>
            <w:tcW w:w="8009" w:type="dxa"/>
            <w:vAlign w:val="center"/>
          </w:tcPr>
          <w:p w14:paraId="2625E06B" w14:textId="77777777" w:rsidR="00A930C6" w:rsidRDefault="00A930C6" w:rsidP="008F4481"/>
        </w:tc>
        <w:tc>
          <w:tcPr>
            <w:tcW w:w="1570" w:type="dxa"/>
            <w:vAlign w:val="center"/>
          </w:tcPr>
          <w:p w14:paraId="161F3D78" w14:textId="77777777" w:rsidR="00A930C6" w:rsidRDefault="00A930C6" w:rsidP="008F4481">
            <w:r>
              <w:t xml:space="preserve">         1</w:t>
            </w:r>
          </w:p>
          <w:p w14:paraId="4785DAD7" w14:textId="77777777" w:rsidR="00A930C6" w:rsidRDefault="00A930C6" w:rsidP="008F4481">
            <w:r>
              <w:rPr>
                <w:sz w:val="18"/>
                <w:szCs w:val="18"/>
              </w:rPr>
              <w:t>Totally agree</w:t>
            </w:r>
          </w:p>
        </w:tc>
        <w:tc>
          <w:tcPr>
            <w:tcW w:w="1571" w:type="dxa"/>
            <w:vAlign w:val="center"/>
          </w:tcPr>
          <w:p w14:paraId="7529576C" w14:textId="77777777" w:rsidR="00A930C6" w:rsidRDefault="00A930C6" w:rsidP="008F4481">
            <w:r>
              <w:t xml:space="preserve">         2</w:t>
            </w:r>
          </w:p>
          <w:p w14:paraId="4E0BCAF6" w14:textId="77777777" w:rsidR="00A930C6" w:rsidRDefault="00A930C6" w:rsidP="008F4481">
            <w:r>
              <w:rPr>
                <w:sz w:val="18"/>
                <w:szCs w:val="18"/>
              </w:rPr>
              <w:t>Rather agree</w:t>
            </w:r>
          </w:p>
        </w:tc>
        <w:tc>
          <w:tcPr>
            <w:tcW w:w="1571" w:type="dxa"/>
            <w:vAlign w:val="center"/>
          </w:tcPr>
          <w:p w14:paraId="35761B9B" w14:textId="77777777" w:rsidR="00A930C6" w:rsidRDefault="00A930C6" w:rsidP="008F4481">
            <w:r>
              <w:t xml:space="preserve">         3</w:t>
            </w:r>
          </w:p>
          <w:p w14:paraId="0F0DD3CA" w14:textId="77777777" w:rsidR="00A930C6" w:rsidRDefault="00A930C6" w:rsidP="008F4481">
            <w:r>
              <w:rPr>
                <w:sz w:val="18"/>
                <w:szCs w:val="18"/>
              </w:rPr>
              <w:t>Rather disagree</w:t>
            </w:r>
          </w:p>
        </w:tc>
        <w:tc>
          <w:tcPr>
            <w:tcW w:w="1534" w:type="dxa"/>
            <w:vAlign w:val="center"/>
          </w:tcPr>
          <w:p w14:paraId="2082B4FE" w14:textId="77777777" w:rsidR="00A930C6" w:rsidRDefault="00A930C6" w:rsidP="008F4481">
            <w:r>
              <w:t xml:space="preserve">         4</w:t>
            </w:r>
          </w:p>
          <w:p w14:paraId="51662820" w14:textId="77777777" w:rsidR="00A930C6" w:rsidRDefault="00A930C6" w:rsidP="008F4481">
            <w:r>
              <w:rPr>
                <w:sz w:val="18"/>
                <w:szCs w:val="18"/>
              </w:rPr>
              <w:t>Totally disagree</w:t>
            </w:r>
          </w:p>
        </w:tc>
      </w:tr>
      <w:tr w:rsidR="00A930C6" w:rsidRPr="00C549D3" w14:paraId="24E410EC" w14:textId="77777777" w:rsidTr="008F4481">
        <w:trPr>
          <w:trHeight w:val="343"/>
        </w:trPr>
        <w:tc>
          <w:tcPr>
            <w:tcW w:w="8009" w:type="dxa"/>
            <w:shd w:val="clear" w:color="auto" w:fill="D9D9D9" w:themeFill="background1" w:themeFillShade="D9"/>
            <w:vAlign w:val="center"/>
          </w:tcPr>
          <w:p w14:paraId="3A029414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I enjoyed working on the case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0FF7935E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27DD374B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6C9F1049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2D40AAC5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1671A993" w14:textId="77777777" w:rsidTr="008F4481">
        <w:trPr>
          <w:trHeight w:val="314"/>
        </w:trPr>
        <w:tc>
          <w:tcPr>
            <w:tcW w:w="8009" w:type="dxa"/>
            <w:vAlign w:val="center"/>
          </w:tcPr>
          <w:p w14:paraId="5C6A00E7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The case inspired me to read more about the connections between dentistry and human medicine on my own.</w:t>
            </w:r>
          </w:p>
        </w:tc>
        <w:tc>
          <w:tcPr>
            <w:tcW w:w="1570" w:type="dxa"/>
            <w:vAlign w:val="center"/>
          </w:tcPr>
          <w:p w14:paraId="69B18F95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vAlign w:val="center"/>
          </w:tcPr>
          <w:p w14:paraId="5BDE3605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vAlign w:val="center"/>
          </w:tcPr>
          <w:p w14:paraId="76CB576C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vAlign w:val="center"/>
          </w:tcPr>
          <w:p w14:paraId="71E5C2DE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64A2E293" w14:textId="77777777" w:rsidTr="008F4481">
        <w:trPr>
          <w:trHeight w:val="343"/>
        </w:trPr>
        <w:tc>
          <w:tcPr>
            <w:tcW w:w="8009" w:type="dxa"/>
            <w:shd w:val="clear" w:color="auto" w:fill="D9D9D9" w:themeFill="background1" w:themeFillShade="D9"/>
            <w:vAlign w:val="center"/>
          </w:tcPr>
          <w:p w14:paraId="218327AC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My interest in dentistry was aroused.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3F95BEF6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6ECBB629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18183816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742C5AC3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7C0FA0AD" w14:textId="77777777" w:rsidTr="008F4481">
        <w:trPr>
          <w:trHeight w:val="314"/>
        </w:trPr>
        <w:tc>
          <w:tcPr>
            <w:tcW w:w="8009" w:type="dxa"/>
            <w:vAlign w:val="center"/>
          </w:tcPr>
          <w:p w14:paraId="57DB056E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The editing had added value for my studies.</w:t>
            </w:r>
          </w:p>
        </w:tc>
        <w:tc>
          <w:tcPr>
            <w:tcW w:w="1570" w:type="dxa"/>
            <w:vAlign w:val="center"/>
          </w:tcPr>
          <w:p w14:paraId="086C399C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vAlign w:val="center"/>
          </w:tcPr>
          <w:p w14:paraId="3AEAD7AF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vAlign w:val="center"/>
          </w:tcPr>
          <w:p w14:paraId="5E612F63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vAlign w:val="center"/>
          </w:tcPr>
          <w:p w14:paraId="5163C87F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07D13809" w14:textId="77777777" w:rsidTr="008F4481">
        <w:trPr>
          <w:trHeight w:val="343"/>
        </w:trPr>
        <w:tc>
          <w:tcPr>
            <w:tcW w:w="8009" w:type="dxa"/>
            <w:shd w:val="clear" w:color="auto" w:fill="D9D9D9" w:themeFill="background1" w:themeFillShade="D9"/>
            <w:vAlign w:val="center"/>
          </w:tcPr>
          <w:p w14:paraId="7E94064E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I think that the case should also be applied in subsequent years.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0FC2C91D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3EAA0ADE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1C6FBC5E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059A3433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220B572B" w14:textId="77777777" w:rsidTr="008F4481">
        <w:trPr>
          <w:trHeight w:val="314"/>
        </w:trPr>
        <w:tc>
          <w:tcPr>
            <w:tcW w:w="8009" w:type="dxa"/>
            <w:vAlign w:val="center"/>
          </w:tcPr>
          <w:p w14:paraId="005F6AE5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The processing time was well measured.</w:t>
            </w:r>
          </w:p>
        </w:tc>
        <w:tc>
          <w:tcPr>
            <w:tcW w:w="1570" w:type="dxa"/>
            <w:vAlign w:val="center"/>
          </w:tcPr>
          <w:p w14:paraId="67947A74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vAlign w:val="center"/>
          </w:tcPr>
          <w:p w14:paraId="462A94E0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vAlign w:val="center"/>
          </w:tcPr>
          <w:p w14:paraId="6A9E2A57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vAlign w:val="center"/>
          </w:tcPr>
          <w:p w14:paraId="50CB4B0F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56E58527" w14:textId="77777777" w:rsidTr="008F4481">
        <w:trPr>
          <w:trHeight w:val="343"/>
        </w:trPr>
        <w:tc>
          <w:tcPr>
            <w:tcW w:w="8009" w:type="dxa"/>
            <w:shd w:val="clear" w:color="auto" w:fill="D9D9D9" w:themeFill="background1" w:themeFillShade="D9"/>
            <w:vAlign w:val="center"/>
          </w:tcPr>
          <w:p w14:paraId="281BC27F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I was able to follow the content well.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4C014C9D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68E51200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36F08A94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45011DEA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41D7CBDC" w14:textId="77777777" w:rsidTr="008F4481">
        <w:trPr>
          <w:trHeight w:val="314"/>
        </w:trPr>
        <w:tc>
          <w:tcPr>
            <w:tcW w:w="8009" w:type="dxa"/>
            <w:vAlign w:val="center"/>
          </w:tcPr>
          <w:p w14:paraId="3E321FA1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There was a good balance between familiar and new content.</w:t>
            </w:r>
          </w:p>
        </w:tc>
        <w:tc>
          <w:tcPr>
            <w:tcW w:w="1570" w:type="dxa"/>
            <w:vAlign w:val="center"/>
          </w:tcPr>
          <w:p w14:paraId="23F443FF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vAlign w:val="center"/>
          </w:tcPr>
          <w:p w14:paraId="6CE165AD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vAlign w:val="center"/>
          </w:tcPr>
          <w:p w14:paraId="1E068819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vAlign w:val="center"/>
          </w:tcPr>
          <w:p w14:paraId="7B9FF06F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2FACFF7F" w14:textId="77777777" w:rsidTr="008F4481">
        <w:trPr>
          <w:trHeight w:val="343"/>
        </w:trPr>
        <w:tc>
          <w:tcPr>
            <w:tcW w:w="8009" w:type="dxa"/>
            <w:shd w:val="clear" w:color="auto" w:fill="D9D9D9" w:themeFill="background1" w:themeFillShade="D9"/>
            <w:vAlign w:val="center"/>
          </w:tcPr>
          <w:p w14:paraId="0EB48261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A common thread was clearly recognizable for me at all times.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3DFA7358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4C27C1F9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2C49407B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113B6C0E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Gothic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70AF0B9E" w14:textId="77777777" w:rsidTr="008F4481">
        <w:trPr>
          <w:trHeight w:val="314"/>
        </w:trPr>
        <w:tc>
          <w:tcPr>
            <w:tcW w:w="8009" w:type="dxa"/>
            <w:shd w:val="clear" w:color="auto" w:fill="FFFFFF" w:themeFill="background1"/>
            <w:vAlign w:val="center"/>
          </w:tcPr>
          <w:p w14:paraId="1AD27DA3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I was able to gain new insights from the case.</w:t>
            </w:r>
          </w:p>
        </w:tc>
        <w:tc>
          <w:tcPr>
            <w:tcW w:w="1570" w:type="dxa"/>
            <w:shd w:val="clear" w:color="auto" w:fill="FFFFFF" w:themeFill="background1"/>
            <w:vAlign w:val="center"/>
          </w:tcPr>
          <w:p w14:paraId="182A892B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14:paraId="32DCFDE1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14:paraId="6304709C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3C6102A3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631A2FC2" w14:textId="77777777" w:rsidTr="008F4481">
        <w:trPr>
          <w:trHeight w:val="286"/>
        </w:trPr>
        <w:tc>
          <w:tcPr>
            <w:tcW w:w="8009" w:type="dxa"/>
            <w:shd w:val="clear" w:color="auto" w:fill="D9D9D9" w:themeFill="background1" w:themeFillShade="D9"/>
            <w:vAlign w:val="center"/>
          </w:tcPr>
          <w:p w14:paraId="065D9587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Overall, I was satisfied with the PBL3 case “A case for Erna”.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4F3E0986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1A003D56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163DD60D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5D4960FA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4151D0FD" w14:textId="77777777" w:rsidTr="008F4481">
        <w:trPr>
          <w:trHeight w:val="314"/>
        </w:trPr>
        <w:tc>
          <w:tcPr>
            <w:tcW w:w="8009" w:type="dxa"/>
            <w:shd w:val="clear" w:color="auto" w:fill="FFFFFF" w:themeFill="background1"/>
            <w:vAlign w:val="center"/>
          </w:tcPr>
          <w:p w14:paraId="7EA7169D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I think that PBL is well suited as an interface between human medicine and dentistry in teaching.</w:t>
            </w:r>
          </w:p>
        </w:tc>
        <w:tc>
          <w:tcPr>
            <w:tcW w:w="1570" w:type="dxa"/>
            <w:shd w:val="clear" w:color="auto" w:fill="FFFFFF" w:themeFill="background1"/>
            <w:vAlign w:val="center"/>
          </w:tcPr>
          <w:p w14:paraId="6B1B8FE0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53DE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14:paraId="1B6B748C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14:paraId="0462CF31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5DB34458" w14:textId="77777777" w:rsidR="00A930C6" w:rsidRPr="0006355B" w:rsidRDefault="00A930C6" w:rsidP="008F44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6355B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Pr="0006355B">
              <w:rPr>
                <w:rFonts w:asciiTheme="majorHAnsi" w:eastAsia="MS Mincho" w:hAnsiTheme="majorHAnsi" w:cstheme="majorHAnsi"/>
                <w:sz w:val="18"/>
                <w:szCs w:val="18"/>
              </w:rPr>
              <w:t>〇</w:t>
            </w:r>
          </w:p>
        </w:tc>
      </w:tr>
      <w:tr w:rsidR="00A930C6" w:rsidRPr="00C549D3" w14:paraId="1F9E3935" w14:textId="77777777" w:rsidTr="008F4481">
        <w:trPr>
          <w:trHeight w:val="314"/>
        </w:trPr>
        <w:tc>
          <w:tcPr>
            <w:tcW w:w="8009" w:type="dxa"/>
            <w:shd w:val="clear" w:color="auto" w:fill="D9D9D9" w:themeFill="background1" w:themeFillShade="D9"/>
            <w:vAlign w:val="center"/>
          </w:tcPr>
          <w:p w14:paraId="7ACB5EC3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The timing of the course is well chosen for the interface between human medicine and dentistry.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66FF4B69" w14:textId="77777777" w:rsidR="00A930C6" w:rsidRDefault="00A930C6" w:rsidP="008F4481">
            <w:pPr>
              <w:rPr>
                <w:sz w:val="18"/>
                <w:szCs w:val="18"/>
              </w:rPr>
            </w:pPr>
            <w:r w:rsidRPr="00453DE3">
              <w:rPr>
                <w:sz w:val="18"/>
                <w:szCs w:val="18"/>
                <w:lang w:val="en-US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6AFCDCA0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01A8CC08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43A80395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A930C6" w:rsidRPr="00C549D3" w14:paraId="189048C6" w14:textId="77777777" w:rsidTr="008F4481">
        <w:trPr>
          <w:trHeight w:val="314"/>
        </w:trPr>
        <w:tc>
          <w:tcPr>
            <w:tcW w:w="8009" w:type="dxa"/>
            <w:shd w:val="clear" w:color="auto" w:fill="FFFFFF" w:themeFill="background1"/>
            <w:vAlign w:val="center"/>
          </w:tcPr>
          <w:p w14:paraId="14056F89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I found the case to be practically oriented.</w:t>
            </w:r>
          </w:p>
        </w:tc>
        <w:tc>
          <w:tcPr>
            <w:tcW w:w="1570" w:type="dxa"/>
            <w:shd w:val="clear" w:color="auto" w:fill="FFFFFF" w:themeFill="background1"/>
            <w:vAlign w:val="center"/>
          </w:tcPr>
          <w:p w14:paraId="2F94A6F9" w14:textId="77777777" w:rsidR="00A930C6" w:rsidRDefault="00A930C6" w:rsidP="008F4481">
            <w:pPr>
              <w:rPr>
                <w:sz w:val="18"/>
                <w:szCs w:val="18"/>
              </w:rPr>
            </w:pPr>
            <w:r w:rsidRPr="00453DE3">
              <w:rPr>
                <w:sz w:val="18"/>
                <w:szCs w:val="18"/>
                <w:lang w:val="en-US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14:paraId="74D66DE1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14:paraId="61423F41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45819DD2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A930C6" w:rsidRPr="00C549D3" w14:paraId="353FD8B4" w14:textId="77777777" w:rsidTr="008F4481">
        <w:trPr>
          <w:trHeight w:val="314"/>
        </w:trPr>
        <w:tc>
          <w:tcPr>
            <w:tcW w:w="8009" w:type="dxa"/>
            <w:shd w:val="clear" w:color="auto" w:fill="D9D9D9" w:themeFill="background1" w:themeFillShade="D9"/>
            <w:vAlign w:val="center"/>
          </w:tcPr>
          <w:p w14:paraId="72449258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I was taught enough theoretical basics to gain a deeper understanding of the subject matter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4BAF1F92" w14:textId="77777777" w:rsidR="00A930C6" w:rsidRDefault="00A930C6" w:rsidP="008F4481">
            <w:pPr>
              <w:rPr>
                <w:sz w:val="18"/>
                <w:szCs w:val="18"/>
              </w:rPr>
            </w:pPr>
            <w:r w:rsidRPr="00453DE3">
              <w:rPr>
                <w:sz w:val="18"/>
                <w:szCs w:val="18"/>
                <w:lang w:val="en-US"/>
              </w:rPr>
              <w:t xml:space="preserve">          </w:t>
            </w:r>
            <w:r w:rsidRPr="00453DE3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185B0992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778ADE3B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257C867B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A930C6" w:rsidRPr="00C549D3" w14:paraId="4A4CF7F3" w14:textId="77777777" w:rsidTr="008F4481">
        <w:trPr>
          <w:trHeight w:val="314"/>
        </w:trPr>
        <w:tc>
          <w:tcPr>
            <w:tcW w:w="8009" w:type="dxa"/>
            <w:shd w:val="clear" w:color="auto" w:fill="FFFFFF" w:themeFill="background1"/>
            <w:vAlign w:val="center"/>
          </w:tcPr>
          <w:p w14:paraId="6D6937D2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My personal perception of the importance of cooperation between dentists and general practitioners was positively influenced by the case.</w:t>
            </w:r>
          </w:p>
        </w:tc>
        <w:tc>
          <w:tcPr>
            <w:tcW w:w="1570" w:type="dxa"/>
            <w:shd w:val="clear" w:color="auto" w:fill="FFFFFF" w:themeFill="background1"/>
            <w:vAlign w:val="center"/>
          </w:tcPr>
          <w:p w14:paraId="788F6999" w14:textId="77777777" w:rsidR="00A930C6" w:rsidRDefault="00A930C6" w:rsidP="008F4481">
            <w:pPr>
              <w:rPr>
                <w:sz w:val="18"/>
                <w:szCs w:val="18"/>
              </w:rPr>
            </w:pPr>
            <w:r w:rsidRPr="00453DE3">
              <w:rPr>
                <w:sz w:val="18"/>
                <w:szCs w:val="18"/>
                <w:lang w:val="en-US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14:paraId="30D30B98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14:paraId="2B70872F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FFFFFF" w:themeFill="background1"/>
            <w:vAlign w:val="center"/>
          </w:tcPr>
          <w:p w14:paraId="16FEDC0F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  <w:tr w:rsidR="00A930C6" w:rsidRPr="00C549D3" w14:paraId="24ABF0DA" w14:textId="77777777" w:rsidTr="008F4481">
        <w:trPr>
          <w:trHeight w:val="314"/>
        </w:trPr>
        <w:tc>
          <w:tcPr>
            <w:tcW w:w="8009" w:type="dxa"/>
            <w:shd w:val="clear" w:color="auto" w:fill="D9D9D9" w:themeFill="background1" w:themeFillShade="D9"/>
            <w:vAlign w:val="center"/>
          </w:tcPr>
          <w:p w14:paraId="05D11094" w14:textId="77777777" w:rsidR="00A930C6" w:rsidRPr="00453DE3" w:rsidRDefault="00A930C6" w:rsidP="008F4481">
            <w:pPr>
              <w:rPr>
                <w:sz w:val="18"/>
                <w:szCs w:val="18"/>
                <w:lang w:val="en-US"/>
              </w:rPr>
            </w:pPr>
            <w:r w:rsidRPr="00453DE3">
              <w:rPr>
                <w:sz w:val="18"/>
                <w:szCs w:val="18"/>
                <w:lang w:val="en-US"/>
              </w:rPr>
              <w:t>The case was too difficult for me.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4075B570" w14:textId="77777777" w:rsidR="00A930C6" w:rsidRDefault="00A930C6" w:rsidP="008F4481">
            <w:pPr>
              <w:rPr>
                <w:sz w:val="18"/>
                <w:szCs w:val="18"/>
              </w:rPr>
            </w:pPr>
            <w:r w:rsidRPr="00453DE3">
              <w:rPr>
                <w:sz w:val="18"/>
                <w:szCs w:val="18"/>
                <w:lang w:val="en-US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7EBE61F3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68C0A66E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41BDAD3E" w14:textId="77777777" w:rsidR="00A930C6" w:rsidRDefault="00A930C6" w:rsidP="008F4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〇</w:t>
            </w:r>
          </w:p>
        </w:tc>
      </w:tr>
    </w:tbl>
    <w:p w14:paraId="18E679FA" w14:textId="77777777" w:rsidR="00B208B3" w:rsidRDefault="00B208B3" w:rsidP="005969A9">
      <w:pPr>
        <w:rPr>
          <w:b/>
          <w:bCs/>
          <w:lang w:val="en-US"/>
        </w:rPr>
      </w:pPr>
    </w:p>
    <w:p w14:paraId="5C72EF41" w14:textId="79A3B868" w:rsidR="00FD7885" w:rsidRPr="005969A9" w:rsidRDefault="00FD7885" w:rsidP="005969A9">
      <w:pPr>
        <w:rPr>
          <w:b/>
          <w:bCs/>
          <w:lang w:val="en-US"/>
        </w:rPr>
      </w:pPr>
      <w:r w:rsidRPr="005969A9">
        <w:rPr>
          <w:b/>
          <w:bCs/>
          <w:lang w:val="en-US"/>
        </w:rPr>
        <w:t>Which main insights do you take away from the case?</w:t>
      </w:r>
    </w:p>
    <w:p w14:paraId="0EFD6F59" w14:textId="77777777" w:rsidR="00FD7885" w:rsidRPr="005969A9" w:rsidRDefault="00FD7885" w:rsidP="005969A9">
      <w:pPr>
        <w:ind w:left="360"/>
        <w:rPr>
          <w:b/>
          <w:bCs/>
          <w:lang w:val="en-US"/>
        </w:rPr>
      </w:pPr>
    </w:p>
    <w:p w14:paraId="069CF7C5" w14:textId="77777777" w:rsidR="00FD7885" w:rsidRPr="005969A9" w:rsidRDefault="00FD7885" w:rsidP="005969A9">
      <w:pPr>
        <w:rPr>
          <w:b/>
          <w:bCs/>
          <w:lang w:val="en-US"/>
        </w:rPr>
      </w:pPr>
      <w:r w:rsidRPr="005969A9">
        <w:rPr>
          <w:b/>
          <w:bCs/>
          <w:lang w:val="en-US"/>
        </w:rPr>
        <w:t>What did you like in particular?</w:t>
      </w:r>
    </w:p>
    <w:p w14:paraId="19DBC286" w14:textId="77777777" w:rsidR="00FD7885" w:rsidRPr="005969A9" w:rsidRDefault="00FD7885" w:rsidP="005969A9">
      <w:pPr>
        <w:rPr>
          <w:b/>
          <w:bCs/>
          <w:lang w:val="en-US"/>
        </w:rPr>
      </w:pPr>
    </w:p>
    <w:p w14:paraId="1A4B758D" w14:textId="540D0905" w:rsidR="00453DE3" w:rsidRPr="005969A9" w:rsidRDefault="00FD7885" w:rsidP="005969A9">
      <w:pPr>
        <w:rPr>
          <w:b/>
          <w:bCs/>
          <w:lang w:val="en-US"/>
        </w:rPr>
      </w:pPr>
      <w:r w:rsidRPr="005969A9">
        <w:rPr>
          <w:b/>
          <w:bCs/>
          <w:lang w:val="en-US"/>
        </w:rPr>
        <w:t xml:space="preserve">What </w:t>
      </w:r>
      <w:r w:rsidR="005969A9">
        <w:rPr>
          <w:b/>
          <w:bCs/>
          <w:lang w:val="en-US"/>
        </w:rPr>
        <w:t>do you think should be improved?</w:t>
      </w:r>
    </w:p>
    <w:p w14:paraId="31C55FF6" w14:textId="77777777" w:rsidR="00996BE7" w:rsidRDefault="00996BE7" w:rsidP="00E01831">
      <w:pPr>
        <w:rPr>
          <w:b/>
          <w:bCs/>
          <w:lang w:val="en-US"/>
        </w:rPr>
      </w:pPr>
    </w:p>
    <w:p w14:paraId="4BB782A0" w14:textId="2C9AF0FB" w:rsidR="00B6027E" w:rsidRPr="00655E8D" w:rsidRDefault="00B6027E" w:rsidP="00B6027E">
      <w:pPr>
        <w:pStyle w:val="Listenabsatz"/>
        <w:numPr>
          <w:ilvl w:val="0"/>
          <w:numId w:val="34"/>
        </w:numPr>
        <w:rPr>
          <w:rFonts w:cstheme="minorHAnsi"/>
          <w:b/>
          <w:bCs/>
          <w:sz w:val="28"/>
          <w:szCs w:val="28"/>
          <w:highlight w:val="yellow"/>
          <w:lang w:val="en-US"/>
        </w:rPr>
      </w:pPr>
      <w:r w:rsidRPr="00655E8D">
        <w:rPr>
          <w:rFonts w:cstheme="minorHAnsi"/>
          <w:b/>
          <w:bCs/>
          <w:sz w:val="28"/>
          <w:szCs w:val="28"/>
          <w:highlight w:val="yellow"/>
          <w:lang w:val="en-US"/>
        </w:rPr>
        <w:t>Expected answers for knowledge test and risk for disease progression</w:t>
      </w:r>
    </w:p>
    <w:p w14:paraId="19022BD7" w14:textId="77777777" w:rsidR="00514EFC" w:rsidRPr="00655E8D" w:rsidRDefault="00514EFC" w:rsidP="00514EFC">
      <w:pPr>
        <w:rPr>
          <w:rFonts w:cstheme="minorHAnsi"/>
          <w:b/>
          <w:bCs/>
          <w:sz w:val="28"/>
          <w:szCs w:val="28"/>
          <w:highlight w:val="yellow"/>
          <w:lang w:val="en-US"/>
        </w:rPr>
      </w:pPr>
    </w:p>
    <w:p w14:paraId="5CB3236B" w14:textId="652C8BD4" w:rsidR="00514EFC" w:rsidRPr="00655E8D" w:rsidRDefault="00514EFC" w:rsidP="00514EFC">
      <w:pPr>
        <w:pStyle w:val="Listenabsatz"/>
        <w:numPr>
          <w:ilvl w:val="0"/>
          <w:numId w:val="41"/>
        </w:numPr>
        <w:rPr>
          <w:rFonts w:cstheme="minorHAnsi"/>
          <w:b/>
          <w:bCs/>
          <w:sz w:val="28"/>
          <w:szCs w:val="28"/>
          <w:highlight w:val="yellow"/>
          <w:lang w:val="en-US"/>
        </w:rPr>
      </w:pPr>
      <w:r w:rsidRPr="00655E8D">
        <w:rPr>
          <w:rFonts w:cstheme="minorHAnsi"/>
          <w:b/>
          <w:bCs/>
          <w:sz w:val="28"/>
          <w:szCs w:val="28"/>
          <w:highlight w:val="yellow"/>
          <w:lang w:val="en-US"/>
        </w:rPr>
        <w:t xml:space="preserve">Multiple-choice test: </w:t>
      </w:r>
      <w:r w:rsidRPr="00655E8D">
        <w:rPr>
          <w:rFonts w:cstheme="minorHAnsi"/>
          <w:b/>
          <w:bCs/>
          <w:sz w:val="28"/>
          <w:szCs w:val="28"/>
          <w:highlight w:val="yellow"/>
          <w:lang w:val="en-US"/>
        </w:rPr>
        <w:t>1b, 2a, 3d, 4c, 5b, 6c, 7a, 8a, 9b, 10b.</w:t>
      </w:r>
    </w:p>
    <w:p w14:paraId="2290F915" w14:textId="77777777" w:rsidR="00514EFC" w:rsidRPr="00655E8D" w:rsidRDefault="00514EFC" w:rsidP="00514EFC">
      <w:pPr>
        <w:rPr>
          <w:rFonts w:cstheme="minorHAnsi"/>
          <w:b/>
          <w:bCs/>
          <w:sz w:val="28"/>
          <w:szCs w:val="28"/>
          <w:highlight w:val="yellow"/>
          <w:lang w:val="en-US"/>
        </w:rPr>
      </w:pPr>
    </w:p>
    <w:p w14:paraId="7225AB62" w14:textId="79D40B5C" w:rsidR="00B6027E" w:rsidRPr="00655E8D" w:rsidRDefault="00514EFC" w:rsidP="00514EFC">
      <w:pPr>
        <w:pStyle w:val="Listenabsatz"/>
        <w:numPr>
          <w:ilvl w:val="0"/>
          <w:numId w:val="41"/>
        </w:numPr>
        <w:rPr>
          <w:rFonts w:cstheme="minorHAnsi"/>
          <w:b/>
          <w:bCs/>
          <w:sz w:val="28"/>
          <w:szCs w:val="28"/>
          <w:highlight w:val="yellow"/>
          <w:lang w:val="en-US"/>
        </w:rPr>
      </w:pPr>
      <w:r w:rsidRPr="00655E8D">
        <w:rPr>
          <w:rFonts w:cstheme="minorHAnsi"/>
          <w:b/>
          <w:bCs/>
          <w:sz w:val="28"/>
          <w:szCs w:val="28"/>
          <w:highlight w:val="yellow"/>
          <w:lang w:val="en-US"/>
        </w:rPr>
        <w:t>Assessment of selected clinical pictures</w:t>
      </w:r>
    </w:p>
    <w:p w14:paraId="3DF67B62" w14:textId="77777777" w:rsidR="00B6027E" w:rsidRPr="00B6027E" w:rsidRDefault="00B6027E" w:rsidP="00B6027E">
      <w:pPr>
        <w:rPr>
          <w:rFonts w:cstheme="minorHAnsi"/>
          <w:b/>
          <w:bCs/>
          <w:sz w:val="28"/>
          <w:szCs w:val="28"/>
          <w:lang w:val="en-US"/>
        </w:rPr>
      </w:pPr>
    </w:p>
    <w:tbl>
      <w:tblPr>
        <w:tblStyle w:val="Tabellenraster"/>
        <w:tblpPr w:leftFromText="142" w:rightFromText="142" w:vertAnchor="text" w:horzAnchor="margin" w:tblpY="1"/>
        <w:tblW w:w="0" w:type="auto"/>
        <w:tblLayout w:type="fixed"/>
        <w:tblLook w:val="04A0" w:firstRow="1" w:lastRow="0" w:firstColumn="1" w:lastColumn="0" w:noHBand="0" w:noVBand="1"/>
      </w:tblPr>
      <w:tblGrid>
        <w:gridCol w:w="7225"/>
        <w:gridCol w:w="1814"/>
        <w:gridCol w:w="1814"/>
        <w:gridCol w:w="1814"/>
      </w:tblGrid>
      <w:tr w:rsidR="00DA0B0D" w:rsidRPr="00030AFA" w14:paraId="3EAA2E23" w14:textId="77777777" w:rsidTr="00DA0B0D">
        <w:trPr>
          <w:trHeight w:val="340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1AF0A43E" w14:textId="77777777" w:rsidR="00DA0B0D" w:rsidRPr="004A2793" w:rsidRDefault="00DA0B0D" w:rsidP="00DA0B0D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>For the following diseases, I estimate the risk of developing a complication (related to the underlying disease) after a dental intervention as follows: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CD99C0B" w14:textId="42633A4E" w:rsidR="00DA0B0D" w:rsidRPr="004A2793" w:rsidRDefault="00DA0B0D" w:rsidP="00DA0B0D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 xml:space="preserve">Low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3440A57" w14:textId="50C3F7F8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moderate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44D9C39" w14:textId="642A3D53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high</w:t>
            </w:r>
          </w:p>
        </w:tc>
      </w:tr>
      <w:tr w:rsidR="00DA0B0D" w:rsidRPr="00030AFA" w14:paraId="19AC05E9" w14:textId="77777777" w:rsidTr="00DA0B0D">
        <w:trPr>
          <w:trHeight w:val="340"/>
        </w:trPr>
        <w:tc>
          <w:tcPr>
            <w:tcW w:w="7225" w:type="dxa"/>
            <w:vAlign w:val="center"/>
          </w:tcPr>
          <w:p w14:paraId="21B8D872" w14:textId="77777777" w:rsidR="00DA0B0D" w:rsidRPr="004A2793" w:rsidRDefault="00DA0B0D" w:rsidP="00DA0B0D">
            <w:pPr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After</w:t>
            </w:r>
            <w:r>
              <w:rPr>
                <w:lang w:val="en-US"/>
              </w:rPr>
              <w:t xml:space="preserve"> </w:t>
            </w:r>
            <w:r w:rsidRPr="004A2793">
              <w:rPr>
                <w:sz w:val="18"/>
                <w:szCs w:val="18"/>
                <w:lang w:val="en-US"/>
              </w:rPr>
              <w:t>Heart valve replacement</w:t>
            </w:r>
          </w:p>
        </w:tc>
        <w:tc>
          <w:tcPr>
            <w:tcW w:w="1814" w:type="dxa"/>
            <w:vAlign w:val="center"/>
          </w:tcPr>
          <w:p w14:paraId="4B545E30" w14:textId="090CC947" w:rsidR="00DA0B0D" w:rsidRPr="00030AFA" w:rsidRDefault="00DA0B0D" w:rsidP="00DA0B0D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14:paraId="7EAE29EE" w14:textId="4A9256A6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FF0000"/>
            <w:vAlign w:val="center"/>
          </w:tcPr>
          <w:p w14:paraId="7A8B8F23" w14:textId="6B12FE6F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7048EFC2" w14:textId="77777777" w:rsidTr="00DA0B0D">
        <w:trPr>
          <w:trHeight w:val="340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776B8047" w14:textId="77777777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Diabetes mellitus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72250C51" w14:textId="16F80D19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14" w:type="dxa"/>
            <w:shd w:val="clear" w:color="auto" w:fill="FFFF00"/>
            <w:vAlign w:val="center"/>
          </w:tcPr>
          <w:p w14:paraId="12566841" w14:textId="74A271E3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7EA3D96" w14:textId="3D3082D7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73FB6DB2" w14:textId="77777777" w:rsidTr="00DA0B0D">
        <w:trPr>
          <w:trHeight w:val="340"/>
        </w:trPr>
        <w:tc>
          <w:tcPr>
            <w:tcW w:w="7225" w:type="dxa"/>
            <w:vAlign w:val="center"/>
          </w:tcPr>
          <w:p w14:paraId="3922C96F" w14:textId="77777777" w:rsidR="00DA0B0D" w:rsidRPr="00030AFA" w:rsidRDefault="00DA0B0D" w:rsidP="00DA0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Pacemaker</w:t>
            </w:r>
          </w:p>
        </w:tc>
        <w:tc>
          <w:tcPr>
            <w:tcW w:w="1814" w:type="dxa"/>
            <w:vAlign w:val="center"/>
          </w:tcPr>
          <w:p w14:paraId="069666CB" w14:textId="451B46D5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14:paraId="52F22774" w14:textId="4E1CAD48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  <w:r w:rsidRPr="00030AFA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814" w:type="dxa"/>
            <w:shd w:val="clear" w:color="auto" w:fill="FF0000"/>
            <w:vAlign w:val="center"/>
          </w:tcPr>
          <w:p w14:paraId="2EE05F57" w14:textId="09184A3A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2DB1CE54" w14:textId="77777777" w:rsidTr="00DA0B0D">
        <w:trPr>
          <w:trHeight w:val="340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0FAC3D1A" w14:textId="77777777" w:rsidR="00DA0B0D" w:rsidRPr="00030AFA" w:rsidRDefault="00DA0B0D" w:rsidP="00DA0B0D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t>Renal insufficiency/dialysis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5DB0D69A" w14:textId="42792F8C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425A8B6" w14:textId="30A1E6B6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FF0000"/>
            <w:vAlign w:val="center"/>
          </w:tcPr>
          <w:p w14:paraId="13C634FF" w14:textId="03E43790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69FFE00C" w14:textId="77777777" w:rsidTr="00DA0B0D">
        <w:trPr>
          <w:trHeight w:val="340"/>
        </w:trPr>
        <w:tc>
          <w:tcPr>
            <w:tcW w:w="7225" w:type="dxa"/>
            <w:vAlign w:val="center"/>
          </w:tcPr>
          <w:p w14:paraId="19454A07" w14:textId="77777777" w:rsidR="00DA0B0D" w:rsidRPr="00030AFA" w:rsidRDefault="00DA0B0D" w:rsidP="00DA0B0D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t>Hypertension</w:t>
            </w:r>
          </w:p>
        </w:tc>
        <w:tc>
          <w:tcPr>
            <w:tcW w:w="1814" w:type="dxa"/>
            <w:vAlign w:val="center"/>
          </w:tcPr>
          <w:p w14:paraId="1235BC66" w14:textId="3E21E35A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FFFF00"/>
            <w:vAlign w:val="center"/>
          </w:tcPr>
          <w:p w14:paraId="32893DF7" w14:textId="2D22F1C5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14:paraId="561B0D50" w14:textId="65345465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1C372E39" w14:textId="77777777" w:rsidTr="00DA0B0D">
        <w:trPr>
          <w:trHeight w:val="340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18431CC1" w14:textId="77777777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Glaukom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1B2DD45" w14:textId="27196E56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5DF9302" w14:textId="1C636B95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FF0000"/>
            <w:vAlign w:val="center"/>
          </w:tcPr>
          <w:p w14:paraId="0D177FA2" w14:textId="239692AA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3F8EF432" w14:textId="77777777" w:rsidTr="00DA0B0D">
        <w:trPr>
          <w:trHeight w:val="340"/>
        </w:trPr>
        <w:tc>
          <w:tcPr>
            <w:tcW w:w="7225" w:type="dxa"/>
            <w:vAlign w:val="center"/>
          </w:tcPr>
          <w:p w14:paraId="0BF4FC0E" w14:textId="77777777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Rheumatoid</w:t>
            </w:r>
            <w:r>
              <w:rPr>
                <w:sz w:val="18"/>
                <w:szCs w:val="18"/>
              </w:rPr>
              <w:t xml:space="preserve"> a</w:t>
            </w:r>
            <w:r w:rsidRPr="00030AFA">
              <w:rPr>
                <w:sz w:val="18"/>
                <w:szCs w:val="18"/>
              </w:rPr>
              <w:t>rthritis</w:t>
            </w:r>
          </w:p>
        </w:tc>
        <w:tc>
          <w:tcPr>
            <w:tcW w:w="1814" w:type="dxa"/>
            <w:shd w:val="clear" w:color="auto" w:fill="00B050"/>
            <w:vAlign w:val="center"/>
          </w:tcPr>
          <w:p w14:paraId="5076532B" w14:textId="081BA1C3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14:paraId="6661674B" w14:textId="520B73B9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14:paraId="41C49DCF" w14:textId="628553C8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514EFC" w14:paraId="0DEC2432" w14:textId="77777777" w:rsidTr="00DA0B0D">
        <w:trPr>
          <w:trHeight w:val="340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A3AF735" w14:textId="77777777" w:rsidR="00DA0B0D" w:rsidRPr="004A2793" w:rsidRDefault="00DA0B0D" w:rsidP="00DA0B0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Hip replacement surgery 3 months ago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732A8C4F" w14:textId="15AAB170" w:rsidR="00DA0B0D" w:rsidRPr="00514EFC" w:rsidRDefault="00DA0B0D" w:rsidP="00DA0B0D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814" w:type="dxa"/>
            <w:shd w:val="clear" w:color="auto" w:fill="FFFF00"/>
            <w:vAlign w:val="center"/>
          </w:tcPr>
          <w:p w14:paraId="4255ADA8" w14:textId="6C2B3E8C" w:rsidR="00DA0B0D" w:rsidRPr="00514EFC" w:rsidRDefault="00DA0B0D" w:rsidP="00DA0B0D">
            <w:pPr>
              <w:rPr>
                <w:sz w:val="18"/>
                <w:szCs w:val="18"/>
                <w:lang w:val="en-US"/>
              </w:rPr>
            </w:pPr>
            <w:r w:rsidRPr="00514EFC"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BF3E2B7" w14:textId="2FEBF932" w:rsidR="00DA0B0D" w:rsidRPr="00514EFC" w:rsidRDefault="00DA0B0D" w:rsidP="00DA0B0D">
            <w:pPr>
              <w:rPr>
                <w:sz w:val="18"/>
                <w:szCs w:val="18"/>
                <w:lang w:val="en-US"/>
              </w:rPr>
            </w:pPr>
            <w:r w:rsidRPr="00514EFC">
              <w:rPr>
                <w:sz w:val="18"/>
                <w:szCs w:val="18"/>
                <w:lang w:val="en-US"/>
              </w:rPr>
              <w:t xml:space="preserve">  </w:t>
            </w:r>
          </w:p>
        </w:tc>
      </w:tr>
      <w:tr w:rsidR="00DA0B0D" w:rsidRPr="00030AFA" w14:paraId="4C083374" w14:textId="77777777" w:rsidTr="00DA0B0D">
        <w:trPr>
          <w:trHeight w:val="340"/>
        </w:trPr>
        <w:tc>
          <w:tcPr>
            <w:tcW w:w="7225" w:type="dxa"/>
            <w:vAlign w:val="center"/>
          </w:tcPr>
          <w:p w14:paraId="37353DFF" w14:textId="77777777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Crohn</w:t>
            </w:r>
            <w:r>
              <w:rPr>
                <w:sz w:val="18"/>
                <w:szCs w:val="18"/>
              </w:rPr>
              <w:t>’s disease</w:t>
            </w:r>
          </w:p>
        </w:tc>
        <w:tc>
          <w:tcPr>
            <w:tcW w:w="1814" w:type="dxa"/>
            <w:vAlign w:val="center"/>
          </w:tcPr>
          <w:p w14:paraId="10984372" w14:textId="5065C125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FFFF00"/>
            <w:vAlign w:val="center"/>
          </w:tcPr>
          <w:p w14:paraId="3C601DCB" w14:textId="6AAF8FC4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14:paraId="4E63C31F" w14:textId="0AC3CF54" w:rsidR="00DA0B0D" w:rsidRPr="00030AFA" w:rsidRDefault="00DA0B0D" w:rsidP="00DA0B0D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</w:tbl>
    <w:p w14:paraId="4E0E5CE9" w14:textId="77777777" w:rsidR="00B6027E" w:rsidRDefault="00B6027E" w:rsidP="00E01831">
      <w:pPr>
        <w:rPr>
          <w:b/>
          <w:bCs/>
          <w:lang w:val="en-US"/>
        </w:rPr>
      </w:pPr>
    </w:p>
    <w:p w14:paraId="1ED2BC52" w14:textId="77777777" w:rsidR="00DA0B0D" w:rsidRPr="00DA0B0D" w:rsidRDefault="00DA0B0D" w:rsidP="00DA0B0D">
      <w:pPr>
        <w:rPr>
          <w:lang w:val="en-US"/>
        </w:rPr>
      </w:pPr>
    </w:p>
    <w:p w14:paraId="38FF9914" w14:textId="77777777" w:rsidR="00DA0B0D" w:rsidRPr="00DA0B0D" w:rsidRDefault="00DA0B0D" w:rsidP="00DA0B0D">
      <w:pPr>
        <w:rPr>
          <w:lang w:val="en-US"/>
        </w:rPr>
      </w:pPr>
    </w:p>
    <w:p w14:paraId="62FAF284" w14:textId="77777777" w:rsidR="00DA0B0D" w:rsidRPr="00DA0B0D" w:rsidRDefault="00DA0B0D" w:rsidP="00DA0B0D">
      <w:pPr>
        <w:rPr>
          <w:lang w:val="en-US"/>
        </w:rPr>
      </w:pPr>
    </w:p>
    <w:p w14:paraId="5C0A4976" w14:textId="77777777" w:rsidR="00DA0B0D" w:rsidRPr="00DA0B0D" w:rsidRDefault="00DA0B0D" w:rsidP="00DA0B0D">
      <w:pPr>
        <w:rPr>
          <w:lang w:val="en-US"/>
        </w:rPr>
      </w:pPr>
    </w:p>
    <w:p w14:paraId="5438FE74" w14:textId="77777777" w:rsidR="00DA0B0D" w:rsidRPr="00DA0B0D" w:rsidRDefault="00DA0B0D" w:rsidP="00DA0B0D">
      <w:pPr>
        <w:rPr>
          <w:lang w:val="en-US"/>
        </w:rPr>
      </w:pPr>
    </w:p>
    <w:p w14:paraId="2AE16D14" w14:textId="77777777" w:rsidR="00DA0B0D" w:rsidRPr="00DA0B0D" w:rsidRDefault="00DA0B0D" w:rsidP="00DA0B0D">
      <w:pPr>
        <w:rPr>
          <w:lang w:val="en-US"/>
        </w:rPr>
      </w:pPr>
    </w:p>
    <w:p w14:paraId="322D6DC3" w14:textId="77777777" w:rsidR="00DA0B0D" w:rsidRPr="00DA0B0D" w:rsidRDefault="00DA0B0D" w:rsidP="00DA0B0D">
      <w:pPr>
        <w:rPr>
          <w:lang w:val="en-US"/>
        </w:rPr>
      </w:pPr>
    </w:p>
    <w:p w14:paraId="7902D21B" w14:textId="77777777" w:rsidR="00DA0B0D" w:rsidRPr="00DA0B0D" w:rsidRDefault="00DA0B0D" w:rsidP="00DA0B0D">
      <w:pPr>
        <w:rPr>
          <w:lang w:val="en-US"/>
        </w:rPr>
      </w:pPr>
    </w:p>
    <w:p w14:paraId="3D280FC5" w14:textId="77777777" w:rsidR="00DA0B0D" w:rsidRPr="00DA0B0D" w:rsidRDefault="00DA0B0D" w:rsidP="00DA0B0D">
      <w:pPr>
        <w:rPr>
          <w:lang w:val="en-US"/>
        </w:rPr>
      </w:pPr>
    </w:p>
    <w:p w14:paraId="0BA33726" w14:textId="77777777" w:rsidR="00DA0B0D" w:rsidRPr="00DA0B0D" w:rsidRDefault="00DA0B0D" w:rsidP="00DA0B0D">
      <w:pPr>
        <w:rPr>
          <w:lang w:val="en-US"/>
        </w:rPr>
      </w:pPr>
    </w:p>
    <w:p w14:paraId="55E1CEB5" w14:textId="77777777" w:rsidR="00DA0B0D" w:rsidRPr="00DA0B0D" w:rsidRDefault="00DA0B0D" w:rsidP="00DA0B0D">
      <w:pPr>
        <w:rPr>
          <w:lang w:val="en-US"/>
        </w:rPr>
      </w:pPr>
    </w:p>
    <w:p w14:paraId="40DC9F67" w14:textId="77777777" w:rsidR="00DA0B0D" w:rsidRPr="00DA0B0D" w:rsidRDefault="00DA0B0D" w:rsidP="00DA0B0D">
      <w:pPr>
        <w:rPr>
          <w:lang w:val="en-US"/>
        </w:rPr>
      </w:pPr>
    </w:p>
    <w:p w14:paraId="1702CF53" w14:textId="77777777" w:rsidR="00DA0B0D" w:rsidRDefault="00DA0B0D" w:rsidP="00DA0B0D">
      <w:pPr>
        <w:rPr>
          <w:b/>
          <w:bCs/>
          <w:lang w:val="en-US"/>
        </w:rPr>
      </w:pPr>
    </w:p>
    <w:tbl>
      <w:tblPr>
        <w:tblStyle w:val="Tabellenraster"/>
        <w:tblpPr w:leftFromText="142" w:rightFromText="142" w:vertAnchor="text" w:horzAnchor="margin" w:tblpY="1"/>
        <w:tblW w:w="0" w:type="auto"/>
        <w:tblLayout w:type="fixed"/>
        <w:tblLook w:val="04A0" w:firstRow="1" w:lastRow="0" w:firstColumn="1" w:lastColumn="0" w:noHBand="0" w:noVBand="1"/>
      </w:tblPr>
      <w:tblGrid>
        <w:gridCol w:w="7225"/>
        <w:gridCol w:w="1814"/>
        <w:gridCol w:w="1814"/>
        <w:gridCol w:w="1814"/>
      </w:tblGrid>
      <w:tr w:rsidR="00DA0B0D" w:rsidRPr="00030AFA" w14:paraId="4440524C" w14:textId="77777777" w:rsidTr="006956E6">
        <w:trPr>
          <w:trHeight w:val="340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37780339" w14:textId="3567932B" w:rsidR="00DA0B0D" w:rsidRPr="004A2793" w:rsidRDefault="00DA0B0D" w:rsidP="006956E6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I estimate the risk of an increased progression of </w:t>
            </w:r>
            <w:r>
              <w:rPr>
                <w:sz w:val="18"/>
                <w:szCs w:val="18"/>
                <w:lang w:val="en-US"/>
              </w:rPr>
              <w:t xml:space="preserve">an oral disease in presence of the selected medical conditions as </w:t>
            </w:r>
            <w:r w:rsidRPr="004A2793">
              <w:rPr>
                <w:sz w:val="18"/>
                <w:szCs w:val="18"/>
                <w:lang w:val="en-US"/>
              </w:rPr>
              <w:t>follows: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2207A6D" w14:textId="77777777" w:rsidR="00DA0B0D" w:rsidRPr="004A2793" w:rsidRDefault="00DA0B0D" w:rsidP="006956E6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 xml:space="preserve">Low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03055D7A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moderate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7FDFB56F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high</w:t>
            </w:r>
          </w:p>
        </w:tc>
      </w:tr>
      <w:tr w:rsidR="00DA0B0D" w:rsidRPr="00030AFA" w14:paraId="06603A92" w14:textId="77777777" w:rsidTr="00DA0B0D">
        <w:trPr>
          <w:trHeight w:val="340"/>
        </w:trPr>
        <w:tc>
          <w:tcPr>
            <w:tcW w:w="7225" w:type="dxa"/>
            <w:vAlign w:val="center"/>
          </w:tcPr>
          <w:p w14:paraId="72A1F876" w14:textId="77777777" w:rsidR="00DA0B0D" w:rsidRPr="004A2793" w:rsidRDefault="00DA0B0D" w:rsidP="006956E6">
            <w:pPr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After</w:t>
            </w:r>
            <w:r>
              <w:rPr>
                <w:lang w:val="en-US"/>
              </w:rPr>
              <w:t xml:space="preserve"> </w:t>
            </w:r>
            <w:r w:rsidRPr="004A2793">
              <w:rPr>
                <w:sz w:val="18"/>
                <w:szCs w:val="18"/>
                <w:lang w:val="en-US"/>
              </w:rPr>
              <w:t>Heart valve replacement</w:t>
            </w:r>
          </w:p>
        </w:tc>
        <w:tc>
          <w:tcPr>
            <w:tcW w:w="1814" w:type="dxa"/>
            <w:shd w:val="clear" w:color="auto" w:fill="00B050"/>
            <w:vAlign w:val="center"/>
          </w:tcPr>
          <w:p w14:paraId="4AC5B250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14:paraId="1D569330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1D595009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71469A55" w14:textId="77777777" w:rsidTr="006956E6">
        <w:trPr>
          <w:trHeight w:val="340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34B3A996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Diabetes mellitus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B7DC252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14" w:type="dxa"/>
            <w:shd w:val="clear" w:color="auto" w:fill="FFFF00"/>
            <w:vAlign w:val="center"/>
          </w:tcPr>
          <w:p w14:paraId="5294B408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DCB74A5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3B0A9322" w14:textId="77777777" w:rsidTr="00DA0B0D">
        <w:trPr>
          <w:trHeight w:val="340"/>
        </w:trPr>
        <w:tc>
          <w:tcPr>
            <w:tcW w:w="7225" w:type="dxa"/>
            <w:vAlign w:val="center"/>
          </w:tcPr>
          <w:p w14:paraId="3C9B9827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Pacemaker</w:t>
            </w:r>
          </w:p>
        </w:tc>
        <w:tc>
          <w:tcPr>
            <w:tcW w:w="1814" w:type="dxa"/>
            <w:shd w:val="clear" w:color="auto" w:fill="00B050"/>
            <w:vAlign w:val="center"/>
          </w:tcPr>
          <w:p w14:paraId="3828F1F3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14:paraId="15D6D2B1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  <w:r w:rsidRPr="00030AFA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6D5D9ADA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01A554DD" w14:textId="77777777" w:rsidTr="006956E6">
        <w:trPr>
          <w:trHeight w:val="340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1FBB5599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t>Renal insufficiency/dialysis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70CF84AD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421E698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FF0000"/>
            <w:vAlign w:val="center"/>
          </w:tcPr>
          <w:p w14:paraId="039837E7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365CAC35" w14:textId="77777777" w:rsidTr="00DA0B0D">
        <w:trPr>
          <w:trHeight w:val="340"/>
        </w:trPr>
        <w:tc>
          <w:tcPr>
            <w:tcW w:w="7225" w:type="dxa"/>
            <w:vAlign w:val="center"/>
          </w:tcPr>
          <w:p w14:paraId="3EB561C0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4A2793">
              <w:rPr>
                <w:sz w:val="18"/>
                <w:szCs w:val="18"/>
              </w:rPr>
              <w:t>Hypertension</w:t>
            </w:r>
          </w:p>
        </w:tc>
        <w:tc>
          <w:tcPr>
            <w:tcW w:w="1814" w:type="dxa"/>
            <w:shd w:val="clear" w:color="auto" w:fill="00B050"/>
            <w:vAlign w:val="center"/>
          </w:tcPr>
          <w:p w14:paraId="4F73D6D2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2A0513F3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14:paraId="1FDB2D11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29F70210" w14:textId="77777777" w:rsidTr="00DA0B0D">
        <w:trPr>
          <w:trHeight w:val="340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1C474E97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Glaukom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1814" w:type="dxa"/>
            <w:shd w:val="clear" w:color="auto" w:fill="00B050"/>
            <w:vAlign w:val="center"/>
          </w:tcPr>
          <w:p w14:paraId="769EA874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3FB173C9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5B3B36C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030AFA" w14:paraId="041DCAF7" w14:textId="77777777" w:rsidTr="00DA0B0D">
        <w:trPr>
          <w:trHeight w:val="340"/>
        </w:trPr>
        <w:tc>
          <w:tcPr>
            <w:tcW w:w="7225" w:type="dxa"/>
            <w:vAlign w:val="center"/>
          </w:tcPr>
          <w:p w14:paraId="0416F2C3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Rheumatoid</w:t>
            </w:r>
            <w:r>
              <w:rPr>
                <w:sz w:val="18"/>
                <w:szCs w:val="18"/>
              </w:rPr>
              <w:t xml:space="preserve"> a</w:t>
            </w:r>
            <w:r w:rsidRPr="00030AFA">
              <w:rPr>
                <w:sz w:val="18"/>
                <w:szCs w:val="18"/>
              </w:rPr>
              <w:t>rthritis</w:t>
            </w: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7F6BD93C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14:paraId="6779CE0D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FF0000"/>
            <w:vAlign w:val="center"/>
          </w:tcPr>
          <w:p w14:paraId="46E2C148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  <w:tr w:rsidR="00DA0B0D" w:rsidRPr="00514EFC" w14:paraId="1015A7A4" w14:textId="77777777" w:rsidTr="00DA0B0D">
        <w:trPr>
          <w:trHeight w:val="340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0600171D" w14:textId="77777777" w:rsidR="00DA0B0D" w:rsidRPr="004A2793" w:rsidRDefault="00DA0B0D" w:rsidP="006956E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Hip replacement surgery 3 months ago</w:t>
            </w:r>
          </w:p>
        </w:tc>
        <w:tc>
          <w:tcPr>
            <w:tcW w:w="1814" w:type="dxa"/>
            <w:shd w:val="clear" w:color="auto" w:fill="00B050"/>
            <w:vAlign w:val="center"/>
          </w:tcPr>
          <w:p w14:paraId="4C835B8C" w14:textId="77777777" w:rsidR="00DA0B0D" w:rsidRPr="00DA0B0D" w:rsidRDefault="00DA0B0D" w:rsidP="006956E6">
            <w:pPr>
              <w:rPr>
                <w:sz w:val="18"/>
                <w:szCs w:val="18"/>
                <w:lang w:val="en-US"/>
              </w:rPr>
            </w:pPr>
            <w:r w:rsidRPr="004A2793"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65BE38C" w14:textId="77777777" w:rsidR="00DA0B0D" w:rsidRPr="00DA0B0D" w:rsidRDefault="00DA0B0D" w:rsidP="006956E6">
            <w:pPr>
              <w:rPr>
                <w:sz w:val="18"/>
                <w:szCs w:val="18"/>
                <w:lang w:val="en-US"/>
              </w:rPr>
            </w:pPr>
            <w:r w:rsidRPr="00DA0B0D"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E355BF5" w14:textId="77777777" w:rsidR="00DA0B0D" w:rsidRPr="00DA0B0D" w:rsidRDefault="00DA0B0D" w:rsidP="006956E6">
            <w:pPr>
              <w:rPr>
                <w:sz w:val="18"/>
                <w:szCs w:val="18"/>
                <w:lang w:val="en-US"/>
              </w:rPr>
            </w:pPr>
            <w:r w:rsidRPr="00DA0B0D">
              <w:rPr>
                <w:sz w:val="18"/>
                <w:szCs w:val="18"/>
                <w:lang w:val="en-US"/>
              </w:rPr>
              <w:t xml:space="preserve">  </w:t>
            </w:r>
          </w:p>
        </w:tc>
      </w:tr>
      <w:tr w:rsidR="00DA0B0D" w:rsidRPr="00030AFA" w14:paraId="0FBF959E" w14:textId="77777777" w:rsidTr="00DA0B0D">
        <w:trPr>
          <w:trHeight w:val="340"/>
        </w:trPr>
        <w:tc>
          <w:tcPr>
            <w:tcW w:w="7225" w:type="dxa"/>
            <w:vAlign w:val="center"/>
          </w:tcPr>
          <w:p w14:paraId="29CCE5C4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>Crohn</w:t>
            </w:r>
            <w:r>
              <w:rPr>
                <w:sz w:val="18"/>
                <w:szCs w:val="18"/>
              </w:rPr>
              <w:t>’s disease</w:t>
            </w:r>
          </w:p>
        </w:tc>
        <w:tc>
          <w:tcPr>
            <w:tcW w:w="1814" w:type="dxa"/>
            <w:vAlign w:val="center"/>
          </w:tcPr>
          <w:p w14:paraId="349769F8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2FC919CC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14" w:type="dxa"/>
            <w:shd w:val="clear" w:color="auto" w:fill="FF0000"/>
            <w:vAlign w:val="center"/>
          </w:tcPr>
          <w:p w14:paraId="50EF849F" w14:textId="77777777" w:rsidR="00DA0B0D" w:rsidRPr="00030AFA" w:rsidRDefault="00DA0B0D" w:rsidP="006956E6">
            <w:pPr>
              <w:rPr>
                <w:sz w:val="18"/>
                <w:szCs w:val="18"/>
              </w:rPr>
            </w:pPr>
            <w:r w:rsidRPr="00030AFA">
              <w:rPr>
                <w:sz w:val="18"/>
                <w:szCs w:val="18"/>
              </w:rPr>
              <w:t xml:space="preserve">  </w:t>
            </w:r>
          </w:p>
        </w:tc>
      </w:tr>
    </w:tbl>
    <w:p w14:paraId="43D0AC8A" w14:textId="77777777" w:rsidR="00DA0B0D" w:rsidRPr="00DA0B0D" w:rsidRDefault="00DA0B0D" w:rsidP="00DA0B0D">
      <w:pPr>
        <w:rPr>
          <w:lang w:val="en-US"/>
        </w:rPr>
      </w:pPr>
    </w:p>
    <w:sectPr w:rsidR="00DA0B0D" w:rsidRPr="00DA0B0D" w:rsidSect="00DE0D44">
      <w:footerReference w:type="even" r:id="rId8"/>
      <w:footerReference w:type="default" r:id="rId9"/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E2186" w14:textId="77777777" w:rsidR="00F508E4" w:rsidRDefault="00F508E4" w:rsidP="00E47604">
      <w:r>
        <w:separator/>
      </w:r>
    </w:p>
  </w:endnote>
  <w:endnote w:type="continuationSeparator" w:id="0">
    <w:p w14:paraId="6271792B" w14:textId="77777777" w:rsidR="00F508E4" w:rsidRDefault="00F508E4" w:rsidP="00E4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rmukhi MN">
    <w:altName w:val="Malgun Gothic Semilight"/>
    <w:charset w:val="80"/>
    <w:family w:val="roman"/>
    <w:pitch w:val="variable"/>
    <w:sig w:usb0="80100003" w:usb1="08072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74360323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F9E3963" w14:textId="2781A72B" w:rsidR="00F508E4" w:rsidRDefault="00F508E4" w:rsidP="00FB335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271B79F" w14:textId="77777777" w:rsidR="00F508E4" w:rsidRDefault="00F508E4" w:rsidP="00E4760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35079820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03D16F9" w14:textId="36144D5C" w:rsidR="00F508E4" w:rsidRDefault="00F508E4" w:rsidP="00FB335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225837">
          <w:rPr>
            <w:rStyle w:val="Seitenzahl"/>
            <w:noProof/>
          </w:rPr>
          <w:t>9</w:t>
        </w:r>
        <w:r>
          <w:rPr>
            <w:rStyle w:val="Seitenzahl"/>
          </w:rPr>
          <w:fldChar w:fldCharType="end"/>
        </w:r>
      </w:p>
    </w:sdtContent>
  </w:sdt>
  <w:p w14:paraId="7DD284C9" w14:textId="77777777" w:rsidR="00F508E4" w:rsidRDefault="00F508E4" w:rsidP="00E4760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9A9EC" w14:textId="77777777" w:rsidR="00F508E4" w:rsidRDefault="00F508E4" w:rsidP="00E47604">
      <w:r>
        <w:separator/>
      </w:r>
    </w:p>
  </w:footnote>
  <w:footnote w:type="continuationSeparator" w:id="0">
    <w:p w14:paraId="3DF2CED5" w14:textId="77777777" w:rsidR="00F508E4" w:rsidRDefault="00F508E4" w:rsidP="00E47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23A"/>
    <w:multiLevelType w:val="hybridMultilevel"/>
    <w:tmpl w:val="9CE47050"/>
    <w:lvl w:ilvl="0" w:tplc="071CF68E">
      <w:start w:val="1"/>
      <w:numFmt w:val="upperLetter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FE3878B8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835"/>
    <w:multiLevelType w:val="multilevel"/>
    <w:tmpl w:val="6CAC83B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" w15:restartNumberingAfterBreak="0">
    <w:nsid w:val="033E2224"/>
    <w:multiLevelType w:val="multilevel"/>
    <w:tmpl w:val="0ADAA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C626B"/>
    <w:multiLevelType w:val="multilevel"/>
    <w:tmpl w:val="FAFA0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E76E3"/>
    <w:multiLevelType w:val="hybridMultilevel"/>
    <w:tmpl w:val="4B2EB4E2"/>
    <w:lvl w:ilvl="0" w:tplc="6C964C4A">
      <w:numFmt w:val="japaneseCounting"/>
      <w:lvlText w:val="%1."/>
      <w:lvlJc w:val="left"/>
      <w:pPr>
        <w:ind w:left="400" w:hanging="360"/>
      </w:pPr>
      <w:rPr>
        <w:rFonts w:ascii="MS Mincho" w:eastAsia="MS Mincho" w:hAnsi="MS Mincho" w:cs="MS Mincho" w:hint="default"/>
      </w:rPr>
    </w:lvl>
    <w:lvl w:ilvl="1" w:tplc="04070019" w:tentative="1">
      <w:start w:val="1"/>
      <w:numFmt w:val="lowerLetter"/>
      <w:lvlText w:val="%2."/>
      <w:lvlJc w:val="left"/>
      <w:pPr>
        <w:ind w:left="1120" w:hanging="360"/>
      </w:pPr>
    </w:lvl>
    <w:lvl w:ilvl="2" w:tplc="0407001B" w:tentative="1">
      <w:start w:val="1"/>
      <w:numFmt w:val="lowerRoman"/>
      <w:lvlText w:val="%3."/>
      <w:lvlJc w:val="right"/>
      <w:pPr>
        <w:ind w:left="1840" w:hanging="180"/>
      </w:pPr>
    </w:lvl>
    <w:lvl w:ilvl="3" w:tplc="0407000F" w:tentative="1">
      <w:start w:val="1"/>
      <w:numFmt w:val="decimal"/>
      <w:lvlText w:val="%4."/>
      <w:lvlJc w:val="left"/>
      <w:pPr>
        <w:ind w:left="2560" w:hanging="360"/>
      </w:pPr>
    </w:lvl>
    <w:lvl w:ilvl="4" w:tplc="04070019" w:tentative="1">
      <w:start w:val="1"/>
      <w:numFmt w:val="lowerLetter"/>
      <w:lvlText w:val="%5."/>
      <w:lvlJc w:val="left"/>
      <w:pPr>
        <w:ind w:left="3280" w:hanging="360"/>
      </w:pPr>
    </w:lvl>
    <w:lvl w:ilvl="5" w:tplc="0407001B" w:tentative="1">
      <w:start w:val="1"/>
      <w:numFmt w:val="lowerRoman"/>
      <w:lvlText w:val="%6."/>
      <w:lvlJc w:val="right"/>
      <w:pPr>
        <w:ind w:left="4000" w:hanging="180"/>
      </w:pPr>
    </w:lvl>
    <w:lvl w:ilvl="6" w:tplc="0407000F" w:tentative="1">
      <w:start w:val="1"/>
      <w:numFmt w:val="decimal"/>
      <w:lvlText w:val="%7."/>
      <w:lvlJc w:val="left"/>
      <w:pPr>
        <w:ind w:left="4720" w:hanging="360"/>
      </w:pPr>
    </w:lvl>
    <w:lvl w:ilvl="7" w:tplc="04070019" w:tentative="1">
      <w:start w:val="1"/>
      <w:numFmt w:val="lowerLetter"/>
      <w:lvlText w:val="%8."/>
      <w:lvlJc w:val="left"/>
      <w:pPr>
        <w:ind w:left="5440" w:hanging="360"/>
      </w:pPr>
    </w:lvl>
    <w:lvl w:ilvl="8" w:tplc="0407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0D0F29FE"/>
    <w:multiLevelType w:val="hybridMultilevel"/>
    <w:tmpl w:val="4038FCA8"/>
    <w:lvl w:ilvl="0" w:tplc="78DC2B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93FB0"/>
    <w:multiLevelType w:val="multilevel"/>
    <w:tmpl w:val="0DC0E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F2E82"/>
    <w:multiLevelType w:val="multilevel"/>
    <w:tmpl w:val="F7540CA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DA2706"/>
    <w:multiLevelType w:val="multilevel"/>
    <w:tmpl w:val="B68499A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BC1F37"/>
    <w:multiLevelType w:val="hybridMultilevel"/>
    <w:tmpl w:val="ACACE228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A39EF"/>
    <w:multiLevelType w:val="hybridMultilevel"/>
    <w:tmpl w:val="EF7E532C"/>
    <w:lvl w:ilvl="0" w:tplc="04F0B5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A7BD2"/>
    <w:multiLevelType w:val="hybridMultilevel"/>
    <w:tmpl w:val="75C802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C5A3E"/>
    <w:multiLevelType w:val="multilevel"/>
    <w:tmpl w:val="ACCED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750F52"/>
    <w:multiLevelType w:val="hybridMultilevel"/>
    <w:tmpl w:val="22D824EE"/>
    <w:lvl w:ilvl="0" w:tplc="0AE2DF60">
      <w:numFmt w:val="japaneseCounting"/>
      <w:lvlText w:val="%1."/>
      <w:lvlJc w:val="left"/>
      <w:pPr>
        <w:ind w:left="400" w:hanging="360"/>
      </w:pPr>
      <w:rPr>
        <w:rFonts w:ascii="MS Mincho" w:eastAsia="MS Mincho" w:hAnsi="MS Mincho" w:cs="MS Mincho" w:hint="default"/>
      </w:rPr>
    </w:lvl>
    <w:lvl w:ilvl="1" w:tplc="04070019" w:tentative="1">
      <w:start w:val="1"/>
      <w:numFmt w:val="lowerLetter"/>
      <w:lvlText w:val="%2."/>
      <w:lvlJc w:val="left"/>
      <w:pPr>
        <w:ind w:left="1120" w:hanging="360"/>
      </w:pPr>
    </w:lvl>
    <w:lvl w:ilvl="2" w:tplc="0407001B" w:tentative="1">
      <w:start w:val="1"/>
      <w:numFmt w:val="lowerRoman"/>
      <w:lvlText w:val="%3."/>
      <w:lvlJc w:val="right"/>
      <w:pPr>
        <w:ind w:left="1840" w:hanging="180"/>
      </w:pPr>
    </w:lvl>
    <w:lvl w:ilvl="3" w:tplc="0407000F" w:tentative="1">
      <w:start w:val="1"/>
      <w:numFmt w:val="decimal"/>
      <w:lvlText w:val="%4."/>
      <w:lvlJc w:val="left"/>
      <w:pPr>
        <w:ind w:left="2560" w:hanging="360"/>
      </w:pPr>
    </w:lvl>
    <w:lvl w:ilvl="4" w:tplc="04070019" w:tentative="1">
      <w:start w:val="1"/>
      <w:numFmt w:val="lowerLetter"/>
      <w:lvlText w:val="%5."/>
      <w:lvlJc w:val="left"/>
      <w:pPr>
        <w:ind w:left="3280" w:hanging="360"/>
      </w:pPr>
    </w:lvl>
    <w:lvl w:ilvl="5" w:tplc="0407001B" w:tentative="1">
      <w:start w:val="1"/>
      <w:numFmt w:val="lowerRoman"/>
      <w:lvlText w:val="%6."/>
      <w:lvlJc w:val="right"/>
      <w:pPr>
        <w:ind w:left="4000" w:hanging="180"/>
      </w:pPr>
    </w:lvl>
    <w:lvl w:ilvl="6" w:tplc="0407000F" w:tentative="1">
      <w:start w:val="1"/>
      <w:numFmt w:val="decimal"/>
      <w:lvlText w:val="%7."/>
      <w:lvlJc w:val="left"/>
      <w:pPr>
        <w:ind w:left="4720" w:hanging="360"/>
      </w:pPr>
    </w:lvl>
    <w:lvl w:ilvl="7" w:tplc="04070019" w:tentative="1">
      <w:start w:val="1"/>
      <w:numFmt w:val="lowerLetter"/>
      <w:lvlText w:val="%8."/>
      <w:lvlJc w:val="left"/>
      <w:pPr>
        <w:ind w:left="5440" w:hanging="360"/>
      </w:pPr>
    </w:lvl>
    <w:lvl w:ilvl="8" w:tplc="0407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 w15:restartNumberingAfterBreak="0">
    <w:nsid w:val="326F7E04"/>
    <w:multiLevelType w:val="hybridMultilevel"/>
    <w:tmpl w:val="8F9A771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625835"/>
    <w:multiLevelType w:val="hybridMultilevel"/>
    <w:tmpl w:val="B2A02664"/>
    <w:lvl w:ilvl="0" w:tplc="9A6E1B6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70D85"/>
    <w:multiLevelType w:val="hybridMultilevel"/>
    <w:tmpl w:val="BB0891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675FC"/>
    <w:multiLevelType w:val="hybridMultilevel"/>
    <w:tmpl w:val="F7E488F6"/>
    <w:lvl w:ilvl="0" w:tplc="D506E3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620" w:hanging="360"/>
      </w:pPr>
    </w:lvl>
    <w:lvl w:ilvl="2" w:tplc="0407001B" w:tentative="1">
      <w:start w:val="1"/>
      <w:numFmt w:val="lowerRoman"/>
      <w:lvlText w:val="%3."/>
      <w:lvlJc w:val="right"/>
      <w:pPr>
        <w:ind w:left="2340" w:hanging="180"/>
      </w:pPr>
    </w:lvl>
    <w:lvl w:ilvl="3" w:tplc="0407000F" w:tentative="1">
      <w:start w:val="1"/>
      <w:numFmt w:val="decimal"/>
      <w:lvlText w:val="%4."/>
      <w:lvlJc w:val="left"/>
      <w:pPr>
        <w:ind w:left="3060" w:hanging="360"/>
      </w:pPr>
    </w:lvl>
    <w:lvl w:ilvl="4" w:tplc="04070019" w:tentative="1">
      <w:start w:val="1"/>
      <w:numFmt w:val="lowerLetter"/>
      <w:lvlText w:val="%5."/>
      <w:lvlJc w:val="left"/>
      <w:pPr>
        <w:ind w:left="3780" w:hanging="360"/>
      </w:pPr>
    </w:lvl>
    <w:lvl w:ilvl="5" w:tplc="0407001B" w:tentative="1">
      <w:start w:val="1"/>
      <w:numFmt w:val="lowerRoman"/>
      <w:lvlText w:val="%6."/>
      <w:lvlJc w:val="right"/>
      <w:pPr>
        <w:ind w:left="4500" w:hanging="180"/>
      </w:pPr>
    </w:lvl>
    <w:lvl w:ilvl="6" w:tplc="0407000F" w:tentative="1">
      <w:start w:val="1"/>
      <w:numFmt w:val="decimal"/>
      <w:lvlText w:val="%7."/>
      <w:lvlJc w:val="left"/>
      <w:pPr>
        <w:ind w:left="5220" w:hanging="360"/>
      </w:pPr>
    </w:lvl>
    <w:lvl w:ilvl="7" w:tplc="04070019" w:tentative="1">
      <w:start w:val="1"/>
      <w:numFmt w:val="lowerLetter"/>
      <w:lvlText w:val="%8."/>
      <w:lvlJc w:val="left"/>
      <w:pPr>
        <w:ind w:left="5940" w:hanging="360"/>
      </w:pPr>
    </w:lvl>
    <w:lvl w:ilvl="8" w:tplc="040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DA73F4C"/>
    <w:multiLevelType w:val="multilevel"/>
    <w:tmpl w:val="13946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785797"/>
    <w:multiLevelType w:val="hybridMultilevel"/>
    <w:tmpl w:val="46AEF89E"/>
    <w:lvl w:ilvl="0" w:tplc="43020BF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A752B"/>
    <w:multiLevelType w:val="hybridMultilevel"/>
    <w:tmpl w:val="E118DC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E6EE7"/>
    <w:multiLevelType w:val="hybridMultilevel"/>
    <w:tmpl w:val="4C409C96"/>
    <w:lvl w:ilvl="0" w:tplc="A5900000">
      <w:start w:val="1"/>
      <w:numFmt w:val="upperLetter"/>
      <w:lvlText w:val="%1."/>
      <w:lvlJc w:val="left"/>
      <w:pPr>
        <w:ind w:left="1780" w:hanging="360"/>
      </w:pPr>
      <w:rPr>
        <w:rFonts w:asciiTheme="minorHAnsi" w:eastAsia="Times New Roman" w:hAnsiTheme="minorHAnsi" w:cstheme="minorHAnsi"/>
      </w:rPr>
    </w:lvl>
    <w:lvl w:ilvl="1" w:tplc="04070019">
      <w:start w:val="1"/>
      <w:numFmt w:val="lowerLetter"/>
      <w:lvlText w:val="%2."/>
      <w:lvlJc w:val="left"/>
      <w:pPr>
        <w:ind w:left="2500" w:hanging="360"/>
      </w:pPr>
    </w:lvl>
    <w:lvl w:ilvl="2" w:tplc="0407001B" w:tentative="1">
      <w:start w:val="1"/>
      <w:numFmt w:val="lowerRoman"/>
      <w:lvlText w:val="%3."/>
      <w:lvlJc w:val="right"/>
      <w:pPr>
        <w:ind w:left="3220" w:hanging="180"/>
      </w:pPr>
    </w:lvl>
    <w:lvl w:ilvl="3" w:tplc="0407000F" w:tentative="1">
      <w:start w:val="1"/>
      <w:numFmt w:val="decimal"/>
      <w:lvlText w:val="%4."/>
      <w:lvlJc w:val="left"/>
      <w:pPr>
        <w:ind w:left="3940" w:hanging="360"/>
      </w:pPr>
    </w:lvl>
    <w:lvl w:ilvl="4" w:tplc="04070019" w:tentative="1">
      <w:start w:val="1"/>
      <w:numFmt w:val="lowerLetter"/>
      <w:lvlText w:val="%5."/>
      <w:lvlJc w:val="left"/>
      <w:pPr>
        <w:ind w:left="4660" w:hanging="360"/>
      </w:pPr>
    </w:lvl>
    <w:lvl w:ilvl="5" w:tplc="0407001B" w:tentative="1">
      <w:start w:val="1"/>
      <w:numFmt w:val="lowerRoman"/>
      <w:lvlText w:val="%6."/>
      <w:lvlJc w:val="right"/>
      <w:pPr>
        <w:ind w:left="5380" w:hanging="180"/>
      </w:pPr>
    </w:lvl>
    <w:lvl w:ilvl="6" w:tplc="0407000F" w:tentative="1">
      <w:start w:val="1"/>
      <w:numFmt w:val="decimal"/>
      <w:lvlText w:val="%7."/>
      <w:lvlJc w:val="left"/>
      <w:pPr>
        <w:ind w:left="6100" w:hanging="360"/>
      </w:pPr>
    </w:lvl>
    <w:lvl w:ilvl="7" w:tplc="04070019" w:tentative="1">
      <w:start w:val="1"/>
      <w:numFmt w:val="lowerLetter"/>
      <w:lvlText w:val="%8."/>
      <w:lvlJc w:val="left"/>
      <w:pPr>
        <w:ind w:left="6820" w:hanging="360"/>
      </w:pPr>
    </w:lvl>
    <w:lvl w:ilvl="8" w:tplc="0407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2" w15:restartNumberingAfterBreak="0">
    <w:nsid w:val="56456BEE"/>
    <w:multiLevelType w:val="hybridMultilevel"/>
    <w:tmpl w:val="05501680"/>
    <w:lvl w:ilvl="0" w:tplc="D5FCD24A">
      <w:start w:val="2"/>
      <w:numFmt w:val="upperLetter"/>
      <w:lvlText w:val="%1)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E110B16"/>
    <w:multiLevelType w:val="hybridMultilevel"/>
    <w:tmpl w:val="BF34AB42"/>
    <w:lvl w:ilvl="0" w:tplc="78DAE49C">
      <w:start w:val="1"/>
      <w:numFmt w:val="upperLetter"/>
      <w:lvlText w:val="%1."/>
      <w:lvlJc w:val="left"/>
      <w:pPr>
        <w:ind w:left="1776" w:hanging="360"/>
      </w:pPr>
      <w:rPr>
        <w:rFonts w:asciiTheme="minorHAnsi" w:eastAsia="Times New Roman" w:hAnsiTheme="minorHAnsi" w:cs="Calibri"/>
      </w:rPr>
    </w:lvl>
    <w:lvl w:ilvl="1" w:tplc="04070019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5E360957"/>
    <w:multiLevelType w:val="multilevel"/>
    <w:tmpl w:val="177E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901058"/>
    <w:multiLevelType w:val="hybridMultilevel"/>
    <w:tmpl w:val="424E2F1A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D145A"/>
    <w:multiLevelType w:val="multilevel"/>
    <w:tmpl w:val="E6748F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5E1458"/>
    <w:multiLevelType w:val="hybridMultilevel"/>
    <w:tmpl w:val="A0D6C9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BE5E32"/>
    <w:multiLevelType w:val="hybridMultilevel"/>
    <w:tmpl w:val="4038FCA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106ED"/>
    <w:multiLevelType w:val="hybridMultilevel"/>
    <w:tmpl w:val="75C802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81DB3"/>
    <w:multiLevelType w:val="hybridMultilevel"/>
    <w:tmpl w:val="5EF0BA18"/>
    <w:lvl w:ilvl="0" w:tplc="A50899C2">
      <w:start w:val="1"/>
      <w:numFmt w:val="upperLetter"/>
      <w:lvlText w:val="%1."/>
      <w:lvlJc w:val="left"/>
      <w:pPr>
        <w:ind w:left="1080" w:hanging="360"/>
      </w:pPr>
      <w:rPr>
        <w:rFonts w:asciiTheme="minorHAnsi" w:eastAsia="Times New Roman" w:hAnsiTheme="minorHAnsi" w:cs="Calibri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1B3C4D"/>
    <w:multiLevelType w:val="hybridMultilevel"/>
    <w:tmpl w:val="B2A02664"/>
    <w:lvl w:ilvl="0" w:tplc="9A6E1B6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94D36"/>
    <w:multiLevelType w:val="hybridMultilevel"/>
    <w:tmpl w:val="940C0F7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82203"/>
    <w:multiLevelType w:val="multilevel"/>
    <w:tmpl w:val="1676EC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686EDB"/>
    <w:multiLevelType w:val="hybridMultilevel"/>
    <w:tmpl w:val="E85819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F4B9D"/>
    <w:multiLevelType w:val="hybridMultilevel"/>
    <w:tmpl w:val="BD864186"/>
    <w:lvl w:ilvl="0" w:tplc="1ED646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7" w:hanging="360"/>
      </w:pPr>
    </w:lvl>
    <w:lvl w:ilvl="2" w:tplc="0407001B" w:tentative="1">
      <w:start w:val="1"/>
      <w:numFmt w:val="lowerRoman"/>
      <w:lvlText w:val="%3."/>
      <w:lvlJc w:val="right"/>
      <w:pPr>
        <w:ind w:left="1837" w:hanging="180"/>
      </w:pPr>
    </w:lvl>
    <w:lvl w:ilvl="3" w:tplc="0407000F" w:tentative="1">
      <w:start w:val="1"/>
      <w:numFmt w:val="decimal"/>
      <w:lvlText w:val="%4."/>
      <w:lvlJc w:val="left"/>
      <w:pPr>
        <w:ind w:left="2557" w:hanging="360"/>
      </w:pPr>
    </w:lvl>
    <w:lvl w:ilvl="4" w:tplc="04070019" w:tentative="1">
      <w:start w:val="1"/>
      <w:numFmt w:val="lowerLetter"/>
      <w:lvlText w:val="%5."/>
      <w:lvlJc w:val="left"/>
      <w:pPr>
        <w:ind w:left="3277" w:hanging="360"/>
      </w:pPr>
    </w:lvl>
    <w:lvl w:ilvl="5" w:tplc="0407001B" w:tentative="1">
      <w:start w:val="1"/>
      <w:numFmt w:val="lowerRoman"/>
      <w:lvlText w:val="%6."/>
      <w:lvlJc w:val="right"/>
      <w:pPr>
        <w:ind w:left="3997" w:hanging="180"/>
      </w:pPr>
    </w:lvl>
    <w:lvl w:ilvl="6" w:tplc="0407000F" w:tentative="1">
      <w:start w:val="1"/>
      <w:numFmt w:val="decimal"/>
      <w:lvlText w:val="%7."/>
      <w:lvlJc w:val="left"/>
      <w:pPr>
        <w:ind w:left="4717" w:hanging="360"/>
      </w:pPr>
    </w:lvl>
    <w:lvl w:ilvl="7" w:tplc="04070019" w:tentative="1">
      <w:start w:val="1"/>
      <w:numFmt w:val="lowerLetter"/>
      <w:lvlText w:val="%8."/>
      <w:lvlJc w:val="left"/>
      <w:pPr>
        <w:ind w:left="5437" w:hanging="360"/>
      </w:pPr>
    </w:lvl>
    <w:lvl w:ilvl="8" w:tplc="0407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6" w15:restartNumberingAfterBreak="0">
    <w:nsid w:val="73AA23F4"/>
    <w:multiLevelType w:val="hybridMultilevel"/>
    <w:tmpl w:val="79309F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F3616"/>
    <w:multiLevelType w:val="hybridMultilevel"/>
    <w:tmpl w:val="75C802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22A47"/>
    <w:multiLevelType w:val="multilevel"/>
    <w:tmpl w:val="0BDAEE08"/>
    <w:lvl w:ilvl="0">
      <w:start w:val="1"/>
      <w:numFmt w:val="upperLetter"/>
      <w:lvlText w:val="%1."/>
      <w:lvlJc w:val="left"/>
      <w:pPr>
        <w:tabs>
          <w:tab w:val="num" w:pos="1776"/>
        </w:tabs>
        <w:ind w:left="1776" w:hanging="360"/>
      </w:pPr>
      <w:rPr>
        <w:rFonts w:asciiTheme="minorHAnsi" w:eastAsia="Times New Roman" w:hAnsiTheme="minorHAnsi" w:cs="Calibri"/>
      </w:rPr>
    </w:lvl>
    <w:lvl w:ilvl="1" w:tentative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num w:numId="1" w16cid:durableId="794836387">
    <w:abstractNumId w:val="37"/>
  </w:num>
  <w:num w:numId="2" w16cid:durableId="1842961298">
    <w:abstractNumId w:val="29"/>
  </w:num>
  <w:num w:numId="3" w16cid:durableId="1065563273">
    <w:abstractNumId w:val="11"/>
  </w:num>
  <w:num w:numId="4" w16cid:durableId="716053511">
    <w:abstractNumId w:val="34"/>
  </w:num>
  <w:num w:numId="5" w16cid:durableId="1998729748">
    <w:abstractNumId w:val="36"/>
  </w:num>
  <w:num w:numId="6" w16cid:durableId="1603610454">
    <w:abstractNumId w:val="27"/>
  </w:num>
  <w:num w:numId="7" w16cid:durableId="202447441">
    <w:abstractNumId w:val="32"/>
  </w:num>
  <w:num w:numId="8" w16cid:durableId="2115126615">
    <w:abstractNumId w:val="22"/>
  </w:num>
  <w:num w:numId="9" w16cid:durableId="406153971">
    <w:abstractNumId w:val="1"/>
    <w:lvlOverride w:ilvl="0">
      <w:startOverride w:val="1"/>
    </w:lvlOverride>
  </w:num>
  <w:num w:numId="10" w16cid:durableId="1197423332">
    <w:abstractNumId w:val="7"/>
    <w:lvlOverride w:ilvl="0">
      <w:startOverride w:val="1"/>
    </w:lvlOverride>
  </w:num>
  <w:num w:numId="11" w16cid:durableId="537015703">
    <w:abstractNumId w:val="18"/>
    <w:lvlOverride w:ilvl="0">
      <w:startOverride w:val="2"/>
    </w:lvlOverride>
  </w:num>
  <w:num w:numId="12" w16cid:durableId="369309738">
    <w:abstractNumId w:val="38"/>
    <w:lvlOverride w:ilvl="0">
      <w:startOverride w:val="1"/>
    </w:lvlOverride>
  </w:num>
  <w:num w:numId="13" w16cid:durableId="543833638">
    <w:abstractNumId w:val="26"/>
    <w:lvlOverride w:ilvl="0">
      <w:startOverride w:val="1"/>
    </w:lvlOverride>
  </w:num>
  <w:num w:numId="14" w16cid:durableId="460197121">
    <w:abstractNumId w:val="2"/>
    <w:lvlOverride w:ilvl="0">
      <w:startOverride w:val="3"/>
    </w:lvlOverride>
  </w:num>
  <w:num w:numId="15" w16cid:durableId="572161999">
    <w:abstractNumId w:val="24"/>
    <w:lvlOverride w:ilvl="0">
      <w:startOverride w:val="1"/>
    </w:lvlOverride>
  </w:num>
  <w:num w:numId="16" w16cid:durableId="619383364">
    <w:abstractNumId w:val="33"/>
    <w:lvlOverride w:ilvl="0">
      <w:startOverride w:val="1"/>
    </w:lvlOverride>
  </w:num>
  <w:num w:numId="17" w16cid:durableId="25562931">
    <w:abstractNumId w:val="6"/>
    <w:lvlOverride w:ilvl="0">
      <w:startOverride w:val="4"/>
    </w:lvlOverride>
  </w:num>
  <w:num w:numId="18" w16cid:durableId="1061293206">
    <w:abstractNumId w:val="6"/>
    <w:lvlOverride w:ilvl="0"/>
    <w:lvlOverride w:ilvl="1">
      <w:startOverride w:val="1"/>
    </w:lvlOverride>
  </w:num>
  <w:num w:numId="19" w16cid:durableId="476339196">
    <w:abstractNumId w:val="12"/>
    <w:lvlOverride w:ilvl="0">
      <w:startOverride w:val="5"/>
    </w:lvlOverride>
  </w:num>
  <w:num w:numId="20" w16cid:durableId="1710297279">
    <w:abstractNumId w:val="12"/>
    <w:lvlOverride w:ilvl="0"/>
    <w:lvlOverride w:ilvl="1">
      <w:startOverride w:val="1"/>
    </w:lvlOverride>
  </w:num>
  <w:num w:numId="21" w16cid:durableId="1647393619">
    <w:abstractNumId w:val="8"/>
    <w:lvlOverride w:ilvl="0">
      <w:startOverride w:val="1"/>
    </w:lvlOverride>
  </w:num>
  <w:num w:numId="22" w16cid:durableId="2140761928">
    <w:abstractNumId w:val="25"/>
  </w:num>
  <w:num w:numId="23" w16cid:durableId="489560994">
    <w:abstractNumId w:val="9"/>
  </w:num>
  <w:num w:numId="24" w16cid:durableId="2073767165">
    <w:abstractNumId w:val="13"/>
  </w:num>
  <w:num w:numId="25" w16cid:durableId="1720352015">
    <w:abstractNumId w:val="4"/>
  </w:num>
  <w:num w:numId="26" w16cid:durableId="1906377789">
    <w:abstractNumId w:val="0"/>
  </w:num>
  <w:num w:numId="27" w16cid:durableId="662470036">
    <w:abstractNumId w:val="30"/>
  </w:num>
  <w:num w:numId="28" w16cid:durableId="1920481680">
    <w:abstractNumId w:val="35"/>
  </w:num>
  <w:num w:numId="29" w16cid:durableId="601456228">
    <w:abstractNumId w:val="17"/>
  </w:num>
  <w:num w:numId="30" w16cid:durableId="2071029204">
    <w:abstractNumId w:val="21"/>
  </w:num>
  <w:num w:numId="31" w16cid:durableId="713962033">
    <w:abstractNumId w:val="23"/>
  </w:num>
  <w:num w:numId="32" w16cid:durableId="1716082583">
    <w:abstractNumId w:val="31"/>
  </w:num>
  <w:num w:numId="33" w16cid:durableId="310139419">
    <w:abstractNumId w:val="10"/>
  </w:num>
  <w:num w:numId="34" w16cid:durableId="721635985">
    <w:abstractNumId w:val="5"/>
  </w:num>
  <w:num w:numId="35" w16cid:durableId="1209997374">
    <w:abstractNumId w:val="15"/>
  </w:num>
  <w:num w:numId="36" w16cid:durableId="1315448694">
    <w:abstractNumId w:val="16"/>
  </w:num>
  <w:num w:numId="37" w16cid:durableId="1258832695">
    <w:abstractNumId w:val="19"/>
  </w:num>
  <w:num w:numId="38" w16cid:durableId="306125888">
    <w:abstractNumId w:val="20"/>
  </w:num>
  <w:num w:numId="39" w16cid:durableId="132913901">
    <w:abstractNumId w:val="3"/>
  </w:num>
  <w:num w:numId="40" w16cid:durableId="2062897083">
    <w:abstractNumId w:val="28"/>
  </w:num>
  <w:num w:numId="41" w16cid:durableId="13633651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44"/>
    <w:rsid w:val="00030AFA"/>
    <w:rsid w:val="000427F2"/>
    <w:rsid w:val="000467EB"/>
    <w:rsid w:val="000C0011"/>
    <w:rsid w:val="000C7B5A"/>
    <w:rsid w:val="000E6E9D"/>
    <w:rsid w:val="000E71C4"/>
    <w:rsid w:val="000F7343"/>
    <w:rsid w:val="00172553"/>
    <w:rsid w:val="001931B9"/>
    <w:rsid w:val="001C5566"/>
    <w:rsid w:val="00220495"/>
    <w:rsid w:val="00224D72"/>
    <w:rsid w:val="00225837"/>
    <w:rsid w:val="003466E7"/>
    <w:rsid w:val="00347A2C"/>
    <w:rsid w:val="00354723"/>
    <w:rsid w:val="003B426C"/>
    <w:rsid w:val="003B4C22"/>
    <w:rsid w:val="003B7FD8"/>
    <w:rsid w:val="004074C7"/>
    <w:rsid w:val="00430154"/>
    <w:rsid w:val="00433198"/>
    <w:rsid w:val="004433C7"/>
    <w:rsid w:val="00453DE3"/>
    <w:rsid w:val="004A2793"/>
    <w:rsid w:val="004A3D00"/>
    <w:rsid w:val="004A4703"/>
    <w:rsid w:val="00514EFC"/>
    <w:rsid w:val="00530019"/>
    <w:rsid w:val="005423FA"/>
    <w:rsid w:val="0058328F"/>
    <w:rsid w:val="00584A7C"/>
    <w:rsid w:val="005969A9"/>
    <w:rsid w:val="006010D3"/>
    <w:rsid w:val="00604E58"/>
    <w:rsid w:val="00630443"/>
    <w:rsid w:val="0063269A"/>
    <w:rsid w:val="00655E8D"/>
    <w:rsid w:val="00661854"/>
    <w:rsid w:val="006E7B15"/>
    <w:rsid w:val="007646DD"/>
    <w:rsid w:val="00781199"/>
    <w:rsid w:val="0078646F"/>
    <w:rsid w:val="007E023F"/>
    <w:rsid w:val="00803460"/>
    <w:rsid w:val="00826381"/>
    <w:rsid w:val="008464B8"/>
    <w:rsid w:val="0085574C"/>
    <w:rsid w:val="00872BA4"/>
    <w:rsid w:val="008D6673"/>
    <w:rsid w:val="008F3F8E"/>
    <w:rsid w:val="008F4481"/>
    <w:rsid w:val="00906946"/>
    <w:rsid w:val="009140AA"/>
    <w:rsid w:val="00953A5F"/>
    <w:rsid w:val="00960EEA"/>
    <w:rsid w:val="00996BE7"/>
    <w:rsid w:val="00A02A9E"/>
    <w:rsid w:val="00A930C6"/>
    <w:rsid w:val="00AB7021"/>
    <w:rsid w:val="00AF6135"/>
    <w:rsid w:val="00B208B3"/>
    <w:rsid w:val="00B42A96"/>
    <w:rsid w:val="00B436AD"/>
    <w:rsid w:val="00B6027E"/>
    <w:rsid w:val="00BD7A5E"/>
    <w:rsid w:val="00C22B68"/>
    <w:rsid w:val="00C61F44"/>
    <w:rsid w:val="00C821E8"/>
    <w:rsid w:val="00C85C36"/>
    <w:rsid w:val="00C96121"/>
    <w:rsid w:val="00CA2BCA"/>
    <w:rsid w:val="00D44685"/>
    <w:rsid w:val="00D608DA"/>
    <w:rsid w:val="00D65BED"/>
    <w:rsid w:val="00DA0B0D"/>
    <w:rsid w:val="00DC472E"/>
    <w:rsid w:val="00DE0D44"/>
    <w:rsid w:val="00E01831"/>
    <w:rsid w:val="00E35A09"/>
    <w:rsid w:val="00E417B1"/>
    <w:rsid w:val="00E47604"/>
    <w:rsid w:val="00E61E56"/>
    <w:rsid w:val="00EB438B"/>
    <w:rsid w:val="00EB6CD6"/>
    <w:rsid w:val="00F10B1F"/>
    <w:rsid w:val="00F508E4"/>
    <w:rsid w:val="00FB3359"/>
    <w:rsid w:val="00FD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F5D9D"/>
  <w15:chartTrackingRefBased/>
  <w15:docId w15:val="{057446B4-A3E5-49CD-99BA-59D8D356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E0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E0D44"/>
    <w:pPr>
      <w:ind w:left="720"/>
      <w:contextualSpacing/>
    </w:pPr>
  </w:style>
  <w:style w:type="paragraph" w:customStyle="1" w:styleId="m5793442314028580735msolistparagraph">
    <w:name w:val="m_5793442314028580735msolistparagraph"/>
    <w:basedOn w:val="Standard"/>
    <w:rsid w:val="005832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476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7604"/>
  </w:style>
  <w:style w:type="character" w:styleId="Seitenzahl">
    <w:name w:val="page number"/>
    <w:basedOn w:val="Absatz-Standardschriftart"/>
    <w:uiPriority w:val="99"/>
    <w:semiHidden/>
    <w:unhideWhenUsed/>
    <w:rsid w:val="00E4760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335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3359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661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764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21BF56-64EE-4E02-9208-0DE3D013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2660</Words>
  <Characters>16762</Characters>
  <Application>Microsoft Office Word</Application>
  <DocSecurity>0</DocSecurity>
  <Lines>139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ms830761</dc:creator>
  <cp:keywords/>
  <dc:description/>
  <cp:lastModifiedBy>Geier, Anne-Kathrin</cp:lastModifiedBy>
  <cp:revision>5</cp:revision>
  <dcterms:created xsi:type="dcterms:W3CDTF">2025-09-15T13:01:00Z</dcterms:created>
  <dcterms:modified xsi:type="dcterms:W3CDTF">2025-09-24T10:49:00Z</dcterms:modified>
</cp:coreProperties>
</file>