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F56AD" w14:textId="77777777" w:rsidR="00D63919" w:rsidRPr="006B6191" w:rsidRDefault="00D63919" w:rsidP="006B6191">
      <w:pPr>
        <w:spacing w:before="100" w:beforeAutospacing="1" w:after="100" w:afterAutospacing="1" w:line="48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Additional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 File 2</w:t>
      </w:r>
    </w:p>
    <w:p w14:paraId="4D3CF241" w14:textId="77777777" w:rsidR="00D63919" w:rsidRPr="006B6191" w:rsidRDefault="00D63919" w:rsidP="006B6191">
      <w:pPr>
        <w:spacing w:before="100" w:beforeAutospacing="1" w:after="100" w:afterAutospacing="1" w:line="48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Turkish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-Language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Questionnaire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Used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in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the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Study</w:t>
      </w:r>
      <w:proofErr w:type="spellEnd"/>
    </w:p>
    <w:p w14:paraId="387760B0" w14:textId="5A4120A6" w:rsidR="006B6191" w:rsidRPr="006B6191" w:rsidRDefault="006B6191" w:rsidP="006B6191">
      <w:pPr>
        <w:spacing w:before="100" w:beforeAutospacing="1" w:after="100" w:afterAutospacing="1" w:line="48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proofErr w:type="spellStart"/>
      <w:r w:rsidRPr="006B6191">
        <w:rPr>
          <w:rStyle w:val="Gl"/>
          <w:rFonts w:ascii="Times New Roman" w:hAnsi="Times New Roman" w:cs="Times New Roman"/>
        </w:rPr>
        <w:t>Note</w:t>
      </w:r>
      <w:proofErr w:type="spellEnd"/>
      <w:r w:rsidRPr="006B6191">
        <w:rPr>
          <w:rStyle w:val="Gl"/>
          <w:rFonts w:ascii="Times New Roman" w:hAnsi="Times New Roman" w:cs="Times New Roman"/>
        </w:rPr>
        <w:t>:</w:t>
      </w:r>
      <w:r w:rsidRPr="006B6191">
        <w:rPr>
          <w:rFonts w:ascii="Times New Roman" w:hAnsi="Times New Roman" w:cs="Times New Roman"/>
        </w:rPr>
        <w:t xml:space="preserve"> </w:t>
      </w:r>
      <w:proofErr w:type="spellStart"/>
      <w:r w:rsidRPr="006B6191">
        <w:rPr>
          <w:rFonts w:ascii="Times New Roman" w:hAnsi="Times New Roman" w:cs="Times New Roman"/>
        </w:rPr>
        <w:t>The</w:t>
      </w:r>
      <w:proofErr w:type="spellEnd"/>
      <w:r w:rsidRPr="006B6191">
        <w:rPr>
          <w:rFonts w:ascii="Times New Roman" w:hAnsi="Times New Roman" w:cs="Times New Roman"/>
        </w:rPr>
        <w:t xml:space="preserve"> </w:t>
      </w:r>
      <w:proofErr w:type="spellStart"/>
      <w:r w:rsidRPr="006B6191">
        <w:rPr>
          <w:rFonts w:ascii="Times New Roman" w:hAnsi="Times New Roman" w:cs="Times New Roman"/>
        </w:rPr>
        <w:t>questionnaire</w:t>
      </w:r>
      <w:proofErr w:type="spellEnd"/>
      <w:r w:rsidRPr="006B6191">
        <w:rPr>
          <w:rFonts w:ascii="Times New Roman" w:hAnsi="Times New Roman" w:cs="Times New Roman"/>
        </w:rPr>
        <w:t xml:space="preserve"> </w:t>
      </w:r>
      <w:proofErr w:type="spellStart"/>
      <w:r w:rsidRPr="006B6191">
        <w:rPr>
          <w:rFonts w:ascii="Times New Roman" w:hAnsi="Times New Roman" w:cs="Times New Roman"/>
        </w:rPr>
        <w:t>below</w:t>
      </w:r>
      <w:proofErr w:type="spellEnd"/>
      <w:r w:rsidRPr="006B6191">
        <w:rPr>
          <w:rFonts w:ascii="Times New Roman" w:hAnsi="Times New Roman" w:cs="Times New Roman"/>
        </w:rPr>
        <w:t xml:space="preserve"> is </w:t>
      </w:r>
      <w:proofErr w:type="spellStart"/>
      <w:r w:rsidRPr="006B6191">
        <w:rPr>
          <w:rFonts w:ascii="Times New Roman" w:hAnsi="Times New Roman" w:cs="Times New Roman"/>
        </w:rPr>
        <w:t>presented</w:t>
      </w:r>
      <w:proofErr w:type="spellEnd"/>
      <w:r w:rsidRPr="006B6191">
        <w:rPr>
          <w:rFonts w:ascii="Times New Roman" w:hAnsi="Times New Roman" w:cs="Times New Roman"/>
        </w:rPr>
        <w:t xml:space="preserve"> in </w:t>
      </w:r>
      <w:proofErr w:type="spellStart"/>
      <w:r w:rsidRPr="006B6191">
        <w:rPr>
          <w:rFonts w:ascii="Times New Roman" w:hAnsi="Times New Roman" w:cs="Times New Roman"/>
        </w:rPr>
        <w:t>its</w:t>
      </w:r>
      <w:proofErr w:type="spellEnd"/>
      <w:r w:rsidRPr="006B6191">
        <w:rPr>
          <w:rFonts w:ascii="Times New Roman" w:hAnsi="Times New Roman" w:cs="Times New Roman"/>
        </w:rPr>
        <w:t xml:space="preserve"> </w:t>
      </w:r>
      <w:proofErr w:type="spellStart"/>
      <w:r w:rsidRPr="006B6191">
        <w:rPr>
          <w:rFonts w:ascii="Times New Roman" w:hAnsi="Times New Roman" w:cs="Times New Roman"/>
        </w:rPr>
        <w:t>original</w:t>
      </w:r>
      <w:proofErr w:type="spellEnd"/>
      <w:r w:rsidRPr="006B6191">
        <w:rPr>
          <w:rFonts w:ascii="Times New Roman" w:hAnsi="Times New Roman" w:cs="Times New Roman"/>
        </w:rPr>
        <w:t xml:space="preserve"> </w:t>
      </w:r>
      <w:proofErr w:type="spellStart"/>
      <w:r w:rsidRPr="006B6191">
        <w:rPr>
          <w:rFonts w:ascii="Times New Roman" w:hAnsi="Times New Roman" w:cs="Times New Roman"/>
        </w:rPr>
        <w:t>Turkish-language</w:t>
      </w:r>
      <w:proofErr w:type="spellEnd"/>
      <w:r w:rsidRPr="006B6191">
        <w:rPr>
          <w:rFonts w:ascii="Times New Roman" w:hAnsi="Times New Roman" w:cs="Times New Roman"/>
        </w:rPr>
        <w:t xml:space="preserve"> form as </w:t>
      </w:r>
      <w:proofErr w:type="spellStart"/>
      <w:r w:rsidRPr="006B6191">
        <w:rPr>
          <w:rFonts w:ascii="Times New Roman" w:hAnsi="Times New Roman" w:cs="Times New Roman"/>
        </w:rPr>
        <w:t>administered</w:t>
      </w:r>
      <w:proofErr w:type="spellEnd"/>
      <w:r w:rsidRPr="006B6191">
        <w:rPr>
          <w:rFonts w:ascii="Times New Roman" w:hAnsi="Times New Roman" w:cs="Times New Roman"/>
        </w:rPr>
        <w:t xml:space="preserve"> </w:t>
      </w:r>
      <w:proofErr w:type="spellStart"/>
      <w:r w:rsidRPr="006B6191">
        <w:rPr>
          <w:rFonts w:ascii="Times New Roman" w:hAnsi="Times New Roman" w:cs="Times New Roman"/>
        </w:rPr>
        <w:t>to</w:t>
      </w:r>
      <w:proofErr w:type="spellEnd"/>
      <w:r w:rsidRPr="006B6191">
        <w:rPr>
          <w:rFonts w:ascii="Times New Roman" w:hAnsi="Times New Roman" w:cs="Times New Roman"/>
        </w:rPr>
        <w:t xml:space="preserve"> </w:t>
      </w:r>
      <w:proofErr w:type="spellStart"/>
      <w:r w:rsidRPr="006B6191">
        <w:rPr>
          <w:rFonts w:ascii="Times New Roman" w:hAnsi="Times New Roman" w:cs="Times New Roman"/>
        </w:rPr>
        <w:t>study</w:t>
      </w:r>
      <w:proofErr w:type="spellEnd"/>
      <w:r w:rsidRPr="006B6191">
        <w:rPr>
          <w:rFonts w:ascii="Times New Roman" w:hAnsi="Times New Roman" w:cs="Times New Roman"/>
        </w:rPr>
        <w:t xml:space="preserve"> </w:t>
      </w:r>
      <w:proofErr w:type="spellStart"/>
      <w:r w:rsidRPr="006B6191">
        <w:rPr>
          <w:rFonts w:ascii="Times New Roman" w:hAnsi="Times New Roman" w:cs="Times New Roman"/>
        </w:rPr>
        <w:t>participants</w:t>
      </w:r>
      <w:proofErr w:type="spellEnd"/>
      <w:r w:rsidRPr="006B6191">
        <w:rPr>
          <w:rFonts w:ascii="Times New Roman" w:hAnsi="Times New Roman" w:cs="Times New Roman"/>
        </w:rPr>
        <w:t>.</w:t>
      </w:r>
    </w:p>
    <w:p w14:paraId="3626856D" w14:textId="77777777" w:rsidR="00D63919" w:rsidRPr="006B6191" w:rsidRDefault="00D63919" w:rsidP="006B6191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Section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1.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Participant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Characteristics</w:t>
      </w:r>
      <w:proofErr w:type="spellEnd"/>
    </w:p>
    <w:p w14:paraId="7ED969F4" w14:textId="77777777" w:rsidR="00D63919" w:rsidRPr="006B6191" w:rsidRDefault="00D63919" w:rsidP="006B6191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Doğum yılınız nedir? </w:t>
      </w:r>
    </w:p>
    <w:p w14:paraId="75C2C127" w14:textId="77777777" w:rsidR="00D63919" w:rsidRPr="006B6191" w:rsidRDefault="00D63919" w:rsidP="006B6191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Cinsiyetinizi nasıl tanımlarsınız? </w:t>
      </w:r>
    </w:p>
    <w:p w14:paraId="4B78FD9D" w14:textId="77777777" w:rsidR="00D63919" w:rsidRPr="006B6191" w:rsidRDefault="00D63919" w:rsidP="006B6191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Kadın </w:t>
      </w:r>
    </w:p>
    <w:p w14:paraId="7BA64108" w14:textId="77777777" w:rsidR="00D63919" w:rsidRPr="006B6191" w:rsidRDefault="00D63919" w:rsidP="006B6191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Erkek </w:t>
      </w:r>
    </w:p>
    <w:p w14:paraId="3419B74F" w14:textId="77777777" w:rsidR="00D63919" w:rsidRPr="006B6191" w:rsidRDefault="00D63919" w:rsidP="006B6191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Diğer </w:t>
      </w:r>
    </w:p>
    <w:p w14:paraId="599A1EA6" w14:textId="77777777" w:rsidR="00D63919" w:rsidRPr="006B6191" w:rsidRDefault="00D63919" w:rsidP="006B6191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Mezuniyet yılınız nedir? </w:t>
      </w:r>
    </w:p>
    <w:p w14:paraId="0896B50D" w14:textId="77777777" w:rsidR="00D63919" w:rsidRPr="006B6191" w:rsidRDefault="00D63919" w:rsidP="006B6191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Şu anda görev yaptığınız ilin plaka kodu nedir? </w:t>
      </w:r>
    </w:p>
    <w:p w14:paraId="18AC7909" w14:textId="77777777" w:rsidR="00D63919" w:rsidRPr="006B6191" w:rsidRDefault="00D63919" w:rsidP="006B6191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Mesleki deneyim süreniz kaç yıldır? </w:t>
      </w:r>
    </w:p>
    <w:p w14:paraId="2BAC026C" w14:textId="77777777" w:rsidR="00D63919" w:rsidRPr="006B6191" w:rsidRDefault="00D63919" w:rsidP="006B6191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Aile hekimi olarak çalıştığınız süre kaç yıldır? </w:t>
      </w:r>
    </w:p>
    <w:p w14:paraId="00E5ACE6" w14:textId="77777777" w:rsidR="00D63919" w:rsidRPr="006B6191" w:rsidRDefault="00D63919" w:rsidP="006B6191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Aile hekimliği alanında uzmanlık eğitimi aldınız mı? </w:t>
      </w:r>
    </w:p>
    <w:p w14:paraId="0626A7DC" w14:textId="77777777" w:rsidR="00D63919" w:rsidRPr="006B6191" w:rsidRDefault="00D63919" w:rsidP="006B6191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Evet </w:t>
      </w:r>
    </w:p>
    <w:p w14:paraId="377D3274" w14:textId="7D4EE298" w:rsidR="00D63919" w:rsidRPr="006B6191" w:rsidRDefault="00D63919" w:rsidP="006B6191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Hayır </w:t>
      </w:r>
    </w:p>
    <w:p w14:paraId="59056D22" w14:textId="77777777" w:rsidR="00D63919" w:rsidRPr="006B6191" w:rsidRDefault="00D63919" w:rsidP="006B6191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Section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2.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Antimicrobial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Resistance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(AMR)-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Related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Education</w:t>
      </w:r>
      <w:proofErr w:type="spellEnd"/>
    </w:p>
    <w:p w14:paraId="4038A38B" w14:textId="77777777" w:rsidR="00D63919" w:rsidRPr="006B6191" w:rsidRDefault="00D63919" w:rsidP="006B6191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 direnci ile ilgili eğitim veya bilgiyi aşağıdaki hangi kaynaklardan edindiniz? (Birden fazla seçenek işaretlenebilir) </w:t>
      </w:r>
    </w:p>
    <w:p w14:paraId="57E6DE71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 xml:space="preserve">Üniversite eğitimi (lisans dersleri) </w:t>
      </w:r>
    </w:p>
    <w:p w14:paraId="4EF071D0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Uzmanlık / ihtisas eğitimi </w:t>
      </w:r>
    </w:p>
    <w:p w14:paraId="794B0D74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Hizmet içi eğitimler (kurum içi seminer, sürekli eğitim programları vb.) </w:t>
      </w:r>
    </w:p>
    <w:p w14:paraId="4F5013A0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Kongre, sempozyum, çalıştaylar </w:t>
      </w:r>
    </w:p>
    <w:p w14:paraId="4E0DBDF6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Mesleki derneklerin düzenlediği eğitimler </w:t>
      </w:r>
    </w:p>
    <w:p w14:paraId="003D623C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Halk sağlığı kampanyaları / resmi kurum duyuruları </w:t>
      </w:r>
    </w:p>
    <w:p w14:paraId="4DEE3F6F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Medikal mümessiller / ilaç firması bilgilendirme toplantıları </w:t>
      </w:r>
    </w:p>
    <w:p w14:paraId="48046289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Çevrim içi kurslar / webinarlar / e-öğrenme platformları </w:t>
      </w:r>
    </w:p>
    <w:p w14:paraId="6B45087E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Bilimsel makale ve kitaplar </w:t>
      </w:r>
    </w:p>
    <w:p w14:paraId="5263CB19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Meslektaşlardan edinilen bilgi (</w:t>
      </w:r>
      <w:proofErr w:type="spellStart"/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informal</w:t>
      </w:r>
      <w:proofErr w:type="spellEnd"/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eğitim) </w:t>
      </w:r>
    </w:p>
    <w:p w14:paraId="59736B8D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Medya (TV, gazete, sosyal medya, podcast vb.) </w:t>
      </w:r>
    </w:p>
    <w:p w14:paraId="3BF1E886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Uluslararası kurumların eğitimleri (WHO, ECDC, CDC vb.) </w:t>
      </w:r>
    </w:p>
    <w:p w14:paraId="4A723086" w14:textId="77777777" w:rsidR="00D63919" w:rsidRPr="006B6191" w:rsidRDefault="00D63919" w:rsidP="006B6191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Diğer </w:t>
      </w:r>
    </w:p>
    <w:p w14:paraId="19BC6856" w14:textId="77777777" w:rsidR="00D63919" w:rsidRDefault="00D63919" w:rsidP="006B619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Eğitim müfredatımın bir parçası olarak Antibiyotik Direnci hakkında bilmem gereken her şey bana öğretildi. </w:t>
      </w:r>
    </w:p>
    <w:p w14:paraId="4C6D8355" w14:textId="77777777" w:rsidR="00A31816" w:rsidRPr="00A31816" w:rsidRDefault="00A31816" w:rsidP="00A31816">
      <w:pPr>
        <w:pStyle w:val="ListeParagraf"/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3181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Kesinlikle katılıyorum </w:t>
      </w:r>
    </w:p>
    <w:p w14:paraId="20543AF2" w14:textId="77777777" w:rsidR="00A31816" w:rsidRPr="00A31816" w:rsidRDefault="00A31816" w:rsidP="00A31816">
      <w:pPr>
        <w:pStyle w:val="ListeParagraf"/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3181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Katılıyorum </w:t>
      </w:r>
    </w:p>
    <w:p w14:paraId="5A6616BA" w14:textId="77777777" w:rsidR="00A31816" w:rsidRPr="00A31816" w:rsidRDefault="00A31816" w:rsidP="00A31816">
      <w:pPr>
        <w:pStyle w:val="ListeParagraf"/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3181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Katılmıyorum </w:t>
      </w:r>
    </w:p>
    <w:p w14:paraId="6FC625FB" w14:textId="7386085D" w:rsidR="00A31816" w:rsidRPr="00A31816" w:rsidRDefault="00A31816" w:rsidP="00A31816">
      <w:pPr>
        <w:pStyle w:val="ListeParagraf"/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3181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Kesinlikle katılmıyorum </w:t>
      </w:r>
    </w:p>
    <w:p w14:paraId="6BFB750B" w14:textId="77777777" w:rsidR="00D63919" w:rsidRDefault="00D63919" w:rsidP="006B619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 Direnci konusunda aldığım bilgi ve eğitim günlük pratiğim için yeterlidir. </w:t>
      </w:r>
    </w:p>
    <w:p w14:paraId="22F19314" w14:textId="77777777" w:rsidR="00A31816" w:rsidRPr="00A31816" w:rsidRDefault="00A31816" w:rsidP="00A31816">
      <w:pPr>
        <w:pStyle w:val="ListeParagraf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3181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Kesinlikle katılıyorum </w:t>
      </w:r>
    </w:p>
    <w:p w14:paraId="28A42C7A" w14:textId="77777777" w:rsidR="00A31816" w:rsidRPr="00A31816" w:rsidRDefault="00A31816" w:rsidP="00A31816">
      <w:pPr>
        <w:pStyle w:val="ListeParagraf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3181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Katılıyorum </w:t>
      </w:r>
    </w:p>
    <w:p w14:paraId="3D4AFF5D" w14:textId="77777777" w:rsidR="00A31816" w:rsidRPr="00A31816" w:rsidRDefault="00A31816" w:rsidP="00A31816">
      <w:pPr>
        <w:pStyle w:val="ListeParagraf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3181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Katılmıyorum </w:t>
      </w:r>
    </w:p>
    <w:p w14:paraId="15D05615" w14:textId="557CC10F" w:rsidR="00A31816" w:rsidRPr="00A31816" w:rsidRDefault="00A31816" w:rsidP="00A31816">
      <w:pPr>
        <w:pStyle w:val="ListeParagraf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3181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 xml:space="preserve">Kesinlikle katılmıyorum </w:t>
      </w:r>
    </w:p>
    <w:p w14:paraId="28C623FA" w14:textId="77777777" w:rsidR="00D63919" w:rsidRPr="006B6191" w:rsidRDefault="00D63919" w:rsidP="006B619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 Direnci ve/veya Antibiyotik Yönetimi konusunda özel bir eğitime katıldım. </w:t>
      </w:r>
    </w:p>
    <w:p w14:paraId="545F06C2" w14:textId="77777777" w:rsidR="00D63919" w:rsidRPr="006B6191" w:rsidRDefault="00D63919" w:rsidP="006B6191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Evet </w:t>
      </w:r>
    </w:p>
    <w:p w14:paraId="5C93319E" w14:textId="77777777" w:rsidR="00D63919" w:rsidRPr="006B6191" w:rsidRDefault="00D63919" w:rsidP="006B6191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Hayır </w:t>
      </w:r>
    </w:p>
    <w:p w14:paraId="28AE4802" w14:textId="77777777" w:rsidR="00D63919" w:rsidRPr="006B6191" w:rsidRDefault="00D63919" w:rsidP="006B6191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Section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3.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Antimicrobial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Resistance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Awareness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Scale</w:t>
      </w:r>
      <w:proofErr w:type="spellEnd"/>
    </w:p>
    <w:p w14:paraId="410D49EC" w14:textId="77777777" w:rsidR="00D63919" w:rsidRPr="006B6191" w:rsidRDefault="00D63919" w:rsidP="006B619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Response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options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for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all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items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in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this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section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:</w:t>
      </w:r>
    </w:p>
    <w:p w14:paraId="35D9AA5E" w14:textId="77777777" w:rsidR="00D63919" w:rsidRPr="006B6191" w:rsidRDefault="00D63919" w:rsidP="006B6191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Kesinlikle katılıyorum </w:t>
      </w:r>
    </w:p>
    <w:p w14:paraId="7A69A47F" w14:textId="77777777" w:rsidR="00D63919" w:rsidRPr="006B6191" w:rsidRDefault="00D63919" w:rsidP="006B6191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Katılıyorum </w:t>
      </w:r>
    </w:p>
    <w:p w14:paraId="41D89FDC" w14:textId="77777777" w:rsidR="00D63919" w:rsidRPr="006B6191" w:rsidRDefault="00D63919" w:rsidP="006B6191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Katılmıyorum </w:t>
      </w:r>
    </w:p>
    <w:p w14:paraId="2E79A133" w14:textId="77777777" w:rsidR="00D63919" w:rsidRPr="006B6191" w:rsidRDefault="00D63919" w:rsidP="006B6191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Kesinlikle katılmıyorum </w:t>
      </w:r>
    </w:p>
    <w:p w14:paraId="0B29F90C" w14:textId="77777777" w:rsidR="00D63919" w:rsidRPr="006B6191" w:rsidRDefault="00D63919" w:rsidP="006B6191">
      <w:pPr>
        <w:spacing w:before="100" w:beforeAutospacing="1" w:after="100" w:afterAutospacing="1" w:line="48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Part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A.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Conceptual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Awareness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of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Antimicrobial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Resistance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(23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items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)</w:t>
      </w:r>
    </w:p>
    <w:p w14:paraId="6443FAD4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 direnci, bir mikroorganizmanın antibiyotiklere karşı dirençli hale gelmesidir. </w:t>
      </w:r>
    </w:p>
    <w:p w14:paraId="1EFA7D12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Bazı mikroorganizmalar mutasyona uğrayarak antibiyotiklere direnç kazanabilir. </w:t>
      </w:r>
    </w:p>
    <w:p w14:paraId="0A9CDE27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Bazı mikroorganizmalar, genetik materyal aktararak direnç özelliğini paylaşabilir. </w:t>
      </w:r>
    </w:p>
    <w:p w14:paraId="3F034400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Antibiyotikler, endikasyon dışında (ör. viral enfeksiyonlarda) kullanıldığında direnç gelişebilir. </w:t>
      </w:r>
    </w:p>
    <w:p w14:paraId="7B5498ED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 tedavisi yarıda bırakıldığında veya düzensiz kullanıldığında direnç gelişebilir. </w:t>
      </w:r>
    </w:p>
    <w:p w14:paraId="777BAFA2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Antibiyotikler önerilen dozun altında verildiğinde/kullanıldığında antibiyotik direnci gelişebilir. </w:t>
      </w:r>
    </w:p>
    <w:p w14:paraId="5F0DDD80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 xml:space="preserve">Antibiyotikler, hastalık belirtisi olmayan taşıyıcılarda kullanıldığında direnç gelişebilir. </w:t>
      </w:r>
    </w:p>
    <w:p w14:paraId="31F756E3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Antibiyotikler, rutin işlemler için “önlem” amaçlı kullanıldığında direnç gelişebilir. </w:t>
      </w:r>
    </w:p>
    <w:p w14:paraId="78CCFEB4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 direnci, dar spektrumlu antibiyotik yeterli olabilecekken geniş spektrumlu antibiyotik kullanıldığında gelişebilir. </w:t>
      </w:r>
    </w:p>
    <w:p w14:paraId="6B544117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Antibiyotikler hayvan büyümesini teşvik etmek amacıyla yemlere katıldığında antibiyotik direnci gelişebilir. </w:t>
      </w:r>
    </w:p>
    <w:p w14:paraId="1A51F962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İnsanlara yönelik antibiyotikler hayvan tedavisinde kullanıldığında direnç gelişebilir. </w:t>
      </w:r>
    </w:p>
    <w:p w14:paraId="55D8D8FA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Antibiyotikler kanalizasyon sistemlerine karıştığında antibiyotik direnci gelişebilir. </w:t>
      </w:r>
    </w:p>
    <w:p w14:paraId="7B08C762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Antibiyotikler çevreye atıldığında (çöp, sokak vb.) antibiyotik direnci gelişebilir. </w:t>
      </w:r>
    </w:p>
    <w:p w14:paraId="1AD5EF44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Dirençli enfeksiyonlar, hastaneler de dahil olmak üzere sağlık kurumlarından yayılabilir. </w:t>
      </w:r>
    </w:p>
    <w:p w14:paraId="1C48D680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Dirençli enfeksiyonlar toplum içinde yerleşim yerlerinde yayılabilir. </w:t>
      </w:r>
    </w:p>
    <w:p w14:paraId="3159BB53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Dirençli enfeksiyonlar hayvancılık yapılan çiftliklerden yayılabilir. </w:t>
      </w:r>
    </w:p>
    <w:p w14:paraId="5A743C49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Dirençli enfeksiyonlar atık su sistemleri yoluyla yayılabilir. </w:t>
      </w:r>
    </w:p>
    <w:p w14:paraId="3839B441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Hastalarla temas öncesi ve sonrası sıkı el hijyeni, hastalar arasında antibiyotik direncinin yayılmasını önlemeye yardımcı olabilir. </w:t>
      </w:r>
    </w:p>
    <w:p w14:paraId="18C5057F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Hastaların tek kişilik odalarda izole edilmesi, dirençli enfeksiyonların yayılmasını önleyebilir. </w:t>
      </w:r>
    </w:p>
    <w:p w14:paraId="5970917B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Düzenli ve uygun çevre temizliği, hastalar arasında antibiyotik direncinin yayılmasını önleyebilir. </w:t>
      </w:r>
    </w:p>
    <w:p w14:paraId="4E8A0C4D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Eldiven, maske ve önlük gibi koruyucu ekipmanlar, dirençli enfeksiyonların yayılmasını önleyebilir. </w:t>
      </w:r>
    </w:p>
    <w:p w14:paraId="2106C00A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Bir hasta farklı antibiyotiklere yanıt vermediğinde, dirençli bir enfeksiyonu olabileceği düşünülebilir. </w:t>
      </w:r>
    </w:p>
    <w:p w14:paraId="1B01FFD9" w14:textId="77777777" w:rsidR="00D63919" w:rsidRPr="006B6191" w:rsidRDefault="00D63919" w:rsidP="006B619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 xml:space="preserve">Kültür ve duyarlılık testleri, dirençli enfeksiyonları tespit etmeye yardımcı olur. </w:t>
      </w:r>
    </w:p>
    <w:p w14:paraId="36C0F4DC" w14:textId="77777777" w:rsidR="00D63919" w:rsidRPr="006B6191" w:rsidRDefault="00D63919" w:rsidP="006B6191">
      <w:pPr>
        <w:spacing w:before="100" w:beforeAutospacing="1" w:after="100" w:afterAutospacing="1" w:line="48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Part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B.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Perceptions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and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Prioritization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of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Antimicrobial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Resistance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(6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items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)</w:t>
      </w:r>
    </w:p>
    <w:p w14:paraId="237E6B46" w14:textId="77777777" w:rsidR="00D63919" w:rsidRPr="006B6191" w:rsidRDefault="00D63919" w:rsidP="006B6191">
      <w:pPr>
        <w:numPr>
          <w:ilvl w:val="0"/>
          <w:numId w:val="1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Antibiyotik reçete etmediğimde, tedavi ettiğim kişinin sağlık durumu kötüleşebilir. </w:t>
      </w:r>
    </w:p>
    <w:p w14:paraId="43E61D9E" w14:textId="77777777" w:rsidR="00D63919" w:rsidRPr="006B6191" w:rsidRDefault="00D63919" w:rsidP="006B6191">
      <w:pPr>
        <w:numPr>
          <w:ilvl w:val="0"/>
          <w:numId w:val="1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Çalıştığım yerde, yetersiz beslenmeyi antibiyotik direncinden daha önemli bir sorun olarak görüyorum. </w:t>
      </w:r>
    </w:p>
    <w:p w14:paraId="6E0B1149" w14:textId="77777777" w:rsidR="00D63919" w:rsidRPr="006B6191" w:rsidRDefault="00D63919" w:rsidP="006B6191">
      <w:pPr>
        <w:numPr>
          <w:ilvl w:val="0"/>
          <w:numId w:val="1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Çalıştığım yerde, kronik hastalıkları antibiyotik direncinden daha önemli bir sorun olarak görüyorum. </w:t>
      </w:r>
    </w:p>
    <w:p w14:paraId="39A30406" w14:textId="77777777" w:rsidR="00D63919" w:rsidRPr="006B6191" w:rsidRDefault="00D63919" w:rsidP="006B6191">
      <w:pPr>
        <w:numPr>
          <w:ilvl w:val="0"/>
          <w:numId w:val="1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Çalıştığım yerde, hijyen ve sanitasyon düzeyini antibiyotik direncinden daha önemli bir sorun olarak görüyorum. </w:t>
      </w:r>
    </w:p>
    <w:p w14:paraId="3DDE203D" w14:textId="77777777" w:rsidR="00D63919" w:rsidRPr="006B6191" w:rsidRDefault="00D63919" w:rsidP="006B6191">
      <w:pPr>
        <w:numPr>
          <w:ilvl w:val="0"/>
          <w:numId w:val="1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Çalıştığım yerde, diğer bulaşıcı hastalıkları antibiyotik direncinden daha önemli bir sorun olarak görüyorum. </w:t>
      </w:r>
    </w:p>
    <w:p w14:paraId="25D0E2AB" w14:textId="085FDC52" w:rsidR="00D63919" w:rsidRPr="006B6191" w:rsidRDefault="00D63919" w:rsidP="006B6191">
      <w:pPr>
        <w:numPr>
          <w:ilvl w:val="0"/>
          <w:numId w:val="1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Çalıştığım yerde, travma ve kazaları (örneğin trafik kazaları ve yanıklar) antibiyotik direncinden daha önemli bir sorun olarak görüyorum. </w:t>
      </w:r>
    </w:p>
    <w:p w14:paraId="5994722B" w14:textId="77777777" w:rsidR="00D63919" w:rsidRPr="006B6191" w:rsidRDefault="00D63919" w:rsidP="006B6191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Section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4.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Awareness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of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Rational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Drug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Use</w:t>
      </w:r>
      <w:proofErr w:type="spellEnd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6B61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Policies</w:t>
      </w:r>
      <w:proofErr w:type="spellEnd"/>
    </w:p>
    <w:p w14:paraId="2EECB05E" w14:textId="77777777" w:rsidR="00D63919" w:rsidRPr="006B6191" w:rsidRDefault="00D63919" w:rsidP="006B6191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Sağlık Bakanlığının akılcı ilaç kullanımı uygulamalarından haberdar mısınız? </w:t>
      </w:r>
    </w:p>
    <w:p w14:paraId="4936CA55" w14:textId="77777777" w:rsidR="00D63919" w:rsidRPr="006B6191" w:rsidRDefault="00D63919" w:rsidP="006B6191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Evet haberdarım </w:t>
      </w:r>
    </w:p>
    <w:p w14:paraId="55FD03F5" w14:textId="77777777" w:rsidR="00D63919" w:rsidRPr="006B6191" w:rsidRDefault="00D63919" w:rsidP="006B6191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Kısmen haberdarım </w:t>
      </w:r>
    </w:p>
    <w:p w14:paraId="668DA91D" w14:textId="77777777" w:rsidR="00D63919" w:rsidRPr="006B6191" w:rsidRDefault="00D63919" w:rsidP="006B6191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Hayır haberdar değilim </w:t>
      </w:r>
    </w:p>
    <w:p w14:paraId="639DB8F1" w14:textId="77777777" w:rsidR="00D63919" w:rsidRPr="006B6191" w:rsidRDefault="00D63919" w:rsidP="006B6191">
      <w:pPr>
        <w:numPr>
          <w:ilvl w:val="0"/>
          <w:numId w:val="1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Sağlık Bakanlığı'nın antibiyotik reçetelendirmeye yönelik performans uygulaması sonrasında reçeteleme eğiliminizde bir değişiklik oldu mu? </w:t>
      </w:r>
    </w:p>
    <w:p w14:paraId="34CCD59C" w14:textId="77777777" w:rsidR="00D63919" w:rsidRPr="006B6191" w:rsidRDefault="00D63919" w:rsidP="006B6191">
      <w:pPr>
        <w:numPr>
          <w:ilvl w:val="0"/>
          <w:numId w:val="1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Evet, daha az reçeteleme yapıyorum </w:t>
      </w:r>
    </w:p>
    <w:p w14:paraId="312B9644" w14:textId="77777777" w:rsidR="00D63919" w:rsidRPr="006B6191" w:rsidRDefault="00D63919" w:rsidP="006B6191">
      <w:pPr>
        <w:numPr>
          <w:ilvl w:val="0"/>
          <w:numId w:val="1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Hayır, bir değişiklik olmadı </w:t>
      </w:r>
    </w:p>
    <w:p w14:paraId="115D6963" w14:textId="77777777" w:rsidR="00D63919" w:rsidRPr="006B6191" w:rsidRDefault="00D63919" w:rsidP="006B6191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 xml:space="preserve">Sağlık Bakanlığı'nın antibiyotik reçetelendirmeye yönelik performans uygulamasının antibiyotik direncini azaltabileceğini düşünüyor musunuz? </w:t>
      </w:r>
    </w:p>
    <w:p w14:paraId="47A0AF0A" w14:textId="77777777" w:rsidR="00D63919" w:rsidRPr="006B6191" w:rsidRDefault="00D63919" w:rsidP="006B6191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Evet </w:t>
      </w:r>
    </w:p>
    <w:p w14:paraId="7A67F5AF" w14:textId="77777777" w:rsidR="00D63919" w:rsidRPr="006B6191" w:rsidRDefault="00D63919" w:rsidP="006B6191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Hayır </w:t>
      </w:r>
    </w:p>
    <w:p w14:paraId="01493FBA" w14:textId="77777777" w:rsidR="00D63919" w:rsidRPr="006B6191" w:rsidRDefault="00D63919" w:rsidP="006B6191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B619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Fikrim yok </w:t>
      </w:r>
    </w:p>
    <w:p w14:paraId="1CF33F1C" w14:textId="77777777" w:rsidR="00D63919" w:rsidRPr="006B6191" w:rsidRDefault="00D63919" w:rsidP="006B6191">
      <w:pPr>
        <w:spacing w:line="480" w:lineRule="auto"/>
        <w:rPr>
          <w:rFonts w:ascii="Times New Roman" w:hAnsi="Times New Roman" w:cs="Times New Roman"/>
        </w:rPr>
      </w:pPr>
    </w:p>
    <w:sectPr w:rsidR="00D63919" w:rsidRPr="006B6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139E"/>
    <w:multiLevelType w:val="multilevel"/>
    <w:tmpl w:val="B2DC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D22CF"/>
    <w:multiLevelType w:val="multilevel"/>
    <w:tmpl w:val="4722421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B6E12"/>
    <w:multiLevelType w:val="multilevel"/>
    <w:tmpl w:val="F3A6D3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96F76"/>
    <w:multiLevelType w:val="multilevel"/>
    <w:tmpl w:val="A8C8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202B0"/>
    <w:multiLevelType w:val="multilevel"/>
    <w:tmpl w:val="9FB0A6C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D17320"/>
    <w:multiLevelType w:val="multilevel"/>
    <w:tmpl w:val="C5DA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5D3DA6"/>
    <w:multiLevelType w:val="multilevel"/>
    <w:tmpl w:val="ACE42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007FD7"/>
    <w:multiLevelType w:val="multilevel"/>
    <w:tmpl w:val="4B0ED7D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775196"/>
    <w:multiLevelType w:val="multilevel"/>
    <w:tmpl w:val="3F5AB2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430308"/>
    <w:multiLevelType w:val="multilevel"/>
    <w:tmpl w:val="EAA2F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C1986"/>
    <w:multiLevelType w:val="multilevel"/>
    <w:tmpl w:val="A25A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371E6F"/>
    <w:multiLevelType w:val="hybridMultilevel"/>
    <w:tmpl w:val="B518D4CC"/>
    <w:lvl w:ilvl="0" w:tplc="527AA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B06B8"/>
    <w:multiLevelType w:val="multilevel"/>
    <w:tmpl w:val="F9E6B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19395B"/>
    <w:multiLevelType w:val="multilevel"/>
    <w:tmpl w:val="4CF25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5C3BD3"/>
    <w:multiLevelType w:val="multilevel"/>
    <w:tmpl w:val="C0FE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DB0ABC"/>
    <w:multiLevelType w:val="hybridMultilevel"/>
    <w:tmpl w:val="EFFADFFE"/>
    <w:lvl w:ilvl="0" w:tplc="527AA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72849"/>
    <w:multiLevelType w:val="multilevel"/>
    <w:tmpl w:val="4E7C4E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224AAB"/>
    <w:multiLevelType w:val="multilevel"/>
    <w:tmpl w:val="8BCA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A7012"/>
    <w:multiLevelType w:val="multilevel"/>
    <w:tmpl w:val="614AD19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5A5278"/>
    <w:multiLevelType w:val="multilevel"/>
    <w:tmpl w:val="0406C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0642867">
    <w:abstractNumId w:val="9"/>
  </w:num>
  <w:num w:numId="2" w16cid:durableId="1393118772">
    <w:abstractNumId w:val="5"/>
  </w:num>
  <w:num w:numId="3" w16cid:durableId="1033266855">
    <w:abstractNumId w:val="16"/>
  </w:num>
  <w:num w:numId="4" w16cid:durableId="1091467900">
    <w:abstractNumId w:val="13"/>
  </w:num>
  <w:num w:numId="5" w16cid:durableId="1417749211">
    <w:abstractNumId w:val="8"/>
  </w:num>
  <w:num w:numId="6" w16cid:durableId="367679457">
    <w:abstractNumId w:val="14"/>
  </w:num>
  <w:num w:numId="7" w16cid:durableId="876433371">
    <w:abstractNumId w:val="2"/>
  </w:num>
  <w:num w:numId="8" w16cid:durableId="1403915157">
    <w:abstractNumId w:val="6"/>
  </w:num>
  <w:num w:numId="9" w16cid:durableId="1201700059">
    <w:abstractNumId w:val="0"/>
  </w:num>
  <w:num w:numId="10" w16cid:durableId="753091354">
    <w:abstractNumId w:val="3"/>
  </w:num>
  <w:num w:numId="11" w16cid:durableId="1172334904">
    <w:abstractNumId w:val="19"/>
  </w:num>
  <w:num w:numId="12" w16cid:durableId="1857961801">
    <w:abstractNumId w:val="7"/>
  </w:num>
  <w:num w:numId="13" w16cid:durableId="1529491330">
    <w:abstractNumId w:val="1"/>
  </w:num>
  <w:num w:numId="14" w16cid:durableId="1069112932">
    <w:abstractNumId w:val="10"/>
  </w:num>
  <w:num w:numId="15" w16cid:durableId="835264719">
    <w:abstractNumId w:val="18"/>
  </w:num>
  <w:num w:numId="16" w16cid:durableId="1772815254">
    <w:abstractNumId w:val="12"/>
  </w:num>
  <w:num w:numId="17" w16cid:durableId="14502709">
    <w:abstractNumId w:val="4"/>
  </w:num>
  <w:num w:numId="18" w16cid:durableId="2034262550">
    <w:abstractNumId w:val="17"/>
  </w:num>
  <w:num w:numId="19" w16cid:durableId="1495802263">
    <w:abstractNumId w:val="11"/>
  </w:num>
  <w:num w:numId="20" w16cid:durableId="14714396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19"/>
    <w:rsid w:val="006B6191"/>
    <w:rsid w:val="00977A5B"/>
    <w:rsid w:val="00A31816"/>
    <w:rsid w:val="00D6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594C"/>
  <w15:chartTrackingRefBased/>
  <w15:docId w15:val="{B3828140-513B-8946-A781-E1E03CBD3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63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63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D63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D63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3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3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3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3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3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3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D63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D63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D6391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391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391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391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391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391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3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3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3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3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3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391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391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391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3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391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39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6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639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813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Varol</dc:creator>
  <cp:keywords/>
  <dc:description/>
  <cp:lastModifiedBy>Zeynep Varol</cp:lastModifiedBy>
  <cp:revision>3</cp:revision>
  <dcterms:created xsi:type="dcterms:W3CDTF">2026-06-06T09:57:00Z</dcterms:created>
  <dcterms:modified xsi:type="dcterms:W3CDTF">2026-06-06T11:45:00Z</dcterms:modified>
</cp:coreProperties>
</file>