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E299E">
      <w:pPr>
        <w:jc w:val="center"/>
        <w:rPr>
          <w:rFonts w:ascii="Times New Roman" w:hAnsi="Times New Roman" w:cs="Times New Roman"/>
          <w:b/>
          <w:sz w:val="28"/>
          <w:szCs w:val="28"/>
        </w:rPr>
      </w:pPr>
      <w:r>
        <w:rPr>
          <w:rFonts w:ascii="Times New Roman" w:hAnsi="Times New Roman" w:cs="Times New Roman"/>
          <w:b/>
          <w:sz w:val="28"/>
          <w:szCs w:val="28"/>
        </w:rPr>
        <w:t>Appendix</w:t>
      </w:r>
    </w:p>
    <w:p w14:paraId="033A45F3">
      <w:pPr>
        <w:jc w:val="center"/>
        <w:outlineLvl w:val="1"/>
        <w:rPr>
          <w:rFonts w:hint="default" w:ascii="Times New Roman" w:hAnsi="Times New Roman" w:cs="Times New Roman" w:eastAsiaTheme="minorEastAsia"/>
          <w:b/>
          <w:bCs/>
          <w:sz w:val="24"/>
          <w:szCs w:val="24"/>
          <w:lang w:val="en-US" w:eastAsia="zh-CN"/>
        </w:rPr>
      </w:pPr>
      <w:bookmarkStart w:id="0" w:name="_Toc97284798"/>
      <w:r>
        <w:rPr>
          <w:rFonts w:ascii="Times New Roman" w:hAnsi="Times New Roman" w:cs="Times New Roman"/>
          <w:b/>
          <w:bCs/>
          <w:sz w:val="24"/>
          <w:szCs w:val="24"/>
        </w:rPr>
        <w:t xml:space="preserve">Questionnaire for </w:t>
      </w:r>
      <w:bookmarkEnd w:id="0"/>
      <w:r>
        <w:rPr>
          <w:rFonts w:hint="eastAsia" w:ascii="Times New Roman" w:hAnsi="Times New Roman" w:cs="Times New Roman"/>
          <w:b/>
          <w:bCs/>
          <w:sz w:val="24"/>
          <w:szCs w:val="24"/>
          <w:lang w:val="en-US" w:eastAsia="zh-CN"/>
        </w:rPr>
        <w:t>Primary Health Workers</w:t>
      </w:r>
    </w:p>
    <w:p w14:paraId="41B3317B">
      <w:pPr>
        <w:spacing w:line="400" w:lineRule="exact"/>
        <w:jc w:val="center"/>
        <w:rPr>
          <w:rFonts w:ascii="Times New Roman" w:hAnsi="Times New Roman" w:eastAsia="微软雅黑"/>
          <w:b/>
          <w:bCs/>
          <w:sz w:val="24"/>
          <w:szCs w:val="24"/>
        </w:rPr>
      </w:pPr>
    </w:p>
    <w:p w14:paraId="18D556C7">
      <w:pPr>
        <w:spacing w:line="360" w:lineRule="auto"/>
        <w:rPr>
          <w:rFonts w:ascii="Times New Roman" w:hAnsi="Times New Roman"/>
          <w:sz w:val="28"/>
          <w:szCs w:val="28"/>
        </w:rPr>
      </w:pPr>
    </w:p>
    <w:p w14:paraId="09CD110B">
      <w:pPr>
        <w:pBdr>
          <w:top w:val="single" w:color="auto" w:sz="4" w:space="1"/>
          <w:left w:val="single" w:color="auto" w:sz="4" w:space="4"/>
          <w:bottom w:val="single" w:color="auto" w:sz="4" w:space="1"/>
          <w:right w:val="single" w:color="auto" w:sz="4" w:space="4"/>
        </w:pBdr>
        <w:jc w:val="center"/>
        <w:rPr>
          <w:rFonts w:ascii="Times New Roman" w:hAnsi="Times New Roman"/>
          <w:b/>
          <w:bCs/>
          <w:sz w:val="24"/>
          <w:szCs w:val="24"/>
        </w:rPr>
      </w:pPr>
      <w:r>
        <w:rPr>
          <w:rFonts w:ascii="Times New Roman" w:hAnsi="Times New Roman" w:cs="Times New Roman"/>
          <w:b/>
          <w:bCs/>
          <w:sz w:val="24"/>
          <w:szCs w:val="24"/>
        </w:rPr>
        <w:t>Confidentiality Statement</w:t>
      </w:r>
    </w:p>
    <w:p w14:paraId="02CE6196">
      <w:pPr>
        <w:pBdr>
          <w:top w:val="single" w:color="auto" w:sz="4" w:space="1"/>
          <w:left w:val="single" w:color="auto" w:sz="4" w:space="4"/>
          <w:bottom w:val="single" w:color="auto" w:sz="4" w:space="1"/>
          <w:right w:val="single" w:color="auto" w:sz="4" w:space="4"/>
        </w:pBdr>
        <w:rPr>
          <w:rFonts w:ascii="Times New Roman" w:hAnsi="Times New Roman"/>
          <w:sz w:val="24"/>
          <w:szCs w:val="24"/>
        </w:rPr>
      </w:pPr>
      <w:r>
        <w:rPr>
          <w:rFonts w:ascii="Times New Roman" w:hAnsi="Times New Roman" w:cs="Times New Roman"/>
          <w:sz w:val="24"/>
          <w:szCs w:val="24"/>
        </w:rPr>
        <w:t>The content of this questionnaire will be kept strictly confidential for all respondents. Data collected will be used solely for academic research purposes after aggregation. Your personal information will not appear in any publications and will not be used for commercial purposes or administrative evaluations. To ensure the scientific rigor and validity of this survey, please complete it truthfully. Thank you for your cooperation!</w:t>
      </w:r>
    </w:p>
    <w:p w14:paraId="0CB0A701">
      <w:pPr>
        <w:spacing w:line="360" w:lineRule="auto"/>
        <w:rPr>
          <w:sz w:val="24"/>
          <w:szCs w:val="24"/>
        </w:rPr>
      </w:pPr>
    </w:p>
    <w:p w14:paraId="7C6631B2">
      <w:pPr>
        <w:spacing w:line="360" w:lineRule="auto"/>
        <w:rPr>
          <w:rFonts w:ascii="Times New Roman" w:hAnsi="Times New Roman" w:cs="Times New Roman"/>
          <w:b/>
          <w:bCs/>
          <w:sz w:val="24"/>
        </w:rPr>
      </w:pPr>
      <w:r>
        <w:rPr>
          <w:rFonts w:ascii="Times New Roman" w:hAnsi="Times New Roman" w:cs="Times New Roman"/>
          <w:b/>
          <w:bCs/>
          <w:sz w:val="24"/>
        </w:rPr>
        <w:t>Informed Consent</w:t>
      </w:r>
    </w:p>
    <w:p w14:paraId="778D7ECF">
      <w:pPr>
        <w:spacing w:line="360" w:lineRule="auto"/>
        <w:rPr>
          <w:rFonts w:ascii="Times New Roman" w:hAnsi="Times New Roman" w:cs="Times New Roman"/>
          <w:sz w:val="21"/>
          <w:szCs w:val="20"/>
        </w:rPr>
      </w:pPr>
      <w:r>
        <w:rPr>
          <w:rFonts w:hint="eastAsia" w:ascii="Times New Roman" w:hAnsi="Times New Roman" w:cs="Times New Roman"/>
          <w:sz w:val="21"/>
          <w:szCs w:val="20"/>
        </w:rPr>
        <w:t>1.</w:t>
      </w:r>
      <w:r>
        <w:rPr>
          <w:rFonts w:ascii="Times New Roman" w:hAnsi="Times New Roman" w:cs="Times New Roman"/>
          <w:sz w:val="21"/>
          <w:szCs w:val="20"/>
        </w:rPr>
        <w:t>Are you willing to take part in this survey?</w:t>
      </w:r>
    </w:p>
    <w:p w14:paraId="1AB2B01D">
      <w:pPr>
        <w:spacing w:line="360" w:lineRule="auto"/>
        <w:ind w:firstLine="210" w:firstLineChars="100"/>
        <w:rPr>
          <w:rFonts w:ascii="Times New Roman" w:hAnsi="Times New Roman" w:cs="Times New Roman"/>
          <w:sz w:val="21"/>
          <w:szCs w:val="20"/>
        </w:rPr>
      </w:pPr>
      <w:r>
        <w:rPr>
          <w:rFonts w:ascii="Times New Roman" w:hAnsi="Times New Roman" w:cs="Times New Roman"/>
          <w:sz w:val="21"/>
          <w:szCs w:val="20"/>
        </w:rPr>
        <w:t xml:space="preserve">(1)Yes  </w:t>
      </w:r>
      <w:r>
        <w:rPr>
          <w:rFonts w:hint="eastAsia" w:ascii="Times New Roman" w:hAnsi="Times New Roman" w:cs="Times New Roman"/>
          <w:sz w:val="21"/>
          <w:szCs w:val="20"/>
        </w:rPr>
        <w:t xml:space="preserve">          </w:t>
      </w:r>
      <w:r>
        <w:rPr>
          <w:rFonts w:ascii="Times New Roman" w:hAnsi="Times New Roman" w:cs="Times New Roman"/>
          <w:sz w:val="21"/>
          <w:szCs w:val="20"/>
        </w:rPr>
        <w:t>(2) No</w:t>
      </w:r>
    </w:p>
    <w:p w14:paraId="49E73B03">
      <w:pPr>
        <w:spacing w:line="360" w:lineRule="auto"/>
        <w:rPr>
          <w:sz w:val="24"/>
          <w:szCs w:val="24"/>
        </w:rPr>
      </w:pPr>
    </w:p>
    <w:p w14:paraId="019B76F3">
      <w:pPr>
        <w:spacing w:line="360" w:lineRule="auto"/>
        <w:rPr>
          <w:rFonts w:ascii="Times New Roman" w:hAnsi="Times New Roman" w:eastAsia="仿宋_GB2312" w:cs="Times New Roman"/>
          <w:sz w:val="24"/>
        </w:rPr>
      </w:pPr>
      <w:r>
        <w:rPr>
          <w:rFonts w:ascii="Times New Roman" w:hAnsi="Times New Roman" w:cs="Times New Roman"/>
          <w:b/>
          <w:bCs/>
          <w:sz w:val="24"/>
        </w:rPr>
        <w:t xml:space="preserve">I. Personal Information </w:t>
      </w:r>
    </w:p>
    <w:p w14:paraId="460C0E6C">
      <w:pPr>
        <w:numPr>
          <w:ilvl w:val="0"/>
          <w:numId w:val="1"/>
        </w:numPr>
        <w:spacing w:line="360" w:lineRule="auto"/>
        <w:ind w:left="425" w:leftChars="0" w:hanging="425" w:firstLineChars="0"/>
        <w:rPr>
          <w:rFonts w:hint="default" w:ascii="Times New Roman" w:hAnsi="Times New Roman" w:eastAsia="宋体" w:cs="Times New Roman"/>
          <w:szCs w:val="21"/>
        </w:rPr>
      </w:pPr>
      <w:r>
        <w:rPr>
          <w:rFonts w:hint="default" w:ascii="Times New Roman" w:hAnsi="Times New Roman" w:eastAsia="宋体" w:cs="Times New Roman"/>
          <w:szCs w:val="21"/>
          <w:lang w:val="en-US" w:eastAsia="zh-CN"/>
        </w:rPr>
        <w:t>Occupation: (1) Physician</w:t>
      </w:r>
      <w:r>
        <w:rPr>
          <w:rFonts w:hint="eastAsia" w:ascii="Times New Roman" w:hAnsi="Times New Roman" w:eastAsia="宋体" w:cs="Times New Roman"/>
          <w:szCs w:val="21"/>
          <w:lang w:val="en-US" w:eastAsia="zh-CN"/>
        </w:rPr>
        <w:t xml:space="preserve"> </w:t>
      </w:r>
      <w:r>
        <w:rPr>
          <w:rFonts w:hint="default" w:ascii="Times New Roman" w:hAnsi="Times New Roman" w:eastAsia="宋体" w:cs="Times New Roman"/>
          <w:szCs w:val="21"/>
          <w:lang w:val="en-US" w:eastAsia="zh-CN"/>
        </w:rPr>
        <w:t xml:space="preserve"> (2) Nurse </w:t>
      </w:r>
      <w:r>
        <w:rPr>
          <w:rFonts w:hint="eastAsia" w:ascii="Times New Roman" w:hAnsi="Times New Roman" w:eastAsia="宋体" w:cs="Times New Roman"/>
          <w:szCs w:val="21"/>
          <w:lang w:val="en-US" w:eastAsia="zh-CN"/>
        </w:rPr>
        <w:t xml:space="preserve"> </w:t>
      </w:r>
      <w:r>
        <w:rPr>
          <w:rFonts w:hint="default" w:ascii="Times New Roman" w:hAnsi="Times New Roman" w:eastAsia="宋体" w:cs="Times New Roman"/>
          <w:szCs w:val="21"/>
          <w:lang w:val="en-US" w:eastAsia="zh-CN"/>
        </w:rPr>
        <w:t>(3) Public Health</w:t>
      </w:r>
      <w:r>
        <w:rPr>
          <w:rFonts w:hint="eastAsia" w:ascii="Times New Roman" w:hAnsi="Times New Roman" w:eastAsia="宋体" w:cs="Times New Roman"/>
          <w:szCs w:val="21"/>
          <w:lang w:val="en-US" w:eastAsia="zh-CN"/>
        </w:rPr>
        <w:t xml:space="preserve"> </w:t>
      </w:r>
      <w:r>
        <w:rPr>
          <w:rFonts w:hint="default" w:ascii="Times New Roman" w:hAnsi="Times New Roman" w:eastAsia="宋体" w:cs="Times New Roman"/>
          <w:szCs w:val="21"/>
          <w:lang w:val="en-US" w:eastAsia="zh-CN"/>
        </w:rPr>
        <w:t xml:space="preserve"> (4) Other</w:t>
      </w:r>
      <w:r>
        <w:rPr>
          <w:rFonts w:hint="eastAsia" w:ascii="Times New Roman" w:hAnsi="Times New Roman" w:eastAsia="宋体" w:cs="Times New Roman"/>
          <w:szCs w:val="21"/>
          <w:lang w:val="en-US" w:eastAsia="zh-CN"/>
        </w:rPr>
        <w:t>s</w:t>
      </w:r>
    </w:p>
    <w:p w14:paraId="074A5E4D">
      <w:pPr>
        <w:numPr>
          <w:ilvl w:val="0"/>
          <w:numId w:val="1"/>
        </w:numPr>
        <w:spacing w:line="360" w:lineRule="auto"/>
        <w:ind w:left="425" w:leftChars="0" w:hanging="425" w:firstLineChars="0"/>
        <w:rPr>
          <w:rFonts w:hint="default" w:ascii="Times New Roman" w:hAnsi="Times New Roman" w:eastAsia="宋体" w:cs="Times New Roman"/>
          <w:sz w:val="24"/>
          <w:szCs w:val="24"/>
        </w:rPr>
      </w:pPr>
      <w:r>
        <w:rPr>
          <w:rFonts w:hint="default" w:ascii="Times New Roman" w:hAnsi="Times New Roman" w:eastAsia="宋体" w:cs="Times New Roman"/>
          <w:szCs w:val="21"/>
          <w:lang w:val="en-US" w:eastAsia="zh-CN"/>
        </w:rPr>
        <w:t>Gender</w:t>
      </w:r>
      <w:r>
        <w:rPr>
          <w:rFonts w:hint="default" w:ascii="Times New Roman" w:hAnsi="Times New Roman" w:eastAsia="宋体" w:cs="Times New Roman"/>
          <w:szCs w:val="21"/>
        </w:rPr>
        <w:t xml:space="preserve">：(1) </w:t>
      </w:r>
      <w:r>
        <w:rPr>
          <w:rFonts w:hint="default" w:ascii="Times New Roman" w:hAnsi="Times New Roman" w:eastAsia="宋体" w:cs="Times New Roman"/>
          <w:szCs w:val="21"/>
          <w:lang w:val="en-US" w:eastAsia="zh-CN"/>
        </w:rPr>
        <w:t>Male</w:t>
      </w:r>
      <w:r>
        <w:rPr>
          <w:rFonts w:hint="default" w:ascii="Times New Roman" w:hAnsi="Times New Roman" w:eastAsia="宋体" w:cs="Times New Roman"/>
          <w:szCs w:val="21"/>
        </w:rPr>
        <w:t xml:space="preserve">   </w:t>
      </w:r>
      <w:r>
        <w:rPr>
          <w:rFonts w:hint="default" w:ascii="Times New Roman" w:hAnsi="Times New Roman" w:eastAsia="宋体" w:cs="Times New Roman"/>
          <w:szCs w:val="21"/>
          <w:lang w:val="en-US" w:eastAsia="zh-CN"/>
        </w:rPr>
        <w:t>(2)Female</w:t>
      </w:r>
    </w:p>
    <w:p w14:paraId="2FC8A6DC">
      <w:pPr>
        <w:numPr>
          <w:ilvl w:val="0"/>
          <w:numId w:val="1"/>
        </w:numPr>
        <w:spacing w:line="360" w:lineRule="auto"/>
        <w:ind w:left="425" w:leftChars="0" w:hanging="425" w:firstLineChars="0"/>
        <w:rPr>
          <w:rFonts w:hint="default" w:ascii="Times New Roman" w:hAnsi="Times New Roman" w:eastAsia="宋体" w:cs="Times New Roman"/>
          <w:sz w:val="24"/>
          <w:szCs w:val="24"/>
        </w:rPr>
      </w:pPr>
      <w:r>
        <w:rPr>
          <w:rFonts w:hint="default" w:ascii="Times New Roman" w:hAnsi="Times New Roman" w:eastAsia="宋体" w:cs="Times New Roman"/>
          <w:szCs w:val="21"/>
        </w:rPr>
        <w:t>Year of birth:</w:t>
      </w:r>
      <w:r>
        <w:rPr>
          <w:rFonts w:hint="default" w:ascii="Times New Roman" w:hAnsi="Times New Roman" w:cs="Times New Roman"/>
          <w:szCs w:val="21"/>
        </w:rPr>
        <w:t xml:space="preserve">________ </w:t>
      </w:r>
    </w:p>
    <w:p w14:paraId="55CA673D">
      <w:pPr>
        <w:numPr>
          <w:ilvl w:val="0"/>
          <w:numId w:val="1"/>
        </w:numPr>
        <w:spacing w:line="360" w:lineRule="auto"/>
        <w:ind w:left="425" w:leftChars="0" w:hanging="425" w:firstLineChars="0"/>
        <w:rPr>
          <w:rFonts w:hint="default" w:ascii="Times New Roman" w:hAnsi="Times New Roman" w:eastAsia="宋体" w:cs="Times New Roman"/>
          <w:sz w:val="24"/>
          <w:szCs w:val="24"/>
        </w:rPr>
      </w:pPr>
      <w:r>
        <w:rPr>
          <w:rFonts w:hint="default" w:ascii="Times New Roman" w:hAnsi="Times New Roman" w:eastAsia="宋体" w:cs="Times New Roman"/>
          <w:szCs w:val="21"/>
        </w:rPr>
        <w:t>Marital status: (1) Unmarried  (2) Married</w:t>
      </w:r>
    </w:p>
    <w:p w14:paraId="3E4F14C3">
      <w:pPr>
        <w:numPr>
          <w:ilvl w:val="0"/>
          <w:numId w:val="1"/>
        </w:numPr>
        <w:spacing w:line="360" w:lineRule="auto"/>
        <w:ind w:left="425" w:leftChars="0" w:hanging="425" w:firstLineChars="0"/>
        <w:rPr>
          <w:rFonts w:hint="default" w:ascii="Times New Roman" w:hAnsi="Times New Roman" w:eastAsia="宋体" w:cs="Times New Roman"/>
          <w:sz w:val="24"/>
          <w:szCs w:val="24"/>
        </w:rPr>
      </w:pPr>
      <w:r>
        <w:rPr>
          <w:rFonts w:hint="default" w:ascii="Times New Roman" w:hAnsi="Times New Roman" w:eastAsia="宋体" w:cs="Times New Roman"/>
          <w:szCs w:val="21"/>
        </w:rPr>
        <w:t>Highest educational attainment: (1) Postgraduate</w:t>
      </w:r>
      <w:r>
        <w:rPr>
          <w:rFonts w:hint="eastAsia" w:ascii="Times New Roman" w:hAnsi="Times New Roman" w:eastAsia="宋体" w:cs="Times New Roman"/>
          <w:szCs w:val="21"/>
          <w:lang w:val="en-US" w:eastAsia="zh-CN"/>
        </w:rPr>
        <w:t xml:space="preserve"> </w:t>
      </w:r>
      <w:r>
        <w:rPr>
          <w:rFonts w:hint="default" w:ascii="Times New Roman" w:hAnsi="Times New Roman" w:eastAsia="宋体" w:cs="Times New Roman"/>
          <w:szCs w:val="21"/>
        </w:rPr>
        <w:t xml:space="preserve"> </w:t>
      </w:r>
      <w:r>
        <w:rPr>
          <w:rFonts w:hint="default" w:ascii="Times New Roman" w:hAnsi="Times New Roman" w:eastAsia="宋体" w:cs="Times New Roman"/>
          <w:szCs w:val="21"/>
          <w:lang w:val="en-US" w:eastAsia="zh-CN"/>
        </w:rPr>
        <w:t>(2)</w:t>
      </w:r>
      <w:r>
        <w:rPr>
          <w:rFonts w:hint="eastAsia" w:ascii="Times New Roman" w:hAnsi="Times New Roman" w:eastAsia="宋体" w:cs="Times New Roman"/>
          <w:szCs w:val="21"/>
          <w:lang w:val="en-US" w:eastAsia="zh-CN"/>
        </w:rPr>
        <w:t xml:space="preserve"> </w:t>
      </w:r>
      <w:r>
        <w:rPr>
          <w:rFonts w:hint="default" w:ascii="Times New Roman" w:hAnsi="Times New Roman" w:eastAsia="宋体" w:cs="Times New Roman"/>
          <w:szCs w:val="21"/>
        </w:rPr>
        <w:t xml:space="preserve">Bachelor's degree </w:t>
      </w:r>
      <w:r>
        <w:rPr>
          <w:rFonts w:hint="eastAsia" w:ascii="Times New Roman" w:hAnsi="Times New Roman" w:eastAsia="宋体" w:cs="Times New Roman"/>
          <w:szCs w:val="21"/>
          <w:lang w:val="en-US" w:eastAsia="zh-CN"/>
        </w:rPr>
        <w:t xml:space="preserve"> </w:t>
      </w:r>
    </w:p>
    <w:p w14:paraId="4DBE0395">
      <w:pPr>
        <w:numPr>
          <w:numId w:val="0"/>
        </w:numPr>
        <w:spacing w:line="360" w:lineRule="auto"/>
        <w:ind w:leftChars="0" w:firstLine="420" w:firstLineChars="200"/>
        <w:rPr>
          <w:rFonts w:hint="default" w:ascii="Times New Roman" w:hAnsi="Times New Roman" w:eastAsia="宋体" w:cs="Times New Roman"/>
          <w:sz w:val="24"/>
          <w:szCs w:val="24"/>
        </w:rPr>
      </w:pPr>
      <w:r>
        <w:rPr>
          <w:rFonts w:hint="default" w:ascii="Times New Roman" w:hAnsi="Times New Roman" w:eastAsia="宋体" w:cs="Times New Roman"/>
          <w:szCs w:val="21"/>
          <w:lang w:val="en-US" w:eastAsia="zh-CN"/>
        </w:rPr>
        <w:t>(3)</w:t>
      </w:r>
      <w:r>
        <w:rPr>
          <w:rFonts w:hint="default" w:ascii="Times New Roman" w:hAnsi="Times New Roman" w:eastAsia="宋体" w:cs="Times New Roman"/>
          <w:szCs w:val="21"/>
        </w:rPr>
        <w:t xml:space="preserve"> Associate degree </w:t>
      </w:r>
      <w:r>
        <w:rPr>
          <w:rFonts w:hint="eastAsia" w:ascii="Times New Roman" w:hAnsi="Times New Roman" w:eastAsia="宋体" w:cs="Times New Roman"/>
          <w:szCs w:val="21"/>
          <w:lang w:val="en-US" w:eastAsia="zh-CN"/>
        </w:rPr>
        <w:t xml:space="preserve"> </w:t>
      </w:r>
      <w:r>
        <w:rPr>
          <w:rFonts w:hint="default" w:ascii="Times New Roman" w:hAnsi="Times New Roman" w:eastAsia="宋体" w:cs="Times New Roman"/>
          <w:szCs w:val="21"/>
        </w:rPr>
        <w:t>(4) High school, secondary vocational school or below</w:t>
      </w:r>
    </w:p>
    <w:p w14:paraId="395D9B6F">
      <w:pPr>
        <w:numPr>
          <w:ilvl w:val="0"/>
          <w:numId w:val="1"/>
        </w:numPr>
        <w:spacing w:line="360" w:lineRule="auto"/>
        <w:ind w:left="425" w:leftChars="0" w:hanging="425" w:firstLineChars="0"/>
        <w:rPr>
          <w:rFonts w:hint="default" w:ascii="Times New Roman" w:hAnsi="Times New Roman" w:eastAsia="宋体" w:cs="Times New Roman"/>
          <w:szCs w:val="21"/>
        </w:rPr>
      </w:pPr>
      <w:r>
        <w:rPr>
          <w:rFonts w:hint="default" w:ascii="Times New Roman" w:hAnsi="Times New Roman" w:eastAsia="宋体" w:cs="Times New Roman"/>
          <w:szCs w:val="21"/>
        </w:rPr>
        <w:t>Professional Titles: (1) Associate Senior or above (2) Intermediate</w:t>
      </w:r>
      <w:r>
        <w:rPr>
          <w:rFonts w:hint="eastAsia" w:ascii="Times New Roman" w:hAnsi="Times New Roman" w:eastAsia="宋体" w:cs="Times New Roman"/>
          <w:szCs w:val="21"/>
          <w:lang w:val="en-US" w:eastAsia="zh-CN"/>
        </w:rPr>
        <w:t xml:space="preserve"> </w:t>
      </w:r>
      <w:r>
        <w:rPr>
          <w:rFonts w:hint="default" w:ascii="Times New Roman" w:hAnsi="Times New Roman" w:eastAsia="宋体" w:cs="Times New Roman"/>
          <w:szCs w:val="21"/>
        </w:rPr>
        <w:t xml:space="preserve"> (3) </w:t>
      </w:r>
      <w:r>
        <w:rPr>
          <w:rFonts w:hint="eastAsia" w:ascii="Times New Roman" w:hAnsi="Times New Roman" w:eastAsia="宋体" w:cs="Times New Roman"/>
          <w:szCs w:val="21"/>
          <w:lang w:val="en-US" w:eastAsia="zh-CN"/>
        </w:rPr>
        <w:t xml:space="preserve">Primary </w:t>
      </w:r>
      <w:r>
        <w:rPr>
          <w:rFonts w:hint="default" w:ascii="Times New Roman" w:hAnsi="Times New Roman" w:eastAsia="宋体" w:cs="Times New Roman"/>
          <w:szCs w:val="21"/>
        </w:rPr>
        <w:t xml:space="preserve"> (4) Others</w:t>
      </w:r>
    </w:p>
    <w:p w14:paraId="2AD762D1">
      <w:pPr>
        <w:numPr>
          <w:ilvl w:val="0"/>
          <w:numId w:val="1"/>
        </w:numPr>
        <w:spacing w:line="360" w:lineRule="auto"/>
        <w:ind w:left="425" w:leftChars="0" w:hanging="425" w:firstLineChars="0"/>
        <w:rPr>
          <w:rFonts w:hint="default" w:ascii="Times New Roman" w:hAnsi="Times New Roman" w:eastAsia="宋体" w:cs="Times New Roman"/>
          <w:szCs w:val="21"/>
        </w:rPr>
      </w:pPr>
      <w:r>
        <w:rPr>
          <w:rFonts w:hint="default" w:ascii="Times New Roman" w:hAnsi="Times New Roman" w:cs="Times New Roman"/>
          <w:szCs w:val="21"/>
          <w:lang w:val="en-US" w:eastAsia="zh-CN"/>
        </w:rPr>
        <w:t>Bianzhi</w:t>
      </w:r>
      <w:r>
        <w:rPr>
          <w:rFonts w:hint="default" w:ascii="Times New Roman" w:hAnsi="Times New Roman" w:cs="Times New Roman"/>
          <w:szCs w:val="21"/>
        </w:rPr>
        <w:t xml:space="preserve">: </w:t>
      </w:r>
      <w:r>
        <w:rPr>
          <w:rFonts w:hint="default" w:ascii="Times New Roman" w:hAnsi="Times New Roman" w:eastAsia="宋体" w:cs="Times New Roman"/>
          <w:szCs w:val="21"/>
        </w:rPr>
        <w:t>(1)</w:t>
      </w:r>
      <w:r>
        <w:rPr>
          <w:rFonts w:hint="default" w:ascii="Times New Roman" w:hAnsi="Times New Roman" w:cs="Times New Roman"/>
          <w:szCs w:val="21"/>
        </w:rPr>
        <w:t xml:space="preserve"> Yes </w:t>
      </w:r>
      <w:r>
        <w:rPr>
          <w:rFonts w:hint="eastAsia" w:ascii="Times New Roman" w:hAnsi="Times New Roman" w:cs="Times New Roman"/>
          <w:szCs w:val="21"/>
          <w:lang w:val="en-US" w:eastAsia="zh-CN"/>
        </w:rPr>
        <w:t xml:space="preserve">  </w:t>
      </w:r>
      <w:r>
        <w:rPr>
          <w:rFonts w:hint="default" w:ascii="Times New Roman" w:hAnsi="Times New Roman" w:eastAsia="宋体" w:cs="Times New Roman"/>
          <w:szCs w:val="21"/>
          <w:lang w:val="en-US" w:eastAsia="zh-CN"/>
        </w:rPr>
        <w:t>(2)</w:t>
      </w:r>
      <w:r>
        <w:rPr>
          <w:rFonts w:hint="default" w:ascii="Times New Roman" w:hAnsi="Times New Roman" w:cs="Times New Roman"/>
          <w:szCs w:val="21"/>
        </w:rPr>
        <w:t xml:space="preserve"> No </w:t>
      </w:r>
      <w:bookmarkStart w:id="1" w:name="_GoBack"/>
      <w:bookmarkEnd w:id="1"/>
    </w:p>
    <w:p w14:paraId="77B9F307">
      <w:pPr>
        <w:numPr>
          <w:ilvl w:val="0"/>
          <w:numId w:val="1"/>
        </w:numPr>
        <w:spacing w:line="360" w:lineRule="auto"/>
        <w:ind w:left="425" w:leftChars="0" w:hanging="425" w:firstLineChars="0"/>
        <w:rPr>
          <w:rFonts w:hint="default" w:ascii="Times New Roman" w:hAnsi="Times New Roman" w:eastAsia="宋体" w:cs="Times New Roman"/>
          <w:szCs w:val="21"/>
        </w:rPr>
      </w:pPr>
      <w:r>
        <w:rPr>
          <w:rFonts w:hint="default" w:ascii="Times New Roman" w:hAnsi="Times New Roman" w:cs="Times New Roman"/>
          <w:szCs w:val="21"/>
          <w:lang w:val="en-US" w:eastAsia="zh-CN"/>
        </w:rPr>
        <w:t>C</w:t>
      </w:r>
      <w:r>
        <w:rPr>
          <w:rFonts w:hint="default" w:ascii="Times New Roman" w:hAnsi="Times New Roman" w:cs="Times New Roman"/>
          <w:szCs w:val="21"/>
        </w:rPr>
        <w:t xml:space="preserve">urrent monthly income </w:t>
      </w:r>
      <w:r>
        <w:rPr>
          <w:rFonts w:hint="default" w:ascii="Times New Roman" w:hAnsi="Times New Roman" w:cs="Times New Roman"/>
          <w:szCs w:val="21"/>
          <w:lang w:val="en-US" w:eastAsia="zh-CN"/>
        </w:rPr>
        <w:t>:</w:t>
      </w:r>
      <w:r>
        <w:rPr>
          <w:rFonts w:hint="default" w:ascii="Times New Roman" w:hAnsi="Times New Roman" w:cs="Times New Roman"/>
          <w:szCs w:val="21"/>
        </w:rPr>
        <w:t xml:space="preserve">________ </w:t>
      </w:r>
      <w:r>
        <w:rPr>
          <w:rFonts w:hint="default" w:ascii="Times New Roman" w:hAnsi="Times New Roman" w:cs="Times New Roman"/>
          <w:szCs w:val="21"/>
          <w:lang w:val="en-US" w:eastAsia="zh-CN"/>
        </w:rPr>
        <w:t>RMB</w:t>
      </w:r>
    </w:p>
    <w:p w14:paraId="587FE86B">
      <w:pPr>
        <w:spacing w:line="360" w:lineRule="auto"/>
        <w:rPr>
          <w:rFonts w:ascii="Times New Roman" w:hAnsi="Times New Roman" w:eastAsia="楷体"/>
          <w:szCs w:val="21"/>
          <w:u w:val="single"/>
        </w:rPr>
      </w:pPr>
    </w:p>
    <w:p w14:paraId="1E19DFA4">
      <w:pPr>
        <w:spacing w:line="400" w:lineRule="exact"/>
        <w:rPr>
          <w:rFonts w:ascii="Times New Roman" w:hAnsi="Times New Roman" w:cs="Times New Roman"/>
          <w:b/>
          <w:sz w:val="24"/>
          <w:szCs w:val="24"/>
        </w:rPr>
      </w:pPr>
      <w:r>
        <w:rPr>
          <w:rFonts w:ascii="Times New Roman" w:hAnsi="Times New Roman" w:cs="Times New Roman"/>
          <w:b/>
          <w:bCs/>
          <w:sz w:val="24"/>
          <w:szCs w:val="21"/>
        </w:rPr>
        <w:t xml:space="preserve">II. </w:t>
      </w:r>
      <w:r>
        <w:rPr>
          <w:rFonts w:hint="eastAsia" w:ascii="Times New Roman" w:hAnsi="Times New Roman" w:cs="Times New Roman"/>
          <w:b/>
          <w:bCs/>
          <w:sz w:val="24"/>
          <w:szCs w:val="21"/>
          <w:lang w:val="en-US" w:eastAsia="zh-CN"/>
        </w:rPr>
        <w:t>Job</w:t>
      </w:r>
      <w:r>
        <w:rPr>
          <w:rFonts w:ascii="Times New Roman" w:hAnsi="Times New Roman" w:cs="Times New Roman"/>
          <w:b/>
          <w:bCs/>
          <w:sz w:val="24"/>
          <w:szCs w:val="21"/>
        </w:rPr>
        <w:t xml:space="preserve"> Preference</w:t>
      </w:r>
    </w:p>
    <w:p w14:paraId="266C13C3">
      <w:pPr>
        <w:rPr>
          <w:rFonts w:hint="default" w:ascii="Times New Roman" w:hAnsi="Times New Roman" w:cs="Times New Roman"/>
        </w:rPr>
      </w:pPr>
      <w:r>
        <w:rPr>
          <w:rFonts w:hint="default" w:ascii="Times New Roman" w:hAnsi="Times New Roman" w:cs="Times New Roman"/>
        </w:rPr>
        <w:t xml:space="preserve">Suppose you're considering a career change with two options: Job </w:t>
      </w:r>
      <w:r>
        <w:rPr>
          <w:rFonts w:hint="eastAsia" w:ascii="Times New Roman" w:hAnsi="Times New Roman" w:cs="Times New Roman"/>
          <w:lang w:val="en-US" w:eastAsia="zh-CN"/>
        </w:rPr>
        <w:t>A</w:t>
      </w:r>
      <w:r>
        <w:rPr>
          <w:rFonts w:hint="default" w:ascii="Times New Roman" w:hAnsi="Times New Roman" w:cs="Times New Roman"/>
        </w:rPr>
        <w:t xml:space="preserve"> and Job </w:t>
      </w:r>
      <w:r>
        <w:rPr>
          <w:rFonts w:hint="eastAsia" w:ascii="Times New Roman" w:hAnsi="Times New Roman" w:cs="Times New Roman"/>
          <w:lang w:val="en-US" w:eastAsia="zh-CN"/>
        </w:rPr>
        <w:t>B</w:t>
      </w:r>
      <w:r>
        <w:rPr>
          <w:rFonts w:hint="default" w:ascii="Times New Roman" w:hAnsi="Times New Roman" w:cs="Times New Roman"/>
        </w:rPr>
        <w:t xml:space="preserve">. These positions differ in salary, career growth, and working conditions. From the six pairs of options below, choose the one you prefer based on your personal preferences. Assume all other factors are identical between Job </w:t>
      </w:r>
      <w:r>
        <w:rPr>
          <w:rFonts w:hint="eastAsia" w:ascii="Times New Roman" w:hAnsi="Times New Roman" w:cs="Times New Roman"/>
          <w:lang w:val="en-US" w:eastAsia="zh-CN"/>
        </w:rPr>
        <w:t>A</w:t>
      </w:r>
      <w:r>
        <w:rPr>
          <w:rFonts w:hint="default" w:ascii="Times New Roman" w:hAnsi="Times New Roman" w:cs="Times New Roman"/>
        </w:rPr>
        <w:t xml:space="preserve"> and Job </w:t>
      </w:r>
      <w:r>
        <w:rPr>
          <w:rFonts w:hint="eastAsia" w:ascii="Times New Roman" w:hAnsi="Times New Roman" w:cs="Times New Roman"/>
          <w:lang w:val="en-US" w:eastAsia="zh-CN"/>
        </w:rPr>
        <w:t>B</w:t>
      </w:r>
      <w:r>
        <w:rPr>
          <w:rFonts w:hint="default" w:ascii="Times New Roman" w:hAnsi="Times New Roman" w:cs="Times New Roman"/>
        </w:rPr>
        <w:t xml:space="preserve"> except for the six listed criteria. It must be noted that no specific responses are considered correct or incorrect.</w:t>
      </w:r>
    </w:p>
    <w:p w14:paraId="3009DA17">
      <w:pPr>
        <w:rPr>
          <w:rFonts w:hint="eastAsia"/>
          <w:lang w:val="en-US" w:eastAsia="zh-CN"/>
        </w:rPr>
      </w:pPr>
    </w:p>
    <w:p w14:paraId="343410B8">
      <w:pPr>
        <w:rPr>
          <w:rFonts w:hint="eastAsia"/>
          <w:lang w:val="en-US" w:eastAsia="zh-CN"/>
        </w:rPr>
      </w:pPr>
    </w:p>
    <w:p w14:paraId="13AA8BED">
      <w:pPr>
        <w:rPr>
          <w:b/>
          <w:bCs/>
          <w:sz w:val="24"/>
          <w:szCs w:val="24"/>
        </w:rPr>
      </w:pPr>
      <w:r>
        <w:rPr>
          <w:rFonts w:hint="eastAsia"/>
          <w:b/>
          <w:bCs/>
          <w:sz w:val="24"/>
          <w:szCs w:val="28"/>
          <w:lang w:val="en-US" w:eastAsia="zh-CN"/>
        </w:rPr>
        <w:t>Edition A</w:t>
      </w:r>
    </w:p>
    <w:p w14:paraId="754D7F7B">
      <w:pPr>
        <w:pStyle w:val="2"/>
        <w:widowControl/>
        <w:spacing w:beforeAutospacing="0" w:after="156" w:afterLines="50" w:afterAutospacing="0"/>
        <w:jc w:val="center"/>
        <w:rPr>
          <w:szCs w:val="21"/>
        </w:rPr>
      </w:pPr>
      <w:r>
        <w:rPr>
          <w:rFonts w:ascii="Times New Roman" w:hAnsi="Times New Roman" w:cs="Times New Roman"/>
          <w:sz w:val="24"/>
          <w:szCs w:val="24"/>
        </w:rPr>
        <w:t xml:space="preserve">Scenario </w:t>
      </w:r>
      <w:r>
        <w:rPr>
          <w:rFonts w:hint="eastAsia"/>
          <w:sz w:val="21"/>
          <w:szCs w:val="21"/>
        </w:rPr>
        <w:t>1</w:t>
      </w:r>
    </w:p>
    <w:tbl>
      <w:tblPr>
        <w:tblStyle w:val="4"/>
        <w:tblW w:w="8820" w:type="dxa"/>
        <w:tblInd w:w="-14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35"/>
        <w:gridCol w:w="2995"/>
        <w:gridCol w:w="2990"/>
      </w:tblGrid>
      <w:tr w14:paraId="1A5F3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835" w:type="dxa"/>
            <w:tcBorders>
              <w:top w:val="nil"/>
              <w:left w:val="nil"/>
              <w:bottom w:val="nil"/>
            </w:tcBorders>
          </w:tcPr>
          <w:p w14:paraId="63ED9223">
            <w:pPr>
              <w:spacing w:before="100" w:after="100"/>
              <w:rPr>
                <w:rFonts w:ascii="Times New Roman" w:hAnsi="Times New Roman" w:eastAsia="宋体" w:cs="Times New Roman"/>
                <w:kern w:val="0"/>
                <w:sz w:val="20"/>
                <w:szCs w:val="21"/>
              </w:rPr>
            </w:pPr>
          </w:p>
        </w:tc>
        <w:tc>
          <w:tcPr>
            <w:tcW w:w="2995" w:type="dxa"/>
            <w:tcBorders>
              <w:right w:val="double" w:color="auto" w:sz="4" w:space="0"/>
            </w:tcBorders>
            <w:vAlign w:val="center"/>
          </w:tcPr>
          <w:p w14:paraId="7352D3DE">
            <w:pPr>
              <w:widowControl/>
              <w:spacing w:before="100" w:after="100"/>
              <w:jc w:val="center"/>
              <w:rPr>
                <w:rFonts w:hint="eastAsia" w:ascii="Times New Roman" w:hAnsi="Times New Roman" w:eastAsia="宋体" w:cs="Times New Roman"/>
                <w:kern w:val="0"/>
                <w:sz w:val="20"/>
                <w:szCs w:val="21"/>
                <w:lang w:eastAsia="zh-CN"/>
              </w:rPr>
            </w:pPr>
            <w:r>
              <w:rPr>
                <w:rFonts w:hint="eastAsia" w:ascii="Verdana" w:hAnsi="Verdana" w:eastAsia="宋体" w:cs="Verdana"/>
                <w:b/>
                <w:kern w:val="0"/>
                <w:sz w:val="21"/>
                <w:szCs w:val="21"/>
                <w:lang w:eastAsia="zh-CN" w:bidi="ar"/>
              </w:rPr>
              <w:t>Job A</w:t>
            </w:r>
          </w:p>
        </w:tc>
        <w:tc>
          <w:tcPr>
            <w:tcW w:w="2990" w:type="dxa"/>
            <w:tcBorders>
              <w:left w:val="double" w:color="auto" w:sz="4" w:space="0"/>
            </w:tcBorders>
            <w:vAlign w:val="center"/>
          </w:tcPr>
          <w:p w14:paraId="4C7E82F5">
            <w:pPr>
              <w:widowControl/>
              <w:spacing w:before="100" w:after="100"/>
              <w:jc w:val="center"/>
              <w:rPr>
                <w:rFonts w:hint="eastAsia" w:ascii="Times New Roman" w:hAnsi="Times New Roman" w:eastAsia="宋体" w:cs="Times New Roman"/>
                <w:kern w:val="0"/>
                <w:sz w:val="20"/>
                <w:szCs w:val="21"/>
                <w:lang w:eastAsia="zh-CN"/>
              </w:rPr>
            </w:pPr>
            <w:r>
              <w:rPr>
                <w:rFonts w:hint="eastAsia" w:ascii="Verdana" w:hAnsi="Verdana" w:eastAsia="宋体" w:cs="Verdana"/>
                <w:b/>
                <w:kern w:val="0"/>
                <w:sz w:val="21"/>
                <w:szCs w:val="21"/>
                <w:lang w:eastAsia="zh-CN" w:bidi="ar"/>
              </w:rPr>
              <w:t>Job B</w:t>
            </w:r>
          </w:p>
        </w:tc>
      </w:tr>
      <w:tr w14:paraId="7456E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835" w:type="dxa"/>
            <w:tcBorders>
              <w:top w:val="nil"/>
              <w:left w:val="nil"/>
              <w:bottom w:val="nil"/>
            </w:tcBorders>
            <w:vAlign w:val="center"/>
          </w:tcPr>
          <w:p w14:paraId="68C67CD0">
            <w:pPr>
              <w:spacing w:before="0" w:after="0" w:line="240" w:lineRule="auto"/>
              <w:jc w:val="center"/>
              <w:rPr>
                <w:rFonts w:ascii="Times New Roman" w:hAnsi="Times New Roman" w:eastAsia="宋体" w:cs="Times New Roman"/>
                <w:kern w:val="0"/>
                <w:sz w:val="20"/>
                <w:szCs w:val="21"/>
              </w:rPr>
            </w:pPr>
            <w:r>
              <w:rPr>
                <w:rFonts w:ascii="Times New Roman" w:hAnsi="Times New Roman"/>
                <w:kern w:val="2"/>
                <w:sz w:val="22"/>
                <w:szCs w:val="21"/>
                <w:lang w:eastAsia="zh-CN" w:bidi="ar-SA"/>
              </w:rPr>
              <w:t xml:space="preserve">Monthly </w:t>
            </w:r>
            <w:r>
              <w:rPr>
                <w:rFonts w:hint="eastAsia" w:ascii="Times New Roman" w:hAnsi="Times New Roman"/>
                <w:kern w:val="2"/>
                <w:sz w:val="22"/>
                <w:szCs w:val="21"/>
                <w:lang w:eastAsia="zh-CN" w:bidi="ar-SA"/>
              </w:rPr>
              <w:t>I</w:t>
            </w:r>
            <w:r>
              <w:rPr>
                <w:rFonts w:ascii="Times New Roman" w:hAnsi="Times New Roman"/>
                <w:kern w:val="2"/>
                <w:sz w:val="22"/>
                <w:szCs w:val="21"/>
                <w:lang w:eastAsia="zh-CN" w:bidi="ar-SA"/>
              </w:rPr>
              <w:t>ncome</w:t>
            </w:r>
          </w:p>
        </w:tc>
        <w:tc>
          <w:tcPr>
            <w:tcW w:w="2995" w:type="dxa"/>
            <w:tcBorders>
              <w:right w:val="double" w:color="auto" w:sz="4" w:space="0"/>
            </w:tcBorders>
            <w:shd w:val="clear" w:color="auto" w:fill="auto"/>
            <w:vAlign w:val="center"/>
          </w:tcPr>
          <w:p w14:paraId="62A382D0">
            <w:pPr>
              <w:widowControl/>
              <w:jc w:val="center"/>
              <w:rPr>
                <w:rFonts w:hint="default" w:ascii="Times New Roman" w:hAnsi="Times New Roman" w:eastAsia="宋体" w:cs="Times New Roman"/>
                <w:b w:val="0"/>
                <w:bCs w:val="0"/>
                <w:kern w:val="0"/>
                <w:sz w:val="21"/>
                <w:szCs w:val="21"/>
                <w:lang w:eastAsia="zh-CN"/>
              </w:rPr>
            </w:pPr>
            <w:r>
              <w:rPr>
                <w:rFonts w:hint="default" w:ascii="Times New Roman" w:hAnsi="Times New Roman" w:eastAsia="宋体" w:cs="Times New Roman"/>
                <w:b w:val="0"/>
                <w:bCs w:val="0"/>
                <w:kern w:val="0"/>
                <w:sz w:val="21"/>
                <w:szCs w:val="21"/>
                <w:lang w:bidi="ar"/>
              </w:rPr>
              <w:t>4000</w:t>
            </w:r>
            <w:r>
              <w:rPr>
                <w:rFonts w:hint="default" w:ascii="Times New Roman" w:hAnsi="Times New Roman" w:eastAsia="宋体" w:cs="Times New Roman"/>
                <w:b w:val="0"/>
                <w:bCs w:val="0"/>
                <w:kern w:val="0"/>
                <w:sz w:val="21"/>
                <w:szCs w:val="21"/>
                <w:lang w:eastAsia="zh-CN" w:bidi="ar"/>
              </w:rPr>
              <w:t>RMB</w:t>
            </w:r>
          </w:p>
        </w:tc>
        <w:tc>
          <w:tcPr>
            <w:tcW w:w="2990" w:type="dxa"/>
            <w:tcBorders>
              <w:left w:val="double" w:color="auto" w:sz="4" w:space="0"/>
            </w:tcBorders>
            <w:shd w:val="clear" w:color="auto" w:fill="auto"/>
            <w:vAlign w:val="center"/>
          </w:tcPr>
          <w:p w14:paraId="6914D251">
            <w:pPr>
              <w:widowControl/>
              <w:jc w:val="center"/>
              <w:rPr>
                <w:rFonts w:hint="default" w:ascii="Times New Roman" w:hAnsi="Times New Roman" w:eastAsia="宋体" w:cs="Times New Roman"/>
                <w:b w:val="0"/>
                <w:bCs w:val="0"/>
                <w:kern w:val="0"/>
                <w:sz w:val="21"/>
                <w:szCs w:val="21"/>
                <w:lang w:eastAsia="zh-CN"/>
              </w:rPr>
            </w:pPr>
            <w:r>
              <w:rPr>
                <w:rFonts w:hint="default" w:ascii="Times New Roman" w:hAnsi="Times New Roman" w:eastAsia="宋体" w:cs="Times New Roman"/>
                <w:b w:val="0"/>
                <w:bCs w:val="0"/>
                <w:kern w:val="0"/>
                <w:sz w:val="21"/>
                <w:szCs w:val="21"/>
                <w:lang w:bidi="ar"/>
              </w:rPr>
              <w:t>3000</w:t>
            </w:r>
            <w:r>
              <w:rPr>
                <w:rFonts w:hint="default" w:ascii="Times New Roman" w:hAnsi="Times New Roman" w:eastAsia="宋体" w:cs="Times New Roman"/>
                <w:b w:val="0"/>
                <w:bCs w:val="0"/>
                <w:kern w:val="0"/>
                <w:sz w:val="21"/>
                <w:szCs w:val="21"/>
                <w:lang w:eastAsia="zh-CN" w:bidi="ar"/>
              </w:rPr>
              <w:t>RMB</w:t>
            </w:r>
          </w:p>
        </w:tc>
      </w:tr>
      <w:tr w14:paraId="3B51D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2835" w:type="dxa"/>
            <w:tcBorders>
              <w:top w:val="nil"/>
              <w:left w:val="nil"/>
              <w:bottom w:val="nil"/>
            </w:tcBorders>
            <w:vAlign w:val="center"/>
          </w:tcPr>
          <w:p w14:paraId="75172608">
            <w:pPr>
              <w:spacing w:before="0" w:after="0" w:line="240" w:lineRule="auto"/>
              <w:jc w:val="center"/>
              <w:rPr>
                <w:rFonts w:ascii="Times New Roman" w:hAnsi="Times New Roman" w:eastAsia="宋体" w:cs="Times New Roman"/>
                <w:kern w:val="0"/>
                <w:sz w:val="20"/>
                <w:szCs w:val="21"/>
              </w:rPr>
            </w:pPr>
            <w:r>
              <w:rPr>
                <w:rFonts w:ascii="Times New Roman" w:hAnsi="Times New Roman"/>
                <w:kern w:val="2"/>
                <w:sz w:val="22"/>
                <w:szCs w:val="21"/>
                <w:lang w:eastAsia="zh-CN" w:bidi="ar-SA"/>
              </w:rPr>
              <w:t>Career Development</w:t>
            </w:r>
          </w:p>
        </w:tc>
        <w:tc>
          <w:tcPr>
            <w:tcW w:w="2995" w:type="dxa"/>
            <w:tcBorders>
              <w:right w:val="double" w:color="auto" w:sz="4" w:space="0"/>
            </w:tcBorders>
            <w:shd w:val="clear" w:color="auto" w:fill="auto"/>
            <w:vAlign w:val="center"/>
          </w:tcPr>
          <w:p w14:paraId="089781B4">
            <w:pPr>
              <w:widowControl/>
              <w:jc w:val="center"/>
              <w:rPr>
                <w:rFonts w:hint="default" w:ascii="Times New Roman" w:hAnsi="Times New Roman" w:eastAsia="宋体" w:cs="Times New Roman"/>
                <w:b w:val="0"/>
                <w:bCs w:val="0"/>
                <w:kern w:val="0"/>
                <w:sz w:val="21"/>
                <w:szCs w:val="21"/>
                <w:lang w:eastAsia="zh-CN"/>
              </w:rPr>
            </w:pPr>
            <w:r>
              <w:rPr>
                <w:rFonts w:hint="default" w:ascii="Times New Roman" w:hAnsi="Times New Roman" w:eastAsia="宋体" w:cs="Times New Roman"/>
                <w:b w:val="0"/>
                <w:bCs w:val="0"/>
                <w:kern w:val="0"/>
                <w:sz w:val="21"/>
                <w:szCs w:val="21"/>
                <w:lang w:bidi="ar"/>
              </w:rPr>
              <w:t>5</w:t>
            </w:r>
            <w:r>
              <w:rPr>
                <w:rFonts w:hint="default" w:ascii="Times New Roman" w:hAnsi="Times New Roman" w:eastAsia="宋体" w:cs="Times New Roman"/>
                <w:b w:val="0"/>
                <w:bCs w:val="0"/>
                <w:kern w:val="0"/>
                <w:sz w:val="21"/>
                <w:szCs w:val="21"/>
                <w:lang w:eastAsia="zh-CN" w:bidi="ar"/>
              </w:rPr>
              <w:t>years</w:t>
            </w:r>
          </w:p>
        </w:tc>
        <w:tc>
          <w:tcPr>
            <w:tcW w:w="2990" w:type="dxa"/>
            <w:tcBorders>
              <w:left w:val="double" w:color="auto" w:sz="4" w:space="0"/>
            </w:tcBorders>
            <w:shd w:val="clear" w:color="auto" w:fill="auto"/>
            <w:vAlign w:val="center"/>
          </w:tcPr>
          <w:p w14:paraId="560D1244">
            <w:pPr>
              <w:widowControl/>
              <w:jc w:val="center"/>
              <w:rPr>
                <w:rFonts w:hint="default" w:ascii="Times New Roman" w:hAnsi="Times New Roman" w:eastAsia="宋体" w:cs="Times New Roman"/>
                <w:b w:val="0"/>
                <w:bCs w:val="0"/>
                <w:kern w:val="0"/>
                <w:sz w:val="21"/>
                <w:szCs w:val="21"/>
                <w:lang w:eastAsia="zh-CN"/>
              </w:rPr>
            </w:pPr>
            <w:r>
              <w:rPr>
                <w:rFonts w:hint="default" w:ascii="Times New Roman" w:hAnsi="Times New Roman" w:eastAsia="宋体" w:cs="Times New Roman"/>
                <w:b w:val="0"/>
                <w:bCs w:val="0"/>
                <w:kern w:val="0"/>
                <w:sz w:val="21"/>
                <w:szCs w:val="21"/>
                <w:lang w:bidi="ar"/>
              </w:rPr>
              <w:t>3</w:t>
            </w:r>
            <w:r>
              <w:rPr>
                <w:rFonts w:hint="default" w:ascii="Times New Roman" w:hAnsi="Times New Roman" w:eastAsia="宋体" w:cs="Times New Roman"/>
                <w:b w:val="0"/>
                <w:bCs w:val="0"/>
                <w:kern w:val="0"/>
                <w:sz w:val="21"/>
                <w:szCs w:val="21"/>
                <w:lang w:eastAsia="zh-CN" w:bidi="ar"/>
              </w:rPr>
              <w:t>years</w:t>
            </w:r>
          </w:p>
        </w:tc>
      </w:tr>
      <w:tr w14:paraId="28219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835" w:type="dxa"/>
            <w:tcBorders>
              <w:top w:val="nil"/>
              <w:left w:val="nil"/>
              <w:bottom w:val="nil"/>
            </w:tcBorders>
            <w:vAlign w:val="center"/>
          </w:tcPr>
          <w:p w14:paraId="2453ACFB">
            <w:pPr>
              <w:spacing w:before="0" w:after="0" w:line="240" w:lineRule="auto"/>
              <w:jc w:val="center"/>
              <w:rPr>
                <w:rFonts w:ascii="Times New Roman" w:hAnsi="Times New Roman" w:eastAsia="宋体" w:cs="Times New Roman"/>
                <w:kern w:val="0"/>
                <w:sz w:val="20"/>
                <w:szCs w:val="21"/>
              </w:rPr>
            </w:pPr>
            <w:r>
              <w:rPr>
                <w:rFonts w:ascii="Times New Roman" w:hAnsi="Times New Roman"/>
                <w:kern w:val="2"/>
                <w:sz w:val="22"/>
                <w:szCs w:val="21"/>
                <w:lang w:eastAsia="zh-CN" w:bidi="ar-SA"/>
              </w:rPr>
              <w:t>Facility</w:t>
            </w:r>
          </w:p>
        </w:tc>
        <w:tc>
          <w:tcPr>
            <w:tcW w:w="2995" w:type="dxa"/>
            <w:tcBorders>
              <w:right w:val="double" w:color="auto" w:sz="4" w:space="0"/>
            </w:tcBorders>
            <w:shd w:val="clear" w:color="auto" w:fill="auto"/>
            <w:vAlign w:val="center"/>
          </w:tcPr>
          <w:p w14:paraId="5A22C0BE">
            <w:pPr>
              <w:widowControl/>
              <w:jc w:val="center"/>
              <w:rPr>
                <w:rFonts w:hint="default" w:ascii="Times New Roman" w:hAnsi="Times New Roman" w:eastAsia="宋体" w:cs="Times New Roman"/>
                <w:b w:val="0"/>
                <w:bCs w:val="0"/>
                <w:kern w:val="0"/>
                <w:sz w:val="21"/>
                <w:szCs w:val="21"/>
                <w:lang w:eastAsia="zh-CN"/>
              </w:rPr>
            </w:pPr>
            <w:r>
              <w:rPr>
                <w:rFonts w:hint="default" w:ascii="Times New Roman" w:hAnsi="Times New Roman" w:eastAsia="宋体" w:cs="Times New Roman"/>
                <w:b w:val="0"/>
                <w:bCs w:val="0"/>
                <w:kern w:val="0"/>
                <w:sz w:val="21"/>
                <w:szCs w:val="21"/>
                <w:lang w:eastAsia="zh-CN"/>
              </w:rPr>
              <w:t>Insufficient</w:t>
            </w:r>
          </w:p>
        </w:tc>
        <w:tc>
          <w:tcPr>
            <w:tcW w:w="2990" w:type="dxa"/>
            <w:tcBorders>
              <w:left w:val="double" w:color="auto" w:sz="4" w:space="0"/>
            </w:tcBorders>
            <w:shd w:val="clear" w:color="auto" w:fill="auto"/>
            <w:vAlign w:val="center"/>
          </w:tcPr>
          <w:p w14:paraId="7C3FE141">
            <w:pPr>
              <w:widowControl/>
              <w:jc w:val="center"/>
              <w:rPr>
                <w:rFonts w:hint="default" w:ascii="Times New Roman" w:hAnsi="Times New Roman" w:eastAsia="宋体" w:cs="Times New Roman"/>
                <w:b w:val="0"/>
                <w:bCs w:val="0"/>
                <w:kern w:val="0"/>
                <w:sz w:val="21"/>
                <w:szCs w:val="21"/>
                <w:lang w:eastAsia="zh-CN"/>
              </w:rPr>
            </w:pPr>
            <w:r>
              <w:rPr>
                <w:rFonts w:hint="default" w:ascii="Times New Roman" w:hAnsi="Times New Roman" w:eastAsia="宋体" w:cs="Times New Roman"/>
                <w:b w:val="0"/>
                <w:bCs w:val="0"/>
                <w:kern w:val="0"/>
                <w:sz w:val="21"/>
                <w:szCs w:val="21"/>
                <w:lang w:eastAsia="zh-CN"/>
              </w:rPr>
              <w:t>Insufficient</w:t>
            </w:r>
          </w:p>
        </w:tc>
      </w:tr>
      <w:tr w14:paraId="1C799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835" w:type="dxa"/>
            <w:tcBorders>
              <w:top w:val="nil"/>
              <w:left w:val="nil"/>
              <w:bottom w:val="nil"/>
            </w:tcBorders>
            <w:vAlign w:val="center"/>
          </w:tcPr>
          <w:p w14:paraId="1BB6A8E8">
            <w:pPr>
              <w:spacing w:before="0" w:after="0" w:line="240" w:lineRule="auto"/>
              <w:jc w:val="center"/>
              <w:rPr>
                <w:rFonts w:ascii="Times New Roman" w:hAnsi="Times New Roman" w:eastAsia="宋体" w:cs="Times New Roman"/>
                <w:kern w:val="0"/>
                <w:sz w:val="20"/>
                <w:szCs w:val="21"/>
              </w:rPr>
            </w:pPr>
            <w:r>
              <w:rPr>
                <w:rFonts w:ascii="Times New Roman" w:hAnsi="Times New Roman"/>
                <w:kern w:val="2"/>
                <w:sz w:val="22"/>
                <w:szCs w:val="21"/>
                <w:lang w:eastAsia="zh-CN" w:bidi="ar-SA"/>
              </w:rPr>
              <w:t xml:space="preserve">Welfare </w:t>
            </w:r>
            <w:r>
              <w:rPr>
                <w:rFonts w:hint="eastAsia" w:ascii="Times New Roman" w:hAnsi="Times New Roman"/>
                <w:kern w:val="2"/>
                <w:sz w:val="22"/>
                <w:szCs w:val="21"/>
                <w:lang w:eastAsia="zh-CN" w:bidi="ar-SA"/>
              </w:rPr>
              <w:t>B</w:t>
            </w:r>
            <w:r>
              <w:rPr>
                <w:rFonts w:ascii="Times New Roman" w:hAnsi="Times New Roman"/>
                <w:kern w:val="2"/>
                <w:sz w:val="22"/>
                <w:szCs w:val="21"/>
                <w:lang w:eastAsia="zh-CN" w:bidi="ar-SA"/>
              </w:rPr>
              <w:t>enefits</w:t>
            </w:r>
          </w:p>
        </w:tc>
        <w:tc>
          <w:tcPr>
            <w:tcW w:w="2995" w:type="dxa"/>
            <w:tcBorders>
              <w:right w:val="double" w:color="auto" w:sz="4" w:space="0"/>
            </w:tcBorders>
            <w:shd w:val="clear" w:color="auto" w:fill="auto"/>
            <w:vAlign w:val="center"/>
          </w:tcPr>
          <w:p w14:paraId="1CE9C887">
            <w:pPr>
              <w:widowControl/>
              <w:jc w:val="center"/>
              <w:rPr>
                <w:rFonts w:hint="default" w:ascii="Times New Roman" w:hAnsi="Times New Roman" w:eastAsia="宋体" w:cs="Times New Roman"/>
                <w:b w:val="0"/>
                <w:bCs w:val="0"/>
                <w:kern w:val="0"/>
                <w:sz w:val="21"/>
                <w:szCs w:val="21"/>
                <w:lang w:eastAsia="zh-CN"/>
              </w:rPr>
            </w:pPr>
            <w:r>
              <w:rPr>
                <w:rFonts w:hint="default" w:ascii="Times New Roman" w:hAnsi="Times New Roman" w:eastAsia="宋体" w:cs="Times New Roman"/>
                <w:b w:val="0"/>
                <w:bCs w:val="0"/>
                <w:kern w:val="0"/>
                <w:sz w:val="21"/>
                <w:szCs w:val="21"/>
                <w:lang w:eastAsia="zh-CN"/>
              </w:rPr>
              <w:t>Adequate</w:t>
            </w:r>
          </w:p>
        </w:tc>
        <w:tc>
          <w:tcPr>
            <w:tcW w:w="2990" w:type="dxa"/>
            <w:tcBorders>
              <w:left w:val="double" w:color="auto" w:sz="4" w:space="0"/>
            </w:tcBorders>
            <w:shd w:val="clear" w:color="auto" w:fill="auto"/>
            <w:vAlign w:val="center"/>
          </w:tcPr>
          <w:p w14:paraId="36EC4F61">
            <w:pPr>
              <w:widowControl/>
              <w:jc w:val="center"/>
              <w:rPr>
                <w:rFonts w:hint="default" w:ascii="Times New Roman" w:hAnsi="Times New Roman" w:eastAsia="宋体" w:cs="Times New Roman"/>
                <w:b w:val="0"/>
                <w:bCs w:val="0"/>
                <w:kern w:val="0"/>
                <w:sz w:val="21"/>
                <w:szCs w:val="21"/>
                <w:lang w:eastAsia="zh-CN"/>
              </w:rPr>
            </w:pPr>
            <w:r>
              <w:rPr>
                <w:rFonts w:hint="default" w:ascii="Times New Roman" w:hAnsi="Times New Roman" w:eastAsia="宋体" w:cs="Times New Roman"/>
                <w:b w:val="0"/>
                <w:bCs w:val="0"/>
                <w:kern w:val="0"/>
                <w:sz w:val="21"/>
                <w:szCs w:val="21"/>
                <w:lang w:eastAsia="zh-CN"/>
              </w:rPr>
              <w:t>Adequate</w:t>
            </w:r>
          </w:p>
        </w:tc>
      </w:tr>
      <w:tr w14:paraId="57386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835" w:type="dxa"/>
            <w:tcBorders>
              <w:top w:val="nil"/>
              <w:left w:val="nil"/>
              <w:bottom w:val="nil"/>
            </w:tcBorders>
            <w:vAlign w:val="center"/>
          </w:tcPr>
          <w:p w14:paraId="476829A1">
            <w:pPr>
              <w:spacing w:before="0" w:after="0" w:line="240" w:lineRule="auto"/>
              <w:jc w:val="center"/>
              <w:rPr>
                <w:rFonts w:ascii="Times New Roman" w:hAnsi="Times New Roman" w:eastAsia="宋体" w:cs="Times New Roman"/>
                <w:kern w:val="0"/>
                <w:sz w:val="20"/>
                <w:szCs w:val="21"/>
              </w:rPr>
            </w:pPr>
            <w:r>
              <w:rPr>
                <w:rFonts w:hint="eastAsia" w:ascii="Times New Roman" w:hAnsi="Times New Roman"/>
                <w:kern w:val="2"/>
                <w:sz w:val="22"/>
                <w:szCs w:val="21"/>
                <w:lang w:eastAsia="zh-CN" w:bidi="ar-SA"/>
              </w:rPr>
              <w:t>Workload</w:t>
            </w:r>
          </w:p>
        </w:tc>
        <w:tc>
          <w:tcPr>
            <w:tcW w:w="2995" w:type="dxa"/>
            <w:tcBorders>
              <w:right w:val="double" w:color="auto" w:sz="4" w:space="0"/>
            </w:tcBorders>
            <w:shd w:val="clear" w:color="auto" w:fill="auto"/>
            <w:vAlign w:val="center"/>
          </w:tcPr>
          <w:p w14:paraId="44AD9663">
            <w:pPr>
              <w:widowControl/>
              <w:jc w:val="center"/>
              <w:rPr>
                <w:rFonts w:hint="default" w:ascii="Times New Roman" w:hAnsi="Times New Roman" w:eastAsia="宋体" w:cs="Times New Roman"/>
                <w:b w:val="0"/>
                <w:bCs w:val="0"/>
                <w:kern w:val="0"/>
                <w:sz w:val="21"/>
                <w:szCs w:val="21"/>
                <w:lang w:eastAsia="zh-CN"/>
              </w:rPr>
            </w:pPr>
            <w:r>
              <w:rPr>
                <w:rFonts w:hint="default" w:ascii="Times New Roman" w:hAnsi="Times New Roman" w:eastAsia="宋体" w:cs="Times New Roman"/>
                <w:b w:val="0"/>
                <w:bCs w:val="0"/>
                <w:kern w:val="0"/>
                <w:sz w:val="21"/>
                <w:szCs w:val="21"/>
                <w:lang w:eastAsia="zh-CN"/>
              </w:rPr>
              <w:t>Normal</w:t>
            </w:r>
          </w:p>
        </w:tc>
        <w:tc>
          <w:tcPr>
            <w:tcW w:w="2990" w:type="dxa"/>
            <w:tcBorders>
              <w:left w:val="double" w:color="auto" w:sz="4" w:space="0"/>
            </w:tcBorders>
            <w:shd w:val="clear" w:color="auto" w:fill="auto"/>
            <w:vAlign w:val="center"/>
          </w:tcPr>
          <w:p w14:paraId="29C33829">
            <w:pPr>
              <w:widowControl/>
              <w:jc w:val="center"/>
              <w:rPr>
                <w:rFonts w:hint="default" w:ascii="Times New Roman" w:hAnsi="Times New Roman" w:eastAsia="宋体" w:cs="Times New Roman"/>
                <w:b w:val="0"/>
                <w:bCs w:val="0"/>
                <w:kern w:val="0"/>
                <w:sz w:val="21"/>
                <w:szCs w:val="21"/>
                <w:lang w:eastAsia="zh-CN"/>
              </w:rPr>
            </w:pPr>
            <w:r>
              <w:rPr>
                <w:rFonts w:hint="default" w:ascii="Times New Roman" w:hAnsi="Times New Roman" w:eastAsia="宋体" w:cs="Times New Roman"/>
                <w:b w:val="0"/>
                <w:bCs w:val="0"/>
                <w:kern w:val="0"/>
                <w:sz w:val="21"/>
                <w:szCs w:val="21"/>
                <w:lang w:eastAsia="zh-CN"/>
              </w:rPr>
              <w:t>Normal</w:t>
            </w:r>
          </w:p>
        </w:tc>
      </w:tr>
      <w:tr w14:paraId="5103A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835" w:type="dxa"/>
            <w:tcBorders>
              <w:top w:val="nil"/>
              <w:left w:val="nil"/>
              <w:bottom w:val="nil"/>
            </w:tcBorders>
            <w:vAlign w:val="center"/>
          </w:tcPr>
          <w:p w14:paraId="54C11EAD">
            <w:pPr>
              <w:spacing w:before="0" w:after="0" w:line="240" w:lineRule="auto"/>
              <w:jc w:val="center"/>
              <w:rPr>
                <w:rFonts w:ascii="Times New Roman" w:hAnsi="Times New Roman" w:eastAsia="宋体" w:cs="Times New Roman"/>
                <w:kern w:val="0"/>
                <w:sz w:val="20"/>
                <w:szCs w:val="21"/>
              </w:rPr>
            </w:pPr>
            <w:r>
              <w:rPr>
                <w:rFonts w:ascii="Times New Roman" w:hAnsi="Times New Roman"/>
                <w:kern w:val="2"/>
                <w:sz w:val="22"/>
                <w:szCs w:val="21"/>
                <w:lang w:eastAsia="zh-CN" w:bidi="ar-SA"/>
              </w:rPr>
              <w:t>Training Opportunity</w:t>
            </w:r>
          </w:p>
        </w:tc>
        <w:tc>
          <w:tcPr>
            <w:tcW w:w="2995" w:type="dxa"/>
            <w:tcBorders>
              <w:right w:val="double" w:color="auto" w:sz="4" w:space="0"/>
            </w:tcBorders>
            <w:shd w:val="clear" w:color="auto" w:fill="auto"/>
            <w:vAlign w:val="center"/>
          </w:tcPr>
          <w:p w14:paraId="2BFF38BC">
            <w:pPr>
              <w:widowControl/>
              <w:jc w:val="center"/>
              <w:rPr>
                <w:rFonts w:hint="default" w:ascii="Times New Roman" w:hAnsi="Times New Roman" w:eastAsia="宋体" w:cs="Times New Roman"/>
                <w:b w:val="0"/>
                <w:bCs w:val="0"/>
                <w:kern w:val="0"/>
                <w:sz w:val="21"/>
                <w:szCs w:val="21"/>
                <w:lang w:eastAsia="zh-CN"/>
              </w:rPr>
            </w:pPr>
            <w:r>
              <w:rPr>
                <w:rFonts w:hint="default" w:ascii="Times New Roman" w:hAnsi="Times New Roman" w:eastAsia="宋体" w:cs="Times New Roman"/>
                <w:b w:val="0"/>
                <w:bCs w:val="0"/>
                <w:kern w:val="0"/>
                <w:sz w:val="21"/>
                <w:szCs w:val="21"/>
                <w:lang w:eastAsia="zh-CN"/>
              </w:rPr>
              <w:t>Sufficient</w:t>
            </w:r>
          </w:p>
        </w:tc>
        <w:tc>
          <w:tcPr>
            <w:tcW w:w="2990" w:type="dxa"/>
            <w:tcBorders>
              <w:left w:val="double" w:color="auto" w:sz="4" w:space="0"/>
            </w:tcBorders>
            <w:shd w:val="clear" w:color="auto" w:fill="auto"/>
            <w:vAlign w:val="center"/>
          </w:tcPr>
          <w:p w14:paraId="734C9A25">
            <w:pPr>
              <w:widowControl/>
              <w:jc w:val="center"/>
              <w:rPr>
                <w:rFonts w:hint="default" w:ascii="Times New Roman" w:hAnsi="Times New Roman" w:eastAsia="宋体" w:cs="Times New Roman"/>
                <w:b w:val="0"/>
                <w:bCs w:val="0"/>
                <w:kern w:val="0"/>
                <w:sz w:val="21"/>
                <w:szCs w:val="21"/>
                <w:lang w:eastAsia="zh-CN"/>
              </w:rPr>
            </w:pPr>
            <w:r>
              <w:rPr>
                <w:rFonts w:hint="default" w:ascii="Times New Roman" w:hAnsi="Times New Roman" w:eastAsia="宋体" w:cs="Times New Roman"/>
                <w:b w:val="0"/>
                <w:bCs w:val="0"/>
                <w:kern w:val="0"/>
                <w:sz w:val="21"/>
                <w:szCs w:val="21"/>
                <w:lang w:eastAsia="zh-CN"/>
              </w:rPr>
              <w:t>Sufficient</w:t>
            </w:r>
          </w:p>
        </w:tc>
      </w:tr>
    </w:tbl>
    <w:p w14:paraId="14F125B7">
      <w:pPr>
        <w:rPr>
          <w:szCs w:val="21"/>
        </w:rPr>
      </w:pPr>
    </w:p>
    <w:p w14:paraId="14FF6A44">
      <w:pPr>
        <w:rPr>
          <w:rFonts w:hint="default" w:ascii="Times New Roman" w:hAnsi="Times New Roman" w:cs="Times New Roman" w:eastAsiaTheme="minorEastAsia"/>
          <w:szCs w:val="21"/>
          <w:lang w:eastAsia="zh-CN"/>
        </w:rPr>
      </w:pPr>
      <w:r>
        <w:rPr>
          <w:rFonts w:hint="default" w:ascii="Times New Roman" w:hAnsi="Times New Roman" w:cs="Times New Roman"/>
          <w:szCs w:val="24"/>
        </w:rPr>
        <w:t>Which of the two jobs do you prefer?      （A）</w:t>
      </w:r>
      <w:r>
        <w:rPr>
          <w:rFonts w:hint="default" w:ascii="Times New Roman" w:hAnsi="Times New Roman" w:cs="Times New Roman"/>
          <w:szCs w:val="24"/>
          <w:lang w:eastAsia="zh-CN"/>
        </w:rPr>
        <w:t>Job A</w:t>
      </w:r>
      <w:r>
        <w:rPr>
          <w:rFonts w:hint="default" w:ascii="Times New Roman" w:hAnsi="Times New Roman" w:cs="Times New Roman"/>
          <w:szCs w:val="24"/>
        </w:rPr>
        <w:t xml:space="preserve">   （B）</w:t>
      </w:r>
      <w:r>
        <w:rPr>
          <w:rFonts w:hint="default" w:ascii="Times New Roman" w:hAnsi="Times New Roman" w:cs="Times New Roman"/>
          <w:szCs w:val="24"/>
          <w:lang w:eastAsia="zh-CN"/>
        </w:rPr>
        <w:t>Job B</w:t>
      </w:r>
    </w:p>
    <w:p w14:paraId="6455CFF7">
      <w:pPr>
        <w:rPr>
          <w:szCs w:val="21"/>
        </w:rPr>
      </w:pPr>
    </w:p>
    <w:p w14:paraId="0FD8FAEB">
      <w:pPr>
        <w:rPr>
          <w:szCs w:val="21"/>
        </w:rPr>
      </w:pPr>
    </w:p>
    <w:p w14:paraId="61D08CF3">
      <w:pPr>
        <w:pStyle w:val="2"/>
        <w:widowControl/>
        <w:spacing w:beforeAutospacing="0" w:after="156" w:afterLines="50" w:afterAutospacing="0"/>
        <w:jc w:val="center"/>
        <w:rPr>
          <w:sz w:val="21"/>
          <w:szCs w:val="21"/>
        </w:rPr>
      </w:pPr>
      <w:r>
        <w:rPr>
          <w:rFonts w:ascii="Times New Roman" w:hAnsi="Times New Roman" w:cs="Times New Roman"/>
          <w:sz w:val="24"/>
          <w:szCs w:val="24"/>
        </w:rPr>
        <w:t xml:space="preserve">Scenario </w:t>
      </w:r>
      <w:r>
        <w:rPr>
          <w:rFonts w:hint="eastAsia"/>
          <w:sz w:val="21"/>
          <w:szCs w:val="21"/>
        </w:rPr>
        <w:t>2</w:t>
      </w:r>
    </w:p>
    <w:tbl>
      <w:tblPr>
        <w:tblStyle w:val="4"/>
        <w:tblW w:w="8805" w:type="dxa"/>
        <w:tblInd w:w="-14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35"/>
        <w:gridCol w:w="2995"/>
        <w:gridCol w:w="2975"/>
      </w:tblGrid>
      <w:tr w14:paraId="40565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835" w:type="dxa"/>
            <w:tcBorders>
              <w:top w:val="nil"/>
              <w:left w:val="nil"/>
              <w:bottom w:val="nil"/>
            </w:tcBorders>
          </w:tcPr>
          <w:p w14:paraId="430D7164">
            <w:pPr>
              <w:spacing w:before="100" w:after="100"/>
              <w:rPr>
                <w:rFonts w:ascii="Times New Roman" w:hAnsi="Times New Roman" w:eastAsia="宋体" w:cs="Times New Roman"/>
                <w:kern w:val="0"/>
                <w:sz w:val="20"/>
                <w:szCs w:val="21"/>
              </w:rPr>
            </w:pPr>
          </w:p>
        </w:tc>
        <w:tc>
          <w:tcPr>
            <w:tcW w:w="2995" w:type="dxa"/>
            <w:tcBorders>
              <w:right w:val="double" w:color="auto" w:sz="4" w:space="0"/>
            </w:tcBorders>
            <w:vAlign w:val="center"/>
          </w:tcPr>
          <w:p w14:paraId="46CBB87E">
            <w:pPr>
              <w:widowControl/>
              <w:spacing w:before="100" w:after="100"/>
              <w:jc w:val="center"/>
              <w:rPr>
                <w:rFonts w:hint="eastAsia" w:ascii="Times New Roman" w:hAnsi="Times New Roman" w:eastAsia="宋体" w:cs="Times New Roman"/>
                <w:kern w:val="0"/>
                <w:sz w:val="20"/>
                <w:szCs w:val="21"/>
                <w:lang w:eastAsia="zh-CN"/>
              </w:rPr>
            </w:pPr>
            <w:r>
              <w:rPr>
                <w:rFonts w:hint="eastAsia" w:ascii="Verdana" w:hAnsi="Verdana" w:eastAsia="宋体" w:cs="Verdana"/>
                <w:b/>
                <w:kern w:val="0"/>
                <w:sz w:val="21"/>
                <w:szCs w:val="21"/>
                <w:lang w:eastAsia="zh-CN" w:bidi="ar"/>
              </w:rPr>
              <w:t>Job A</w:t>
            </w:r>
          </w:p>
        </w:tc>
        <w:tc>
          <w:tcPr>
            <w:tcW w:w="2975" w:type="dxa"/>
            <w:tcBorders>
              <w:left w:val="double" w:color="auto" w:sz="4" w:space="0"/>
            </w:tcBorders>
            <w:vAlign w:val="center"/>
          </w:tcPr>
          <w:p w14:paraId="2DDD1A1A">
            <w:pPr>
              <w:widowControl/>
              <w:spacing w:before="100" w:after="100"/>
              <w:jc w:val="center"/>
              <w:rPr>
                <w:rFonts w:hint="eastAsia" w:ascii="Times New Roman" w:hAnsi="Times New Roman" w:eastAsia="宋体" w:cs="Times New Roman"/>
                <w:kern w:val="0"/>
                <w:sz w:val="20"/>
                <w:szCs w:val="21"/>
                <w:lang w:eastAsia="zh-CN"/>
              </w:rPr>
            </w:pPr>
            <w:r>
              <w:rPr>
                <w:rFonts w:hint="eastAsia" w:ascii="Verdana" w:hAnsi="Verdana" w:eastAsia="宋体" w:cs="Verdana"/>
                <w:b/>
                <w:kern w:val="0"/>
                <w:sz w:val="21"/>
                <w:szCs w:val="21"/>
                <w:lang w:eastAsia="zh-CN" w:bidi="ar"/>
              </w:rPr>
              <w:t>Job B</w:t>
            </w:r>
          </w:p>
        </w:tc>
      </w:tr>
      <w:tr w14:paraId="76CEC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835" w:type="dxa"/>
            <w:tcBorders>
              <w:top w:val="nil"/>
              <w:left w:val="nil"/>
              <w:bottom w:val="nil"/>
            </w:tcBorders>
            <w:vAlign w:val="center"/>
          </w:tcPr>
          <w:p w14:paraId="091906E7">
            <w:pPr>
              <w:spacing w:before="0" w:after="0" w:line="240" w:lineRule="auto"/>
              <w:jc w:val="center"/>
              <w:rPr>
                <w:rFonts w:ascii="Times New Roman" w:hAnsi="Times New Roman" w:eastAsia="宋体" w:cs="Times New Roman"/>
                <w:kern w:val="0"/>
                <w:sz w:val="20"/>
                <w:szCs w:val="21"/>
              </w:rPr>
            </w:pPr>
            <w:r>
              <w:rPr>
                <w:rFonts w:ascii="Times New Roman" w:hAnsi="Times New Roman"/>
                <w:kern w:val="2"/>
                <w:sz w:val="22"/>
                <w:szCs w:val="21"/>
                <w:lang w:eastAsia="zh-CN" w:bidi="ar-SA"/>
              </w:rPr>
              <w:t xml:space="preserve">Monthly </w:t>
            </w:r>
            <w:r>
              <w:rPr>
                <w:rFonts w:hint="eastAsia" w:ascii="Times New Roman" w:hAnsi="Times New Roman"/>
                <w:kern w:val="2"/>
                <w:sz w:val="22"/>
                <w:szCs w:val="21"/>
                <w:lang w:eastAsia="zh-CN" w:bidi="ar-SA"/>
              </w:rPr>
              <w:t>I</w:t>
            </w:r>
            <w:r>
              <w:rPr>
                <w:rFonts w:ascii="Times New Roman" w:hAnsi="Times New Roman"/>
                <w:kern w:val="2"/>
                <w:sz w:val="22"/>
                <w:szCs w:val="21"/>
                <w:lang w:eastAsia="zh-CN" w:bidi="ar-SA"/>
              </w:rPr>
              <w:t>ncome</w:t>
            </w:r>
          </w:p>
        </w:tc>
        <w:tc>
          <w:tcPr>
            <w:tcW w:w="2995" w:type="dxa"/>
            <w:tcBorders>
              <w:right w:val="double" w:color="auto" w:sz="4" w:space="0"/>
            </w:tcBorders>
            <w:shd w:val="clear" w:color="auto" w:fill="auto"/>
            <w:vAlign w:val="center"/>
          </w:tcPr>
          <w:p w14:paraId="05CAB3A0">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3000RMB</w:t>
            </w:r>
          </w:p>
        </w:tc>
        <w:tc>
          <w:tcPr>
            <w:tcW w:w="2975" w:type="dxa"/>
            <w:tcBorders>
              <w:left w:val="double" w:color="auto" w:sz="4" w:space="0"/>
            </w:tcBorders>
            <w:shd w:val="clear" w:color="auto" w:fill="auto"/>
            <w:vAlign w:val="center"/>
          </w:tcPr>
          <w:p w14:paraId="2CF5E984">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5000RMB</w:t>
            </w:r>
          </w:p>
        </w:tc>
      </w:tr>
      <w:tr w14:paraId="3FA7D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2835" w:type="dxa"/>
            <w:tcBorders>
              <w:top w:val="nil"/>
              <w:left w:val="nil"/>
              <w:bottom w:val="nil"/>
            </w:tcBorders>
            <w:vAlign w:val="center"/>
          </w:tcPr>
          <w:p w14:paraId="6A7F96DA">
            <w:pPr>
              <w:spacing w:before="0" w:after="0" w:line="240" w:lineRule="auto"/>
              <w:jc w:val="center"/>
              <w:rPr>
                <w:rFonts w:ascii="Times New Roman" w:hAnsi="Times New Roman" w:eastAsia="宋体" w:cs="Times New Roman"/>
                <w:kern w:val="0"/>
                <w:sz w:val="20"/>
                <w:szCs w:val="21"/>
              </w:rPr>
            </w:pPr>
            <w:r>
              <w:rPr>
                <w:rFonts w:ascii="Times New Roman" w:hAnsi="Times New Roman"/>
                <w:kern w:val="2"/>
                <w:sz w:val="22"/>
                <w:szCs w:val="21"/>
                <w:lang w:eastAsia="zh-CN" w:bidi="ar-SA"/>
              </w:rPr>
              <w:t>Career Development</w:t>
            </w:r>
          </w:p>
        </w:tc>
        <w:tc>
          <w:tcPr>
            <w:tcW w:w="2995" w:type="dxa"/>
            <w:tcBorders>
              <w:right w:val="double" w:color="auto" w:sz="4" w:space="0"/>
            </w:tcBorders>
            <w:shd w:val="clear" w:color="auto" w:fill="auto"/>
            <w:vAlign w:val="center"/>
          </w:tcPr>
          <w:p w14:paraId="4BEBFCBF">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4years</w:t>
            </w:r>
          </w:p>
        </w:tc>
        <w:tc>
          <w:tcPr>
            <w:tcW w:w="2975" w:type="dxa"/>
            <w:tcBorders>
              <w:left w:val="double" w:color="auto" w:sz="4" w:space="0"/>
            </w:tcBorders>
            <w:shd w:val="clear" w:color="auto" w:fill="auto"/>
            <w:vAlign w:val="center"/>
          </w:tcPr>
          <w:p w14:paraId="1F803F0A">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3years</w:t>
            </w:r>
          </w:p>
        </w:tc>
      </w:tr>
      <w:tr w14:paraId="11B5C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835" w:type="dxa"/>
            <w:tcBorders>
              <w:top w:val="nil"/>
              <w:left w:val="nil"/>
              <w:bottom w:val="nil"/>
            </w:tcBorders>
            <w:vAlign w:val="center"/>
          </w:tcPr>
          <w:p w14:paraId="1D4D491A">
            <w:pPr>
              <w:spacing w:before="0" w:after="0" w:line="240" w:lineRule="auto"/>
              <w:jc w:val="center"/>
              <w:rPr>
                <w:rFonts w:ascii="Times New Roman" w:hAnsi="Times New Roman" w:eastAsia="宋体" w:cs="Times New Roman"/>
                <w:kern w:val="0"/>
                <w:sz w:val="20"/>
                <w:szCs w:val="21"/>
              </w:rPr>
            </w:pPr>
            <w:r>
              <w:rPr>
                <w:rFonts w:ascii="Times New Roman" w:hAnsi="Times New Roman"/>
                <w:kern w:val="2"/>
                <w:sz w:val="22"/>
                <w:szCs w:val="21"/>
                <w:lang w:eastAsia="zh-CN" w:bidi="ar-SA"/>
              </w:rPr>
              <w:t>Facility</w:t>
            </w:r>
          </w:p>
        </w:tc>
        <w:tc>
          <w:tcPr>
            <w:tcW w:w="2995" w:type="dxa"/>
            <w:tcBorders>
              <w:right w:val="double" w:color="auto" w:sz="4" w:space="0"/>
            </w:tcBorders>
            <w:shd w:val="clear" w:color="auto" w:fill="auto"/>
            <w:vAlign w:val="center"/>
          </w:tcPr>
          <w:p w14:paraId="01728359">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Insufficient</w:t>
            </w:r>
          </w:p>
        </w:tc>
        <w:tc>
          <w:tcPr>
            <w:tcW w:w="2975" w:type="dxa"/>
            <w:tcBorders>
              <w:left w:val="double" w:color="auto" w:sz="4" w:space="0"/>
            </w:tcBorders>
            <w:shd w:val="clear" w:color="auto" w:fill="auto"/>
            <w:vAlign w:val="center"/>
          </w:tcPr>
          <w:p w14:paraId="132989BF">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Sufficient</w:t>
            </w:r>
          </w:p>
        </w:tc>
      </w:tr>
      <w:tr w14:paraId="5D528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835" w:type="dxa"/>
            <w:tcBorders>
              <w:top w:val="nil"/>
              <w:left w:val="nil"/>
              <w:bottom w:val="nil"/>
            </w:tcBorders>
            <w:vAlign w:val="center"/>
          </w:tcPr>
          <w:p w14:paraId="46DB8A55">
            <w:pPr>
              <w:spacing w:before="0" w:after="0" w:line="240" w:lineRule="auto"/>
              <w:jc w:val="center"/>
              <w:rPr>
                <w:rFonts w:ascii="Times New Roman" w:hAnsi="Times New Roman" w:eastAsia="宋体" w:cs="Times New Roman"/>
                <w:kern w:val="0"/>
                <w:sz w:val="20"/>
                <w:szCs w:val="21"/>
              </w:rPr>
            </w:pPr>
            <w:r>
              <w:rPr>
                <w:rFonts w:ascii="Times New Roman" w:hAnsi="Times New Roman"/>
                <w:kern w:val="2"/>
                <w:sz w:val="22"/>
                <w:szCs w:val="21"/>
                <w:lang w:eastAsia="zh-CN" w:bidi="ar-SA"/>
              </w:rPr>
              <w:t xml:space="preserve">Welfare </w:t>
            </w:r>
            <w:r>
              <w:rPr>
                <w:rFonts w:hint="eastAsia" w:ascii="Times New Roman" w:hAnsi="Times New Roman"/>
                <w:kern w:val="2"/>
                <w:sz w:val="22"/>
                <w:szCs w:val="21"/>
                <w:lang w:eastAsia="zh-CN" w:bidi="ar-SA"/>
              </w:rPr>
              <w:t>B</w:t>
            </w:r>
            <w:r>
              <w:rPr>
                <w:rFonts w:ascii="Times New Roman" w:hAnsi="Times New Roman"/>
                <w:kern w:val="2"/>
                <w:sz w:val="22"/>
                <w:szCs w:val="21"/>
                <w:lang w:eastAsia="zh-CN" w:bidi="ar-SA"/>
              </w:rPr>
              <w:t>enefits</w:t>
            </w:r>
          </w:p>
        </w:tc>
        <w:tc>
          <w:tcPr>
            <w:tcW w:w="2995" w:type="dxa"/>
            <w:tcBorders>
              <w:right w:val="double" w:color="auto" w:sz="4" w:space="0"/>
            </w:tcBorders>
            <w:shd w:val="clear" w:color="auto" w:fill="auto"/>
            <w:vAlign w:val="center"/>
          </w:tcPr>
          <w:p w14:paraId="78329678">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Adequate</w:t>
            </w:r>
          </w:p>
        </w:tc>
        <w:tc>
          <w:tcPr>
            <w:tcW w:w="2975" w:type="dxa"/>
            <w:tcBorders>
              <w:left w:val="double" w:color="auto" w:sz="4" w:space="0"/>
            </w:tcBorders>
            <w:shd w:val="clear" w:color="auto" w:fill="auto"/>
            <w:vAlign w:val="center"/>
          </w:tcPr>
          <w:p w14:paraId="23FCCB44">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Basic</w:t>
            </w:r>
          </w:p>
        </w:tc>
      </w:tr>
      <w:tr w14:paraId="0FF6A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835" w:type="dxa"/>
            <w:tcBorders>
              <w:top w:val="nil"/>
              <w:left w:val="nil"/>
              <w:bottom w:val="nil"/>
            </w:tcBorders>
            <w:vAlign w:val="center"/>
          </w:tcPr>
          <w:p w14:paraId="3A0E4661">
            <w:pPr>
              <w:spacing w:before="0" w:after="0" w:line="240" w:lineRule="auto"/>
              <w:jc w:val="center"/>
              <w:rPr>
                <w:rFonts w:ascii="Times New Roman" w:hAnsi="Times New Roman" w:eastAsia="宋体" w:cs="Times New Roman"/>
                <w:kern w:val="0"/>
                <w:sz w:val="20"/>
                <w:szCs w:val="21"/>
              </w:rPr>
            </w:pPr>
            <w:r>
              <w:rPr>
                <w:rFonts w:hint="eastAsia" w:ascii="Times New Roman" w:hAnsi="Times New Roman"/>
                <w:kern w:val="2"/>
                <w:sz w:val="22"/>
                <w:szCs w:val="21"/>
                <w:lang w:eastAsia="zh-CN" w:bidi="ar-SA"/>
              </w:rPr>
              <w:t>Workload</w:t>
            </w:r>
          </w:p>
        </w:tc>
        <w:tc>
          <w:tcPr>
            <w:tcW w:w="2995" w:type="dxa"/>
            <w:tcBorders>
              <w:right w:val="double" w:color="auto" w:sz="4" w:space="0"/>
            </w:tcBorders>
            <w:shd w:val="clear" w:color="auto" w:fill="auto"/>
            <w:vAlign w:val="center"/>
          </w:tcPr>
          <w:p w14:paraId="4C682A5F">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Heavey</w:t>
            </w:r>
          </w:p>
        </w:tc>
        <w:tc>
          <w:tcPr>
            <w:tcW w:w="2975" w:type="dxa"/>
            <w:tcBorders>
              <w:left w:val="double" w:color="auto" w:sz="4" w:space="0"/>
            </w:tcBorders>
            <w:shd w:val="clear" w:color="auto" w:fill="auto"/>
            <w:vAlign w:val="center"/>
          </w:tcPr>
          <w:p w14:paraId="3A0D59BE">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Normal</w:t>
            </w:r>
          </w:p>
        </w:tc>
      </w:tr>
      <w:tr w14:paraId="518A8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835" w:type="dxa"/>
            <w:tcBorders>
              <w:top w:val="nil"/>
              <w:left w:val="nil"/>
              <w:bottom w:val="nil"/>
            </w:tcBorders>
            <w:vAlign w:val="center"/>
          </w:tcPr>
          <w:p w14:paraId="0FE53D21">
            <w:pPr>
              <w:spacing w:before="0" w:after="0" w:line="240" w:lineRule="auto"/>
              <w:jc w:val="center"/>
              <w:rPr>
                <w:rFonts w:ascii="Times New Roman" w:hAnsi="Times New Roman" w:eastAsia="宋体" w:cs="Times New Roman"/>
                <w:kern w:val="0"/>
                <w:sz w:val="20"/>
                <w:szCs w:val="21"/>
              </w:rPr>
            </w:pPr>
            <w:r>
              <w:rPr>
                <w:rFonts w:ascii="Times New Roman" w:hAnsi="Times New Roman"/>
                <w:kern w:val="2"/>
                <w:sz w:val="22"/>
                <w:szCs w:val="21"/>
                <w:lang w:eastAsia="zh-CN" w:bidi="ar-SA"/>
              </w:rPr>
              <w:t>Training Opportunity</w:t>
            </w:r>
          </w:p>
        </w:tc>
        <w:tc>
          <w:tcPr>
            <w:tcW w:w="2995" w:type="dxa"/>
            <w:tcBorders>
              <w:right w:val="double" w:color="auto" w:sz="4" w:space="0"/>
            </w:tcBorders>
            <w:shd w:val="clear" w:color="auto" w:fill="auto"/>
            <w:vAlign w:val="center"/>
          </w:tcPr>
          <w:p w14:paraId="4E0AB5DB">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Insufficient</w:t>
            </w:r>
          </w:p>
        </w:tc>
        <w:tc>
          <w:tcPr>
            <w:tcW w:w="2975" w:type="dxa"/>
            <w:tcBorders>
              <w:left w:val="double" w:color="auto" w:sz="4" w:space="0"/>
            </w:tcBorders>
            <w:shd w:val="clear" w:color="auto" w:fill="auto"/>
            <w:vAlign w:val="center"/>
          </w:tcPr>
          <w:p w14:paraId="1FA70955">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Insufficient</w:t>
            </w:r>
          </w:p>
        </w:tc>
      </w:tr>
    </w:tbl>
    <w:p w14:paraId="5DD9B784">
      <w:pPr>
        <w:rPr>
          <w:szCs w:val="21"/>
        </w:rPr>
      </w:pPr>
    </w:p>
    <w:p w14:paraId="5393897D">
      <w:pPr>
        <w:rPr>
          <w:rFonts w:hint="default" w:ascii="Times New Roman" w:hAnsi="Times New Roman" w:cs="Times New Roman" w:eastAsiaTheme="minorEastAsia"/>
          <w:szCs w:val="21"/>
          <w:lang w:eastAsia="zh-CN"/>
        </w:rPr>
      </w:pPr>
      <w:r>
        <w:rPr>
          <w:rFonts w:hint="default" w:ascii="Times New Roman" w:hAnsi="Times New Roman" w:cs="Times New Roman"/>
          <w:szCs w:val="24"/>
        </w:rPr>
        <w:t>Which of the two jobs do you prefer?      （A）</w:t>
      </w:r>
      <w:r>
        <w:rPr>
          <w:rFonts w:hint="default" w:ascii="Times New Roman" w:hAnsi="Times New Roman" w:cs="Times New Roman"/>
          <w:szCs w:val="24"/>
          <w:lang w:eastAsia="zh-CN"/>
        </w:rPr>
        <w:t>Job A</w:t>
      </w:r>
      <w:r>
        <w:rPr>
          <w:rFonts w:hint="default" w:ascii="Times New Roman" w:hAnsi="Times New Roman" w:cs="Times New Roman"/>
          <w:szCs w:val="24"/>
        </w:rPr>
        <w:t xml:space="preserve">   （B）</w:t>
      </w:r>
      <w:r>
        <w:rPr>
          <w:rFonts w:hint="default" w:ascii="Times New Roman" w:hAnsi="Times New Roman" w:cs="Times New Roman"/>
          <w:szCs w:val="24"/>
          <w:lang w:eastAsia="zh-CN"/>
        </w:rPr>
        <w:t>Job B</w:t>
      </w:r>
    </w:p>
    <w:p w14:paraId="11866C25">
      <w:pPr>
        <w:rPr>
          <w:szCs w:val="21"/>
        </w:rPr>
      </w:pPr>
    </w:p>
    <w:p w14:paraId="025B528B">
      <w:pPr>
        <w:rPr>
          <w:szCs w:val="21"/>
        </w:rPr>
      </w:pPr>
    </w:p>
    <w:p w14:paraId="168CB33C">
      <w:pPr>
        <w:rPr>
          <w:szCs w:val="21"/>
        </w:rPr>
      </w:pPr>
    </w:p>
    <w:p w14:paraId="08C9ABA1">
      <w:pPr>
        <w:pStyle w:val="2"/>
        <w:widowControl/>
        <w:spacing w:beforeAutospacing="0" w:after="156" w:afterLines="50" w:afterAutospacing="0"/>
        <w:jc w:val="center"/>
        <w:rPr>
          <w:szCs w:val="21"/>
        </w:rPr>
      </w:pPr>
      <w:r>
        <w:rPr>
          <w:rFonts w:ascii="Times New Roman" w:hAnsi="Times New Roman" w:cs="Times New Roman"/>
          <w:sz w:val="24"/>
          <w:szCs w:val="24"/>
        </w:rPr>
        <w:t xml:space="preserve">Scenario </w:t>
      </w:r>
      <w:r>
        <w:rPr>
          <w:rFonts w:hint="eastAsia"/>
          <w:sz w:val="21"/>
          <w:szCs w:val="21"/>
        </w:rPr>
        <w:t>3</w:t>
      </w:r>
    </w:p>
    <w:tbl>
      <w:tblPr>
        <w:tblStyle w:val="4"/>
        <w:tblW w:w="8820" w:type="dxa"/>
        <w:tblInd w:w="-14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35"/>
        <w:gridCol w:w="2995"/>
        <w:gridCol w:w="2990"/>
      </w:tblGrid>
      <w:tr w14:paraId="38E56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835" w:type="dxa"/>
            <w:tcBorders>
              <w:top w:val="nil"/>
              <w:left w:val="nil"/>
              <w:bottom w:val="nil"/>
            </w:tcBorders>
          </w:tcPr>
          <w:p w14:paraId="57850CD1">
            <w:pPr>
              <w:spacing w:before="100" w:after="100"/>
              <w:rPr>
                <w:rFonts w:ascii="Times New Roman" w:hAnsi="Times New Roman" w:eastAsia="宋体" w:cs="Times New Roman"/>
                <w:kern w:val="0"/>
                <w:sz w:val="20"/>
                <w:szCs w:val="21"/>
              </w:rPr>
            </w:pPr>
          </w:p>
        </w:tc>
        <w:tc>
          <w:tcPr>
            <w:tcW w:w="2995" w:type="dxa"/>
            <w:tcBorders>
              <w:right w:val="double" w:color="auto" w:sz="4" w:space="0"/>
            </w:tcBorders>
            <w:shd w:val="clear" w:color="auto" w:fill="auto"/>
            <w:vAlign w:val="center"/>
          </w:tcPr>
          <w:p w14:paraId="2270E1FD">
            <w:pPr>
              <w:widowControl/>
              <w:spacing w:before="100" w:after="100"/>
              <w:jc w:val="center"/>
              <w:rPr>
                <w:rFonts w:hint="eastAsia" w:ascii="Times New Roman" w:hAnsi="Times New Roman" w:eastAsia="宋体" w:cs="Times New Roman"/>
                <w:kern w:val="0"/>
                <w:sz w:val="20"/>
                <w:szCs w:val="21"/>
                <w:lang w:eastAsia="zh-CN"/>
              </w:rPr>
            </w:pPr>
            <w:r>
              <w:rPr>
                <w:rFonts w:hint="eastAsia" w:ascii="Verdana" w:hAnsi="Verdana" w:eastAsia="宋体" w:cs="Verdana"/>
                <w:b/>
                <w:kern w:val="0"/>
                <w:sz w:val="21"/>
                <w:szCs w:val="21"/>
                <w:lang w:eastAsia="zh-CN" w:bidi="ar"/>
              </w:rPr>
              <w:t>Job A</w:t>
            </w:r>
          </w:p>
        </w:tc>
        <w:tc>
          <w:tcPr>
            <w:tcW w:w="2990" w:type="dxa"/>
            <w:tcBorders>
              <w:left w:val="double" w:color="auto" w:sz="4" w:space="0"/>
            </w:tcBorders>
            <w:shd w:val="clear" w:color="auto" w:fill="auto"/>
            <w:vAlign w:val="center"/>
          </w:tcPr>
          <w:p w14:paraId="50F4A0F4">
            <w:pPr>
              <w:widowControl/>
              <w:spacing w:before="100" w:after="100"/>
              <w:jc w:val="center"/>
              <w:rPr>
                <w:rFonts w:hint="eastAsia" w:ascii="Times New Roman" w:hAnsi="Times New Roman" w:eastAsia="宋体" w:cs="Times New Roman"/>
                <w:kern w:val="0"/>
                <w:sz w:val="20"/>
                <w:szCs w:val="21"/>
                <w:lang w:eastAsia="zh-CN"/>
              </w:rPr>
            </w:pPr>
            <w:r>
              <w:rPr>
                <w:rFonts w:hint="eastAsia" w:ascii="Verdana" w:hAnsi="Verdana" w:eastAsia="宋体" w:cs="Verdana"/>
                <w:b/>
                <w:kern w:val="0"/>
                <w:sz w:val="21"/>
                <w:szCs w:val="21"/>
                <w:lang w:eastAsia="zh-CN" w:bidi="ar"/>
              </w:rPr>
              <w:t>Job B</w:t>
            </w:r>
          </w:p>
        </w:tc>
      </w:tr>
      <w:tr w14:paraId="29F26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835" w:type="dxa"/>
            <w:tcBorders>
              <w:top w:val="nil"/>
              <w:left w:val="nil"/>
              <w:bottom w:val="nil"/>
            </w:tcBorders>
            <w:vAlign w:val="center"/>
          </w:tcPr>
          <w:p w14:paraId="77527382">
            <w:pPr>
              <w:spacing w:before="0" w:after="0" w:line="240" w:lineRule="auto"/>
              <w:jc w:val="center"/>
              <w:rPr>
                <w:rFonts w:ascii="Times New Roman" w:hAnsi="Times New Roman" w:eastAsia="宋体" w:cs="Times New Roman"/>
                <w:kern w:val="0"/>
                <w:sz w:val="20"/>
                <w:szCs w:val="21"/>
              </w:rPr>
            </w:pPr>
            <w:r>
              <w:rPr>
                <w:rFonts w:ascii="Times New Roman" w:hAnsi="Times New Roman"/>
                <w:kern w:val="2"/>
                <w:sz w:val="22"/>
                <w:szCs w:val="21"/>
                <w:lang w:eastAsia="zh-CN" w:bidi="ar-SA"/>
              </w:rPr>
              <w:t xml:space="preserve">Monthly </w:t>
            </w:r>
            <w:r>
              <w:rPr>
                <w:rFonts w:hint="eastAsia" w:ascii="Times New Roman" w:hAnsi="Times New Roman"/>
                <w:kern w:val="2"/>
                <w:sz w:val="22"/>
                <w:szCs w:val="21"/>
                <w:lang w:eastAsia="zh-CN" w:bidi="ar-SA"/>
              </w:rPr>
              <w:t>I</w:t>
            </w:r>
            <w:r>
              <w:rPr>
                <w:rFonts w:ascii="Times New Roman" w:hAnsi="Times New Roman"/>
                <w:kern w:val="2"/>
                <w:sz w:val="22"/>
                <w:szCs w:val="21"/>
                <w:lang w:eastAsia="zh-CN" w:bidi="ar-SA"/>
              </w:rPr>
              <w:t>ncome</w:t>
            </w:r>
          </w:p>
        </w:tc>
        <w:tc>
          <w:tcPr>
            <w:tcW w:w="2995" w:type="dxa"/>
            <w:tcBorders>
              <w:right w:val="double" w:color="auto" w:sz="4" w:space="0"/>
            </w:tcBorders>
            <w:shd w:val="clear" w:color="auto" w:fill="auto"/>
            <w:vAlign w:val="center"/>
          </w:tcPr>
          <w:p w14:paraId="2A6DCEEA">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2000RMB</w:t>
            </w:r>
          </w:p>
        </w:tc>
        <w:tc>
          <w:tcPr>
            <w:tcW w:w="2990" w:type="dxa"/>
            <w:tcBorders>
              <w:left w:val="double" w:color="auto" w:sz="4" w:space="0"/>
            </w:tcBorders>
            <w:shd w:val="clear" w:color="auto" w:fill="auto"/>
            <w:vAlign w:val="center"/>
          </w:tcPr>
          <w:p w14:paraId="54E7534C">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4000RMB</w:t>
            </w:r>
          </w:p>
        </w:tc>
      </w:tr>
      <w:tr w14:paraId="25F9C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2835" w:type="dxa"/>
            <w:tcBorders>
              <w:top w:val="nil"/>
              <w:left w:val="nil"/>
              <w:bottom w:val="nil"/>
            </w:tcBorders>
            <w:vAlign w:val="center"/>
          </w:tcPr>
          <w:p w14:paraId="549EF1FA">
            <w:pPr>
              <w:spacing w:before="0" w:after="0" w:line="240" w:lineRule="auto"/>
              <w:jc w:val="center"/>
              <w:rPr>
                <w:rFonts w:ascii="Times New Roman" w:hAnsi="Times New Roman" w:eastAsia="宋体" w:cs="Times New Roman"/>
                <w:kern w:val="0"/>
                <w:sz w:val="20"/>
                <w:szCs w:val="21"/>
              </w:rPr>
            </w:pPr>
            <w:r>
              <w:rPr>
                <w:rFonts w:ascii="Times New Roman" w:hAnsi="Times New Roman"/>
                <w:kern w:val="2"/>
                <w:sz w:val="22"/>
                <w:szCs w:val="21"/>
                <w:lang w:eastAsia="zh-CN" w:bidi="ar-SA"/>
              </w:rPr>
              <w:t>Career Development</w:t>
            </w:r>
          </w:p>
        </w:tc>
        <w:tc>
          <w:tcPr>
            <w:tcW w:w="2995" w:type="dxa"/>
            <w:tcBorders>
              <w:right w:val="double" w:color="auto" w:sz="4" w:space="0"/>
            </w:tcBorders>
            <w:shd w:val="clear" w:color="auto" w:fill="auto"/>
            <w:vAlign w:val="center"/>
          </w:tcPr>
          <w:p w14:paraId="01CF0572">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2years</w:t>
            </w:r>
          </w:p>
        </w:tc>
        <w:tc>
          <w:tcPr>
            <w:tcW w:w="2990" w:type="dxa"/>
            <w:tcBorders>
              <w:left w:val="double" w:color="auto" w:sz="4" w:space="0"/>
            </w:tcBorders>
            <w:shd w:val="clear" w:color="auto" w:fill="auto"/>
            <w:vAlign w:val="center"/>
          </w:tcPr>
          <w:p w14:paraId="055E852B">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5years</w:t>
            </w:r>
          </w:p>
        </w:tc>
      </w:tr>
      <w:tr w14:paraId="73A52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835" w:type="dxa"/>
            <w:tcBorders>
              <w:top w:val="nil"/>
              <w:left w:val="nil"/>
              <w:bottom w:val="nil"/>
            </w:tcBorders>
            <w:vAlign w:val="center"/>
          </w:tcPr>
          <w:p w14:paraId="2C65BFEF">
            <w:pPr>
              <w:spacing w:before="0" w:after="0" w:line="240" w:lineRule="auto"/>
              <w:jc w:val="center"/>
              <w:rPr>
                <w:rFonts w:ascii="Times New Roman" w:hAnsi="Times New Roman" w:eastAsia="宋体" w:cs="Times New Roman"/>
                <w:kern w:val="0"/>
                <w:sz w:val="20"/>
                <w:szCs w:val="21"/>
              </w:rPr>
            </w:pPr>
            <w:r>
              <w:rPr>
                <w:rFonts w:ascii="Times New Roman" w:hAnsi="Times New Roman"/>
                <w:kern w:val="2"/>
                <w:sz w:val="22"/>
                <w:szCs w:val="21"/>
                <w:lang w:eastAsia="zh-CN" w:bidi="ar-SA"/>
              </w:rPr>
              <w:t>Facility</w:t>
            </w:r>
          </w:p>
        </w:tc>
        <w:tc>
          <w:tcPr>
            <w:tcW w:w="2995" w:type="dxa"/>
            <w:tcBorders>
              <w:right w:val="double" w:color="auto" w:sz="4" w:space="0"/>
            </w:tcBorders>
            <w:shd w:val="clear" w:color="auto" w:fill="auto"/>
            <w:vAlign w:val="center"/>
          </w:tcPr>
          <w:p w14:paraId="5297C9DF">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Sufficient</w:t>
            </w:r>
          </w:p>
        </w:tc>
        <w:tc>
          <w:tcPr>
            <w:tcW w:w="2990" w:type="dxa"/>
            <w:tcBorders>
              <w:left w:val="double" w:color="auto" w:sz="4" w:space="0"/>
            </w:tcBorders>
            <w:shd w:val="clear" w:color="auto" w:fill="auto"/>
            <w:vAlign w:val="center"/>
          </w:tcPr>
          <w:p w14:paraId="055DEEBC">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Sufficient</w:t>
            </w:r>
          </w:p>
        </w:tc>
      </w:tr>
      <w:tr w14:paraId="00FF5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835" w:type="dxa"/>
            <w:tcBorders>
              <w:top w:val="nil"/>
              <w:left w:val="nil"/>
              <w:bottom w:val="nil"/>
            </w:tcBorders>
            <w:vAlign w:val="center"/>
          </w:tcPr>
          <w:p w14:paraId="02D46C33">
            <w:pPr>
              <w:spacing w:before="0" w:after="0" w:line="240" w:lineRule="auto"/>
              <w:jc w:val="center"/>
              <w:rPr>
                <w:rFonts w:ascii="Times New Roman" w:hAnsi="Times New Roman" w:eastAsia="宋体" w:cs="Times New Roman"/>
                <w:kern w:val="0"/>
                <w:sz w:val="20"/>
                <w:szCs w:val="21"/>
              </w:rPr>
            </w:pPr>
            <w:r>
              <w:rPr>
                <w:rFonts w:ascii="Times New Roman" w:hAnsi="Times New Roman"/>
                <w:kern w:val="2"/>
                <w:sz w:val="22"/>
                <w:szCs w:val="21"/>
                <w:lang w:eastAsia="zh-CN" w:bidi="ar-SA"/>
              </w:rPr>
              <w:t xml:space="preserve">Welfare </w:t>
            </w:r>
            <w:r>
              <w:rPr>
                <w:rFonts w:hint="eastAsia" w:ascii="Times New Roman" w:hAnsi="Times New Roman"/>
                <w:kern w:val="2"/>
                <w:sz w:val="22"/>
                <w:szCs w:val="21"/>
                <w:lang w:eastAsia="zh-CN" w:bidi="ar-SA"/>
              </w:rPr>
              <w:t>B</w:t>
            </w:r>
            <w:r>
              <w:rPr>
                <w:rFonts w:ascii="Times New Roman" w:hAnsi="Times New Roman"/>
                <w:kern w:val="2"/>
                <w:sz w:val="22"/>
                <w:szCs w:val="21"/>
                <w:lang w:eastAsia="zh-CN" w:bidi="ar-SA"/>
              </w:rPr>
              <w:t>enefits</w:t>
            </w:r>
          </w:p>
        </w:tc>
        <w:tc>
          <w:tcPr>
            <w:tcW w:w="2995" w:type="dxa"/>
            <w:tcBorders>
              <w:right w:val="double" w:color="auto" w:sz="4" w:space="0"/>
            </w:tcBorders>
            <w:shd w:val="clear" w:color="auto" w:fill="auto"/>
            <w:vAlign w:val="center"/>
          </w:tcPr>
          <w:p w14:paraId="364E80A8">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Adequate</w:t>
            </w:r>
          </w:p>
        </w:tc>
        <w:tc>
          <w:tcPr>
            <w:tcW w:w="2990" w:type="dxa"/>
            <w:tcBorders>
              <w:left w:val="double" w:color="auto" w:sz="4" w:space="0"/>
            </w:tcBorders>
            <w:shd w:val="clear" w:color="auto" w:fill="auto"/>
            <w:vAlign w:val="center"/>
          </w:tcPr>
          <w:p w14:paraId="259B4DB3">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Adequate</w:t>
            </w:r>
          </w:p>
        </w:tc>
      </w:tr>
      <w:tr w14:paraId="6DD8C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835" w:type="dxa"/>
            <w:tcBorders>
              <w:top w:val="nil"/>
              <w:left w:val="nil"/>
              <w:bottom w:val="nil"/>
            </w:tcBorders>
            <w:vAlign w:val="center"/>
          </w:tcPr>
          <w:p w14:paraId="21397A1C">
            <w:pPr>
              <w:spacing w:before="0" w:after="0" w:line="240" w:lineRule="auto"/>
              <w:jc w:val="center"/>
              <w:rPr>
                <w:rFonts w:ascii="Times New Roman" w:hAnsi="Times New Roman" w:eastAsia="宋体" w:cs="Times New Roman"/>
                <w:kern w:val="0"/>
                <w:sz w:val="20"/>
                <w:szCs w:val="21"/>
              </w:rPr>
            </w:pPr>
            <w:r>
              <w:rPr>
                <w:rFonts w:hint="eastAsia" w:ascii="Times New Roman" w:hAnsi="Times New Roman"/>
                <w:kern w:val="2"/>
                <w:sz w:val="22"/>
                <w:szCs w:val="21"/>
                <w:lang w:eastAsia="zh-CN" w:bidi="ar-SA"/>
              </w:rPr>
              <w:t>Workload</w:t>
            </w:r>
          </w:p>
        </w:tc>
        <w:tc>
          <w:tcPr>
            <w:tcW w:w="2995" w:type="dxa"/>
            <w:tcBorders>
              <w:right w:val="double" w:color="auto" w:sz="4" w:space="0"/>
            </w:tcBorders>
            <w:shd w:val="clear" w:color="auto" w:fill="auto"/>
            <w:vAlign w:val="center"/>
          </w:tcPr>
          <w:p w14:paraId="6258485B">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Normal</w:t>
            </w:r>
          </w:p>
        </w:tc>
        <w:tc>
          <w:tcPr>
            <w:tcW w:w="2990" w:type="dxa"/>
            <w:tcBorders>
              <w:left w:val="double" w:color="auto" w:sz="4" w:space="0"/>
            </w:tcBorders>
            <w:shd w:val="clear" w:color="auto" w:fill="auto"/>
            <w:vAlign w:val="center"/>
          </w:tcPr>
          <w:p w14:paraId="78343827">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Heavey</w:t>
            </w:r>
          </w:p>
        </w:tc>
      </w:tr>
      <w:tr w14:paraId="4B0B3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835" w:type="dxa"/>
            <w:tcBorders>
              <w:top w:val="nil"/>
              <w:left w:val="nil"/>
              <w:bottom w:val="nil"/>
            </w:tcBorders>
            <w:vAlign w:val="center"/>
          </w:tcPr>
          <w:p w14:paraId="527ED355">
            <w:pPr>
              <w:spacing w:before="0" w:after="0" w:line="240" w:lineRule="auto"/>
              <w:jc w:val="center"/>
              <w:rPr>
                <w:rFonts w:ascii="Times New Roman" w:hAnsi="Times New Roman" w:eastAsia="宋体" w:cs="Times New Roman"/>
                <w:kern w:val="0"/>
                <w:sz w:val="20"/>
                <w:szCs w:val="21"/>
              </w:rPr>
            </w:pPr>
            <w:r>
              <w:rPr>
                <w:rFonts w:ascii="Times New Roman" w:hAnsi="Times New Roman"/>
                <w:kern w:val="2"/>
                <w:sz w:val="22"/>
                <w:szCs w:val="21"/>
                <w:lang w:eastAsia="zh-CN" w:bidi="ar-SA"/>
              </w:rPr>
              <w:t>Training Opportunity</w:t>
            </w:r>
          </w:p>
        </w:tc>
        <w:tc>
          <w:tcPr>
            <w:tcW w:w="2995" w:type="dxa"/>
            <w:tcBorders>
              <w:right w:val="double" w:color="auto" w:sz="4" w:space="0"/>
            </w:tcBorders>
            <w:shd w:val="clear" w:color="auto" w:fill="auto"/>
            <w:vAlign w:val="center"/>
          </w:tcPr>
          <w:p w14:paraId="24078C6A">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Insufficient</w:t>
            </w:r>
          </w:p>
        </w:tc>
        <w:tc>
          <w:tcPr>
            <w:tcW w:w="2990" w:type="dxa"/>
            <w:tcBorders>
              <w:left w:val="double" w:color="auto" w:sz="4" w:space="0"/>
            </w:tcBorders>
            <w:shd w:val="clear" w:color="auto" w:fill="auto"/>
            <w:vAlign w:val="center"/>
          </w:tcPr>
          <w:p w14:paraId="0FB6041A">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Insufficient</w:t>
            </w:r>
          </w:p>
        </w:tc>
      </w:tr>
    </w:tbl>
    <w:p w14:paraId="3B480DAE">
      <w:pPr>
        <w:rPr>
          <w:szCs w:val="21"/>
        </w:rPr>
      </w:pPr>
    </w:p>
    <w:p w14:paraId="0AEE1703">
      <w:pPr>
        <w:rPr>
          <w:rFonts w:hint="default" w:ascii="Times New Roman" w:hAnsi="Times New Roman" w:cs="Times New Roman" w:eastAsiaTheme="minorEastAsia"/>
          <w:szCs w:val="21"/>
          <w:lang w:eastAsia="zh-CN"/>
        </w:rPr>
      </w:pPr>
      <w:r>
        <w:rPr>
          <w:rFonts w:hint="default" w:ascii="Times New Roman" w:hAnsi="Times New Roman" w:cs="Times New Roman"/>
          <w:szCs w:val="24"/>
        </w:rPr>
        <w:t>Which of the two jobs do you prefer?      （A）</w:t>
      </w:r>
      <w:r>
        <w:rPr>
          <w:rFonts w:hint="default" w:ascii="Times New Roman" w:hAnsi="Times New Roman" w:cs="Times New Roman"/>
          <w:szCs w:val="24"/>
          <w:lang w:eastAsia="zh-CN"/>
        </w:rPr>
        <w:t>Job A</w:t>
      </w:r>
      <w:r>
        <w:rPr>
          <w:rFonts w:hint="default" w:ascii="Times New Roman" w:hAnsi="Times New Roman" w:cs="Times New Roman"/>
          <w:szCs w:val="24"/>
        </w:rPr>
        <w:t xml:space="preserve">   （B）</w:t>
      </w:r>
      <w:r>
        <w:rPr>
          <w:rFonts w:hint="default" w:ascii="Times New Roman" w:hAnsi="Times New Roman" w:cs="Times New Roman"/>
          <w:szCs w:val="24"/>
          <w:lang w:eastAsia="zh-CN"/>
        </w:rPr>
        <w:t>Job B</w:t>
      </w:r>
    </w:p>
    <w:p w14:paraId="7012FAD6">
      <w:pPr>
        <w:rPr>
          <w:szCs w:val="21"/>
        </w:rPr>
      </w:pPr>
    </w:p>
    <w:p w14:paraId="272A3F9A">
      <w:pPr>
        <w:rPr>
          <w:szCs w:val="21"/>
        </w:rPr>
      </w:pPr>
    </w:p>
    <w:p w14:paraId="7B67C16C">
      <w:pPr>
        <w:pStyle w:val="2"/>
        <w:widowControl/>
        <w:spacing w:beforeAutospacing="0" w:after="156" w:afterLines="50" w:afterAutospacing="0"/>
        <w:jc w:val="center"/>
        <w:rPr>
          <w:szCs w:val="21"/>
        </w:rPr>
      </w:pPr>
      <w:r>
        <w:rPr>
          <w:rFonts w:ascii="Times New Roman" w:hAnsi="Times New Roman" w:cs="Times New Roman"/>
          <w:sz w:val="24"/>
          <w:szCs w:val="24"/>
        </w:rPr>
        <w:t xml:space="preserve">Scenario </w:t>
      </w:r>
      <w:r>
        <w:rPr>
          <w:rFonts w:hint="eastAsia"/>
          <w:sz w:val="21"/>
          <w:szCs w:val="21"/>
        </w:rPr>
        <w:t>4</w:t>
      </w:r>
    </w:p>
    <w:tbl>
      <w:tblPr>
        <w:tblStyle w:val="4"/>
        <w:tblW w:w="8805" w:type="dxa"/>
        <w:tblInd w:w="-14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35"/>
        <w:gridCol w:w="2995"/>
        <w:gridCol w:w="2975"/>
      </w:tblGrid>
      <w:tr w14:paraId="44575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835" w:type="dxa"/>
            <w:tcBorders>
              <w:top w:val="nil"/>
              <w:left w:val="nil"/>
              <w:bottom w:val="nil"/>
            </w:tcBorders>
          </w:tcPr>
          <w:p w14:paraId="0D5182F4">
            <w:pPr>
              <w:spacing w:before="100" w:after="100"/>
              <w:rPr>
                <w:rFonts w:ascii="Times New Roman" w:hAnsi="Times New Roman" w:eastAsia="宋体" w:cs="Times New Roman"/>
                <w:kern w:val="0"/>
                <w:sz w:val="20"/>
                <w:szCs w:val="21"/>
              </w:rPr>
            </w:pPr>
          </w:p>
        </w:tc>
        <w:tc>
          <w:tcPr>
            <w:tcW w:w="2995" w:type="dxa"/>
            <w:tcBorders>
              <w:right w:val="double" w:color="auto" w:sz="4" w:space="0"/>
            </w:tcBorders>
            <w:shd w:val="clear" w:color="auto" w:fill="auto"/>
            <w:vAlign w:val="center"/>
          </w:tcPr>
          <w:p w14:paraId="70319BC8">
            <w:pPr>
              <w:widowControl/>
              <w:spacing w:before="100" w:after="100"/>
              <w:jc w:val="center"/>
              <w:rPr>
                <w:rFonts w:hint="eastAsia" w:ascii="Times New Roman" w:hAnsi="Times New Roman" w:eastAsia="宋体" w:cs="Times New Roman"/>
                <w:kern w:val="0"/>
                <w:sz w:val="20"/>
                <w:szCs w:val="21"/>
                <w:lang w:eastAsia="zh-CN"/>
              </w:rPr>
            </w:pPr>
            <w:r>
              <w:rPr>
                <w:rFonts w:hint="eastAsia" w:ascii="Verdana" w:hAnsi="Verdana" w:eastAsia="宋体" w:cs="Verdana"/>
                <w:b/>
                <w:kern w:val="0"/>
                <w:sz w:val="21"/>
                <w:szCs w:val="21"/>
                <w:lang w:eastAsia="zh-CN" w:bidi="ar"/>
              </w:rPr>
              <w:t>Job A</w:t>
            </w:r>
          </w:p>
        </w:tc>
        <w:tc>
          <w:tcPr>
            <w:tcW w:w="2975" w:type="dxa"/>
            <w:tcBorders>
              <w:left w:val="double" w:color="auto" w:sz="4" w:space="0"/>
            </w:tcBorders>
            <w:shd w:val="clear" w:color="auto" w:fill="auto"/>
            <w:vAlign w:val="center"/>
          </w:tcPr>
          <w:p w14:paraId="0DC12149">
            <w:pPr>
              <w:widowControl/>
              <w:spacing w:before="100" w:after="100"/>
              <w:jc w:val="center"/>
              <w:rPr>
                <w:rFonts w:hint="eastAsia" w:ascii="Times New Roman" w:hAnsi="Times New Roman" w:eastAsia="宋体" w:cs="Times New Roman"/>
                <w:kern w:val="0"/>
                <w:sz w:val="20"/>
                <w:szCs w:val="21"/>
                <w:lang w:eastAsia="zh-CN"/>
              </w:rPr>
            </w:pPr>
            <w:r>
              <w:rPr>
                <w:rFonts w:hint="eastAsia" w:ascii="Verdana" w:hAnsi="Verdana" w:eastAsia="宋体" w:cs="Verdana"/>
                <w:b/>
                <w:kern w:val="0"/>
                <w:sz w:val="21"/>
                <w:szCs w:val="21"/>
                <w:lang w:eastAsia="zh-CN" w:bidi="ar"/>
              </w:rPr>
              <w:t>Job B</w:t>
            </w:r>
          </w:p>
        </w:tc>
      </w:tr>
      <w:tr w14:paraId="69E24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835" w:type="dxa"/>
            <w:tcBorders>
              <w:top w:val="nil"/>
              <w:left w:val="nil"/>
              <w:bottom w:val="nil"/>
            </w:tcBorders>
            <w:vAlign w:val="center"/>
          </w:tcPr>
          <w:p w14:paraId="3AC94283">
            <w:pPr>
              <w:spacing w:before="0" w:after="0" w:line="240" w:lineRule="auto"/>
              <w:jc w:val="center"/>
              <w:rPr>
                <w:rFonts w:ascii="Times New Roman" w:hAnsi="Times New Roman" w:eastAsia="宋体" w:cs="Times New Roman"/>
                <w:kern w:val="0"/>
                <w:sz w:val="20"/>
                <w:szCs w:val="21"/>
              </w:rPr>
            </w:pPr>
            <w:r>
              <w:rPr>
                <w:rFonts w:ascii="Times New Roman" w:hAnsi="Times New Roman"/>
                <w:kern w:val="2"/>
                <w:sz w:val="22"/>
                <w:szCs w:val="21"/>
                <w:lang w:eastAsia="zh-CN" w:bidi="ar-SA"/>
              </w:rPr>
              <w:t xml:space="preserve">Monthly </w:t>
            </w:r>
            <w:r>
              <w:rPr>
                <w:rFonts w:hint="eastAsia" w:ascii="Times New Roman" w:hAnsi="Times New Roman"/>
                <w:kern w:val="2"/>
                <w:sz w:val="22"/>
                <w:szCs w:val="21"/>
                <w:lang w:eastAsia="zh-CN" w:bidi="ar-SA"/>
              </w:rPr>
              <w:t>I</w:t>
            </w:r>
            <w:r>
              <w:rPr>
                <w:rFonts w:ascii="Times New Roman" w:hAnsi="Times New Roman"/>
                <w:kern w:val="2"/>
                <w:sz w:val="22"/>
                <w:szCs w:val="21"/>
                <w:lang w:eastAsia="zh-CN" w:bidi="ar-SA"/>
              </w:rPr>
              <w:t>ncome</w:t>
            </w:r>
          </w:p>
        </w:tc>
        <w:tc>
          <w:tcPr>
            <w:tcW w:w="2995" w:type="dxa"/>
            <w:tcBorders>
              <w:right w:val="double" w:color="auto" w:sz="4" w:space="0"/>
            </w:tcBorders>
            <w:shd w:val="clear" w:color="auto" w:fill="auto"/>
            <w:vAlign w:val="center"/>
          </w:tcPr>
          <w:p w14:paraId="3619BA7F">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5000RMB</w:t>
            </w:r>
          </w:p>
        </w:tc>
        <w:tc>
          <w:tcPr>
            <w:tcW w:w="2975" w:type="dxa"/>
            <w:tcBorders>
              <w:left w:val="double" w:color="auto" w:sz="4" w:space="0"/>
            </w:tcBorders>
            <w:shd w:val="clear" w:color="auto" w:fill="auto"/>
            <w:vAlign w:val="center"/>
          </w:tcPr>
          <w:p w14:paraId="6FEE44AE">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2000RMB</w:t>
            </w:r>
          </w:p>
        </w:tc>
      </w:tr>
      <w:tr w14:paraId="1486C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2835" w:type="dxa"/>
            <w:tcBorders>
              <w:top w:val="nil"/>
              <w:left w:val="nil"/>
              <w:bottom w:val="nil"/>
            </w:tcBorders>
            <w:vAlign w:val="center"/>
          </w:tcPr>
          <w:p w14:paraId="25E72FF1">
            <w:pPr>
              <w:spacing w:before="0" w:after="0" w:line="240" w:lineRule="auto"/>
              <w:jc w:val="center"/>
              <w:rPr>
                <w:rFonts w:ascii="Times New Roman" w:hAnsi="Times New Roman" w:eastAsia="宋体" w:cs="Times New Roman"/>
                <w:kern w:val="0"/>
                <w:sz w:val="20"/>
                <w:szCs w:val="21"/>
              </w:rPr>
            </w:pPr>
            <w:r>
              <w:rPr>
                <w:rFonts w:ascii="Times New Roman" w:hAnsi="Times New Roman"/>
                <w:kern w:val="2"/>
                <w:sz w:val="22"/>
                <w:szCs w:val="21"/>
                <w:lang w:eastAsia="zh-CN" w:bidi="ar-SA"/>
              </w:rPr>
              <w:t>Career Development</w:t>
            </w:r>
          </w:p>
        </w:tc>
        <w:tc>
          <w:tcPr>
            <w:tcW w:w="2995" w:type="dxa"/>
            <w:tcBorders>
              <w:right w:val="double" w:color="auto" w:sz="4" w:space="0"/>
            </w:tcBorders>
            <w:shd w:val="clear" w:color="auto" w:fill="auto"/>
            <w:vAlign w:val="center"/>
          </w:tcPr>
          <w:p w14:paraId="2D488DF7">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3years</w:t>
            </w:r>
          </w:p>
        </w:tc>
        <w:tc>
          <w:tcPr>
            <w:tcW w:w="2975" w:type="dxa"/>
            <w:tcBorders>
              <w:left w:val="double" w:color="auto" w:sz="4" w:space="0"/>
            </w:tcBorders>
            <w:shd w:val="clear" w:color="auto" w:fill="auto"/>
            <w:vAlign w:val="center"/>
          </w:tcPr>
          <w:p w14:paraId="1D3243CC">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4years</w:t>
            </w:r>
          </w:p>
        </w:tc>
      </w:tr>
      <w:tr w14:paraId="4A936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835" w:type="dxa"/>
            <w:tcBorders>
              <w:top w:val="nil"/>
              <w:left w:val="nil"/>
              <w:bottom w:val="nil"/>
            </w:tcBorders>
            <w:vAlign w:val="center"/>
          </w:tcPr>
          <w:p w14:paraId="4F5F6A27">
            <w:pPr>
              <w:spacing w:before="0" w:after="0" w:line="240" w:lineRule="auto"/>
              <w:jc w:val="center"/>
              <w:rPr>
                <w:rFonts w:ascii="Times New Roman" w:hAnsi="Times New Roman" w:eastAsia="宋体" w:cs="Times New Roman"/>
                <w:kern w:val="0"/>
                <w:sz w:val="20"/>
                <w:szCs w:val="21"/>
              </w:rPr>
            </w:pPr>
            <w:r>
              <w:rPr>
                <w:rFonts w:ascii="Times New Roman" w:hAnsi="Times New Roman"/>
                <w:kern w:val="2"/>
                <w:sz w:val="22"/>
                <w:szCs w:val="21"/>
                <w:lang w:eastAsia="zh-CN" w:bidi="ar-SA"/>
              </w:rPr>
              <w:t>Facility</w:t>
            </w:r>
          </w:p>
        </w:tc>
        <w:tc>
          <w:tcPr>
            <w:tcW w:w="2995" w:type="dxa"/>
            <w:tcBorders>
              <w:right w:val="double" w:color="auto" w:sz="4" w:space="0"/>
            </w:tcBorders>
            <w:shd w:val="clear" w:color="auto" w:fill="auto"/>
            <w:vAlign w:val="center"/>
          </w:tcPr>
          <w:p w14:paraId="286D0553">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Sufficient</w:t>
            </w:r>
          </w:p>
        </w:tc>
        <w:tc>
          <w:tcPr>
            <w:tcW w:w="2975" w:type="dxa"/>
            <w:tcBorders>
              <w:left w:val="double" w:color="auto" w:sz="4" w:space="0"/>
            </w:tcBorders>
            <w:shd w:val="clear" w:color="auto" w:fill="auto"/>
            <w:vAlign w:val="center"/>
          </w:tcPr>
          <w:p w14:paraId="27AA2FBB">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Sufficient</w:t>
            </w:r>
          </w:p>
        </w:tc>
      </w:tr>
      <w:tr w14:paraId="1DFDC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835" w:type="dxa"/>
            <w:tcBorders>
              <w:top w:val="nil"/>
              <w:left w:val="nil"/>
              <w:bottom w:val="nil"/>
            </w:tcBorders>
            <w:vAlign w:val="center"/>
          </w:tcPr>
          <w:p w14:paraId="446533E0">
            <w:pPr>
              <w:spacing w:before="0" w:after="0" w:line="240" w:lineRule="auto"/>
              <w:jc w:val="center"/>
              <w:rPr>
                <w:rFonts w:ascii="Times New Roman" w:hAnsi="Times New Roman" w:eastAsia="宋体" w:cs="Times New Roman"/>
                <w:kern w:val="0"/>
                <w:sz w:val="20"/>
                <w:szCs w:val="21"/>
              </w:rPr>
            </w:pPr>
            <w:r>
              <w:rPr>
                <w:rFonts w:ascii="Times New Roman" w:hAnsi="Times New Roman"/>
                <w:kern w:val="2"/>
                <w:sz w:val="22"/>
                <w:szCs w:val="21"/>
                <w:lang w:eastAsia="zh-CN" w:bidi="ar-SA"/>
              </w:rPr>
              <w:t xml:space="preserve">Welfare </w:t>
            </w:r>
            <w:r>
              <w:rPr>
                <w:rFonts w:hint="eastAsia" w:ascii="Times New Roman" w:hAnsi="Times New Roman"/>
                <w:kern w:val="2"/>
                <w:sz w:val="22"/>
                <w:szCs w:val="21"/>
                <w:lang w:eastAsia="zh-CN" w:bidi="ar-SA"/>
              </w:rPr>
              <w:t>B</w:t>
            </w:r>
            <w:r>
              <w:rPr>
                <w:rFonts w:ascii="Times New Roman" w:hAnsi="Times New Roman"/>
                <w:kern w:val="2"/>
                <w:sz w:val="22"/>
                <w:szCs w:val="21"/>
                <w:lang w:eastAsia="zh-CN" w:bidi="ar-SA"/>
              </w:rPr>
              <w:t>enefits</w:t>
            </w:r>
          </w:p>
        </w:tc>
        <w:tc>
          <w:tcPr>
            <w:tcW w:w="2995" w:type="dxa"/>
            <w:tcBorders>
              <w:right w:val="double" w:color="auto" w:sz="4" w:space="0"/>
            </w:tcBorders>
            <w:shd w:val="clear" w:color="auto" w:fill="auto"/>
            <w:vAlign w:val="center"/>
          </w:tcPr>
          <w:p w14:paraId="14153A07">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Basic</w:t>
            </w:r>
          </w:p>
        </w:tc>
        <w:tc>
          <w:tcPr>
            <w:tcW w:w="2975" w:type="dxa"/>
            <w:tcBorders>
              <w:left w:val="double" w:color="auto" w:sz="4" w:space="0"/>
            </w:tcBorders>
            <w:shd w:val="clear" w:color="auto" w:fill="auto"/>
            <w:vAlign w:val="center"/>
          </w:tcPr>
          <w:p w14:paraId="55933458">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Basic</w:t>
            </w:r>
          </w:p>
        </w:tc>
      </w:tr>
      <w:tr w14:paraId="244B4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835" w:type="dxa"/>
            <w:tcBorders>
              <w:top w:val="nil"/>
              <w:left w:val="nil"/>
              <w:bottom w:val="nil"/>
            </w:tcBorders>
            <w:vAlign w:val="center"/>
          </w:tcPr>
          <w:p w14:paraId="1B993C2A">
            <w:pPr>
              <w:spacing w:before="0" w:after="0" w:line="240" w:lineRule="auto"/>
              <w:jc w:val="center"/>
              <w:rPr>
                <w:rFonts w:ascii="Times New Roman" w:hAnsi="Times New Roman" w:eastAsia="宋体" w:cs="Times New Roman"/>
                <w:kern w:val="0"/>
                <w:sz w:val="20"/>
                <w:szCs w:val="21"/>
              </w:rPr>
            </w:pPr>
            <w:r>
              <w:rPr>
                <w:rFonts w:hint="eastAsia" w:ascii="Times New Roman" w:hAnsi="Times New Roman"/>
                <w:kern w:val="2"/>
                <w:sz w:val="22"/>
                <w:szCs w:val="21"/>
                <w:lang w:eastAsia="zh-CN" w:bidi="ar-SA"/>
              </w:rPr>
              <w:t>Workload</w:t>
            </w:r>
          </w:p>
        </w:tc>
        <w:tc>
          <w:tcPr>
            <w:tcW w:w="2995" w:type="dxa"/>
            <w:tcBorders>
              <w:right w:val="double" w:color="auto" w:sz="4" w:space="0"/>
            </w:tcBorders>
            <w:shd w:val="clear" w:color="auto" w:fill="auto"/>
            <w:vAlign w:val="center"/>
          </w:tcPr>
          <w:p w14:paraId="23335070">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Normal</w:t>
            </w:r>
          </w:p>
        </w:tc>
        <w:tc>
          <w:tcPr>
            <w:tcW w:w="2975" w:type="dxa"/>
            <w:tcBorders>
              <w:left w:val="double" w:color="auto" w:sz="4" w:space="0"/>
            </w:tcBorders>
            <w:shd w:val="clear" w:color="auto" w:fill="auto"/>
            <w:vAlign w:val="center"/>
          </w:tcPr>
          <w:p w14:paraId="3A9D626C">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Normal</w:t>
            </w:r>
          </w:p>
        </w:tc>
      </w:tr>
      <w:tr w14:paraId="123F5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835" w:type="dxa"/>
            <w:tcBorders>
              <w:top w:val="nil"/>
              <w:left w:val="nil"/>
              <w:bottom w:val="nil"/>
            </w:tcBorders>
            <w:vAlign w:val="center"/>
          </w:tcPr>
          <w:p w14:paraId="1DCBABB1">
            <w:pPr>
              <w:spacing w:before="0" w:after="0" w:line="240" w:lineRule="auto"/>
              <w:jc w:val="center"/>
              <w:rPr>
                <w:rFonts w:ascii="Times New Roman" w:hAnsi="Times New Roman" w:eastAsia="宋体" w:cs="Times New Roman"/>
                <w:kern w:val="0"/>
                <w:sz w:val="20"/>
                <w:szCs w:val="21"/>
              </w:rPr>
            </w:pPr>
            <w:r>
              <w:rPr>
                <w:rFonts w:ascii="Times New Roman" w:hAnsi="Times New Roman"/>
                <w:kern w:val="2"/>
                <w:sz w:val="22"/>
                <w:szCs w:val="21"/>
                <w:lang w:eastAsia="zh-CN" w:bidi="ar-SA"/>
              </w:rPr>
              <w:t>Training Opportunity</w:t>
            </w:r>
          </w:p>
        </w:tc>
        <w:tc>
          <w:tcPr>
            <w:tcW w:w="2995" w:type="dxa"/>
            <w:tcBorders>
              <w:right w:val="double" w:color="auto" w:sz="4" w:space="0"/>
            </w:tcBorders>
            <w:shd w:val="clear" w:color="auto" w:fill="auto"/>
            <w:vAlign w:val="center"/>
          </w:tcPr>
          <w:p w14:paraId="287FED58">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Insufficient</w:t>
            </w:r>
          </w:p>
        </w:tc>
        <w:tc>
          <w:tcPr>
            <w:tcW w:w="2975" w:type="dxa"/>
            <w:tcBorders>
              <w:left w:val="double" w:color="auto" w:sz="4" w:space="0"/>
            </w:tcBorders>
            <w:shd w:val="clear" w:color="auto" w:fill="auto"/>
            <w:vAlign w:val="center"/>
          </w:tcPr>
          <w:p w14:paraId="3FABE51E">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Sufficient</w:t>
            </w:r>
          </w:p>
        </w:tc>
      </w:tr>
    </w:tbl>
    <w:p w14:paraId="542EC4F3">
      <w:pPr>
        <w:rPr>
          <w:szCs w:val="21"/>
        </w:rPr>
      </w:pPr>
    </w:p>
    <w:p w14:paraId="307969F9">
      <w:pPr>
        <w:rPr>
          <w:rFonts w:hint="default" w:ascii="Times New Roman" w:hAnsi="Times New Roman" w:cs="Times New Roman" w:eastAsiaTheme="minorEastAsia"/>
          <w:szCs w:val="21"/>
          <w:lang w:eastAsia="zh-CN"/>
        </w:rPr>
      </w:pPr>
      <w:r>
        <w:rPr>
          <w:rFonts w:hint="default" w:ascii="Times New Roman" w:hAnsi="Times New Roman" w:cs="Times New Roman"/>
          <w:szCs w:val="24"/>
        </w:rPr>
        <w:t>Which of the two jobs do you prefer?      （A）</w:t>
      </w:r>
      <w:r>
        <w:rPr>
          <w:rFonts w:hint="default" w:ascii="Times New Roman" w:hAnsi="Times New Roman" w:cs="Times New Roman"/>
          <w:szCs w:val="24"/>
          <w:lang w:eastAsia="zh-CN"/>
        </w:rPr>
        <w:t>Job A</w:t>
      </w:r>
      <w:r>
        <w:rPr>
          <w:rFonts w:hint="default" w:ascii="Times New Roman" w:hAnsi="Times New Roman" w:cs="Times New Roman"/>
          <w:szCs w:val="24"/>
        </w:rPr>
        <w:t xml:space="preserve">   （B）</w:t>
      </w:r>
      <w:r>
        <w:rPr>
          <w:rFonts w:hint="default" w:ascii="Times New Roman" w:hAnsi="Times New Roman" w:cs="Times New Roman"/>
          <w:szCs w:val="24"/>
          <w:lang w:eastAsia="zh-CN"/>
        </w:rPr>
        <w:t>Job B</w:t>
      </w:r>
    </w:p>
    <w:p w14:paraId="64C80DF3">
      <w:pPr>
        <w:rPr>
          <w:szCs w:val="21"/>
        </w:rPr>
      </w:pPr>
    </w:p>
    <w:p w14:paraId="79446207">
      <w:pPr>
        <w:rPr>
          <w:rFonts w:hint="eastAsia"/>
          <w:szCs w:val="21"/>
        </w:rPr>
      </w:pPr>
    </w:p>
    <w:p w14:paraId="79371FCA">
      <w:pPr>
        <w:rPr>
          <w:szCs w:val="21"/>
        </w:rPr>
      </w:pPr>
    </w:p>
    <w:p w14:paraId="15194A59">
      <w:pPr>
        <w:pStyle w:val="2"/>
        <w:widowControl/>
        <w:spacing w:beforeAutospacing="0" w:after="156" w:afterLines="50" w:afterAutospacing="0"/>
        <w:jc w:val="center"/>
        <w:rPr>
          <w:szCs w:val="21"/>
        </w:rPr>
      </w:pPr>
      <w:r>
        <w:rPr>
          <w:rFonts w:ascii="Times New Roman" w:hAnsi="Times New Roman" w:cs="Times New Roman"/>
          <w:sz w:val="24"/>
          <w:szCs w:val="24"/>
        </w:rPr>
        <w:t xml:space="preserve">Scenario </w:t>
      </w:r>
      <w:r>
        <w:rPr>
          <w:rFonts w:hint="eastAsia"/>
          <w:sz w:val="21"/>
          <w:szCs w:val="21"/>
        </w:rPr>
        <w:t>5</w:t>
      </w:r>
    </w:p>
    <w:tbl>
      <w:tblPr>
        <w:tblStyle w:val="4"/>
        <w:tblW w:w="8820" w:type="dxa"/>
        <w:tblInd w:w="-14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35"/>
        <w:gridCol w:w="2995"/>
        <w:gridCol w:w="2990"/>
      </w:tblGrid>
      <w:tr w14:paraId="7A867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835" w:type="dxa"/>
            <w:tcBorders>
              <w:top w:val="nil"/>
              <w:left w:val="nil"/>
              <w:bottom w:val="nil"/>
            </w:tcBorders>
          </w:tcPr>
          <w:p w14:paraId="71E65221">
            <w:pPr>
              <w:spacing w:before="100" w:after="100"/>
              <w:rPr>
                <w:rFonts w:ascii="Times New Roman" w:hAnsi="Times New Roman" w:eastAsia="宋体" w:cs="Times New Roman"/>
                <w:kern w:val="0"/>
                <w:sz w:val="20"/>
                <w:szCs w:val="21"/>
              </w:rPr>
            </w:pPr>
          </w:p>
        </w:tc>
        <w:tc>
          <w:tcPr>
            <w:tcW w:w="2995" w:type="dxa"/>
            <w:tcBorders>
              <w:right w:val="double" w:color="auto" w:sz="4" w:space="0"/>
            </w:tcBorders>
            <w:vAlign w:val="center"/>
          </w:tcPr>
          <w:p w14:paraId="604F4A27">
            <w:pPr>
              <w:widowControl/>
              <w:spacing w:before="100" w:after="100"/>
              <w:jc w:val="center"/>
              <w:rPr>
                <w:rFonts w:hint="eastAsia" w:ascii="Times New Roman" w:hAnsi="Times New Roman" w:eastAsia="宋体" w:cs="Times New Roman"/>
                <w:kern w:val="0"/>
                <w:sz w:val="20"/>
                <w:szCs w:val="21"/>
                <w:lang w:eastAsia="zh-CN"/>
              </w:rPr>
            </w:pPr>
            <w:r>
              <w:rPr>
                <w:rFonts w:hint="eastAsia" w:ascii="Verdana" w:hAnsi="Verdana" w:eastAsia="宋体" w:cs="Verdana"/>
                <w:b/>
                <w:kern w:val="0"/>
                <w:sz w:val="21"/>
                <w:szCs w:val="21"/>
                <w:lang w:eastAsia="zh-CN" w:bidi="ar"/>
              </w:rPr>
              <w:t>Job A</w:t>
            </w:r>
          </w:p>
        </w:tc>
        <w:tc>
          <w:tcPr>
            <w:tcW w:w="2990" w:type="dxa"/>
            <w:tcBorders>
              <w:left w:val="double" w:color="auto" w:sz="4" w:space="0"/>
            </w:tcBorders>
            <w:vAlign w:val="center"/>
          </w:tcPr>
          <w:p w14:paraId="58BD51BC">
            <w:pPr>
              <w:widowControl/>
              <w:spacing w:before="100" w:after="100"/>
              <w:jc w:val="center"/>
              <w:rPr>
                <w:rFonts w:hint="eastAsia" w:ascii="Times New Roman" w:hAnsi="Times New Roman" w:eastAsia="宋体" w:cs="Times New Roman"/>
                <w:kern w:val="0"/>
                <w:sz w:val="20"/>
                <w:szCs w:val="21"/>
                <w:lang w:eastAsia="zh-CN"/>
              </w:rPr>
            </w:pPr>
            <w:r>
              <w:rPr>
                <w:rFonts w:hint="eastAsia" w:ascii="Verdana" w:hAnsi="Verdana" w:eastAsia="宋体" w:cs="Verdana"/>
                <w:b/>
                <w:kern w:val="0"/>
                <w:sz w:val="21"/>
                <w:szCs w:val="21"/>
                <w:lang w:eastAsia="zh-CN" w:bidi="ar"/>
              </w:rPr>
              <w:t>Job B</w:t>
            </w:r>
          </w:p>
        </w:tc>
      </w:tr>
      <w:tr w14:paraId="244AB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835" w:type="dxa"/>
            <w:tcBorders>
              <w:top w:val="nil"/>
              <w:left w:val="nil"/>
              <w:bottom w:val="nil"/>
            </w:tcBorders>
            <w:vAlign w:val="center"/>
          </w:tcPr>
          <w:p w14:paraId="50EC4CA3">
            <w:pPr>
              <w:spacing w:before="0" w:after="0" w:line="240" w:lineRule="auto"/>
              <w:jc w:val="center"/>
              <w:rPr>
                <w:rFonts w:ascii="Times New Roman" w:hAnsi="Times New Roman" w:eastAsia="宋体" w:cs="Times New Roman"/>
                <w:kern w:val="0"/>
                <w:sz w:val="20"/>
                <w:szCs w:val="21"/>
              </w:rPr>
            </w:pPr>
            <w:r>
              <w:rPr>
                <w:rFonts w:ascii="Times New Roman" w:hAnsi="Times New Roman"/>
                <w:kern w:val="2"/>
                <w:sz w:val="22"/>
                <w:szCs w:val="21"/>
                <w:lang w:eastAsia="zh-CN" w:bidi="ar-SA"/>
              </w:rPr>
              <w:t xml:space="preserve">Monthly </w:t>
            </w:r>
            <w:r>
              <w:rPr>
                <w:rFonts w:hint="eastAsia" w:ascii="Times New Roman" w:hAnsi="Times New Roman"/>
                <w:kern w:val="2"/>
                <w:sz w:val="22"/>
                <w:szCs w:val="21"/>
                <w:lang w:eastAsia="zh-CN" w:bidi="ar-SA"/>
              </w:rPr>
              <w:t>I</w:t>
            </w:r>
            <w:r>
              <w:rPr>
                <w:rFonts w:ascii="Times New Roman" w:hAnsi="Times New Roman"/>
                <w:kern w:val="2"/>
                <w:sz w:val="22"/>
                <w:szCs w:val="21"/>
                <w:lang w:eastAsia="zh-CN" w:bidi="ar-SA"/>
              </w:rPr>
              <w:t>ncome</w:t>
            </w:r>
          </w:p>
        </w:tc>
        <w:tc>
          <w:tcPr>
            <w:tcW w:w="2995" w:type="dxa"/>
            <w:tcBorders>
              <w:right w:val="double" w:color="auto" w:sz="4" w:space="0"/>
            </w:tcBorders>
            <w:shd w:val="clear" w:color="auto" w:fill="auto"/>
            <w:vAlign w:val="center"/>
          </w:tcPr>
          <w:p w14:paraId="65EBA135">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4000RMB</w:t>
            </w:r>
          </w:p>
        </w:tc>
        <w:tc>
          <w:tcPr>
            <w:tcW w:w="2990" w:type="dxa"/>
            <w:tcBorders>
              <w:left w:val="double" w:color="auto" w:sz="4" w:space="0"/>
            </w:tcBorders>
            <w:shd w:val="clear" w:color="auto" w:fill="auto"/>
            <w:vAlign w:val="center"/>
          </w:tcPr>
          <w:p w14:paraId="0F1782E7">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5000RMB</w:t>
            </w:r>
          </w:p>
        </w:tc>
      </w:tr>
      <w:tr w14:paraId="3CCA8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2835" w:type="dxa"/>
            <w:tcBorders>
              <w:top w:val="nil"/>
              <w:left w:val="nil"/>
              <w:bottom w:val="nil"/>
            </w:tcBorders>
            <w:vAlign w:val="center"/>
          </w:tcPr>
          <w:p w14:paraId="17304A49">
            <w:pPr>
              <w:spacing w:before="0" w:after="0" w:line="240" w:lineRule="auto"/>
              <w:jc w:val="center"/>
              <w:rPr>
                <w:rFonts w:ascii="Times New Roman" w:hAnsi="Times New Roman" w:eastAsia="宋体" w:cs="Times New Roman"/>
                <w:kern w:val="0"/>
                <w:sz w:val="20"/>
                <w:szCs w:val="21"/>
              </w:rPr>
            </w:pPr>
            <w:r>
              <w:rPr>
                <w:rFonts w:ascii="Times New Roman" w:hAnsi="Times New Roman"/>
                <w:kern w:val="2"/>
                <w:sz w:val="22"/>
                <w:szCs w:val="21"/>
                <w:lang w:eastAsia="zh-CN" w:bidi="ar-SA"/>
              </w:rPr>
              <w:t>Career Development</w:t>
            </w:r>
          </w:p>
        </w:tc>
        <w:tc>
          <w:tcPr>
            <w:tcW w:w="2995" w:type="dxa"/>
            <w:tcBorders>
              <w:right w:val="double" w:color="auto" w:sz="4" w:space="0"/>
            </w:tcBorders>
            <w:shd w:val="clear" w:color="auto" w:fill="auto"/>
            <w:vAlign w:val="center"/>
          </w:tcPr>
          <w:p w14:paraId="093564B8">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2years</w:t>
            </w:r>
          </w:p>
        </w:tc>
        <w:tc>
          <w:tcPr>
            <w:tcW w:w="2990" w:type="dxa"/>
            <w:tcBorders>
              <w:left w:val="double" w:color="auto" w:sz="4" w:space="0"/>
            </w:tcBorders>
            <w:shd w:val="clear" w:color="auto" w:fill="auto"/>
            <w:vAlign w:val="center"/>
          </w:tcPr>
          <w:p w14:paraId="06DEC722">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4years</w:t>
            </w:r>
          </w:p>
        </w:tc>
      </w:tr>
      <w:tr w14:paraId="2393A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835" w:type="dxa"/>
            <w:tcBorders>
              <w:top w:val="nil"/>
              <w:left w:val="nil"/>
              <w:bottom w:val="nil"/>
            </w:tcBorders>
            <w:vAlign w:val="center"/>
          </w:tcPr>
          <w:p w14:paraId="7FB4A04A">
            <w:pPr>
              <w:spacing w:before="0" w:after="0" w:line="240" w:lineRule="auto"/>
              <w:jc w:val="center"/>
              <w:rPr>
                <w:rFonts w:ascii="Times New Roman" w:hAnsi="Times New Roman" w:eastAsia="宋体" w:cs="Times New Roman"/>
                <w:kern w:val="0"/>
                <w:sz w:val="20"/>
                <w:szCs w:val="21"/>
              </w:rPr>
            </w:pPr>
            <w:r>
              <w:rPr>
                <w:rFonts w:ascii="Times New Roman" w:hAnsi="Times New Roman"/>
                <w:kern w:val="2"/>
                <w:sz w:val="22"/>
                <w:szCs w:val="21"/>
                <w:lang w:eastAsia="zh-CN" w:bidi="ar-SA"/>
              </w:rPr>
              <w:t>Facility</w:t>
            </w:r>
          </w:p>
        </w:tc>
        <w:tc>
          <w:tcPr>
            <w:tcW w:w="2995" w:type="dxa"/>
            <w:tcBorders>
              <w:right w:val="double" w:color="auto" w:sz="4" w:space="0"/>
            </w:tcBorders>
            <w:shd w:val="clear" w:color="auto" w:fill="auto"/>
            <w:vAlign w:val="center"/>
          </w:tcPr>
          <w:p w14:paraId="5FB892CC">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Insufficient</w:t>
            </w:r>
          </w:p>
        </w:tc>
        <w:tc>
          <w:tcPr>
            <w:tcW w:w="2990" w:type="dxa"/>
            <w:tcBorders>
              <w:left w:val="double" w:color="auto" w:sz="4" w:space="0"/>
            </w:tcBorders>
            <w:shd w:val="clear" w:color="auto" w:fill="auto"/>
            <w:vAlign w:val="center"/>
          </w:tcPr>
          <w:p w14:paraId="67765759">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Insufficient</w:t>
            </w:r>
          </w:p>
        </w:tc>
      </w:tr>
      <w:tr w14:paraId="2B117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835" w:type="dxa"/>
            <w:tcBorders>
              <w:top w:val="nil"/>
              <w:left w:val="nil"/>
              <w:bottom w:val="nil"/>
            </w:tcBorders>
            <w:vAlign w:val="center"/>
          </w:tcPr>
          <w:p w14:paraId="04D6A4B4">
            <w:pPr>
              <w:spacing w:before="0" w:after="0" w:line="240" w:lineRule="auto"/>
              <w:jc w:val="center"/>
              <w:rPr>
                <w:rFonts w:ascii="Times New Roman" w:hAnsi="Times New Roman" w:eastAsia="宋体" w:cs="Times New Roman"/>
                <w:kern w:val="0"/>
                <w:sz w:val="20"/>
                <w:szCs w:val="21"/>
              </w:rPr>
            </w:pPr>
            <w:r>
              <w:rPr>
                <w:rFonts w:ascii="Times New Roman" w:hAnsi="Times New Roman"/>
                <w:kern w:val="2"/>
                <w:sz w:val="22"/>
                <w:szCs w:val="21"/>
                <w:lang w:eastAsia="zh-CN" w:bidi="ar-SA"/>
              </w:rPr>
              <w:t xml:space="preserve">Welfare </w:t>
            </w:r>
            <w:r>
              <w:rPr>
                <w:rFonts w:hint="eastAsia" w:ascii="Times New Roman" w:hAnsi="Times New Roman"/>
                <w:kern w:val="2"/>
                <w:sz w:val="22"/>
                <w:szCs w:val="21"/>
                <w:lang w:eastAsia="zh-CN" w:bidi="ar-SA"/>
              </w:rPr>
              <w:t>B</w:t>
            </w:r>
            <w:r>
              <w:rPr>
                <w:rFonts w:ascii="Times New Roman" w:hAnsi="Times New Roman"/>
                <w:kern w:val="2"/>
                <w:sz w:val="22"/>
                <w:szCs w:val="21"/>
                <w:lang w:eastAsia="zh-CN" w:bidi="ar-SA"/>
              </w:rPr>
              <w:t>enefits</w:t>
            </w:r>
          </w:p>
        </w:tc>
        <w:tc>
          <w:tcPr>
            <w:tcW w:w="2995" w:type="dxa"/>
            <w:tcBorders>
              <w:right w:val="double" w:color="auto" w:sz="4" w:space="0"/>
            </w:tcBorders>
            <w:shd w:val="clear" w:color="auto" w:fill="auto"/>
            <w:vAlign w:val="center"/>
          </w:tcPr>
          <w:p w14:paraId="551951FA">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Basic</w:t>
            </w:r>
          </w:p>
        </w:tc>
        <w:tc>
          <w:tcPr>
            <w:tcW w:w="2990" w:type="dxa"/>
            <w:tcBorders>
              <w:left w:val="double" w:color="auto" w:sz="4" w:space="0"/>
            </w:tcBorders>
            <w:shd w:val="clear" w:color="auto" w:fill="auto"/>
            <w:vAlign w:val="center"/>
          </w:tcPr>
          <w:p w14:paraId="2F03B76E">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Basic</w:t>
            </w:r>
          </w:p>
        </w:tc>
      </w:tr>
      <w:tr w14:paraId="09300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835" w:type="dxa"/>
            <w:tcBorders>
              <w:top w:val="nil"/>
              <w:left w:val="nil"/>
              <w:bottom w:val="nil"/>
            </w:tcBorders>
            <w:vAlign w:val="center"/>
          </w:tcPr>
          <w:p w14:paraId="0118212F">
            <w:pPr>
              <w:spacing w:before="0" w:after="0" w:line="240" w:lineRule="auto"/>
              <w:jc w:val="center"/>
              <w:rPr>
                <w:rFonts w:ascii="Times New Roman" w:hAnsi="Times New Roman" w:eastAsia="宋体" w:cs="Times New Roman"/>
                <w:kern w:val="0"/>
                <w:sz w:val="20"/>
                <w:szCs w:val="21"/>
              </w:rPr>
            </w:pPr>
            <w:r>
              <w:rPr>
                <w:rFonts w:hint="eastAsia" w:ascii="Times New Roman" w:hAnsi="Times New Roman"/>
                <w:kern w:val="2"/>
                <w:sz w:val="22"/>
                <w:szCs w:val="21"/>
                <w:lang w:eastAsia="zh-CN" w:bidi="ar-SA"/>
              </w:rPr>
              <w:t>Workload</w:t>
            </w:r>
          </w:p>
        </w:tc>
        <w:tc>
          <w:tcPr>
            <w:tcW w:w="2995" w:type="dxa"/>
            <w:tcBorders>
              <w:right w:val="double" w:color="auto" w:sz="4" w:space="0"/>
            </w:tcBorders>
            <w:shd w:val="clear" w:color="auto" w:fill="auto"/>
            <w:vAlign w:val="center"/>
          </w:tcPr>
          <w:p w14:paraId="790AC22E">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Heavey</w:t>
            </w:r>
          </w:p>
        </w:tc>
        <w:tc>
          <w:tcPr>
            <w:tcW w:w="2990" w:type="dxa"/>
            <w:tcBorders>
              <w:left w:val="double" w:color="auto" w:sz="4" w:space="0"/>
            </w:tcBorders>
            <w:shd w:val="clear" w:color="auto" w:fill="auto"/>
            <w:vAlign w:val="center"/>
          </w:tcPr>
          <w:p w14:paraId="5E7138BC">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Normal</w:t>
            </w:r>
          </w:p>
        </w:tc>
      </w:tr>
      <w:tr w14:paraId="13C5F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835" w:type="dxa"/>
            <w:tcBorders>
              <w:top w:val="nil"/>
              <w:left w:val="nil"/>
              <w:bottom w:val="nil"/>
            </w:tcBorders>
            <w:vAlign w:val="center"/>
          </w:tcPr>
          <w:p w14:paraId="05615DDF">
            <w:pPr>
              <w:spacing w:before="0" w:after="0" w:line="240" w:lineRule="auto"/>
              <w:jc w:val="center"/>
              <w:rPr>
                <w:rFonts w:ascii="Times New Roman" w:hAnsi="Times New Roman" w:eastAsia="宋体" w:cs="Times New Roman"/>
                <w:kern w:val="0"/>
                <w:sz w:val="20"/>
                <w:szCs w:val="21"/>
              </w:rPr>
            </w:pPr>
            <w:r>
              <w:rPr>
                <w:rFonts w:ascii="Times New Roman" w:hAnsi="Times New Roman"/>
                <w:kern w:val="2"/>
                <w:sz w:val="22"/>
                <w:szCs w:val="21"/>
                <w:lang w:eastAsia="zh-CN" w:bidi="ar-SA"/>
              </w:rPr>
              <w:t>Training Opportunity</w:t>
            </w:r>
          </w:p>
        </w:tc>
        <w:tc>
          <w:tcPr>
            <w:tcW w:w="2995" w:type="dxa"/>
            <w:tcBorders>
              <w:right w:val="double" w:color="auto" w:sz="4" w:space="0"/>
            </w:tcBorders>
            <w:shd w:val="clear" w:color="auto" w:fill="auto"/>
            <w:vAlign w:val="center"/>
          </w:tcPr>
          <w:p w14:paraId="15EDE6A0">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Sufficient</w:t>
            </w:r>
          </w:p>
        </w:tc>
        <w:tc>
          <w:tcPr>
            <w:tcW w:w="2990" w:type="dxa"/>
            <w:tcBorders>
              <w:left w:val="double" w:color="auto" w:sz="4" w:space="0"/>
            </w:tcBorders>
            <w:shd w:val="clear" w:color="auto" w:fill="auto"/>
            <w:vAlign w:val="center"/>
          </w:tcPr>
          <w:p w14:paraId="68AA1BF9">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Insufficient</w:t>
            </w:r>
          </w:p>
        </w:tc>
      </w:tr>
    </w:tbl>
    <w:p w14:paraId="628598E2">
      <w:pPr>
        <w:rPr>
          <w:szCs w:val="21"/>
        </w:rPr>
      </w:pPr>
    </w:p>
    <w:p w14:paraId="3DADF649">
      <w:pPr>
        <w:rPr>
          <w:rFonts w:hint="default" w:ascii="Times New Roman" w:hAnsi="Times New Roman" w:cs="Times New Roman" w:eastAsiaTheme="minorEastAsia"/>
          <w:szCs w:val="21"/>
          <w:lang w:eastAsia="zh-CN"/>
        </w:rPr>
      </w:pPr>
      <w:r>
        <w:rPr>
          <w:rFonts w:hint="default" w:ascii="Times New Roman" w:hAnsi="Times New Roman" w:cs="Times New Roman"/>
          <w:szCs w:val="24"/>
        </w:rPr>
        <w:t>Which of the two jobs do you prefer?      （A）</w:t>
      </w:r>
      <w:r>
        <w:rPr>
          <w:rFonts w:hint="default" w:ascii="Times New Roman" w:hAnsi="Times New Roman" w:cs="Times New Roman"/>
          <w:szCs w:val="24"/>
          <w:lang w:eastAsia="zh-CN"/>
        </w:rPr>
        <w:t>Job A</w:t>
      </w:r>
      <w:r>
        <w:rPr>
          <w:rFonts w:hint="default" w:ascii="Times New Roman" w:hAnsi="Times New Roman" w:cs="Times New Roman"/>
          <w:szCs w:val="24"/>
        </w:rPr>
        <w:t xml:space="preserve">   （B）</w:t>
      </w:r>
      <w:r>
        <w:rPr>
          <w:rFonts w:hint="default" w:ascii="Times New Roman" w:hAnsi="Times New Roman" w:cs="Times New Roman"/>
          <w:szCs w:val="24"/>
          <w:lang w:eastAsia="zh-CN"/>
        </w:rPr>
        <w:t>Job B</w:t>
      </w:r>
    </w:p>
    <w:p w14:paraId="09BA5C0A">
      <w:pPr>
        <w:rPr>
          <w:rFonts w:hint="eastAsia"/>
          <w:szCs w:val="21"/>
        </w:rPr>
      </w:pPr>
    </w:p>
    <w:p w14:paraId="7E5AB65E">
      <w:pPr>
        <w:rPr>
          <w:rFonts w:hint="eastAsia"/>
          <w:szCs w:val="21"/>
        </w:rPr>
      </w:pPr>
    </w:p>
    <w:p w14:paraId="63B6CBA7">
      <w:pPr>
        <w:pStyle w:val="2"/>
        <w:widowControl/>
        <w:spacing w:beforeAutospacing="0" w:after="156" w:afterLines="50" w:afterAutospacing="0"/>
        <w:jc w:val="center"/>
        <w:rPr>
          <w:szCs w:val="21"/>
        </w:rPr>
      </w:pPr>
      <w:r>
        <w:rPr>
          <w:rFonts w:ascii="Times New Roman" w:hAnsi="Times New Roman" w:cs="Times New Roman"/>
          <w:sz w:val="24"/>
          <w:szCs w:val="24"/>
        </w:rPr>
        <w:t xml:space="preserve">Scenario </w:t>
      </w:r>
      <w:r>
        <w:rPr>
          <w:rFonts w:hint="eastAsia"/>
          <w:sz w:val="21"/>
          <w:szCs w:val="21"/>
        </w:rPr>
        <w:t>6</w:t>
      </w:r>
    </w:p>
    <w:tbl>
      <w:tblPr>
        <w:tblStyle w:val="4"/>
        <w:tblW w:w="8820" w:type="dxa"/>
        <w:tblInd w:w="-14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35"/>
        <w:gridCol w:w="2995"/>
        <w:gridCol w:w="2990"/>
      </w:tblGrid>
      <w:tr w14:paraId="7B31C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835" w:type="dxa"/>
            <w:tcBorders>
              <w:top w:val="nil"/>
              <w:left w:val="nil"/>
              <w:bottom w:val="nil"/>
            </w:tcBorders>
          </w:tcPr>
          <w:p w14:paraId="7D3B94E9">
            <w:pPr>
              <w:spacing w:before="100" w:after="100"/>
              <w:rPr>
                <w:rFonts w:ascii="Times New Roman" w:hAnsi="Times New Roman" w:eastAsia="宋体" w:cs="Times New Roman"/>
                <w:kern w:val="0"/>
                <w:sz w:val="20"/>
                <w:szCs w:val="21"/>
              </w:rPr>
            </w:pPr>
          </w:p>
        </w:tc>
        <w:tc>
          <w:tcPr>
            <w:tcW w:w="2995" w:type="dxa"/>
            <w:tcBorders>
              <w:right w:val="double" w:color="auto" w:sz="4" w:space="0"/>
            </w:tcBorders>
            <w:vAlign w:val="center"/>
          </w:tcPr>
          <w:p w14:paraId="60DDC1A7">
            <w:pPr>
              <w:widowControl/>
              <w:spacing w:before="100" w:after="100"/>
              <w:jc w:val="center"/>
              <w:rPr>
                <w:rFonts w:hint="eastAsia" w:ascii="Times New Roman" w:hAnsi="Times New Roman" w:eastAsia="宋体" w:cs="Times New Roman"/>
                <w:kern w:val="0"/>
                <w:sz w:val="20"/>
                <w:szCs w:val="21"/>
                <w:lang w:eastAsia="zh-CN"/>
              </w:rPr>
            </w:pPr>
            <w:r>
              <w:rPr>
                <w:rFonts w:hint="eastAsia" w:ascii="Verdana" w:hAnsi="Verdana" w:eastAsia="宋体" w:cs="Verdana"/>
                <w:b/>
                <w:kern w:val="0"/>
                <w:sz w:val="21"/>
                <w:szCs w:val="21"/>
                <w:lang w:eastAsia="zh-CN" w:bidi="ar"/>
              </w:rPr>
              <w:t>Job A</w:t>
            </w:r>
          </w:p>
        </w:tc>
        <w:tc>
          <w:tcPr>
            <w:tcW w:w="2990" w:type="dxa"/>
            <w:tcBorders>
              <w:left w:val="double" w:color="auto" w:sz="4" w:space="0"/>
            </w:tcBorders>
            <w:vAlign w:val="center"/>
          </w:tcPr>
          <w:p w14:paraId="38AEF36A">
            <w:pPr>
              <w:widowControl/>
              <w:spacing w:before="100" w:after="100"/>
              <w:jc w:val="center"/>
              <w:rPr>
                <w:rFonts w:hint="eastAsia" w:ascii="Times New Roman" w:hAnsi="Times New Roman" w:eastAsia="宋体" w:cs="Times New Roman"/>
                <w:kern w:val="0"/>
                <w:sz w:val="20"/>
                <w:szCs w:val="21"/>
                <w:lang w:eastAsia="zh-CN"/>
              </w:rPr>
            </w:pPr>
            <w:r>
              <w:rPr>
                <w:rFonts w:hint="eastAsia" w:ascii="Verdana" w:hAnsi="Verdana" w:eastAsia="宋体" w:cs="Verdana"/>
                <w:b/>
                <w:kern w:val="0"/>
                <w:sz w:val="21"/>
                <w:szCs w:val="21"/>
                <w:lang w:eastAsia="zh-CN" w:bidi="ar"/>
              </w:rPr>
              <w:t>Job B</w:t>
            </w:r>
          </w:p>
        </w:tc>
      </w:tr>
      <w:tr w14:paraId="3BDC2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835" w:type="dxa"/>
            <w:tcBorders>
              <w:top w:val="nil"/>
              <w:left w:val="nil"/>
              <w:bottom w:val="nil"/>
            </w:tcBorders>
            <w:vAlign w:val="center"/>
          </w:tcPr>
          <w:p w14:paraId="251195DA">
            <w:pPr>
              <w:spacing w:before="0" w:after="0" w:line="240" w:lineRule="auto"/>
              <w:jc w:val="center"/>
              <w:rPr>
                <w:rFonts w:ascii="Times New Roman" w:hAnsi="Times New Roman" w:eastAsia="宋体" w:cs="Times New Roman"/>
                <w:kern w:val="0"/>
                <w:sz w:val="20"/>
                <w:szCs w:val="21"/>
              </w:rPr>
            </w:pPr>
            <w:r>
              <w:rPr>
                <w:rFonts w:ascii="Times New Roman" w:hAnsi="Times New Roman"/>
                <w:kern w:val="2"/>
                <w:sz w:val="22"/>
                <w:szCs w:val="21"/>
                <w:lang w:eastAsia="zh-CN" w:bidi="ar-SA"/>
              </w:rPr>
              <w:t xml:space="preserve">Monthly </w:t>
            </w:r>
            <w:r>
              <w:rPr>
                <w:rFonts w:hint="eastAsia" w:ascii="Times New Roman" w:hAnsi="Times New Roman"/>
                <w:kern w:val="2"/>
                <w:sz w:val="22"/>
                <w:szCs w:val="21"/>
                <w:lang w:eastAsia="zh-CN" w:bidi="ar-SA"/>
              </w:rPr>
              <w:t>I</w:t>
            </w:r>
            <w:r>
              <w:rPr>
                <w:rFonts w:ascii="Times New Roman" w:hAnsi="Times New Roman"/>
                <w:kern w:val="2"/>
                <w:sz w:val="22"/>
                <w:szCs w:val="21"/>
                <w:lang w:eastAsia="zh-CN" w:bidi="ar-SA"/>
              </w:rPr>
              <w:t>ncome</w:t>
            </w:r>
          </w:p>
        </w:tc>
        <w:tc>
          <w:tcPr>
            <w:tcW w:w="2995" w:type="dxa"/>
            <w:tcBorders>
              <w:right w:val="double" w:color="auto" w:sz="4" w:space="0"/>
            </w:tcBorders>
            <w:shd w:val="clear" w:color="auto" w:fill="auto"/>
            <w:vAlign w:val="center"/>
          </w:tcPr>
          <w:p w14:paraId="1494680B">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3000RMB</w:t>
            </w:r>
          </w:p>
        </w:tc>
        <w:tc>
          <w:tcPr>
            <w:tcW w:w="2990" w:type="dxa"/>
            <w:tcBorders>
              <w:left w:val="double" w:color="auto" w:sz="4" w:space="0"/>
            </w:tcBorders>
            <w:shd w:val="clear" w:color="auto" w:fill="auto"/>
            <w:vAlign w:val="center"/>
          </w:tcPr>
          <w:p w14:paraId="04494943">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4000RMB</w:t>
            </w:r>
          </w:p>
        </w:tc>
      </w:tr>
      <w:tr w14:paraId="369BA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2835" w:type="dxa"/>
            <w:tcBorders>
              <w:top w:val="nil"/>
              <w:left w:val="nil"/>
              <w:bottom w:val="nil"/>
            </w:tcBorders>
            <w:vAlign w:val="center"/>
          </w:tcPr>
          <w:p w14:paraId="3FA63AA4">
            <w:pPr>
              <w:spacing w:before="0" w:after="0" w:line="240" w:lineRule="auto"/>
              <w:jc w:val="center"/>
              <w:rPr>
                <w:rFonts w:ascii="Times New Roman" w:hAnsi="Times New Roman" w:eastAsia="宋体" w:cs="Times New Roman"/>
                <w:kern w:val="0"/>
                <w:sz w:val="20"/>
                <w:szCs w:val="21"/>
              </w:rPr>
            </w:pPr>
            <w:r>
              <w:rPr>
                <w:rFonts w:ascii="Times New Roman" w:hAnsi="Times New Roman"/>
                <w:kern w:val="2"/>
                <w:sz w:val="22"/>
                <w:szCs w:val="21"/>
                <w:lang w:eastAsia="zh-CN" w:bidi="ar-SA"/>
              </w:rPr>
              <w:t>Career Development</w:t>
            </w:r>
          </w:p>
        </w:tc>
        <w:tc>
          <w:tcPr>
            <w:tcW w:w="2995" w:type="dxa"/>
            <w:tcBorders>
              <w:right w:val="double" w:color="auto" w:sz="4" w:space="0"/>
            </w:tcBorders>
            <w:shd w:val="clear" w:color="auto" w:fill="auto"/>
            <w:vAlign w:val="center"/>
          </w:tcPr>
          <w:p w14:paraId="519B5614">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5years</w:t>
            </w:r>
          </w:p>
        </w:tc>
        <w:tc>
          <w:tcPr>
            <w:tcW w:w="2990" w:type="dxa"/>
            <w:tcBorders>
              <w:left w:val="double" w:color="auto" w:sz="4" w:space="0"/>
            </w:tcBorders>
            <w:shd w:val="clear" w:color="auto" w:fill="auto"/>
            <w:vAlign w:val="center"/>
          </w:tcPr>
          <w:p w14:paraId="7789A21C">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2years</w:t>
            </w:r>
          </w:p>
        </w:tc>
      </w:tr>
      <w:tr w14:paraId="6D2E7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835" w:type="dxa"/>
            <w:tcBorders>
              <w:top w:val="nil"/>
              <w:left w:val="nil"/>
              <w:bottom w:val="nil"/>
            </w:tcBorders>
            <w:vAlign w:val="center"/>
          </w:tcPr>
          <w:p w14:paraId="7D237CFA">
            <w:pPr>
              <w:spacing w:before="0" w:after="0" w:line="240" w:lineRule="auto"/>
              <w:jc w:val="center"/>
              <w:rPr>
                <w:rFonts w:ascii="Times New Roman" w:hAnsi="Times New Roman" w:eastAsia="宋体" w:cs="Times New Roman"/>
                <w:kern w:val="0"/>
                <w:sz w:val="20"/>
                <w:szCs w:val="21"/>
              </w:rPr>
            </w:pPr>
            <w:r>
              <w:rPr>
                <w:rFonts w:ascii="Times New Roman" w:hAnsi="Times New Roman"/>
                <w:kern w:val="2"/>
                <w:sz w:val="22"/>
                <w:szCs w:val="21"/>
                <w:lang w:eastAsia="zh-CN" w:bidi="ar-SA"/>
              </w:rPr>
              <w:t>Facility</w:t>
            </w:r>
          </w:p>
        </w:tc>
        <w:tc>
          <w:tcPr>
            <w:tcW w:w="2995" w:type="dxa"/>
            <w:tcBorders>
              <w:right w:val="double" w:color="auto" w:sz="4" w:space="0"/>
            </w:tcBorders>
            <w:shd w:val="clear" w:color="auto" w:fill="auto"/>
            <w:vAlign w:val="center"/>
          </w:tcPr>
          <w:p w14:paraId="544AC9D9">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Sufficient</w:t>
            </w:r>
          </w:p>
        </w:tc>
        <w:tc>
          <w:tcPr>
            <w:tcW w:w="2990" w:type="dxa"/>
            <w:tcBorders>
              <w:left w:val="double" w:color="auto" w:sz="4" w:space="0"/>
            </w:tcBorders>
            <w:shd w:val="clear" w:color="auto" w:fill="auto"/>
            <w:vAlign w:val="center"/>
          </w:tcPr>
          <w:p w14:paraId="670BF5F8">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Insufficient</w:t>
            </w:r>
          </w:p>
        </w:tc>
      </w:tr>
      <w:tr w14:paraId="6AB8F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835" w:type="dxa"/>
            <w:tcBorders>
              <w:top w:val="nil"/>
              <w:left w:val="nil"/>
              <w:bottom w:val="nil"/>
            </w:tcBorders>
            <w:vAlign w:val="center"/>
          </w:tcPr>
          <w:p w14:paraId="3FF63CBF">
            <w:pPr>
              <w:spacing w:before="0" w:after="0" w:line="240" w:lineRule="auto"/>
              <w:jc w:val="center"/>
              <w:rPr>
                <w:rFonts w:ascii="Times New Roman" w:hAnsi="Times New Roman" w:eastAsia="宋体" w:cs="Times New Roman"/>
                <w:kern w:val="0"/>
                <w:sz w:val="20"/>
                <w:szCs w:val="21"/>
              </w:rPr>
            </w:pPr>
            <w:r>
              <w:rPr>
                <w:rFonts w:ascii="Times New Roman" w:hAnsi="Times New Roman"/>
                <w:kern w:val="2"/>
                <w:sz w:val="22"/>
                <w:szCs w:val="21"/>
                <w:lang w:eastAsia="zh-CN" w:bidi="ar-SA"/>
              </w:rPr>
              <w:t xml:space="preserve">Welfare </w:t>
            </w:r>
            <w:r>
              <w:rPr>
                <w:rFonts w:hint="eastAsia" w:ascii="Times New Roman" w:hAnsi="Times New Roman"/>
                <w:kern w:val="2"/>
                <w:sz w:val="22"/>
                <w:szCs w:val="21"/>
                <w:lang w:eastAsia="zh-CN" w:bidi="ar-SA"/>
              </w:rPr>
              <w:t>B</w:t>
            </w:r>
            <w:r>
              <w:rPr>
                <w:rFonts w:ascii="Times New Roman" w:hAnsi="Times New Roman"/>
                <w:kern w:val="2"/>
                <w:sz w:val="22"/>
                <w:szCs w:val="21"/>
                <w:lang w:eastAsia="zh-CN" w:bidi="ar-SA"/>
              </w:rPr>
              <w:t>enefits</w:t>
            </w:r>
          </w:p>
        </w:tc>
        <w:tc>
          <w:tcPr>
            <w:tcW w:w="2995" w:type="dxa"/>
            <w:tcBorders>
              <w:right w:val="double" w:color="auto" w:sz="4" w:space="0"/>
            </w:tcBorders>
            <w:shd w:val="clear" w:color="auto" w:fill="auto"/>
            <w:vAlign w:val="center"/>
          </w:tcPr>
          <w:p w14:paraId="1B6CC11D">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Basic</w:t>
            </w:r>
          </w:p>
        </w:tc>
        <w:tc>
          <w:tcPr>
            <w:tcW w:w="2990" w:type="dxa"/>
            <w:tcBorders>
              <w:left w:val="double" w:color="auto" w:sz="4" w:space="0"/>
            </w:tcBorders>
            <w:shd w:val="clear" w:color="auto" w:fill="auto"/>
            <w:vAlign w:val="center"/>
          </w:tcPr>
          <w:p w14:paraId="2159B0FA">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Basic</w:t>
            </w:r>
          </w:p>
        </w:tc>
      </w:tr>
      <w:tr w14:paraId="0D234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835" w:type="dxa"/>
            <w:tcBorders>
              <w:top w:val="nil"/>
              <w:left w:val="nil"/>
              <w:bottom w:val="nil"/>
            </w:tcBorders>
            <w:vAlign w:val="center"/>
          </w:tcPr>
          <w:p w14:paraId="61F97FBA">
            <w:pPr>
              <w:spacing w:before="0" w:after="0" w:line="240" w:lineRule="auto"/>
              <w:jc w:val="center"/>
              <w:rPr>
                <w:rFonts w:ascii="Times New Roman" w:hAnsi="Times New Roman" w:eastAsia="宋体" w:cs="Times New Roman"/>
                <w:kern w:val="0"/>
                <w:sz w:val="20"/>
                <w:szCs w:val="21"/>
              </w:rPr>
            </w:pPr>
            <w:r>
              <w:rPr>
                <w:rFonts w:hint="eastAsia" w:ascii="Times New Roman" w:hAnsi="Times New Roman"/>
                <w:kern w:val="2"/>
                <w:sz w:val="22"/>
                <w:szCs w:val="21"/>
                <w:lang w:eastAsia="zh-CN" w:bidi="ar-SA"/>
              </w:rPr>
              <w:t>Workload</w:t>
            </w:r>
          </w:p>
        </w:tc>
        <w:tc>
          <w:tcPr>
            <w:tcW w:w="2995" w:type="dxa"/>
            <w:tcBorders>
              <w:right w:val="double" w:color="auto" w:sz="4" w:space="0"/>
            </w:tcBorders>
            <w:shd w:val="clear" w:color="auto" w:fill="auto"/>
            <w:vAlign w:val="center"/>
          </w:tcPr>
          <w:p w14:paraId="12418E48">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Heavey</w:t>
            </w:r>
          </w:p>
        </w:tc>
        <w:tc>
          <w:tcPr>
            <w:tcW w:w="2990" w:type="dxa"/>
            <w:tcBorders>
              <w:left w:val="double" w:color="auto" w:sz="4" w:space="0"/>
            </w:tcBorders>
            <w:shd w:val="clear" w:color="auto" w:fill="auto"/>
            <w:vAlign w:val="center"/>
          </w:tcPr>
          <w:p w14:paraId="24A9426F">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Heavey</w:t>
            </w:r>
          </w:p>
        </w:tc>
      </w:tr>
      <w:tr w14:paraId="7FBD7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835" w:type="dxa"/>
            <w:tcBorders>
              <w:top w:val="nil"/>
              <w:left w:val="nil"/>
              <w:bottom w:val="nil"/>
            </w:tcBorders>
            <w:vAlign w:val="center"/>
          </w:tcPr>
          <w:p w14:paraId="03C596F5">
            <w:pPr>
              <w:spacing w:before="0" w:after="0" w:line="240" w:lineRule="auto"/>
              <w:jc w:val="center"/>
              <w:rPr>
                <w:rFonts w:ascii="Times New Roman" w:hAnsi="Times New Roman" w:eastAsia="宋体" w:cs="Times New Roman"/>
                <w:kern w:val="0"/>
                <w:sz w:val="20"/>
                <w:szCs w:val="21"/>
              </w:rPr>
            </w:pPr>
            <w:r>
              <w:rPr>
                <w:rFonts w:ascii="Times New Roman" w:hAnsi="Times New Roman"/>
                <w:kern w:val="2"/>
                <w:sz w:val="22"/>
                <w:szCs w:val="21"/>
                <w:lang w:eastAsia="zh-CN" w:bidi="ar-SA"/>
              </w:rPr>
              <w:t>Training Opportunity</w:t>
            </w:r>
          </w:p>
        </w:tc>
        <w:tc>
          <w:tcPr>
            <w:tcW w:w="2995" w:type="dxa"/>
            <w:tcBorders>
              <w:right w:val="double" w:color="auto" w:sz="4" w:space="0"/>
            </w:tcBorders>
            <w:shd w:val="clear" w:color="auto" w:fill="auto"/>
            <w:vAlign w:val="center"/>
          </w:tcPr>
          <w:p w14:paraId="7934C0F5">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Sufficient</w:t>
            </w:r>
          </w:p>
        </w:tc>
        <w:tc>
          <w:tcPr>
            <w:tcW w:w="2990" w:type="dxa"/>
            <w:tcBorders>
              <w:left w:val="double" w:color="auto" w:sz="4" w:space="0"/>
            </w:tcBorders>
            <w:shd w:val="clear" w:color="auto" w:fill="auto"/>
            <w:vAlign w:val="center"/>
          </w:tcPr>
          <w:p w14:paraId="46344B1E">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Sufficient</w:t>
            </w:r>
          </w:p>
        </w:tc>
      </w:tr>
    </w:tbl>
    <w:p w14:paraId="1F5AFD13">
      <w:pPr>
        <w:rPr>
          <w:szCs w:val="21"/>
        </w:rPr>
      </w:pPr>
    </w:p>
    <w:p w14:paraId="1856D40D">
      <w:pPr>
        <w:rPr>
          <w:rFonts w:hint="default" w:ascii="Times New Roman" w:hAnsi="Times New Roman" w:cs="Times New Roman" w:eastAsiaTheme="minorEastAsia"/>
          <w:szCs w:val="21"/>
          <w:lang w:eastAsia="zh-CN"/>
        </w:rPr>
      </w:pPr>
      <w:r>
        <w:rPr>
          <w:rFonts w:hint="default" w:ascii="Times New Roman" w:hAnsi="Times New Roman" w:cs="Times New Roman"/>
          <w:szCs w:val="24"/>
        </w:rPr>
        <w:t>Which of the two jobs do you prefer?      （A）</w:t>
      </w:r>
      <w:r>
        <w:rPr>
          <w:rFonts w:hint="default" w:ascii="Times New Roman" w:hAnsi="Times New Roman" w:cs="Times New Roman"/>
          <w:szCs w:val="24"/>
          <w:lang w:eastAsia="zh-CN"/>
        </w:rPr>
        <w:t>Job A</w:t>
      </w:r>
      <w:r>
        <w:rPr>
          <w:rFonts w:hint="default" w:ascii="Times New Roman" w:hAnsi="Times New Roman" w:cs="Times New Roman"/>
          <w:szCs w:val="24"/>
        </w:rPr>
        <w:t xml:space="preserve">   （B）</w:t>
      </w:r>
      <w:r>
        <w:rPr>
          <w:rFonts w:hint="default" w:ascii="Times New Roman" w:hAnsi="Times New Roman" w:cs="Times New Roman"/>
          <w:szCs w:val="24"/>
          <w:lang w:eastAsia="zh-CN"/>
        </w:rPr>
        <w:t>Job B</w:t>
      </w:r>
    </w:p>
    <w:p w14:paraId="1516E0C2"/>
    <w:p w14:paraId="613EBF5A"/>
    <w:p w14:paraId="2D3A0B2C"/>
    <w:p w14:paraId="0C0275E9">
      <w:pPr>
        <w:rPr>
          <w:rFonts w:hint="default"/>
          <w:b/>
          <w:bCs/>
          <w:sz w:val="24"/>
          <w:szCs w:val="24"/>
          <w:lang w:val="en-US"/>
        </w:rPr>
      </w:pPr>
      <w:r>
        <w:rPr>
          <w:rFonts w:hint="eastAsia"/>
          <w:b/>
          <w:bCs/>
          <w:sz w:val="24"/>
          <w:szCs w:val="28"/>
          <w:lang w:val="en-US" w:eastAsia="zh-CN"/>
        </w:rPr>
        <w:t>Edition B</w:t>
      </w:r>
    </w:p>
    <w:p w14:paraId="6066E88B"/>
    <w:p w14:paraId="2EC81E92"/>
    <w:p w14:paraId="7FCFB162">
      <w:pPr>
        <w:pStyle w:val="2"/>
        <w:widowControl/>
        <w:spacing w:beforeAutospacing="0" w:after="156" w:afterLines="50" w:afterAutospacing="0"/>
        <w:jc w:val="center"/>
        <w:rPr>
          <w:szCs w:val="21"/>
        </w:rPr>
      </w:pPr>
      <w:r>
        <w:rPr>
          <w:rFonts w:ascii="Times New Roman" w:hAnsi="Times New Roman" w:cs="Times New Roman"/>
          <w:sz w:val="24"/>
          <w:szCs w:val="24"/>
        </w:rPr>
        <w:t xml:space="preserve">Scenario </w:t>
      </w:r>
      <w:r>
        <w:rPr>
          <w:rFonts w:hint="eastAsia"/>
          <w:sz w:val="21"/>
          <w:szCs w:val="21"/>
        </w:rPr>
        <w:t>1</w:t>
      </w:r>
    </w:p>
    <w:tbl>
      <w:tblPr>
        <w:tblStyle w:val="4"/>
        <w:tblW w:w="8820" w:type="dxa"/>
        <w:tblInd w:w="-14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35"/>
        <w:gridCol w:w="2995"/>
        <w:gridCol w:w="2990"/>
      </w:tblGrid>
      <w:tr w14:paraId="3AA0E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835" w:type="dxa"/>
            <w:tcBorders>
              <w:top w:val="nil"/>
              <w:left w:val="nil"/>
              <w:bottom w:val="nil"/>
            </w:tcBorders>
          </w:tcPr>
          <w:p w14:paraId="6028493B">
            <w:pPr>
              <w:spacing w:before="100" w:after="100"/>
              <w:rPr>
                <w:rFonts w:ascii="Times New Roman" w:hAnsi="Times New Roman" w:eastAsia="宋体" w:cs="Times New Roman"/>
                <w:kern w:val="0"/>
                <w:sz w:val="20"/>
                <w:szCs w:val="21"/>
              </w:rPr>
            </w:pPr>
          </w:p>
        </w:tc>
        <w:tc>
          <w:tcPr>
            <w:tcW w:w="2995" w:type="dxa"/>
            <w:tcBorders>
              <w:right w:val="double" w:color="auto" w:sz="4" w:space="0"/>
            </w:tcBorders>
            <w:vAlign w:val="center"/>
          </w:tcPr>
          <w:p w14:paraId="4AC31B16">
            <w:pPr>
              <w:widowControl/>
              <w:spacing w:before="100" w:after="100"/>
              <w:jc w:val="center"/>
              <w:rPr>
                <w:rFonts w:hint="eastAsia" w:ascii="Times New Roman" w:hAnsi="Times New Roman" w:eastAsia="宋体" w:cs="Times New Roman"/>
                <w:kern w:val="0"/>
                <w:sz w:val="20"/>
                <w:szCs w:val="21"/>
                <w:lang w:eastAsia="zh-CN"/>
              </w:rPr>
            </w:pPr>
            <w:r>
              <w:rPr>
                <w:rFonts w:hint="eastAsia" w:ascii="Verdana" w:hAnsi="Verdana" w:eastAsia="宋体" w:cs="Verdana"/>
                <w:b/>
                <w:kern w:val="0"/>
                <w:sz w:val="21"/>
                <w:szCs w:val="21"/>
                <w:lang w:eastAsia="zh-CN" w:bidi="ar"/>
              </w:rPr>
              <w:t>Job A</w:t>
            </w:r>
          </w:p>
        </w:tc>
        <w:tc>
          <w:tcPr>
            <w:tcW w:w="2990" w:type="dxa"/>
            <w:tcBorders>
              <w:left w:val="double" w:color="auto" w:sz="4" w:space="0"/>
            </w:tcBorders>
            <w:vAlign w:val="center"/>
          </w:tcPr>
          <w:p w14:paraId="0B76BB8C">
            <w:pPr>
              <w:widowControl/>
              <w:spacing w:before="100" w:after="100"/>
              <w:jc w:val="center"/>
              <w:rPr>
                <w:rFonts w:hint="eastAsia" w:ascii="Times New Roman" w:hAnsi="Times New Roman" w:eastAsia="宋体" w:cs="Times New Roman"/>
                <w:kern w:val="0"/>
                <w:sz w:val="20"/>
                <w:szCs w:val="21"/>
                <w:lang w:eastAsia="zh-CN"/>
              </w:rPr>
            </w:pPr>
            <w:r>
              <w:rPr>
                <w:rFonts w:hint="eastAsia" w:ascii="Verdana" w:hAnsi="Verdana" w:eastAsia="宋体" w:cs="Verdana"/>
                <w:b/>
                <w:kern w:val="0"/>
                <w:sz w:val="21"/>
                <w:szCs w:val="21"/>
                <w:lang w:eastAsia="zh-CN" w:bidi="ar"/>
              </w:rPr>
              <w:t>Job B</w:t>
            </w:r>
          </w:p>
        </w:tc>
      </w:tr>
      <w:tr w14:paraId="2A6D3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835" w:type="dxa"/>
            <w:tcBorders>
              <w:top w:val="nil"/>
              <w:left w:val="nil"/>
              <w:bottom w:val="nil"/>
            </w:tcBorders>
            <w:vAlign w:val="center"/>
          </w:tcPr>
          <w:p w14:paraId="2910ADEC">
            <w:pPr>
              <w:spacing w:before="0" w:after="0" w:line="240" w:lineRule="auto"/>
              <w:jc w:val="center"/>
              <w:rPr>
                <w:rFonts w:ascii="Times New Roman" w:hAnsi="Times New Roman" w:eastAsia="宋体" w:cs="Times New Roman"/>
                <w:kern w:val="0"/>
                <w:sz w:val="20"/>
                <w:szCs w:val="21"/>
              </w:rPr>
            </w:pPr>
            <w:r>
              <w:rPr>
                <w:rFonts w:ascii="Times New Roman" w:hAnsi="Times New Roman"/>
                <w:kern w:val="2"/>
                <w:sz w:val="22"/>
                <w:szCs w:val="21"/>
                <w:lang w:eastAsia="zh-CN" w:bidi="ar-SA"/>
              </w:rPr>
              <w:t xml:space="preserve">Monthly </w:t>
            </w:r>
            <w:r>
              <w:rPr>
                <w:rFonts w:hint="eastAsia" w:ascii="Times New Roman" w:hAnsi="Times New Roman"/>
                <w:kern w:val="2"/>
                <w:sz w:val="22"/>
                <w:szCs w:val="21"/>
                <w:lang w:eastAsia="zh-CN" w:bidi="ar-SA"/>
              </w:rPr>
              <w:t>I</w:t>
            </w:r>
            <w:r>
              <w:rPr>
                <w:rFonts w:ascii="Times New Roman" w:hAnsi="Times New Roman"/>
                <w:kern w:val="2"/>
                <w:sz w:val="22"/>
                <w:szCs w:val="21"/>
                <w:lang w:eastAsia="zh-CN" w:bidi="ar-SA"/>
              </w:rPr>
              <w:t>ncome</w:t>
            </w:r>
          </w:p>
        </w:tc>
        <w:tc>
          <w:tcPr>
            <w:tcW w:w="2995" w:type="dxa"/>
            <w:tcBorders>
              <w:right w:val="double" w:color="auto" w:sz="4" w:space="0"/>
            </w:tcBorders>
            <w:shd w:val="clear" w:color="auto" w:fill="auto"/>
            <w:vAlign w:val="center"/>
          </w:tcPr>
          <w:p w14:paraId="417F4B26">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3000RMB</w:t>
            </w:r>
          </w:p>
        </w:tc>
        <w:tc>
          <w:tcPr>
            <w:tcW w:w="2990" w:type="dxa"/>
            <w:tcBorders>
              <w:left w:val="double" w:color="auto" w:sz="4" w:space="0"/>
            </w:tcBorders>
            <w:shd w:val="clear" w:color="auto" w:fill="auto"/>
            <w:vAlign w:val="center"/>
          </w:tcPr>
          <w:p w14:paraId="07134E0D">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2000RMB</w:t>
            </w:r>
          </w:p>
        </w:tc>
      </w:tr>
      <w:tr w14:paraId="51F0E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2835" w:type="dxa"/>
            <w:tcBorders>
              <w:top w:val="nil"/>
              <w:left w:val="nil"/>
              <w:bottom w:val="nil"/>
            </w:tcBorders>
            <w:vAlign w:val="center"/>
          </w:tcPr>
          <w:p w14:paraId="3751BA75">
            <w:pPr>
              <w:spacing w:before="0" w:after="0" w:line="240" w:lineRule="auto"/>
              <w:jc w:val="center"/>
              <w:rPr>
                <w:rFonts w:ascii="Times New Roman" w:hAnsi="Times New Roman" w:eastAsia="宋体" w:cs="Times New Roman"/>
                <w:kern w:val="0"/>
                <w:sz w:val="20"/>
                <w:szCs w:val="21"/>
              </w:rPr>
            </w:pPr>
            <w:r>
              <w:rPr>
                <w:rFonts w:ascii="Times New Roman" w:hAnsi="Times New Roman"/>
                <w:kern w:val="2"/>
                <w:sz w:val="22"/>
                <w:szCs w:val="21"/>
                <w:lang w:eastAsia="zh-CN" w:bidi="ar-SA"/>
              </w:rPr>
              <w:t>Career Development</w:t>
            </w:r>
          </w:p>
        </w:tc>
        <w:tc>
          <w:tcPr>
            <w:tcW w:w="2995" w:type="dxa"/>
            <w:tcBorders>
              <w:right w:val="double" w:color="auto" w:sz="4" w:space="0"/>
            </w:tcBorders>
            <w:shd w:val="clear" w:color="auto" w:fill="auto"/>
            <w:vAlign w:val="center"/>
          </w:tcPr>
          <w:p w14:paraId="2E885DEA">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3years</w:t>
            </w:r>
          </w:p>
        </w:tc>
        <w:tc>
          <w:tcPr>
            <w:tcW w:w="2990" w:type="dxa"/>
            <w:tcBorders>
              <w:left w:val="double" w:color="auto" w:sz="4" w:space="0"/>
            </w:tcBorders>
            <w:shd w:val="clear" w:color="auto" w:fill="auto"/>
            <w:vAlign w:val="center"/>
          </w:tcPr>
          <w:p w14:paraId="17E42752">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3years</w:t>
            </w:r>
          </w:p>
        </w:tc>
      </w:tr>
      <w:tr w14:paraId="5B032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835" w:type="dxa"/>
            <w:tcBorders>
              <w:top w:val="nil"/>
              <w:left w:val="nil"/>
              <w:bottom w:val="nil"/>
            </w:tcBorders>
            <w:vAlign w:val="center"/>
          </w:tcPr>
          <w:p w14:paraId="555DC4B4">
            <w:pPr>
              <w:spacing w:before="0" w:after="0" w:line="240" w:lineRule="auto"/>
              <w:jc w:val="center"/>
              <w:rPr>
                <w:rFonts w:ascii="Times New Roman" w:hAnsi="Times New Roman" w:eastAsia="宋体" w:cs="Times New Roman"/>
                <w:kern w:val="0"/>
                <w:sz w:val="20"/>
                <w:szCs w:val="21"/>
              </w:rPr>
            </w:pPr>
            <w:r>
              <w:rPr>
                <w:rFonts w:ascii="Times New Roman" w:hAnsi="Times New Roman"/>
                <w:kern w:val="2"/>
                <w:sz w:val="22"/>
                <w:szCs w:val="21"/>
                <w:lang w:eastAsia="zh-CN" w:bidi="ar-SA"/>
              </w:rPr>
              <w:t>Facility</w:t>
            </w:r>
          </w:p>
        </w:tc>
        <w:tc>
          <w:tcPr>
            <w:tcW w:w="2995" w:type="dxa"/>
            <w:tcBorders>
              <w:right w:val="double" w:color="auto" w:sz="4" w:space="0"/>
            </w:tcBorders>
            <w:shd w:val="clear" w:color="auto" w:fill="auto"/>
            <w:vAlign w:val="center"/>
          </w:tcPr>
          <w:p w14:paraId="55F49E9C">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Insufficient</w:t>
            </w:r>
          </w:p>
        </w:tc>
        <w:tc>
          <w:tcPr>
            <w:tcW w:w="2990" w:type="dxa"/>
            <w:tcBorders>
              <w:left w:val="double" w:color="auto" w:sz="4" w:space="0"/>
            </w:tcBorders>
            <w:shd w:val="clear" w:color="auto" w:fill="auto"/>
            <w:vAlign w:val="center"/>
          </w:tcPr>
          <w:p w14:paraId="0D9F48BE">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Insufficient</w:t>
            </w:r>
          </w:p>
        </w:tc>
      </w:tr>
      <w:tr w14:paraId="4B81D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835" w:type="dxa"/>
            <w:tcBorders>
              <w:top w:val="nil"/>
              <w:left w:val="nil"/>
              <w:bottom w:val="nil"/>
            </w:tcBorders>
            <w:vAlign w:val="center"/>
          </w:tcPr>
          <w:p w14:paraId="5F7806DD">
            <w:pPr>
              <w:spacing w:before="0" w:after="0" w:line="240" w:lineRule="auto"/>
              <w:jc w:val="center"/>
              <w:rPr>
                <w:rFonts w:ascii="Times New Roman" w:hAnsi="Times New Roman" w:eastAsia="宋体" w:cs="Times New Roman"/>
                <w:kern w:val="0"/>
                <w:sz w:val="20"/>
                <w:szCs w:val="21"/>
              </w:rPr>
            </w:pPr>
            <w:r>
              <w:rPr>
                <w:rFonts w:ascii="Times New Roman" w:hAnsi="Times New Roman"/>
                <w:kern w:val="2"/>
                <w:sz w:val="22"/>
                <w:szCs w:val="21"/>
                <w:lang w:eastAsia="zh-CN" w:bidi="ar-SA"/>
              </w:rPr>
              <w:t xml:space="preserve">Welfare </w:t>
            </w:r>
            <w:r>
              <w:rPr>
                <w:rFonts w:hint="eastAsia" w:ascii="Times New Roman" w:hAnsi="Times New Roman"/>
                <w:kern w:val="2"/>
                <w:sz w:val="22"/>
                <w:szCs w:val="21"/>
                <w:lang w:eastAsia="zh-CN" w:bidi="ar-SA"/>
              </w:rPr>
              <w:t>B</w:t>
            </w:r>
            <w:r>
              <w:rPr>
                <w:rFonts w:ascii="Times New Roman" w:hAnsi="Times New Roman"/>
                <w:kern w:val="2"/>
                <w:sz w:val="22"/>
                <w:szCs w:val="21"/>
                <w:lang w:eastAsia="zh-CN" w:bidi="ar-SA"/>
              </w:rPr>
              <w:t>enefits</w:t>
            </w:r>
          </w:p>
        </w:tc>
        <w:tc>
          <w:tcPr>
            <w:tcW w:w="2995" w:type="dxa"/>
            <w:tcBorders>
              <w:right w:val="double" w:color="auto" w:sz="4" w:space="0"/>
            </w:tcBorders>
            <w:shd w:val="clear" w:color="auto" w:fill="auto"/>
            <w:vAlign w:val="center"/>
          </w:tcPr>
          <w:p w14:paraId="5592943C">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Adequate</w:t>
            </w:r>
          </w:p>
        </w:tc>
        <w:tc>
          <w:tcPr>
            <w:tcW w:w="2990" w:type="dxa"/>
            <w:tcBorders>
              <w:left w:val="double" w:color="auto" w:sz="4" w:space="0"/>
            </w:tcBorders>
            <w:shd w:val="clear" w:color="auto" w:fill="auto"/>
            <w:vAlign w:val="center"/>
          </w:tcPr>
          <w:p w14:paraId="050DE0E8">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Basic</w:t>
            </w:r>
          </w:p>
        </w:tc>
      </w:tr>
      <w:tr w14:paraId="728F4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835" w:type="dxa"/>
            <w:tcBorders>
              <w:top w:val="nil"/>
              <w:left w:val="nil"/>
              <w:bottom w:val="nil"/>
            </w:tcBorders>
            <w:vAlign w:val="center"/>
          </w:tcPr>
          <w:p w14:paraId="74ECA942">
            <w:pPr>
              <w:spacing w:before="0" w:after="0" w:line="240" w:lineRule="auto"/>
              <w:jc w:val="center"/>
              <w:rPr>
                <w:rFonts w:ascii="Times New Roman" w:hAnsi="Times New Roman" w:eastAsia="宋体" w:cs="Times New Roman"/>
                <w:kern w:val="0"/>
                <w:sz w:val="20"/>
                <w:szCs w:val="21"/>
              </w:rPr>
            </w:pPr>
            <w:r>
              <w:rPr>
                <w:rFonts w:hint="eastAsia" w:ascii="Times New Roman" w:hAnsi="Times New Roman"/>
                <w:kern w:val="2"/>
                <w:sz w:val="22"/>
                <w:szCs w:val="21"/>
                <w:lang w:eastAsia="zh-CN" w:bidi="ar-SA"/>
              </w:rPr>
              <w:t>Workload</w:t>
            </w:r>
          </w:p>
        </w:tc>
        <w:tc>
          <w:tcPr>
            <w:tcW w:w="2995" w:type="dxa"/>
            <w:tcBorders>
              <w:right w:val="double" w:color="auto" w:sz="4" w:space="0"/>
            </w:tcBorders>
            <w:shd w:val="clear" w:color="auto" w:fill="auto"/>
            <w:vAlign w:val="center"/>
          </w:tcPr>
          <w:p w14:paraId="3B062FC1">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Normal</w:t>
            </w:r>
          </w:p>
        </w:tc>
        <w:tc>
          <w:tcPr>
            <w:tcW w:w="2990" w:type="dxa"/>
            <w:tcBorders>
              <w:left w:val="double" w:color="auto" w:sz="4" w:space="0"/>
            </w:tcBorders>
            <w:shd w:val="clear" w:color="auto" w:fill="auto"/>
            <w:vAlign w:val="center"/>
          </w:tcPr>
          <w:p w14:paraId="6F8BFD39">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Heavey</w:t>
            </w:r>
          </w:p>
        </w:tc>
      </w:tr>
      <w:tr w14:paraId="27A9F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835" w:type="dxa"/>
            <w:tcBorders>
              <w:top w:val="nil"/>
              <w:left w:val="nil"/>
              <w:bottom w:val="nil"/>
            </w:tcBorders>
            <w:vAlign w:val="center"/>
          </w:tcPr>
          <w:p w14:paraId="60203C47">
            <w:pPr>
              <w:spacing w:before="0" w:after="0" w:line="240" w:lineRule="auto"/>
              <w:jc w:val="center"/>
              <w:rPr>
                <w:rFonts w:ascii="Times New Roman" w:hAnsi="Times New Roman" w:eastAsia="宋体" w:cs="Times New Roman"/>
                <w:kern w:val="0"/>
                <w:sz w:val="20"/>
                <w:szCs w:val="21"/>
              </w:rPr>
            </w:pPr>
            <w:r>
              <w:rPr>
                <w:rFonts w:ascii="Times New Roman" w:hAnsi="Times New Roman"/>
                <w:kern w:val="2"/>
                <w:sz w:val="22"/>
                <w:szCs w:val="21"/>
                <w:lang w:eastAsia="zh-CN" w:bidi="ar-SA"/>
              </w:rPr>
              <w:t>Training Opportunity</w:t>
            </w:r>
          </w:p>
        </w:tc>
        <w:tc>
          <w:tcPr>
            <w:tcW w:w="2995" w:type="dxa"/>
            <w:tcBorders>
              <w:right w:val="double" w:color="auto" w:sz="4" w:space="0"/>
            </w:tcBorders>
            <w:shd w:val="clear" w:color="auto" w:fill="auto"/>
            <w:vAlign w:val="center"/>
          </w:tcPr>
          <w:p w14:paraId="24733FF9">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Sufficient</w:t>
            </w:r>
          </w:p>
        </w:tc>
        <w:tc>
          <w:tcPr>
            <w:tcW w:w="2990" w:type="dxa"/>
            <w:tcBorders>
              <w:left w:val="double" w:color="auto" w:sz="4" w:space="0"/>
            </w:tcBorders>
            <w:shd w:val="clear" w:color="auto" w:fill="auto"/>
            <w:vAlign w:val="center"/>
          </w:tcPr>
          <w:p w14:paraId="0F2C2B2C">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Insufficient</w:t>
            </w:r>
          </w:p>
        </w:tc>
      </w:tr>
    </w:tbl>
    <w:p w14:paraId="5608DFA8">
      <w:pPr>
        <w:rPr>
          <w:szCs w:val="21"/>
        </w:rPr>
      </w:pPr>
    </w:p>
    <w:p w14:paraId="3494F92A">
      <w:pPr>
        <w:rPr>
          <w:rFonts w:hint="default" w:ascii="Times New Roman" w:hAnsi="Times New Roman" w:cs="Times New Roman" w:eastAsiaTheme="minorEastAsia"/>
          <w:szCs w:val="21"/>
          <w:lang w:eastAsia="zh-CN"/>
        </w:rPr>
      </w:pPr>
      <w:r>
        <w:rPr>
          <w:rFonts w:hint="default" w:ascii="Times New Roman" w:hAnsi="Times New Roman" w:cs="Times New Roman"/>
          <w:szCs w:val="24"/>
        </w:rPr>
        <w:t>Which of the two jobs do you prefer?      （A）</w:t>
      </w:r>
      <w:r>
        <w:rPr>
          <w:rFonts w:hint="default" w:ascii="Times New Roman" w:hAnsi="Times New Roman" w:cs="Times New Roman"/>
          <w:szCs w:val="24"/>
          <w:lang w:eastAsia="zh-CN"/>
        </w:rPr>
        <w:t>Job A</w:t>
      </w:r>
      <w:r>
        <w:rPr>
          <w:rFonts w:hint="default" w:ascii="Times New Roman" w:hAnsi="Times New Roman" w:cs="Times New Roman"/>
          <w:szCs w:val="24"/>
        </w:rPr>
        <w:t xml:space="preserve">   （B）</w:t>
      </w:r>
      <w:r>
        <w:rPr>
          <w:rFonts w:hint="default" w:ascii="Times New Roman" w:hAnsi="Times New Roman" w:cs="Times New Roman"/>
          <w:szCs w:val="24"/>
          <w:lang w:eastAsia="zh-CN"/>
        </w:rPr>
        <w:t>Job B</w:t>
      </w:r>
    </w:p>
    <w:p w14:paraId="69592A55">
      <w:pPr>
        <w:rPr>
          <w:szCs w:val="21"/>
        </w:rPr>
      </w:pPr>
    </w:p>
    <w:p w14:paraId="0DD0E3E6">
      <w:pPr>
        <w:rPr>
          <w:rFonts w:hint="eastAsia"/>
          <w:szCs w:val="21"/>
        </w:rPr>
      </w:pPr>
    </w:p>
    <w:p w14:paraId="604C913B">
      <w:pPr>
        <w:pStyle w:val="2"/>
        <w:widowControl/>
        <w:spacing w:beforeAutospacing="0" w:after="156" w:afterLines="50" w:afterAutospacing="0"/>
        <w:jc w:val="center"/>
        <w:rPr>
          <w:szCs w:val="21"/>
        </w:rPr>
      </w:pPr>
      <w:r>
        <w:rPr>
          <w:rFonts w:ascii="Times New Roman" w:hAnsi="Times New Roman" w:cs="Times New Roman"/>
          <w:sz w:val="24"/>
          <w:szCs w:val="24"/>
        </w:rPr>
        <w:t xml:space="preserve">Scenario </w:t>
      </w:r>
      <w:r>
        <w:rPr>
          <w:rFonts w:hint="eastAsia"/>
          <w:sz w:val="21"/>
          <w:szCs w:val="21"/>
        </w:rPr>
        <w:t>2</w:t>
      </w:r>
    </w:p>
    <w:tbl>
      <w:tblPr>
        <w:tblStyle w:val="4"/>
        <w:tblW w:w="8820" w:type="dxa"/>
        <w:tblInd w:w="-14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35"/>
        <w:gridCol w:w="2995"/>
        <w:gridCol w:w="2990"/>
      </w:tblGrid>
      <w:tr w14:paraId="16EFE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835" w:type="dxa"/>
            <w:tcBorders>
              <w:top w:val="nil"/>
              <w:left w:val="nil"/>
              <w:bottom w:val="nil"/>
            </w:tcBorders>
          </w:tcPr>
          <w:p w14:paraId="5B39D2B4">
            <w:pPr>
              <w:spacing w:before="100" w:after="100"/>
              <w:rPr>
                <w:rFonts w:ascii="Times New Roman" w:hAnsi="Times New Roman" w:eastAsia="宋体" w:cs="Times New Roman"/>
                <w:kern w:val="0"/>
                <w:sz w:val="20"/>
                <w:szCs w:val="21"/>
              </w:rPr>
            </w:pPr>
          </w:p>
        </w:tc>
        <w:tc>
          <w:tcPr>
            <w:tcW w:w="2995" w:type="dxa"/>
            <w:tcBorders>
              <w:right w:val="double" w:color="auto" w:sz="4" w:space="0"/>
            </w:tcBorders>
            <w:vAlign w:val="center"/>
          </w:tcPr>
          <w:p w14:paraId="76EC3653">
            <w:pPr>
              <w:widowControl/>
              <w:spacing w:before="100" w:after="100"/>
              <w:jc w:val="center"/>
              <w:rPr>
                <w:rFonts w:hint="eastAsia" w:ascii="Times New Roman" w:hAnsi="Times New Roman" w:eastAsia="宋体" w:cs="Times New Roman"/>
                <w:kern w:val="0"/>
                <w:sz w:val="20"/>
                <w:szCs w:val="21"/>
                <w:lang w:eastAsia="zh-CN"/>
              </w:rPr>
            </w:pPr>
            <w:r>
              <w:rPr>
                <w:rFonts w:hint="eastAsia" w:ascii="Verdana" w:hAnsi="Verdana" w:eastAsia="宋体" w:cs="Verdana"/>
                <w:b/>
                <w:kern w:val="0"/>
                <w:sz w:val="21"/>
                <w:szCs w:val="21"/>
                <w:lang w:eastAsia="zh-CN" w:bidi="ar"/>
              </w:rPr>
              <w:t>Job A</w:t>
            </w:r>
          </w:p>
        </w:tc>
        <w:tc>
          <w:tcPr>
            <w:tcW w:w="2990" w:type="dxa"/>
            <w:tcBorders>
              <w:left w:val="double" w:color="auto" w:sz="4" w:space="0"/>
            </w:tcBorders>
            <w:vAlign w:val="center"/>
          </w:tcPr>
          <w:p w14:paraId="2374428B">
            <w:pPr>
              <w:widowControl/>
              <w:spacing w:before="100" w:after="100"/>
              <w:jc w:val="center"/>
              <w:rPr>
                <w:rFonts w:hint="eastAsia" w:ascii="Times New Roman" w:hAnsi="Times New Roman" w:eastAsia="宋体" w:cs="Times New Roman"/>
                <w:kern w:val="0"/>
                <w:sz w:val="20"/>
                <w:szCs w:val="21"/>
                <w:lang w:eastAsia="zh-CN"/>
              </w:rPr>
            </w:pPr>
            <w:r>
              <w:rPr>
                <w:rFonts w:hint="eastAsia" w:ascii="Verdana" w:hAnsi="Verdana" w:eastAsia="宋体" w:cs="Verdana"/>
                <w:b/>
                <w:kern w:val="0"/>
                <w:sz w:val="21"/>
                <w:szCs w:val="21"/>
                <w:lang w:eastAsia="zh-CN" w:bidi="ar"/>
              </w:rPr>
              <w:t>Job B</w:t>
            </w:r>
          </w:p>
        </w:tc>
      </w:tr>
      <w:tr w14:paraId="24AA7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835" w:type="dxa"/>
            <w:tcBorders>
              <w:top w:val="nil"/>
              <w:left w:val="nil"/>
              <w:bottom w:val="nil"/>
            </w:tcBorders>
            <w:vAlign w:val="center"/>
          </w:tcPr>
          <w:p w14:paraId="09E3DE87">
            <w:pPr>
              <w:spacing w:before="0" w:after="0" w:line="240" w:lineRule="auto"/>
              <w:jc w:val="center"/>
              <w:rPr>
                <w:rFonts w:ascii="Times New Roman" w:hAnsi="Times New Roman" w:eastAsia="宋体" w:cs="Times New Roman"/>
                <w:kern w:val="0"/>
                <w:sz w:val="20"/>
                <w:szCs w:val="21"/>
              </w:rPr>
            </w:pPr>
            <w:r>
              <w:rPr>
                <w:rFonts w:ascii="Times New Roman" w:hAnsi="Times New Roman"/>
                <w:kern w:val="2"/>
                <w:sz w:val="22"/>
                <w:szCs w:val="21"/>
                <w:lang w:eastAsia="zh-CN" w:bidi="ar-SA"/>
              </w:rPr>
              <w:t xml:space="preserve">Monthly </w:t>
            </w:r>
            <w:r>
              <w:rPr>
                <w:rFonts w:hint="eastAsia" w:ascii="Times New Roman" w:hAnsi="Times New Roman"/>
                <w:kern w:val="2"/>
                <w:sz w:val="22"/>
                <w:szCs w:val="21"/>
                <w:lang w:eastAsia="zh-CN" w:bidi="ar-SA"/>
              </w:rPr>
              <w:t>I</w:t>
            </w:r>
            <w:r>
              <w:rPr>
                <w:rFonts w:ascii="Times New Roman" w:hAnsi="Times New Roman"/>
                <w:kern w:val="2"/>
                <w:sz w:val="22"/>
                <w:szCs w:val="21"/>
                <w:lang w:eastAsia="zh-CN" w:bidi="ar-SA"/>
              </w:rPr>
              <w:t>ncome</w:t>
            </w:r>
          </w:p>
        </w:tc>
        <w:tc>
          <w:tcPr>
            <w:tcW w:w="2995" w:type="dxa"/>
            <w:tcBorders>
              <w:right w:val="double" w:color="auto" w:sz="4" w:space="0"/>
            </w:tcBorders>
            <w:shd w:val="clear" w:color="auto" w:fill="auto"/>
            <w:vAlign w:val="center"/>
          </w:tcPr>
          <w:p w14:paraId="50E54552">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5000RMB</w:t>
            </w:r>
          </w:p>
        </w:tc>
        <w:tc>
          <w:tcPr>
            <w:tcW w:w="2990" w:type="dxa"/>
            <w:tcBorders>
              <w:left w:val="double" w:color="auto" w:sz="4" w:space="0"/>
            </w:tcBorders>
            <w:shd w:val="clear" w:color="auto" w:fill="auto"/>
            <w:vAlign w:val="center"/>
          </w:tcPr>
          <w:p w14:paraId="109BD1B5">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4000RMB</w:t>
            </w:r>
          </w:p>
        </w:tc>
      </w:tr>
      <w:tr w14:paraId="54DE4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2835" w:type="dxa"/>
            <w:tcBorders>
              <w:top w:val="nil"/>
              <w:left w:val="nil"/>
              <w:bottom w:val="nil"/>
            </w:tcBorders>
            <w:vAlign w:val="center"/>
          </w:tcPr>
          <w:p w14:paraId="154BDA6C">
            <w:pPr>
              <w:spacing w:before="0" w:after="0" w:line="240" w:lineRule="auto"/>
              <w:jc w:val="center"/>
              <w:rPr>
                <w:rFonts w:ascii="Times New Roman" w:hAnsi="Times New Roman" w:eastAsia="宋体" w:cs="Times New Roman"/>
                <w:kern w:val="0"/>
                <w:sz w:val="20"/>
                <w:szCs w:val="21"/>
              </w:rPr>
            </w:pPr>
            <w:r>
              <w:rPr>
                <w:rFonts w:ascii="Times New Roman" w:hAnsi="Times New Roman"/>
                <w:kern w:val="2"/>
                <w:sz w:val="22"/>
                <w:szCs w:val="21"/>
                <w:lang w:eastAsia="zh-CN" w:bidi="ar-SA"/>
              </w:rPr>
              <w:t>Career Development</w:t>
            </w:r>
          </w:p>
        </w:tc>
        <w:tc>
          <w:tcPr>
            <w:tcW w:w="2995" w:type="dxa"/>
            <w:tcBorders>
              <w:right w:val="double" w:color="auto" w:sz="4" w:space="0"/>
            </w:tcBorders>
            <w:shd w:val="clear" w:color="auto" w:fill="auto"/>
            <w:vAlign w:val="center"/>
          </w:tcPr>
          <w:p w14:paraId="0A5A93AE">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2years</w:t>
            </w:r>
          </w:p>
        </w:tc>
        <w:tc>
          <w:tcPr>
            <w:tcW w:w="2990" w:type="dxa"/>
            <w:tcBorders>
              <w:left w:val="double" w:color="auto" w:sz="4" w:space="0"/>
            </w:tcBorders>
            <w:shd w:val="clear" w:color="auto" w:fill="auto"/>
            <w:vAlign w:val="center"/>
          </w:tcPr>
          <w:p w14:paraId="0ABA1F26">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5years</w:t>
            </w:r>
          </w:p>
        </w:tc>
      </w:tr>
      <w:tr w14:paraId="7B65C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835" w:type="dxa"/>
            <w:tcBorders>
              <w:top w:val="nil"/>
              <w:left w:val="nil"/>
              <w:bottom w:val="nil"/>
            </w:tcBorders>
            <w:vAlign w:val="center"/>
          </w:tcPr>
          <w:p w14:paraId="38A946D2">
            <w:pPr>
              <w:spacing w:before="0" w:after="0" w:line="240" w:lineRule="auto"/>
              <w:jc w:val="center"/>
              <w:rPr>
                <w:rFonts w:ascii="Times New Roman" w:hAnsi="Times New Roman" w:eastAsia="宋体" w:cs="Times New Roman"/>
                <w:kern w:val="0"/>
                <w:sz w:val="20"/>
                <w:szCs w:val="21"/>
              </w:rPr>
            </w:pPr>
            <w:r>
              <w:rPr>
                <w:rFonts w:ascii="Times New Roman" w:hAnsi="Times New Roman"/>
                <w:kern w:val="2"/>
                <w:sz w:val="22"/>
                <w:szCs w:val="21"/>
                <w:lang w:eastAsia="zh-CN" w:bidi="ar-SA"/>
              </w:rPr>
              <w:t>Facility</w:t>
            </w:r>
          </w:p>
        </w:tc>
        <w:tc>
          <w:tcPr>
            <w:tcW w:w="2995" w:type="dxa"/>
            <w:tcBorders>
              <w:right w:val="double" w:color="auto" w:sz="4" w:space="0"/>
            </w:tcBorders>
            <w:shd w:val="clear" w:color="auto" w:fill="auto"/>
            <w:vAlign w:val="center"/>
          </w:tcPr>
          <w:p w14:paraId="5E30C8CA">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Sufficient</w:t>
            </w:r>
          </w:p>
        </w:tc>
        <w:tc>
          <w:tcPr>
            <w:tcW w:w="2990" w:type="dxa"/>
            <w:tcBorders>
              <w:left w:val="double" w:color="auto" w:sz="4" w:space="0"/>
            </w:tcBorders>
            <w:shd w:val="clear" w:color="auto" w:fill="auto"/>
            <w:vAlign w:val="center"/>
          </w:tcPr>
          <w:p w14:paraId="4E6F5CDB">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Insufficient</w:t>
            </w:r>
          </w:p>
        </w:tc>
      </w:tr>
      <w:tr w14:paraId="120EF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835" w:type="dxa"/>
            <w:tcBorders>
              <w:top w:val="nil"/>
              <w:left w:val="nil"/>
              <w:bottom w:val="nil"/>
            </w:tcBorders>
            <w:vAlign w:val="center"/>
          </w:tcPr>
          <w:p w14:paraId="263DF2B2">
            <w:pPr>
              <w:spacing w:before="0" w:after="0" w:line="240" w:lineRule="auto"/>
              <w:jc w:val="center"/>
              <w:rPr>
                <w:rFonts w:ascii="Times New Roman" w:hAnsi="Times New Roman" w:eastAsia="宋体" w:cs="Times New Roman"/>
                <w:kern w:val="0"/>
                <w:sz w:val="20"/>
                <w:szCs w:val="21"/>
              </w:rPr>
            </w:pPr>
            <w:r>
              <w:rPr>
                <w:rFonts w:ascii="Times New Roman" w:hAnsi="Times New Roman"/>
                <w:kern w:val="2"/>
                <w:sz w:val="22"/>
                <w:szCs w:val="21"/>
                <w:lang w:eastAsia="zh-CN" w:bidi="ar-SA"/>
              </w:rPr>
              <w:t xml:space="preserve">Welfare </w:t>
            </w:r>
            <w:r>
              <w:rPr>
                <w:rFonts w:hint="eastAsia" w:ascii="Times New Roman" w:hAnsi="Times New Roman"/>
                <w:kern w:val="2"/>
                <w:sz w:val="22"/>
                <w:szCs w:val="21"/>
                <w:lang w:eastAsia="zh-CN" w:bidi="ar-SA"/>
              </w:rPr>
              <w:t>B</w:t>
            </w:r>
            <w:r>
              <w:rPr>
                <w:rFonts w:ascii="Times New Roman" w:hAnsi="Times New Roman"/>
                <w:kern w:val="2"/>
                <w:sz w:val="22"/>
                <w:szCs w:val="21"/>
                <w:lang w:eastAsia="zh-CN" w:bidi="ar-SA"/>
              </w:rPr>
              <w:t>enefits</w:t>
            </w:r>
          </w:p>
        </w:tc>
        <w:tc>
          <w:tcPr>
            <w:tcW w:w="2995" w:type="dxa"/>
            <w:tcBorders>
              <w:right w:val="double" w:color="auto" w:sz="4" w:space="0"/>
            </w:tcBorders>
            <w:shd w:val="clear" w:color="auto" w:fill="auto"/>
            <w:vAlign w:val="center"/>
          </w:tcPr>
          <w:p w14:paraId="1481D5F2">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Adequate</w:t>
            </w:r>
          </w:p>
        </w:tc>
        <w:tc>
          <w:tcPr>
            <w:tcW w:w="2990" w:type="dxa"/>
            <w:tcBorders>
              <w:left w:val="double" w:color="auto" w:sz="4" w:space="0"/>
            </w:tcBorders>
            <w:shd w:val="clear" w:color="auto" w:fill="auto"/>
            <w:vAlign w:val="center"/>
          </w:tcPr>
          <w:p w14:paraId="21C5C807">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Adequate</w:t>
            </w:r>
          </w:p>
        </w:tc>
      </w:tr>
      <w:tr w14:paraId="70FAD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835" w:type="dxa"/>
            <w:tcBorders>
              <w:top w:val="nil"/>
              <w:left w:val="nil"/>
              <w:bottom w:val="nil"/>
            </w:tcBorders>
            <w:vAlign w:val="center"/>
          </w:tcPr>
          <w:p w14:paraId="2D597454">
            <w:pPr>
              <w:spacing w:before="0" w:after="0" w:line="240" w:lineRule="auto"/>
              <w:jc w:val="center"/>
              <w:rPr>
                <w:rFonts w:ascii="Times New Roman" w:hAnsi="Times New Roman" w:eastAsia="宋体" w:cs="Times New Roman"/>
                <w:kern w:val="0"/>
                <w:sz w:val="20"/>
                <w:szCs w:val="21"/>
              </w:rPr>
            </w:pPr>
            <w:r>
              <w:rPr>
                <w:rFonts w:hint="eastAsia" w:ascii="Times New Roman" w:hAnsi="Times New Roman"/>
                <w:kern w:val="2"/>
                <w:sz w:val="22"/>
                <w:szCs w:val="21"/>
                <w:lang w:eastAsia="zh-CN" w:bidi="ar-SA"/>
              </w:rPr>
              <w:t>Workload</w:t>
            </w:r>
          </w:p>
        </w:tc>
        <w:tc>
          <w:tcPr>
            <w:tcW w:w="2995" w:type="dxa"/>
            <w:tcBorders>
              <w:right w:val="double" w:color="auto" w:sz="4" w:space="0"/>
            </w:tcBorders>
            <w:shd w:val="clear" w:color="auto" w:fill="auto"/>
            <w:vAlign w:val="center"/>
          </w:tcPr>
          <w:p w14:paraId="5E48DA39">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Heavey</w:t>
            </w:r>
          </w:p>
        </w:tc>
        <w:tc>
          <w:tcPr>
            <w:tcW w:w="2990" w:type="dxa"/>
            <w:tcBorders>
              <w:left w:val="double" w:color="auto" w:sz="4" w:space="0"/>
            </w:tcBorders>
            <w:shd w:val="clear" w:color="auto" w:fill="auto"/>
            <w:vAlign w:val="center"/>
          </w:tcPr>
          <w:p w14:paraId="19953AF5">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Normal</w:t>
            </w:r>
          </w:p>
        </w:tc>
      </w:tr>
      <w:tr w14:paraId="0FF9A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835" w:type="dxa"/>
            <w:tcBorders>
              <w:top w:val="nil"/>
              <w:left w:val="nil"/>
              <w:bottom w:val="nil"/>
            </w:tcBorders>
            <w:vAlign w:val="center"/>
          </w:tcPr>
          <w:p w14:paraId="60951A8A">
            <w:pPr>
              <w:spacing w:before="0" w:after="0" w:line="240" w:lineRule="auto"/>
              <w:jc w:val="center"/>
              <w:rPr>
                <w:rFonts w:ascii="Times New Roman" w:hAnsi="Times New Roman" w:eastAsia="宋体" w:cs="Times New Roman"/>
                <w:kern w:val="0"/>
                <w:sz w:val="20"/>
                <w:szCs w:val="21"/>
              </w:rPr>
            </w:pPr>
            <w:r>
              <w:rPr>
                <w:rFonts w:ascii="Times New Roman" w:hAnsi="Times New Roman"/>
                <w:kern w:val="2"/>
                <w:sz w:val="22"/>
                <w:szCs w:val="21"/>
                <w:lang w:eastAsia="zh-CN" w:bidi="ar-SA"/>
              </w:rPr>
              <w:t>Training Opportunity</w:t>
            </w:r>
          </w:p>
        </w:tc>
        <w:tc>
          <w:tcPr>
            <w:tcW w:w="2995" w:type="dxa"/>
            <w:tcBorders>
              <w:right w:val="double" w:color="auto" w:sz="4" w:space="0"/>
            </w:tcBorders>
            <w:shd w:val="clear" w:color="auto" w:fill="auto"/>
            <w:vAlign w:val="center"/>
          </w:tcPr>
          <w:p w14:paraId="0660538D">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Sufficient</w:t>
            </w:r>
          </w:p>
        </w:tc>
        <w:tc>
          <w:tcPr>
            <w:tcW w:w="2990" w:type="dxa"/>
            <w:tcBorders>
              <w:left w:val="double" w:color="auto" w:sz="4" w:space="0"/>
            </w:tcBorders>
            <w:shd w:val="clear" w:color="auto" w:fill="auto"/>
            <w:vAlign w:val="center"/>
          </w:tcPr>
          <w:p w14:paraId="0DA31220">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Sufficient</w:t>
            </w:r>
          </w:p>
        </w:tc>
      </w:tr>
    </w:tbl>
    <w:p w14:paraId="604A669D">
      <w:pPr>
        <w:rPr>
          <w:szCs w:val="21"/>
        </w:rPr>
      </w:pPr>
    </w:p>
    <w:p w14:paraId="15A3CD03">
      <w:pPr>
        <w:rPr>
          <w:rFonts w:hint="default" w:ascii="Times New Roman" w:hAnsi="Times New Roman" w:cs="Times New Roman" w:eastAsiaTheme="minorEastAsia"/>
          <w:szCs w:val="21"/>
          <w:lang w:eastAsia="zh-CN"/>
        </w:rPr>
      </w:pPr>
      <w:r>
        <w:rPr>
          <w:rFonts w:hint="default" w:ascii="Times New Roman" w:hAnsi="Times New Roman" w:cs="Times New Roman"/>
          <w:szCs w:val="24"/>
        </w:rPr>
        <w:t>Which of the two jobs do you prefer?      （A）</w:t>
      </w:r>
      <w:r>
        <w:rPr>
          <w:rFonts w:hint="default" w:ascii="Times New Roman" w:hAnsi="Times New Roman" w:cs="Times New Roman"/>
          <w:szCs w:val="24"/>
          <w:lang w:eastAsia="zh-CN"/>
        </w:rPr>
        <w:t>Job A</w:t>
      </w:r>
      <w:r>
        <w:rPr>
          <w:rFonts w:hint="default" w:ascii="Times New Roman" w:hAnsi="Times New Roman" w:cs="Times New Roman"/>
          <w:szCs w:val="24"/>
        </w:rPr>
        <w:t xml:space="preserve">   （B）</w:t>
      </w:r>
      <w:r>
        <w:rPr>
          <w:rFonts w:hint="default" w:ascii="Times New Roman" w:hAnsi="Times New Roman" w:cs="Times New Roman"/>
          <w:szCs w:val="24"/>
          <w:lang w:eastAsia="zh-CN"/>
        </w:rPr>
        <w:t>Job B</w:t>
      </w:r>
    </w:p>
    <w:p w14:paraId="12429F3A">
      <w:pPr>
        <w:rPr>
          <w:szCs w:val="24"/>
        </w:rPr>
      </w:pPr>
    </w:p>
    <w:p w14:paraId="6E6F103C">
      <w:pPr>
        <w:rPr>
          <w:szCs w:val="24"/>
        </w:rPr>
      </w:pPr>
    </w:p>
    <w:p w14:paraId="5986E950">
      <w:pPr>
        <w:pStyle w:val="2"/>
        <w:widowControl/>
        <w:spacing w:beforeAutospacing="0" w:after="156" w:afterLines="50" w:afterAutospacing="0"/>
        <w:jc w:val="center"/>
        <w:rPr>
          <w:szCs w:val="24"/>
        </w:rPr>
      </w:pPr>
      <w:r>
        <w:rPr>
          <w:rFonts w:ascii="Times New Roman" w:hAnsi="Times New Roman" w:cs="Times New Roman"/>
          <w:sz w:val="24"/>
          <w:szCs w:val="24"/>
        </w:rPr>
        <w:t xml:space="preserve">Scenario </w:t>
      </w:r>
      <w:r>
        <w:rPr>
          <w:rFonts w:hint="eastAsia"/>
          <w:sz w:val="21"/>
          <w:szCs w:val="21"/>
        </w:rPr>
        <w:t>3</w:t>
      </w:r>
    </w:p>
    <w:tbl>
      <w:tblPr>
        <w:tblStyle w:val="4"/>
        <w:tblW w:w="8820" w:type="dxa"/>
        <w:tblInd w:w="-14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35"/>
        <w:gridCol w:w="2995"/>
        <w:gridCol w:w="2990"/>
      </w:tblGrid>
      <w:tr w14:paraId="3272E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835" w:type="dxa"/>
            <w:tcBorders>
              <w:top w:val="nil"/>
              <w:left w:val="nil"/>
              <w:bottom w:val="nil"/>
            </w:tcBorders>
          </w:tcPr>
          <w:p w14:paraId="291B0FE5">
            <w:pPr>
              <w:spacing w:before="100" w:after="100"/>
              <w:rPr>
                <w:rFonts w:ascii="Times New Roman" w:hAnsi="Times New Roman" w:eastAsia="宋体" w:cs="Times New Roman"/>
                <w:kern w:val="0"/>
                <w:sz w:val="20"/>
                <w:szCs w:val="21"/>
              </w:rPr>
            </w:pPr>
          </w:p>
        </w:tc>
        <w:tc>
          <w:tcPr>
            <w:tcW w:w="2995" w:type="dxa"/>
            <w:tcBorders>
              <w:right w:val="double" w:color="auto" w:sz="4" w:space="0"/>
            </w:tcBorders>
            <w:vAlign w:val="center"/>
          </w:tcPr>
          <w:p w14:paraId="5FBFCFE8">
            <w:pPr>
              <w:widowControl/>
              <w:spacing w:before="100" w:after="100"/>
              <w:jc w:val="center"/>
              <w:rPr>
                <w:rFonts w:hint="eastAsia" w:ascii="Times New Roman" w:hAnsi="Times New Roman" w:eastAsia="宋体" w:cs="Times New Roman"/>
                <w:kern w:val="0"/>
                <w:sz w:val="20"/>
                <w:szCs w:val="21"/>
                <w:lang w:eastAsia="zh-CN"/>
              </w:rPr>
            </w:pPr>
            <w:r>
              <w:rPr>
                <w:rFonts w:hint="eastAsia" w:ascii="Verdana" w:hAnsi="Verdana" w:eastAsia="宋体" w:cs="Verdana"/>
                <w:b/>
                <w:kern w:val="0"/>
                <w:sz w:val="21"/>
                <w:szCs w:val="21"/>
                <w:lang w:eastAsia="zh-CN" w:bidi="ar"/>
              </w:rPr>
              <w:t>Job A</w:t>
            </w:r>
          </w:p>
        </w:tc>
        <w:tc>
          <w:tcPr>
            <w:tcW w:w="2990" w:type="dxa"/>
            <w:tcBorders>
              <w:left w:val="double" w:color="auto" w:sz="4" w:space="0"/>
            </w:tcBorders>
            <w:vAlign w:val="center"/>
          </w:tcPr>
          <w:p w14:paraId="3FB1C748">
            <w:pPr>
              <w:widowControl/>
              <w:spacing w:before="100" w:after="100"/>
              <w:jc w:val="center"/>
              <w:rPr>
                <w:rFonts w:hint="eastAsia" w:ascii="Times New Roman" w:hAnsi="Times New Roman" w:eastAsia="宋体" w:cs="Times New Roman"/>
                <w:kern w:val="0"/>
                <w:sz w:val="20"/>
                <w:szCs w:val="21"/>
                <w:lang w:eastAsia="zh-CN"/>
              </w:rPr>
            </w:pPr>
            <w:r>
              <w:rPr>
                <w:rFonts w:hint="eastAsia" w:ascii="Verdana" w:hAnsi="Verdana" w:eastAsia="宋体" w:cs="Verdana"/>
                <w:b/>
                <w:kern w:val="0"/>
                <w:sz w:val="21"/>
                <w:szCs w:val="21"/>
                <w:lang w:eastAsia="zh-CN" w:bidi="ar"/>
              </w:rPr>
              <w:t>Job B</w:t>
            </w:r>
          </w:p>
        </w:tc>
      </w:tr>
      <w:tr w14:paraId="15430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835" w:type="dxa"/>
            <w:tcBorders>
              <w:top w:val="nil"/>
              <w:left w:val="nil"/>
              <w:bottom w:val="nil"/>
            </w:tcBorders>
            <w:vAlign w:val="center"/>
          </w:tcPr>
          <w:p w14:paraId="3429D271">
            <w:pPr>
              <w:spacing w:before="0" w:after="0" w:line="240" w:lineRule="auto"/>
              <w:jc w:val="center"/>
              <w:rPr>
                <w:rFonts w:ascii="Times New Roman" w:hAnsi="Times New Roman" w:eastAsia="宋体" w:cs="Times New Roman"/>
                <w:kern w:val="0"/>
                <w:sz w:val="20"/>
                <w:szCs w:val="21"/>
              </w:rPr>
            </w:pPr>
            <w:r>
              <w:rPr>
                <w:rFonts w:ascii="Times New Roman" w:hAnsi="Times New Roman"/>
                <w:kern w:val="2"/>
                <w:sz w:val="22"/>
                <w:szCs w:val="21"/>
                <w:lang w:eastAsia="zh-CN" w:bidi="ar-SA"/>
              </w:rPr>
              <w:t xml:space="preserve">Monthly </w:t>
            </w:r>
            <w:r>
              <w:rPr>
                <w:rFonts w:hint="eastAsia" w:ascii="Times New Roman" w:hAnsi="Times New Roman"/>
                <w:kern w:val="2"/>
                <w:sz w:val="22"/>
                <w:szCs w:val="21"/>
                <w:lang w:eastAsia="zh-CN" w:bidi="ar-SA"/>
              </w:rPr>
              <w:t>I</w:t>
            </w:r>
            <w:r>
              <w:rPr>
                <w:rFonts w:ascii="Times New Roman" w:hAnsi="Times New Roman"/>
                <w:kern w:val="2"/>
                <w:sz w:val="22"/>
                <w:szCs w:val="21"/>
                <w:lang w:eastAsia="zh-CN" w:bidi="ar-SA"/>
              </w:rPr>
              <w:t>ncome</w:t>
            </w:r>
          </w:p>
        </w:tc>
        <w:tc>
          <w:tcPr>
            <w:tcW w:w="2995" w:type="dxa"/>
            <w:tcBorders>
              <w:right w:val="double" w:color="auto" w:sz="4" w:space="0"/>
            </w:tcBorders>
            <w:shd w:val="clear" w:color="auto" w:fill="auto"/>
            <w:vAlign w:val="center"/>
          </w:tcPr>
          <w:p w14:paraId="4B489502">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4000RMB</w:t>
            </w:r>
          </w:p>
        </w:tc>
        <w:tc>
          <w:tcPr>
            <w:tcW w:w="2990" w:type="dxa"/>
            <w:tcBorders>
              <w:left w:val="double" w:color="auto" w:sz="4" w:space="0"/>
            </w:tcBorders>
            <w:shd w:val="clear" w:color="auto" w:fill="auto"/>
            <w:vAlign w:val="center"/>
          </w:tcPr>
          <w:p w14:paraId="55C59086">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3000RMB</w:t>
            </w:r>
          </w:p>
        </w:tc>
      </w:tr>
      <w:tr w14:paraId="19B94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2835" w:type="dxa"/>
            <w:tcBorders>
              <w:top w:val="nil"/>
              <w:left w:val="nil"/>
              <w:bottom w:val="nil"/>
            </w:tcBorders>
            <w:vAlign w:val="center"/>
          </w:tcPr>
          <w:p w14:paraId="2B8C323A">
            <w:pPr>
              <w:spacing w:before="0" w:after="0" w:line="240" w:lineRule="auto"/>
              <w:jc w:val="center"/>
              <w:rPr>
                <w:rFonts w:ascii="Times New Roman" w:hAnsi="Times New Roman" w:eastAsia="宋体" w:cs="Times New Roman"/>
                <w:kern w:val="0"/>
                <w:sz w:val="20"/>
                <w:szCs w:val="21"/>
              </w:rPr>
            </w:pPr>
            <w:r>
              <w:rPr>
                <w:rFonts w:ascii="Times New Roman" w:hAnsi="Times New Roman"/>
                <w:kern w:val="2"/>
                <w:sz w:val="22"/>
                <w:szCs w:val="21"/>
                <w:lang w:eastAsia="zh-CN" w:bidi="ar-SA"/>
              </w:rPr>
              <w:t>Career Development</w:t>
            </w:r>
          </w:p>
        </w:tc>
        <w:tc>
          <w:tcPr>
            <w:tcW w:w="2995" w:type="dxa"/>
            <w:tcBorders>
              <w:right w:val="double" w:color="auto" w:sz="4" w:space="0"/>
            </w:tcBorders>
            <w:shd w:val="clear" w:color="auto" w:fill="auto"/>
            <w:vAlign w:val="center"/>
          </w:tcPr>
          <w:p w14:paraId="2EB6D760">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5years</w:t>
            </w:r>
          </w:p>
        </w:tc>
        <w:tc>
          <w:tcPr>
            <w:tcW w:w="2990" w:type="dxa"/>
            <w:tcBorders>
              <w:left w:val="double" w:color="auto" w:sz="4" w:space="0"/>
            </w:tcBorders>
            <w:shd w:val="clear" w:color="auto" w:fill="auto"/>
            <w:vAlign w:val="center"/>
          </w:tcPr>
          <w:p w14:paraId="14F7695D">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4years</w:t>
            </w:r>
          </w:p>
        </w:tc>
      </w:tr>
      <w:tr w14:paraId="48F85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835" w:type="dxa"/>
            <w:tcBorders>
              <w:top w:val="nil"/>
              <w:left w:val="nil"/>
              <w:bottom w:val="nil"/>
            </w:tcBorders>
            <w:vAlign w:val="center"/>
          </w:tcPr>
          <w:p w14:paraId="123A1E7A">
            <w:pPr>
              <w:spacing w:before="0" w:after="0" w:line="240" w:lineRule="auto"/>
              <w:jc w:val="center"/>
              <w:rPr>
                <w:rFonts w:ascii="Times New Roman" w:hAnsi="Times New Roman" w:eastAsia="宋体" w:cs="Times New Roman"/>
                <w:kern w:val="0"/>
                <w:sz w:val="20"/>
                <w:szCs w:val="21"/>
              </w:rPr>
            </w:pPr>
            <w:r>
              <w:rPr>
                <w:rFonts w:ascii="Times New Roman" w:hAnsi="Times New Roman"/>
                <w:kern w:val="2"/>
                <w:sz w:val="22"/>
                <w:szCs w:val="21"/>
                <w:lang w:eastAsia="zh-CN" w:bidi="ar-SA"/>
              </w:rPr>
              <w:t>Facility</w:t>
            </w:r>
          </w:p>
        </w:tc>
        <w:tc>
          <w:tcPr>
            <w:tcW w:w="2995" w:type="dxa"/>
            <w:tcBorders>
              <w:right w:val="double" w:color="auto" w:sz="4" w:space="0"/>
            </w:tcBorders>
            <w:shd w:val="clear" w:color="auto" w:fill="auto"/>
            <w:vAlign w:val="center"/>
          </w:tcPr>
          <w:p w14:paraId="4D7EF3D5">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Sufficient</w:t>
            </w:r>
          </w:p>
        </w:tc>
        <w:tc>
          <w:tcPr>
            <w:tcW w:w="2990" w:type="dxa"/>
            <w:tcBorders>
              <w:left w:val="double" w:color="auto" w:sz="4" w:space="0"/>
            </w:tcBorders>
            <w:shd w:val="clear" w:color="auto" w:fill="auto"/>
            <w:vAlign w:val="center"/>
          </w:tcPr>
          <w:p w14:paraId="28D149A0">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Insufficient</w:t>
            </w:r>
          </w:p>
        </w:tc>
      </w:tr>
      <w:tr w14:paraId="518F9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835" w:type="dxa"/>
            <w:tcBorders>
              <w:top w:val="nil"/>
              <w:left w:val="nil"/>
              <w:bottom w:val="nil"/>
            </w:tcBorders>
            <w:vAlign w:val="center"/>
          </w:tcPr>
          <w:p w14:paraId="3031A400">
            <w:pPr>
              <w:spacing w:before="0" w:after="0" w:line="240" w:lineRule="auto"/>
              <w:jc w:val="center"/>
              <w:rPr>
                <w:rFonts w:ascii="Times New Roman" w:hAnsi="Times New Roman" w:eastAsia="宋体" w:cs="Times New Roman"/>
                <w:kern w:val="0"/>
                <w:sz w:val="20"/>
                <w:szCs w:val="21"/>
              </w:rPr>
            </w:pPr>
            <w:r>
              <w:rPr>
                <w:rFonts w:ascii="Times New Roman" w:hAnsi="Times New Roman"/>
                <w:kern w:val="2"/>
                <w:sz w:val="22"/>
                <w:szCs w:val="21"/>
                <w:lang w:eastAsia="zh-CN" w:bidi="ar-SA"/>
              </w:rPr>
              <w:t xml:space="preserve">Welfare </w:t>
            </w:r>
            <w:r>
              <w:rPr>
                <w:rFonts w:hint="eastAsia" w:ascii="Times New Roman" w:hAnsi="Times New Roman"/>
                <w:kern w:val="2"/>
                <w:sz w:val="22"/>
                <w:szCs w:val="21"/>
                <w:lang w:eastAsia="zh-CN" w:bidi="ar-SA"/>
              </w:rPr>
              <w:t>B</w:t>
            </w:r>
            <w:r>
              <w:rPr>
                <w:rFonts w:ascii="Times New Roman" w:hAnsi="Times New Roman"/>
                <w:kern w:val="2"/>
                <w:sz w:val="22"/>
                <w:szCs w:val="21"/>
                <w:lang w:eastAsia="zh-CN" w:bidi="ar-SA"/>
              </w:rPr>
              <w:t>enefits</w:t>
            </w:r>
          </w:p>
        </w:tc>
        <w:tc>
          <w:tcPr>
            <w:tcW w:w="2995" w:type="dxa"/>
            <w:tcBorders>
              <w:right w:val="double" w:color="auto" w:sz="4" w:space="0"/>
            </w:tcBorders>
            <w:shd w:val="clear" w:color="auto" w:fill="auto"/>
            <w:vAlign w:val="center"/>
          </w:tcPr>
          <w:p w14:paraId="665D8C7F">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Adequate</w:t>
            </w:r>
          </w:p>
        </w:tc>
        <w:tc>
          <w:tcPr>
            <w:tcW w:w="2990" w:type="dxa"/>
            <w:tcBorders>
              <w:left w:val="double" w:color="auto" w:sz="4" w:space="0"/>
            </w:tcBorders>
            <w:shd w:val="clear" w:color="auto" w:fill="auto"/>
            <w:vAlign w:val="center"/>
          </w:tcPr>
          <w:p w14:paraId="5A04259A">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Adequate</w:t>
            </w:r>
          </w:p>
        </w:tc>
      </w:tr>
      <w:tr w14:paraId="229F0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835" w:type="dxa"/>
            <w:tcBorders>
              <w:top w:val="nil"/>
              <w:left w:val="nil"/>
              <w:bottom w:val="nil"/>
            </w:tcBorders>
            <w:vAlign w:val="center"/>
          </w:tcPr>
          <w:p w14:paraId="669F8C5D">
            <w:pPr>
              <w:spacing w:before="0" w:after="0" w:line="240" w:lineRule="auto"/>
              <w:jc w:val="center"/>
              <w:rPr>
                <w:rFonts w:ascii="Times New Roman" w:hAnsi="Times New Roman" w:eastAsia="宋体" w:cs="Times New Roman"/>
                <w:kern w:val="0"/>
                <w:sz w:val="20"/>
                <w:szCs w:val="21"/>
              </w:rPr>
            </w:pPr>
            <w:r>
              <w:rPr>
                <w:rFonts w:hint="eastAsia" w:ascii="Times New Roman" w:hAnsi="Times New Roman"/>
                <w:kern w:val="2"/>
                <w:sz w:val="22"/>
                <w:szCs w:val="21"/>
                <w:lang w:eastAsia="zh-CN" w:bidi="ar-SA"/>
              </w:rPr>
              <w:t>Workload</w:t>
            </w:r>
          </w:p>
        </w:tc>
        <w:tc>
          <w:tcPr>
            <w:tcW w:w="2995" w:type="dxa"/>
            <w:tcBorders>
              <w:right w:val="double" w:color="auto" w:sz="4" w:space="0"/>
            </w:tcBorders>
            <w:shd w:val="clear" w:color="auto" w:fill="auto"/>
            <w:vAlign w:val="center"/>
          </w:tcPr>
          <w:p w14:paraId="225CD49A">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Heavey</w:t>
            </w:r>
          </w:p>
        </w:tc>
        <w:tc>
          <w:tcPr>
            <w:tcW w:w="2990" w:type="dxa"/>
            <w:tcBorders>
              <w:left w:val="double" w:color="auto" w:sz="4" w:space="0"/>
            </w:tcBorders>
            <w:shd w:val="clear" w:color="auto" w:fill="auto"/>
            <w:vAlign w:val="center"/>
          </w:tcPr>
          <w:p w14:paraId="10629619">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Heavey</w:t>
            </w:r>
          </w:p>
        </w:tc>
      </w:tr>
      <w:tr w14:paraId="5B84C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835" w:type="dxa"/>
            <w:tcBorders>
              <w:top w:val="nil"/>
              <w:left w:val="nil"/>
              <w:bottom w:val="nil"/>
            </w:tcBorders>
            <w:vAlign w:val="center"/>
          </w:tcPr>
          <w:p w14:paraId="6FC43703">
            <w:pPr>
              <w:spacing w:before="0" w:after="0" w:line="240" w:lineRule="auto"/>
              <w:jc w:val="center"/>
              <w:rPr>
                <w:rFonts w:ascii="Times New Roman" w:hAnsi="Times New Roman" w:eastAsia="宋体" w:cs="Times New Roman"/>
                <w:kern w:val="0"/>
                <w:sz w:val="20"/>
                <w:szCs w:val="21"/>
              </w:rPr>
            </w:pPr>
            <w:r>
              <w:rPr>
                <w:rFonts w:ascii="Times New Roman" w:hAnsi="Times New Roman"/>
                <w:kern w:val="2"/>
                <w:sz w:val="22"/>
                <w:szCs w:val="21"/>
                <w:lang w:eastAsia="zh-CN" w:bidi="ar-SA"/>
              </w:rPr>
              <w:t>Training Opportunity</w:t>
            </w:r>
          </w:p>
        </w:tc>
        <w:tc>
          <w:tcPr>
            <w:tcW w:w="2995" w:type="dxa"/>
            <w:tcBorders>
              <w:right w:val="double" w:color="auto" w:sz="4" w:space="0"/>
            </w:tcBorders>
            <w:shd w:val="clear" w:color="auto" w:fill="auto"/>
            <w:vAlign w:val="center"/>
          </w:tcPr>
          <w:p w14:paraId="5FBAB5F5">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Insufficient</w:t>
            </w:r>
          </w:p>
        </w:tc>
        <w:tc>
          <w:tcPr>
            <w:tcW w:w="2990" w:type="dxa"/>
            <w:tcBorders>
              <w:left w:val="double" w:color="auto" w:sz="4" w:space="0"/>
            </w:tcBorders>
            <w:shd w:val="clear" w:color="auto" w:fill="auto"/>
            <w:vAlign w:val="center"/>
          </w:tcPr>
          <w:p w14:paraId="178D51DC">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Insufficient</w:t>
            </w:r>
          </w:p>
        </w:tc>
      </w:tr>
    </w:tbl>
    <w:p w14:paraId="68EB1FC9">
      <w:pPr>
        <w:rPr>
          <w:szCs w:val="21"/>
        </w:rPr>
      </w:pPr>
    </w:p>
    <w:p w14:paraId="686FE1A8">
      <w:pPr>
        <w:rPr>
          <w:rFonts w:hint="default" w:ascii="Times New Roman" w:hAnsi="Times New Roman" w:cs="Times New Roman" w:eastAsiaTheme="minorEastAsia"/>
          <w:szCs w:val="21"/>
          <w:lang w:eastAsia="zh-CN"/>
        </w:rPr>
      </w:pPr>
      <w:r>
        <w:rPr>
          <w:rFonts w:hint="default" w:ascii="Times New Roman" w:hAnsi="Times New Roman" w:cs="Times New Roman"/>
          <w:szCs w:val="24"/>
        </w:rPr>
        <w:t>Which of the two jobs do you prefer?      （A）</w:t>
      </w:r>
      <w:r>
        <w:rPr>
          <w:rFonts w:hint="default" w:ascii="Times New Roman" w:hAnsi="Times New Roman" w:cs="Times New Roman"/>
          <w:szCs w:val="24"/>
          <w:lang w:eastAsia="zh-CN"/>
        </w:rPr>
        <w:t>Job A</w:t>
      </w:r>
      <w:r>
        <w:rPr>
          <w:rFonts w:hint="default" w:ascii="Times New Roman" w:hAnsi="Times New Roman" w:cs="Times New Roman"/>
          <w:szCs w:val="24"/>
        </w:rPr>
        <w:t xml:space="preserve">   （B）</w:t>
      </w:r>
      <w:r>
        <w:rPr>
          <w:rFonts w:hint="default" w:ascii="Times New Roman" w:hAnsi="Times New Roman" w:cs="Times New Roman"/>
          <w:szCs w:val="24"/>
          <w:lang w:eastAsia="zh-CN"/>
        </w:rPr>
        <w:t>Job B</w:t>
      </w:r>
    </w:p>
    <w:p w14:paraId="6C35CDDD">
      <w:pPr>
        <w:rPr>
          <w:szCs w:val="21"/>
        </w:rPr>
      </w:pPr>
    </w:p>
    <w:p w14:paraId="6973EF79">
      <w:pPr>
        <w:rPr>
          <w:szCs w:val="21"/>
        </w:rPr>
      </w:pPr>
    </w:p>
    <w:p w14:paraId="56E71BD8">
      <w:pPr>
        <w:pStyle w:val="2"/>
        <w:widowControl/>
        <w:spacing w:beforeAutospacing="0" w:after="156" w:afterLines="50" w:afterAutospacing="0"/>
        <w:jc w:val="center"/>
        <w:rPr>
          <w:szCs w:val="21"/>
        </w:rPr>
      </w:pPr>
      <w:r>
        <w:rPr>
          <w:rFonts w:ascii="Times New Roman" w:hAnsi="Times New Roman" w:cs="Times New Roman"/>
          <w:sz w:val="24"/>
          <w:szCs w:val="24"/>
        </w:rPr>
        <w:t xml:space="preserve">Scenario </w:t>
      </w:r>
      <w:r>
        <w:rPr>
          <w:rFonts w:hint="eastAsia"/>
          <w:sz w:val="21"/>
          <w:szCs w:val="21"/>
        </w:rPr>
        <w:t>4</w:t>
      </w:r>
    </w:p>
    <w:tbl>
      <w:tblPr>
        <w:tblStyle w:val="4"/>
        <w:tblW w:w="8805" w:type="dxa"/>
        <w:tblInd w:w="-14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35"/>
        <w:gridCol w:w="2995"/>
        <w:gridCol w:w="2975"/>
      </w:tblGrid>
      <w:tr w14:paraId="63D9E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835" w:type="dxa"/>
            <w:tcBorders>
              <w:top w:val="nil"/>
              <w:left w:val="nil"/>
              <w:bottom w:val="nil"/>
            </w:tcBorders>
          </w:tcPr>
          <w:p w14:paraId="78EDB11D">
            <w:pPr>
              <w:spacing w:before="100" w:after="100"/>
              <w:rPr>
                <w:rFonts w:ascii="Times New Roman" w:hAnsi="Times New Roman" w:eastAsia="宋体" w:cs="Times New Roman"/>
                <w:kern w:val="0"/>
                <w:sz w:val="20"/>
                <w:szCs w:val="21"/>
              </w:rPr>
            </w:pPr>
          </w:p>
        </w:tc>
        <w:tc>
          <w:tcPr>
            <w:tcW w:w="2995" w:type="dxa"/>
            <w:tcBorders>
              <w:right w:val="double" w:color="auto" w:sz="4" w:space="0"/>
            </w:tcBorders>
            <w:vAlign w:val="center"/>
          </w:tcPr>
          <w:p w14:paraId="57D1B25F">
            <w:pPr>
              <w:widowControl/>
              <w:spacing w:before="100" w:after="100"/>
              <w:jc w:val="center"/>
              <w:rPr>
                <w:rFonts w:hint="eastAsia" w:ascii="Times New Roman" w:hAnsi="Times New Roman" w:eastAsia="宋体" w:cs="Times New Roman"/>
                <w:kern w:val="0"/>
                <w:sz w:val="20"/>
                <w:szCs w:val="21"/>
                <w:lang w:eastAsia="zh-CN"/>
              </w:rPr>
            </w:pPr>
            <w:r>
              <w:rPr>
                <w:rFonts w:hint="eastAsia" w:ascii="Verdana" w:hAnsi="Verdana" w:eastAsia="宋体" w:cs="Verdana"/>
                <w:b/>
                <w:kern w:val="0"/>
                <w:sz w:val="21"/>
                <w:szCs w:val="21"/>
                <w:lang w:eastAsia="zh-CN" w:bidi="ar"/>
              </w:rPr>
              <w:t>Job A</w:t>
            </w:r>
          </w:p>
        </w:tc>
        <w:tc>
          <w:tcPr>
            <w:tcW w:w="2975" w:type="dxa"/>
            <w:tcBorders>
              <w:left w:val="double" w:color="auto" w:sz="4" w:space="0"/>
            </w:tcBorders>
            <w:vAlign w:val="center"/>
          </w:tcPr>
          <w:p w14:paraId="5B0CA0AA">
            <w:pPr>
              <w:widowControl/>
              <w:spacing w:before="100" w:after="100"/>
              <w:jc w:val="center"/>
              <w:rPr>
                <w:rFonts w:hint="eastAsia" w:ascii="Times New Roman" w:hAnsi="Times New Roman" w:eastAsia="宋体" w:cs="Times New Roman"/>
                <w:kern w:val="0"/>
                <w:sz w:val="20"/>
                <w:szCs w:val="21"/>
                <w:lang w:eastAsia="zh-CN"/>
              </w:rPr>
            </w:pPr>
            <w:r>
              <w:rPr>
                <w:rFonts w:hint="eastAsia" w:ascii="Verdana" w:hAnsi="Verdana" w:eastAsia="宋体" w:cs="Verdana"/>
                <w:b/>
                <w:kern w:val="0"/>
                <w:sz w:val="21"/>
                <w:szCs w:val="21"/>
                <w:lang w:eastAsia="zh-CN" w:bidi="ar"/>
              </w:rPr>
              <w:t>Job B</w:t>
            </w:r>
          </w:p>
        </w:tc>
      </w:tr>
      <w:tr w14:paraId="7295C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835" w:type="dxa"/>
            <w:tcBorders>
              <w:top w:val="nil"/>
              <w:left w:val="nil"/>
              <w:bottom w:val="nil"/>
            </w:tcBorders>
            <w:vAlign w:val="center"/>
          </w:tcPr>
          <w:p w14:paraId="30DCBA1E">
            <w:pPr>
              <w:spacing w:before="0" w:after="0" w:line="240" w:lineRule="auto"/>
              <w:jc w:val="center"/>
              <w:rPr>
                <w:rFonts w:ascii="Times New Roman" w:hAnsi="Times New Roman" w:eastAsia="宋体" w:cs="Times New Roman"/>
                <w:kern w:val="0"/>
                <w:sz w:val="20"/>
                <w:szCs w:val="21"/>
              </w:rPr>
            </w:pPr>
            <w:r>
              <w:rPr>
                <w:rFonts w:ascii="Times New Roman" w:hAnsi="Times New Roman"/>
                <w:kern w:val="2"/>
                <w:sz w:val="22"/>
                <w:szCs w:val="21"/>
                <w:lang w:eastAsia="zh-CN" w:bidi="ar-SA"/>
              </w:rPr>
              <w:t xml:space="preserve">Monthly </w:t>
            </w:r>
            <w:r>
              <w:rPr>
                <w:rFonts w:hint="eastAsia" w:ascii="Times New Roman" w:hAnsi="Times New Roman"/>
                <w:kern w:val="2"/>
                <w:sz w:val="22"/>
                <w:szCs w:val="21"/>
                <w:lang w:eastAsia="zh-CN" w:bidi="ar-SA"/>
              </w:rPr>
              <w:t>I</w:t>
            </w:r>
            <w:r>
              <w:rPr>
                <w:rFonts w:ascii="Times New Roman" w:hAnsi="Times New Roman"/>
                <w:kern w:val="2"/>
                <w:sz w:val="22"/>
                <w:szCs w:val="21"/>
                <w:lang w:eastAsia="zh-CN" w:bidi="ar-SA"/>
              </w:rPr>
              <w:t>ncome</w:t>
            </w:r>
          </w:p>
        </w:tc>
        <w:tc>
          <w:tcPr>
            <w:tcW w:w="2995" w:type="dxa"/>
            <w:tcBorders>
              <w:right w:val="double" w:color="auto" w:sz="4" w:space="0"/>
            </w:tcBorders>
            <w:shd w:val="clear" w:color="auto" w:fill="auto"/>
            <w:vAlign w:val="center"/>
          </w:tcPr>
          <w:p w14:paraId="5EE64BE3">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2000RMB</w:t>
            </w:r>
          </w:p>
        </w:tc>
        <w:tc>
          <w:tcPr>
            <w:tcW w:w="2975" w:type="dxa"/>
            <w:tcBorders>
              <w:left w:val="double" w:color="auto" w:sz="4" w:space="0"/>
            </w:tcBorders>
            <w:shd w:val="clear" w:color="auto" w:fill="auto"/>
            <w:vAlign w:val="center"/>
          </w:tcPr>
          <w:p w14:paraId="2A688D59">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2000RMB</w:t>
            </w:r>
          </w:p>
        </w:tc>
      </w:tr>
      <w:tr w14:paraId="07772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2835" w:type="dxa"/>
            <w:tcBorders>
              <w:top w:val="nil"/>
              <w:left w:val="nil"/>
              <w:bottom w:val="nil"/>
            </w:tcBorders>
            <w:vAlign w:val="center"/>
          </w:tcPr>
          <w:p w14:paraId="1228D03A">
            <w:pPr>
              <w:spacing w:before="0" w:after="0" w:line="240" w:lineRule="auto"/>
              <w:jc w:val="center"/>
              <w:rPr>
                <w:rFonts w:ascii="Times New Roman" w:hAnsi="Times New Roman" w:eastAsia="宋体" w:cs="Times New Roman"/>
                <w:kern w:val="0"/>
                <w:sz w:val="20"/>
                <w:szCs w:val="21"/>
              </w:rPr>
            </w:pPr>
            <w:r>
              <w:rPr>
                <w:rFonts w:ascii="Times New Roman" w:hAnsi="Times New Roman"/>
                <w:kern w:val="2"/>
                <w:sz w:val="22"/>
                <w:szCs w:val="21"/>
                <w:lang w:eastAsia="zh-CN" w:bidi="ar-SA"/>
              </w:rPr>
              <w:t>Career Development</w:t>
            </w:r>
          </w:p>
        </w:tc>
        <w:tc>
          <w:tcPr>
            <w:tcW w:w="2995" w:type="dxa"/>
            <w:tcBorders>
              <w:right w:val="double" w:color="auto" w:sz="4" w:space="0"/>
            </w:tcBorders>
            <w:shd w:val="clear" w:color="auto" w:fill="auto"/>
            <w:vAlign w:val="center"/>
          </w:tcPr>
          <w:p w14:paraId="3C923464">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3years</w:t>
            </w:r>
          </w:p>
        </w:tc>
        <w:tc>
          <w:tcPr>
            <w:tcW w:w="2975" w:type="dxa"/>
            <w:tcBorders>
              <w:left w:val="double" w:color="auto" w:sz="4" w:space="0"/>
            </w:tcBorders>
            <w:shd w:val="clear" w:color="auto" w:fill="auto"/>
            <w:vAlign w:val="center"/>
          </w:tcPr>
          <w:p w14:paraId="5231903E">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2years</w:t>
            </w:r>
          </w:p>
        </w:tc>
      </w:tr>
      <w:tr w14:paraId="44EFC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835" w:type="dxa"/>
            <w:tcBorders>
              <w:top w:val="nil"/>
              <w:left w:val="nil"/>
              <w:bottom w:val="nil"/>
            </w:tcBorders>
            <w:vAlign w:val="center"/>
          </w:tcPr>
          <w:p w14:paraId="1FEB7C50">
            <w:pPr>
              <w:spacing w:before="0" w:after="0" w:line="240" w:lineRule="auto"/>
              <w:jc w:val="center"/>
              <w:rPr>
                <w:rFonts w:ascii="Times New Roman" w:hAnsi="Times New Roman" w:eastAsia="宋体" w:cs="Times New Roman"/>
                <w:kern w:val="0"/>
                <w:sz w:val="20"/>
                <w:szCs w:val="21"/>
              </w:rPr>
            </w:pPr>
            <w:r>
              <w:rPr>
                <w:rFonts w:ascii="Times New Roman" w:hAnsi="Times New Roman"/>
                <w:kern w:val="2"/>
                <w:sz w:val="22"/>
                <w:szCs w:val="21"/>
                <w:lang w:eastAsia="zh-CN" w:bidi="ar-SA"/>
              </w:rPr>
              <w:t>Facility</w:t>
            </w:r>
          </w:p>
        </w:tc>
        <w:tc>
          <w:tcPr>
            <w:tcW w:w="2995" w:type="dxa"/>
            <w:tcBorders>
              <w:right w:val="double" w:color="auto" w:sz="4" w:space="0"/>
            </w:tcBorders>
            <w:shd w:val="clear" w:color="auto" w:fill="auto"/>
            <w:vAlign w:val="center"/>
          </w:tcPr>
          <w:p w14:paraId="614BFB1E">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Insufficient</w:t>
            </w:r>
          </w:p>
        </w:tc>
        <w:tc>
          <w:tcPr>
            <w:tcW w:w="2975" w:type="dxa"/>
            <w:tcBorders>
              <w:left w:val="double" w:color="auto" w:sz="4" w:space="0"/>
            </w:tcBorders>
            <w:shd w:val="clear" w:color="auto" w:fill="auto"/>
            <w:vAlign w:val="center"/>
          </w:tcPr>
          <w:p w14:paraId="5FDD4D3E">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Sufficient</w:t>
            </w:r>
          </w:p>
        </w:tc>
      </w:tr>
      <w:tr w14:paraId="15053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835" w:type="dxa"/>
            <w:tcBorders>
              <w:top w:val="nil"/>
              <w:left w:val="nil"/>
              <w:bottom w:val="nil"/>
            </w:tcBorders>
            <w:vAlign w:val="center"/>
          </w:tcPr>
          <w:p w14:paraId="3581EE91">
            <w:pPr>
              <w:spacing w:before="0" w:after="0" w:line="240" w:lineRule="auto"/>
              <w:jc w:val="center"/>
              <w:rPr>
                <w:rFonts w:ascii="Times New Roman" w:hAnsi="Times New Roman" w:eastAsia="宋体" w:cs="Times New Roman"/>
                <w:kern w:val="0"/>
                <w:sz w:val="20"/>
                <w:szCs w:val="21"/>
              </w:rPr>
            </w:pPr>
            <w:r>
              <w:rPr>
                <w:rFonts w:ascii="Times New Roman" w:hAnsi="Times New Roman"/>
                <w:kern w:val="2"/>
                <w:sz w:val="22"/>
                <w:szCs w:val="21"/>
                <w:lang w:eastAsia="zh-CN" w:bidi="ar-SA"/>
              </w:rPr>
              <w:t xml:space="preserve">Welfare </w:t>
            </w:r>
            <w:r>
              <w:rPr>
                <w:rFonts w:hint="eastAsia" w:ascii="Times New Roman" w:hAnsi="Times New Roman"/>
                <w:kern w:val="2"/>
                <w:sz w:val="22"/>
                <w:szCs w:val="21"/>
                <w:lang w:eastAsia="zh-CN" w:bidi="ar-SA"/>
              </w:rPr>
              <w:t>B</w:t>
            </w:r>
            <w:r>
              <w:rPr>
                <w:rFonts w:ascii="Times New Roman" w:hAnsi="Times New Roman"/>
                <w:kern w:val="2"/>
                <w:sz w:val="22"/>
                <w:szCs w:val="21"/>
                <w:lang w:eastAsia="zh-CN" w:bidi="ar-SA"/>
              </w:rPr>
              <w:t>enefits</w:t>
            </w:r>
          </w:p>
        </w:tc>
        <w:tc>
          <w:tcPr>
            <w:tcW w:w="2995" w:type="dxa"/>
            <w:tcBorders>
              <w:right w:val="double" w:color="auto" w:sz="4" w:space="0"/>
            </w:tcBorders>
            <w:shd w:val="clear" w:color="auto" w:fill="auto"/>
            <w:vAlign w:val="center"/>
          </w:tcPr>
          <w:p w14:paraId="74AED45D">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Basic</w:t>
            </w:r>
          </w:p>
        </w:tc>
        <w:tc>
          <w:tcPr>
            <w:tcW w:w="2975" w:type="dxa"/>
            <w:tcBorders>
              <w:left w:val="double" w:color="auto" w:sz="4" w:space="0"/>
            </w:tcBorders>
            <w:shd w:val="clear" w:color="auto" w:fill="auto"/>
            <w:vAlign w:val="center"/>
          </w:tcPr>
          <w:p w14:paraId="1182B4DD">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Adequate</w:t>
            </w:r>
          </w:p>
        </w:tc>
      </w:tr>
      <w:tr w14:paraId="52B81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835" w:type="dxa"/>
            <w:tcBorders>
              <w:top w:val="nil"/>
              <w:left w:val="nil"/>
              <w:bottom w:val="nil"/>
            </w:tcBorders>
            <w:vAlign w:val="center"/>
          </w:tcPr>
          <w:p w14:paraId="65C78B19">
            <w:pPr>
              <w:spacing w:before="0" w:after="0" w:line="240" w:lineRule="auto"/>
              <w:jc w:val="center"/>
              <w:rPr>
                <w:rFonts w:ascii="Times New Roman" w:hAnsi="Times New Roman" w:eastAsia="宋体" w:cs="Times New Roman"/>
                <w:kern w:val="0"/>
                <w:sz w:val="20"/>
                <w:szCs w:val="21"/>
              </w:rPr>
            </w:pPr>
            <w:r>
              <w:rPr>
                <w:rFonts w:hint="eastAsia" w:ascii="Times New Roman" w:hAnsi="Times New Roman"/>
                <w:kern w:val="2"/>
                <w:sz w:val="22"/>
                <w:szCs w:val="21"/>
                <w:lang w:eastAsia="zh-CN" w:bidi="ar-SA"/>
              </w:rPr>
              <w:t>Workload</w:t>
            </w:r>
          </w:p>
        </w:tc>
        <w:tc>
          <w:tcPr>
            <w:tcW w:w="2995" w:type="dxa"/>
            <w:tcBorders>
              <w:right w:val="double" w:color="auto" w:sz="4" w:space="0"/>
            </w:tcBorders>
            <w:shd w:val="clear" w:color="auto" w:fill="auto"/>
            <w:vAlign w:val="center"/>
          </w:tcPr>
          <w:p w14:paraId="4081C955">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Heavey</w:t>
            </w:r>
          </w:p>
        </w:tc>
        <w:tc>
          <w:tcPr>
            <w:tcW w:w="2975" w:type="dxa"/>
            <w:tcBorders>
              <w:left w:val="double" w:color="auto" w:sz="4" w:space="0"/>
            </w:tcBorders>
            <w:shd w:val="clear" w:color="auto" w:fill="auto"/>
            <w:vAlign w:val="center"/>
          </w:tcPr>
          <w:p w14:paraId="29D988BA">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Normal</w:t>
            </w:r>
          </w:p>
        </w:tc>
      </w:tr>
      <w:tr w14:paraId="51FCE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835" w:type="dxa"/>
            <w:tcBorders>
              <w:top w:val="nil"/>
              <w:left w:val="nil"/>
              <w:bottom w:val="nil"/>
            </w:tcBorders>
            <w:vAlign w:val="center"/>
          </w:tcPr>
          <w:p w14:paraId="144B3DAD">
            <w:pPr>
              <w:spacing w:before="0" w:after="0" w:line="240" w:lineRule="auto"/>
              <w:jc w:val="center"/>
              <w:rPr>
                <w:rFonts w:ascii="Times New Roman" w:hAnsi="Times New Roman" w:eastAsia="宋体" w:cs="Times New Roman"/>
                <w:kern w:val="0"/>
                <w:sz w:val="20"/>
                <w:szCs w:val="21"/>
              </w:rPr>
            </w:pPr>
            <w:r>
              <w:rPr>
                <w:rFonts w:ascii="Times New Roman" w:hAnsi="Times New Roman"/>
                <w:kern w:val="2"/>
                <w:sz w:val="22"/>
                <w:szCs w:val="21"/>
                <w:lang w:eastAsia="zh-CN" w:bidi="ar-SA"/>
              </w:rPr>
              <w:t>Training Opportunity</w:t>
            </w:r>
          </w:p>
        </w:tc>
        <w:tc>
          <w:tcPr>
            <w:tcW w:w="2995" w:type="dxa"/>
            <w:tcBorders>
              <w:right w:val="double" w:color="auto" w:sz="4" w:space="0"/>
            </w:tcBorders>
            <w:shd w:val="clear" w:color="auto" w:fill="auto"/>
            <w:vAlign w:val="center"/>
          </w:tcPr>
          <w:p w14:paraId="38F104B6">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Insufficient</w:t>
            </w:r>
          </w:p>
        </w:tc>
        <w:tc>
          <w:tcPr>
            <w:tcW w:w="2975" w:type="dxa"/>
            <w:tcBorders>
              <w:left w:val="double" w:color="auto" w:sz="4" w:space="0"/>
            </w:tcBorders>
            <w:shd w:val="clear" w:color="auto" w:fill="auto"/>
            <w:vAlign w:val="center"/>
          </w:tcPr>
          <w:p w14:paraId="390AFAD2">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Insufficient</w:t>
            </w:r>
          </w:p>
        </w:tc>
      </w:tr>
    </w:tbl>
    <w:p w14:paraId="4DE855D4">
      <w:pPr>
        <w:rPr>
          <w:szCs w:val="21"/>
        </w:rPr>
      </w:pPr>
    </w:p>
    <w:p w14:paraId="156AA2CD">
      <w:pPr>
        <w:rPr>
          <w:rFonts w:hint="default" w:ascii="Times New Roman" w:hAnsi="Times New Roman" w:cs="Times New Roman" w:eastAsiaTheme="minorEastAsia"/>
          <w:szCs w:val="21"/>
          <w:lang w:eastAsia="zh-CN"/>
        </w:rPr>
      </w:pPr>
      <w:r>
        <w:rPr>
          <w:rFonts w:hint="default" w:ascii="Times New Roman" w:hAnsi="Times New Roman" w:cs="Times New Roman"/>
          <w:szCs w:val="24"/>
        </w:rPr>
        <w:t>Which of the two jobs do you prefer?      （A）</w:t>
      </w:r>
      <w:r>
        <w:rPr>
          <w:rFonts w:hint="default" w:ascii="Times New Roman" w:hAnsi="Times New Roman" w:cs="Times New Roman"/>
          <w:szCs w:val="24"/>
          <w:lang w:eastAsia="zh-CN"/>
        </w:rPr>
        <w:t>Job A</w:t>
      </w:r>
      <w:r>
        <w:rPr>
          <w:rFonts w:hint="default" w:ascii="Times New Roman" w:hAnsi="Times New Roman" w:cs="Times New Roman"/>
          <w:szCs w:val="24"/>
        </w:rPr>
        <w:t xml:space="preserve">   （B）</w:t>
      </w:r>
      <w:r>
        <w:rPr>
          <w:rFonts w:hint="default" w:ascii="Times New Roman" w:hAnsi="Times New Roman" w:cs="Times New Roman"/>
          <w:szCs w:val="24"/>
          <w:lang w:eastAsia="zh-CN"/>
        </w:rPr>
        <w:t>Job B</w:t>
      </w:r>
    </w:p>
    <w:p w14:paraId="484CD08F">
      <w:pPr>
        <w:rPr>
          <w:szCs w:val="21"/>
        </w:rPr>
      </w:pPr>
    </w:p>
    <w:p w14:paraId="7298B371">
      <w:pPr>
        <w:rPr>
          <w:szCs w:val="21"/>
        </w:rPr>
      </w:pPr>
    </w:p>
    <w:p w14:paraId="30A54591">
      <w:pPr>
        <w:pStyle w:val="2"/>
        <w:widowControl/>
        <w:spacing w:beforeAutospacing="0" w:after="156" w:afterLines="50" w:afterAutospacing="0"/>
        <w:jc w:val="center"/>
        <w:rPr>
          <w:szCs w:val="21"/>
        </w:rPr>
      </w:pPr>
      <w:r>
        <w:rPr>
          <w:rFonts w:ascii="Times New Roman" w:hAnsi="Times New Roman" w:cs="Times New Roman"/>
          <w:sz w:val="24"/>
          <w:szCs w:val="24"/>
        </w:rPr>
        <w:t xml:space="preserve">Scenario </w:t>
      </w:r>
      <w:r>
        <w:rPr>
          <w:rFonts w:hint="eastAsia"/>
          <w:sz w:val="21"/>
          <w:szCs w:val="21"/>
        </w:rPr>
        <w:t>5</w:t>
      </w:r>
    </w:p>
    <w:tbl>
      <w:tblPr>
        <w:tblStyle w:val="4"/>
        <w:tblW w:w="8805" w:type="dxa"/>
        <w:tblInd w:w="-14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35"/>
        <w:gridCol w:w="2995"/>
        <w:gridCol w:w="2975"/>
      </w:tblGrid>
      <w:tr w14:paraId="65979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835" w:type="dxa"/>
            <w:tcBorders>
              <w:top w:val="nil"/>
              <w:left w:val="nil"/>
              <w:bottom w:val="nil"/>
            </w:tcBorders>
          </w:tcPr>
          <w:p w14:paraId="6C7C15F2">
            <w:pPr>
              <w:spacing w:before="100" w:after="100"/>
              <w:rPr>
                <w:rFonts w:ascii="Times New Roman" w:hAnsi="Times New Roman" w:eastAsia="宋体" w:cs="Times New Roman"/>
                <w:kern w:val="0"/>
                <w:sz w:val="20"/>
                <w:szCs w:val="21"/>
              </w:rPr>
            </w:pPr>
          </w:p>
        </w:tc>
        <w:tc>
          <w:tcPr>
            <w:tcW w:w="2995" w:type="dxa"/>
            <w:tcBorders>
              <w:right w:val="double" w:color="auto" w:sz="4" w:space="0"/>
            </w:tcBorders>
            <w:vAlign w:val="center"/>
          </w:tcPr>
          <w:p w14:paraId="2CB6497B">
            <w:pPr>
              <w:widowControl/>
              <w:spacing w:before="100" w:after="100"/>
              <w:jc w:val="center"/>
              <w:rPr>
                <w:rFonts w:hint="eastAsia" w:ascii="Times New Roman" w:hAnsi="Times New Roman" w:eastAsia="宋体" w:cs="Times New Roman"/>
                <w:kern w:val="0"/>
                <w:sz w:val="20"/>
                <w:szCs w:val="21"/>
                <w:lang w:eastAsia="zh-CN"/>
              </w:rPr>
            </w:pPr>
            <w:r>
              <w:rPr>
                <w:rFonts w:hint="eastAsia" w:ascii="Verdana" w:hAnsi="Verdana" w:eastAsia="宋体" w:cs="Verdana"/>
                <w:b/>
                <w:kern w:val="0"/>
                <w:sz w:val="21"/>
                <w:szCs w:val="21"/>
                <w:lang w:eastAsia="zh-CN" w:bidi="ar"/>
              </w:rPr>
              <w:t>Job A</w:t>
            </w:r>
          </w:p>
        </w:tc>
        <w:tc>
          <w:tcPr>
            <w:tcW w:w="2975" w:type="dxa"/>
            <w:tcBorders>
              <w:left w:val="double" w:color="auto" w:sz="4" w:space="0"/>
            </w:tcBorders>
            <w:vAlign w:val="center"/>
          </w:tcPr>
          <w:p w14:paraId="7232DB8B">
            <w:pPr>
              <w:widowControl/>
              <w:spacing w:before="100" w:after="100"/>
              <w:jc w:val="center"/>
              <w:rPr>
                <w:rFonts w:hint="eastAsia" w:ascii="Times New Roman" w:hAnsi="Times New Roman" w:eastAsia="宋体" w:cs="Times New Roman"/>
                <w:kern w:val="0"/>
                <w:sz w:val="20"/>
                <w:szCs w:val="21"/>
                <w:lang w:eastAsia="zh-CN"/>
              </w:rPr>
            </w:pPr>
            <w:r>
              <w:rPr>
                <w:rFonts w:hint="eastAsia" w:ascii="Verdana" w:hAnsi="Verdana" w:eastAsia="宋体" w:cs="Verdana"/>
                <w:b/>
                <w:kern w:val="0"/>
                <w:sz w:val="21"/>
                <w:szCs w:val="21"/>
                <w:lang w:eastAsia="zh-CN" w:bidi="ar"/>
              </w:rPr>
              <w:t>Job B</w:t>
            </w:r>
          </w:p>
        </w:tc>
      </w:tr>
      <w:tr w14:paraId="1044C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835" w:type="dxa"/>
            <w:tcBorders>
              <w:top w:val="nil"/>
              <w:left w:val="nil"/>
              <w:bottom w:val="nil"/>
            </w:tcBorders>
            <w:vAlign w:val="center"/>
          </w:tcPr>
          <w:p w14:paraId="6AB07C92">
            <w:pPr>
              <w:spacing w:before="0" w:after="0" w:line="240" w:lineRule="auto"/>
              <w:jc w:val="center"/>
              <w:rPr>
                <w:rFonts w:ascii="Times New Roman" w:hAnsi="Times New Roman" w:eastAsia="宋体" w:cs="Times New Roman"/>
                <w:kern w:val="0"/>
                <w:sz w:val="20"/>
                <w:szCs w:val="21"/>
              </w:rPr>
            </w:pPr>
            <w:r>
              <w:rPr>
                <w:rFonts w:ascii="Times New Roman" w:hAnsi="Times New Roman"/>
                <w:kern w:val="2"/>
                <w:sz w:val="22"/>
                <w:szCs w:val="21"/>
                <w:lang w:eastAsia="zh-CN" w:bidi="ar-SA"/>
              </w:rPr>
              <w:t xml:space="preserve">Monthly </w:t>
            </w:r>
            <w:r>
              <w:rPr>
                <w:rFonts w:hint="eastAsia" w:ascii="Times New Roman" w:hAnsi="Times New Roman"/>
                <w:kern w:val="2"/>
                <w:sz w:val="22"/>
                <w:szCs w:val="21"/>
                <w:lang w:eastAsia="zh-CN" w:bidi="ar-SA"/>
              </w:rPr>
              <w:t>I</w:t>
            </w:r>
            <w:r>
              <w:rPr>
                <w:rFonts w:ascii="Times New Roman" w:hAnsi="Times New Roman"/>
                <w:kern w:val="2"/>
                <w:sz w:val="22"/>
                <w:szCs w:val="21"/>
                <w:lang w:eastAsia="zh-CN" w:bidi="ar-SA"/>
              </w:rPr>
              <w:t>ncome</w:t>
            </w:r>
          </w:p>
        </w:tc>
        <w:tc>
          <w:tcPr>
            <w:tcW w:w="2995" w:type="dxa"/>
            <w:tcBorders>
              <w:right w:val="double" w:color="auto" w:sz="4" w:space="0"/>
            </w:tcBorders>
            <w:shd w:val="clear" w:color="auto" w:fill="auto"/>
            <w:vAlign w:val="center"/>
          </w:tcPr>
          <w:p w14:paraId="59385DD6">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2000RMB</w:t>
            </w:r>
          </w:p>
        </w:tc>
        <w:tc>
          <w:tcPr>
            <w:tcW w:w="2975" w:type="dxa"/>
            <w:tcBorders>
              <w:left w:val="double" w:color="auto" w:sz="4" w:space="0"/>
            </w:tcBorders>
            <w:shd w:val="clear" w:color="auto" w:fill="auto"/>
            <w:vAlign w:val="center"/>
          </w:tcPr>
          <w:p w14:paraId="4C95DF2C">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3000RMB</w:t>
            </w:r>
          </w:p>
        </w:tc>
      </w:tr>
      <w:tr w14:paraId="2749D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2835" w:type="dxa"/>
            <w:tcBorders>
              <w:top w:val="nil"/>
              <w:left w:val="nil"/>
              <w:bottom w:val="nil"/>
            </w:tcBorders>
            <w:vAlign w:val="center"/>
          </w:tcPr>
          <w:p w14:paraId="0BEBE93A">
            <w:pPr>
              <w:spacing w:before="0" w:after="0" w:line="240" w:lineRule="auto"/>
              <w:jc w:val="center"/>
              <w:rPr>
                <w:rFonts w:ascii="Times New Roman" w:hAnsi="Times New Roman" w:eastAsia="宋体" w:cs="Times New Roman"/>
                <w:kern w:val="0"/>
                <w:sz w:val="20"/>
                <w:szCs w:val="21"/>
              </w:rPr>
            </w:pPr>
            <w:r>
              <w:rPr>
                <w:rFonts w:ascii="Times New Roman" w:hAnsi="Times New Roman"/>
                <w:kern w:val="2"/>
                <w:sz w:val="22"/>
                <w:szCs w:val="21"/>
                <w:lang w:eastAsia="zh-CN" w:bidi="ar-SA"/>
              </w:rPr>
              <w:t>Career Development</w:t>
            </w:r>
          </w:p>
        </w:tc>
        <w:tc>
          <w:tcPr>
            <w:tcW w:w="2995" w:type="dxa"/>
            <w:tcBorders>
              <w:right w:val="double" w:color="auto" w:sz="4" w:space="0"/>
            </w:tcBorders>
            <w:shd w:val="clear" w:color="auto" w:fill="auto"/>
            <w:vAlign w:val="center"/>
          </w:tcPr>
          <w:p w14:paraId="58CD94F0">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4years</w:t>
            </w:r>
          </w:p>
        </w:tc>
        <w:tc>
          <w:tcPr>
            <w:tcW w:w="2975" w:type="dxa"/>
            <w:tcBorders>
              <w:left w:val="double" w:color="auto" w:sz="4" w:space="0"/>
            </w:tcBorders>
            <w:shd w:val="clear" w:color="auto" w:fill="auto"/>
            <w:vAlign w:val="center"/>
          </w:tcPr>
          <w:p w14:paraId="5C60FF0F">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5years</w:t>
            </w:r>
          </w:p>
        </w:tc>
      </w:tr>
      <w:tr w14:paraId="5F191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835" w:type="dxa"/>
            <w:tcBorders>
              <w:top w:val="nil"/>
              <w:left w:val="nil"/>
              <w:bottom w:val="nil"/>
            </w:tcBorders>
            <w:vAlign w:val="center"/>
          </w:tcPr>
          <w:p w14:paraId="4659882C">
            <w:pPr>
              <w:spacing w:before="0" w:after="0" w:line="240" w:lineRule="auto"/>
              <w:jc w:val="center"/>
              <w:rPr>
                <w:rFonts w:ascii="Times New Roman" w:hAnsi="Times New Roman" w:eastAsia="宋体" w:cs="Times New Roman"/>
                <w:kern w:val="0"/>
                <w:sz w:val="20"/>
                <w:szCs w:val="21"/>
              </w:rPr>
            </w:pPr>
            <w:r>
              <w:rPr>
                <w:rFonts w:ascii="Times New Roman" w:hAnsi="Times New Roman"/>
                <w:kern w:val="2"/>
                <w:sz w:val="22"/>
                <w:szCs w:val="21"/>
                <w:lang w:eastAsia="zh-CN" w:bidi="ar-SA"/>
              </w:rPr>
              <w:t>Facility</w:t>
            </w:r>
          </w:p>
        </w:tc>
        <w:tc>
          <w:tcPr>
            <w:tcW w:w="2995" w:type="dxa"/>
            <w:tcBorders>
              <w:right w:val="double" w:color="auto" w:sz="4" w:space="0"/>
            </w:tcBorders>
            <w:shd w:val="clear" w:color="auto" w:fill="auto"/>
            <w:vAlign w:val="center"/>
          </w:tcPr>
          <w:p w14:paraId="3DCAA0A3">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Sufficient</w:t>
            </w:r>
          </w:p>
        </w:tc>
        <w:tc>
          <w:tcPr>
            <w:tcW w:w="2975" w:type="dxa"/>
            <w:tcBorders>
              <w:left w:val="double" w:color="auto" w:sz="4" w:space="0"/>
            </w:tcBorders>
            <w:shd w:val="clear" w:color="auto" w:fill="auto"/>
            <w:vAlign w:val="center"/>
          </w:tcPr>
          <w:p w14:paraId="63705F51">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Sufficient</w:t>
            </w:r>
          </w:p>
        </w:tc>
      </w:tr>
      <w:tr w14:paraId="72CCA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835" w:type="dxa"/>
            <w:tcBorders>
              <w:top w:val="nil"/>
              <w:left w:val="nil"/>
              <w:bottom w:val="nil"/>
            </w:tcBorders>
            <w:vAlign w:val="center"/>
          </w:tcPr>
          <w:p w14:paraId="0B371428">
            <w:pPr>
              <w:spacing w:before="0" w:after="0" w:line="240" w:lineRule="auto"/>
              <w:jc w:val="center"/>
              <w:rPr>
                <w:rFonts w:ascii="Times New Roman" w:hAnsi="Times New Roman" w:eastAsia="宋体" w:cs="Times New Roman"/>
                <w:kern w:val="0"/>
                <w:sz w:val="20"/>
                <w:szCs w:val="21"/>
              </w:rPr>
            </w:pPr>
            <w:r>
              <w:rPr>
                <w:rFonts w:ascii="Times New Roman" w:hAnsi="Times New Roman"/>
                <w:kern w:val="2"/>
                <w:sz w:val="22"/>
                <w:szCs w:val="21"/>
                <w:lang w:eastAsia="zh-CN" w:bidi="ar-SA"/>
              </w:rPr>
              <w:t xml:space="preserve">Welfare </w:t>
            </w:r>
            <w:r>
              <w:rPr>
                <w:rFonts w:hint="eastAsia" w:ascii="Times New Roman" w:hAnsi="Times New Roman"/>
                <w:kern w:val="2"/>
                <w:sz w:val="22"/>
                <w:szCs w:val="21"/>
                <w:lang w:eastAsia="zh-CN" w:bidi="ar-SA"/>
              </w:rPr>
              <w:t>B</w:t>
            </w:r>
            <w:r>
              <w:rPr>
                <w:rFonts w:ascii="Times New Roman" w:hAnsi="Times New Roman"/>
                <w:kern w:val="2"/>
                <w:sz w:val="22"/>
                <w:szCs w:val="21"/>
                <w:lang w:eastAsia="zh-CN" w:bidi="ar-SA"/>
              </w:rPr>
              <w:t>enefits</w:t>
            </w:r>
          </w:p>
        </w:tc>
        <w:tc>
          <w:tcPr>
            <w:tcW w:w="2995" w:type="dxa"/>
            <w:tcBorders>
              <w:right w:val="double" w:color="auto" w:sz="4" w:space="0"/>
            </w:tcBorders>
            <w:shd w:val="clear" w:color="auto" w:fill="auto"/>
            <w:vAlign w:val="center"/>
          </w:tcPr>
          <w:p w14:paraId="6B68F9E9">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Basic</w:t>
            </w:r>
          </w:p>
        </w:tc>
        <w:tc>
          <w:tcPr>
            <w:tcW w:w="2975" w:type="dxa"/>
            <w:tcBorders>
              <w:left w:val="double" w:color="auto" w:sz="4" w:space="0"/>
            </w:tcBorders>
            <w:shd w:val="clear" w:color="auto" w:fill="auto"/>
            <w:vAlign w:val="center"/>
          </w:tcPr>
          <w:p w14:paraId="7E78E1CA">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Basic</w:t>
            </w:r>
          </w:p>
        </w:tc>
      </w:tr>
      <w:tr w14:paraId="16CDC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835" w:type="dxa"/>
            <w:tcBorders>
              <w:top w:val="nil"/>
              <w:left w:val="nil"/>
              <w:bottom w:val="nil"/>
            </w:tcBorders>
            <w:vAlign w:val="center"/>
          </w:tcPr>
          <w:p w14:paraId="7DAB24E1">
            <w:pPr>
              <w:spacing w:before="0" w:after="0" w:line="240" w:lineRule="auto"/>
              <w:jc w:val="center"/>
              <w:rPr>
                <w:rFonts w:ascii="Times New Roman" w:hAnsi="Times New Roman" w:eastAsia="宋体" w:cs="Times New Roman"/>
                <w:kern w:val="0"/>
                <w:sz w:val="20"/>
                <w:szCs w:val="21"/>
              </w:rPr>
            </w:pPr>
            <w:r>
              <w:rPr>
                <w:rFonts w:hint="eastAsia" w:ascii="Times New Roman" w:hAnsi="Times New Roman"/>
                <w:kern w:val="2"/>
                <w:sz w:val="22"/>
                <w:szCs w:val="21"/>
                <w:lang w:eastAsia="zh-CN" w:bidi="ar-SA"/>
              </w:rPr>
              <w:t>Workload</w:t>
            </w:r>
          </w:p>
        </w:tc>
        <w:tc>
          <w:tcPr>
            <w:tcW w:w="2995" w:type="dxa"/>
            <w:tcBorders>
              <w:right w:val="double" w:color="auto" w:sz="4" w:space="0"/>
            </w:tcBorders>
            <w:shd w:val="clear" w:color="auto" w:fill="auto"/>
            <w:vAlign w:val="center"/>
          </w:tcPr>
          <w:p w14:paraId="3B059386">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Normal</w:t>
            </w:r>
          </w:p>
        </w:tc>
        <w:tc>
          <w:tcPr>
            <w:tcW w:w="2975" w:type="dxa"/>
            <w:tcBorders>
              <w:left w:val="double" w:color="auto" w:sz="4" w:space="0"/>
            </w:tcBorders>
            <w:shd w:val="clear" w:color="auto" w:fill="auto"/>
            <w:vAlign w:val="center"/>
          </w:tcPr>
          <w:p w14:paraId="70EFB630">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Heavey</w:t>
            </w:r>
          </w:p>
        </w:tc>
      </w:tr>
      <w:tr w14:paraId="2C871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835" w:type="dxa"/>
            <w:tcBorders>
              <w:top w:val="nil"/>
              <w:left w:val="nil"/>
              <w:bottom w:val="nil"/>
            </w:tcBorders>
            <w:vAlign w:val="center"/>
          </w:tcPr>
          <w:p w14:paraId="69FEBA3F">
            <w:pPr>
              <w:spacing w:before="0" w:after="0" w:line="240" w:lineRule="auto"/>
              <w:jc w:val="center"/>
              <w:rPr>
                <w:rFonts w:ascii="Times New Roman" w:hAnsi="Times New Roman" w:eastAsia="宋体" w:cs="Times New Roman"/>
                <w:kern w:val="0"/>
                <w:sz w:val="20"/>
                <w:szCs w:val="21"/>
              </w:rPr>
            </w:pPr>
            <w:r>
              <w:rPr>
                <w:rFonts w:ascii="Times New Roman" w:hAnsi="Times New Roman"/>
                <w:kern w:val="2"/>
                <w:sz w:val="22"/>
                <w:szCs w:val="21"/>
                <w:lang w:eastAsia="zh-CN" w:bidi="ar-SA"/>
              </w:rPr>
              <w:t>Training Opportunity</w:t>
            </w:r>
          </w:p>
        </w:tc>
        <w:tc>
          <w:tcPr>
            <w:tcW w:w="2995" w:type="dxa"/>
            <w:tcBorders>
              <w:right w:val="double" w:color="auto" w:sz="4" w:space="0"/>
            </w:tcBorders>
            <w:shd w:val="clear" w:color="auto" w:fill="auto"/>
            <w:vAlign w:val="center"/>
          </w:tcPr>
          <w:p w14:paraId="381F5D7F">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Sufficient</w:t>
            </w:r>
          </w:p>
        </w:tc>
        <w:tc>
          <w:tcPr>
            <w:tcW w:w="2975" w:type="dxa"/>
            <w:tcBorders>
              <w:left w:val="double" w:color="auto" w:sz="4" w:space="0"/>
            </w:tcBorders>
            <w:shd w:val="clear" w:color="auto" w:fill="auto"/>
            <w:vAlign w:val="center"/>
          </w:tcPr>
          <w:p w14:paraId="3ABA9493">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Sufficient</w:t>
            </w:r>
          </w:p>
        </w:tc>
      </w:tr>
    </w:tbl>
    <w:p w14:paraId="20A585B2">
      <w:pPr>
        <w:rPr>
          <w:szCs w:val="21"/>
        </w:rPr>
      </w:pPr>
    </w:p>
    <w:p w14:paraId="284E4D61">
      <w:pPr>
        <w:rPr>
          <w:rFonts w:hint="default" w:ascii="Times New Roman" w:hAnsi="Times New Roman" w:cs="Times New Roman" w:eastAsiaTheme="minorEastAsia"/>
          <w:szCs w:val="21"/>
          <w:lang w:eastAsia="zh-CN"/>
        </w:rPr>
      </w:pPr>
      <w:r>
        <w:rPr>
          <w:rFonts w:hint="default" w:ascii="Times New Roman" w:hAnsi="Times New Roman" w:cs="Times New Roman"/>
          <w:szCs w:val="24"/>
        </w:rPr>
        <w:t>Which of the two jobs do you prefer?      （A）</w:t>
      </w:r>
      <w:r>
        <w:rPr>
          <w:rFonts w:hint="default" w:ascii="Times New Roman" w:hAnsi="Times New Roman" w:cs="Times New Roman"/>
          <w:szCs w:val="24"/>
          <w:lang w:eastAsia="zh-CN"/>
        </w:rPr>
        <w:t>Job A</w:t>
      </w:r>
      <w:r>
        <w:rPr>
          <w:rFonts w:hint="default" w:ascii="Times New Roman" w:hAnsi="Times New Roman" w:cs="Times New Roman"/>
          <w:szCs w:val="24"/>
        </w:rPr>
        <w:t xml:space="preserve">   （B）</w:t>
      </w:r>
      <w:r>
        <w:rPr>
          <w:rFonts w:hint="default" w:ascii="Times New Roman" w:hAnsi="Times New Roman" w:cs="Times New Roman"/>
          <w:szCs w:val="24"/>
          <w:lang w:eastAsia="zh-CN"/>
        </w:rPr>
        <w:t>Job B</w:t>
      </w:r>
    </w:p>
    <w:p w14:paraId="6D1F9F43">
      <w:pPr>
        <w:rPr>
          <w:szCs w:val="21"/>
        </w:rPr>
      </w:pPr>
    </w:p>
    <w:p w14:paraId="35A33C80">
      <w:pPr>
        <w:rPr>
          <w:szCs w:val="21"/>
        </w:rPr>
      </w:pPr>
    </w:p>
    <w:p w14:paraId="1F52B12F">
      <w:pPr>
        <w:pStyle w:val="2"/>
        <w:widowControl/>
        <w:spacing w:beforeAutospacing="0" w:after="156" w:afterLines="50" w:afterAutospacing="0"/>
        <w:jc w:val="center"/>
        <w:rPr>
          <w:szCs w:val="21"/>
        </w:rPr>
      </w:pPr>
      <w:r>
        <w:rPr>
          <w:rFonts w:ascii="Times New Roman" w:hAnsi="Times New Roman" w:cs="Times New Roman"/>
          <w:sz w:val="24"/>
          <w:szCs w:val="24"/>
        </w:rPr>
        <w:t xml:space="preserve">Scenario </w:t>
      </w:r>
      <w:r>
        <w:rPr>
          <w:rFonts w:hint="eastAsia"/>
          <w:sz w:val="21"/>
          <w:szCs w:val="21"/>
        </w:rPr>
        <w:t>6</w:t>
      </w:r>
    </w:p>
    <w:tbl>
      <w:tblPr>
        <w:tblStyle w:val="4"/>
        <w:tblW w:w="8820" w:type="dxa"/>
        <w:tblInd w:w="-14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35"/>
        <w:gridCol w:w="2995"/>
        <w:gridCol w:w="2990"/>
      </w:tblGrid>
      <w:tr w14:paraId="61AFB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835" w:type="dxa"/>
            <w:tcBorders>
              <w:top w:val="nil"/>
              <w:left w:val="nil"/>
              <w:bottom w:val="nil"/>
            </w:tcBorders>
          </w:tcPr>
          <w:p w14:paraId="71DCB8C7">
            <w:pPr>
              <w:spacing w:before="100" w:after="100"/>
              <w:rPr>
                <w:rFonts w:ascii="Times New Roman" w:hAnsi="Times New Roman" w:eastAsia="宋体" w:cs="Times New Roman"/>
                <w:kern w:val="0"/>
                <w:sz w:val="20"/>
                <w:szCs w:val="21"/>
              </w:rPr>
            </w:pPr>
          </w:p>
        </w:tc>
        <w:tc>
          <w:tcPr>
            <w:tcW w:w="2995" w:type="dxa"/>
            <w:tcBorders>
              <w:right w:val="double" w:color="auto" w:sz="4" w:space="0"/>
            </w:tcBorders>
            <w:vAlign w:val="center"/>
          </w:tcPr>
          <w:p w14:paraId="68264491">
            <w:pPr>
              <w:widowControl/>
              <w:spacing w:before="100" w:after="100"/>
              <w:jc w:val="center"/>
              <w:rPr>
                <w:rFonts w:hint="eastAsia" w:ascii="Times New Roman" w:hAnsi="Times New Roman" w:eastAsia="宋体" w:cs="Times New Roman"/>
                <w:kern w:val="0"/>
                <w:sz w:val="20"/>
                <w:szCs w:val="21"/>
                <w:lang w:eastAsia="zh-CN"/>
              </w:rPr>
            </w:pPr>
            <w:r>
              <w:rPr>
                <w:rFonts w:hint="eastAsia" w:ascii="Verdana" w:hAnsi="Verdana" w:eastAsia="宋体" w:cs="Verdana"/>
                <w:b/>
                <w:kern w:val="0"/>
                <w:sz w:val="21"/>
                <w:szCs w:val="21"/>
                <w:lang w:eastAsia="zh-CN" w:bidi="ar"/>
              </w:rPr>
              <w:t>Job A</w:t>
            </w:r>
          </w:p>
        </w:tc>
        <w:tc>
          <w:tcPr>
            <w:tcW w:w="2990" w:type="dxa"/>
            <w:tcBorders>
              <w:left w:val="double" w:color="auto" w:sz="4" w:space="0"/>
            </w:tcBorders>
            <w:vAlign w:val="center"/>
          </w:tcPr>
          <w:p w14:paraId="14241B19">
            <w:pPr>
              <w:widowControl/>
              <w:spacing w:before="100" w:after="100"/>
              <w:jc w:val="center"/>
              <w:rPr>
                <w:rFonts w:hint="eastAsia" w:ascii="Times New Roman" w:hAnsi="Times New Roman" w:eastAsia="宋体" w:cs="Times New Roman"/>
                <w:kern w:val="0"/>
                <w:sz w:val="20"/>
                <w:szCs w:val="21"/>
                <w:lang w:eastAsia="zh-CN"/>
              </w:rPr>
            </w:pPr>
            <w:r>
              <w:rPr>
                <w:rFonts w:hint="eastAsia" w:ascii="Verdana" w:hAnsi="Verdana" w:eastAsia="宋体" w:cs="Verdana"/>
                <w:b/>
                <w:kern w:val="0"/>
                <w:sz w:val="21"/>
                <w:szCs w:val="21"/>
                <w:lang w:eastAsia="zh-CN" w:bidi="ar"/>
              </w:rPr>
              <w:t>Job B</w:t>
            </w:r>
          </w:p>
        </w:tc>
      </w:tr>
      <w:tr w14:paraId="10262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835" w:type="dxa"/>
            <w:tcBorders>
              <w:top w:val="nil"/>
              <w:left w:val="nil"/>
              <w:bottom w:val="nil"/>
            </w:tcBorders>
            <w:vAlign w:val="center"/>
          </w:tcPr>
          <w:p w14:paraId="5B7055F5">
            <w:pPr>
              <w:spacing w:before="0" w:after="0" w:line="240" w:lineRule="auto"/>
              <w:jc w:val="center"/>
              <w:rPr>
                <w:rFonts w:ascii="Times New Roman" w:hAnsi="Times New Roman" w:eastAsia="宋体" w:cs="Times New Roman"/>
                <w:kern w:val="0"/>
                <w:sz w:val="20"/>
                <w:szCs w:val="21"/>
              </w:rPr>
            </w:pPr>
            <w:r>
              <w:rPr>
                <w:rFonts w:ascii="Times New Roman" w:hAnsi="Times New Roman"/>
                <w:kern w:val="2"/>
                <w:sz w:val="22"/>
                <w:szCs w:val="21"/>
                <w:lang w:eastAsia="zh-CN" w:bidi="ar-SA"/>
              </w:rPr>
              <w:t xml:space="preserve">Monthly </w:t>
            </w:r>
            <w:r>
              <w:rPr>
                <w:rFonts w:hint="eastAsia" w:ascii="Times New Roman" w:hAnsi="Times New Roman"/>
                <w:kern w:val="2"/>
                <w:sz w:val="22"/>
                <w:szCs w:val="21"/>
                <w:lang w:eastAsia="zh-CN" w:bidi="ar-SA"/>
              </w:rPr>
              <w:t>I</w:t>
            </w:r>
            <w:r>
              <w:rPr>
                <w:rFonts w:ascii="Times New Roman" w:hAnsi="Times New Roman"/>
                <w:kern w:val="2"/>
                <w:sz w:val="22"/>
                <w:szCs w:val="21"/>
                <w:lang w:eastAsia="zh-CN" w:bidi="ar-SA"/>
              </w:rPr>
              <w:t>ncome</w:t>
            </w:r>
          </w:p>
        </w:tc>
        <w:tc>
          <w:tcPr>
            <w:tcW w:w="2995" w:type="dxa"/>
            <w:tcBorders>
              <w:right w:val="double" w:color="auto" w:sz="4" w:space="0"/>
            </w:tcBorders>
            <w:shd w:val="clear" w:color="auto" w:fill="auto"/>
            <w:vAlign w:val="center"/>
          </w:tcPr>
          <w:p w14:paraId="672327D8">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5000RMB</w:t>
            </w:r>
          </w:p>
        </w:tc>
        <w:tc>
          <w:tcPr>
            <w:tcW w:w="2990" w:type="dxa"/>
            <w:tcBorders>
              <w:left w:val="double" w:color="auto" w:sz="4" w:space="0"/>
            </w:tcBorders>
            <w:shd w:val="clear" w:color="auto" w:fill="auto"/>
            <w:vAlign w:val="center"/>
          </w:tcPr>
          <w:p w14:paraId="178AAC2B">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5000RMB</w:t>
            </w:r>
          </w:p>
        </w:tc>
      </w:tr>
      <w:tr w14:paraId="292F6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2835" w:type="dxa"/>
            <w:tcBorders>
              <w:top w:val="nil"/>
              <w:left w:val="nil"/>
              <w:bottom w:val="nil"/>
            </w:tcBorders>
            <w:vAlign w:val="center"/>
          </w:tcPr>
          <w:p w14:paraId="24AC25B3">
            <w:pPr>
              <w:spacing w:before="0" w:after="0" w:line="240" w:lineRule="auto"/>
              <w:jc w:val="center"/>
              <w:rPr>
                <w:rFonts w:ascii="Times New Roman" w:hAnsi="Times New Roman" w:eastAsia="宋体" w:cs="Times New Roman"/>
                <w:kern w:val="0"/>
                <w:sz w:val="20"/>
                <w:szCs w:val="21"/>
              </w:rPr>
            </w:pPr>
            <w:r>
              <w:rPr>
                <w:rFonts w:ascii="Times New Roman" w:hAnsi="Times New Roman"/>
                <w:kern w:val="2"/>
                <w:sz w:val="22"/>
                <w:szCs w:val="21"/>
                <w:lang w:eastAsia="zh-CN" w:bidi="ar-SA"/>
              </w:rPr>
              <w:t>Career Development</w:t>
            </w:r>
          </w:p>
        </w:tc>
        <w:tc>
          <w:tcPr>
            <w:tcW w:w="2995" w:type="dxa"/>
            <w:tcBorders>
              <w:right w:val="double" w:color="auto" w:sz="4" w:space="0"/>
            </w:tcBorders>
            <w:shd w:val="clear" w:color="auto" w:fill="auto"/>
            <w:vAlign w:val="center"/>
          </w:tcPr>
          <w:p w14:paraId="295CA6DE">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4years</w:t>
            </w:r>
          </w:p>
        </w:tc>
        <w:tc>
          <w:tcPr>
            <w:tcW w:w="2990" w:type="dxa"/>
            <w:tcBorders>
              <w:left w:val="double" w:color="auto" w:sz="4" w:space="0"/>
            </w:tcBorders>
            <w:shd w:val="clear" w:color="auto" w:fill="auto"/>
            <w:vAlign w:val="center"/>
          </w:tcPr>
          <w:p w14:paraId="18660A5C">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2years</w:t>
            </w:r>
          </w:p>
        </w:tc>
      </w:tr>
      <w:tr w14:paraId="5CC59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835" w:type="dxa"/>
            <w:tcBorders>
              <w:top w:val="nil"/>
              <w:left w:val="nil"/>
              <w:bottom w:val="nil"/>
            </w:tcBorders>
            <w:vAlign w:val="center"/>
          </w:tcPr>
          <w:p w14:paraId="4DA0180C">
            <w:pPr>
              <w:spacing w:before="0" w:after="0" w:line="240" w:lineRule="auto"/>
              <w:jc w:val="center"/>
              <w:rPr>
                <w:rFonts w:ascii="Times New Roman" w:hAnsi="Times New Roman" w:eastAsia="宋体" w:cs="Times New Roman"/>
                <w:kern w:val="0"/>
                <w:sz w:val="20"/>
                <w:szCs w:val="21"/>
              </w:rPr>
            </w:pPr>
            <w:r>
              <w:rPr>
                <w:rFonts w:ascii="Times New Roman" w:hAnsi="Times New Roman"/>
                <w:kern w:val="2"/>
                <w:sz w:val="22"/>
                <w:szCs w:val="21"/>
                <w:lang w:eastAsia="zh-CN" w:bidi="ar-SA"/>
              </w:rPr>
              <w:t>Facility</w:t>
            </w:r>
          </w:p>
        </w:tc>
        <w:tc>
          <w:tcPr>
            <w:tcW w:w="2995" w:type="dxa"/>
            <w:tcBorders>
              <w:right w:val="double" w:color="auto" w:sz="4" w:space="0"/>
            </w:tcBorders>
            <w:shd w:val="clear" w:color="auto" w:fill="auto"/>
            <w:vAlign w:val="center"/>
          </w:tcPr>
          <w:p w14:paraId="746D8FF9">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Insufficient</w:t>
            </w:r>
          </w:p>
        </w:tc>
        <w:tc>
          <w:tcPr>
            <w:tcW w:w="2990" w:type="dxa"/>
            <w:tcBorders>
              <w:left w:val="double" w:color="auto" w:sz="4" w:space="0"/>
            </w:tcBorders>
            <w:shd w:val="clear" w:color="auto" w:fill="auto"/>
            <w:vAlign w:val="center"/>
          </w:tcPr>
          <w:p w14:paraId="148656EB">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Sufficient</w:t>
            </w:r>
          </w:p>
        </w:tc>
      </w:tr>
      <w:tr w14:paraId="6123D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835" w:type="dxa"/>
            <w:tcBorders>
              <w:top w:val="nil"/>
              <w:left w:val="nil"/>
              <w:bottom w:val="nil"/>
            </w:tcBorders>
            <w:vAlign w:val="center"/>
          </w:tcPr>
          <w:p w14:paraId="2C5E174C">
            <w:pPr>
              <w:spacing w:before="0" w:after="0" w:line="240" w:lineRule="auto"/>
              <w:jc w:val="center"/>
              <w:rPr>
                <w:rFonts w:ascii="Times New Roman" w:hAnsi="Times New Roman" w:eastAsia="宋体" w:cs="Times New Roman"/>
                <w:kern w:val="0"/>
                <w:sz w:val="20"/>
                <w:szCs w:val="21"/>
              </w:rPr>
            </w:pPr>
            <w:r>
              <w:rPr>
                <w:rFonts w:ascii="Times New Roman" w:hAnsi="Times New Roman"/>
                <w:kern w:val="2"/>
                <w:sz w:val="22"/>
                <w:szCs w:val="21"/>
                <w:lang w:eastAsia="zh-CN" w:bidi="ar-SA"/>
              </w:rPr>
              <w:t xml:space="preserve">Welfare </w:t>
            </w:r>
            <w:r>
              <w:rPr>
                <w:rFonts w:hint="eastAsia" w:ascii="Times New Roman" w:hAnsi="Times New Roman"/>
                <w:kern w:val="2"/>
                <w:sz w:val="22"/>
                <w:szCs w:val="21"/>
                <w:lang w:eastAsia="zh-CN" w:bidi="ar-SA"/>
              </w:rPr>
              <w:t>B</w:t>
            </w:r>
            <w:r>
              <w:rPr>
                <w:rFonts w:ascii="Times New Roman" w:hAnsi="Times New Roman"/>
                <w:kern w:val="2"/>
                <w:sz w:val="22"/>
                <w:szCs w:val="21"/>
                <w:lang w:eastAsia="zh-CN" w:bidi="ar-SA"/>
              </w:rPr>
              <w:t>enefits</w:t>
            </w:r>
          </w:p>
        </w:tc>
        <w:tc>
          <w:tcPr>
            <w:tcW w:w="2995" w:type="dxa"/>
            <w:tcBorders>
              <w:right w:val="double" w:color="auto" w:sz="4" w:space="0"/>
            </w:tcBorders>
            <w:shd w:val="clear" w:color="auto" w:fill="auto"/>
            <w:vAlign w:val="center"/>
          </w:tcPr>
          <w:p w14:paraId="43BABB9B">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Basic</w:t>
            </w:r>
          </w:p>
        </w:tc>
        <w:tc>
          <w:tcPr>
            <w:tcW w:w="2990" w:type="dxa"/>
            <w:tcBorders>
              <w:left w:val="double" w:color="auto" w:sz="4" w:space="0"/>
            </w:tcBorders>
            <w:shd w:val="clear" w:color="auto" w:fill="auto"/>
            <w:vAlign w:val="center"/>
          </w:tcPr>
          <w:p w14:paraId="521777A0">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Adequate</w:t>
            </w:r>
          </w:p>
        </w:tc>
      </w:tr>
      <w:tr w14:paraId="1301F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835" w:type="dxa"/>
            <w:tcBorders>
              <w:top w:val="nil"/>
              <w:left w:val="nil"/>
              <w:bottom w:val="nil"/>
            </w:tcBorders>
            <w:vAlign w:val="center"/>
          </w:tcPr>
          <w:p w14:paraId="63125DD8">
            <w:pPr>
              <w:spacing w:before="0" w:after="0" w:line="240" w:lineRule="auto"/>
              <w:jc w:val="center"/>
              <w:rPr>
                <w:rFonts w:ascii="Times New Roman" w:hAnsi="Times New Roman" w:eastAsia="宋体" w:cs="Times New Roman"/>
                <w:kern w:val="0"/>
                <w:sz w:val="20"/>
                <w:szCs w:val="21"/>
              </w:rPr>
            </w:pPr>
            <w:r>
              <w:rPr>
                <w:rFonts w:hint="eastAsia" w:ascii="Times New Roman" w:hAnsi="Times New Roman"/>
                <w:kern w:val="2"/>
                <w:sz w:val="22"/>
                <w:szCs w:val="21"/>
                <w:lang w:eastAsia="zh-CN" w:bidi="ar-SA"/>
              </w:rPr>
              <w:t>Workload</w:t>
            </w:r>
          </w:p>
        </w:tc>
        <w:tc>
          <w:tcPr>
            <w:tcW w:w="2995" w:type="dxa"/>
            <w:tcBorders>
              <w:right w:val="double" w:color="auto" w:sz="4" w:space="0"/>
            </w:tcBorders>
            <w:shd w:val="clear" w:color="auto" w:fill="auto"/>
            <w:vAlign w:val="center"/>
          </w:tcPr>
          <w:p w14:paraId="27281AA8">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Normal</w:t>
            </w:r>
          </w:p>
        </w:tc>
        <w:tc>
          <w:tcPr>
            <w:tcW w:w="2990" w:type="dxa"/>
            <w:tcBorders>
              <w:left w:val="double" w:color="auto" w:sz="4" w:space="0"/>
            </w:tcBorders>
            <w:shd w:val="clear" w:color="auto" w:fill="auto"/>
            <w:vAlign w:val="center"/>
          </w:tcPr>
          <w:p w14:paraId="66EFF40E">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Heavey</w:t>
            </w:r>
          </w:p>
        </w:tc>
      </w:tr>
      <w:tr w14:paraId="2F246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835" w:type="dxa"/>
            <w:tcBorders>
              <w:top w:val="nil"/>
              <w:left w:val="nil"/>
              <w:bottom w:val="nil"/>
            </w:tcBorders>
            <w:vAlign w:val="center"/>
          </w:tcPr>
          <w:p w14:paraId="7E65406D">
            <w:pPr>
              <w:spacing w:before="0" w:after="0" w:line="240" w:lineRule="auto"/>
              <w:jc w:val="center"/>
              <w:rPr>
                <w:rFonts w:ascii="Times New Roman" w:hAnsi="Times New Roman" w:eastAsia="宋体" w:cs="Times New Roman"/>
                <w:kern w:val="0"/>
                <w:sz w:val="20"/>
                <w:szCs w:val="21"/>
              </w:rPr>
            </w:pPr>
            <w:r>
              <w:rPr>
                <w:rFonts w:ascii="Times New Roman" w:hAnsi="Times New Roman"/>
                <w:kern w:val="2"/>
                <w:sz w:val="22"/>
                <w:szCs w:val="21"/>
                <w:lang w:eastAsia="zh-CN" w:bidi="ar-SA"/>
              </w:rPr>
              <w:t>Training Opportunity</w:t>
            </w:r>
          </w:p>
        </w:tc>
        <w:tc>
          <w:tcPr>
            <w:tcW w:w="2995" w:type="dxa"/>
            <w:tcBorders>
              <w:right w:val="double" w:color="auto" w:sz="4" w:space="0"/>
            </w:tcBorders>
            <w:shd w:val="clear" w:color="auto" w:fill="auto"/>
            <w:vAlign w:val="center"/>
          </w:tcPr>
          <w:p w14:paraId="01F58D6F">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Insufficient</w:t>
            </w:r>
          </w:p>
        </w:tc>
        <w:tc>
          <w:tcPr>
            <w:tcW w:w="2990" w:type="dxa"/>
            <w:tcBorders>
              <w:left w:val="double" w:color="auto" w:sz="4" w:space="0"/>
            </w:tcBorders>
            <w:shd w:val="clear" w:color="auto" w:fill="auto"/>
            <w:vAlign w:val="center"/>
          </w:tcPr>
          <w:p w14:paraId="4BB53008">
            <w:pPr>
              <w:widowControl/>
              <w:jc w:val="center"/>
              <w:rPr>
                <w:rFonts w:hint="eastAsia" w:ascii="Times New Roman" w:hAnsi="Times New Roman" w:eastAsia="宋体" w:cs="Times New Roman"/>
                <w:b w:val="0"/>
                <w:bCs w:val="0"/>
                <w:kern w:val="0"/>
                <w:sz w:val="21"/>
                <w:szCs w:val="21"/>
                <w:lang w:eastAsia="zh-CN"/>
              </w:rPr>
            </w:pPr>
            <w:r>
              <w:rPr>
                <w:rFonts w:hint="eastAsia" w:ascii="Times New Roman" w:hAnsi="Times New Roman" w:eastAsia="宋体" w:cs="Times New Roman"/>
                <w:b w:val="0"/>
                <w:bCs w:val="0"/>
                <w:kern w:val="0"/>
                <w:sz w:val="21"/>
                <w:szCs w:val="21"/>
                <w:lang w:eastAsia="zh-CN"/>
              </w:rPr>
              <w:t>Sufficient</w:t>
            </w:r>
          </w:p>
        </w:tc>
      </w:tr>
    </w:tbl>
    <w:p w14:paraId="32B5DE10">
      <w:pPr>
        <w:rPr>
          <w:szCs w:val="21"/>
        </w:rPr>
      </w:pPr>
    </w:p>
    <w:p w14:paraId="25DBD6E7">
      <w:pPr>
        <w:rPr>
          <w:rFonts w:hint="default" w:ascii="Times New Roman" w:hAnsi="Times New Roman" w:cs="Times New Roman" w:eastAsiaTheme="minorEastAsia"/>
          <w:szCs w:val="21"/>
          <w:lang w:eastAsia="zh-CN"/>
        </w:rPr>
      </w:pPr>
      <w:r>
        <w:rPr>
          <w:rFonts w:hint="default" w:ascii="Times New Roman" w:hAnsi="Times New Roman" w:cs="Times New Roman"/>
          <w:szCs w:val="24"/>
        </w:rPr>
        <w:t>Which of the two jobs do you prefer?      （A）</w:t>
      </w:r>
      <w:r>
        <w:rPr>
          <w:rFonts w:hint="default" w:ascii="Times New Roman" w:hAnsi="Times New Roman" w:cs="Times New Roman"/>
          <w:szCs w:val="24"/>
          <w:lang w:eastAsia="zh-CN"/>
        </w:rPr>
        <w:t>Job A</w:t>
      </w:r>
      <w:r>
        <w:rPr>
          <w:rFonts w:hint="default" w:ascii="Times New Roman" w:hAnsi="Times New Roman" w:cs="Times New Roman"/>
          <w:szCs w:val="24"/>
        </w:rPr>
        <w:t xml:space="preserve">   （B）</w:t>
      </w:r>
      <w:r>
        <w:rPr>
          <w:rFonts w:hint="default" w:ascii="Times New Roman" w:hAnsi="Times New Roman" w:cs="Times New Roman"/>
          <w:szCs w:val="24"/>
          <w:lang w:eastAsia="zh-CN"/>
        </w:rPr>
        <w:t>Job B</w:t>
      </w:r>
    </w:p>
    <w:p w14:paraId="33C553E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华文细黑">
    <w:panose1 w:val="02010600040101010101"/>
    <w:charset w:val="86"/>
    <w:family w:val="auto"/>
    <w:pitch w:val="default"/>
    <w:sig w:usb0="00000287" w:usb1="080F0000" w:usb2="00000000" w:usb3="00000000" w:csb0="0004009F" w:csb1="DFD70000"/>
  </w:font>
  <w:font w:name="华文宋体">
    <w:panose1 w:val="02010600040101010101"/>
    <w:charset w:val="86"/>
    <w:family w:val="auto"/>
    <w:pitch w:val="default"/>
    <w:sig w:usb0="00000287" w:usb1="080F0000" w:usb2="00000000" w:usb3="00000000" w:csb0="0004009F" w:csb1="DFD70000"/>
  </w:font>
  <w:font w:name="Cambria">
    <w:panose1 w:val="02040503050406030204"/>
    <w:charset w:val="00"/>
    <w:family w:val="roman"/>
    <w:pitch w:val="default"/>
    <w:sig w:usb0="E00006FF" w:usb1="420024FF" w:usb2="02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FD7E86"/>
    <w:multiLevelType w:val="singleLevel"/>
    <w:tmpl w:val="BFFD7E86"/>
    <w:lvl w:ilvl="0" w:tentative="0">
      <w:start w:val="1"/>
      <w:numFmt w:val="decimal"/>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B4469DF"/>
    <w:rsid w:val="20ED3B94"/>
    <w:rsid w:val="3B4469DF"/>
    <w:rsid w:val="75B421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unhideWhenUsed/>
    <w:qFormat/>
    <w:uiPriority w:val="9"/>
    <w:pPr>
      <w:spacing w:beforeAutospacing="1" w:afterAutospacing="1"/>
      <w:jc w:val="left"/>
      <w:outlineLvl w:val="3"/>
    </w:pPr>
    <w:rPr>
      <w:rFonts w:ascii="Verdana" w:hAnsi="Verdana" w:eastAsia="宋体" w:cs="Times New Roman"/>
      <w:b/>
      <w:color w:val="171E15"/>
      <w:kern w:val="0"/>
      <w:sz w:val="18"/>
      <w:szCs w:val="18"/>
    </w:rPr>
  </w:style>
  <w:style w:type="character" w:default="1" w:styleId="5">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table" w:styleId="4">
    <w:name w:val="Table Grid"/>
    <w:basedOn w:val="3"/>
    <w:qFormat/>
    <w:uiPriority w:val="5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2</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2026-02-14T01:10:00Z</dcterms:created>
  <dc:creator>K.Song</dc:creator>
  <cp:lastModifiedBy>K.Song</cp:lastModifiedBy>
  <dcterms:modified xsi:type="dcterms:W3CDTF">2026-02-14T01:51:20Z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16489D1B91C34F60AABA365EBCC3838D_11</vt:lpwstr>
  </property>
  <property fmtid="{D5CDD505-2E9C-101B-9397-08002B2CF9AE}" pid="4" name="KSOTemplateDocerSaveRecord">
    <vt:lpwstr>eyJoZGlkIjoiZTZhZDRjNDk0MDczNzZjNjNjYTg1OWJhMDlhMjc3OGUiLCJ1c2VySWQiOiIxMTc4NDQ0ODk5In0=</vt:lpwstr>
  </property>
</Properties>
</file>