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D9BA" w14:textId="631EB7B4" w:rsidR="0010606F" w:rsidRPr="00862B69" w:rsidRDefault="0010606F" w:rsidP="00862B69">
      <w:r w:rsidRPr="0010606F">
        <w:rPr>
          <w:b/>
          <w:bCs/>
        </w:rPr>
        <w:t>Article title:</w:t>
      </w:r>
      <w:r>
        <w:rPr>
          <w:b/>
          <w:bCs/>
        </w:rPr>
        <w:t xml:space="preserve"> </w:t>
      </w:r>
      <w:r w:rsidR="00D60D0B" w:rsidRPr="00D60D0B">
        <w:t xml:space="preserve">Effects </w:t>
      </w:r>
      <w:r w:rsidR="008E4575" w:rsidRPr="008E4575">
        <w:t>of Continuity of Care on Avoidable Hospitalization in Hypertensive Patients: A Retrospective Analysis in High-altitudes of</w:t>
      </w:r>
      <w:r w:rsidR="00D60D0B" w:rsidRPr="00D60D0B">
        <w:t xml:space="preserve"> China</w:t>
      </w:r>
    </w:p>
    <w:p w14:paraId="3BE96892" w14:textId="76860BF0" w:rsidR="0010606F" w:rsidRDefault="0010606F" w:rsidP="0010606F">
      <w:r w:rsidRPr="0010606F">
        <w:rPr>
          <w:b/>
          <w:bCs/>
        </w:rPr>
        <w:t>Journal name:</w:t>
      </w:r>
      <w:r>
        <w:t xml:space="preserve"> </w:t>
      </w:r>
      <w:r w:rsidR="00DB0B14" w:rsidRPr="00DB0B14">
        <w:t>BMC Primary Care</w:t>
      </w:r>
    </w:p>
    <w:p w14:paraId="045D8521" w14:textId="48C6FE20" w:rsidR="0010606F" w:rsidRPr="003A7696" w:rsidRDefault="0010606F" w:rsidP="0010606F">
      <w:pPr>
        <w:rPr>
          <w:lang w:eastAsia="zh-CN"/>
        </w:rPr>
      </w:pPr>
      <w:r w:rsidRPr="0010606F">
        <w:rPr>
          <w:b/>
          <w:bCs/>
        </w:rPr>
        <w:t>Authors’ information</w:t>
      </w:r>
      <w:r>
        <w:t xml:space="preserve">: </w:t>
      </w:r>
      <w:r w:rsidR="003A7696">
        <w:rPr>
          <w:rFonts w:hint="eastAsia"/>
          <w:lang w:eastAsia="zh-CN"/>
        </w:rPr>
        <w:t>Junyi Chen</w:t>
      </w:r>
      <w:bookmarkStart w:id="0" w:name="_Hlk193961487"/>
      <w:r w:rsidR="003A7696" w:rsidRPr="003A7696">
        <w:rPr>
          <w:rFonts w:hint="eastAsia"/>
          <w:vertAlign w:val="superscript"/>
          <w:lang w:eastAsia="zh-CN"/>
        </w:rPr>
        <w:t>1,2</w:t>
      </w:r>
      <w:bookmarkEnd w:id="0"/>
      <w:r w:rsidR="003A7696">
        <w:rPr>
          <w:rFonts w:hint="eastAsia"/>
          <w:lang w:eastAsia="zh-CN"/>
        </w:rPr>
        <w:t xml:space="preserve">, </w:t>
      </w:r>
      <w:r w:rsidR="001A009C" w:rsidRPr="001A009C">
        <w:rPr>
          <w:lang w:eastAsia="zh-CN"/>
        </w:rPr>
        <w:t>Changli Jia</w:t>
      </w:r>
      <w:r w:rsidR="001A009C" w:rsidRPr="003A7696">
        <w:rPr>
          <w:rFonts w:hint="eastAsia"/>
          <w:vertAlign w:val="superscript"/>
          <w:lang w:eastAsia="zh-CN"/>
        </w:rPr>
        <w:t>1,2</w:t>
      </w:r>
      <w:r w:rsidR="001A009C" w:rsidRPr="001A009C">
        <w:rPr>
          <w:lang w:eastAsia="zh-CN"/>
        </w:rPr>
        <w:t>, Qiao Yang</w:t>
      </w:r>
      <w:r w:rsidR="001A009C" w:rsidRPr="003A7696">
        <w:rPr>
          <w:rFonts w:hint="eastAsia"/>
          <w:vertAlign w:val="superscript"/>
          <w:lang w:eastAsia="zh-CN"/>
        </w:rPr>
        <w:t>1,2</w:t>
      </w:r>
      <w:r w:rsidR="001A009C" w:rsidRPr="001A009C">
        <w:rPr>
          <w:lang w:eastAsia="zh-CN"/>
        </w:rPr>
        <w:t>, Weizhuo Chen</w:t>
      </w:r>
      <w:r w:rsidR="001A009C" w:rsidRPr="003A7696">
        <w:rPr>
          <w:rFonts w:hint="eastAsia"/>
          <w:vertAlign w:val="superscript"/>
          <w:lang w:eastAsia="zh-CN"/>
        </w:rPr>
        <w:t>1,2</w:t>
      </w:r>
      <w:r w:rsidR="001A009C" w:rsidRPr="001A009C">
        <w:rPr>
          <w:lang w:eastAsia="zh-CN"/>
        </w:rPr>
        <w:t>, Sisi Zhong</w:t>
      </w:r>
      <w:r w:rsidR="001A009C" w:rsidRPr="003A7696">
        <w:rPr>
          <w:rFonts w:hint="eastAsia"/>
          <w:vertAlign w:val="superscript"/>
          <w:lang w:eastAsia="zh-CN"/>
        </w:rPr>
        <w:t>1,2</w:t>
      </w:r>
      <w:r w:rsidR="001A009C" w:rsidRPr="001A009C">
        <w:rPr>
          <w:lang w:eastAsia="zh-CN"/>
        </w:rPr>
        <w:t>, Wenqi Xiao</w:t>
      </w:r>
      <w:r w:rsidR="001A009C" w:rsidRPr="003A7696">
        <w:rPr>
          <w:rFonts w:hint="eastAsia"/>
          <w:vertAlign w:val="superscript"/>
          <w:lang w:eastAsia="zh-CN"/>
        </w:rPr>
        <w:t>1,2</w:t>
      </w:r>
      <w:r w:rsidR="001A009C" w:rsidRPr="001A009C">
        <w:rPr>
          <w:lang w:eastAsia="zh-CN"/>
        </w:rPr>
        <w:t xml:space="preserve">, and </w:t>
      </w:r>
      <w:r w:rsidR="003A7696">
        <w:rPr>
          <w:rFonts w:hint="eastAsia"/>
          <w:lang w:eastAsia="zh-CN"/>
        </w:rPr>
        <w:t>Ting Ye</w:t>
      </w:r>
      <w:r w:rsidR="003A7696" w:rsidRPr="003A7696">
        <w:rPr>
          <w:rFonts w:hint="eastAsia"/>
          <w:vertAlign w:val="superscript"/>
          <w:lang w:eastAsia="zh-CN"/>
        </w:rPr>
        <w:t>1,2*</w:t>
      </w:r>
    </w:p>
    <w:p w14:paraId="54E00CFF" w14:textId="00601F1B" w:rsidR="003A7696" w:rsidRDefault="0010606F" w:rsidP="0010606F">
      <w:pPr>
        <w:rPr>
          <w:lang w:eastAsia="zh-CN"/>
        </w:rPr>
      </w:pPr>
      <w:r>
        <w:t xml:space="preserve">1. </w:t>
      </w:r>
      <w:r w:rsidR="003A7696" w:rsidRPr="005D469D">
        <w:rPr>
          <w:rFonts w:eastAsia="宋体" w:cs="Times New Roman" w:hint="eastAsia"/>
        </w:rPr>
        <w:t>School of Medicine and Health Management, Tongji Medical College, Huazhong University of Science and Technology, Wuhan, China</w:t>
      </w:r>
      <w:r w:rsidR="003A7696">
        <w:rPr>
          <w:rFonts w:eastAsia="宋体" w:cs="Times New Roman" w:hint="eastAsia"/>
          <w:lang w:eastAsia="zh-CN"/>
        </w:rPr>
        <w:t>.</w:t>
      </w:r>
    </w:p>
    <w:p w14:paraId="48A4F814" w14:textId="32339822" w:rsidR="0010606F" w:rsidRDefault="0010606F" w:rsidP="0010606F">
      <w:pPr>
        <w:rPr>
          <w:lang w:eastAsia="zh-CN"/>
        </w:rPr>
      </w:pPr>
      <w:r>
        <w:t xml:space="preserve">2. </w:t>
      </w:r>
      <w:r w:rsidR="003A7696" w:rsidRPr="003A7696">
        <w:t>Research Center for Rural Health Service, Key Research Institute of Humanities &amp; Social Sciences of Hubei Provincial Department of Education, Wuhan, China</w:t>
      </w:r>
      <w:r w:rsidR="003A7696">
        <w:rPr>
          <w:rFonts w:hint="eastAsia"/>
          <w:lang w:eastAsia="zh-CN"/>
        </w:rPr>
        <w:t>.</w:t>
      </w:r>
    </w:p>
    <w:p w14:paraId="4F55A287" w14:textId="06FC3EBB" w:rsidR="003A7696" w:rsidRPr="003A7696" w:rsidRDefault="003A7696" w:rsidP="0010606F">
      <w:pPr>
        <w:rPr>
          <w:lang w:eastAsia="zh-CN"/>
        </w:rPr>
      </w:pPr>
      <w:r>
        <w:rPr>
          <w:rFonts w:hint="eastAsia"/>
          <w:b/>
          <w:bCs/>
          <w:lang w:eastAsia="zh-CN"/>
        </w:rPr>
        <w:t xml:space="preserve">*Correspondence to: </w:t>
      </w:r>
      <w:r w:rsidRPr="003A7696">
        <w:rPr>
          <w:rFonts w:hint="eastAsia"/>
          <w:lang w:eastAsia="zh-CN"/>
        </w:rPr>
        <w:t>Ting</w:t>
      </w:r>
      <w:r>
        <w:rPr>
          <w:rFonts w:hint="eastAsia"/>
          <w:lang w:eastAsia="zh-CN"/>
        </w:rPr>
        <w:t xml:space="preserve"> Ye; Email: yeting@hust.edu.cn</w:t>
      </w:r>
    </w:p>
    <w:p w14:paraId="0F3A0F8D" w14:textId="160110E1" w:rsidR="00341408" w:rsidRDefault="0063322F" w:rsidP="00862B69">
      <w:pPr>
        <w:rPr>
          <w:rFonts w:eastAsia="宋体" w:cs="Times New Roman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Additional</w:t>
      </w:r>
      <w:r w:rsidR="00862B69" w:rsidRPr="00862B69">
        <w:rPr>
          <w:b/>
          <w:bCs/>
        </w:rPr>
        <w:t xml:space="preserve"> file 1</w:t>
      </w:r>
      <w:r w:rsidR="00862B69">
        <w:t xml:space="preserve">: </w:t>
      </w:r>
      <w:r w:rsidR="00030157" w:rsidRPr="00030157">
        <w:rPr>
          <w:rFonts w:eastAsia="宋体" w:cs="Times New Roman"/>
        </w:rPr>
        <w:t>Heterogeneity analysis by region and age group, respectively</w:t>
      </w:r>
      <w:r w:rsidR="00030157">
        <w:rPr>
          <w:rFonts w:eastAsia="宋体" w:cs="Times New Roman" w:hint="eastAsia"/>
          <w:lang w:eastAsia="zh-CN"/>
        </w:rPr>
        <w:t>.</w:t>
      </w:r>
    </w:p>
    <w:p w14:paraId="0245C886" w14:textId="77777777" w:rsidR="000B3150" w:rsidRDefault="000B3150">
      <w:pPr>
        <w:rPr>
          <w:rFonts w:eastAsia="宋体" w:cs="Times New Roman"/>
          <w:lang w:eastAsia="zh-CN"/>
        </w:rPr>
      </w:pPr>
    </w:p>
    <w:p w14:paraId="027DB73B" w14:textId="6FED28BC" w:rsidR="00030157" w:rsidRDefault="00030157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78409BFF" w14:textId="11AD568A" w:rsidR="00030157" w:rsidRDefault="000729A4" w:rsidP="00733E36">
      <w:pPr>
        <w:spacing w:line="240" w:lineRule="auto"/>
        <w:jc w:val="center"/>
        <w:rPr>
          <w:rFonts w:eastAsia="宋体" w:cs="Times New Roman"/>
          <w:lang w:eastAsia="zh-CN"/>
        </w:rPr>
      </w:pPr>
      <w:r w:rsidRPr="00907DDD">
        <w:rPr>
          <w:rFonts w:eastAsia="宋体" w:cs="Times New Roman" w:hint="eastAsia"/>
          <w:b/>
          <w:bCs/>
          <w:lang w:eastAsia="zh-CN"/>
        </w:rPr>
        <w:lastRenderedPageBreak/>
        <w:t>Table S1a</w:t>
      </w:r>
      <w:r w:rsidR="00907DDD">
        <w:rPr>
          <w:rFonts w:eastAsia="宋体" w:cs="Times New Roman" w:hint="eastAsia"/>
          <w:lang w:eastAsia="zh-CN"/>
        </w:rPr>
        <w:t xml:space="preserve"> </w:t>
      </w:r>
      <w:r w:rsidR="00907DDD" w:rsidRPr="00907DDD">
        <w:rPr>
          <w:rFonts w:eastAsia="宋体" w:cs="Times New Roman"/>
          <w:lang w:eastAsia="zh-CN"/>
        </w:rPr>
        <w:t>Descriptive statistics analyzed by regional groupings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691"/>
        <w:gridCol w:w="1431"/>
        <w:gridCol w:w="1281"/>
        <w:gridCol w:w="536"/>
        <w:gridCol w:w="690"/>
        <w:gridCol w:w="1300"/>
        <w:gridCol w:w="1276"/>
        <w:gridCol w:w="508"/>
        <w:gridCol w:w="690"/>
        <w:gridCol w:w="1354"/>
        <w:gridCol w:w="1275"/>
        <w:gridCol w:w="486"/>
      </w:tblGrid>
      <w:tr w:rsidR="0005121E" w:rsidRPr="004E760E" w14:paraId="17D02764" w14:textId="77777777" w:rsidTr="0005121E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414F03B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3939" w:type="dxa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F4F9FF7" w14:textId="525C299E" w:rsidR="004E760E" w:rsidRPr="004E760E" w:rsidRDefault="00AB756B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City A</w:t>
            </w:r>
          </w:p>
        </w:tc>
        <w:tc>
          <w:tcPr>
            <w:tcW w:w="3774" w:type="dxa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CB87795" w14:textId="4BBCCB1C" w:rsidR="004E760E" w:rsidRPr="004E760E" w:rsidRDefault="00AB756B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City B</w:t>
            </w:r>
          </w:p>
        </w:tc>
        <w:tc>
          <w:tcPr>
            <w:tcW w:w="3805" w:type="dxa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BD07974" w14:textId="298D9458" w:rsidR="004E760E" w:rsidRPr="004E760E" w:rsidRDefault="00AB756B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City C</w:t>
            </w:r>
          </w:p>
        </w:tc>
      </w:tr>
      <w:tr w:rsidR="004E760E" w:rsidRPr="004E760E" w14:paraId="553E52B2" w14:textId="77777777" w:rsidTr="0005121E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2783EF6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B845EF2" w14:textId="29557663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All patients</w:t>
            </w:r>
          </w:p>
        </w:tc>
        <w:tc>
          <w:tcPr>
            <w:tcW w:w="1431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03B2E8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No avoidable hospitalization</w:t>
            </w:r>
          </w:p>
        </w:tc>
        <w:tc>
          <w:tcPr>
            <w:tcW w:w="1281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975996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Avoidable hospitalization</w:t>
            </w:r>
          </w:p>
        </w:tc>
        <w:tc>
          <w:tcPr>
            <w:tcW w:w="536" w:type="dxa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1F8A2D6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p-value</w:t>
            </w:r>
          </w:p>
        </w:tc>
        <w:tc>
          <w:tcPr>
            <w:tcW w:w="69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2FD8CDC" w14:textId="4EAB75C0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All patients</w:t>
            </w:r>
          </w:p>
        </w:tc>
        <w:tc>
          <w:tcPr>
            <w:tcW w:w="130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4119AB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No avoidable hospitalization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5269C45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Avoidable hospitalization</w:t>
            </w:r>
          </w:p>
        </w:tc>
        <w:tc>
          <w:tcPr>
            <w:tcW w:w="508" w:type="dxa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3E9EE1C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p-value</w:t>
            </w:r>
          </w:p>
        </w:tc>
        <w:tc>
          <w:tcPr>
            <w:tcW w:w="69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04764E7" w14:textId="22D13306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All patients</w:t>
            </w:r>
          </w:p>
        </w:tc>
        <w:tc>
          <w:tcPr>
            <w:tcW w:w="1354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DF6F02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No avoidable hospitalization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568A46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Avoidable hospitalization</w:t>
            </w:r>
          </w:p>
        </w:tc>
        <w:tc>
          <w:tcPr>
            <w:tcW w:w="486" w:type="dxa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1A76A90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p-value</w:t>
            </w:r>
          </w:p>
        </w:tc>
      </w:tr>
      <w:tr w:rsidR="004E760E" w:rsidRPr="004E760E" w14:paraId="4000C66E" w14:textId="77777777" w:rsidTr="0005121E">
        <w:trPr>
          <w:trHeight w:val="280"/>
        </w:trPr>
        <w:tc>
          <w:tcPr>
            <w:tcW w:w="144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2F74D8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4653BB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(n=6830)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AB0738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(n=6653)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E4D0E1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(n=177)</w:t>
            </w:r>
          </w:p>
        </w:tc>
        <w:tc>
          <w:tcPr>
            <w:tcW w:w="536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3D22282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26A2E1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(n=3440)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E75FED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(n=3296)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FBF696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(n=144)</w:t>
            </w:r>
          </w:p>
        </w:tc>
        <w:tc>
          <w:tcPr>
            <w:tcW w:w="508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5D3C988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8B508C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(n=3561)</w:t>
            </w:r>
          </w:p>
        </w:tc>
        <w:tc>
          <w:tcPr>
            <w:tcW w:w="135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41F876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(n=3457)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89B2A4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(n=104)</w:t>
            </w:r>
          </w:p>
        </w:tc>
        <w:tc>
          <w:tcPr>
            <w:tcW w:w="486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53B0C84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05121E" w:rsidRPr="004E760E" w14:paraId="135B67B1" w14:textId="77777777" w:rsidTr="00411B6B">
        <w:trPr>
          <w:trHeight w:val="280"/>
        </w:trPr>
        <w:tc>
          <w:tcPr>
            <w:tcW w:w="1442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8C933FD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Age (mean, SD)</w:t>
            </w:r>
          </w:p>
        </w:tc>
        <w:tc>
          <w:tcPr>
            <w:tcW w:w="691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9DC5C6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62.02±11.168</w:t>
            </w:r>
          </w:p>
        </w:tc>
        <w:tc>
          <w:tcPr>
            <w:tcW w:w="1431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5D2DAF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62.01±11.127</w:t>
            </w:r>
          </w:p>
        </w:tc>
        <w:tc>
          <w:tcPr>
            <w:tcW w:w="1281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5277BB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62.32±12.646</w:t>
            </w:r>
          </w:p>
        </w:tc>
        <w:tc>
          <w:tcPr>
            <w:tcW w:w="536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6C10B3E" w14:textId="4E9F32B6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0.753</w:t>
            </w:r>
          </w:p>
        </w:tc>
        <w:tc>
          <w:tcPr>
            <w:tcW w:w="690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6D9307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63.30±10.770</w:t>
            </w:r>
          </w:p>
        </w:tc>
        <w:tc>
          <w:tcPr>
            <w:tcW w:w="1300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52581D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63.28±10.776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AF25CD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63.84±10.645</w:t>
            </w:r>
          </w:p>
        </w:tc>
        <w:tc>
          <w:tcPr>
            <w:tcW w:w="508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EE047C6" w14:textId="4C695F89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0.535</w:t>
            </w:r>
          </w:p>
        </w:tc>
        <w:tc>
          <w:tcPr>
            <w:tcW w:w="690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D2E3C1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61.64±10.772</w:t>
            </w:r>
          </w:p>
        </w:tc>
        <w:tc>
          <w:tcPr>
            <w:tcW w:w="135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1C40AF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61.65±10.765</w:t>
            </w: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8E43EB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61.07±11.031</w:t>
            </w:r>
          </w:p>
        </w:tc>
        <w:tc>
          <w:tcPr>
            <w:tcW w:w="486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7473F7D" w14:textId="0182E86F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0.594</w:t>
            </w:r>
          </w:p>
        </w:tc>
      </w:tr>
      <w:tr w:rsidR="004E760E" w:rsidRPr="004E760E" w14:paraId="35163F92" w14:textId="77777777" w:rsidTr="00411B6B">
        <w:trPr>
          <w:trHeight w:val="280"/>
        </w:trPr>
        <w:tc>
          <w:tcPr>
            <w:tcW w:w="1442" w:type="dxa"/>
            <w:tcBorders>
              <w:top w:val="nil"/>
            </w:tcBorders>
            <w:noWrap/>
            <w:vAlign w:val="center"/>
            <w:hideMark/>
          </w:tcPr>
          <w:p w14:paraId="34A5BD81" w14:textId="14E60D79" w:rsidR="004E760E" w:rsidRPr="004E760E" w:rsidRDefault="00907DDD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Sex</w:t>
            </w:r>
            <w:r w:rsidR="004E760E"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 xml:space="preserve"> (N, %)</w:t>
            </w:r>
          </w:p>
        </w:tc>
        <w:tc>
          <w:tcPr>
            <w:tcW w:w="691" w:type="dxa"/>
            <w:tcBorders>
              <w:top w:val="nil"/>
            </w:tcBorders>
            <w:noWrap/>
            <w:vAlign w:val="center"/>
            <w:hideMark/>
          </w:tcPr>
          <w:p w14:paraId="5563CD4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431" w:type="dxa"/>
            <w:tcBorders>
              <w:top w:val="nil"/>
            </w:tcBorders>
            <w:noWrap/>
            <w:vAlign w:val="center"/>
            <w:hideMark/>
          </w:tcPr>
          <w:p w14:paraId="70C7580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1" w:type="dxa"/>
            <w:tcBorders>
              <w:top w:val="nil"/>
            </w:tcBorders>
            <w:noWrap/>
            <w:vAlign w:val="center"/>
            <w:hideMark/>
          </w:tcPr>
          <w:p w14:paraId="2A894E6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36" w:type="dxa"/>
            <w:tcBorders>
              <w:top w:val="nil"/>
            </w:tcBorders>
            <w:noWrap/>
            <w:vAlign w:val="center"/>
            <w:hideMark/>
          </w:tcPr>
          <w:p w14:paraId="70918614" w14:textId="161B9FC0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0.420</w:t>
            </w:r>
          </w:p>
        </w:tc>
        <w:tc>
          <w:tcPr>
            <w:tcW w:w="690" w:type="dxa"/>
            <w:tcBorders>
              <w:top w:val="nil"/>
            </w:tcBorders>
            <w:noWrap/>
            <w:vAlign w:val="center"/>
            <w:hideMark/>
          </w:tcPr>
          <w:p w14:paraId="19D1A41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Borders>
              <w:top w:val="nil"/>
            </w:tcBorders>
            <w:noWrap/>
            <w:vAlign w:val="center"/>
            <w:hideMark/>
          </w:tcPr>
          <w:p w14:paraId="1A91569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nil"/>
            </w:tcBorders>
            <w:noWrap/>
            <w:vAlign w:val="center"/>
            <w:hideMark/>
          </w:tcPr>
          <w:p w14:paraId="54B3638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08" w:type="dxa"/>
            <w:tcBorders>
              <w:top w:val="nil"/>
            </w:tcBorders>
            <w:noWrap/>
            <w:vAlign w:val="center"/>
            <w:hideMark/>
          </w:tcPr>
          <w:p w14:paraId="00FD0962" w14:textId="3CCC4FC9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0.874</w:t>
            </w:r>
          </w:p>
        </w:tc>
        <w:tc>
          <w:tcPr>
            <w:tcW w:w="690" w:type="dxa"/>
            <w:tcBorders>
              <w:top w:val="nil"/>
            </w:tcBorders>
            <w:noWrap/>
            <w:vAlign w:val="center"/>
            <w:hideMark/>
          </w:tcPr>
          <w:p w14:paraId="065DACF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54" w:type="dxa"/>
            <w:tcBorders>
              <w:top w:val="nil"/>
            </w:tcBorders>
            <w:noWrap/>
            <w:vAlign w:val="center"/>
            <w:hideMark/>
          </w:tcPr>
          <w:p w14:paraId="52C0B08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tcBorders>
              <w:top w:val="nil"/>
            </w:tcBorders>
            <w:noWrap/>
            <w:vAlign w:val="center"/>
            <w:hideMark/>
          </w:tcPr>
          <w:p w14:paraId="454136F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86" w:type="dxa"/>
            <w:tcBorders>
              <w:top w:val="nil"/>
            </w:tcBorders>
            <w:noWrap/>
            <w:vAlign w:val="center"/>
            <w:hideMark/>
          </w:tcPr>
          <w:p w14:paraId="71E68F59" w14:textId="051D987E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0.631</w:t>
            </w:r>
          </w:p>
        </w:tc>
      </w:tr>
      <w:tr w:rsidR="004E760E" w:rsidRPr="004E760E" w14:paraId="5265DE10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31918FCB" w14:textId="5B6FDA10" w:rsidR="004E760E" w:rsidRPr="004E760E" w:rsidRDefault="004E760E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691" w:type="dxa"/>
            <w:noWrap/>
            <w:vAlign w:val="center"/>
            <w:hideMark/>
          </w:tcPr>
          <w:p w14:paraId="38462AB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3115 (45.6%)</w:t>
            </w:r>
          </w:p>
        </w:tc>
        <w:tc>
          <w:tcPr>
            <w:tcW w:w="1431" w:type="dxa"/>
            <w:noWrap/>
            <w:vAlign w:val="center"/>
            <w:hideMark/>
          </w:tcPr>
          <w:p w14:paraId="76E1DC1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3029 (45.5%)</w:t>
            </w:r>
          </w:p>
        </w:tc>
        <w:tc>
          <w:tcPr>
            <w:tcW w:w="1281" w:type="dxa"/>
            <w:noWrap/>
            <w:vAlign w:val="center"/>
            <w:hideMark/>
          </w:tcPr>
          <w:p w14:paraId="51C532E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86 (48.6%)</w:t>
            </w:r>
          </w:p>
        </w:tc>
        <w:tc>
          <w:tcPr>
            <w:tcW w:w="536" w:type="dxa"/>
            <w:noWrap/>
            <w:vAlign w:val="center"/>
            <w:hideMark/>
          </w:tcPr>
          <w:p w14:paraId="153D910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75F137E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1865 (54.2%)</w:t>
            </w:r>
          </w:p>
        </w:tc>
        <w:tc>
          <w:tcPr>
            <w:tcW w:w="1300" w:type="dxa"/>
            <w:noWrap/>
            <w:vAlign w:val="center"/>
            <w:hideMark/>
          </w:tcPr>
          <w:p w14:paraId="41FA262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1786 (54.2%)</w:t>
            </w:r>
          </w:p>
        </w:tc>
        <w:tc>
          <w:tcPr>
            <w:tcW w:w="1276" w:type="dxa"/>
            <w:noWrap/>
            <w:vAlign w:val="center"/>
            <w:hideMark/>
          </w:tcPr>
          <w:p w14:paraId="3497926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79 (54.9%)</w:t>
            </w:r>
          </w:p>
        </w:tc>
        <w:tc>
          <w:tcPr>
            <w:tcW w:w="508" w:type="dxa"/>
            <w:noWrap/>
            <w:vAlign w:val="center"/>
            <w:hideMark/>
          </w:tcPr>
          <w:p w14:paraId="35D804C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3B3D440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1863 (52.3%)</w:t>
            </w:r>
          </w:p>
        </w:tc>
        <w:tc>
          <w:tcPr>
            <w:tcW w:w="1354" w:type="dxa"/>
            <w:noWrap/>
            <w:vAlign w:val="center"/>
            <w:hideMark/>
          </w:tcPr>
          <w:p w14:paraId="3868922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1811 (52.4%)</w:t>
            </w:r>
          </w:p>
        </w:tc>
        <w:tc>
          <w:tcPr>
            <w:tcW w:w="1275" w:type="dxa"/>
            <w:noWrap/>
            <w:vAlign w:val="center"/>
            <w:hideMark/>
          </w:tcPr>
          <w:p w14:paraId="1EBC679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52 (50.0%)</w:t>
            </w:r>
          </w:p>
        </w:tc>
        <w:tc>
          <w:tcPr>
            <w:tcW w:w="486" w:type="dxa"/>
            <w:noWrap/>
            <w:vAlign w:val="center"/>
            <w:hideMark/>
          </w:tcPr>
          <w:p w14:paraId="3CDF023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4E760E" w:rsidRPr="004E760E" w14:paraId="7409D0FF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2904E7FA" w14:textId="6D0D6BCE" w:rsidR="004E760E" w:rsidRPr="004E760E" w:rsidRDefault="004E760E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691" w:type="dxa"/>
            <w:noWrap/>
            <w:vAlign w:val="center"/>
            <w:hideMark/>
          </w:tcPr>
          <w:p w14:paraId="3C44255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3715 (54.4%)</w:t>
            </w:r>
          </w:p>
        </w:tc>
        <w:tc>
          <w:tcPr>
            <w:tcW w:w="1431" w:type="dxa"/>
            <w:noWrap/>
            <w:vAlign w:val="center"/>
            <w:hideMark/>
          </w:tcPr>
          <w:p w14:paraId="1D58FA9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3624 (54.5%)</w:t>
            </w:r>
          </w:p>
        </w:tc>
        <w:tc>
          <w:tcPr>
            <w:tcW w:w="1281" w:type="dxa"/>
            <w:noWrap/>
            <w:vAlign w:val="center"/>
            <w:hideMark/>
          </w:tcPr>
          <w:p w14:paraId="7992E62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91 (51.4%)</w:t>
            </w:r>
          </w:p>
        </w:tc>
        <w:tc>
          <w:tcPr>
            <w:tcW w:w="536" w:type="dxa"/>
            <w:noWrap/>
            <w:vAlign w:val="center"/>
            <w:hideMark/>
          </w:tcPr>
          <w:p w14:paraId="1394117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326F4ED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1575 (45.8%)</w:t>
            </w:r>
          </w:p>
        </w:tc>
        <w:tc>
          <w:tcPr>
            <w:tcW w:w="1300" w:type="dxa"/>
            <w:noWrap/>
            <w:vAlign w:val="center"/>
            <w:hideMark/>
          </w:tcPr>
          <w:p w14:paraId="73312A1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1510 (45.8%)</w:t>
            </w:r>
          </w:p>
        </w:tc>
        <w:tc>
          <w:tcPr>
            <w:tcW w:w="1276" w:type="dxa"/>
            <w:noWrap/>
            <w:vAlign w:val="center"/>
            <w:hideMark/>
          </w:tcPr>
          <w:p w14:paraId="4028518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65 (45.1%)</w:t>
            </w:r>
          </w:p>
        </w:tc>
        <w:tc>
          <w:tcPr>
            <w:tcW w:w="508" w:type="dxa"/>
            <w:noWrap/>
            <w:vAlign w:val="center"/>
            <w:hideMark/>
          </w:tcPr>
          <w:p w14:paraId="65CB8EA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4D2CF09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1698 (47.7%)</w:t>
            </w:r>
          </w:p>
        </w:tc>
        <w:tc>
          <w:tcPr>
            <w:tcW w:w="1354" w:type="dxa"/>
            <w:noWrap/>
            <w:vAlign w:val="center"/>
            <w:hideMark/>
          </w:tcPr>
          <w:p w14:paraId="5015B83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1646 (47.6%)</w:t>
            </w:r>
          </w:p>
        </w:tc>
        <w:tc>
          <w:tcPr>
            <w:tcW w:w="1275" w:type="dxa"/>
            <w:noWrap/>
            <w:vAlign w:val="center"/>
            <w:hideMark/>
          </w:tcPr>
          <w:p w14:paraId="6C4962D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52 (50.0%)</w:t>
            </w:r>
          </w:p>
        </w:tc>
        <w:tc>
          <w:tcPr>
            <w:tcW w:w="486" w:type="dxa"/>
            <w:noWrap/>
            <w:vAlign w:val="center"/>
            <w:hideMark/>
          </w:tcPr>
          <w:p w14:paraId="56617672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4E760E" w:rsidRPr="004E760E" w14:paraId="74D755C0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37A3C1D2" w14:textId="33CADC61" w:rsidR="004E760E" w:rsidRPr="004E760E" w:rsidRDefault="003C4F8C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Ethnic</w:t>
            </w:r>
            <w:r w:rsidR="004E760E"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 xml:space="preserve"> (N, %)</w:t>
            </w:r>
          </w:p>
        </w:tc>
        <w:tc>
          <w:tcPr>
            <w:tcW w:w="691" w:type="dxa"/>
            <w:noWrap/>
            <w:vAlign w:val="center"/>
            <w:hideMark/>
          </w:tcPr>
          <w:p w14:paraId="204F6072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431" w:type="dxa"/>
            <w:noWrap/>
            <w:vAlign w:val="center"/>
            <w:hideMark/>
          </w:tcPr>
          <w:p w14:paraId="2033B00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79F4183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36" w:type="dxa"/>
            <w:noWrap/>
            <w:vAlign w:val="center"/>
            <w:hideMark/>
          </w:tcPr>
          <w:p w14:paraId="2451C781" w14:textId="36EDAF6E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0.273</w:t>
            </w:r>
          </w:p>
        </w:tc>
        <w:tc>
          <w:tcPr>
            <w:tcW w:w="690" w:type="dxa"/>
            <w:noWrap/>
            <w:vAlign w:val="center"/>
            <w:hideMark/>
          </w:tcPr>
          <w:p w14:paraId="705F6B5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17A4D8E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A21945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08" w:type="dxa"/>
            <w:noWrap/>
            <w:vAlign w:val="center"/>
            <w:hideMark/>
          </w:tcPr>
          <w:p w14:paraId="6544D4ED" w14:textId="099A245D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0.026</w:t>
            </w:r>
          </w:p>
        </w:tc>
        <w:tc>
          <w:tcPr>
            <w:tcW w:w="690" w:type="dxa"/>
            <w:noWrap/>
            <w:vAlign w:val="center"/>
            <w:hideMark/>
          </w:tcPr>
          <w:p w14:paraId="1CA9639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4" w:type="dxa"/>
            <w:noWrap/>
            <w:vAlign w:val="center"/>
            <w:hideMark/>
          </w:tcPr>
          <w:p w14:paraId="295E430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03DBBE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86" w:type="dxa"/>
            <w:noWrap/>
            <w:vAlign w:val="center"/>
            <w:hideMark/>
          </w:tcPr>
          <w:p w14:paraId="7B5E89BF" w14:textId="576FD086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0.255</w:t>
            </w:r>
          </w:p>
        </w:tc>
      </w:tr>
      <w:tr w:rsidR="004E760E" w:rsidRPr="004E760E" w14:paraId="77B0281B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0401A036" w14:textId="779F7C0B" w:rsidR="004E760E" w:rsidRPr="004E760E" w:rsidRDefault="004E760E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Han</w:t>
            </w:r>
          </w:p>
        </w:tc>
        <w:tc>
          <w:tcPr>
            <w:tcW w:w="691" w:type="dxa"/>
            <w:noWrap/>
            <w:vAlign w:val="center"/>
            <w:hideMark/>
          </w:tcPr>
          <w:p w14:paraId="4D6BFC0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521 (7.6%)</w:t>
            </w:r>
          </w:p>
        </w:tc>
        <w:tc>
          <w:tcPr>
            <w:tcW w:w="1431" w:type="dxa"/>
            <w:noWrap/>
            <w:vAlign w:val="center"/>
            <w:hideMark/>
          </w:tcPr>
          <w:p w14:paraId="42B06C2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505 (7.6%)</w:t>
            </w:r>
          </w:p>
        </w:tc>
        <w:tc>
          <w:tcPr>
            <w:tcW w:w="1281" w:type="dxa"/>
            <w:noWrap/>
            <w:vAlign w:val="center"/>
            <w:hideMark/>
          </w:tcPr>
          <w:p w14:paraId="0532560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16 (9.0%)</w:t>
            </w:r>
          </w:p>
        </w:tc>
        <w:tc>
          <w:tcPr>
            <w:tcW w:w="536" w:type="dxa"/>
            <w:noWrap/>
            <w:vAlign w:val="center"/>
            <w:hideMark/>
          </w:tcPr>
          <w:p w14:paraId="771A60E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4A0406A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159 (4.6%)</w:t>
            </w:r>
          </w:p>
        </w:tc>
        <w:tc>
          <w:tcPr>
            <w:tcW w:w="1300" w:type="dxa"/>
            <w:noWrap/>
            <w:vAlign w:val="center"/>
            <w:hideMark/>
          </w:tcPr>
          <w:p w14:paraId="17814B2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146 (4.4%)</w:t>
            </w:r>
          </w:p>
        </w:tc>
        <w:tc>
          <w:tcPr>
            <w:tcW w:w="1276" w:type="dxa"/>
            <w:noWrap/>
            <w:vAlign w:val="center"/>
            <w:hideMark/>
          </w:tcPr>
          <w:p w14:paraId="562D005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13 (9.0%)</w:t>
            </w:r>
          </w:p>
        </w:tc>
        <w:tc>
          <w:tcPr>
            <w:tcW w:w="508" w:type="dxa"/>
            <w:noWrap/>
            <w:vAlign w:val="center"/>
            <w:hideMark/>
          </w:tcPr>
          <w:p w14:paraId="1773F0E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55ED0D0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94 (2.6%)</w:t>
            </w:r>
          </w:p>
        </w:tc>
        <w:tc>
          <w:tcPr>
            <w:tcW w:w="1354" w:type="dxa"/>
            <w:noWrap/>
            <w:vAlign w:val="center"/>
            <w:hideMark/>
          </w:tcPr>
          <w:p w14:paraId="0219BA3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89 (2.6%)</w:t>
            </w:r>
          </w:p>
        </w:tc>
        <w:tc>
          <w:tcPr>
            <w:tcW w:w="1275" w:type="dxa"/>
            <w:noWrap/>
            <w:vAlign w:val="center"/>
            <w:hideMark/>
          </w:tcPr>
          <w:p w14:paraId="300955F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5 (4.8%)</w:t>
            </w:r>
          </w:p>
        </w:tc>
        <w:tc>
          <w:tcPr>
            <w:tcW w:w="486" w:type="dxa"/>
            <w:noWrap/>
            <w:vAlign w:val="center"/>
            <w:hideMark/>
          </w:tcPr>
          <w:p w14:paraId="71341FA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</w:tr>
      <w:tr w:rsidR="004E760E" w:rsidRPr="004E760E" w14:paraId="231F6B57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3BFF822E" w14:textId="5C606E44" w:rsidR="004E760E" w:rsidRPr="004E760E" w:rsidRDefault="00907DDD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Tibetan</w:t>
            </w:r>
          </w:p>
        </w:tc>
        <w:tc>
          <w:tcPr>
            <w:tcW w:w="691" w:type="dxa"/>
            <w:noWrap/>
            <w:vAlign w:val="center"/>
            <w:hideMark/>
          </w:tcPr>
          <w:p w14:paraId="5431E79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6222 (91.1%)</w:t>
            </w:r>
          </w:p>
        </w:tc>
        <w:tc>
          <w:tcPr>
            <w:tcW w:w="1431" w:type="dxa"/>
            <w:noWrap/>
            <w:vAlign w:val="center"/>
            <w:hideMark/>
          </w:tcPr>
          <w:p w14:paraId="198F682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6065 (91.2%)</w:t>
            </w:r>
          </w:p>
        </w:tc>
        <w:tc>
          <w:tcPr>
            <w:tcW w:w="1281" w:type="dxa"/>
            <w:noWrap/>
            <w:vAlign w:val="center"/>
            <w:hideMark/>
          </w:tcPr>
          <w:p w14:paraId="2D9A514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157 (88.7%)</w:t>
            </w:r>
          </w:p>
        </w:tc>
        <w:tc>
          <w:tcPr>
            <w:tcW w:w="536" w:type="dxa"/>
            <w:noWrap/>
            <w:vAlign w:val="center"/>
            <w:hideMark/>
          </w:tcPr>
          <w:p w14:paraId="142D708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2E42D36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3232 (94.0%)</w:t>
            </w:r>
          </w:p>
        </w:tc>
        <w:tc>
          <w:tcPr>
            <w:tcW w:w="1300" w:type="dxa"/>
            <w:noWrap/>
            <w:vAlign w:val="center"/>
            <w:hideMark/>
          </w:tcPr>
          <w:p w14:paraId="54B58AA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3104 (94.2%)</w:t>
            </w:r>
          </w:p>
        </w:tc>
        <w:tc>
          <w:tcPr>
            <w:tcW w:w="1276" w:type="dxa"/>
            <w:noWrap/>
            <w:vAlign w:val="center"/>
            <w:hideMark/>
          </w:tcPr>
          <w:p w14:paraId="53963B1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128 (88.9%)</w:t>
            </w:r>
          </w:p>
        </w:tc>
        <w:tc>
          <w:tcPr>
            <w:tcW w:w="508" w:type="dxa"/>
            <w:noWrap/>
            <w:vAlign w:val="center"/>
            <w:hideMark/>
          </w:tcPr>
          <w:p w14:paraId="45666B5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05312EC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3438 (96.5%)</w:t>
            </w:r>
          </w:p>
        </w:tc>
        <w:tc>
          <w:tcPr>
            <w:tcW w:w="1354" w:type="dxa"/>
            <w:noWrap/>
            <w:vAlign w:val="center"/>
            <w:hideMark/>
          </w:tcPr>
          <w:p w14:paraId="4ADCE61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3340 (96.6%)</w:t>
            </w:r>
          </w:p>
        </w:tc>
        <w:tc>
          <w:tcPr>
            <w:tcW w:w="1275" w:type="dxa"/>
            <w:noWrap/>
            <w:vAlign w:val="center"/>
            <w:hideMark/>
          </w:tcPr>
          <w:p w14:paraId="1773804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98 (94.1%)</w:t>
            </w:r>
          </w:p>
        </w:tc>
        <w:tc>
          <w:tcPr>
            <w:tcW w:w="486" w:type="dxa"/>
            <w:noWrap/>
            <w:vAlign w:val="center"/>
            <w:hideMark/>
          </w:tcPr>
          <w:p w14:paraId="450D1D0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</w:tr>
      <w:tr w:rsidR="004E760E" w:rsidRPr="004E760E" w14:paraId="7A2878F6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07659B43" w14:textId="499E6DFB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Others</w:t>
            </w:r>
          </w:p>
        </w:tc>
        <w:tc>
          <w:tcPr>
            <w:tcW w:w="691" w:type="dxa"/>
            <w:noWrap/>
            <w:vAlign w:val="center"/>
            <w:hideMark/>
          </w:tcPr>
          <w:p w14:paraId="600204B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87 (1.3%)</w:t>
            </w:r>
          </w:p>
        </w:tc>
        <w:tc>
          <w:tcPr>
            <w:tcW w:w="1431" w:type="dxa"/>
            <w:noWrap/>
            <w:vAlign w:val="center"/>
            <w:hideMark/>
          </w:tcPr>
          <w:p w14:paraId="487C0D9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83 (1.2%)</w:t>
            </w:r>
          </w:p>
        </w:tc>
        <w:tc>
          <w:tcPr>
            <w:tcW w:w="1281" w:type="dxa"/>
            <w:noWrap/>
            <w:vAlign w:val="center"/>
            <w:hideMark/>
          </w:tcPr>
          <w:p w14:paraId="5A213DC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4 (2.3%)</w:t>
            </w:r>
          </w:p>
        </w:tc>
        <w:tc>
          <w:tcPr>
            <w:tcW w:w="536" w:type="dxa"/>
            <w:noWrap/>
            <w:vAlign w:val="center"/>
            <w:hideMark/>
          </w:tcPr>
          <w:p w14:paraId="484BEDC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23EE007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49 (1.4%)</w:t>
            </w:r>
          </w:p>
        </w:tc>
        <w:tc>
          <w:tcPr>
            <w:tcW w:w="1300" w:type="dxa"/>
            <w:noWrap/>
            <w:vAlign w:val="center"/>
            <w:hideMark/>
          </w:tcPr>
          <w:p w14:paraId="7C95149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46 (1.4%)</w:t>
            </w:r>
          </w:p>
        </w:tc>
        <w:tc>
          <w:tcPr>
            <w:tcW w:w="1276" w:type="dxa"/>
            <w:noWrap/>
            <w:vAlign w:val="center"/>
            <w:hideMark/>
          </w:tcPr>
          <w:p w14:paraId="7E4407F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3 (2.1%)</w:t>
            </w:r>
          </w:p>
        </w:tc>
        <w:tc>
          <w:tcPr>
            <w:tcW w:w="508" w:type="dxa"/>
            <w:noWrap/>
            <w:vAlign w:val="center"/>
            <w:hideMark/>
          </w:tcPr>
          <w:p w14:paraId="12F2C5E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06A019A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29 (0.8%)</w:t>
            </w:r>
          </w:p>
        </w:tc>
        <w:tc>
          <w:tcPr>
            <w:tcW w:w="1354" w:type="dxa"/>
            <w:noWrap/>
            <w:vAlign w:val="center"/>
            <w:hideMark/>
          </w:tcPr>
          <w:p w14:paraId="4704B52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28 (0.8%)</w:t>
            </w:r>
          </w:p>
        </w:tc>
        <w:tc>
          <w:tcPr>
            <w:tcW w:w="1275" w:type="dxa"/>
            <w:noWrap/>
            <w:vAlign w:val="center"/>
            <w:hideMark/>
          </w:tcPr>
          <w:p w14:paraId="1AA61CF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sz w:val="21"/>
                <w:szCs w:val="21"/>
                <w:lang w:eastAsia="zh-CN"/>
              </w:rPr>
              <w:t>1 (1.0%)</w:t>
            </w:r>
          </w:p>
        </w:tc>
        <w:tc>
          <w:tcPr>
            <w:tcW w:w="486" w:type="dxa"/>
            <w:noWrap/>
            <w:vAlign w:val="center"/>
            <w:hideMark/>
          </w:tcPr>
          <w:p w14:paraId="71B2F9D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sz w:val="21"/>
                <w:szCs w:val="21"/>
                <w:lang w:eastAsia="zh-CN"/>
              </w:rPr>
            </w:pPr>
          </w:p>
        </w:tc>
      </w:tr>
      <w:tr w:rsidR="004E760E" w:rsidRPr="004E760E" w14:paraId="68BF6079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7DB561EF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Insurance type (N, %)</w:t>
            </w:r>
          </w:p>
        </w:tc>
        <w:tc>
          <w:tcPr>
            <w:tcW w:w="691" w:type="dxa"/>
            <w:noWrap/>
            <w:vAlign w:val="center"/>
            <w:hideMark/>
          </w:tcPr>
          <w:p w14:paraId="327B15A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431" w:type="dxa"/>
            <w:noWrap/>
            <w:vAlign w:val="center"/>
            <w:hideMark/>
          </w:tcPr>
          <w:p w14:paraId="36FB271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5C17CC1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36" w:type="dxa"/>
            <w:noWrap/>
            <w:vAlign w:val="center"/>
            <w:hideMark/>
          </w:tcPr>
          <w:p w14:paraId="17FD5850" w14:textId="5DEE2560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0.572</w:t>
            </w:r>
          </w:p>
        </w:tc>
        <w:tc>
          <w:tcPr>
            <w:tcW w:w="690" w:type="dxa"/>
            <w:noWrap/>
            <w:vAlign w:val="center"/>
            <w:hideMark/>
          </w:tcPr>
          <w:p w14:paraId="6D31B34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26B6955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58AE9A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08" w:type="dxa"/>
            <w:noWrap/>
            <w:vAlign w:val="center"/>
            <w:hideMark/>
          </w:tcPr>
          <w:p w14:paraId="7D330329" w14:textId="141CC2FF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0.469</w:t>
            </w:r>
          </w:p>
        </w:tc>
        <w:tc>
          <w:tcPr>
            <w:tcW w:w="690" w:type="dxa"/>
            <w:noWrap/>
            <w:vAlign w:val="center"/>
            <w:hideMark/>
          </w:tcPr>
          <w:p w14:paraId="290D250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54" w:type="dxa"/>
            <w:noWrap/>
            <w:vAlign w:val="center"/>
            <w:hideMark/>
          </w:tcPr>
          <w:p w14:paraId="785204A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D89AB0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86" w:type="dxa"/>
            <w:noWrap/>
            <w:vAlign w:val="center"/>
            <w:hideMark/>
          </w:tcPr>
          <w:p w14:paraId="2573DBAE" w14:textId="1DC0B249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0.005</w:t>
            </w:r>
          </w:p>
        </w:tc>
      </w:tr>
      <w:tr w:rsidR="004E760E" w:rsidRPr="004E760E" w14:paraId="3DD73BA0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10E4FFFD" w14:textId="2E71726D" w:rsidR="004E760E" w:rsidRPr="004E760E" w:rsidRDefault="004E760E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Employee</w:t>
            </w:r>
          </w:p>
        </w:tc>
        <w:tc>
          <w:tcPr>
            <w:tcW w:w="691" w:type="dxa"/>
            <w:noWrap/>
            <w:vAlign w:val="center"/>
            <w:hideMark/>
          </w:tcPr>
          <w:p w14:paraId="3C3D545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2100 (30.7%)</w:t>
            </w:r>
          </w:p>
        </w:tc>
        <w:tc>
          <w:tcPr>
            <w:tcW w:w="1431" w:type="dxa"/>
            <w:noWrap/>
            <w:vAlign w:val="center"/>
            <w:hideMark/>
          </w:tcPr>
          <w:p w14:paraId="17D8853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2049 (30.8%)</w:t>
            </w:r>
          </w:p>
        </w:tc>
        <w:tc>
          <w:tcPr>
            <w:tcW w:w="1281" w:type="dxa"/>
            <w:noWrap/>
            <w:vAlign w:val="center"/>
            <w:hideMark/>
          </w:tcPr>
          <w:p w14:paraId="687C388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51 (28.8%)</w:t>
            </w:r>
          </w:p>
        </w:tc>
        <w:tc>
          <w:tcPr>
            <w:tcW w:w="536" w:type="dxa"/>
            <w:noWrap/>
            <w:vAlign w:val="center"/>
            <w:hideMark/>
          </w:tcPr>
          <w:p w14:paraId="00912B7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5C3D7CA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1438 (41.8%)</w:t>
            </w:r>
          </w:p>
        </w:tc>
        <w:tc>
          <w:tcPr>
            <w:tcW w:w="1300" w:type="dxa"/>
            <w:noWrap/>
            <w:vAlign w:val="center"/>
            <w:hideMark/>
          </w:tcPr>
          <w:p w14:paraId="3DE4C9C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1382 (41.9%)</w:t>
            </w:r>
          </w:p>
        </w:tc>
        <w:tc>
          <w:tcPr>
            <w:tcW w:w="1276" w:type="dxa"/>
            <w:noWrap/>
            <w:vAlign w:val="center"/>
            <w:hideMark/>
          </w:tcPr>
          <w:p w14:paraId="0D1D767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56 (38.9%)</w:t>
            </w:r>
          </w:p>
        </w:tc>
        <w:tc>
          <w:tcPr>
            <w:tcW w:w="508" w:type="dxa"/>
            <w:noWrap/>
            <w:vAlign w:val="center"/>
            <w:hideMark/>
          </w:tcPr>
          <w:p w14:paraId="3E567C4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16EADA2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1715 (48.2%)</w:t>
            </w:r>
          </w:p>
        </w:tc>
        <w:tc>
          <w:tcPr>
            <w:tcW w:w="1354" w:type="dxa"/>
            <w:noWrap/>
            <w:vAlign w:val="center"/>
            <w:hideMark/>
          </w:tcPr>
          <w:p w14:paraId="4AC0F27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1679 (48.6%)</w:t>
            </w:r>
          </w:p>
        </w:tc>
        <w:tc>
          <w:tcPr>
            <w:tcW w:w="1275" w:type="dxa"/>
            <w:noWrap/>
            <w:vAlign w:val="center"/>
            <w:hideMark/>
          </w:tcPr>
          <w:p w14:paraId="6723DF88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36 (34.6%)</w:t>
            </w:r>
          </w:p>
        </w:tc>
        <w:tc>
          <w:tcPr>
            <w:tcW w:w="486" w:type="dxa"/>
            <w:noWrap/>
            <w:vAlign w:val="center"/>
            <w:hideMark/>
          </w:tcPr>
          <w:p w14:paraId="664345B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4E760E" w:rsidRPr="004E760E" w14:paraId="2C7D3EEC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05174C69" w14:textId="513F8581" w:rsidR="004E760E" w:rsidRPr="004E760E" w:rsidRDefault="004E760E" w:rsidP="00411B6B">
            <w:pPr>
              <w:spacing w:after="0" w:line="240" w:lineRule="auto"/>
              <w:ind w:firstLineChars="100" w:firstLine="21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Others</w:t>
            </w:r>
          </w:p>
        </w:tc>
        <w:tc>
          <w:tcPr>
            <w:tcW w:w="691" w:type="dxa"/>
            <w:noWrap/>
            <w:vAlign w:val="center"/>
            <w:hideMark/>
          </w:tcPr>
          <w:p w14:paraId="69DAFF1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4730 (69.3%)</w:t>
            </w:r>
          </w:p>
        </w:tc>
        <w:tc>
          <w:tcPr>
            <w:tcW w:w="1431" w:type="dxa"/>
            <w:noWrap/>
            <w:vAlign w:val="center"/>
            <w:hideMark/>
          </w:tcPr>
          <w:p w14:paraId="11799A0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4604 (69.2%)</w:t>
            </w:r>
          </w:p>
        </w:tc>
        <w:tc>
          <w:tcPr>
            <w:tcW w:w="1281" w:type="dxa"/>
            <w:noWrap/>
            <w:vAlign w:val="center"/>
            <w:hideMark/>
          </w:tcPr>
          <w:p w14:paraId="0116FBF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126 (71.2%)</w:t>
            </w:r>
          </w:p>
        </w:tc>
        <w:tc>
          <w:tcPr>
            <w:tcW w:w="536" w:type="dxa"/>
            <w:noWrap/>
            <w:vAlign w:val="center"/>
            <w:hideMark/>
          </w:tcPr>
          <w:p w14:paraId="69CD5BD7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064945E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2002 (58.2%)</w:t>
            </w:r>
          </w:p>
        </w:tc>
        <w:tc>
          <w:tcPr>
            <w:tcW w:w="1300" w:type="dxa"/>
            <w:noWrap/>
            <w:vAlign w:val="center"/>
            <w:hideMark/>
          </w:tcPr>
          <w:p w14:paraId="440AE14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1914 (58.1%)</w:t>
            </w:r>
          </w:p>
        </w:tc>
        <w:tc>
          <w:tcPr>
            <w:tcW w:w="1276" w:type="dxa"/>
            <w:noWrap/>
            <w:vAlign w:val="center"/>
            <w:hideMark/>
          </w:tcPr>
          <w:p w14:paraId="7071CD3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88 (61.1%)</w:t>
            </w:r>
          </w:p>
        </w:tc>
        <w:tc>
          <w:tcPr>
            <w:tcW w:w="508" w:type="dxa"/>
            <w:noWrap/>
            <w:vAlign w:val="center"/>
            <w:hideMark/>
          </w:tcPr>
          <w:p w14:paraId="58D9AD9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0" w:type="dxa"/>
            <w:noWrap/>
            <w:vAlign w:val="center"/>
            <w:hideMark/>
          </w:tcPr>
          <w:p w14:paraId="31E4425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1846 (51.8%)</w:t>
            </w:r>
          </w:p>
        </w:tc>
        <w:tc>
          <w:tcPr>
            <w:tcW w:w="1354" w:type="dxa"/>
            <w:noWrap/>
            <w:vAlign w:val="center"/>
            <w:hideMark/>
          </w:tcPr>
          <w:p w14:paraId="1CD27D1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1778 (51.4%)</w:t>
            </w:r>
          </w:p>
        </w:tc>
        <w:tc>
          <w:tcPr>
            <w:tcW w:w="1275" w:type="dxa"/>
            <w:noWrap/>
            <w:vAlign w:val="center"/>
            <w:hideMark/>
          </w:tcPr>
          <w:p w14:paraId="5216BC7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68 (65.4%)</w:t>
            </w:r>
          </w:p>
        </w:tc>
        <w:tc>
          <w:tcPr>
            <w:tcW w:w="486" w:type="dxa"/>
            <w:noWrap/>
            <w:vAlign w:val="center"/>
            <w:hideMark/>
          </w:tcPr>
          <w:p w14:paraId="4D4A0A62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4E760E" w:rsidRPr="004E760E" w14:paraId="0AF1AA46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5BE3BE19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Number of visits (mean, SD)</w:t>
            </w:r>
          </w:p>
        </w:tc>
        <w:tc>
          <w:tcPr>
            <w:tcW w:w="691" w:type="dxa"/>
            <w:noWrap/>
            <w:vAlign w:val="center"/>
            <w:hideMark/>
          </w:tcPr>
          <w:p w14:paraId="4B00A12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5.15±2.459</w:t>
            </w:r>
          </w:p>
        </w:tc>
        <w:tc>
          <w:tcPr>
            <w:tcW w:w="1431" w:type="dxa"/>
            <w:noWrap/>
            <w:vAlign w:val="center"/>
            <w:hideMark/>
          </w:tcPr>
          <w:p w14:paraId="7233D18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5.14±2.455</w:t>
            </w:r>
          </w:p>
        </w:tc>
        <w:tc>
          <w:tcPr>
            <w:tcW w:w="1281" w:type="dxa"/>
            <w:noWrap/>
            <w:vAlign w:val="center"/>
            <w:hideMark/>
          </w:tcPr>
          <w:p w14:paraId="48F9F8E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5.40±2.577</w:t>
            </w:r>
          </w:p>
        </w:tc>
        <w:tc>
          <w:tcPr>
            <w:tcW w:w="536" w:type="dxa"/>
            <w:noWrap/>
            <w:vAlign w:val="center"/>
            <w:hideMark/>
          </w:tcPr>
          <w:p w14:paraId="38CE1C5E" w14:textId="0CF191C3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0.192</w:t>
            </w:r>
          </w:p>
        </w:tc>
        <w:tc>
          <w:tcPr>
            <w:tcW w:w="690" w:type="dxa"/>
            <w:noWrap/>
            <w:vAlign w:val="center"/>
            <w:hideMark/>
          </w:tcPr>
          <w:p w14:paraId="56231E4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5.24±2.577</w:t>
            </w:r>
          </w:p>
        </w:tc>
        <w:tc>
          <w:tcPr>
            <w:tcW w:w="1300" w:type="dxa"/>
            <w:noWrap/>
            <w:vAlign w:val="center"/>
            <w:hideMark/>
          </w:tcPr>
          <w:p w14:paraId="1C4EA69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5.24±2.568</w:t>
            </w:r>
          </w:p>
        </w:tc>
        <w:tc>
          <w:tcPr>
            <w:tcW w:w="1276" w:type="dxa"/>
            <w:noWrap/>
            <w:vAlign w:val="center"/>
            <w:hideMark/>
          </w:tcPr>
          <w:p w14:paraId="10592222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5.45±2.773</w:t>
            </w:r>
          </w:p>
        </w:tc>
        <w:tc>
          <w:tcPr>
            <w:tcW w:w="508" w:type="dxa"/>
            <w:noWrap/>
            <w:vAlign w:val="center"/>
            <w:hideMark/>
          </w:tcPr>
          <w:p w14:paraId="467F25D4" w14:textId="2A71AEE6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0.360</w:t>
            </w:r>
          </w:p>
        </w:tc>
        <w:tc>
          <w:tcPr>
            <w:tcW w:w="690" w:type="dxa"/>
            <w:noWrap/>
            <w:vAlign w:val="center"/>
            <w:hideMark/>
          </w:tcPr>
          <w:p w14:paraId="16DB07B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4.99±2.082</w:t>
            </w:r>
          </w:p>
        </w:tc>
        <w:tc>
          <w:tcPr>
            <w:tcW w:w="1354" w:type="dxa"/>
            <w:noWrap/>
            <w:vAlign w:val="center"/>
            <w:hideMark/>
          </w:tcPr>
          <w:p w14:paraId="6BC2C45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5.00±2.082</w:t>
            </w:r>
          </w:p>
        </w:tc>
        <w:tc>
          <w:tcPr>
            <w:tcW w:w="1275" w:type="dxa"/>
            <w:noWrap/>
            <w:vAlign w:val="center"/>
            <w:hideMark/>
          </w:tcPr>
          <w:p w14:paraId="29F298BE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4.84±2.081</w:t>
            </w:r>
          </w:p>
        </w:tc>
        <w:tc>
          <w:tcPr>
            <w:tcW w:w="486" w:type="dxa"/>
            <w:noWrap/>
            <w:vAlign w:val="center"/>
            <w:hideMark/>
          </w:tcPr>
          <w:p w14:paraId="5ADA7CC6" w14:textId="664F64DA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0.440</w:t>
            </w:r>
          </w:p>
        </w:tc>
      </w:tr>
      <w:tr w:rsidR="004E760E" w:rsidRPr="004E760E" w14:paraId="77973FDB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741DF9F2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COC (mean, SD)</w:t>
            </w:r>
          </w:p>
        </w:tc>
        <w:tc>
          <w:tcPr>
            <w:tcW w:w="691" w:type="dxa"/>
            <w:noWrap/>
            <w:vAlign w:val="center"/>
            <w:hideMark/>
          </w:tcPr>
          <w:p w14:paraId="3D0AB3C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0.39±0.310</w:t>
            </w:r>
          </w:p>
        </w:tc>
        <w:tc>
          <w:tcPr>
            <w:tcW w:w="1431" w:type="dxa"/>
            <w:noWrap/>
            <w:vAlign w:val="center"/>
            <w:hideMark/>
          </w:tcPr>
          <w:p w14:paraId="5EA06EC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0.40±0.310</w:t>
            </w:r>
          </w:p>
        </w:tc>
        <w:tc>
          <w:tcPr>
            <w:tcW w:w="1281" w:type="dxa"/>
            <w:noWrap/>
            <w:vAlign w:val="center"/>
            <w:hideMark/>
          </w:tcPr>
          <w:p w14:paraId="4BC5AD3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0.26±0.246</w:t>
            </w:r>
          </w:p>
        </w:tc>
        <w:tc>
          <w:tcPr>
            <w:tcW w:w="536" w:type="dxa"/>
            <w:noWrap/>
            <w:vAlign w:val="center"/>
            <w:hideMark/>
          </w:tcPr>
          <w:p w14:paraId="79920AC9" w14:textId="7B75EEA5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690" w:type="dxa"/>
            <w:noWrap/>
            <w:vAlign w:val="center"/>
            <w:hideMark/>
          </w:tcPr>
          <w:p w14:paraId="72B4C6F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0.29±0.285</w:t>
            </w:r>
          </w:p>
        </w:tc>
        <w:tc>
          <w:tcPr>
            <w:tcW w:w="1300" w:type="dxa"/>
            <w:noWrap/>
            <w:vAlign w:val="center"/>
            <w:hideMark/>
          </w:tcPr>
          <w:p w14:paraId="1C42CF6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0.30±0.286</w:t>
            </w:r>
          </w:p>
        </w:tc>
        <w:tc>
          <w:tcPr>
            <w:tcW w:w="1276" w:type="dxa"/>
            <w:noWrap/>
            <w:vAlign w:val="center"/>
            <w:hideMark/>
          </w:tcPr>
          <w:p w14:paraId="4A1C314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0.25±0.256</w:t>
            </w:r>
          </w:p>
        </w:tc>
        <w:tc>
          <w:tcPr>
            <w:tcW w:w="508" w:type="dxa"/>
            <w:noWrap/>
            <w:vAlign w:val="center"/>
            <w:hideMark/>
          </w:tcPr>
          <w:p w14:paraId="369B8933" w14:textId="0EDCDAFC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0.060</w:t>
            </w:r>
          </w:p>
        </w:tc>
        <w:tc>
          <w:tcPr>
            <w:tcW w:w="690" w:type="dxa"/>
            <w:noWrap/>
            <w:vAlign w:val="center"/>
            <w:hideMark/>
          </w:tcPr>
          <w:p w14:paraId="07EB2E8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0.23±0.242</w:t>
            </w:r>
          </w:p>
        </w:tc>
        <w:tc>
          <w:tcPr>
            <w:tcW w:w="1354" w:type="dxa"/>
            <w:noWrap/>
            <w:vAlign w:val="center"/>
            <w:hideMark/>
          </w:tcPr>
          <w:p w14:paraId="646522C5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0.23±0.243</w:t>
            </w:r>
          </w:p>
        </w:tc>
        <w:tc>
          <w:tcPr>
            <w:tcW w:w="1275" w:type="dxa"/>
            <w:noWrap/>
            <w:vAlign w:val="center"/>
            <w:hideMark/>
          </w:tcPr>
          <w:p w14:paraId="16F3DA1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0.17±0.195</w:t>
            </w:r>
          </w:p>
        </w:tc>
        <w:tc>
          <w:tcPr>
            <w:tcW w:w="486" w:type="dxa"/>
            <w:noWrap/>
            <w:vAlign w:val="center"/>
            <w:hideMark/>
          </w:tcPr>
          <w:p w14:paraId="2401E412" w14:textId="04846095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0.002</w:t>
            </w:r>
          </w:p>
        </w:tc>
      </w:tr>
      <w:tr w:rsidR="004E760E" w:rsidRPr="004E760E" w14:paraId="2779EC04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0079B30B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UPC (mean, SD)</w:t>
            </w:r>
          </w:p>
        </w:tc>
        <w:tc>
          <w:tcPr>
            <w:tcW w:w="691" w:type="dxa"/>
            <w:noWrap/>
            <w:vAlign w:val="center"/>
            <w:hideMark/>
          </w:tcPr>
          <w:p w14:paraId="57D6517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0.61±0.227</w:t>
            </w:r>
          </w:p>
        </w:tc>
        <w:tc>
          <w:tcPr>
            <w:tcW w:w="1431" w:type="dxa"/>
            <w:noWrap/>
            <w:vAlign w:val="center"/>
            <w:hideMark/>
          </w:tcPr>
          <w:p w14:paraId="5400ED7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0.61±0.227</w:t>
            </w:r>
          </w:p>
        </w:tc>
        <w:tc>
          <w:tcPr>
            <w:tcW w:w="1281" w:type="dxa"/>
            <w:noWrap/>
            <w:vAlign w:val="center"/>
            <w:hideMark/>
          </w:tcPr>
          <w:p w14:paraId="42A3F23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0.51±0.195</w:t>
            </w:r>
          </w:p>
        </w:tc>
        <w:tc>
          <w:tcPr>
            <w:tcW w:w="536" w:type="dxa"/>
            <w:noWrap/>
            <w:vAlign w:val="center"/>
            <w:hideMark/>
          </w:tcPr>
          <w:p w14:paraId="268FC9A0" w14:textId="17FD5AC3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690" w:type="dxa"/>
            <w:noWrap/>
            <w:vAlign w:val="center"/>
            <w:hideMark/>
          </w:tcPr>
          <w:p w14:paraId="7536C7F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0.53±0.227</w:t>
            </w:r>
          </w:p>
        </w:tc>
        <w:tc>
          <w:tcPr>
            <w:tcW w:w="1300" w:type="dxa"/>
            <w:noWrap/>
            <w:vAlign w:val="center"/>
            <w:hideMark/>
          </w:tcPr>
          <w:p w14:paraId="51A1CAC2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0.53±0.227</w:t>
            </w:r>
          </w:p>
        </w:tc>
        <w:tc>
          <w:tcPr>
            <w:tcW w:w="1276" w:type="dxa"/>
            <w:noWrap/>
            <w:vAlign w:val="center"/>
            <w:hideMark/>
          </w:tcPr>
          <w:p w14:paraId="46EC5CB4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0.50±0.221</w:t>
            </w:r>
          </w:p>
        </w:tc>
        <w:tc>
          <w:tcPr>
            <w:tcW w:w="508" w:type="dxa"/>
            <w:noWrap/>
            <w:vAlign w:val="center"/>
            <w:hideMark/>
          </w:tcPr>
          <w:p w14:paraId="74AD3244" w14:textId="49C9BC94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0.070</w:t>
            </w:r>
          </w:p>
        </w:tc>
        <w:tc>
          <w:tcPr>
            <w:tcW w:w="690" w:type="dxa"/>
            <w:noWrap/>
            <w:vAlign w:val="center"/>
            <w:hideMark/>
          </w:tcPr>
          <w:p w14:paraId="336E427B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0.49±0.200</w:t>
            </w:r>
          </w:p>
        </w:tc>
        <w:tc>
          <w:tcPr>
            <w:tcW w:w="1354" w:type="dxa"/>
            <w:noWrap/>
            <w:vAlign w:val="center"/>
            <w:hideMark/>
          </w:tcPr>
          <w:p w14:paraId="27F9323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0.49±0.200</w:t>
            </w:r>
          </w:p>
        </w:tc>
        <w:tc>
          <w:tcPr>
            <w:tcW w:w="1275" w:type="dxa"/>
            <w:noWrap/>
            <w:vAlign w:val="center"/>
            <w:hideMark/>
          </w:tcPr>
          <w:p w14:paraId="1E073C8C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0.44±0.181</w:t>
            </w:r>
          </w:p>
        </w:tc>
        <w:tc>
          <w:tcPr>
            <w:tcW w:w="486" w:type="dxa"/>
            <w:noWrap/>
            <w:vAlign w:val="center"/>
            <w:hideMark/>
          </w:tcPr>
          <w:p w14:paraId="16AA89EC" w14:textId="6579E13C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0.015</w:t>
            </w:r>
          </w:p>
        </w:tc>
      </w:tr>
      <w:tr w:rsidR="004E760E" w:rsidRPr="004E760E" w14:paraId="35832D5A" w14:textId="77777777" w:rsidTr="00411B6B">
        <w:trPr>
          <w:trHeight w:val="280"/>
        </w:trPr>
        <w:tc>
          <w:tcPr>
            <w:tcW w:w="1442" w:type="dxa"/>
            <w:noWrap/>
            <w:vAlign w:val="center"/>
            <w:hideMark/>
          </w:tcPr>
          <w:p w14:paraId="0B6021A9" w14:textId="77777777" w:rsidR="004E760E" w:rsidRPr="004E760E" w:rsidRDefault="004E760E" w:rsidP="00411B6B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SECON (mean, SD)</w:t>
            </w:r>
          </w:p>
        </w:tc>
        <w:tc>
          <w:tcPr>
            <w:tcW w:w="691" w:type="dxa"/>
            <w:noWrap/>
            <w:vAlign w:val="center"/>
            <w:hideMark/>
          </w:tcPr>
          <w:p w14:paraId="01F7F976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0.52±0.319</w:t>
            </w:r>
          </w:p>
        </w:tc>
        <w:tc>
          <w:tcPr>
            <w:tcW w:w="1431" w:type="dxa"/>
            <w:noWrap/>
            <w:vAlign w:val="center"/>
            <w:hideMark/>
          </w:tcPr>
          <w:p w14:paraId="2129C5A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0.52±0.319</w:t>
            </w:r>
          </w:p>
        </w:tc>
        <w:tc>
          <w:tcPr>
            <w:tcW w:w="1281" w:type="dxa"/>
            <w:noWrap/>
            <w:vAlign w:val="center"/>
            <w:hideMark/>
          </w:tcPr>
          <w:p w14:paraId="5A90BB2A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0.36±0.280</w:t>
            </w:r>
          </w:p>
        </w:tc>
        <w:tc>
          <w:tcPr>
            <w:tcW w:w="536" w:type="dxa"/>
            <w:noWrap/>
            <w:vAlign w:val="center"/>
            <w:hideMark/>
          </w:tcPr>
          <w:p w14:paraId="7D6911C5" w14:textId="5FD5012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690" w:type="dxa"/>
            <w:noWrap/>
            <w:vAlign w:val="center"/>
            <w:hideMark/>
          </w:tcPr>
          <w:p w14:paraId="42DBB8C3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0.36±0.311</w:t>
            </w:r>
          </w:p>
        </w:tc>
        <w:tc>
          <w:tcPr>
            <w:tcW w:w="1300" w:type="dxa"/>
            <w:noWrap/>
            <w:vAlign w:val="center"/>
            <w:hideMark/>
          </w:tcPr>
          <w:p w14:paraId="024BF6F9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0.36±0.312</w:t>
            </w:r>
          </w:p>
        </w:tc>
        <w:tc>
          <w:tcPr>
            <w:tcW w:w="1276" w:type="dxa"/>
            <w:noWrap/>
            <w:vAlign w:val="center"/>
            <w:hideMark/>
          </w:tcPr>
          <w:p w14:paraId="374E51AD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0.34±0.291</w:t>
            </w:r>
          </w:p>
        </w:tc>
        <w:tc>
          <w:tcPr>
            <w:tcW w:w="508" w:type="dxa"/>
            <w:noWrap/>
            <w:vAlign w:val="center"/>
            <w:hideMark/>
          </w:tcPr>
          <w:p w14:paraId="52A01B9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0.481</w:t>
            </w:r>
          </w:p>
        </w:tc>
        <w:tc>
          <w:tcPr>
            <w:tcW w:w="690" w:type="dxa"/>
            <w:noWrap/>
            <w:vAlign w:val="center"/>
            <w:hideMark/>
          </w:tcPr>
          <w:p w14:paraId="634E3941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0.28±0.288</w:t>
            </w:r>
          </w:p>
        </w:tc>
        <w:tc>
          <w:tcPr>
            <w:tcW w:w="1354" w:type="dxa"/>
            <w:noWrap/>
            <w:vAlign w:val="center"/>
            <w:hideMark/>
          </w:tcPr>
          <w:p w14:paraId="4AF75990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0.29±0.288</w:t>
            </w:r>
          </w:p>
        </w:tc>
        <w:tc>
          <w:tcPr>
            <w:tcW w:w="1275" w:type="dxa"/>
            <w:noWrap/>
            <w:vAlign w:val="center"/>
            <w:hideMark/>
          </w:tcPr>
          <w:p w14:paraId="0E33D92F" w14:textId="77777777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0.22±0.254</w:t>
            </w:r>
          </w:p>
        </w:tc>
        <w:tc>
          <w:tcPr>
            <w:tcW w:w="486" w:type="dxa"/>
            <w:noWrap/>
            <w:vAlign w:val="center"/>
            <w:hideMark/>
          </w:tcPr>
          <w:p w14:paraId="761F9AD1" w14:textId="38CCABDE" w:rsidR="004E760E" w:rsidRPr="004E760E" w:rsidRDefault="004E760E" w:rsidP="00A44E2C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4E760E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0.006</w:t>
            </w:r>
          </w:p>
        </w:tc>
      </w:tr>
    </w:tbl>
    <w:p w14:paraId="33070C0F" w14:textId="45A9CCDA" w:rsidR="00473553" w:rsidRDefault="00907DDD" w:rsidP="00A7176E">
      <w:pPr>
        <w:rPr>
          <w:rFonts w:eastAsia="宋体" w:cs="Times New Roman"/>
          <w:lang w:eastAsia="zh-CN"/>
        </w:rPr>
      </w:pPr>
      <w:r w:rsidRPr="00907DDD">
        <w:rPr>
          <w:rFonts w:eastAsia="宋体" w:cs="Times New Roman"/>
          <w:lang w:eastAsia="zh-CN"/>
        </w:rPr>
        <w:t>Abbreviation: SD, standard deviation</w:t>
      </w:r>
      <w:r>
        <w:rPr>
          <w:rFonts w:eastAsia="宋体" w:cs="Times New Roman" w:hint="eastAsia"/>
          <w:lang w:eastAsia="zh-CN"/>
        </w:rPr>
        <w:t>.</w:t>
      </w:r>
    </w:p>
    <w:p w14:paraId="4D9097F5" w14:textId="77777777" w:rsidR="00473553" w:rsidRDefault="00473553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3DAB35FA" w14:textId="5CCC55C3" w:rsidR="00030157" w:rsidRDefault="00473553" w:rsidP="00473553">
      <w:pPr>
        <w:jc w:val="center"/>
        <w:rPr>
          <w:rFonts w:eastAsia="宋体" w:cs="Times New Roman"/>
          <w:lang w:eastAsia="zh-CN"/>
        </w:rPr>
      </w:pPr>
      <w:r w:rsidRPr="00085D36">
        <w:rPr>
          <w:rFonts w:eastAsia="宋体" w:cs="Times New Roman" w:hint="eastAsia"/>
          <w:b/>
          <w:bCs/>
          <w:lang w:eastAsia="zh-CN"/>
        </w:rPr>
        <w:lastRenderedPageBreak/>
        <w:t>Table S1b</w:t>
      </w:r>
      <w:r>
        <w:rPr>
          <w:rFonts w:eastAsia="宋体" w:cs="Times New Roman" w:hint="eastAsia"/>
          <w:lang w:eastAsia="zh-CN"/>
        </w:rPr>
        <w:t xml:space="preserve"> </w:t>
      </w:r>
      <w:r w:rsidR="00085D36" w:rsidRPr="00085D36">
        <w:rPr>
          <w:rFonts w:eastAsia="宋体" w:cs="Times New Roman"/>
          <w:lang w:eastAsia="zh-CN"/>
        </w:rPr>
        <w:t xml:space="preserve">Logistic regression </w:t>
      </w:r>
      <w:r w:rsidR="00085D36">
        <w:rPr>
          <w:rFonts w:eastAsia="宋体" w:cs="Times New Roman" w:hint="eastAsia"/>
          <w:lang w:eastAsia="zh-CN"/>
        </w:rPr>
        <w:t>result</w:t>
      </w:r>
      <w:r w:rsidR="00085D36" w:rsidRPr="00085D36">
        <w:rPr>
          <w:rFonts w:eastAsia="宋体" w:cs="Times New Roman"/>
          <w:lang w:eastAsia="zh-CN"/>
        </w:rPr>
        <w:t xml:space="preserve">s of </w:t>
      </w:r>
      <w:r w:rsidR="00085D36">
        <w:rPr>
          <w:rFonts w:eastAsia="宋体" w:cs="Times New Roman" w:hint="eastAsia"/>
          <w:lang w:eastAsia="zh-CN"/>
        </w:rPr>
        <w:t>COC</w:t>
      </w:r>
      <w:r w:rsidR="00085D36" w:rsidRPr="00085D36">
        <w:rPr>
          <w:rFonts w:eastAsia="宋体" w:cs="Times New Roman"/>
          <w:lang w:eastAsia="zh-CN"/>
        </w:rPr>
        <w:t xml:space="preserve"> on avoidable hospitalizations in patients with hypertension</w:t>
      </w:r>
      <w:r w:rsidR="00085D36">
        <w:rPr>
          <w:rFonts w:eastAsia="宋体" w:cs="Times New Roman" w:hint="eastAsia"/>
          <w:lang w:eastAsia="zh-CN"/>
        </w:rPr>
        <w:t xml:space="preserve"> </w:t>
      </w:r>
      <w:r w:rsidR="00085D36" w:rsidRPr="00085D36">
        <w:rPr>
          <w:rFonts w:eastAsia="宋体" w:cs="Times New Roman"/>
          <w:lang w:eastAsia="zh-CN"/>
        </w:rPr>
        <w:t>by regional groupings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559"/>
        <w:gridCol w:w="1134"/>
        <w:gridCol w:w="850"/>
        <w:gridCol w:w="1560"/>
        <w:gridCol w:w="1134"/>
        <w:gridCol w:w="850"/>
        <w:gridCol w:w="1559"/>
        <w:gridCol w:w="993"/>
      </w:tblGrid>
      <w:tr w:rsidR="00473553" w:rsidRPr="00473553" w14:paraId="7212C113" w14:textId="77777777" w:rsidTr="00A00770">
        <w:trPr>
          <w:trHeight w:val="280"/>
        </w:trPr>
        <w:tc>
          <w:tcPr>
            <w:tcW w:w="2410" w:type="dxa"/>
            <w:tcBorders>
              <w:bottom w:val="nil"/>
            </w:tcBorders>
            <w:noWrap/>
            <w:vAlign w:val="center"/>
            <w:hideMark/>
          </w:tcPr>
          <w:p w14:paraId="735462A6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544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7596335" w14:textId="2E5119FB" w:rsidR="00473553" w:rsidRPr="00473553" w:rsidRDefault="00AB756B" w:rsidP="006E4447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B3FA71F" w14:textId="45E78659" w:rsidR="00473553" w:rsidRPr="00473553" w:rsidRDefault="00AB756B" w:rsidP="006E4447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3FB12F3" w14:textId="635030C6" w:rsidR="00473553" w:rsidRPr="00473553" w:rsidRDefault="00AB756B" w:rsidP="006E4447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</w:tr>
      <w:tr w:rsidR="006E4447" w:rsidRPr="00473553" w14:paraId="6178D2E3" w14:textId="77777777" w:rsidTr="00A00770">
        <w:trPr>
          <w:trHeight w:val="280"/>
        </w:trPr>
        <w:tc>
          <w:tcPr>
            <w:tcW w:w="241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485FD12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34A8F74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E6E2EE7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40A44FB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905550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6C9CEE4C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B6ECF3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511849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C198E58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B76A3DC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A00770" w:rsidRPr="00473553" w14:paraId="29180904" w14:textId="77777777" w:rsidTr="00A00770">
        <w:trPr>
          <w:trHeight w:val="280"/>
        </w:trPr>
        <w:tc>
          <w:tcPr>
            <w:tcW w:w="241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3F2F7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0DFD97" w14:textId="6D7A099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1.004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C67DC4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(0.990-1.018)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D3C856" w14:textId="7DCECE61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0.587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B92F94" w14:textId="01D04811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1.009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6344A4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(0.993-1.026)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4D156F" w14:textId="2E696C26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0.258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3BEC3D" w14:textId="1D66BB96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0.997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E29A61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(0.979-1.016)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495A3F" w14:textId="09372271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0.742</w:t>
            </w:r>
          </w:p>
        </w:tc>
      </w:tr>
      <w:tr w:rsidR="00A00770" w:rsidRPr="00473553" w14:paraId="26361F73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1A1EA809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51" w:type="dxa"/>
            <w:noWrap/>
            <w:vAlign w:val="center"/>
            <w:hideMark/>
          </w:tcPr>
          <w:p w14:paraId="252122FC" w14:textId="2330FE54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1.114</w:t>
            </w:r>
          </w:p>
        </w:tc>
        <w:tc>
          <w:tcPr>
            <w:tcW w:w="1559" w:type="dxa"/>
            <w:noWrap/>
            <w:vAlign w:val="center"/>
            <w:hideMark/>
          </w:tcPr>
          <w:p w14:paraId="0347DC7E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(0.821-1.510)</w:t>
            </w:r>
          </w:p>
        </w:tc>
        <w:tc>
          <w:tcPr>
            <w:tcW w:w="1134" w:type="dxa"/>
            <w:noWrap/>
            <w:vAlign w:val="center"/>
            <w:hideMark/>
          </w:tcPr>
          <w:p w14:paraId="76E27110" w14:textId="2999959D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0.488</w:t>
            </w:r>
          </w:p>
        </w:tc>
        <w:tc>
          <w:tcPr>
            <w:tcW w:w="850" w:type="dxa"/>
            <w:noWrap/>
            <w:vAlign w:val="center"/>
            <w:hideMark/>
          </w:tcPr>
          <w:p w14:paraId="681861DB" w14:textId="040D6B40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1.041</w:t>
            </w:r>
          </w:p>
        </w:tc>
        <w:tc>
          <w:tcPr>
            <w:tcW w:w="1560" w:type="dxa"/>
            <w:noWrap/>
            <w:vAlign w:val="center"/>
            <w:hideMark/>
          </w:tcPr>
          <w:p w14:paraId="0A6F06D2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(0.737-1.479)</w:t>
            </w:r>
          </w:p>
        </w:tc>
        <w:tc>
          <w:tcPr>
            <w:tcW w:w="1134" w:type="dxa"/>
            <w:noWrap/>
            <w:vAlign w:val="center"/>
            <w:hideMark/>
          </w:tcPr>
          <w:p w14:paraId="60656E38" w14:textId="11D8271B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0.819</w:t>
            </w:r>
          </w:p>
        </w:tc>
        <w:tc>
          <w:tcPr>
            <w:tcW w:w="850" w:type="dxa"/>
            <w:noWrap/>
            <w:vAlign w:val="center"/>
            <w:hideMark/>
          </w:tcPr>
          <w:p w14:paraId="2E424292" w14:textId="2C60FAC5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1.031</w:t>
            </w:r>
          </w:p>
        </w:tc>
        <w:tc>
          <w:tcPr>
            <w:tcW w:w="1559" w:type="dxa"/>
            <w:noWrap/>
            <w:vAlign w:val="center"/>
            <w:hideMark/>
          </w:tcPr>
          <w:p w14:paraId="3F00A7EA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(0.685-1.549)</w:t>
            </w:r>
          </w:p>
        </w:tc>
        <w:tc>
          <w:tcPr>
            <w:tcW w:w="993" w:type="dxa"/>
            <w:noWrap/>
            <w:vAlign w:val="center"/>
            <w:hideMark/>
          </w:tcPr>
          <w:p w14:paraId="1736A3C9" w14:textId="1F8127BE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0.884</w:t>
            </w:r>
          </w:p>
        </w:tc>
      </w:tr>
      <w:tr w:rsidR="00A00770" w:rsidRPr="00473553" w14:paraId="569EAE23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056158EC" w14:textId="15D7F5EB" w:rsidR="00473553" w:rsidRPr="00473553" w:rsidRDefault="003C4F8C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473553"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51" w:type="dxa"/>
            <w:noWrap/>
            <w:vAlign w:val="center"/>
            <w:hideMark/>
          </w:tcPr>
          <w:p w14:paraId="029CF68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AB6E7D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DBAA77F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CB8AE2A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53FE8B5A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734CC8A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6F97C9F5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D2BB790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12DD706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A00770" w:rsidRPr="00473553" w14:paraId="30DEBA25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08B4DF5" w14:textId="29E87AA9" w:rsidR="00473553" w:rsidRPr="00473553" w:rsidRDefault="00907DDD" w:rsidP="00085D36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51" w:type="dxa"/>
            <w:noWrap/>
            <w:vAlign w:val="center"/>
            <w:hideMark/>
          </w:tcPr>
          <w:p w14:paraId="1B3A7BC2" w14:textId="46DAC3A2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0.664</w:t>
            </w:r>
          </w:p>
        </w:tc>
        <w:tc>
          <w:tcPr>
            <w:tcW w:w="1559" w:type="dxa"/>
            <w:noWrap/>
            <w:vAlign w:val="center"/>
            <w:hideMark/>
          </w:tcPr>
          <w:p w14:paraId="2DAA8D75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(0.229-2.240)</w:t>
            </w:r>
          </w:p>
        </w:tc>
        <w:tc>
          <w:tcPr>
            <w:tcW w:w="1134" w:type="dxa"/>
            <w:noWrap/>
            <w:vAlign w:val="center"/>
            <w:hideMark/>
          </w:tcPr>
          <w:p w14:paraId="03017C07" w14:textId="51900879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0.486</w:t>
            </w:r>
          </w:p>
        </w:tc>
        <w:tc>
          <w:tcPr>
            <w:tcW w:w="850" w:type="dxa"/>
            <w:noWrap/>
            <w:vAlign w:val="center"/>
            <w:hideMark/>
          </w:tcPr>
          <w:p w14:paraId="6AFFC6B2" w14:textId="1DA1F602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2.013</w:t>
            </w:r>
          </w:p>
        </w:tc>
        <w:tc>
          <w:tcPr>
            <w:tcW w:w="1560" w:type="dxa"/>
            <w:noWrap/>
            <w:vAlign w:val="center"/>
            <w:hideMark/>
          </w:tcPr>
          <w:p w14:paraId="717696AC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(0.581-9.416)</w:t>
            </w:r>
          </w:p>
        </w:tc>
        <w:tc>
          <w:tcPr>
            <w:tcW w:w="1134" w:type="dxa"/>
            <w:noWrap/>
            <w:vAlign w:val="center"/>
            <w:hideMark/>
          </w:tcPr>
          <w:p w14:paraId="6D7F2690" w14:textId="69675B5A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0.310</w:t>
            </w:r>
          </w:p>
        </w:tc>
        <w:tc>
          <w:tcPr>
            <w:tcW w:w="850" w:type="dxa"/>
            <w:noWrap/>
            <w:vAlign w:val="center"/>
            <w:hideMark/>
          </w:tcPr>
          <w:p w14:paraId="41F759AC" w14:textId="3D28877A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3.556</w:t>
            </w:r>
          </w:p>
        </w:tc>
        <w:tc>
          <w:tcPr>
            <w:tcW w:w="1559" w:type="dxa"/>
            <w:noWrap/>
            <w:vAlign w:val="center"/>
            <w:hideMark/>
          </w:tcPr>
          <w:p w14:paraId="493802F6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(0.511-71.519)</w:t>
            </w:r>
          </w:p>
        </w:tc>
        <w:tc>
          <w:tcPr>
            <w:tcW w:w="993" w:type="dxa"/>
            <w:noWrap/>
            <w:vAlign w:val="center"/>
            <w:hideMark/>
          </w:tcPr>
          <w:p w14:paraId="04D66B4A" w14:textId="56E22FDB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0.266</w:t>
            </w:r>
          </w:p>
        </w:tc>
      </w:tr>
      <w:tr w:rsidR="00A00770" w:rsidRPr="00473553" w14:paraId="6FD96E83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B97E31F" w14:textId="3E52CAE9" w:rsidR="00473553" w:rsidRPr="00473553" w:rsidRDefault="00473553" w:rsidP="00085D36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Others</w:t>
            </w:r>
          </w:p>
        </w:tc>
        <w:tc>
          <w:tcPr>
            <w:tcW w:w="851" w:type="dxa"/>
            <w:noWrap/>
            <w:vAlign w:val="center"/>
            <w:hideMark/>
          </w:tcPr>
          <w:p w14:paraId="3CF1199E" w14:textId="093F2B22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0.446</w:t>
            </w:r>
          </w:p>
        </w:tc>
        <w:tc>
          <w:tcPr>
            <w:tcW w:w="1559" w:type="dxa"/>
            <w:noWrap/>
            <w:vAlign w:val="center"/>
            <w:hideMark/>
          </w:tcPr>
          <w:p w14:paraId="087097E5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(0.181-1.483)</w:t>
            </w:r>
          </w:p>
        </w:tc>
        <w:tc>
          <w:tcPr>
            <w:tcW w:w="1134" w:type="dxa"/>
            <w:noWrap/>
            <w:vAlign w:val="center"/>
            <w:hideMark/>
          </w:tcPr>
          <w:p w14:paraId="627FE955" w14:textId="57666CB3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0.122</w:t>
            </w:r>
          </w:p>
        </w:tc>
        <w:tc>
          <w:tcPr>
            <w:tcW w:w="850" w:type="dxa"/>
            <w:noWrap/>
            <w:vAlign w:val="center"/>
            <w:hideMark/>
          </w:tcPr>
          <w:p w14:paraId="6027441C" w14:textId="0F64F575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0.680</w:t>
            </w:r>
          </w:p>
        </w:tc>
        <w:tc>
          <w:tcPr>
            <w:tcW w:w="1560" w:type="dxa"/>
            <w:noWrap/>
            <w:vAlign w:val="center"/>
            <w:hideMark/>
          </w:tcPr>
          <w:p w14:paraId="5D6CC508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(0.243-2.838)</w:t>
            </w:r>
          </w:p>
        </w:tc>
        <w:tc>
          <w:tcPr>
            <w:tcW w:w="1134" w:type="dxa"/>
            <w:noWrap/>
            <w:vAlign w:val="center"/>
            <w:hideMark/>
          </w:tcPr>
          <w:p w14:paraId="30CF9C19" w14:textId="2F294898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0.524</w:t>
            </w:r>
          </w:p>
        </w:tc>
        <w:tc>
          <w:tcPr>
            <w:tcW w:w="850" w:type="dxa"/>
            <w:noWrap/>
            <w:vAlign w:val="center"/>
            <w:hideMark/>
          </w:tcPr>
          <w:p w14:paraId="27A43CE8" w14:textId="5DD2C6CF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0.932</w:t>
            </w:r>
          </w:p>
        </w:tc>
        <w:tc>
          <w:tcPr>
            <w:tcW w:w="1559" w:type="dxa"/>
            <w:noWrap/>
            <w:vAlign w:val="center"/>
            <w:hideMark/>
          </w:tcPr>
          <w:p w14:paraId="62C1513E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(0.192-16.791)</w:t>
            </w:r>
          </w:p>
        </w:tc>
        <w:tc>
          <w:tcPr>
            <w:tcW w:w="993" w:type="dxa"/>
            <w:noWrap/>
            <w:vAlign w:val="center"/>
            <w:hideMark/>
          </w:tcPr>
          <w:p w14:paraId="2D56A3DF" w14:textId="7A21D9FF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0.945</w:t>
            </w:r>
          </w:p>
        </w:tc>
      </w:tr>
      <w:tr w:rsidR="00A00770" w:rsidRPr="00473553" w14:paraId="18F6FD8B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037182E4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51" w:type="dxa"/>
            <w:noWrap/>
            <w:vAlign w:val="center"/>
            <w:hideMark/>
          </w:tcPr>
          <w:p w14:paraId="34B71C80" w14:textId="7FB513ED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0.873</w:t>
            </w:r>
          </w:p>
        </w:tc>
        <w:tc>
          <w:tcPr>
            <w:tcW w:w="1559" w:type="dxa"/>
            <w:noWrap/>
            <w:vAlign w:val="center"/>
            <w:hideMark/>
          </w:tcPr>
          <w:p w14:paraId="6FCD32C3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(0.598-1.251)</w:t>
            </w:r>
          </w:p>
        </w:tc>
        <w:tc>
          <w:tcPr>
            <w:tcW w:w="1134" w:type="dxa"/>
            <w:noWrap/>
            <w:vAlign w:val="center"/>
            <w:hideMark/>
          </w:tcPr>
          <w:p w14:paraId="2E2161FF" w14:textId="60CA7AE2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0.472</w:t>
            </w:r>
          </w:p>
        </w:tc>
        <w:tc>
          <w:tcPr>
            <w:tcW w:w="850" w:type="dxa"/>
            <w:noWrap/>
            <w:vAlign w:val="center"/>
            <w:hideMark/>
          </w:tcPr>
          <w:p w14:paraId="51B9308D" w14:textId="52D91FD2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0.794</w:t>
            </w:r>
          </w:p>
        </w:tc>
        <w:tc>
          <w:tcPr>
            <w:tcW w:w="1560" w:type="dxa"/>
            <w:noWrap/>
            <w:vAlign w:val="center"/>
            <w:hideMark/>
          </w:tcPr>
          <w:p w14:paraId="488884E9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(0.542-1.149)</w:t>
            </w:r>
          </w:p>
        </w:tc>
        <w:tc>
          <w:tcPr>
            <w:tcW w:w="1134" w:type="dxa"/>
            <w:noWrap/>
            <w:vAlign w:val="center"/>
            <w:hideMark/>
          </w:tcPr>
          <w:p w14:paraId="385FC9DE" w14:textId="6EA68E75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0.227</w:t>
            </w:r>
          </w:p>
        </w:tc>
        <w:tc>
          <w:tcPr>
            <w:tcW w:w="850" w:type="dxa"/>
            <w:noWrap/>
            <w:vAlign w:val="center"/>
            <w:hideMark/>
          </w:tcPr>
          <w:p w14:paraId="4DD020B7" w14:textId="06B4102D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0.501</w:t>
            </w:r>
          </w:p>
        </w:tc>
        <w:tc>
          <w:tcPr>
            <w:tcW w:w="1559" w:type="dxa"/>
            <w:noWrap/>
            <w:vAlign w:val="center"/>
            <w:hideMark/>
          </w:tcPr>
          <w:p w14:paraId="4483E8DE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(0.319-0.773)</w:t>
            </w:r>
          </w:p>
        </w:tc>
        <w:tc>
          <w:tcPr>
            <w:tcW w:w="993" w:type="dxa"/>
            <w:noWrap/>
            <w:vAlign w:val="center"/>
            <w:hideMark/>
          </w:tcPr>
          <w:p w14:paraId="13896511" w14:textId="440872D0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0.002</w:t>
            </w:r>
          </w:p>
        </w:tc>
      </w:tr>
      <w:tr w:rsidR="00A00770" w:rsidRPr="00473553" w14:paraId="499A0A6D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56697218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51" w:type="dxa"/>
            <w:noWrap/>
            <w:vAlign w:val="center"/>
            <w:hideMark/>
          </w:tcPr>
          <w:p w14:paraId="264AF031" w14:textId="44DD309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1.041</w:t>
            </w:r>
          </w:p>
        </w:tc>
        <w:tc>
          <w:tcPr>
            <w:tcW w:w="1559" w:type="dxa"/>
            <w:noWrap/>
            <w:vAlign w:val="center"/>
            <w:hideMark/>
          </w:tcPr>
          <w:p w14:paraId="23ED49BD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(0.984-1.089)</w:t>
            </w:r>
          </w:p>
        </w:tc>
        <w:tc>
          <w:tcPr>
            <w:tcW w:w="1134" w:type="dxa"/>
            <w:noWrap/>
            <w:vAlign w:val="center"/>
            <w:hideMark/>
          </w:tcPr>
          <w:p w14:paraId="6132AB81" w14:textId="749DEB11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0.116</w:t>
            </w:r>
          </w:p>
        </w:tc>
        <w:tc>
          <w:tcPr>
            <w:tcW w:w="850" w:type="dxa"/>
            <w:noWrap/>
            <w:vAlign w:val="center"/>
            <w:hideMark/>
          </w:tcPr>
          <w:p w14:paraId="6FEA5784" w14:textId="694FDFB0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1.024</w:t>
            </w:r>
          </w:p>
        </w:tc>
        <w:tc>
          <w:tcPr>
            <w:tcW w:w="1560" w:type="dxa"/>
            <w:noWrap/>
            <w:vAlign w:val="center"/>
            <w:hideMark/>
          </w:tcPr>
          <w:p w14:paraId="0C2C5320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(0.961-1.085)</w:t>
            </w:r>
          </w:p>
        </w:tc>
        <w:tc>
          <w:tcPr>
            <w:tcW w:w="1134" w:type="dxa"/>
            <w:noWrap/>
            <w:vAlign w:val="center"/>
            <w:hideMark/>
          </w:tcPr>
          <w:p w14:paraId="1B7DA2F5" w14:textId="38454E29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0.438</w:t>
            </w:r>
          </w:p>
        </w:tc>
        <w:tc>
          <w:tcPr>
            <w:tcW w:w="850" w:type="dxa"/>
            <w:noWrap/>
            <w:vAlign w:val="center"/>
            <w:hideMark/>
          </w:tcPr>
          <w:p w14:paraId="3DE14A8D" w14:textId="55D451F6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0.967</w:t>
            </w:r>
          </w:p>
        </w:tc>
        <w:tc>
          <w:tcPr>
            <w:tcW w:w="1559" w:type="dxa"/>
            <w:noWrap/>
            <w:vAlign w:val="center"/>
            <w:hideMark/>
          </w:tcPr>
          <w:p w14:paraId="06F5C9E2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(0.872-1.061)</w:t>
            </w:r>
          </w:p>
        </w:tc>
        <w:tc>
          <w:tcPr>
            <w:tcW w:w="993" w:type="dxa"/>
            <w:noWrap/>
            <w:vAlign w:val="center"/>
            <w:hideMark/>
          </w:tcPr>
          <w:p w14:paraId="1E4EA198" w14:textId="4D5926C1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0.507</w:t>
            </w:r>
          </w:p>
        </w:tc>
      </w:tr>
      <w:tr w:rsidR="00A00770" w:rsidRPr="00473553" w14:paraId="46C69F65" w14:textId="77777777" w:rsidTr="00A00770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358ED901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COC</w:t>
            </w:r>
          </w:p>
        </w:tc>
        <w:tc>
          <w:tcPr>
            <w:tcW w:w="851" w:type="dxa"/>
            <w:noWrap/>
            <w:vAlign w:val="center"/>
            <w:hideMark/>
          </w:tcPr>
          <w:p w14:paraId="4427DA4C" w14:textId="7030928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0.134</w:t>
            </w:r>
          </w:p>
        </w:tc>
        <w:tc>
          <w:tcPr>
            <w:tcW w:w="1559" w:type="dxa"/>
            <w:noWrap/>
            <w:vAlign w:val="center"/>
            <w:hideMark/>
          </w:tcPr>
          <w:p w14:paraId="47EE74C5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(0.067-0.255)</w:t>
            </w:r>
          </w:p>
        </w:tc>
        <w:tc>
          <w:tcPr>
            <w:tcW w:w="1134" w:type="dxa"/>
            <w:noWrap/>
            <w:vAlign w:val="center"/>
            <w:hideMark/>
          </w:tcPr>
          <w:p w14:paraId="22027745" w14:textId="1D381CBA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850" w:type="dxa"/>
            <w:noWrap/>
            <w:vAlign w:val="center"/>
            <w:hideMark/>
          </w:tcPr>
          <w:p w14:paraId="53A65367" w14:textId="12722BC6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0.548</w:t>
            </w:r>
          </w:p>
        </w:tc>
        <w:tc>
          <w:tcPr>
            <w:tcW w:w="1560" w:type="dxa"/>
            <w:noWrap/>
            <w:vAlign w:val="center"/>
            <w:hideMark/>
          </w:tcPr>
          <w:p w14:paraId="2EDA7F3E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(0.277-1.033)</w:t>
            </w:r>
          </w:p>
        </w:tc>
        <w:tc>
          <w:tcPr>
            <w:tcW w:w="1134" w:type="dxa"/>
            <w:noWrap/>
            <w:vAlign w:val="center"/>
            <w:hideMark/>
          </w:tcPr>
          <w:p w14:paraId="0F504BC9" w14:textId="4105FF9B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0.073</w:t>
            </w:r>
          </w:p>
        </w:tc>
        <w:tc>
          <w:tcPr>
            <w:tcW w:w="850" w:type="dxa"/>
            <w:noWrap/>
            <w:vAlign w:val="center"/>
            <w:hideMark/>
          </w:tcPr>
          <w:p w14:paraId="167824D4" w14:textId="1E2BAB63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0.214</w:t>
            </w:r>
          </w:p>
        </w:tc>
        <w:tc>
          <w:tcPr>
            <w:tcW w:w="1559" w:type="dxa"/>
            <w:noWrap/>
            <w:vAlign w:val="center"/>
            <w:hideMark/>
          </w:tcPr>
          <w:p w14:paraId="1A29A572" w14:textId="77777777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(0.072-0.564)</w:t>
            </w:r>
          </w:p>
        </w:tc>
        <w:tc>
          <w:tcPr>
            <w:tcW w:w="993" w:type="dxa"/>
            <w:noWrap/>
            <w:vAlign w:val="center"/>
            <w:hideMark/>
          </w:tcPr>
          <w:p w14:paraId="4ABCC461" w14:textId="38756AA6" w:rsidR="00473553" w:rsidRPr="00473553" w:rsidRDefault="00473553" w:rsidP="006E444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473553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0.003</w:t>
            </w:r>
          </w:p>
        </w:tc>
      </w:tr>
    </w:tbl>
    <w:p w14:paraId="582254E9" w14:textId="521608FB" w:rsidR="00C223A2" w:rsidRDefault="00BE4309" w:rsidP="00A7176E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p w14:paraId="34D81574" w14:textId="77777777" w:rsidR="00C223A2" w:rsidRDefault="00C223A2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4B471AAC" w14:textId="38F237FA" w:rsidR="00C223A2" w:rsidRDefault="00C223A2" w:rsidP="001721DA">
      <w:pPr>
        <w:jc w:val="center"/>
        <w:rPr>
          <w:rFonts w:eastAsia="宋体" w:cs="Times New Roman"/>
          <w:lang w:eastAsia="zh-CN"/>
        </w:rPr>
      </w:pPr>
      <w:r w:rsidRPr="00085D36">
        <w:rPr>
          <w:rFonts w:eastAsia="宋体" w:cs="Times New Roman" w:hint="eastAsia"/>
          <w:b/>
          <w:bCs/>
          <w:lang w:eastAsia="zh-CN"/>
        </w:rPr>
        <w:lastRenderedPageBreak/>
        <w:t>Table S1c</w:t>
      </w:r>
      <w:r w:rsidR="00085D36">
        <w:rPr>
          <w:rFonts w:eastAsia="宋体" w:cs="Times New Roman" w:hint="eastAsia"/>
          <w:lang w:eastAsia="zh-CN"/>
        </w:rPr>
        <w:t xml:space="preserve"> </w:t>
      </w:r>
      <w:r w:rsidR="00085D36" w:rsidRPr="00085D36">
        <w:rPr>
          <w:rFonts w:eastAsia="宋体" w:cs="Times New Roman"/>
          <w:lang w:eastAsia="zh-CN"/>
        </w:rPr>
        <w:t xml:space="preserve">Logistic regression results of </w:t>
      </w:r>
      <w:r w:rsidR="00085D36">
        <w:rPr>
          <w:rFonts w:eastAsia="宋体" w:cs="Times New Roman" w:hint="eastAsia"/>
          <w:lang w:eastAsia="zh-CN"/>
        </w:rPr>
        <w:t>UPC</w:t>
      </w:r>
      <w:r w:rsidR="00085D36" w:rsidRPr="00085D36">
        <w:rPr>
          <w:rFonts w:eastAsia="宋体" w:cs="Times New Roman"/>
          <w:lang w:eastAsia="zh-CN"/>
        </w:rPr>
        <w:t xml:space="preserve"> on avoidable hospitalizations in patients with hypertension by regional groupings</w:t>
      </w:r>
    </w:p>
    <w:tbl>
      <w:tblPr>
        <w:tblW w:w="4977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42"/>
        <w:gridCol w:w="863"/>
        <w:gridCol w:w="1494"/>
        <w:gridCol w:w="1149"/>
        <w:gridCol w:w="863"/>
        <w:gridCol w:w="1494"/>
        <w:gridCol w:w="1149"/>
        <w:gridCol w:w="863"/>
        <w:gridCol w:w="1590"/>
        <w:gridCol w:w="993"/>
      </w:tblGrid>
      <w:tr w:rsidR="007072CD" w:rsidRPr="00C223A2" w14:paraId="248BEA95" w14:textId="77777777" w:rsidTr="001721DA">
        <w:trPr>
          <w:trHeight w:val="280"/>
        </w:trPr>
        <w:tc>
          <w:tcPr>
            <w:tcW w:w="2442" w:type="dxa"/>
            <w:tcBorders>
              <w:bottom w:val="nil"/>
            </w:tcBorders>
            <w:noWrap/>
            <w:vAlign w:val="center"/>
            <w:hideMark/>
          </w:tcPr>
          <w:p w14:paraId="4DE5C2C9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506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26E8123" w14:textId="5CC74404" w:rsidR="00C223A2" w:rsidRPr="00C223A2" w:rsidRDefault="00AB756B" w:rsidP="007072C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</w:p>
        </w:tc>
        <w:tc>
          <w:tcPr>
            <w:tcW w:w="3506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45CCAEB" w14:textId="2236469B" w:rsidR="00C223A2" w:rsidRPr="00C223A2" w:rsidRDefault="00AB756B" w:rsidP="007072C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3446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6E183D8" w14:textId="4B01C739" w:rsidR="00C223A2" w:rsidRPr="00C223A2" w:rsidRDefault="00AB756B" w:rsidP="007072C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</w:tr>
      <w:tr w:rsidR="007072CD" w:rsidRPr="00C223A2" w14:paraId="15165642" w14:textId="77777777" w:rsidTr="001721DA">
        <w:trPr>
          <w:trHeight w:val="280"/>
        </w:trPr>
        <w:tc>
          <w:tcPr>
            <w:tcW w:w="244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6B32C4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2B7351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9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97D09F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4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CF39183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7220716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9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F76AF2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4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72B6FE6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8708B85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0A5334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CADDD79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7072CD" w:rsidRPr="00C223A2" w14:paraId="664B3E1A" w14:textId="77777777" w:rsidTr="001721DA">
        <w:trPr>
          <w:trHeight w:val="280"/>
        </w:trPr>
        <w:tc>
          <w:tcPr>
            <w:tcW w:w="244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F7E51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86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1D59C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1.004 </w:t>
            </w:r>
          </w:p>
        </w:tc>
        <w:tc>
          <w:tcPr>
            <w:tcW w:w="149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0A3C1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(0.990-1.018)</w:t>
            </w:r>
          </w:p>
        </w:tc>
        <w:tc>
          <w:tcPr>
            <w:tcW w:w="114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B0813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0.598 </w:t>
            </w:r>
          </w:p>
        </w:tc>
        <w:tc>
          <w:tcPr>
            <w:tcW w:w="86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5B1286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1.009 </w:t>
            </w:r>
          </w:p>
        </w:tc>
        <w:tc>
          <w:tcPr>
            <w:tcW w:w="149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E260D7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(0.993-1.026)</w:t>
            </w:r>
          </w:p>
        </w:tc>
        <w:tc>
          <w:tcPr>
            <w:tcW w:w="114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AA00D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0.263 </w:t>
            </w:r>
          </w:p>
        </w:tc>
        <w:tc>
          <w:tcPr>
            <w:tcW w:w="86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EFA901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0.997 </w:t>
            </w:r>
          </w:p>
        </w:tc>
        <w:tc>
          <w:tcPr>
            <w:tcW w:w="159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333DDD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(0.979-1.016)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D93175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0.745 </w:t>
            </w:r>
          </w:p>
        </w:tc>
      </w:tr>
      <w:tr w:rsidR="007072CD" w:rsidRPr="00C223A2" w14:paraId="4C51522B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6F9A5B29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63" w:type="dxa"/>
            <w:noWrap/>
            <w:vAlign w:val="center"/>
            <w:hideMark/>
          </w:tcPr>
          <w:p w14:paraId="0FA82D6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1.116 </w:t>
            </w:r>
          </w:p>
        </w:tc>
        <w:tc>
          <w:tcPr>
            <w:tcW w:w="1494" w:type="dxa"/>
            <w:noWrap/>
            <w:vAlign w:val="center"/>
            <w:hideMark/>
          </w:tcPr>
          <w:p w14:paraId="41E3A06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(0.822-1.512)</w:t>
            </w:r>
          </w:p>
        </w:tc>
        <w:tc>
          <w:tcPr>
            <w:tcW w:w="1149" w:type="dxa"/>
            <w:noWrap/>
            <w:vAlign w:val="center"/>
            <w:hideMark/>
          </w:tcPr>
          <w:p w14:paraId="548DD8F9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0.481 </w:t>
            </w:r>
          </w:p>
        </w:tc>
        <w:tc>
          <w:tcPr>
            <w:tcW w:w="863" w:type="dxa"/>
            <w:noWrap/>
            <w:vAlign w:val="center"/>
            <w:hideMark/>
          </w:tcPr>
          <w:p w14:paraId="60C9B9D2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1.040 </w:t>
            </w:r>
          </w:p>
        </w:tc>
        <w:tc>
          <w:tcPr>
            <w:tcW w:w="1494" w:type="dxa"/>
            <w:noWrap/>
            <w:vAlign w:val="center"/>
            <w:hideMark/>
          </w:tcPr>
          <w:p w14:paraId="35EAA6AD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(0.736-1.475)</w:t>
            </w:r>
          </w:p>
        </w:tc>
        <w:tc>
          <w:tcPr>
            <w:tcW w:w="1149" w:type="dxa"/>
            <w:noWrap/>
            <w:vAlign w:val="center"/>
            <w:hideMark/>
          </w:tcPr>
          <w:p w14:paraId="0608F838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0.823 </w:t>
            </w:r>
          </w:p>
        </w:tc>
        <w:tc>
          <w:tcPr>
            <w:tcW w:w="863" w:type="dxa"/>
            <w:noWrap/>
            <w:vAlign w:val="center"/>
            <w:hideMark/>
          </w:tcPr>
          <w:p w14:paraId="212726C1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1.030 </w:t>
            </w:r>
          </w:p>
        </w:tc>
        <w:tc>
          <w:tcPr>
            <w:tcW w:w="1590" w:type="dxa"/>
            <w:noWrap/>
            <w:vAlign w:val="center"/>
            <w:hideMark/>
          </w:tcPr>
          <w:p w14:paraId="76068C9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(0.685-1.548)</w:t>
            </w:r>
          </w:p>
        </w:tc>
        <w:tc>
          <w:tcPr>
            <w:tcW w:w="993" w:type="dxa"/>
            <w:noWrap/>
            <w:vAlign w:val="center"/>
            <w:hideMark/>
          </w:tcPr>
          <w:p w14:paraId="744D15F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0.888 </w:t>
            </w:r>
          </w:p>
        </w:tc>
      </w:tr>
      <w:tr w:rsidR="007072CD" w:rsidRPr="00C223A2" w14:paraId="048AE25A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66CA0B91" w14:textId="794BDACE" w:rsidR="00C223A2" w:rsidRPr="00C223A2" w:rsidRDefault="003C4F8C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C223A2"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63" w:type="dxa"/>
            <w:noWrap/>
            <w:vAlign w:val="center"/>
            <w:hideMark/>
          </w:tcPr>
          <w:p w14:paraId="702AB29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94" w:type="dxa"/>
            <w:noWrap/>
            <w:vAlign w:val="center"/>
            <w:hideMark/>
          </w:tcPr>
          <w:p w14:paraId="3112EAF5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noWrap/>
            <w:vAlign w:val="center"/>
            <w:hideMark/>
          </w:tcPr>
          <w:p w14:paraId="3DCC7C37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68C62132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4" w:type="dxa"/>
            <w:noWrap/>
            <w:vAlign w:val="center"/>
            <w:hideMark/>
          </w:tcPr>
          <w:p w14:paraId="13F4657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noWrap/>
            <w:vAlign w:val="center"/>
            <w:hideMark/>
          </w:tcPr>
          <w:p w14:paraId="21E63C96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18AF079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90" w:type="dxa"/>
            <w:noWrap/>
            <w:vAlign w:val="center"/>
            <w:hideMark/>
          </w:tcPr>
          <w:p w14:paraId="0DC3993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3DA30B2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7072CD" w:rsidRPr="00C223A2" w14:paraId="47BA87A2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5F1A4752" w14:textId="2EF4983C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907DD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63" w:type="dxa"/>
            <w:noWrap/>
            <w:vAlign w:val="center"/>
            <w:hideMark/>
          </w:tcPr>
          <w:p w14:paraId="0E2F1093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0.679 </w:t>
            </w:r>
          </w:p>
        </w:tc>
        <w:tc>
          <w:tcPr>
            <w:tcW w:w="1494" w:type="dxa"/>
            <w:noWrap/>
            <w:vAlign w:val="center"/>
            <w:hideMark/>
          </w:tcPr>
          <w:p w14:paraId="3E9B8D93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(0.224-2.473)</w:t>
            </w:r>
          </w:p>
        </w:tc>
        <w:tc>
          <w:tcPr>
            <w:tcW w:w="1149" w:type="dxa"/>
            <w:noWrap/>
            <w:vAlign w:val="center"/>
            <w:hideMark/>
          </w:tcPr>
          <w:p w14:paraId="709326C0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0.510 </w:t>
            </w:r>
          </w:p>
        </w:tc>
        <w:tc>
          <w:tcPr>
            <w:tcW w:w="863" w:type="dxa"/>
            <w:noWrap/>
            <w:vAlign w:val="center"/>
            <w:hideMark/>
          </w:tcPr>
          <w:p w14:paraId="58429899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1.975 </w:t>
            </w:r>
          </w:p>
        </w:tc>
        <w:tc>
          <w:tcPr>
            <w:tcW w:w="1494" w:type="dxa"/>
            <w:noWrap/>
            <w:vAlign w:val="center"/>
            <w:hideMark/>
          </w:tcPr>
          <w:p w14:paraId="0DE5015F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(0.571-9.230)</w:t>
            </w:r>
          </w:p>
        </w:tc>
        <w:tc>
          <w:tcPr>
            <w:tcW w:w="1149" w:type="dxa"/>
            <w:noWrap/>
            <w:vAlign w:val="center"/>
            <w:hideMark/>
          </w:tcPr>
          <w:p w14:paraId="2572608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0.323 </w:t>
            </w:r>
          </w:p>
        </w:tc>
        <w:tc>
          <w:tcPr>
            <w:tcW w:w="863" w:type="dxa"/>
            <w:noWrap/>
            <w:vAlign w:val="center"/>
            <w:hideMark/>
          </w:tcPr>
          <w:p w14:paraId="2FEE95D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3.352 </w:t>
            </w:r>
          </w:p>
        </w:tc>
        <w:tc>
          <w:tcPr>
            <w:tcW w:w="1590" w:type="dxa"/>
            <w:noWrap/>
            <w:vAlign w:val="center"/>
            <w:hideMark/>
          </w:tcPr>
          <w:p w14:paraId="6EF6BDF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(0.483-67.340)</w:t>
            </w:r>
          </w:p>
        </w:tc>
        <w:tc>
          <w:tcPr>
            <w:tcW w:w="993" w:type="dxa"/>
            <w:noWrap/>
            <w:vAlign w:val="center"/>
            <w:hideMark/>
          </w:tcPr>
          <w:p w14:paraId="0AE32978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0.289 </w:t>
            </w:r>
          </w:p>
        </w:tc>
      </w:tr>
      <w:tr w:rsidR="007072CD" w:rsidRPr="00C223A2" w14:paraId="76063548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59F21DA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863" w:type="dxa"/>
            <w:noWrap/>
            <w:vAlign w:val="center"/>
            <w:hideMark/>
          </w:tcPr>
          <w:p w14:paraId="38696F28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0.458 </w:t>
            </w:r>
          </w:p>
        </w:tc>
        <w:tc>
          <w:tcPr>
            <w:tcW w:w="1494" w:type="dxa"/>
            <w:noWrap/>
            <w:vAlign w:val="center"/>
            <w:hideMark/>
          </w:tcPr>
          <w:p w14:paraId="3FDA2E4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(0.186-1.520)</w:t>
            </w:r>
          </w:p>
        </w:tc>
        <w:tc>
          <w:tcPr>
            <w:tcW w:w="1149" w:type="dxa"/>
            <w:noWrap/>
            <w:vAlign w:val="center"/>
            <w:hideMark/>
          </w:tcPr>
          <w:p w14:paraId="302EC82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0.134 </w:t>
            </w:r>
          </w:p>
        </w:tc>
        <w:tc>
          <w:tcPr>
            <w:tcW w:w="863" w:type="dxa"/>
            <w:noWrap/>
            <w:vAlign w:val="center"/>
            <w:hideMark/>
          </w:tcPr>
          <w:p w14:paraId="0DC0DF3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0.674 </w:t>
            </w:r>
          </w:p>
        </w:tc>
        <w:tc>
          <w:tcPr>
            <w:tcW w:w="1494" w:type="dxa"/>
            <w:noWrap/>
            <w:vAlign w:val="center"/>
            <w:hideMark/>
          </w:tcPr>
          <w:p w14:paraId="3B3F845D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(0.241-2.813)</w:t>
            </w:r>
          </w:p>
        </w:tc>
        <w:tc>
          <w:tcPr>
            <w:tcW w:w="1149" w:type="dxa"/>
            <w:noWrap/>
            <w:vAlign w:val="center"/>
            <w:hideMark/>
          </w:tcPr>
          <w:p w14:paraId="0EC5BFA7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0.515 </w:t>
            </w:r>
          </w:p>
        </w:tc>
        <w:tc>
          <w:tcPr>
            <w:tcW w:w="863" w:type="dxa"/>
            <w:noWrap/>
            <w:vAlign w:val="center"/>
            <w:hideMark/>
          </w:tcPr>
          <w:p w14:paraId="5356114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0.939 </w:t>
            </w:r>
          </w:p>
        </w:tc>
        <w:tc>
          <w:tcPr>
            <w:tcW w:w="1590" w:type="dxa"/>
            <w:noWrap/>
            <w:vAlign w:val="center"/>
            <w:hideMark/>
          </w:tcPr>
          <w:p w14:paraId="27E2BA8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(0.194-16.918)</w:t>
            </w:r>
          </w:p>
        </w:tc>
        <w:tc>
          <w:tcPr>
            <w:tcW w:w="993" w:type="dxa"/>
            <w:noWrap/>
            <w:vAlign w:val="center"/>
            <w:hideMark/>
          </w:tcPr>
          <w:p w14:paraId="401B6533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0.952 </w:t>
            </w:r>
          </w:p>
        </w:tc>
      </w:tr>
      <w:tr w:rsidR="007072CD" w:rsidRPr="00C223A2" w14:paraId="4B9A2AA1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6737109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63" w:type="dxa"/>
            <w:noWrap/>
            <w:vAlign w:val="center"/>
            <w:hideMark/>
          </w:tcPr>
          <w:p w14:paraId="4684D11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0.875 </w:t>
            </w:r>
          </w:p>
        </w:tc>
        <w:tc>
          <w:tcPr>
            <w:tcW w:w="1494" w:type="dxa"/>
            <w:noWrap/>
            <w:vAlign w:val="center"/>
            <w:hideMark/>
          </w:tcPr>
          <w:p w14:paraId="70573853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(0.598-1.255)</w:t>
            </w:r>
          </w:p>
        </w:tc>
        <w:tc>
          <w:tcPr>
            <w:tcW w:w="1149" w:type="dxa"/>
            <w:noWrap/>
            <w:vAlign w:val="center"/>
            <w:hideMark/>
          </w:tcPr>
          <w:p w14:paraId="5D18AC7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0.479 </w:t>
            </w:r>
          </w:p>
        </w:tc>
        <w:tc>
          <w:tcPr>
            <w:tcW w:w="863" w:type="dxa"/>
            <w:noWrap/>
            <w:vAlign w:val="center"/>
            <w:hideMark/>
          </w:tcPr>
          <w:p w14:paraId="169DCCE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0.793 </w:t>
            </w:r>
          </w:p>
        </w:tc>
        <w:tc>
          <w:tcPr>
            <w:tcW w:w="1494" w:type="dxa"/>
            <w:noWrap/>
            <w:vAlign w:val="center"/>
            <w:hideMark/>
          </w:tcPr>
          <w:p w14:paraId="3ECB0BD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(0.542-1.148)</w:t>
            </w:r>
          </w:p>
        </w:tc>
        <w:tc>
          <w:tcPr>
            <w:tcW w:w="1149" w:type="dxa"/>
            <w:noWrap/>
            <w:vAlign w:val="center"/>
            <w:hideMark/>
          </w:tcPr>
          <w:p w14:paraId="0E931BD8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0.225 </w:t>
            </w:r>
          </w:p>
        </w:tc>
        <w:tc>
          <w:tcPr>
            <w:tcW w:w="863" w:type="dxa"/>
            <w:noWrap/>
            <w:vAlign w:val="center"/>
            <w:hideMark/>
          </w:tcPr>
          <w:p w14:paraId="3C9FD8ED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0.501 </w:t>
            </w:r>
          </w:p>
        </w:tc>
        <w:tc>
          <w:tcPr>
            <w:tcW w:w="1590" w:type="dxa"/>
            <w:noWrap/>
            <w:vAlign w:val="center"/>
            <w:hideMark/>
          </w:tcPr>
          <w:p w14:paraId="5B51E36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(0.319-0.772)</w:t>
            </w:r>
          </w:p>
        </w:tc>
        <w:tc>
          <w:tcPr>
            <w:tcW w:w="993" w:type="dxa"/>
            <w:noWrap/>
            <w:vAlign w:val="center"/>
            <w:hideMark/>
          </w:tcPr>
          <w:p w14:paraId="6F8E9294" w14:textId="129B2971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0.002</w:t>
            </w:r>
          </w:p>
        </w:tc>
      </w:tr>
      <w:tr w:rsidR="007072CD" w:rsidRPr="00C223A2" w14:paraId="56168D64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74624DD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63" w:type="dxa"/>
            <w:noWrap/>
            <w:vAlign w:val="center"/>
            <w:hideMark/>
          </w:tcPr>
          <w:p w14:paraId="7A51D5E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1.014 </w:t>
            </w:r>
          </w:p>
        </w:tc>
        <w:tc>
          <w:tcPr>
            <w:tcW w:w="1494" w:type="dxa"/>
            <w:noWrap/>
            <w:vAlign w:val="center"/>
            <w:hideMark/>
          </w:tcPr>
          <w:p w14:paraId="3088B93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(0.953-1.066)</w:t>
            </w:r>
          </w:p>
        </w:tc>
        <w:tc>
          <w:tcPr>
            <w:tcW w:w="1149" w:type="dxa"/>
            <w:noWrap/>
            <w:vAlign w:val="center"/>
            <w:hideMark/>
          </w:tcPr>
          <w:p w14:paraId="083758C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0.640 </w:t>
            </w:r>
          </w:p>
        </w:tc>
        <w:tc>
          <w:tcPr>
            <w:tcW w:w="863" w:type="dxa"/>
            <w:noWrap/>
            <w:vAlign w:val="center"/>
            <w:hideMark/>
          </w:tcPr>
          <w:p w14:paraId="4E55177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1.015 </w:t>
            </w:r>
          </w:p>
        </w:tc>
        <w:tc>
          <w:tcPr>
            <w:tcW w:w="1494" w:type="dxa"/>
            <w:noWrap/>
            <w:vAlign w:val="center"/>
            <w:hideMark/>
          </w:tcPr>
          <w:p w14:paraId="317310C5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(0.950-1.077)</w:t>
            </w:r>
          </w:p>
        </w:tc>
        <w:tc>
          <w:tcPr>
            <w:tcW w:w="1149" w:type="dxa"/>
            <w:noWrap/>
            <w:vAlign w:val="center"/>
            <w:hideMark/>
          </w:tcPr>
          <w:p w14:paraId="265720C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0.650 </w:t>
            </w:r>
          </w:p>
        </w:tc>
        <w:tc>
          <w:tcPr>
            <w:tcW w:w="863" w:type="dxa"/>
            <w:noWrap/>
            <w:vAlign w:val="center"/>
            <w:hideMark/>
          </w:tcPr>
          <w:p w14:paraId="7791F3AB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0.941 </w:t>
            </w:r>
          </w:p>
        </w:tc>
        <w:tc>
          <w:tcPr>
            <w:tcW w:w="1590" w:type="dxa"/>
            <w:noWrap/>
            <w:vAlign w:val="center"/>
            <w:hideMark/>
          </w:tcPr>
          <w:p w14:paraId="353DE4DA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(0.846-1.036)</w:t>
            </w:r>
          </w:p>
        </w:tc>
        <w:tc>
          <w:tcPr>
            <w:tcW w:w="993" w:type="dxa"/>
            <w:noWrap/>
            <w:vAlign w:val="center"/>
            <w:hideMark/>
          </w:tcPr>
          <w:p w14:paraId="2281513E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0.241 </w:t>
            </w:r>
          </w:p>
        </w:tc>
      </w:tr>
      <w:tr w:rsidR="007072CD" w:rsidRPr="00C223A2" w14:paraId="1B3CD6FB" w14:textId="77777777" w:rsidTr="007072CD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3A3B1550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UPC</w:t>
            </w:r>
          </w:p>
        </w:tc>
        <w:tc>
          <w:tcPr>
            <w:tcW w:w="863" w:type="dxa"/>
            <w:noWrap/>
            <w:vAlign w:val="center"/>
            <w:hideMark/>
          </w:tcPr>
          <w:p w14:paraId="07AD6BB1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0.120 </w:t>
            </w:r>
          </w:p>
        </w:tc>
        <w:tc>
          <w:tcPr>
            <w:tcW w:w="1494" w:type="dxa"/>
            <w:noWrap/>
            <w:vAlign w:val="center"/>
            <w:hideMark/>
          </w:tcPr>
          <w:p w14:paraId="23091FA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(0.056-0.250)</w:t>
            </w:r>
          </w:p>
        </w:tc>
        <w:tc>
          <w:tcPr>
            <w:tcW w:w="1149" w:type="dxa"/>
            <w:noWrap/>
            <w:vAlign w:val="center"/>
            <w:hideMark/>
          </w:tcPr>
          <w:p w14:paraId="3010D011" w14:textId="6FEC6A09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</w:t>
            </w:r>
            <w:r w:rsidR="007072CD">
              <w:rPr>
                <w:rFonts w:eastAsia="等线" w:cs="Times New Roman" w:hint="eastAsia"/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863" w:type="dxa"/>
            <w:noWrap/>
            <w:vAlign w:val="center"/>
            <w:hideMark/>
          </w:tcPr>
          <w:p w14:paraId="100AFA10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0.490 </w:t>
            </w:r>
          </w:p>
        </w:tc>
        <w:tc>
          <w:tcPr>
            <w:tcW w:w="1494" w:type="dxa"/>
            <w:noWrap/>
            <w:vAlign w:val="center"/>
            <w:hideMark/>
          </w:tcPr>
          <w:p w14:paraId="10280225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(0.216-1.081)</w:t>
            </w:r>
          </w:p>
        </w:tc>
        <w:tc>
          <w:tcPr>
            <w:tcW w:w="1149" w:type="dxa"/>
            <w:noWrap/>
            <w:vAlign w:val="center"/>
            <w:hideMark/>
          </w:tcPr>
          <w:p w14:paraId="69E7001C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0.082 </w:t>
            </w:r>
          </w:p>
        </w:tc>
        <w:tc>
          <w:tcPr>
            <w:tcW w:w="863" w:type="dxa"/>
            <w:noWrap/>
            <w:vAlign w:val="center"/>
            <w:hideMark/>
          </w:tcPr>
          <w:p w14:paraId="5DFC14A0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0.211 </w:t>
            </w:r>
          </w:p>
        </w:tc>
        <w:tc>
          <w:tcPr>
            <w:tcW w:w="1590" w:type="dxa"/>
            <w:noWrap/>
            <w:vAlign w:val="center"/>
            <w:hideMark/>
          </w:tcPr>
          <w:p w14:paraId="2AB031E4" w14:textId="77777777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(0.068-0.617)</w:t>
            </w:r>
          </w:p>
        </w:tc>
        <w:tc>
          <w:tcPr>
            <w:tcW w:w="993" w:type="dxa"/>
            <w:noWrap/>
            <w:vAlign w:val="center"/>
            <w:hideMark/>
          </w:tcPr>
          <w:p w14:paraId="4476C3A8" w14:textId="1A0C2319" w:rsidR="00C223A2" w:rsidRPr="00C223A2" w:rsidRDefault="00C223A2" w:rsidP="007072C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C223A2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0.006</w:t>
            </w:r>
          </w:p>
        </w:tc>
      </w:tr>
    </w:tbl>
    <w:p w14:paraId="1EACB94E" w14:textId="3C8AA704" w:rsidR="00A00770" w:rsidRDefault="00BE4309" w:rsidP="00A7176E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p w14:paraId="04B639C1" w14:textId="77777777" w:rsidR="00A00770" w:rsidRDefault="00A00770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03BA1084" w14:textId="7DC5829A" w:rsidR="00C223A2" w:rsidRDefault="00A00770" w:rsidP="00A00770">
      <w:pPr>
        <w:jc w:val="center"/>
        <w:rPr>
          <w:rFonts w:eastAsia="宋体" w:cs="Times New Roman"/>
          <w:lang w:eastAsia="zh-CN"/>
        </w:rPr>
      </w:pPr>
      <w:r w:rsidRPr="00085D36">
        <w:rPr>
          <w:rFonts w:eastAsia="宋体" w:cs="Times New Roman" w:hint="eastAsia"/>
          <w:b/>
          <w:bCs/>
          <w:lang w:eastAsia="zh-CN"/>
        </w:rPr>
        <w:lastRenderedPageBreak/>
        <w:t>Table S1d</w:t>
      </w:r>
      <w:r w:rsidR="00085D36">
        <w:rPr>
          <w:rFonts w:eastAsia="宋体" w:cs="Times New Roman" w:hint="eastAsia"/>
          <w:lang w:eastAsia="zh-CN"/>
        </w:rPr>
        <w:t xml:space="preserve"> </w:t>
      </w:r>
      <w:r w:rsidR="00085D36" w:rsidRPr="00085D36">
        <w:rPr>
          <w:rFonts w:eastAsia="宋体" w:cs="Times New Roman"/>
          <w:lang w:eastAsia="zh-CN"/>
        </w:rPr>
        <w:t xml:space="preserve">Logistic regression </w:t>
      </w:r>
      <w:r w:rsidR="00085D36">
        <w:rPr>
          <w:rFonts w:eastAsia="宋体" w:cs="Times New Roman" w:hint="eastAsia"/>
          <w:lang w:eastAsia="zh-CN"/>
        </w:rPr>
        <w:t>result</w:t>
      </w:r>
      <w:r w:rsidR="00085D36" w:rsidRPr="00085D36">
        <w:rPr>
          <w:rFonts w:eastAsia="宋体" w:cs="Times New Roman"/>
          <w:lang w:eastAsia="zh-CN"/>
        </w:rPr>
        <w:t xml:space="preserve">s of </w:t>
      </w:r>
      <w:r w:rsidR="00085D36">
        <w:rPr>
          <w:rFonts w:eastAsia="宋体" w:cs="Times New Roman" w:hint="eastAsia"/>
          <w:lang w:eastAsia="zh-CN"/>
        </w:rPr>
        <w:t>SECON</w:t>
      </w:r>
      <w:r w:rsidR="00085D36" w:rsidRPr="00085D36">
        <w:rPr>
          <w:rFonts w:eastAsia="宋体" w:cs="Times New Roman"/>
          <w:lang w:eastAsia="zh-CN"/>
        </w:rPr>
        <w:t xml:space="preserve"> on avoidable hospitalizations in patients with hypertension</w:t>
      </w:r>
      <w:r w:rsidR="00085D36">
        <w:rPr>
          <w:rFonts w:eastAsia="宋体" w:cs="Times New Roman" w:hint="eastAsia"/>
          <w:lang w:eastAsia="zh-CN"/>
        </w:rPr>
        <w:t xml:space="preserve"> </w:t>
      </w:r>
      <w:r w:rsidR="00085D36" w:rsidRPr="00085D36">
        <w:rPr>
          <w:rFonts w:eastAsia="宋体" w:cs="Times New Roman"/>
          <w:lang w:eastAsia="zh-CN"/>
        </w:rPr>
        <w:t>by regional groupings</w:t>
      </w:r>
    </w:p>
    <w:tbl>
      <w:tblPr>
        <w:tblW w:w="4977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863"/>
        <w:gridCol w:w="1494"/>
        <w:gridCol w:w="1149"/>
        <w:gridCol w:w="863"/>
        <w:gridCol w:w="1494"/>
        <w:gridCol w:w="1149"/>
        <w:gridCol w:w="863"/>
        <w:gridCol w:w="1590"/>
        <w:gridCol w:w="993"/>
      </w:tblGrid>
      <w:tr w:rsidR="00A00770" w:rsidRPr="00A00770" w14:paraId="3640B53A" w14:textId="77777777" w:rsidTr="00085D36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368B3BB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506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167F01D3" w14:textId="221C5E3F" w:rsidR="00A00770" w:rsidRPr="00A00770" w:rsidRDefault="00AB756B" w:rsidP="00085D36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</w:p>
        </w:tc>
        <w:tc>
          <w:tcPr>
            <w:tcW w:w="3506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2175B86C" w14:textId="7762E0A6" w:rsidR="00A00770" w:rsidRPr="00A00770" w:rsidRDefault="00AB756B" w:rsidP="00085D36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3446" w:type="dxa"/>
            <w:gridSpan w:val="3"/>
            <w:tcBorders>
              <w:bottom w:val="single" w:sz="6" w:space="0" w:color="auto"/>
            </w:tcBorders>
            <w:noWrap/>
            <w:vAlign w:val="center"/>
            <w:hideMark/>
          </w:tcPr>
          <w:p w14:paraId="3C30C6A0" w14:textId="4DA4AD4C" w:rsidR="00A00770" w:rsidRPr="00A00770" w:rsidRDefault="00AB756B" w:rsidP="00085D36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</w:tr>
      <w:tr w:rsidR="00A00770" w:rsidRPr="00A00770" w14:paraId="19EDE21E" w14:textId="77777777" w:rsidTr="00547C40">
        <w:trPr>
          <w:trHeight w:val="280"/>
        </w:trPr>
        <w:tc>
          <w:tcPr>
            <w:tcW w:w="244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B754863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D66E16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9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EE1BB0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4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4D0E57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D00E67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9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6965F62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49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1D631F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6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1483BE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B2FF9D3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A8FCE6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A00770" w:rsidRPr="00A00770" w14:paraId="1588C25F" w14:textId="77777777" w:rsidTr="00547C40">
        <w:trPr>
          <w:trHeight w:val="280"/>
        </w:trPr>
        <w:tc>
          <w:tcPr>
            <w:tcW w:w="2442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608622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86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AAB4AE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1.004 </w:t>
            </w:r>
          </w:p>
        </w:tc>
        <w:tc>
          <w:tcPr>
            <w:tcW w:w="149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865C26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(0.990-1.018)</w:t>
            </w:r>
          </w:p>
        </w:tc>
        <w:tc>
          <w:tcPr>
            <w:tcW w:w="1149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2E0E47B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0.571 </w:t>
            </w:r>
          </w:p>
        </w:tc>
        <w:tc>
          <w:tcPr>
            <w:tcW w:w="86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8AA1973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1.009 </w:t>
            </w:r>
          </w:p>
        </w:tc>
        <w:tc>
          <w:tcPr>
            <w:tcW w:w="149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09F37A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(0.993-1.026)</w:t>
            </w:r>
          </w:p>
        </w:tc>
        <w:tc>
          <w:tcPr>
            <w:tcW w:w="1149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6726EAA4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0.270 </w:t>
            </w:r>
          </w:p>
        </w:tc>
        <w:tc>
          <w:tcPr>
            <w:tcW w:w="86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B0481C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0.997 </w:t>
            </w:r>
          </w:p>
        </w:tc>
        <w:tc>
          <w:tcPr>
            <w:tcW w:w="1590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6F36DDB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(0.978-1.016)</w:t>
            </w:r>
          </w:p>
        </w:tc>
        <w:tc>
          <w:tcPr>
            <w:tcW w:w="993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3CA5E1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0.724 </w:t>
            </w:r>
          </w:p>
        </w:tc>
      </w:tr>
      <w:tr w:rsidR="00A00770" w:rsidRPr="00A00770" w14:paraId="3504236D" w14:textId="77777777" w:rsidTr="00547C40">
        <w:trPr>
          <w:trHeight w:val="280"/>
        </w:trPr>
        <w:tc>
          <w:tcPr>
            <w:tcW w:w="2442" w:type="dxa"/>
            <w:tcBorders>
              <w:top w:val="nil"/>
            </w:tcBorders>
            <w:noWrap/>
            <w:vAlign w:val="center"/>
            <w:hideMark/>
          </w:tcPr>
          <w:p w14:paraId="3A956F75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63" w:type="dxa"/>
            <w:tcBorders>
              <w:top w:val="nil"/>
            </w:tcBorders>
            <w:noWrap/>
            <w:vAlign w:val="center"/>
            <w:hideMark/>
          </w:tcPr>
          <w:p w14:paraId="11E1B725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1.083 </w:t>
            </w:r>
          </w:p>
        </w:tc>
        <w:tc>
          <w:tcPr>
            <w:tcW w:w="1494" w:type="dxa"/>
            <w:tcBorders>
              <w:top w:val="nil"/>
            </w:tcBorders>
            <w:noWrap/>
            <w:vAlign w:val="center"/>
            <w:hideMark/>
          </w:tcPr>
          <w:p w14:paraId="1B3BBF8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(0.798-1.469)</w:t>
            </w:r>
          </w:p>
        </w:tc>
        <w:tc>
          <w:tcPr>
            <w:tcW w:w="1149" w:type="dxa"/>
            <w:tcBorders>
              <w:top w:val="nil"/>
            </w:tcBorders>
            <w:noWrap/>
            <w:vAlign w:val="center"/>
            <w:hideMark/>
          </w:tcPr>
          <w:p w14:paraId="5E2FD45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0.607 </w:t>
            </w:r>
          </w:p>
        </w:tc>
        <w:tc>
          <w:tcPr>
            <w:tcW w:w="863" w:type="dxa"/>
            <w:tcBorders>
              <w:top w:val="nil"/>
            </w:tcBorders>
            <w:noWrap/>
            <w:vAlign w:val="center"/>
            <w:hideMark/>
          </w:tcPr>
          <w:p w14:paraId="6BF20B2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1.041 </w:t>
            </w:r>
          </w:p>
        </w:tc>
        <w:tc>
          <w:tcPr>
            <w:tcW w:w="1494" w:type="dxa"/>
            <w:tcBorders>
              <w:top w:val="nil"/>
            </w:tcBorders>
            <w:noWrap/>
            <w:vAlign w:val="center"/>
            <w:hideMark/>
          </w:tcPr>
          <w:p w14:paraId="3FA3F46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(0.736-1.477)</w:t>
            </w:r>
          </w:p>
        </w:tc>
        <w:tc>
          <w:tcPr>
            <w:tcW w:w="1149" w:type="dxa"/>
            <w:tcBorders>
              <w:top w:val="nil"/>
            </w:tcBorders>
            <w:noWrap/>
            <w:vAlign w:val="center"/>
            <w:hideMark/>
          </w:tcPr>
          <w:p w14:paraId="0FE3BD4E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0.819 </w:t>
            </w:r>
          </w:p>
        </w:tc>
        <w:tc>
          <w:tcPr>
            <w:tcW w:w="863" w:type="dxa"/>
            <w:tcBorders>
              <w:top w:val="nil"/>
            </w:tcBorders>
            <w:noWrap/>
            <w:vAlign w:val="center"/>
            <w:hideMark/>
          </w:tcPr>
          <w:p w14:paraId="2EE2216B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1.032 </w:t>
            </w:r>
          </w:p>
        </w:tc>
        <w:tc>
          <w:tcPr>
            <w:tcW w:w="1590" w:type="dxa"/>
            <w:tcBorders>
              <w:top w:val="nil"/>
            </w:tcBorders>
            <w:noWrap/>
            <w:vAlign w:val="center"/>
            <w:hideMark/>
          </w:tcPr>
          <w:p w14:paraId="3428D5A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(0.686-1.552)</w:t>
            </w:r>
          </w:p>
        </w:tc>
        <w:tc>
          <w:tcPr>
            <w:tcW w:w="993" w:type="dxa"/>
            <w:tcBorders>
              <w:top w:val="nil"/>
            </w:tcBorders>
            <w:noWrap/>
            <w:vAlign w:val="center"/>
            <w:hideMark/>
          </w:tcPr>
          <w:p w14:paraId="1D99EC1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0.879 </w:t>
            </w:r>
          </w:p>
        </w:tc>
      </w:tr>
      <w:tr w:rsidR="00A00770" w:rsidRPr="00A00770" w14:paraId="20BA31CD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7ACFCEFB" w14:textId="5C1A8686" w:rsidR="00A00770" w:rsidRPr="00A00770" w:rsidRDefault="003C4F8C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A00770"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63" w:type="dxa"/>
            <w:noWrap/>
            <w:vAlign w:val="center"/>
            <w:hideMark/>
          </w:tcPr>
          <w:p w14:paraId="114470D7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94" w:type="dxa"/>
            <w:noWrap/>
            <w:vAlign w:val="center"/>
            <w:hideMark/>
          </w:tcPr>
          <w:p w14:paraId="09A9B31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noWrap/>
            <w:vAlign w:val="center"/>
            <w:hideMark/>
          </w:tcPr>
          <w:p w14:paraId="4E490C31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63659787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94" w:type="dxa"/>
            <w:noWrap/>
            <w:vAlign w:val="center"/>
            <w:hideMark/>
          </w:tcPr>
          <w:p w14:paraId="4B730D2E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49" w:type="dxa"/>
            <w:noWrap/>
            <w:vAlign w:val="center"/>
            <w:hideMark/>
          </w:tcPr>
          <w:p w14:paraId="17CD703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3F567A92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90" w:type="dxa"/>
            <w:noWrap/>
            <w:vAlign w:val="center"/>
            <w:hideMark/>
          </w:tcPr>
          <w:p w14:paraId="73A8FA4B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497057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A00770" w:rsidRPr="00A00770" w14:paraId="144AC042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22155174" w14:textId="068D1C91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907DD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63" w:type="dxa"/>
            <w:noWrap/>
            <w:vAlign w:val="center"/>
            <w:hideMark/>
          </w:tcPr>
          <w:p w14:paraId="26E289A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0.579 </w:t>
            </w:r>
          </w:p>
        </w:tc>
        <w:tc>
          <w:tcPr>
            <w:tcW w:w="1494" w:type="dxa"/>
            <w:noWrap/>
            <w:vAlign w:val="center"/>
            <w:hideMark/>
          </w:tcPr>
          <w:p w14:paraId="5BC7ECE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(0.198-2.116)</w:t>
            </w:r>
          </w:p>
        </w:tc>
        <w:tc>
          <w:tcPr>
            <w:tcW w:w="1149" w:type="dxa"/>
            <w:noWrap/>
            <w:vAlign w:val="center"/>
            <w:hideMark/>
          </w:tcPr>
          <w:p w14:paraId="1FD8A2A7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0.354 </w:t>
            </w:r>
          </w:p>
        </w:tc>
        <w:tc>
          <w:tcPr>
            <w:tcW w:w="863" w:type="dxa"/>
            <w:noWrap/>
            <w:vAlign w:val="center"/>
            <w:hideMark/>
          </w:tcPr>
          <w:p w14:paraId="54E4ABB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1.904 </w:t>
            </w:r>
          </w:p>
        </w:tc>
        <w:tc>
          <w:tcPr>
            <w:tcW w:w="1494" w:type="dxa"/>
            <w:noWrap/>
            <w:vAlign w:val="center"/>
            <w:hideMark/>
          </w:tcPr>
          <w:p w14:paraId="639D9860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(0.550-8.894)</w:t>
            </w:r>
          </w:p>
        </w:tc>
        <w:tc>
          <w:tcPr>
            <w:tcW w:w="1149" w:type="dxa"/>
            <w:noWrap/>
            <w:vAlign w:val="center"/>
            <w:hideMark/>
          </w:tcPr>
          <w:p w14:paraId="2FEB7A7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0.349 </w:t>
            </w:r>
          </w:p>
        </w:tc>
        <w:tc>
          <w:tcPr>
            <w:tcW w:w="863" w:type="dxa"/>
            <w:noWrap/>
            <w:vAlign w:val="center"/>
            <w:hideMark/>
          </w:tcPr>
          <w:p w14:paraId="77C6B831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3.142 </w:t>
            </w:r>
          </w:p>
        </w:tc>
        <w:tc>
          <w:tcPr>
            <w:tcW w:w="1590" w:type="dxa"/>
            <w:noWrap/>
            <w:vAlign w:val="center"/>
            <w:hideMark/>
          </w:tcPr>
          <w:p w14:paraId="1D952524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(0.454-63.045)</w:t>
            </w:r>
          </w:p>
        </w:tc>
        <w:tc>
          <w:tcPr>
            <w:tcW w:w="993" w:type="dxa"/>
            <w:noWrap/>
            <w:vAlign w:val="center"/>
            <w:hideMark/>
          </w:tcPr>
          <w:p w14:paraId="7DBE9AE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0.315 </w:t>
            </w:r>
          </w:p>
        </w:tc>
      </w:tr>
      <w:tr w:rsidR="00A00770" w:rsidRPr="00A00770" w14:paraId="2315583F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12BE5A27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863" w:type="dxa"/>
            <w:noWrap/>
            <w:vAlign w:val="center"/>
            <w:hideMark/>
          </w:tcPr>
          <w:p w14:paraId="2B954A2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0.414 </w:t>
            </w:r>
          </w:p>
        </w:tc>
        <w:tc>
          <w:tcPr>
            <w:tcW w:w="1494" w:type="dxa"/>
            <w:noWrap/>
            <w:vAlign w:val="center"/>
            <w:hideMark/>
          </w:tcPr>
          <w:p w14:paraId="194ABF05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(0.167-1.378)</w:t>
            </w:r>
          </w:p>
        </w:tc>
        <w:tc>
          <w:tcPr>
            <w:tcW w:w="1149" w:type="dxa"/>
            <w:noWrap/>
            <w:vAlign w:val="center"/>
            <w:hideMark/>
          </w:tcPr>
          <w:p w14:paraId="638ED82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0.092 </w:t>
            </w:r>
          </w:p>
        </w:tc>
        <w:tc>
          <w:tcPr>
            <w:tcW w:w="863" w:type="dxa"/>
            <w:noWrap/>
            <w:vAlign w:val="center"/>
            <w:hideMark/>
          </w:tcPr>
          <w:p w14:paraId="7A07A9AE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0.670 </w:t>
            </w:r>
          </w:p>
        </w:tc>
        <w:tc>
          <w:tcPr>
            <w:tcW w:w="1494" w:type="dxa"/>
            <w:noWrap/>
            <w:vAlign w:val="center"/>
            <w:hideMark/>
          </w:tcPr>
          <w:p w14:paraId="1305840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(0.240-2.794)</w:t>
            </w:r>
          </w:p>
        </w:tc>
        <w:tc>
          <w:tcPr>
            <w:tcW w:w="1149" w:type="dxa"/>
            <w:noWrap/>
            <w:vAlign w:val="center"/>
            <w:hideMark/>
          </w:tcPr>
          <w:p w14:paraId="55A6D84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0.508 </w:t>
            </w:r>
          </w:p>
        </w:tc>
        <w:tc>
          <w:tcPr>
            <w:tcW w:w="863" w:type="dxa"/>
            <w:noWrap/>
            <w:vAlign w:val="center"/>
            <w:hideMark/>
          </w:tcPr>
          <w:p w14:paraId="7CC436E4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0.905 </w:t>
            </w:r>
          </w:p>
        </w:tc>
        <w:tc>
          <w:tcPr>
            <w:tcW w:w="1590" w:type="dxa"/>
            <w:noWrap/>
            <w:vAlign w:val="center"/>
            <w:hideMark/>
          </w:tcPr>
          <w:p w14:paraId="0E7AC8E2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(0.187-16.306)</w:t>
            </w:r>
          </w:p>
        </w:tc>
        <w:tc>
          <w:tcPr>
            <w:tcW w:w="993" w:type="dxa"/>
            <w:noWrap/>
            <w:vAlign w:val="center"/>
            <w:hideMark/>
          </w:tcPr>
          <w:p w14:paraId="177949E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0.923 </w:t>
            </w:r>
          </w:p>
        </w:tc>
      </w:tr>
      <w:tr w:rsidR="00A00770" w:rsidRPr="00A00770" w14:paraId="1089FCC2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04E7323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63" w:type="dxa"/>
            <w:noWrap/>
            <w:vAlign w:val="center"/>
            <w:hideMark/>
          </w:tcPr>
          <w:p w14:paraId="347F47B2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0.886 </w:t>
            </w:r>
          </w:p>
        </w:tc>
        <w:tc>
          <w:tcPr>
            <w:tcW w:w="1494" w:type="dxa"/>
            <w:noWrap/>
            <w:vAlign w:val="center"/>
            <w:hideMark/>
          </w:tcPr>
          <w:p w14:paraId="11EE42F8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(0.606-1.270)</w:t>
            </w:r>
          </w:p>
        </w:tc>
        <w:tc>
          <w:tcPr>
            <w:tcW w:w="1149" w:type="dxa"/>
            <w:noWrap/>
            <w:vAlign w:val="center"/>
            <w:hideMark/>
          </w:tcPr>
          <w:p w14:paraId="7C8BEC9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0.521 </w:t>
            </w:r>
          </w:p>
        </w:tc>
        <w:tc>
          <w:tcPr>
            <w:tcW w:w="863" w:type="dxa"/>
            <w:noWrap/>
            <w:vAlign w:val="center"/>
            <w:hideMark/>
          </w:tcPr>
          <w:p w14:paraId="1F01895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0.780 </w:t>
            </w:r>
          </w:p>
        </w:tc>
        <w:tc>
          <w:tcPr>
            <w:tcW w:w="1494" w:type="dxa"/>
            <w:noWrap/>
            <w:vAlign w:val="center"/>
            <w:hideMark/>
          </w:tcPr>
          <w:p w14:paraId="18FFD3D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(0.533-1.128)</w:t>
            </w:r>
          </w:p>
        </w:tc>
        <w:tc>
          <w:tcPr>
            <w:tcW w:w="1149" w:type="dxa"/>
            <w:noWrap/>
            <w:vAlign w:val="center"/>
            <w:hideMark/>
          </w:tcPr>
          <w:p w14:paraId="296F6A4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0.193 </w:t>
            </w:r>
          </w:p>
        </w:tc>
        <w:tc>
          <w:tcPr>
            <w:tcW w:w="863" w:type="dxa"/>
            <w:noWrap/>
            <w:vAlign w:val="center"/>
            <w:hideMark/>
          </w:tcPr>
          <w:p w14:paraId="324DDB79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0.501 </w:t>
            </w:r>
          </w:p>
        </w:tc>
        <w:tc>
          <w:tcPr>
            <w:tcW w:w="1590" w:type="dxa"/>
            <w:noWrap/>
            <w:vAlign w:val="center"/>
            <w:hideMark/>
          </w:tcPr>
          <w:p w14:paraId="6FE98014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(0.319-0.773)</w:t>
            </w:r>
          </w:p>
        </w:tc>
        <w:tc>
          <w:tcPr>
            <w:tcW w:w="993" w:type="dxa"/>
            <w:noWrap/>
            <w:vAlign w:val="center"/>
            <w:hideMark/>
          </w:tcPr>
          <w:p w14:paraId="6BE37846" w14:textId="3544A376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0.002</w:t>
            </w:r>
          </w:p>
        </w:tc>
      </w:tr>
      <w:tr w:rsidR="00A00770" w:rsidRPr="00A00770" w14:paraId="537C0DA4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18B2648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63" w:type="dxa"/>
            <w:noWrap/>
            <w:vAlign w:val="center"/>
            <w:hideMark/>
          </w:tcPr>
          <w:p w14:paraId="0EC7AF3E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1.060 </w:t>
            </w:r>
          </w:p>
        </w:tc>
        <w:tc>
          <w:tcPr>
            <w:tcW w:w="1494" w:type="dxa"/>
            <w:noWrap/>
            <w:vAlign w:val="center"/>
            <w:hideMark/>
          </w:tcPr>
          <w:p w14:paraId="1D9A9E57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(1.008-1.107)</w:t>
            </w:r>
          </w:p>
        </w:tc>
        <w:tc>
          <w:tcPr>
            <w:tcW w:w="1149" w:type="dxa"/>
            <w:noWrap/>
            <w:vAlign w:val="center"/>
            <w:hideMark/>
          </w:tcPr>
          <w:p w14:paraId="4FB927A7" w14:textId="2C291AC4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0.01</w:t>
            </w:r>
          </w:p>
        </w:tc>
        <w:tc>
          <w:tcPr>
            <w:tcW w:w="863" w:type="dxa"/>
            <w:noWrap/>
            <w:vAlign w:val="center"/>
            <w:hideMark/>
          </w:tcPr>
          <w:p w14:paraId="0D33066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1.030 </w:t>
            </w:r>
          </w:p>
        </w:tc>
        <w:tc>
          <w:tcPr>
            <w:tcW w:w="1494" w:type="dxa"/>
            <w:noWrap/>
            <w:vAlign w:val="center"/>
            <w:hideMark/>
          </w:tcPr>
          <w:p w14:paraId="7989D4B0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(0.967-1.091)</w:t>
            </w:r>
          </w:p>
        </w:tc>
        <w:tc>
          <w:tcPr>
            <w:tcW w:w="1149" w:type="dxa"/>
            <w:noWrap/>
            <w:vAlign w:val="center"/>
            <w:hideMark/>
          </w:tcPr>
          <w:p w14:paraId="37B16F61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0.330 </w:t>
            </w:r>
          </w:p>
        </w:tc>
        <w:tc>
          <w:tcPr>
            <w:tcW w:w="863" w:type="dxa"/>
            <w:noWrap/>
            <w:vAlign w:val="center"/>
            <w:hideMark/>
          </w:tcPr>
          <w:p w14:paraId="2D0AB76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0.983 </w:t>
            </w:r>
          </w:p>
        </w:tc>
        <w:tc>
          <w:tcPr>
            <w:tcW w:w="1590" w:type="dxa"/>
            <w:noWrap/>
            <w:vAlign w:val="center"/>
            <w:hideMark/>
          </w:tcPr>
          <w:p w14:paraId="0F2BAC9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(0.885-1.081)</w:t>
            </w:r>
          </w:p>
        </w:tc>
        <w:tc>
          <w:tcPr>
            <w:tcW w:w="993" w:type="dxa"/>
            <w:noWrap/>
            <w:vAlign w:val="center"/>
            <w:hideMark/>
          </w:tcPr>
          <w:p w14:paraId="1989B89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0.738 </w:t>
            </w:r>
          </w:p>
        </w:tc>
      </w:tr>
      <w:tr w:rsidR="00A00770" w:rsidRPr="00A00770" w14:paraId="779EA3F8" w14:textId="77777777" w:rsidTr="00547C40">
        <w:trPr>
          <w:trHeight w:val="280"/>
        </w:trPr>
        <w:tc>
          <w:tcPr>
            <w:tcW w:w="2442" w:type="dxa"/>
            <w:noWrap/>
            <w:vAlign w:val="center"/>
            <w:hideMark/>
          </w:tcPr>
          <w:p w14:paraId="592425AB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SECON</w:t>
            </w:r>
          </w:p>
        </w:tc>
        <w:tc>
          <w:tcPr>
            <w:tcW w:w="863" w:type="dxa"/>
            <w:noWrap/>
            <w:vAlign w:val="center"/>
            <w:hideMark/>
          </w:tcPr>
          <w:p w14:paraId="5AC5E9D6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0.167 </w:t>
            </w:r>
          </w:p>
        </w:tc>
        <w:tc>
          <w:tcPr>
            <w:tcW w:w="1494" w:type="dxa"/>
            <w:noWrap/>
            <w:vAlign w:val="center"/>
            <w:hideMark/>
          </w:tcPr>
          <w:p w14:paraId="75A892F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(0.100-0.274)</w:t>
            </w:r>
          </w:p>
        </w:tc>
        <w:tc>
          <w:tcPr>
            <w:tcW w:w="1149" w:type="dxa"/>
            <w:noWrap/>
            <w:vAlign w:val="center"/>
            <w:hideMark/>
          </w:tcPr>
          <w:p w14:paraId="5F1B71A9" w14:textId="280A0C44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863" w:type="dxa"/>
            <w:noWrap/>
            <w:vAlign w:val="center"/>
            <w:hideMark/>
          </w:tcPr>
          <w:p w14:paraId="3AE44F84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0.792 </w:t>
            </w:r>
          </w:p>
        </w:tc>
        <w:tc>
          <w:tcPr>
            <w:tcW w:w="1494" w:type="dxa"/>
            <w:noWrap/>
            <w:vAlign w:val="center"/>
            <w:hideMark/>
          </w:tcPr>
          <w:p w14:paraId="63CB3CBD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(0.451-1.366)</w:t>
            </w:r>
          </w:p>
        </w:tc>
        <w:tc>
          <w:tcPr>
            <w:tcW w:w="1149" w:type="dxa"/>
            <w:noWrap/>
            <w:vAlign w:val="center"/>
            <w:hideMark/>
          </w:tcPr>
          <w:p w14:paraId="06E60AEF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0.408 </w:t>
            </w:r>
          </w:p>
        </w:tc>
        <w:tc>
          <w:tcPr>
            <w:tcW w:w="863" w:type="dxa"/>
            <w:noWrap/>
            <w:vAlign w:val="center"/>
            <w:hideMark/>
          </w:tcPr>
          <w:p w14:paraId="423E385C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0.351 </w:t>
            </w:r>
          </w:p>
        </w:tc>
        <w:tc>
          <w:tcPr>
            <w:tcW w:w="1590" w:type="dxa"/>
            <w:noWrap/>
            <w:vAlign w:val="center"/>
            <w:hideMark/>
          </w:tcPr>
          <w:p w14:paraId="6804EA7A" w14:textId="77777777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(0.159-0.734)</w:t>
            </w:r>
          </w:p>
        </w:tc>
        <w:tc>
          <w:tcPr>
            <w:tcW w:w="993" w:type="dxa"/>
            <w:noWrap/>
            <w:vAlign w:val="center"/>
            <w:hideMark/>
          </w:tcPr>
          <w:p w14:paraId="1FA427FC" w14:textId="2541D9FA" w:rsidR="00A00770" w:rsidRPr="00A00770" w:rsidRDefault="00A00770" w:rsidP="00A00770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A00770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0.007</w:t>
            </w:r>
          </w:p>
        </w:tc>
      </w:tr>
    </w:tbl>
    <w:p w14:paraId="6AC4625A" w14:textId="2B2C21AC" w:rsidR="002E6DD4" w:rsidRDefault="00BE4309" w:rsidP="00A7176E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p w14:paraId="560CFFC0" w14:textId="77777777" w:rsidR="002E6DD4" w:rsidRDefault="002E6DD4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70FED6DD" w14:textId="0A987187" w:rsidR="002E6DD4" w:rsidRDefault="002E6DD4" w:rsidP="00CA29B8">
      <w:pPr>
        <w:jc w:val="center"/>
        <w:rPr>
          <w:rFonts w:eastAsia="宋体" w:cs="Times New Roman"/>
          <w:lang w:eastAsia="zh-CN"/>
        </w:rPr>
      </w:pPr>
      <w:r w:rsidRPr="00E72917">
        <w:rPr>
          <w:rFonts w:eastAsia="宋体" w:cs="Times New Roman" w:hint="eastAsia"/>
          <w:b/>
          <w:bCs/>
          <w:lang w:eastAsia="zh-CN"/>
        </w:rPr>
        <w:lastRenderedPageBreak/>
        <w:t>Table S2a</w:t>
      </w:r>
      <w:r w:rsidR="00907DDD">
        <w:rPr>
          <w:rFonts w:eastAsia="宋体" w:cs="Times New Roman" w:hint="eastAsia"/>
          <w:lang w:eastAsia="zh-CN"/>
        </w:rPr>
        <w:t xml:space="preserve"> </w:t>
      </w:r>
      <w:r w:rsidR="00907DDD" w:rsidRPr="00907DDD">
        <w:rPr>
          <w:rFonts w:eastAsia="宋体" w:cs="Times New Roman"/>
          <w:lang w:eastAsia="zh-CN"/>
        </w:rPr>
        <w:t>Descriptive statistics analyzed by age groupings</w:t>
      </w:r>
    </w:p>
    <w:tbl>
      <w:tblPr>
        <w:tblW w:w="5524" w:type="pct"/>
        <w:tblInd w:w="-709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851"/>
        <w:gridCol w:w="1417"/>
        <w:gridCol w:w="1417"/>
        <w:gridCol w:w="570"/>
        <w:gridCol w:w="810"/>
        <w:gridCol w:w="1406"/>
        <w:gridCol w:w="1323"/>
        <w:gridCol w:w="567"/>
        <w:gridCol w:w="991"/>
        <w:gridCol w:w="1420"/>
        <w:gridCol w:w="1417"/>
        <w:gridCol w:w="567"/>
      </w:tblGrid>
      <w:tr w:rsidR="00365EDA" w:rsidRPr="00365EDA" w14:paraId="6E57CA26" w14:textId="77777777" w:rsidTr="00CA29B8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301762B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486" w:type="pct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C3303F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1 [18,44]</w:t>
            </w:r>
          </w:p>
        </w:tc>
        <w:tc>
          <w:tcPr>
            <w:tcW w:w="1434" w:type="pct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C2CD4E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2 [45,64]</w:t>
            </w:r>
          </w:p>
        </w:tc>
        <w:tc>
          <w:tcPr>
            <w:tcW w:w="1535" w:type="pct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EF0938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3 (&gt;=65)</w:t>
            </w:r>
          </w:p>
        </w:tc>
      </w:tr>
      <w:tr w:rsidR="00365EDA" w:rsidRPr="00365EDA" w14:paraId="01686C6C" w14:textId="77777777" w:rsidTr="00CA29B8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38F3119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97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FF7669C" w14:textId="5EC291A8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All patients</w:t>
            </w:r>
          </w:p>
        </w:tc>
        <w:tc>
          <w:tcPr>
            <w:tcW w:w="49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1285FD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No avoidable hospitalization</w:t>
            </w:r>
          </w:p>
        </w:tc>
        <w:tc>
          <w:tcPr>
            <w:tcW w:w="49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4F0930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Avoidable hospitalization</w:t>
            </w:r>
          </w:p>
        </w:tc>
        <w:tc>
          <w:tcPr>
            <w:tcW w:w="199" w:type="pct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4C45D6B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28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E4B6D38" w14:textId="695ACF4B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All patients</w:t>
            </w:r>
          </w:p>
        </w:tc>
        <w:tc>
          <w:tcPr>
            <w:tcW w:w="491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EA9DA6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No avoidable hospitalization</w:t>
            </w:r>
          </w:p>
        </w:tc>
        <w:tc>
          <w:tcPr>
            <w:tcW w:w="462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52C922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Avoidable hospitalization</w:t>
            </w:r>
          </w:p>
        </w:tc>
        <w:tc>
          <w:tcPr>
            <w:tcW w:w="198" w:type="pct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49F0FD1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346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D29A03D" w14:textId="5BCF5459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All patients</w:t>
            </w:r>
          </w:p>
        </w:tc>
        <w:tc>
          <w:tcPr>
            <w:tcW w:w="496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0F511F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No avoidable hospitalization</w:t>
            </w:r>
          </w:p>
        </w:tc>
        <w:tc>
          <w:tcPr>
            <w:tcW w:w="49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4BDEC7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Avoidable hospitalization</w:t>
            </w:r>
          </w:p>
        </w:tc>
        <w:tc>
          <w:tcPr>
            <w:tcW w:w="198" w:type="pct"/>
            <w:vMerge w:val="restart"/>
            <w:tcBorders>
              <w:top w:val="single" w:sz="6" w:space="0" w:color="auto"/>
            </w:tcBorders>
            <w:noWrap/>
            <w:vAlign w:val="center"/>
            <w:hideMark/>
          </w:tcPr>
          <w:p w14:paraId="1526827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365EDA" w:rsidRPr="00365EDA" w14:paraId="22FC5283" w14:textId="77777777" w:rsidTr="00CA29B8">
        <w:trPr>
          <w:trHeight w:val="280"/>
        </w:trPr>
        <w:tc>
          <w:tcPr>
            <w:tcW w:w="545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E14268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9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615F05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(n=791)</w:t>
            </w:r>
          </w:p>
        </w:tc>
        <w:tc>
          <w:tcPr>
            <w:tcW w:w="495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2B217E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(n=759)</w:t>
            </w:r>
          </w:p>
        </w:tc>
        <w:tc>
          <w:tcPr>
            <w:tcW w:w="495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54BD66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(n=32)</w:t>
            </w:r>
          </w:p>
        </w:tc>
        <w:tc>
          <w:tcPr>
            <w:tcW w:w="199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596C97E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60B50E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(n=7150)</w:t>
            </w:r>
          </w:p>
        </w:tc>
        <w:tc>
          <w:tcPr>
            <w:tcW w:w="49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B2C8B2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(n=6947)</w:t>
            </w:r>
          </w:p>
        </w:tc>
        <w:tc>
          <w:tcPr>
            <w:tcW w:w="46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6E36F6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(n=203)</w:t>
            </w:r>
          </w:p>
        </w:tc>
        <w:tc>
          <w:tcPr>
            <w:tcW w:w="19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7E365FA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701105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(n=5890)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EDDB9B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(n=5700)</w:t>
            </w:r>
          </w:p>
        </w:tc>
        <w:tc>
          <w:tcPr>
            <w:tcW w:w="495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B29A97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(n=190)</w:t>
            </w:r>
          </w:p>
        </w:tc>
        <w:tc>
          <w:tcPr>
            <w:tcW w:w="198" w:type="pct"/>
            <w:vMerge/>
            <w:tcBorders>
              <w:bottom w:val="single" w:sz="12" w:space="0" w:color="auto"/>
            </w:tcBorders>
            <w:vAlign w:val="center"/>
            <w:hideMark/>
          </w:tcPr>
          <w:p w14:paraId="785654B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086C97B2" w14:textId="77777777" w:rsidTr="00E72917">
        <w:trPr>
          <w:trHeight w:val="280"/>
        </w:trPr>
        <w:tc>
          <w:tcPr>
            <w:tcW w:w="545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4F62C41" w14:textId="7FE25F0E" w:rsidR="00365EDA" w:rsidRPr="00365EDA" w:rsidRDefault="00907DDD" w:rsidP="00E7291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Sex</w:t>
            </w:r>
            <w:r w:rsidR="00365EDA"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(N, %)</w:t>
            </w:r>
          </w:p>
        </w:tc>
        <w:tc>
          <w:tcPr>
            <w:tcW w:w="297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30C8A1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31A4AF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2BB429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9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4F79387" w14:textId="3BE3CDF2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0.772</w:t>
            </w:r>
          </w:p>
        </w:tc>
        <w:tc>
          <w:tcPr>
            <w:tcW w:w="283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8E34A4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1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2A5746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62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06ED7B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755D0C9" w14:textId="2D60A12B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0.331</w:t>
            </w:r>
          </w:p>
        </w:tc>
        <w:tc>
          <w:tcPr>
            <w:tcW w:w="346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23771E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6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41A992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B72DB1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04B00DA" w14:textId="6F13C9CE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0.805</w:t>
            </w:r>
          </w:p>
        </w:tc>
      </w:tr>
      <w:tr w:rsidR="00365EDA" w:rsidRPr="00365EDA" w14:paraId="020C4E36" w14:textId="77777777" w:rsidTr="00E72917">
        <w:trPr>
          <w:trHeight w:val="280"/>
        </w:trPr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49043BBD" w14:textId="6531E636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Male</w:t>
            </w:r>
          </w:p>
        </w:tc>
        <w:tc>
          <w:tcPr>
            <w:tcW w:w="297" w:type="pct"/>
            <w:tcBorders>
              <w:top w:val="nil"/>
            </w:tcBorders>
            <w:noWrap/>
            <w:vAlign w:val="center"/>
            <w:hideMark/>
          </w:tcPr>
          <w:p w14:paraId="4274A4B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450 (56.9%)</w:t>
            </w:r>
          </w:p>
        </w:tc>
        <w:tc>
          <w:tcPr>
            <w:tcW w:w="495" w:type="pct"/>
            <w:tcBorders>
              <w:top w:val="nil"/>
            </w:tcBorders>
            <w:noWrap/>
            <w:vAlign w:val="center"/>
            <w:hideMark/>
          </w:tcPr>
          <w:p w14:paraId="0FDFDF4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431 (56.8%)</w:t>
            </w:r>
          </w:p>
        </w:tc>
        <w:tc>
          <w:tcPr>
            <w:tcW w:w="495" w:type="pct"/>
            <w:tcBorders>
              <w:top w:val="nil"/>
            </w:tcBorders>
            <w:noWrap/>
            <w:vAlign w:val="center"/>
            <w:hideMark/>
          </w:tcPr>
          <w:p w14:paraId="1A8504E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19 (59.4%)</w:t>
            </w:r>
          </w:p>
        </w:tc>
        <w:tc>
          <w:tcPr>
            <w:tcW w:w="199" w:type="pct"/>
            <w:tcBorders>
              <w:top w:val="nil"/>
            </w:tcBorders>
            <w:noWrap/>
            <w:vAlign w:val="center"/>
            <w:hideMark/>
          </w:tcPr>
          <w:p w14:paraId="7C1ACE0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tcBorders>
              <w:top w:val="nil"/>
            </w:tcBorders>
            <w:noWrap/>
            <w:vAlign w:val="center"/>
            <w:hideMark/>
          </w:tcPr>
          <w:p w14:paraId="2B5F3C9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3458 (48.4%)</w:t>
            </w:r>
          </w:p>
        </w:tc>
        <w:tc>
          <w:tcPr>
            <w:tcW w:w="491" w:type="pct"/>
            <w:tcBorders>
              <w:top w:val="nil"/>
            </w:tcBorders>
            <w:noWrap/>
            <w:vAlign w:val="center"/>
            <w:hideMark/>
          </w:tcPr>
          <w:p w14:paraId="7FA4102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3353 (48.3%)</w:t>
            </w:r>
          </w:p>
        </w:tc>
        <w:tc>
          <w:tcPr>
            <w:tcW w:w="462" w:type="pct"/>
            <w:tcBorders>
              <w:top w:val="nil"/>
            </w:tcBorders>
            <w:noWrap/>
            <w:vAlign w:val="center"/>
            <w:hideMark/>
          </w:tcPr>
          <w:p w14:paraId="540C4A7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105 (51.7%)</w:t>
            </w:r>
          </w:p>
        </w:tc>
        <w:tc>
          <w:tcPr>
            <w:tcW w:w="198" w:type="pct"/>
            <w:tcBorders>
              <w:top w:val="nil"/>
            </w:tcBorders>
            <w:noWrap/>
            <w:vAlign w:val="center"/>
            <w:hideMark/>
          </w:tcPr>
          <w:p w14:paraId="7692586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tcBorders>
              <w:top w:val="nil"/>
            </w:tcBorders>
            <w:noWrap/>
            <w:vAlign w:val="center"/>
            <w:hideMark/>
          </w:tcPr>
          <w:p w14:paraId="6755593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2935 (49.8%)</w:t>
            </w:r>
          </w:p>
        </w:tc>
        <w:tc>
          <w:tcPr>
            <w:tcW w:w="496" w:type="pct"/>
            <w:tcBorders>
              <w:top w:val="nil"/>
            </w:tcBorders>
            <w:noWrap/>
            <w:vAlign w:val="center"/>
            <w:hideMark/>
          </w:tcPr>
          <w:p w14:paraId="504C035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2842 (49.9%)</w:t>
            </w:r>
          </w:p>
        </w:tc>
        <w:tc>
          <w:tcPr>
            <w:tcW w:w="495" w:type="pct"/>
            <w:tcBorders>
              <w:top w:val="nil"/>
            </w:tcBorders>
            <w:noWrap/>
            <w:vAlign w:val="center"/>
            <w:hideMark/>
          </w:tcPr>
          <w:p w14:paraId="0F283C0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93 (48.9%)</w:t>
            </w:r>
          </w:p>
        </w:tc>
        <w:tc>
          <w:tcPr>
            <w:tcW w:w="198" w:type="pct"/>
            <w:tcBorders>
              <w:top w:val="nil"/>
            </w:tcBorders>
            <w:noWrap/>
            <w:vAlign w:val="center"/>
            <w:hideMark/>
          </w:tcPr>
          <w:p w14:paraId="1594A1B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56E1065D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2D211C99" w14:textId="4659818E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</w:t>
            </w:r>
          </w:p>
        </w:tc>
        <w:tc>
          <w:tcPr>
            <w:tcW w:w="297" w:type="pct"/>
            <w:noWrap/>
            <w:vAlign w:val="center"/>
            <w:hideMark/>
          </w:tcPr>
          <w:p w14:paraId="6A52EF2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341 (43.1%)</w:t>
            </w:r>
          </w:p>
        </w:tc>
        <w:tc>
          <w:tcPr>
            <w:tcW w:w="495" w:type="pct"/>
            <w:noWrap/>
            <w:vAlign w:val="center"/>
            <w:hideMark/>
          </w:tcPr>
          <w:p w14:paraId="0AAD864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328 (43.2%)</w:t>
            </w:r>
          </w:p>
        </w:tc>
        <w:tc>
          <w:tcPr>
            <w:tcW w:w="495" w:type="pct"/>
            <w:noWrap/>
            <w:vAlign w:val="center"/>
            <w:hideMark/>
          </w:tcPr>
          <w:p w14:paraId="3E054D3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13 (40.6%)</w:t>
            </w:r>
          </w:p>
        </w:tc>
        <w:tc>
          <w:tcPr>
            <w:tcW w:w="199" w:type="pct"/>
            <w:noWrap/>
            <w:vAlign w:val="center"/>
            <w:hideMark/>
          </w:tcPr>
          <w:p w14:paraId="6C6F7D9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0C31B81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3692 (51.6%)</w:t>
            </w:r>
          </w:p>
        </w:tc>
        <w:tc>
          <w:tcPr>
            <w:tcW w:w="491" w:type="pct"/>
            <w:noWrap/>
            <w:vAlign w:val="center"/>
            <w:hideMark/>
          </w:tcPr>
          <w:p w14:paraId="6A7000A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3594 (51.7%)</w:t>
            </w:r>
          </w:p>
        </w:tc>
        <w:tc>
          <w:tcPr>
            <w:tcW w:w="462" w:type="pct"/>
            <w:noWrap/>
            <w:vAlign w:val="center"/>
            <w:hideMark/>
          </w:tcPr>
          <w:p w14:paraId="65D6E12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98 (48.3%)</w:t>
            </w:r>
          </w:p>
        </w:tc>
        <w:tc>
          <w:tcPr>
            <w:tcW w:w="198" w:type="pct"/>
            <w:noWrap/>
            <w:vAlign w:val="center"/>
            <w:hideMark/>
          </w:tcPr>
          <w:p w14:paraId="7F87D1F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188E807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2955 (50.2%)</w:t>
            </w:r>
          </w:p>
        </w:tc>
        <w:tc>
          <w:tcPr>
            <w:tcW w:w="496" w:type="pct"/>
            <w:noWrap/>
            <w:vAlign w:val="center"/>
            <w:hideMark/>
          </w:tcPr>
          <w:p w14:paraId="2DE334C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2858 (50.1%)</w:t>
            </w:r>
          </w:p>
        </w:tc>
        <w:tc>
          <w:tcPr>
            <w:tcW w:w="495" w:type="pct"/>
            <w:noWrap/>
            <w:vAlign w:val="center"/>
            <w:hideMark/>
          </w:tcPr>
          <w:p w14:paraId="006C0D6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97 (51.1%)</w:t>
            </w:r>
          </w:p>
        </w:tc>
        <w:tc>
          <w:tcPr>
            <w:tcW w:w="198" w:type="pct"/>
            <w:noWrap/>
            <w:vAlign w:val="center"/>
            <w:hideMark/>
          </w:tcPr>
          <w:p w14:paraId="4C4A3BB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5608606A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11BDF5E7" w14:textId="3B76D19B" w:rsidR="00365EDA" w:rsidRPr="00365EDA" w:rsidRDefault="003C4F8C" w:rsidP="00E7291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365EDA"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(N, %)</w:t>
            </w:r>
          </w:p>
        </w:tc>
        <w:tc>
          <w:tcPr>
            <w:tcW w:w="297" w:type="pct"/>
            <w:noWrap/>
            <w:vAlign w:val="center"/>
            <w:hideMark/>
          </w:tcPr>
          <w:p w14:paraId="3F8F69C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7BD9960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655CDD0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9" w:type="pct"/>
            <w:noWrap/>
            <w:vAlign w:val="center"/>
            <w:hideMark/>
          </w:tcPr>
          <w:p w14:paraId="36997EE9" w14:textId="72CBF98D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0.208</w:t>
            </w:r>
          </w:p>
        </w:tc>
        <w:tc>
          <w:tcPr>
            <w:tcW w:w="283" w:type="pct"/>
            <w:noWrap/>
            <w:vAlign w:val="center"/>
            <w:hideMark/>
          </w:tcPr>
          <w:p w14:paraId="39A6912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461B5D3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62" w:type="pct"/>
            <w:noWrap/>
            <w:vAlign w:val="center"/>
            <w:hideMark/>
          </w:tcPr>
          <w:p w14:paraId="22D3A48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2C5AB212" w14:textId="163195AE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0.071</w:t>
            </w:r>
          </w:p>
        </w:tc>
        <w:tc>
          <w:tcPr>
            <w:tcW w:w="346" w:type="pct"/>
            <w:noWrap/>
            <w:vAlign w:val="center"/>
            <w:hideMark/>
          </w:tcPr>
          <w:p w14:paraId="2E6E21C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6" w:type="pct"/>
            <w:noWrap/>
            <w:vAlign w:val="center"/>
            <w:hideMark/>
          </w:tcPr>
          <w:p w14:paraId="52127C7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2A3E1C1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2BC8EBBC" w14:textId="0747E6A4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0.410</w:t>
            </w:r>
          </w:p>
        </w:tc>
      </w:tr>
      <w:tr w:rsidR="00365EDA" w:rsidRPr="00365EDA" w14:paraId="2CA089B5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1A67A989" w14:textId="6C67DE6B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Han</w:t>
            </w:r>
          </w:p>
        </w:tc>
        <w:tc>
          <w:tcPr>
            <w:tcW w:w="297" w:type="pct"/>
            <w:noWrap/>
            <w:vAlign w:val="center"/>
            <w:hideMark/>
          </w:tcPr>
          <w:p w14:paraId="15DFBD3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166 (21.0%)</w:t>
            </w:r>
          </w:p>
        </w:tc>
        <w:tc>
          <w:tcPr>
            <w:tcW w:w="495" w:type="pct"/>
            <w:noWrap/>
            <w:vAlign w:val="center"/>
            <w:hideMark/>
          </w:tcPr>
          <w:p w14:paraId="436BD08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159 (20.9%)</w:t>
            </w:r>
          </w:p>
        </w:tc>
        <w:tc>
          <w:tcPr>
            <w:tcW w:w="495" w:type="pct"/>
            <w:noWrap/>
            <w:vAlign w:val="center"/>
            <w:hideMark/>
          </w:tcPr>
          <w:p w14:paraId="1A2AF50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7 (21.9%)</w:t>
            </w:r>
          </w:p>
        </w:tc>
        <w:tc>
          <w:tcPr>
            <w:tcW w:w="199" w:type="pct"/>
            <w:noWrap/>
            <w:vAlign w:val="center"/>
            <w:hideMark/>
          </w:tcPr>
          <w:p w14:paraId="7D06D34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09E50EF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484 (6.8%)</w:t>
            </w:r>
          </w:p>
        </w:tc>
        <w:tc>
          <w:tcPr>
            <w:tcW w:w="491" w:type="pct"/>
            <w:noWrap/>
            <w:vAlign w:val="center"/>
            <w:hideMark/>
          </w:tcPr>
          <w:p w14:paraId="337AB84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463 (6.7%)</w:t>
            </w:r>
          </w:p>
        </w:tc>
        <w:tc>
          <w:tcPr>
            <w:tcW w:w="462" w:type="pct"/>
            <w:noWrap/>
            <w:vAlign w:val="center"/>
            <w:hideMark/>
          </w:tcPr>
          <w:p w14:paraId="05FC19E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21 (10.3%)</w:t>
            </w:r>
          </w:p>
        </w:tc>
        <w:tc>
          <w:tcPr>
            <w:tcW w:w="198" w:type="pct"/>
            <w:noWrap/>
            <w:vAlign w:val="center"/>
            <w:hideMark/>
          </w:tcPr>
          <w:p w14:paraId="337B009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10D2B83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124 (2.1%)</w:t>
            </w:r>
          </w:p>
        </w:tc>
        <w:tc>
          <w:tcPr>
            <w:tcW w:w="496" w:type="pct"/>
            <w:noWrap/>
            <w:vAlign w:val="center"/>
            <w:hideMark/>
          </w:tcPr>
          <w:p w14:paraId="7EF1C62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118 (2.1%)</w:t>
            </w:r>
          </w:p>
        </w:tc>
        <w:tc>
          <w:tcPr>
            <w:tcW w:w="495" w:type="pct"/>
            <w:noWrap/>
            <w:vAlign w:val="center"/>
            <w:hideMark/>
          </w:tcPr>
          <w:p w14:paraId="1C4BE4D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6 (3.2%)</w:t>
            </w:r>
          </w:p>
        </w:tc>
        <w:tc>
          <w:tcPr>
            <w:tcW w:w="198" w:type="pct"/>
            <w:noWrap/>
            <w:vAlign w:val="center"/>
            <w:hideMark/>
          </w:tcPr>
          <w:p w14:paraId="2697E7B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</w:tr>
      <w:tr w:rsidR="00365EDA" w:rsidRPr="00365EDA" w14:paraId="4F435190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25CFA9C4" w14:textId="4BE37EDF" w:rsidR="00365EDA" w:rsidRPr="00365EDA" w:rsidRDefault="00907DDD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297" w:type="pct"/>
            <w:noWrap/>
            <w:vAlign w:val="center"/>
            <w:hideMark/>
          </w:tcPr>
          <w:p w14:paraId="2AB082D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608 (76.9%)</w:t>
            </w:r>
          </w:p>
        </w:tc>
        <w:tc>
          <w:tcPr>
            <w:tcW w:w="495" w:type="pct"/>
            <w:noWrap/>
            <w:vAlign w:val="center"/>
            <w:hideMark/>
          </w:tcPr>
          <w:p w14:paraId="50986C9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585 (77.1%)</w:t>
            </w:r>
          </w:p>
        </w:tc>
        <w:tc>
          <w:tcPr>
            <w:tcW w:w="495" w:type="pct"/>
            <w:noWrap/>
            <w:vAlign w:val="center"/>
            <w:hideMark/>
          </w:tcPr>
          <w:p w14:paraId="028B9C3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23 (71.9%)</w:t>
            </w:r>
          </w:p>
        </w:tc>
        <w:tc>
          <w:tcPr>
            <w:tcW w:w="199" w:type="pct"/>
            <w:noWrap/>
            <w:vAlign w:val="center"/>
            <w:hideMark/>
          </w:tcPr>
          <w:p w14:paraId="40F4303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72EA5FB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6593 (92.2%)</w:t>
            </w:r>
          </w:p>
        </w:tc>
        <w:tc>
          <w:tcPr>
            <w:tcW w:w="491" w:type="pct"/>
            <w:noWrap/>
            <w:vAlign w:val="center"/>
            <w:hideMark/>
          </w:tcPr>
          <w:p w14:paraId="2467912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6414 (92.3%)</w:t>
            </w:r>
          </w:p>
        </w:tc>
        <w:tc>
          <w:tcPr>
            <w:tcW w:w="462" w:type="pct"/>
            <w:noWrap/>
            <w:vAlign w:val="center"/>
            <w:hideMark/>
          </w:tcPr>
          <w:p w14:paraId="343867B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179 (88.2%)</w:t>
            </w:r>
          </w:p>
        </w:tc>
        <w:tc>
          <w:tcPr>
            <w:tcW w:w="198" w:type="pct"/>
            <w:noWrap/>
            <w:vAlign w:val="center"/>
            <w:hideMark/>
          </w:tcPr>
          <w:p w14:paraId="72EF126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58A19AC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5691 (96.6%)</w:t>
            </w:r>
          </w:p>
        </w:tc>
        <w:tc>
          <w:tcPr>
            <w:tcW w:w="496" w:type="pct"/>
            <w:noWrap/>
            <w:vAlign w:val="center"/>
            <w:hideMark/>
          </w:tcPr>
          <w:p w14:paraId="4ABAFE3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5510 (96.7%)</w:t>
            </w:r>
          </w:p>
        </w:tc>
        <w:tc>
          <w:tcPr>
            <w:tcW w:w="495" w:type="pct"/>
            <w:noWrap/>
            <w:vAlign w:val="center"/>
            <w:hideMark/>
          </w:tcPr>
          <w:p w14:paraId="02B8240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181 (95.3%)</w:t>
            </w:r>
          </w:p>
        </w:tc>
        <w:tc>
          <w:tcPr>
            <w:tcW w:w="198" w:type="pct"/>
            <w:noWrap/>
            <w:vAlign w:val="center"/>
            <w:hideMark/>
          </w:tcPr>
          <w:p w14:paraId="6D4A1CE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</w:tr>
      <w:tr w:rsidR="00365EDA" w:rsidRPr="00365EDA" w14:paraId="346AF73C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649CE018" w14:textId="2F79DF46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Others</w:t>
            </w:r>
          </w:p>
        </w:tc>
        <w:tc>
          <w:tcPr>
            <w:tcW w:w="297" w:type="pct"/>
            <w:noWrap/>
            <w:vAlign w:val="center"/>
            <w:hideMark/>
          </w:tcPr>
          <w:p w14:paraId="714DF04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17 (2.1%)</w:t>
            </w:r>
          </w:p>
        </w:tc>
        <w:tc>
          <w:tcPr>
            <w:tcW w:w="495" w:type="pct"/>
            <w:noWrap/>
            <w:vAlign w:val="center"/>
            <w:hideMark/>
          </w:tcPr>
          <w:p w14:paraId="5608B64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15 (2.0%)</w:t>
            </w:r>
          </w:p>
        </w:tc>
        <w:tc>
          <w:tcPr>
            <w:tcW w:w="495" w:type="pct"/>
            <w:noWrap/>
            <w:vAlign w:val="center"/>
            <w:hideMark/>
          </w:tcPr>
          <w:p w14:paraId="2745A8D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2 (6.3%)</w:t>
            </w:r>
          </w:p>
        </w:tc>
        <w:tc>
          <w:tcPr>
            <w:tcW w:w="199" w:type="pct"/>
            <w:noWrap/>
            <w:vAlign w:val="center"/>
            <w:hideMark/>
          </w:tcPr>
          <w:p w14:paraId="366A50C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27A925D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73 (1.0%)</w:t>
            </w:r>
          </w:p>
        </w:tc>
        <w:tc>
          <w:tcPr>
            <w:tcW w:w="491" w:type="pct"/>
            <w:noWrap/>
            <w:vAlign w:val="center"/>
            <w:hideMark/>
          </w:tcPr>
          <w:p w14:paraId="1F1CF97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70 (1.0%)</w:t>
            </w:r>
          </w:p>
        </w:tc>
        <w:tc>
          <w:tcPr>
            <w:tcW w:w="462" w:type="pct"/>
            <w:noWrap/>
            <w:vAlign w:val="center"/>
            <w:hideMark/>
          </w:tcPr>
          <w:p w14:paraId="359A9CE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3 (1.5%)</w:t>
            </w:r>
          </w:p>
        </w:tc>
        <w:tc>
          <w:tcPr>
            <w:tcW w:w="198" w:type="pct"/>
            <w:noWrap/>
            <w:vAlign w:val="center"/>
            <w:hideMark/>
          </w:tcPr>
          <w:p w14:paraId="0782018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2180F64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75 (1.3%)</w:t>
            </w:r>
          </w:p>
        </w:tc>
        <w:tc>
          <w:tcPr>
            <w:tcW w:w="496" w:type="pct"/>
            <w:noWrap/>
            <w:vAlign w:val="center"/>
            <w:hideMark/>
          </w:tcPr>
          <w:p w14:paraId="6B73D22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72 (1.3%)</w:t>
            </w:r>
          </w:p>
        </w:tc>
        <w:tc>
          <w:tcPr>
            <w:tcW w:w="495" w:type="pct"/>
            <w:noWrap/>
            <w:vAlign w:val="center"/>
            <w:hideMark/>
          </w:tcPr>
          <w:p w14:paraId="555251B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3 (1.6%)</w:t>
            </w:r>
          </w:p>
        </w:tc>
        <w:tc>
          <w:tcPr>
            <w:tcW w:w="198" w:type="pct"/>
            <w:noWrap/>
            <w:vAlign w:val="center"/>
            <w:hideMark/>
          </w:tcPr>
          <w:p w14:paraId="5216168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</w:tr>
      <w:tr w:rsidR="00365EDA" w:rsidRPr="00365EDA" w14:paraId="57E6AF2C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069B8980" w14:textId="77777777" w:rsidR="00365EDA" w:rsidRPr="00365EDA" w:rsidRDefault="00365EDA" w:rsidP="00E7291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Location (N, %)</w:t>
            </w:r>
          </w:p>
        </w:tc>
        <w:tc>
          <w:tcPr>
            <w:tcW w:w="297" w:type="pct"/>
            <w:noWrap/>
            <w:vAlign w:val="center"/>
            <w:hideMark/>
          </w:tcPr>
          <w:p w14:paraId="17F698A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6A4B8F3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6FC1380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9" w:type="pct"/>
            <w:noWrap/>
            <w:vAlign w:val="center"/>
            <w:hideMark/>
          </w:tcPr>
          <w:p w14:paraId="628FF7C1" w14:textId="71775E16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0.676</w:t>
            </w:r>
          </w:p>
        </w:tc>
        <w:tc>
          <w:tcPr>
            <w:tcW w:w="283" w:type="pct"/>
            <w:noWrap/>
            <w:vAlign w:val="center"/>
            <w:hideMark/>
          </w:tcPr>
          <w:p w14:paraId="4820876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22F7173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62" w:type="pct"/>
            <w:noWrap/>
            <w:vAlign w:val="center"/>
            <w:hideMark/>
          </w:tcPr>
          <w:p w14:paraId="7C41830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784D51CD" w14:textId="2C6FC830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346" w:type="pct"/>
            <w:noWrap/>
            <w:vAlign w:val="center"/>
            <w:hideMark/>
          </w:tcPr>
          <w:p w14:paraId="49481BC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6" w:type="pct"/>
            <w:noWrap/>
            <w:vAlign w:val="center"/>
            <w:hideMark/>
          </w:tcPr>
          <w:p w14:paraId="6E5EC0A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4412210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06892F42" w14:textId="0CD80331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0.003</w:t>
            </w:r>
          </w:p>
        </w:tc>
      </w:tr>
      <w:tr w:rsidR="00365EDA" w:rsidRPr="00365EDA" w14:paraId="48432C96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47DB0DAA" w14:textId="1729A376" w:rsidR="00365EDA" w:rsidRPr="00365EDA" w:rsidRDefault="00AB756B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</w:p>
        </w:tc>
        <w:tc>
          <w:tcPr>
            <w:tcW w:w="297" w:type="pct"/>
            <w:noWrap/>
            <w:vAlign w:val="center"/>
            <w:hideMark/>
          </w:tcPr>
          <w:p w14:paraId="39A8151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404 (51.1%)</w:t>
            </w:r>
          </w:p>
        </w:tc>
        <w:tc>
          <w:tcPr>
            <w:tcW w:w="495" w:type="pct"/>
            <w:noWrap/>
            <w:vAlign w:val="center"/>
            <w:hideMark/>
          </w:tcPr>
          <w:p w14:paraId="003CECA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386 (50.9%)</w:t>
            </w:r>
          </w:p>
        </w:tc>
        <w:tc>
          <w:tcPr>
            <w:tcW w:w="495" w:type="pct"/>
            <w:noWrap/>
            <w:vAlign w:val="center"/>
            <w:hideMark/>
          </w:tcPr>
          <w:p w14:paraId="3C4F23A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18 (56.3%)</w:t>
            </w:r>
          </w:p>
        </w:tc>
        <w:tc>
          <w:tcPr>
            <w:tcW w:w="199" w:type="pct"/>
            <w:noWrap/>
            <w:vAlign w:val="center"/>
            <w:hideMark/>
          </w:tcPr>
          <w:p w14:paraId="4317698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743745B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3588 (50.2%)</w:t>
            </w:r>
          </w:p>
        </w:tc>
        <w:tc>
          <w:tcPr>
            <w:tcW w:w="491" w:type="pct"/>
            <w:noWrap/>
            <w:vAlign w:val="center"/>
            <w:hideMark/>
          </w:tcPr>
          <w:p w14:paraId="07796A4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3510 (50.5%)</w:t>
            </w:r>
          </w:p>
        </w:tc>
        <w:tc>
          <w:tcPr>
            <w:tcW w:w="462" w:type="pct"/>
            <w:noWrap/>
            <w:vAlign w:val="center"/>
            <w:hideMark/>
          </w:tcPr>
          <w:p w14:paraId="57EDCFB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78 (38.4%)</w:t>
            </w:r>
          </w:p>
        </w:tc>
        <w:tc>
          <w:tcPr>
            <w:tcW w:w="198" w:type="pct"/>
            <w:noWrap/>
            <w:vAlign w:val="center"/>
            <w:hideMark/>
          </w:tcPr>
          <w:p w14:paraId="5946C81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0B76288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2838 (48.2%)</w:t>
            </w:r>
          </w:p>
        </w:tc>
        <w:tc>
          <w:tcPr>
            <w:tcW w:w="496" w:type="pct"/>
            <w:noWrap/>
            <w:vAlign w:val="center"/>
            <w:hideMark/>
          </w:tcPr>
          <w:p w14:paraId="4EFE135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2757 (48.4%)</w:t>
            </w:r>
          </w:p>
        </w:tc>
        <w:tc>
          <w:tcPr>
            <w:tcW w:w="495" w:type="pct"/>
            <w:noWrap/>
            <w:vAlign w:val="center"/>
            <w:hideMark/>
          </w:tcPr>
          <w:p w14:paraId="0438EF5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81 (42.6%)</w:t>
            </w:r>
          </w:p>
        </w:tc>
        <w:tc>
          <w:tcPr>
            <w:tcW w:w="198" w:type="pct"/>
            <w:noWrap/>
            <w:vAlign w:val="center"/>
            <w:hideMark/>
          </w:tcPr>
          <w:p w14:paraId="1741897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1A823ECF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54126396" w14:textId="74553F43" w:rsidR="00365EDA" w:rsidRPr="00365EDA" w:rsidRDefault="00AB756B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297" w:type="pct"/>
            <w:noWrap/>
            <w:vAlign w:val="center"/>
            <w:hideMark/>
          </w:tcPr>
          <w:p w14:paraId="60835D5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173 (21.9%)</w:t>
            </w:r>
          </w:p>
        </w:tc>
        <w:tc>
          <w:tcPr>
            <w:tcW w:w="495" w:type="pct"/>
            <w:noWrap/>
            <w:vAlign w:val="center"/>
            <w:hideMark/>
          </w:tcPr>
          <w:p w14:paraId="2A9FAE8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168 (22.1%)</w:t>
            </w:r>
          </w:p>
        </w:tc>
        <w:tc>
          <w:tcPr>
            <w:tcW w:w="495" w:type="pct"/>
            <w:noWrap/>
            <w:vAlign w:val="center"/>
            <w:hideMark/>
          </w:tcPr>
          <w:p w14:paraId="4AF6B95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5 (15.6%)</w:t>
            </w:r>
          </w:p>
        </w:tc>
        <w:tc>
          <w:tcPr>
            <w:tcW w:w="199" w:type="pct"/>
            <w:noWrap/>
            <w:vAlign w:val="center"/>
            <w:hideMark/>
          </w:tcPr>
          <w:p w14:paraId="76324CE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02BDEAA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1630 (22.8%)</w:t>
            </w:r>
          </w:p>
        </w:tc>
        <w:tc>
          <w:tcPr>
            <w:tcW w:w="491" w:type="pct"/>
            <w:noWrap/>
            <w:vAlign w:val="center"/>
            <w:hideMark/>
          </w:tcPr>
          <w:p w14:paraId="4ADFD85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1564 (22.5%)</w:t>
            </w:r>
          </w:p>
        </w:tc>
        <w:tc>
          <w:tcPr>
            <w:tcW w:w="462" w:type="pct"/>
            <w:noWrap/>
            <w:vAlign w:val="center"/>
            <w:hideMark/>
          </w:tcPr>
          <w:p w14:paraId="087A787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66 (32.5%)</w:t>
            </w:r>
          </w:p>
        </w:tc>
        <w:tc>
          <w:tcPr>
            <w:tcW w:w="198" w:type="pct"/>
            <w:noWrap/>
            <w:vAlign w:val="center"/>
            <w:hideMark/>
          </w:tcPr>
          <w:p w14:paraId="5D6D34D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419014D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1637 (27.8%)</w:t>
            </w:r>
          </w:p>
        </w:tc>
        <w:tc>
          <w:tcPr>
            <w:tcW w:w="496" w:type="pct"/>
            <w:noWrap/>
            <w:vAlign w:val="center"/>
            <w:hideMark/>
          </w:tcPr>
          <w:p w14:paraId="4F7D1B1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1564 (27.4%)</w:t>
            </w:r>
          </w:p>
        </w:tc>
        <w:tc>
          <w:tcPr>
            <w:tcW w:w="495" w:type="pct"/>
            <w:noWrap/>
            <w:vAlign w:val="center"/>
            <w:hideMark/>
          </w:tcPr>
          <w:p w14:paraId="0D84C25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73 (38.4%)</w:t>
            </w:r>
          </w:p>
        </w:tc>
        <w:tc>
          <w:tcPr>
            <w:tcW w:w="198" w:type="pct"/>
            <w:noWrap/>
            <w:vAlign w:val="center"/>
            <w:hideMark/>
          </w:tcPr>
          <w:p w14:paraId="391FF83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1A510147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11B04319" w14:textId="281635ED" w:rsidR="00365EDA" w:rsidRPr="00365EDA" w:rsidRDefault="00AB756B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297" w:type="pct"/>
            <w:noWrap/>
            <w:vAlign w:val="center"/>
            <w:hideMark/>
          </w:tcPr>
          <w:p w14:paraId="320ADCE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214 (27.1%)</w:t>
            </w:r>
          </w:p>
        </w:tc>
        <w:tc>
          <w:tcPr>
            <w:tcW w:w="495" w:type="pct"/>
            <w:noWrap/>
            <w:vAlign w:val="center"/>
            <w:hideMark/>
          </w:tcPr>
          <w:p w14:paraId="65C8E34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205 (27.0%)</w:t>
            </w:r>
          </w:p>
        </w:tc>
        <w:tc>
          <w:tcPr>
            <w:tcW w:w="495" w:type="pct"/>
            <w:noWrap/>
            <w:vAlign w:val="center"/>
            <w:hideMark/>
          </w:tcPr>
          <w:p w14:paraId="66C318F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sz w:val="22"/>
                <w:szCs w:val="22"/>
                <w:lang w:eastAsia="zh-CN"/>
              </w:rPr>
              <w:t>9 (28.1%)</w:t>
            </w:r>
          </w:p>
        </w:tc>
        <w:tc>
          <w:tcPr>
            <w:tcW w:w="199" w:type="pct"/>
            <w:noWrap/>
            <w:vAlign w:val="center"/>
            <w:hideMark/>
          </w:tcPr>
          <w:p w14:paraId="65A0B7B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61B472A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1932 (27.0%)</w:t>
            </w:r>
          </w:p>
        </w:tc>
        <w:tc>
          <w:tcPr>
            <w:tcW w:w="491" w:type="pct"/>
            <w:noWrap/>
            <w:vAlign w:val="center"/>
            <w:hideMark/>
          </w:tcPr>
          <w:p w14:paraId="629F004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1873 (27.0%)</w:t>
            </w:r>
          </w:p>
        </w:tc>
        <w:tc>
          <w:tcPr>
            <w:tcW w:w="462" w:type="pct"/>
            <w:noWrap/>
            <w:vAlign w:val="center"/>
            <w:hideMark/>
          </w:tcPr>
          <w:p w14:paraId="08D98F1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59 (29.1%)</w:t>
            </w:r>
          </w:p>
        </w:tc>
        <w:tc>
          <w:tcPr>
            <w:tcW w:w="198" w:type="pct"/>
            <w:noWrap/>
            <w:vAlign w:val="center"/>
            <w:hideMark/>
          </w:tcPr>
          <w:p w14:paraId="1D521D4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723AC73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1415 (24.0%)</w:t>
            </w:r>
          </w:p>
        </w:tc>
        <w:tc>
          <w:tcPr>
            <w:tcW w:w="496" w:type="pct"/>
            <w:noWrap/>
            <w:vAlign w:val="center"/>
            <w:hideMark/>
          </w:tcPr>
          <w:p w14:paraId="53F8BA2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1379 (24.2%)</w:t>
            </w:r>
          </w:p>
        </w:tc>
        <w:tc>
          <w:tcPr>
            <w:tcW w:w="495" w:type="pct"/>
            <w:noWrap/>
            <w:vAlign w:val="center"/>
            <w:hideMark/>
          </w:tcPr>
          <w:p w14:paraId="080A671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36 (18.9%)</w:t>
            </w:r>
          </w:p>
        </w:tc>
        <w:tc>
          <w:tcPr>
            <w:tcW w:w="198" w:type="pct"/>
            <w:noWrap/>
            <w:vAlign w:val="center"/>
            <w:hideMark/>
          </w:tcPr>
          <w:p w14:paraId="122115E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2992DF36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30AABE89" w14:textId="77777777" w:rsidR="00365EDA" w:rsidRPr="00365EDA" w:rsidRDefault="00365EDA" w:rsidP="00E7291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Insurance type (N, %)</w:t>
            </w:r>
          </w:p>
        </w:tc>
        <w:tc>
          <w:tcPr>
            <w:tcW w:w="297" w:type="pct"/>
            <w:noWrap/>
            <w:vAlign w:val="center"/>
            <w:hideMark/>
          </w:tcPr>
          <w:p w14:paraId="215C5B0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6F1CB31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3B0E94B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9" w:type="pct"/>
            <w:noWrap/>
            <w:vAlign w:val="center"/>
            <w:hideMark/>
          </w:tcPr>
          <w:p w14:paraId="396C7FA8" w14:textId="6B8815BD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0.439</w:t>
            </w:r>
          </w:p>
        </w:tc>
        <w:tc>
          <w:tcPr>
            <w:tcW w:w="283" w:type="pct"/>
            <w:noWrap/>
            <w:vAlign w:val="center"/>
            <w:hideMark/>
          </w:tcPr>
          <w:p w14:paraId="126A32F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0F30F20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62" w:type="pct"/>
            <w:noWrap/>
            <w:vAlign w:val="center"/>
            <w:hideMark/>
          </w:tcPr>
          <w:p w14:paraId="63C21CB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28D52D7E" w14:textId="5EB6D750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0.075</w:t>
            </w:r>
          </w:p>
        </w:tc>
        <w:tc>
          <w:tcPr>
            <w:tcW w:w="346" w:type="pct"/>
            <w:noWrap/>
            <w:vAlign w:val="center"/>
            <w:hideMark/>
          </w:tcPr>
          <w:p w14:paraId="153F026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96" w:type="pct"/>
            <w:noWrap/>
            <w:vAlign w:val="center"/>
            <w:hideMark/>
          </w:tcPr>
          <w:p w14:paraId="2D4C1C2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5BE021B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8" w:type="pct"/>
            <w:noWrap/>
            <w:vAlign w:val="center"/>
            <w:hideMark/>
          </w:tcPr>
          <w:p w14:paraId="407A2965" w14:textId="276F0862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0.368</w:t>
            </w:r>
          </w:p>
        </w:tc>
      </w:tr>
      <w:tr w:rsidR="00365EDA" w:rsidRPr="00365EDA" w14:paraId="3F26AA1B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0289D417" w14:textId="69A155CA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Employee</w:t>
            </w:r>
          </w:p>
        </w:tc>
        <w:tc>
          <w:tcPr>
            <w:tcW w:w="297" w:type="pct"/>
            <w:noWrap/>
            <w:vAlign w:val="center"/>
            <w:hideMark/>
          </w:tcPr>
          <w:p w14:paraId="7C9A360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448 (56.6%)</w:t>
            </w:r>
          </w:p>
        </w:tc>
        <w:tc>
          <w:tcPr>
            <w:tcW w:w="495" w:type="pct"/>
            <w:noWrap/>
            <w:vAlign w:val="center"/>
            <w:hideMark/>
          </w:tcPr>
          <w:p w14:paraId="43182CF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432 (56.9%)</w:t>
            </w:r>
          </w:p>
        </w:tc>
        <w:tc>
          <w:tcPr>
            <w:tcW w:w="495" w:type="pct"/>
            <w:noWrap/>
            <w:vAlign w:val="center"/>
            <w:hideMark/>
          </w:tcPr>
          <w:p w14:paraId="1182294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 (50.0%)</w:t>
            </w:r>
          </w:p>
        </w:tc>
        <w:tc>
          <w:tcPr>
            <w:tcW w:w="199" w:type="pct"/>
            <w:noWrap/>
            <w:vAlign w:val="center"/>
            <w:hideMark/>
          </w:tcPr>
          <w:p w14:paraId="4976FE1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74FF462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2607 (36.5%)</w:t>
            </w:r>
          </w:p>
        </w:tc>
        <w:tc>
          <w:tcPr>
            <w:tcW w:w="491" w:type="pct"/>
            <w:noWrap/>
            <w:vAlign w:val="center"/>
            <w:hideMark/>
          </w:tcPr>
          <w:p w14:paraId="0033E33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2545 (36.6%)</w:t>
            </w:r>
          </w:p>
        </w:tc>
        <w:tc>
          <w:tcPr>
            <w:tcW w:w="462" w:type="pct"/>
            <w:noWrap/>
            <w:vAlign w:val="center"/>
            <w:hideMark/>
          </w:tcPr>
          <w:p w14:paraId="619FCD8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62 (30.5%)</w:t>
            </w:r>
          </w:p>
        </w:tc>
        <w:tc>
          <w:tcPr>
            <w:tcW w:w="198" w:type="pct"/>
            <w:noWrap/>
            <w:vAlign w:val="center"/>
            <w:hideMark/>
          </w:tcPr>
          <w:p w14:paraId="4A9BAD9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51609A3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2198 (37.3%)</w:t>
            </w:r>
          </w:p>
        </w:tc>
        <w:tc>
          <w:tcPr>
            <w:tcW w:w="496" w:type="pct"/>
            <w:noWrap/>
            <w:vAlign w:val="center"/>
            <w:hideMark/>
          </w:tcPr>
          <w:p w14:paraId="0209B1B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2133 (37.4%)</w:t>
            </w:r>
          </w:p>
        </w:tc>
        <w:tc>
          <w:tcPr>
            <w:tcW w:w="495" w:type="pct"/>
            <w:noWrap/>
            <w:vAlign w:val="center"/>
            <w:hideMark/>
          </w:tcPr>
          <w:p w14:paraId="48F44D2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65 (34.2%)</w:t>
            </w:r>
          </w:p>
        </w:tc>
        <w:tc>
          <w:tcPr>
            <w:tcW w:w="198" w:type="pct"/>
            <w:noWrap/>
            <w:vAlign w:val="center"/>
            <w:hideMark/>
          </w:tcPr>
          <w:p w14:paraId="5F4041BC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6E267186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49589B5C" w14:textId="6D651D71" w:rsidR="00365EDA" w:rsidRPr="00365EDA" w:rsidRDefault="00365EDA" w:rsidP="00E72917">
            <w:pPr>
              <w:spacing w:after="0" w:line="240" w:lineRule="auto"/>
              <w:ind w:firstLineChars="100" w:firstLine="220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Others</w:t>
            </w:r>
          </w:p>
        </w:tc>
        <w:tc>
          <w:tcPr>
            <w:tcW w:w="297" w:type="pct"/>
            <w:noWrap/>
            <w:vAlign w:val="center"/>
            <w:hideMark/>
          </w:tcPr>
          <w:p w14:paraId="674CF22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343 (43.4%)</w:t>
            </w:r>
          </w:p>
        </w:tc>
        <w:tc>
          <w:tcPr>
            <w:tcW w:w="495" w:type="pct"/>
            <w:noWrap/>
            <w:vAlign w:val="center"/>
            <w:hideMark/>
          </w:tcPr>
          <w:p w14:paraId="0DF3E62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327 (43.1%)</w:t>
            </w:r>
          </w:p>
        </w:tc>
        <w:tc>
          <w:tcPr>
            <w:tcW w:w="495" w:type="pct"/>
            <w:noWrap/>
            <w:vAlign w:val="center"/>
            <w:hideMark/>
          </w:tcPr>
          <w:p w14:paraId="60D0D09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16 (50.0%)</w:t>
            </w:r>
          </w:p>
        </w:tc>
        <w:tc>
          <w:tcPr>
            <w:tcW w:w="199" w:type="pct"/>
            <w:noWrap/>
            <w:vAlign w:val="center"/>
            <w:hideMark/>
          </w:tcPr>
          <w:p w14:paraId="45DEFEB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83" w:type="pct"/>
            <w:noWrap/>
            <w:vAlign w:val="center"/>
            <w:hideMark/>
          </w:tcPr>
          <w:p w14:paraId="16DE350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4543 (63.5%)</w:t>
            </w:r>
          </w:p>
        </w:tc>
        <w:tc>
          <w:tcPr>
            <w:tcW w:w="491" w:type="pct"/>
            <w:noWrap/>
            <w:vAlign w:val="center"/>
            <w:hideMark/>
          </w:tcPr>
          <w:p w14:paraId="65A52E2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4402 (63.4%)</w:t>
            </w:r>
          </w:p>
        </w:tc>
        <w:tc>
          <w:tcPr>
            <w:tcW w:w="462" w:type="pct"/>
            <w:noWrap/>
            <w:vAlign w:val="center"/>
            <w:hideMark/>
          </w:tcPr>
          <w:p w14:paraId="0CE760A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141 (69.5%)</w:t>
            </w:r>
          </w:p>
        </w:tc>
        <w:tc>
          <w:tcPr>
            <w:tcW w:w="198" w:type="pct"/>
            <w:noWrap/>
            <w:vAlign w:val="center"/>
            <w:hideMark/>
          </w:tcPr>
          <w:p w14:paraId="23730CF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46" w:type="pct"/>
            <w:noWrap/>
            <w:vAlign w:val="center"/>
            <w:hideMark/>
          </w:tcPr>
          <w:p w14:paraId="0FC5C2C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3692 (62.7%)</w:t>
            </w:r>
          </w:p>
        </w:tc>
        <w:tc>
          <w:tcPr>
            <w:tcW w:w="496" w:type="pct"/>
            <w:noWrap/>
            <w:vAlign w:val="center"/>
            <w:hideMark/>
          </w:tcPr>
          <w:p w14:paraId="30CD9AE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3567 (62.6%)</w:t>
            </w:r>
          </w:p>
        </w:tc>
        <w:tc>
          <w:tcPr>
            <w:tcW w:w="495" w:type="pct"/>
            <w:noWrap/>
            <w:vAlign w:val="center"/>
            <w:hideMark/>
          </w:tcPr>
          <w:p w14:paraId="5ABCE84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125 (65.8%)</w:t>
            </w:r>
          </w:p>
        </w:tc>
        <w:tc>
          <w:tcPr>
            <w:tcW w:w="198" w:type="pct"/>
            <w:noWrap/>
            <w:vAlign w:val="center"/>
            <w:hideMark/>
          </w:tcPr>
          <w:p w14:paraId="1C290EB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365EDA" w:rsidRPr="00365EDA" w14:paraId="2BF617C2" w14:textId="77777777" w:rsidTr="00E72917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53DE02DC" w14:textId="77777777" w:rsidR="00365EDA" w:rsidRPr="00365EDA" w:rsidRDefault="00365EDA" w:rsidP="00E72917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 (mean, SD)</w:t>
            </w:r>
          </w:p>
        </w:tc>
        <w:tc>
          <w:tcPr>
            <w:tcW w:w="297" w:type="pct"/>
            <w:noWrap/>
            <w:vAlign w:val="center"/>
            <w:hideMark/>
          </w:tcPr>
          <w:p w14:paraId="0720A26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5.01±0.335</w:t>
            </w:r>
          </w:p>
        </w:tc>
        <w:tc>
          <w:tcPr>
            <w:tcW w:w="495" w:type="pct"/>
            <w:noWrap/>
            <w:vAlign w:val="center"/>
            <w:hideMark/>
          </w:tcPr>
          <w:p w14:paraId="0A02A27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5.00±3.676</w:t>
            </w:r>
          </w:p>
        </w:tc>
        <w:tc>
          <w:tcPr>
            <w:tcW w:w="495" w:type="pct"/>
            <w:noWrap/>
            <w:vAlign w:val="center"/>
            <w:hideMark/>
          </w:tcPr>
          <w:p w14:paraId="221F2AF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5.25±2.272</w:t>
            </w:r>
          </w:p>
        </w:tc>
        <w:tc>
          <w:tcPr>
            <w:tcW w:w="199" w:type="pct"/>
            <w:noWrap/>
            <w:vAlign w:val="center"/>
            <w:hideMark/>
          </w:tcPr>
          <w:p w14:paraId="20BFEBA5" w14:textId="5B2769F1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0.560</w:t>
            </w:r>
          </w:p>
        </w:tc>
        <w:tc>
          <w:tcPr>
            <w:tcW w:w="283" w:type="pct"/>
            <w:noWrap/>
            <w:vAlign w:val="center"/>
            <w:hideMark/>
          </w:tcPr>
          <w:p w14:paraId="7DBFEF55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5.11±2.332</w:t>
            </w:r>
          </w:p>
        </w:tc>
        <w:tc>
          <w:tcPr>
            <w:tcW w:w="491" w:type="pct"/>
            <w:noWrap/>
            <w:vAlign w:val="center"/>
            <w:hideMark/>
          </w:tcPr>
          <w:p w14:paraId="474D7A4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5.11±2.321</w:t>
            </w:r>
          </w:p>
        </w:tc>
        <w:tc>
          <w:tcPr>
            <w:tcW w:w="462" w:type="pct"/>
            <w:noWrap/>
            <w:vAlign w:val="center"/>
            <w:hideMark/>
          </w:tcPr>
          <w:p w14:paraId="0258CCF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5.25±2.686</w:t>
            </w:r>
          </w:p>
        </w:tc>
        <w:tc>
          <w:tcPr>
            <w:tcW w:w="198" w:type="pct"/>
            <w:noWrap/>
            <w:vAlign w:val="center"/>
            <w:hideMark/>
          </w:tcPr>
          <w:p w14:paraId="23BAD02E" w14:textId="12181FFD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0.471</w:t>
            </w:r>
          </w:p>
        </w:tc>
        <w:tc>
          <w:tcPr>
            <w:tcW w:w="346" w:type="pct"/>
            <w:noWrap/>
            <w:vAlign w:val="center"/>
            <w:hideMark/>
          </w:tcPr>
          <w:p w14:paraId="50D1490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5.17±2.270</w:t>
            </w:r>
          </w:p>
        </w:tc>
        <w:tc>
          <w:tcPr>
            <w:tcW w:w="496" w:type="pct"/>
            <w:noWrap/>
            <w:vAlign w:val="center"/>
            <w:hideMark/>
          </w:tcPr>
          <w:p w14:paraId="07EAA97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5.17±2.264</w:t>
            </w:r>
          </w:p>
        </w:tc>
        <w:tc>
          <w:tcPr>
            <w:tcW w:w="495" w:type="pct"/>
            <w:noWrap/>
            <w:vAlign w:val="center"/>
            <w:hideMark/>
          </w:tcPr>
          <w:p w14:paraId="50742EF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5.32±2.438</w:t>
            </w:r>
          </w:p>
        </w:tc>
        <w:tc>
          <w:tcPr>
            <w:tcW w:w="198" w:type="pct"/>
            <w:noWrap/>
            <w:vAlign w:val="center"/>
            <w:hideMark/>
          </w:tcPr>
          <w:p w14:paraId="143AB9C9" w14:textId="428FF3CB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0.400</w:t>
            </w:r>
          </w:p>
        </w:tc>
      </w:tr>
      <w:tr w:rsidR="00365EDA" w:rsidRPr="00365EDA" w14:paraId="240F2BE4" w14:textId="77777777" w:rsidTr="00CA29B8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1AFA28B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lastRenderedPageBreak/>
              <w:t>COC (mean, SD)</w:t>
            </w:r>
          </w:p>
        </w:tc>
        <w:tc>
          <w:tcPr>
            <w:tcW w:w="297" w:type="pct"/>
            <w:noWrap/>
            <w:vAlign w:val="center"/>
            <w:hideMark/>
          </w:tcPr>
          <w:p w14:paraId="09F9F4DE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0.37±0.335</w:t>
            </w:r>
          </w:p>
        </w:tc>
        <w:tc>
          <w:tcPr>
            <w:tcW w:w="495" w:type="pct"/>
            <w:noWrap/>
            <w:vAlign w:val="center"/>
            <w:hideMark/>
          </w:tcPr>
          <w:p w14:paraId="5533951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0.37±0.338</w:t>
            </w:r>
          </w:p>
        </w:tc>
        <w:tc>
          <w:tcPr>
            <w:tcW w:w="495" w:type="pct"/>
            <w:noWrap/>
            <w:vAlign w:val="center"/>
            <w:hideMark/>
          </w:tcPr>
          <w:p w14:paraId="36EB157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0.22±0.209</w:t>
            </w:r>
          </w:p>
        </w:tc>
        <w:tc>
          <w:tcPr>
            <w:tcW w:w="199" w:type="pct"/>
            <w:noWrap/>
            <w:vAlign w:val="center"/>
            <w:hideMark/>
          </w:tcPr>
          <w:p w14:paraId="73A2E046" w14:textId="56A3D34B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283" w:type="pct"/>
            <w:noWrap/>
            <w:vAlign w:val="center"/>
            <w:hideMark/>
          </w:tcPr>
          <w:p w14:paraId="4A82D52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0.33±0.296</w:t>
            </w:r>
          </w:p>
        </w:tc>
        <w:tc>
          <w:tcPr>
            <w:tcW w:w="491" w:type="pct"/>
            <w:noWrap/>
            <w:vAlign w:val="center"/>
            <w:hideMark/>
          </w:tcPr>
          <w:p w14:paraId="1838904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0.33±0.297</w:t>
            </w:r>
          </w:p>
        </w:tc>
        <w:tc>
          <w:tcPr>
            <w:tcW w:w="462" w:type="pct"/>
            <w:noWrap/>
            <w:vAlign w:val="center"/>
            <w:hideMark/>
          </w:tcPr>
          <w:p w14:paraId="4D042D2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0.23±0.236</w:t>
            </w:r>
          </w:p>
        </w:tc>
        <w:tc>
          <w:tcPr>
            <w:tcW w:w="198" w:type="pct"/>
            <w:noWrap/>
            <w:vAlign w:val="center"/>
            <w:hideMark/>
          </w:tcPr>
          <w:p w14:paraId="34458CA2" w14:textId="50CCB84C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346" w:type="pct"/>
            <w:noWrap/>
            <w:vAlign w:val="center"/>
            <w:hideMark/>
          </w:tcPr>
          <w:p w14:paraId="6B30FDA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0.32±0.290</w:t>
            </w:r>
          </w:p>
        </w:tc>
        <w:tc>
          <w:tcPr>
            <w:tcW w:w="496" w:type="pct"/>
            <w:noWrap/>
            <w:vAlign w:val="center"/>
            <w:hideMark/>
          </w:tcPr>
          <w:p w14:paraId="5180424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0.32±0.290</w:t>
            </w:r>
          </w:p>
        </w:tc>
        <w:tc>
          <w:tcPr>
            <w:tcW w:w="495" w:type="pct"/>
            <w:noWrap/>
            <w:vAlign w:val="center"/>
            <w:hideMark/>
          </w:tcPr>
          <w:p w14:paraId="407C018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0.24±0.251</w:t>
            </w:r>
          </w:p>
        </w:tc>
        <w:tc>
          <w:tcPr>
            <w:tcW w:w="198" w:type="pct"/>
            <w:noWrap/>
            <w:vAlign w:val="center"/>
            <w:hideMark/>
          </w:tcPr>
          <w:p w14:paraId="70526590" w14:textId="46CA23A3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365EDA" w:rsidRPr="00365EDA" w14:paraId="18FB79D5" w14:textId="77777777" w:rsidTr="00CA29B8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751396E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UPC (mean, SD)</w:t>
            </w:r>
          </w:p>
        </w:tc>
        <w:tc>
          <w:tcPr>
            <w:tcW w:w="297" w:type="pct"/>
            <w:noWrap/>
            <w:vAlign w:val="center"/>
            <w:hideMark/>
          </w:tcPr>
          <w:p w14:paraId="0B91FEC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0.59±0.245</w:t>
            </w:r>
          </w:p>
        </w:tc>
        <w:tc>
          <w:tcPr>
            <w:tcW w:w="495" w:type="pct"/>
            <w:noWrap/>
            <w:vAlign w:val="center"/>
            <w:hideMark/>
          </w:tcPr>
          <w:p w14:paraId="7AE7FBB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0.59±0.246</w:t>
            </w:r>
          </w:p>
        </w:tc>
        <w:tc>
          <w:tcPr>
            <w:tcW w:w="495" w:type="pct"/>
            <w:noWrap/>
            <w:vAlign w:val="center"/>
            <w:hideMark/>
          </w:tcPr>
          <w:p w14:paraId="30B0C37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0.48±0.191</w:t>
            </w:r>
          </w:p>
        </w:tc>
        <w:tc>
          <w:tcPr>
            <w:tcW w:w="199" w:type="pct"/>
            <w:noWrap/>
            <w:vAlign w:val="center"/>
            <w:hideMark/>
          </w:tcPr>
          <w:p w14:paraId="0847B5BA" w14:textId="09E5DCA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0.002</w:t>
            </w:r>
          </w:p>
        </w:tc>
        <w:tc>
          <w:tcPr>
            <w:tcW w:w="283" w:type="pct"/>
            <w:noWrap/>
            <w:vAlign w:val="center"/>
            <w:hideMark/>
          </w:tcPr>
          <w:p w14:paraId="42135FF6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0.56±0.226</w:t>
            </w:r>
          </w:p>
        </w:tc>
        <w:tc>
          <w:tcPr>
            <w:tcW w:w="491" w:type="pct"/>
            <w:noWrap/>
            <w:vAlign w:val="center"/>
            <w:hideMark/>
          </w:tcPr>
          <w:p w14:paraId="7C552D77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0.56±0.226</w:t>
            </w:r>
          </w:p>
        </w:tc>
        <w:tc>
          <w:tcPr>
            <w:tcW w:w="462" w:type="pct"/>
            <w:noWrap/>
            <w:vAlign w:val="center"/>
            <w:hideMark/>
          </w:tcPr>
          <w:p w14:paraId="6ABE2AE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0.49±0.197</w:t>
            </w:r>
          </w:p>
        </w:tc>
        <w:tc>
          <w:tcPr>
            <w:tcW w:w="198" w:type="pct"/>
            <w:noWrap/>
            <w:vAlign w:val="center"/>
            <w:hideMark/>
          </w:tcPr>
          <w:p w14:paraId="1C811014" w14:textId="4295CBF1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346" w:type="pct"/>
            <w:noWrap/>
            <w:vAlign w:val="center"/>
            <w:hideMark/>
          </w:tcPr>
          <w:p w14:paraId="1E52842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0.55±0.224</w:t>
            </w:r>
          </w:p>
        </w:tc>
        <w:tc>
          <w:tcPr>
            <w:tcW w:w="496" w:type="pct"/>
            <w:noWrap/>
            <w:vAlign w:val="center"/>
            <w:hideMark/>
          </w:tcPr>
          <w:p w14:paraId="5EA5223D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0.55±0.225</w:t>
            </w:r>
          </w:p>
        </w:tc>
        <w:tc>
          <w:tcPr>
            <w:tcW w:w="495" w:type="pct"/>
            <w:noWrap/>
            <w:vAlign w:val="center"/>
            <w:hideMark/>
          </w:tcPr>
          <w:p w14:paraId="001F55F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0.49±0.210</w:t>
            </w:r>
          </w:p>
        </w:tc>
        <w:tc>
          <w:tcPr>
            <w:tcW w:w="198" w:type="pct"/>
            <w:noWrap/>
            <w:vAlign w:val="center"/>
            <w:hideMark/>
          </w:tcPr>
          <w:p w14:paraId="4D322D2A" w14:textId="506DAB3A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365EDA" w:rsidRPr="00365EDA" w14:paraId="0D8CD6E8" w14:textId="77777777" w:rsidTr="00CA29B8">
        <w:trPr>
          <w:trHeight w:val="280"/>
        </w:trPr>
        <w:tc>
          <w:tcPr>
            <w:tcW w:w="545" w:type="pct"/>
            <w:noWrap/>
            <w:vAlign w:val="center"/>
            <w:hideMark/>
          </w:tcPr>
          <w:p w14:paraId="027D8C84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SECON (mean, SD)</w:t>
            </w:r>
          </w:p>
        </w:tc>
        <w:tc>
          <w:tcPr>
            <w:tcW w:w="297" w:type="pct"/>
            <w:noWrap/>
            <w:vAlign w:val="center"/>
            <w:hideMark/>
          </w:tcPr>
          <w:p w14:paraId="258456E8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0.46±0.347</w:t>
            </w:r>
          </w:p>
        </w:tc>
        <w:tc>
          <w:tcPr>
            <w:tcW w:w="495" w:type="pct"/>
            <w:noWrap/>
            <w:vAlign w:val="center"/>
            <w:hideMark/>
          </w:tcPr>
          <w:p w14:paraId="6106C98A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0.46±0.350</w:t>
            </w:r>
          </w:p>
        </w:tc>
        <w:tc>
          <w:tcPr>
            <w:tcW w:w="495" w:type="pct"/>
            <w:noWrap/>
            <w:vAlign w:val="center"/>
            <w:hideMark/>
          </w:tcPr>
          <w:p w14:paraId="5C6E9A02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0.35±0.266</w:t>
            </w:r>
          </w:p>
        </w:tc>
        <w:tc>
          <w:tcPr>
            <w:tcW w:w="199" w:type="pct"/>
            <w:noWrap/>
            <w:vAlign w:val="center"/>
            <w:hideMark/>
          </w:tcPr>
          <w:p w14:paraId="1A1727A1" w14:textId="58C70D94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0.025</w:t>
            </w:r>
          </w:p>
        </w:tc>
        <w:tc>
          <w:tcPr>
            <w:tcW w:w="283" w:type="pct"/>
            <w:noWrap/>
            <w:vAlign w:val="center"/>
            <w:hideMark/>
          </w:tcPr>
          <w:p w14:paraId="05580A5B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0.42±0.326</w:t>
            </w:r>
          </w:p>
        </w:tc>
        <w:tc>
          <w:tcPr>
            <w:tcW w:w="491" w:type="pct"/>
            <w:noWrap/>
            <w:vAlign w:val="center"/>
            <w:hideMark/>
          </w:tcPr>
          <w:p w14:paraId="1D9207BF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0.42±0.327</w:t>
            </w:r>
          </w:p>
        </w:tc>
        <w:tc>
          <w:tcPr>
            <w:tcW w:w="462" w:type="pct"/>
            <w:noWrap/>
            <w:vAlign w:val="center"/>
            <w:hideMark/>
          </w:tcPr>
          <w:p w14:paraId="063FF731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0.32±0.283</w:t>
            </w:r>
          </w:p>
        </w:tc>
        <w:tc>
          <w:tcPr>
            <w:tcW w:w="198" w:type="pct"/>
            <w:noWrap/>
            <w:vAlign w:val="center"/>
            <w:hideMark/>
          </w:tcPr>
          <w:p w14:paraId="5EFACD3E" w14:textId="30947FE4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346" w:type="pct"/>
            <w:noWrap/>
            <w:vAlign w:val="center"/>
            <w:hideMark/>
          </w:tcPr>
          <w:p w14:paraId="56A0B770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0.41±0.322</w:t>
            </w:r>
          </w:p>
        </w:tc>
        <w:tc>
          <w:tcPr>
            <w:tcW w:w="496" w:type="pct"/>
            <w:noWrap/>
            <w:vAlign w:val="center"/>
            <w:hideMark/>
          </w:tcPr>
          <w:p w14:paraId="6EAA1D73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0.42±0.322</w:t>
            </w:r>
          </w:p>
        </w:tc>
        <w:tc>
          <w:tcPr>
            <w:tcW w:w="495" w:type="pct"/>
            <w:noWrap/>
            <w:vAlign w:val="center"/>
            <w:hideMark/>
          </w:tcPr>
          <w:p w14:paraId="0F38B5D9" w14:textId="77777777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0.30±0.287</w:t>
            </w:r>
          </w:p>
        </w:tc>
        <w:tc>
          <w:tcPr>
            <w:tcW w:w="198" w:type="pct"/>
            <w:noWrap/>
            <w:vAlign w:val="center"/>
            <w:hideMark/>
          </w:tcPr>
          <w:p w14:paraId="0DA4FD0F" w14:textId="524B7D79" w:rsidR="00365EDA" w:rsidRPr="00365EDA" w:rsidRDefault="00365EDA" w:rsidP="00365EDA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65ED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18BFB75F" w14:textId="1D898998" w:rsidR="002E6DD4" w:rsidRDefault="00907DDD" w:rsidP="00A7176E">
      <w:pPr>
        <w:rPr>
          <w:rFonts w:eastAsia="宋体" w:cs="Times New Roman"/>
          <w:lang w:eastAsia="zh-CN"/>
        </w:rPr>
      </w:pPr>
      <w:r w:rsidRPr="00907DDD">
        <w:rPr>
          <w:rFonts w:eastAsia="宋体" w:cs="Times New Roman"/>
          <w:lang w:eastAsia="zh-CN"/>
        </w:rPr>
        <w:t>Abbreviation: SD, standard deviation</w:t>
      </w:r>
      <w:r>
        <w:rPr>
          <w:rFonts w:eastAsia="宋体" w:cs="Times New Roman" w:hint="eastAsia"/>
          <w:lang w:eastAsia="zh-CN"/>
        </w:rPr>
        <w:t>.</w:t>
      </w:r>
    </w:p>
    <w:p w14:paraId="14070BE8" w14:textId="77777777" w:rsidR="002E6DD4" w:rsidRDefault="002E6DD4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77CBFE69" w14:textId="04984B72" w:rsidR="002E6DD4" w:rsidRDefault="002E6DD4" w:rsidP="00305BFA">
      <w:pPr>
        <w:jc w:val="center"/>
        <w:rPr>
          <w:rFonts w:eastAsia="宋体" w:cs="Times New Roman"/>
          <w:lang w:eastAsia="zh-CN"/>
        </w:rPr>
      </w:pPr>
      <w:r w:rsidRPr="00340467">
        <w:rPr>
          <w:rFonts w:eastAsia="宋体" w:cs="Times New Roman" w:hint="eastAsia"/>
          <w:b/>
          <w:bCs/>
          <w:lang w:eastAsia="zh-CN"/>
        </w:rPr>
        <w:lastRenderedPageBreak/>
        <w:t>Table S2b</w:t>
      </w:r>
      <w:r w:rsidR="00907DDD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Logistic regression </w:t>
      </w:r>
      <w:r w:rsidR="00340467">
        <w:rPr>
          <w:rFonts w:eastAsia="宋体" w:cs="Times New Roman" w:hint="eastAsia"/>
          <w:lang w:eastAsia="zh-CN"/>
        </w:rPr>
        <w:t>result</w:t>
      </w:r>
      <w:r w:rsidR="00340467" w:rsidRPr="00085D36">
        <w:rPr>
          <w:rFonts w:eastAsia="宋体" w:cs="Times New Roman"/>
          <w:lang w:eastAsia="zh-CN"/>
        </w:rPr>
        <w:t xml:space="preserve">s of </w:t>
      </w:r>
      <w:r w:rsidR="00340467">
        <w:rPr>
          <w:rFonts w:eastAsia="宋体" w:cs="Times New Roman" w:hint="eastAsia"/>
          <w:lang w:eastAsia="zh-CN"/>
        </w:rPr>
        <w:t>COC</w:t>
      </w:r>
      <w:r w:rsidR="00340467" w:rsidRPr="00085D36">
        <w:rPr>
          <w:rFonts w:eastAsia="宋体" w:cs="Times New Roman"/>
          <w:lang w:eastAsia="zh-CN"/>
        </w:rPr>
        <w:t xml:space="preserve"> on avoidable hospitalizations in patients with hypertension</w:t>
      </w:r>
      <w:r w:rsidR="00340467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by </w:t>
      </w:r>
      <w:r w:rsidR="00340467">
        <w:rPr>
          <w:rFonts w:eastAsia="宋体" w:cs="Times New Roman" w:hint="eastAsia"/>
          <w:lang w:eastAsia="zh-CN"/>
        </w:rPr>
        <w:t>age</w:t>
      </w:r>
      <w:r w:rsidR="00340467" w:rsidRPr="00085D36">
        <w:rPr>
          <w:rFonts w:eastAsia="宋体" w:cs="Times New Roman"/>
          <w:lang w:eastAsia="zh-CN"/>
        </w:rPr>
        <w:t xml:space="preserve"> groupings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474"/>
        <w:gridCol w:w="1134"/>
        <w:gridCol w:w="851"/>
        <w:gridCol w:w="1474"/>
        <w:gridCol w:w="1134"/>
        <w:gridCol w:w="851"/>
        <w:gridCol w:w="1474"/>
        <w:gridCol w:w="1134"/>
      </w:tblGrid>
      <w:tr w:rsidR="00305BFA" w:rsidRPr="00305BFA" w14:paraId="6222F28F" w14:textId="77777777" w:rsidTr="00BE4309">
        <w:trPr>
          <w:trHeight w:val="280"/>
        </w:trPr>
        <w:tc>
          <w:tcPr>
            <w:tcW w:w="2410" w:type="dxa"/>
            <w:tcBorders>
              <w:bottom w:val="nil"/>
            </w:tcBorders>
            <w:noWrap/>
            <w:vAlign w:val="center"/>
            <w:hideMark/>
          </w:tcPr>
          <w:p w14:paraId="1D1A86E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DB53132" w14:textId="77777777" w:rsidR="00305BFA" w:rsidRPr="00305BFA" w:rsidRDefault="00305BFA" w:rsidP="00001FE1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1 [18,44]</w:t>
            </w: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B2CFB45" w14:textId="77777777" w:rsidR="00305BFA" w:rsidRPr="00305BFA" w:rsidRDefault="00305BFA" w:rsidP="00001FE1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2 [45,64]</w:t>
            </w: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7B05113" w14:textId="77777777" w:rsidR="00305BFA" w:rsidRPr="00305BFA" w:rsidRDefault="00305BFA" w:rsidP="00001FE1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3 (&gt;=65)</w:t>
            </w:r>
          </w:p>
        </w:tc>
      </w:tr>
      <w:tr w:rsidR="00305BFA" w:rsidRPr="00305BFA" w14:paraId="1702922D" w14:textId="77777777" w:rsidTr="00305BFA">
        <w:trPr>
          <w:trHeight w:val="280"/>
        </w:trPr>
        <w:tc>
          <w:tcPr>
            <w:tcW w:w="241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1C03BA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6BE52F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E82603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6AB11F2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803FB0C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BC2CED4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B85823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BE0703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C3D9C5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2A45FF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305BFA" w:rsidRPr="00305BFA" w14:paraId="506E467C" w14:textId="77777777" w:rsidTr="00305BFA">
        <w:trPr>
          <w:trHeight w:val="280"/>
        </w:trPr>
        <w:tc>
          <w:tcPr>
            <w:tcW w:w="241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AE7D1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01FD2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1.115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5894B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(0.535-2.389)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4CD22C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0.773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27983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1.136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07FCC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(0.851-1.516)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78527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0.387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00EE6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0.958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C6EEB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(0.710-1.291)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BFA6C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0.779 </w:t>
            </w:r>
          </w:p>
        </w:tc>
      </w:tr>
      <w:tr w:rsidR="00305BFA" w:rsidRPr="00305BFA" w14:paraId="55EAE8D6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3192D83E" w14:textId="2A2A2707" w:rsidR="00305BFA" w:rsidRPr="00305BFA" w:rsidRDefault="003C4F8C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305BFA"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51" w:type="dxa"/>
            <w:noWrap/>
            <w:vAlign w:val="center"/>
            <w:hideMark/>
          </w:tcPr>
          <w:p w14:paraId="697E8A2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3686ECE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13A7776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B05D024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90EF308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8E60C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4A23C18E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8C549D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AD999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05BFA" w:rsidRPr="00305BFA" w14:paraId="05F43A96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FF33A8D" w14:textId="6450A385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907DD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51" w:type="dxa"/>
            <w:noWrap/>
            <w:vAlign w:val="center"/>
            <w:hideMark/>
          </w:tcPr>
          <w:p w14:paraId="211A00C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0.358 </w:t>
            </w:r>
          </w:p>
        </w:tc>
        <w:tc>
          <w:tcPr>
            <w:tcW w:w="1474" w:type="dxa"/>
            <w:noWrap/>
            <w:vAlign w:val="center"/>
            <w:hideMark/>
          </w:tcPr>
          <w:p w14:paraId="7D9C85B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(0.069-2.777)</w:t>
            </w:r>
          </w:p>
        </w:tc>
        <w:tc>
          <w:tcPr>
            <w:tcW w:w="1134" w:type="dxa"/>
            <w:noWrap/>
            <w:vAlign w:val="center"/>
            <w:hideMark/>
          </w:tcPr>
          <w:p w14:paraId="78C1C85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0.257 </w:t>
            </w:r>
          </w:p>
        </w:tc>
        <w:tc>
          <w:tcPr>
            <w:tcW w:w="851" w:type="dxa"/>
            <w:noWrap/>
            <w:vAlign w:val="center"/>
            <w:hideMark/>
          </w:tcPr>
          <w:p w14:paraId="3D309BBC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1.602 </w:t>
            </w:r>
          </w:p>
        </w:tc>
        <w:tc>
          <w:tcPr>
            <w:tcW w:w="1474" w:type="dxa"/>
            <w:noWrap/>
            <w:vAlign w:val="center"/>
            <w:hideMark/>
          </w:tcPr>
          <w:p w14:paraId="0CD3503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(0.514-7.075)</w:t>
            </w:r>
          </w:p>
        </w:tc>
        <w:tc>
          <w:tcPr>
            <w:tcW w:w="1134" w:type="dxa"/>
            <w:noWrap/>
            <w:vAlign w:val="center"/>
            <w:hideMark/>
          </w:tcPr>
          <w:p w14:paraId="21B839E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0.466 </w:t>
            </w:r>
          </w:p>
        </w:tc>
        <w:tc>
          <w:tcPr>
            <w:tcW w:w="851" w:type="dxa"/>
            <w:noWrap/>
            <w:vAlign w:val="center"/>
            <w:hideMark/>
          </w:tcPr>
          <w:p w14:paraId="3392EF9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1.714 </w:t>
            </w:r>
          </w:p>
        </w:tc>
        <w:tc>
          <w:tcPr>
            <w:tcW w:w="1474" w:type="dxa"/>
            <w:noWrap/>
            <w:vAlign w:val="center"/>
            <w:hideMark/>
          </w:tcPr>
          <w:p w14:paraId="26FD8FE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(0.426-8.501)</w:t>
            </w:r>
          </w:p>
        </w:tc>
        <w:tc>
          <w:tcPr>
            <w:tcW w:w="1134" w:type="dxa"/>
            <w:noWrap/>
            <w:vAlign w:val="center"/>
            <w:hideMark/>
          </w:tcPr>
          <w:p w14:paraId="68865EE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0.465 </w:t>
            </w:r>
          </w:p>
        </w:tc>
      </w:tr>
      <w:tr w:rsidR="00305BFA" w:rsidRPr="00305BFA" w14:paraId="449348D6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05783E7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851" w:type="dxa"/>
            <w:noWrap/>
            <w:vAlign w:val="center"/>
            <w:hideMark/>
          </w:tcPr>
          <w:p w14:paraId="7101615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0.277 </w:t>
            </w:r>
          </w:p>
        </w:tc>
        <w:tc>
          <w:tcPr>
            <w:tcW w:w="1474" w:type="dxa"/>
            <w:noWrap/>
            <w:vAlign w:val="center"/>
            <w:hideMark/>
          </w:tcPr>
          <w:p w14:paraId="5D0098C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(0.070-1.856)</w:t>
            </w:r>
          </w:p>
        </w:tc>
        <w:tc>
          <w:tcPr>
            <w:tcW w:w="1134" w:type="dxa"/>
            <w:noWrap/>
            <w:vAlign w:val="center"/>
            <w:hideMark/>
          </w:tcPr>
          <w:p w14:paraId="7AF1F776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0.107 </w:t>
            </w:r>
          </w:p>
        </w:tc>
        <w:tc>
          <w:tcPr>
            <w:tcW w:w="851" w:type="dxa"/>
            <w:noWrap/>
            <w:vAlign w:val="center"/>
            <w:hideMark/>
          </w:tcPr>
          <w:p w14:paraId="2FAF5CA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0.548 </w:t>
            </w:r>
          </w:p>
        </w:tc>
        <w:tc>
          <w:tcPr>
            <w:tcW w:w="1474" w:type="dxa"/>
            <w:noWrap/>
            <w:vAlign w:val="center"/>
            <w:hideMark/>
          </w:tcPr>
          <w:p w14:paraId="75827D5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(0.200-2.268)</w:t>
            </w:r>
          </w:p>
        </w:tc>
        <w:tc>
          <w:tcPr>
            <w:tcW w:w="1134" w:type="dxa"/>
            <w:noWrap/>
            <w:vAlign w:val="center"/>
            <w:hideMark/>
          </w:tcPr>
          <w:p w14:paraId="2A101494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0.316 </w:t>
            </w:r>
          </w:p>
        </w:tc>
        <w:tc>
          <w:tcPr>
            <w:tcW w:w="851" w:type="dxa"/>
            <w:noWrap/>
            <w:vAlign w:val="center"/>
            <w:hideMark/>
          </w:tcPr>
          <w:p w14:paraId="45F249CE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0.904 </w:t>
            </w:r>
          </w:p>
        </w:tc>
        <w:tc>
          <w:tcPr>
            <w:tcW w:w="1474" w:type="dxa"/>
            <w:noWrap/>
            <w:vAlign w:val="center"/>
            <w:hideMark/>
          </w:tcPr>
          <w:p w14:paraId="7B064E1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(0.330-3.735)</w:t>
            </w:r>
          </w:p>
        </w:tc>
        <w:tc>
          <w:tcPr>
            <w:tcW w:w="1134" w:type="dxa"/>
            <w:noWrap/>
            <w:vAlign w:val="center"/>
            <w:hideMark/>
          </w:tcPr>
          <w:p w14:paraId="3BEE6B33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0.866 </w:t>
            </w:r>
          </w:p>
        </w:tc>
      </w:tr>
      <w:tr w:rsidR="00305BFA" w:rsidRPr="00305BFA" w14:paraId="4401C2AA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15E1441" w14:textId="01A6576C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Location (ref: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851" w:type="dxa"/>
            <w:noWrap/>
            <w:vAlign w:val="center"/>
            <w:hideMark/>
          </w:tcPr>
          <w:p w14:paraId="713BEBA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22CBA6E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9CDD77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8D0906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2440B00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0AE235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38E5A7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731078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FABBC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305BFA" w:rsidRPr="00305BFA" w14:paraId="3B0D37FC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1295CEA6" w14:textId="242EAD86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851" w:type="dxa"/>
            <w:noWrap/>
            <w:vAlign w:val="center"/>
            <w:hideMark/>
          </w:tcPr>
          <w:p w14:paraId="1825767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1.319 </w:t>
            </w:r>
          </w:p>
        </w:tc>
        <w:tc>
          <w:tcPr>
            <w:tcW w:w="1474" w:type="dxa"/>
            <w:noWrap/>
            <w:vAlign w:val="center"/>
            <w:hideMark/>
          </w:tcPr>
          <w:p w14:paraId="703DB978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(0.567-3.259)</w:t>
            </w:r>
          </w:p>
        </w:tc>
        <w:tc>
          <w:tcPr>
            <w:tcW w:w="1134" w:type="dxa"/>
            <w:noWrap/>
            <w:vAlign w:val="center"/>
            <w:hideMark/>
          </w:tcPr>
          <w:p w14:paraId="0B012A6E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0.530 </w:t>
            </w:r>
          </w:p>
        </w:tc>
        <w:tc>
          <w:tcPr>
            <w:tcW w:w="851" w:type="dxa"/>
            <w:noWrap/>
            <w:vAlign w:val="center"/>
            <w:hideMark/>
          </w:tcPr>
          <w:p w14:paraId="46C57EEC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0.719 </w:t>
            </w:r>
          </w:p>
        </w:tc>
        <w:tc>
          <w:tcPr>
            <w:tcW w:w="1474" w:type="dxa"/>
            <w:noWrap/>
            <w:vAlign w:val="center"/>
            <w:hideMark/>
          </w:tcPr>
          <w:p w14:paraId="21A3101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(0.503-1.032)</w:t>
            </w:r>
          </w:p>
        </w:tc>
        <w:tc>
          <w:tcPr>
            <w:tcW w:w="1134" w:type="dxa"/>
            <w:noWrap/>
            <w:vAlign w:val="center"/>
            <w:hideMark/>
          </w:tcPr>
          <w:p w14:paraId="07ACC22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0.071 </w:t>
            </w:r>
          </w:p>
        </w:tc>
        <w:tc>
          <w:tcPr>
            <w:tcW w:w="851" w:type="dxa"/>
            <w:noWrap/>
            <w:vAlign w:val="center"/>
            <w:hideMark/>
          </w:tcPr>
          <w:p w14:paraId="09A0574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1.289 </w:t>
            </w:r>
          </w:p>
        </w:tc>
        <w:tc>
          <w:tcPr>
            <w:tcW w:w="1474" w:type="dxa"/>
            <w:noWrap/>
            <w:vAlign w:val="center"/>
            <w:hideMark/>
          </w:tcPr>
          <w:p w14:paraId="6741698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(0.859-1.967)</w:t>
            </w:r>
          </w:p>
        </w:tc>
        <w:tc>
          <w:tcPr>
            <w:tcW w:w="1134" w:type="dxa"/>
            <w:noWrap/>
            <w:vAlign w:val="center"/>
            <w:hideMark/>
          </w:tcPr>
          <w:p w14:paraId="537B44D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0.229 </w:t>
            </w:r>
          </w:p>
        </w:tc>
      </w:tr>
      <w:tr w:rsidR="00305BFA" w:rsidRPr="00305BFA" w14:paraId="5A333A35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0529A1C1" w14:textId="1158236D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851" w:type="dxa"/>
            <w:noWrap/>
            <w:vAlign w:val="center"/>
            <w:hideMark/>
          </w:tcPr>
          <w:p w14:paraId="292F2F7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0.708 </w:t>
            </w:r>
          </w:p>
        </w:tc>
        <w:tc>
          <w:tcPr>
            <w:tcW w:w="1474" w:type="dxa"/>
            <w:noWrap/>
            <w:vAlign w:val="center"/>
            <w:hideMark/>
          </w:tcPr>
          <w:p w14:paraId="123CFDF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(0.211-2.132)</w:t>
            </w:r>
          </w:p>
        </w:tc>
        <w:tc>
          <w:tcPr>
            <w:tcW w:w="1134" w:type="dxa"/>
            <w:noWrap/>
            <w:vAlign w:val="center"/>
            <w:hideMark/>
          </w:tcPr>
          <w:p w14:paraId="48E6B6E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0.550 </w:t>
            </w:r>
          </w:p>
        </w:tc>
        <w:tc>
          <w:tcPr>
            <w:tcW w:w="851" w:type="dxa"/>
            <w:noWrap/>
            <w:vAlign w:val="center"/>
            <w:hideMark/>
          </w:tcPr>
          <w:p w14:paraId="5602B5A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1.342 </w:t>
            </w:r>
          </w:p>
        </w:tc>
        <w:tc>
          <w:tcPr>
            <w:tcW w:w="1474" w:type="dxa"/>
            <w:noWrap/>
            <w:vAlign w:val="center"/>
            <w:hideMark/>
          </w:tcPr>
          <w:p w14:paraId="40FF67F6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(0.935-1.930)</w:t>
            </w:r>
          </w:p>
        </w:tc>
        <w:tc>
          <w:tcPr>
            <w:tcW w:w="1134" w:type="dxa"/>
            <w:noWrap/>
            <w:vAlign w:val="center"/>
            <w:hideMark/>
          </w:tcPr>
          <w:p w14:paraId="21442D3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0.111 </w:t>
            </w:r>
          </w:p>
        </w:tc>
        <w:tc>
          <w:tcPr>
            <w:tcW w:w="851" w:type="dxa"/>
            <w:noWrap/>
            <w:vAlign w:val="center"/>
            <w:hideMark/>
          </w:tcPr>
          <w:p w14:paraId="4F87A9E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1.857 </w:t>
            </w:r>
          </w:p>
        </w:tc>
        <w:tc>
          <w:tcPr>
            <w:tcW w:w="1474" w:type="dxa"/>
            <w:noWrap/>
            <w:vAlign w:val="center"/>
            <w:hideMark/>
          </w:tcPr>
          <w:p w14:paraId="228E576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(1.242-2.825)</w:t>
            </w:r>
          </w:p>
        </w:tc>
        <w:tc>
          <w:tcPr>
            <w:tcW w:w="1134" w:type="dxa"/>
            <w:noWrap/>
            <w:vAlign w:val="center"/>
            <w:hideMark/>
          </w:tcPr>
          <w:p w14:paraId="49BC5C71" w14:textId="0481CF0F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0.003</w:t>
            </w:r>
          </w:p>
        </w:tc>
      </w:tr>
      <w:tr w:rsidR="00305BFA" w:rsidRPr="00305BFA" w14:paraId="4D8B1EC1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7A4CF75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51" w:type="dxa"/>
            <w:noWrap/>
            <w:vAlign w:val="center"/>
            <w:hideMark/>
          </w:tcPr>
          <w:p w14:paraId="75B8C62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0.790 </w:t>
            </w:r>
          </w:p>
        </w:tc>
        <w:tc>
          <w:tcPr>
            <w:tcW w:w="1474" w:type="dxa"/>
            <w:noWrap/>
            <w:vAlign w:val="center"/>
            <w:hideMark/>
          </w:tcPr>
          <w:p w14:paraId="4C95A273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(0.344-1.758)</w:t>
            </w:r>
          </w:p>
        </w:tc>
        <w:tc>
          <w:tcPr>
            <w:tcW w:w="1134" w:type="dxa"/>
            <w:noWrap/>
            <w:vAlign w:val="center"/>
            <w:hideMark/>
          </w:tcPr>
          <w:p w14:paraId="2385F41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0.566 </w:t>
            </w:r>
          </w:p>
        </w:tc>
        <w:tc>
          <w:tcPr>
            <w:tcW w:w="851" w:type="dxa"/>
            <w:noWrap/>
            <w:vAlign w:val="center"/>
            <w:hideMark/>
          </w:tcPr>
          <w:p w14:paraId="64F2CA4F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0.569 </w:t>
            </w:r>
          </w:p>
        </w:tc>
        <w:tc>
          <w:tcPr>
            <w:tcW w:w="1474" w:type="dxa"/>
            <w:noWrap/>
            <w:vAlign w:val="center"/>
            <w:hideMark/>
          </w:tcPr>
          <w:p w14:paraId="5148275E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(0.399-0.799)</w:t>
            </w:r>
          </w:p>
        </w:tc>
        <w:tc>
          <w:tcPr>
            <w:tcW w:w="1134" w:type="dxa"/>
            <w:noWrap/>
            <w:vAlign w:val="center"/>
            <w:hideMark/>
          </w:tcPr>
          <w:p w14:paraId="581B25DA" w14:textId="51EC2B36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0.001</w:t>
            </w:r>
          </w:p>
        </w:tc>
        <w:tc>
          <w:tcPr>
            <w:tcW w:w="851" w:type="dxa"/>
            <w:noWrap/>
            <w:vAlign w:val="center"/>
            <w:hideMark/>
          </w:tcPr>
          <w:p w14:paraId="2487FAD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0.856 </w:t>
            </w:r>
          </w:p>
        </w:tc>
        <w:tc>
          <w:tcPr>
            <w:tcW w:w="1474" w:type="dxa"/>
            <w:noWrap/>
            <w:vAlign w:val="center"/>
            <w:hideMark/>
          </w:tcPr>
          <w:p w14:paraId="0FAE80A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(0.616-1.177)</w:t>
            </w:r>
          </w:p>
        </w:tc>
        <w:tc>
          <w:tcPr>
            <w:tcW w:w="1134" w:type="dxa"/>
            <w:noWrap/>
            <w:vAlign w:val="center"/>
            <w:hideMark/>
          </w:tcPr>
          <w:p w14:paraId="348AD7F2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0.344 </w:t>
            </w:r>
          </w:p>
        </w:tc>
      </w:tr>
      <w:tr w:rsidR="00305BFA" w:rsidRPr="00305BFA" w14:paraId="79059D0E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D27A2A9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51" w:type="dxa"/>
            <w:noWrap/>
            <w:vAlign w:val="center"/>
            <w:hideMark/>
          </w:tcPr>
          <w:p w14:paraId="2498115A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1.020 </w:t>
            </w:r>
          </w:p>
        </w:tc>
        <w:tc>
          <w:tcPr>
            <w:tcW w:w="1474" w:type="dxa"/>
            <w:noWrap/>
            <w:vAlign w:val="center"/>
            <w:hideMark/>
          </w:tcPr>
          <w:p w14:paraId="78DE6928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(0.899-1.091)</w:t>
            </w:r>
          </w:p>
        </w:tc>
        <w:tc>
          <w:tcPr>
            <w:tcW w:w="1134" w:type="dxa"/>
            <w:noWrap/>
            <w:vAlign w:val="center"/>
            <w:hideMark/>
          </w:tcPr>
          <w:p w14:paraId="07751DF8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0.666 </w:t>
            </w:r>
          </w:p>
        </w:tc>
        <w:tc>
          <w:tcPr>
            <w:tcW w:w="851" w:type="dxa"/>
            <w:noWrap/>
            <w:vAlign w:val="center"/>
            <w:hideMark/>
          </w:tcPr>
          <w:p w14:paraId="330B5F14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1.018 </w:t>
            </w:r>
          </w:p>
        </w:tc>
        <w:tc>
          <w:tcPr>
            <w:tcW w:w="1474" w:type="dxa"/>
            <w:noWrap/>
            <w:vAlign w:val="center"/>
            <w:hideMark/>
          </w:tcPr>
          <w:p w14:paraId="564B4DA4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(0.960-1.074)</w:t>
            </w:r>
          </w:p>
        </w:tc>
        <w:tc>
          <w:tcPr>
            <w:tcW w:w="1134" w:type="dxa"/>
            <w:noWrap/>
            <w:vAlign w:val="center"/>
            <w:hideMark/>
          </w:tcPr>
          <w:p w14:paraId="21EE827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0.531 </w:t>
            </w:r>
          </w:p>
        </w:tc>
        <w:tc>
          <w:tcPr>
            <w:tcW w:w="851" w:type="dxa"/>
            <w:noWrap/>
            <w:vAlign w:val="center"/>
            <w:hideMark/>
          </w:tcPr>
          <w:p w14:paraId="560EF82D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1.018 </w:t>
            </w:r>
          </w:p>
        </w:tc>
        <w:tc>
          <w:tcPr>
            <w:tcW w:w="1474" w:type="dxa"/>
            <w:noWrap/>
            <w:vAlign w:val="center"/>
            <w:hideMark/>
          </w:tcPr>
          <w:p w14:paraId="1753A8FF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(0.957-1.079)</w:t>
            </w:r>
          </w:p>
        </w:tc>
        <w:tc>
          <w:tcPr>
            <w:tcW w:w="1134" w:type="dxa"/>
            <w:noWrap/>
            <w:vAlign w:val="center"/>
            <w:hideMark/>
          </w:tcPr>
          <w:p w14:paraId="7F86FF8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0.553 </w:t>
            </w:r>
          </w:p>
        </w:tc>
      </w:tr>
      <w:tr w:rsidR="00305BFA" w:rsidRPr="00305BFA" w14:paraId="511664CE" w14:textId="77777777" w:rsidTr="00305BFA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7671925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COC</w:t>
            </w:r>
          </w:p>
        </w:tc>
        <w:tc>
          <w:tcPr>
            <w:tcW w:w="851" w:type="dxa"/>
            <w:noWrap/>
            <w:vAlign w:val="center"/>
            <w:hideMark/>
          </w:tcPr>
          <w:p w14:paraId="793C9267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0.136 </w:t>
            </w:r>
          </w:p>
        </w:tc>
        <w:tc>
          <w:tcPr>
            <w:tcW w:w="1474" w:type="dxa"/>
            <w:noWrap/>
            <w:vAlign w:val="center"/>
            <w:hideMark/>
          </w:tcPr>
          <w:p w14:paraId="23C98430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(0.025-0.552)</w:t>
            </w:r>
          </w:p>
        </w:tc>
        <w:tc>
          <w:tcPr>
            <w:tcW w:w="1134" w:type="dxa"/>
            <w:noWrap/>
            <w:vAlign w:val="center"/>
            <w:hideMark/>
          </w:tcPr>
          <w:p w14:paraId="04E0E834" w14:textId="5513B4B5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0.011</w:t>
            </w:r>
          </w:p>
        </w:tc>
        <w:tc>
          <w:tcPr>
            <w:tcW w:w="851" w:type="dxa"/>
            <w:noWrap/>
            <w:vAlign w:val="center"/>
            <w:hideMark/>
          </w:tcPr>
          <w:p w14:paraId="4338C04C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0.252 </w:t>
            </w:r>
          </w:p>
        </w:tc>
        <w:tc>
          <w:tcPr>
            <w:tcW w:w="1474" w:type="dxa"/>
            <w:noWrap/>
            <w:vAlign w:val="center"/>
            <w:hideMark/>
          </w:tcPr>
          <w:p w14:paraId="7336004B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(0.133-0.457)</w:t>
            </w:r>
          </w:p>
        </w:tc>
        <w:tc>
          <w:tcPr>
            <w:tcW w:w="1134" w:type="dxa"/>
            <w:noWrap/>
            <w:vAlign w:val="center"/>
            <w:hideMark/>
          </w:tcPr>
          <w:p w14:paraId="79B63188" w14:textId="1EE80E34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851" w:type="dxa"/>
            <w:noWrap/>
            <w:vAlign w:val="center"/>
            <w:hideMark/>
          </w:tcPr>
          <w:p w14:paraId="5D972B03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0.274 </w:t>
            </w:r>
          </w:p>
        </w:tc>
        <w:tc>
          <w:tcPr>
            <w:tcW w:w="1474" w:type="dxa"/>
            <w:noWrap/>
            <w:vAlign w:val="center"/>
            <w:hideMark/>
          </w:tcPr>
          <w:p w14:paraId="0B59EEA1" w14:textId="77777777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(0.142-0.507)</w:t>
            </w:r>
          </w:p>
        </w:tc>
        <w:tc>
          <w:tcPr>
            <w:tcW w:w="1134" w:type="dxa"/>
            <w:noWrap/>
            <w:vAlign w:val="center"/>
            <w:hideMark/>
          </w:tcPr>
          <w:p w14:paraId="1424567B" w14:textId="2B0F3938" w:rsidR="00305BFA" w:rsidRPr="00305BFA" w:rsidRDefault="00305BFA" w:rsidP="00305BFA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305BFA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10F4654A" w14:textId="6E32E11A" w:rsidR="002E6DD4" w:rsidRDefault="00BE4309" w:rsidP="00A7176E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p w14:paraId="0EE1D03B" w14:textId="77777777" w:rsidR="002E6DD4" w:rsidRDefault="002E6DD4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2151F1EC" w14:textId="299345F9" w:rsidR="002E6DD4" w:rsidRDefault="002E6DD4" w:rsidP="00951C41">
      <w:pPr>
        <w:jc w:val="center"/>
        <w:rPr>
          <w:rFonts w:eastAsia="宋体" w:cs="Times New Roman"/>
          <w:lang w:eastAsia="zh-CN"/>
        </w:rPr>
      </w:pPr>
      <w:r w:rsidRPr="00340467">
        <w:rPr>
          <w:rFonts w:eastAsia="宋体" w:cs="Times New Roman" w:hint="eastAsia"/>
          <w:b/>
          <w:bCs/>
          <w:lang w:eastAsia="zh-CN"/>
        </w:rPr>
        <w:lastRenderedPageBreak/>
        <w:t>Table S2c</w:t>
      </w:r>
      <w:r w:rsidR="00340467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Logistic regression </w:t>
      </w:r>
      <w:r w:rsidR="00340467">
        <w:rPr>
          <w:rFonts w:eastAsia="宋体" w:cs="Times New Roman" w:hint="eastAsia"/>
          <w:lang w:eastAsia="zh-CN"/>
        </w:rPr>
        <w:t>result</w:t>
      </w:r>
      <w:r w:rsidR="00340467" w:rsidRPr="00085D36">
        <w:rPr>
          <w:rFonts w:eastAsia="宋体" w:cs="Times New Roman"/>
          <w:lang w:eastAsia="zh-CN"/>
        </w:rPr>
        <w:t xml:space="preserve">s of </w:t>
      </w:r>
      <w:r w:rsidR="00340467">
        <w:rPr>
          <w:rFonts w:eastAsia="宋体" w:cs="Times New Roman" w:hint="eastAsia"/>
          <w:lang w:eastAsia="zh-CN"/>
        </w:rPr>
        <w:t>UPC</w:t>
      </w:r>
      <w:r w:rsidR="00340467" w:rsidRPr="00085D36">
        <w:rPr>
          <w:rFonts w:eastAsia="宋体" w:cs="Times New Roman"/>
          <w:lang w:eastAsia="zh-CN"/>
        </w:rPr>
        <w:t xml:space="preserve"> on avoidable hospitalizations in patients with hypertension</w:t>
      </w:r>
      <w:r w:rsidR="00340467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by </w:t>
      </w:r>
      <w:r w:rsidR="00340467">
        <w:rPr>
          <w:rFonts w:eastAsia="宋体" w:cs="Times New Roman" w:hint="eastAsia"/>
          <w:lang w:eastAsia="zh-CN"/>
        </w:rPr>
        <w:t>age</w:t>
      </w:r>
      <w:r w:rsidR="00340467" w:rsidRPr="00085D36">
        <w:rPr>
          <w:rFonts w:eastAsia="宋体" w:cs="Times New Roman"/>
          <w:lang w:eastAsia="zh-CN"/>
        </w:rPr>
        <w:t xml:space="preserve"> groupings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858"/>
        <w:gridCol w:w="1474"/>
        <w:gridCol w:w="1134"/>
        <w:gridCol w:w="858"/>
        <w:gridCol w:w="1474"/>
        <w:gridCol w:w="1166"/>
        <w:gridCol w:w="851"/>
        <w:gridCol w:w="1474"/>
        <w:gridCol w:w="1166"/>
      </w:tblGrid>
      <w:tr w:rsidR="00951C41" w:rsidRPr="00951C41" w14:paraId="28F33C4F" w14:textId="77777777" w:rsidTr="00951C41">
        <w:trPr>
          <w:trHeight w:val="280"/>
        </w:trPr>
        <w:tc>
          <w:tcPr>
            <w:tcW w:w="2410" w:type="dxa"/>
            <w:tcBorders>
              <w:bottom w:val="nil"/>
            </w:tcBorders>
            <w:noWrap/>
            <w:vAlign w:val="center"/>
            <w:hideMark/>
          </w:tcPr>
          <w:p w14:paraId="2CEC7D9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466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5735AF6" w14:textId="59FF1E05" w:rsidR="00951C41" w:rsidRPr="00951C41" w:rsidRDefault="00951C41" w:rsidP="00951C4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1 [18,44]</w:t>
            </w:r>
          </w:p>
        </w:tc>
        <w:tc>
          <w:tcPr>
            <w:tcW w:w="3498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8511D62" w14:textId="47B13139" w:rsidR="00951C41" w:rsidRPr="00951C41" w:rsidRDefault="00951C41" w:rsidP="00951C4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2 [45,64]</w:t>
            </w:r>
          </w:p>
        </w:tc>
        <w:tc>
          <w:tcPr>
            <w:tcW w:w="3491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06FB804" w14:textId="1E784FA6" w:rsidR="00951C41" w:rsidRPr="00951C41" w:rsidRDefault="00951C41" w:rsidP="00951C4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3 (&gt;=65)</w:t>
            </w:r>
          </w:p>
        </w:tc>
      </w:tr>
      <w:tr w:rsidR="00951C41" w:rsidRPr="00951C41" w14:paraId="73930EBC" w14:textId="77777777" w:rsidTr="00951C41">
        <w:trPr>
          <w:trHeight w:val="280"/>
        </w:trPr>
        <w:tc>
          <w:tcPr>
            <w:tcW w:w="241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65D67C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8634FA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4F2A38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B77B22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8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9F97827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28333A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66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E6266F0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013DF07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55FE138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66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A4FD45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951C41" w:rsidRPr="00951C41" w14:paraId="5C4229AB" w14:textId="77777777" w:rsidTr="00951C41">
        <w:trPr>
          <w:trHeight w:val="280"/>
        </w:trPr>
        <w:tc>
          <w:tcPr>
            <w:tcW w:w="241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A9346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4C928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1.113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9F5FD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(0.534-2.384)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2DEBB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0.777 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B9AA12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1.138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BE4A7B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(0.852-1.518)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3C37A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0.381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2F31B8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0.955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9340F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(0.708-1.286)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2F93B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0.760 </w:t>
            </w:r>
          </w:p>
        </w:tc>
      </w:tr>
      <w:tr w:rsidR="00951C41" w:rsidRPr="00951C41" w14:paraId="0EB3F9F2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714577AF" w14:textId="50722251" w:rsidR="00951C41" w:rsidRPr="00951C41" w:rsidRDefault="003C4F8C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951C41"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58" w:type="dxa"/>
            <w:noWrap/>
            <w:vAlign w:val="center"/>
            <w:hideMark/>
          </w:tcPr>
          <w:p w14:paraId="110D6A5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4AB639F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D9A95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8" w:type="dxa"/>
            <w:noWrap/>
            <w:vAlign w:val="center"/>
            <w:hideMark/>
          </w:tcPr>
          <w:p w14:paraId="78416F4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0157C5E0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66" w:type="dxa"/>
            <w:noWrap/>
            <w:vAlign w:val="center"/>
            <w:hideMark/>
          </w:tcPr>
          <w:p w14:paraId="1F4EE13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023CA3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681151EB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66" w:type="dxa"/>
            <w:noWrap/>
            <w:vAlign w:val="center"/>
            <w:hideMark/>
          </w:tcPr>
          <w:p w14:paraId="7B8093D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951C41" w:rsidRPr="00951C41" w14:paraId="359B5708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98868CC" w14:textId="41433A4D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907DD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58" w:type="dxa"/>
            <w:noWrap/>
            <w:vAlign w:val="center"/>
            <w:hideMark/>
          </w:tcPr>
          <w:p w14:paraId="7129103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0.353 </w:t>
            </w:r>
          </w:p>
        </w:tc>
        <w:tc>
          <w:tcPr>
            <w:tcW w:w="1474" w:type="dxa"/>
            <w:noWrap/>
            <w:vAlign w:val="center"/>
            <w:hideMark/>
          </w:tcPr>
          <w:p w14:paraId="4F5FA0A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(0.067-2.737)</w:t>
            </w:r>
          </w:p>
        </w:tc>
        <w:tc>
          <w:tcPr>
            <w:tcW w:w="1134" w:type="dxa"/>
            <w:noWrap/>
            <w:vAlign w:val="center"/>
            <w:hideMark/>
          </w:tcPr>
          <w:p w14:paraId="22A26FE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0.250 </w:t>
            </w:r>
          </w:p>
        </w:tc>
        <w:tc>
          <w:tcPr>
            <w:tcW w:w="858" w:type="dxa"/>
            <w:noWrap/>
            <w:vAlign w:val="center"/>
            <w:hideMark/>
          </w:tcPr>
          <w:p w14:paraId="4CAB867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1.575 </w:t>
            </w:r>
          </w:p>
        </w:tc>
        <w:tc>
          <w:tcPr>
            <w:tcW w:w="1474" w:type="dxa"/>
            <w:noWrap/>
            <w:vAlign w:val="center"/>
            <w:hideMark/>
          </w:tcPr>
          <w:p w14:paraId="6B539BF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(0.506-6.951)</w:t>
            </w:r>
          </w:p>
        </w:tc>
        <w:tc>
          <w:tcPr>
            <w:tcW w:w="1166" w:type="dxa"/>
            <w:noWrap/>
            <w:vAlign w:val="center"/>
            <w:hideMark/>
          </w:tcPr>
          <w:p w14:paraId="019326C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0.482 </w:t>
            </w:r>
          </w:p>
        </w:tc>
        <w:tc>
          <w:tcPr>
            <w:tcW w:w="851" w:type="dxa"/>
            <w:noWrap/>
            <w:vAlign w:val="center"/>
            <w:hideMark/>
          </w:tcPr>
          <w:p w14:paraId="054458D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1.679 </w:t>
            </w:r>
          </w:p>
        </w:tc>
        <w:tc>
          <w:tcPr>
            <w:tcW w:w="1474" w:type="dxa"/>
            <w:noWrap/>
            <w:vAlign w:val="center"/>
            <w:hideMark/>
          </w:tcPr>
          <w:p w14:paraId="2A103BAB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(0.417-8.323)</w:t>
            </w:r>
          </w:p>
        </w:tc>
        <w:tc>
          <w:tcPr>
            <w:tcW w:w="1166" w:type="dxa"/>
            <w:noWrap/>
            <w:vAlign w:val="center"/>
            <w:hideMark/>
          </w:tcPr>
          <w:p w14:paraId="4BCDEA1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0.482 </w:t>
            </w:r>
          </w:p>
        </w:tc>
      </w:tr>
      <w:tr w:rsidR="00951C41" w:rsidRPr="00951C41" w14:paraId="2DF7E1F6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3668CB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858" w:type="dxa"/>
            <w:noWrap/>
            <w:vAlign w:val="center"/>
            <w:hideMark/>
          </w:tcPr>
          <w:p w14:paraId="30306AB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0.274 </w:t>
            </w:r>
          </w:p>
        </w:tc>
        <w:tc>
          <w:tcPr>
            <w:tcW w:w="1474" w:type="dxa"/>
            <w:noWrap/>
            <w:vAlign w:val="center"/>
            <w:hideMark/>
          </w:tcPr>
          <w:p w14:paraId="4C7BF24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(0.069-1.835)</w:t>
            </w:r>
          </w:p>
        </w:tc>
        <w:tc>
          <w:tcPr>
            <w:tcW w:w="1134" w:type="dxa"/>
            <w:noWrap/>
            <w:vAlign w:val="center"/>
            <w:hideMark/>
          </w:tcPr>
          <w:p w14:paraId="4A0BA122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0.104 </w:t>
            </w:r>
          </w:p>
        </w:tc>
        <w:tc>
          <w:tcPr>
            <w:tcW w:w="858" w:type="dxa"/>
            <w:noWrap/>
            <w:vAlign w:val="center"/>
            <w:hideMark/>
          </w:tcPr>
          <w:p w14:paraId="3B31666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0.553 </w:t>
            </w:r>
          </w:p>
        </w:tc>
        <w:tc>
          <w:tcPr>
            <w:tcW w:w="1474" w:type="dxa"/>
            <w:noWrap/>
            <w:vAlign w:val="center"/>
            <w:hideMark/>
          </w:tcPr>
          <w:p w14:paraId="71332B9A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(0.201-2.285)</w:t>
            </w:r>
          </w:p>
        </w:tc>
        <w:tc>
          <w:tcPr>
            <w:tcW w:w="1166" w:type="dxa"/>
            <w:noWrap/>
            <w:vAlign w:val="center"/>
            <w:hideMark/>
          </w:tcPr>
          <w:p w14:paraId="531CA22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0.322 </w:t>
            </w:r>
          </w:p>
        </w:tc>
        <w:tc>
          <w:tcPr>
            <w:tcW w:w="851" w:type="dxa"/>
            <w:noWrap/>
            <w:vAlign w:val="center"/>
            <w:hideMark/>
          </w:tcPr>
          <w:p w14:paraId="0C8507D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0.901 </w:t>
            </w:r>
          </w:p>
        </w:tc>
        <w:tc>
          <w:tcPr>
            <w:tcW w:w="1474" w:type="dxa"/>
            <w:noWrap/>
            <w:vAlign w:val="center"/>
            <w:hideMark/>
          </w:tcPr>
          <w:p w14:paraId="668A5E87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(0.329-3.723)</w:t>
            </w:r>
          </w:p>
        </w:tc>
        <w:tc>
          <w:tcPr>
            <w:tcW w:w="1166" w:type="dxa"/>
            <w:noWrap/>
            <w:vAlign w:val="center"/>
            <w:hideMark/>
          </w:tcPr>
          <w:p w14:paraId="65594D50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0.862 </w:t>
            </w:r>
          </w:p>
        </w:tc>
      </w:tr>
      <w:tr w:rsidR="00951C41" w:rsidRPr="00951C41" w14:paraId="143BB268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19A4636D" w14:textId="3EEB191B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Location (ref: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858" w:type="dxa"/>
            <w:noWrap/>
            <w:vAlign w:val="center"/>
            <w:hideMark/>
          </w:tcPr>
          <w:p w14:paraId="528703E5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20AD43FB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15BB37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8" w:type="dxa"/>
            <w:noWrap/>
            <w:vAlign w:val="center"/>
            <w:hideMark/>
          </w:tcPr>
          <w:p w14:paraId="06BC0E5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777DEB0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66" w:type="dxa"/>
            <w:noWrap/>
            <w:vAlign w:val="center"/>
            <w:hideMark/>
          </w:tcPr>
          <w:p w14:paraId="34AE4ED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1E12C20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0AB5EEA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66" w:type="dxa"/>
            <w:noWrap/>
            <w:vAlign w:val="center"/>
            <w:hideMark/>
          </w:tcPr>
          <w:p w14:paraId="596509F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951C41" w:rsidRPr="00951C41" w14:paraId="4A70C480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5137EE50" w14:textId="4A48B0CF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858" w:type="dxa"/>
            <w:noWrap/>
            <w:vAlign w:val="center"/>
            <w:hideMark/>
          </w:tcPr>
          <w:p w14:paraId="69BE452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1.323 </w:t>
            </w:r>
          </w:p>
        </w:tc>
        <w:tc>
          <w:tcPr>
            <w:tcW w:w="1474" w:type="dxa"/>
            <w:noWrap/>
            <w:vAlign w:val="center"/>
            <w:hideMark/>
          </w:tcPr>
          <w:p w14:paraId="4370F8E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(0.569-3.273)</w:t>
            </w:r>
          </w:p>
        </w:tc>
        <w:tc>
          <w:tcPr>
            <w:tcW w:w="1134" w:type="dxa"/>
            <w:noWrap/>
            <w:vAlign w:val="center"/>
            <w:hideMark/>
          </w:tcPr>
          <w:p w14:paraId="6009DE81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0.525 </w:t>
            </w:r>
          </w:p>
        </w:tc>
        <w:tc>
          <w:tcPr>
            <w:tcW w:w="858" w:type="dxa"/>
            <w:noWrap/>
            <w:vAlign w:val="center"/>
            <w:hideMark/>
          </w:tcPr>
          <w:p w14:paraId="75A9EF3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0.701 </w:t>
            </w:r>
          </w:p>
        </w:tc>
        <w:tc>
          <w:tcPr>
            <w:tcW w:w="1474" w:type="dxa"/>
            <w:noWrap/>
            <w:vAlign w:val="center"/>
            <w:hideMark/>
          </w:tcPr>
          <w:p w14:paraId="134B614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(0.490-1.006)</w:t>
            </w:r>
          </w:p>
        </w:tc>
        <w:tc>
          <w:tcPr>
            <w:tcW w:w="1166" w:type="dxa"/>
            <w:noWrap/>
            <w:vAlign w:val="center"/>
            <w:hideMark/>
          </w:tcPr>
          <w:p w14:paraId="4DDFDF7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0.052 </w:t>
            </w:r>
          </w:p>
        </w:tc>
        <w:tc>
          <w:tcPr>
            <w:tcW w:w="851" w:type="dxa"/>
            <w:noWrap/>
            <w:vAlign w:val="center"/>
            <w:hideMark/>
          </w:tcPr>
          <w:p w14:paraId="208DEAE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1.261 </w:t>
            </w:r>
          </w:p>
        </w:tc>
        <w:tc>
          <w:tcPr>
            <w:tcW w:w="1474" w:type="dxa"/>
            <w:noWrap/>
            <w:vAlign w:val="center"/>
            <w:hideMark/>
          </w:tcPr>
          <w:p w14:paraId="7F79324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(0.841-1.926)</w:t>
            </w:r>
          </w:p>
        </w:tc>
        <w:tc>
          <w:tcPr>
            <w:tcW w:w="1166" w:type="dxa"/>
            <w:noWrap/>
            <w:vAlign w:val="center"/>
            <w:hideMark/>
          </w:tcPr>
          <w:p w14:paraId="678A948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0.271 </w:t>
            </w:r>
          </w:p>
        </w:tc>
      </w:tr>
      <w:tr w:rsidR="00951C41" w:rsidRPr="00951C41" w14:paraId="193CAAAB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32F4AF3" w14:textId="1163E5EC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858" w:type="dxa"/>
            <w:noWrap/>
            <w:vAlign w:val="center"/>
            <w:hideMark/>
          </w:tcPr>
          <w:p w14:paraId="285B2E0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0.722 </w:t>
            </w:r>
          </w:p>
        </w:tc>
        <w:tc>
          <w:tcPr>
            <w:tcW w:w="1474" w:type="dxa"/>
            <w:noWrap/>
            <w:vAlign w:val="center"/>
            <w:hideMark/>
          </w:tcPr>
          <w:p w14:paraId="4D02D0DC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(0.215-2.175)</w:t>
            </w:r>
          </w:p>
        </w:tc>
        <w:tc>
          <w:tcPr>
            <w:tcW w:w="1134" w:type="dxa"/>
            <w:noWrap/>
            <w:vAlign w:val="center"/>
            <w:hideMark/>
          </w:tcPr>
          <w:p w14:paraId="001378D8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0.573 </w:t>
            </w:r>
          </w:p>
        </w:tc>
        <w:tc>
          <w:tcPr>
            <w:tcW w:w="858" w:type="dxa"/>
            <w:noWrap/>
            <w:vAlign w:val="center"/>
            <w:hideMark/>
          </w:tcPr>
          <w:p w14:paraId="060F9FA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1.328 </w:t>
            </w:r>
          </w:p>
        </w:tc>
        <w:tc>
          <w:tcPr>
            <w:tcW w:w="1474" w:type="dxa"/>
            <w:noWrap/>
            <w:vAlign w:val="center"/>
            <w:hideMark/>
          </w:tcPr>
          <w:p w14:paraId="206DAC4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(0.926-1.911)</w:t>
            </w:r>
          </w:p>
        </w:tc>
        <w:tc>
          <w:tcPr>
            <w:tcW w:w="1166" w:type="dxa"/>
            <w:noWrap/>
            <w:vAlign w:val="center"/>
            <w:hideMark/>
          </w:tcPr>
          <w:p w14:paraId="2A780885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0.124 </w:t>
            </w:r>
          </w:p>
        </w:tc>
        <w:tc>
          <w:tcPr>
            <w:tcW w:w="851" w:type="dxa"/>
            <w:noWrap/>
            <w:vAlign w:val="center"/>
            <w:hideMark/>
          </w:tcPr>
          <w:p w14:paraId="59EB91F5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1.845 </w:t>
            </w:r>
          </w:p>
        </w:tc>
        <w:tc>
          <w:tcPr>
            <w:tcW w:w="1474" w:type="dxa"/>
            <w:noWrap/>
            <w:vAlign w:val="center"/>
            <w:hideMark/>
          </w:tcPr>
          <w:p w14:paraId="3D4B5452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(1.234-2.807)</w:t>
            </w:r>
          </w:p>
        </w:tc>
        <w:tc>
          <w:tcPr>
            <w:tcW w:w="1166" w:type="dxa"/>
            <w:noWrap/>
            <w:vAlign w:val="center"/>
            <w:hideMark/>
          </w:tcPr>
          <w:p w14:paraId="0DEEB259" w14:textId="5092F729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0.003</w:t>
            </w:r>
          </w:p>
        </w:tc>
      </w:tr>
      <w:tr w:rsidR="00951C41" w:rsidRPr="00951C41" w14:paraId="07FC4654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476C2DA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58" w:type="dxa"/>
            <w:noWrap/>
            <w:vAlign w:val="center"/>
            <w:hideMark/>
          </w:tcPr>
          <w:p w14:paraId="1C2016B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0.801 </w:t>
            </w:r>
          </w:p>
        </w:tc>
        <w:tc>
          <w:tcPr>
            <w:tcW w:w="1474" w:type="dxa"/>
            <w:noWrap/>
            <w:vAlign w:val="center"/>
            <w:hideMark/>
          </w:tcPr>
          <w:p w14:paraId="16153DE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(0.348-1.792)</w:t>
            </w:r>
          </w:p>
        </w:tc>
        <w:tc>
          <w:tcPr>
            <w:tcW w:w="1134" w:type="dxa"/>
            <w:noWrap/>
            <w:vAlign w:val="center"/>
            <w:hideMark/>
          </w:tcPr>
          <w:p w14:paraId="47F4C0A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0.592 </w:t>
            </w:r>
          </w:p>
        </w:tc>
        <w:tc>
          <w:tcPr>
            <w:tcW w:w="858" w:type="dxa"/>
            <w:noWrap/>
            <w:vAlign w:val="center"/>
            <w:hideMark/>
          </w:tcPr>
          <w:p w14:paraId="13908D0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0.566 </w:t>
            </w:r>
          </w:p>
        </w:tc>
        <w:tc>
          <w:tcPr>
            <w:tcW w:w="1474" w:type="dxa"/>
            <w:noWrap/>
            <w:vAlign w:val="center"/>
            <w:hideMark/>
          </w:tcPr>
          <w:p w14:paraId="2B80349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(0.397-0.795)</w:t>
            </w:r>
          </w:p>
        </w:tc>
        <w:tc>
          <w:tcPr>
            <w:tcW w:w="1166" w:type="dxa"/>
            <w:noWrap/>
            <w:vAlign w:val="center"/>
            <w:hideMark/>
          </w:tcPr>
          <w:p w14:paraId="706F65C4" w14:textId="7206AC71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0.001</w:t>
            </w:r>
          </w:p>
        </w:tc>
        <w:tc>
          <w:tcPr>
            <w:tcW w:w="851" w:type="dxa"/>
            <w:noWrap/>
            <w:vAlign w:val="center"/>
            <w:hideMark/>
          </w:tcPr>
          <w:p w14:paraId="7C9FFE45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0.855 </w:t>
            </w:r>
          </w:p>
        </w:tc>
        <w:tc>
          <w:tcPr>
            <w:tcW w:w="1474" w:type="dxa"/>
            <w:noWrap/>
            <w:vAlign w:val="center"/>
            <w:hideMark/>
          </w:tcPr>
          <w:p w14:paraId="20EA96D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(0.615-1.176)</w:t>
            </w:r>
          </w:p>
        </w:tc>
        <w:tc>
          <w:tcPr>
            <w:tcW w:w="1166" w:type="dxa"/>
            <w:noWrap/>
            <w:vAlign w:val="center"/>
            <w:hideMark/>
          </w:tcPr>
          <w:p w14:paraId="62A8FCE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0.342 </w:t>
            </w:r>
          </w:p>
        </w:tc>
      </w:tr>
      <w:tr w:rsidR="00951C41" w:rsidRPr="00951C41" w14:paraId="2673D3C0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7422AE66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58" w:type="dxa"/>
            <w:noWrap/>
            <w:vAlign w:val="center"/>
            <w:hideMark/>
          </w:tcPr>
          <w:p w14:paraId="71896D7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0.998 </w:t>
            </w:r>
          </w:p>
        </w:tc>
        <w:tc>
          <w:tcPr>
            <w:tcW w:w="1474" w:type="dxa"/>
            <w:noWrap/>
            <w:vAlign w:val="center"/>
            <w:hideMark/>
          </w:tcPr>
          <w:p w14:paraId="403A977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(0.868-1.076)</w:t>
            </w:r>
          </w:p>
        </w:tc>
        <w:tc>
          <w:tcPr>
            <w:tcW w:w="1134" w:type="dxa"/>
            <w:noWrap/>
            <w:vAlign w:val="center"/>
            <w:hideMark/>
          </w:tcPr>
          <w:p w14:paraId="22D0E96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0.975 </w:t>
            </w:r>
          </w:p>
        </w:tc>
        <w:tc>
          <w:tcPr>
            <w:tcW w:w="858" w:type="dxa"/>
            <w:noWrap/>
            <w:vAlign w:val="center"/>
            <w:hideMark/>
          </w:tcPr>
          <w:p w14:paraId="4397BB7C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0.998 </w:t>
            </w:r>
          </w:p>
        </w:tc>
        <w:tc>
          <w:tcPr>
            <w:tcW w:w="1474" w:type="dxa"/>
            <w:noWrap/>
            <w:vAlign w:val="center"/>
            <w:hideMark/>
          </w:tcPr>
          <w:p w14:paraId="2F00696D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(0.939-1.055)</w:t>
            </w:r>
          </w:p>
        </w:tc>
        <w:tc>
          <w:tcPr>
            <w:tcW w:w="1166" w:type="dxa"/>
            <w:noWrap/>
            <w:vAlign w:val="center"/>
            <w:hideMark/>
          </w:tcPr>
          <w:p w14:paraId="3DD94B39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0.936 </w:t>
            </w:r>
          </w:p>
        </w:tc>
        <w:tc>
          <w:tcPr>
            <w:tcW w:w="851" w:type="dxa"/>
            <w:noWrap/>
            <w:vAlign w:val="center"/>
            <w:hideMark/>
          </w:tcPr>
          <w:p w14:paraId="54278E4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0.997 </w:t>
            </w:r>
          </w:p>
        </w:tc>
        <w:tc>
          <w:tcPr>
            <w:tcW w:w="1474" w:type="dxa"/>
            <w:noWrap/>
            <w:vAlign w:val="center"/>
            <w:hideMark/>
          </w:tcPr>
          <w:p w14:paraId="0C89A84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(0.935-1.059)</w:t>
            </w:r>
          </w:p>
        </w:tc>
        <w:tc>
          <w:tcPr>
            <w:tcW w:w="1166" w:type="dxa"/>
            <w:noWrap/>
            <w:vAlign w:val="center"/>
            <w:hideMark/>
          </w:tcPr>
          <w:p w14:paraId="1808D8DA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0.928 </w:t>
            </w:r>
          </w:p>
        </w:tc>
      </w:tr>
      <w:tr w:rsidR="00951C41" w:rsidRPr="00951C41" w14:paraId="0F93BAD7" w14:textId="77777777" w:rsidTr="00951C41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448F3B33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UPC</w:t>
            </w:r>
          </w:p>
        </w:tc>
        <w:tc>
          <w:tcPr>
            <w:tcW w:w="858" w:type="dxa"/>
            <w:noWrap/>
            <w:vAlign w:val="center"/>
            <w:hideMark/>
          </w:tcPr>
          <w:p w14:paraId="45DEF42F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0.094 </w:t>
            </w:r>
          </w:p>
        </w:tc>
        <w:tc>
          <w:tcPr>
            <w:tcW w:w="1474" w:type="dxa"/>
            <w:noWrap/>
            <w:vAlign w:val="center"/>
            <w:hideMark/>
          </w:tcPr>
          <w:p w14:paraId="154A950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(0.014-0.505)</w:t>
            </w:r>
          </w:p>
        </w:tc>
        <w:tc>
          <w:tcPr>
            <w:tcW w:w="1134" w:type="dxa"/>
            <w:noWrap/>
            <w:vAlign w:val="center"/>
            <w:hideMark/>
          </w:tcPr>
          <w:p w14:paraId="6944F5BA" w14:textId="2A510056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0.009</w:t>
            </w:r>
          </w:p>
        </w:tc>
        <w:tc>
          <w:tcPr>
            <w:tcW w:w="858" w:type="dxa"/>
            <w:noWrap/>
            <w:vAlign w:val="center"/>
            <w:hideMark/>
          </w:tcPr>
          <w:p w14:paraId="1593D0E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0.240 </w:t>
            </w:r>
          </w:p>
        </w:tc>
        <w:tc>
          <w:tcPr>
            <w:tcW w:w="1474" w:type="dxa"/>
            <w:noWrap/>
            <w:vAlign w:val="center"/>
            <w:hideMark/>
          </w:tcPr>
          <w:p w14:paraId="62C17904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(0.117-0.481)</w:t>
            </w:r>
          </w:p>
        </w:tc>
        <w:tc>
          <w:tcPr>
            <w:tcW w:w="1166" w:type="dxa"/>
            <w:noWrap/>
            <w:vAlign w:val="center"/>
            <w:hideMark/>
          </w:tcPr>
          <w:p w14:paraId="334C8584" w14:textId="11DD9F85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851" w:type="dxa"/>
            <w:noWrap/>
            <w:vAlign w:val="center"/>
            <w:hideMark/>
          </w:tcPr>
          <w:p w14:paraId="19AAE47C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0.247 </w:t>
            </w:r>
          </w:p>
        </w:tc>
        <w:tc>
          <w:tcPr>
            <w:tcW w:w="1474" w:type="dxa"/>
            <w:noWrap/>
            <w:vAlign w:val="center"/>
            <w:hideMark/>
          </w:tcPr>
          <w:p w14:paraId="4C0C201E" w14:textId="77777777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(0.117-0.510)</w:t>
            </w:r>
          </w:p>
        </w:tc>
        <w:tc>
          <w:tcPr>
            <w:tcW w:w="1166" w:type="dxa"/>
            <w:noWrap/>
            <w:vAlign w:val="center"/>
            <w:hideMark/>
          </w:tcPr>
          <w:p w14:paraId="08390C26" w14:textId="13AC2168" w:rsidR="00951C41" w:rsidRPr="00951C41" w:rsidRDefault="00951C41" w:rsidP="00951C41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951C41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2B8D218F" w14:textId="17D0DA96" w:rsidR="002E6DD4" w:rsidRDefault="00BE4309" w:rsidP="00A7176E">
      <w:pPr>
        <w:rPr>
          <w:rFonts w:eastAsia="宋体" w:cs="Times New Roman"/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p w14:paraId="7EBA87C0" w14:textId="77777777" w:rsidR="002E6DD4" w:rsidRDefault="002E6DD4">
      <w:pPr>
        <w:rPr>
          <w:rFonts w:eastAsia="宋体" w:cs="Times New Roman"/>
          <w:lang w:eastAsia="zh-CN"/>
        </w:rPr>
      </w:pPr>
      <w:r>
        <w:rPr>
          <w:rFonts w:eastAsia="宋体" w:cs="Times New Roman"/>
          <w:lang w:eastAsia="zh-CN"/>
        </w:rPr>
        <w:br w:type="page"/>
      </w:r>
    </w:p>
    <w:p w14:paraId="0FB2805E" w14:textId="3B10956B" w:rsidR="002E6DD4" w:rsidRDefault="002E6DD4" w:rsidP="00E70EBD">
      <w:pPr>
        <w:jc w:val="center"/>
        <w:rPr>
          <w:rFonts w:eastAsia="宋体" w:cs="Times New Roman"/>
          <w:lang w:eastAsia="zh-CN"/>
        </w:rPr>
      </w:pPr>
      <w:r w:rsidRPr="00340467">
        <w:rPr>
          <w:rFonts w:eastAsia="宋体" w:cs="Times New Roman" w:hint="eastAsia"/>
          <w:b/>
          <w:bCs/>
          <w:lang w:eastAsia="zh-CN"/>
        </w:rPr>
        <w:lastRenderedPageBreak/>
        <w:t>Table S2d</w:t>
      </w:r>
      <w:r w:rsidR="00340467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Logistic regression </w:t>
      </w:r>
      <w:r w:rsidR="00340467">
        <w:rPr>
          <w:rFonts w:eastAsia="宋体" w:cs="Times New Roman" w:hint="eastAsia"/>
          <w:lang w:eastAsia="zh-CN"/>
        </w:rPr>
        <w:t>result</w:t>
      </w:r>
      <w:r w:rsidR="00340467" w:rsidRPr="00085D36">
        <w:rPr>
          <w:rFonts w:eastAsia="宋体" w:cs="Times New Roman"/>
          <w:lang w:eastAsia="zh-CN"/>
        </w:rPr>
        <w:t xml:space="preserve">s of </w:t>
      </w:r>
      <w:r w:rsidR="00340467">
        <w:rPr>
          <w:rFonts w:eastAsia="宋体" w:cs="Times New Roman" w:hint="eastAsia"/>
          <w:lang w:eastAsia="zh-CN"/>
        </w:rPr>
        <w:t>SECON</w:t>
      </w:r>
      <w:r w:rsidR="00340467" w:rsidRPr="00085D36">
        <w:rPr>
          <w:rFonts w:eastAsia="宋体" w:cs="Times New Roman"/>
          <w:lang w:eastAsia="zh-CN"/>
        </w:rPr>
        <w:t xml:space="preserve"> on avoidable hospitalizations in patients with hypertension</w:t>
      </w:r>
      <w:r w:rsidR="00340467">
        <w:rPr>
          <w:rFonts w:eastAsia="宋体" w:cs="Times New Roman" w:hint="eastAsia"/>
          <w:lang w:eastAsia="zh-CN"/>
        </w:rPr>
        <w:t xml:space="preserve"> </w:t>
      </w:r>
      <w:r w:rsidR="00340467" w:rsidRPr="00085D36">
        <w:rPr>
          <w:rFonts w:eastAsia="宋体" w:cs="Times New Roman"/>
          <w:lang w:eastAsia="zh-CN"/>
        </w:rPr>
        <w:t xml:space="preserve">by </w:t>
      </w:r>
      <w:r w:rsidR="00340467">
        <w:rPr>
          <w:rFonts w:eastAsia="宋体" w:cs="Times New Roman" w:hint="eastAsia"/>
          <w:lang w:eastAsia="zh-CN"/>
        </w:rPr>
        <w:t>age</w:t>
      </w:r>
      <w:r w:rsidR="00340467" w:rsidRPr="00085D36">
        <w:rPr>
          <w:rFonts w:eastAsia="宋体" w:cs="Times New Roman"/>
          <w:lang w:eastAsia="zh-CN"/>
        </w:rPr>
        <w:t xml:space="preserve"> groupings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474"/>
        <w:gridCol w:w="1134"/>
        <w:gridCol w:w="851"/>
        <w:gridCol w:w="1474"/>
        <w:gridCol w:w="1134"/>
        <w:gridCol w:w="851"/>
        <w:gridCol w:w="1474"/>
        <w:gridCol w:w="1134"/>
      </w:tblGrid>
      <w:tr w:rsidR="00E70EBD" w:rsidRPr="00E70EBD" w14:paraId="0EEA85B0" w14:textId="77777777" w:rsidTr="00BE4309">
        <w:trPr>
          <w:trHeight w:val="280"/>
        </w:trPr>
        <w:tc>
          <w:tcPr>
            <w:tcW w:w="2410" w:type="dxa"/>
            <w:tcBorders>
              <w:bottom w:val="nil"/>
            </w:tcBorders>
            <w:noWrap/>
            <w:vAlign w:val="center"/>
            <w:hideMark/>
          </w:tcPr>
          <w:p w14:paraId="7D0596F5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A7D2E9C" w14:textId="77777777" w:rsidR="00E70EBD" w:rsidRPr="00E70EBD" w:rsidRDefault="00E70EBD" w:rsidP="00E70EB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1 [18,44]</w:t>
            </w: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F720F62" w14:textId="77777777" w:rsidR="00E70EBD" w:rsidRPr="00E70EBD" w:rsidRDefault="00E70EBD" w:rsidP="00E70EB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2 [45,64]</w:t>
            </w:r>
          </w:p>
        </w:tc>
        <w:tc>
          <w:tcPr>
            <w:tcW w:w="3459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25C4EDFB" w14:textId="77777777" w:rsidR="00E70EBD" w:rsidRPr="00E70EBD" w:rsidRDefault="00E70EBD" w:rsidP="00E70EBD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Group 3 (&gt;=65)</w:t>
            </w:r>
          </w:p>
        </w:tc>
      </w:tr>
      <w:tr w:rsidR="00E70EBD" w:rsidRPr="00E70EBD" w14:paraId="54AC6AE1" w14:textId="77777777" w:rsidTr="00E70EBD">
        <w:trPr>
          <w:trHeight w:val="280"/>
        </w:trPr>
        <w:tc>
          <w:tcPr>
            <w:tcW w:w="241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61759B3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8D8FAAC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17157FB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ED234A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513BA17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7AE6383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82CA08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6316883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OR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7275BDD0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29FFC81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E70EBD" w:rsidRPr="00E70EBD" w14:paraId="1BD87B06" w14:textId="77777777" w:rsidTr="00E70EBD">
        <w:trPr>
          <w:trHeight w:val="280"/>
        </w:trPr>
        <w:tc>
          <w:tcPr>
            <w:tcW w:w="241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8D26F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Female (ref: Male)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1D64F1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1.118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B651D5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(0.538-2.389)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6E41E1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0.768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E224F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1.131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B1C5F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(0.847-1.510)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05711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0.405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CFAA9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0.946 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D1123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(0.701-1.275)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B599C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0.715 </w:t>
            </w:r>
          </w:p>
        </w:tc>
      </w:tr>
      <w:tr w:rsidR="00E70EBD" w:rsidRPr="00E70EBD" w14:paraId="352E324C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5AF45CF6" w14:textId="771B9315" w:rsidR="00E70EBD" w:rsidRPr="00E70EBD" w:rsidRDefault="003C4F8C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Ethnic</w:t>
            </w:r>
            <w:r w:rsidR="00E70EBD"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(ref: Han)</w:t>
            </w:r>
          </w:p>
        </w:tc>
        <w:tc>
          <w:tcPr>
            <w:tcW w:w="851" w:type="dxa"/>
            <w:noWrap/>
            <w:vAlign w:val="center"/>
            <w:hideMark/>
          </w:tcPr>
          <w:p w14:paraId="6B9F23A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327B926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F6CDD5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84334D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254F6C2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2F60A8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63FE0959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23B9795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D71E36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E70EBD" w:rsidRPr="00E70EBD" w14:paraId="4F8657C6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484C70D0" w14:textId="35BC5099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907DD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Tibetan</w:t>
            </w:r>
          </w:p>
        </w:tc>
        <w:tc>
          <w:tcPr>
            <w:tcW w:w="851" w:type="dxa"/>
            <w:noWrap/>
            <w:vAlign w:val="center"/>
            <w:hideMark/>
          </w:tcPr>
          <w:p w14:paraId="3790C849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0.332 </w:t>
            </w:r>
          </w:p>
        </w:tc>
        <w:tc>
          <w:tcPr>
            <w:tcW w:w="1474" w:type="dxa"/>
            <w:noWrap/>
            <w:vAlign w:val="center"/>
            <w:hideMark/>
          </w:tcPr>
          <w:p w14:paraId="48606180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(0.064-2.557)</w:t>
            </w:r>
          </w:p>
        </w:tc>
        <w:tc>
          <w:tcPr>
            <w:tcW w:w="1134" w:type="dxa"/>
            <w:noWrap/>
            <w:vAlign w:val="center"/>
            <w:hideMark/>
          </w:tcPr>
          <w:p w14:paraId="34894231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0.221 </w:t>
            </w:r>
          </w:p>
        </w:tc>
        <w:tc>
          <w:tcPr>
            <w:tcW w:w="851" w:type="dxa"/>
            <w:noWrap/>
            <w:vAlign w:val="center"/>
            <w:hideMark/>
          </w:tcPr>
          <w:p w14:paraId="10BD31B6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1.554 </w:t>
            </w:r>
          </w:p>
        </w:tc>
        <w:tc>
          <w:tcPr>
            <w:tcW w:w="1474" w:type="dxa"/>
            <w:noWrap/>
            <w:vAlign w:val="center"/>
            <w:hideMark/>
          </w:tcPr>
          <w:p w14:paraId="4528D9C6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(0.499-6.856)</w:t>
            </w:r>
          </w:p>
        </w:tc>
        <w:tc>
          <w:tcPr>
            <w:tcW w:w="1134" w:type="dxa"/>
            <w:noWrap/>
            <w:vAlign w:val="center"/>
            <w:hideMark/>
          </w:tcPr>
          <w:p w14:paraId="4B3765C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0.496 </w:t>
            </w:r>
          </w:p>
        </w:tc>
        <w:tc>
          <w:tcPr>
            <w:tcW w:w="851" w:type="dxa"/>
            <w:noWrap/>
            <w:vAlign w:val="center"/>
            <w:hideMark/>
          </w:tcPr>
          <w:p w14:paraId="2748963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1.638 </w:t>
            </w:r>
          </w:p>
        </w:tc>
        <w:tc>
          <w:tcPr>
            <w:tcW w:w="1474" w:type="dxa"/>
            <w:noWrap/>
            <w:vAlign w:val="center"/>
            <w:hideMark/>
          </w:tcPr>
          <w:p w14:paraId="26B8107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(0.406-8.133)</w:t>
            </w:r>
          </w:p>
        </w:tc>
        <w:tc>
          <w:tcPr>
            <w:tcW w:w="1134" w:type="dxa"/>
            <w:noWrap/>
            <w:vAlign w:val="center"/>
            <w:hideMark/>
          </w:tcPr>
          <w:p w14:paraId="7E5CF740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0.503 </w:t>
            </w:r>
          </w:p>
        </w:tc>
      </w:tr>
      <w:tr w:rsidR="00E70EBD" w:rsidRPr="00E70EBD" w14:paraId="117C4BD4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FE214C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Others</w:t>
            </w:r>
          </w:p>
        </w:tc>
        <w:tc>
          <w:tcPr>
            <w:tcW w:w="851" w:type="dxa"/>
            <w:noWrap/>
            <w:vAlign w:val="center"/>
            <w:hideMark/>
          </w:tcPr>
          <w:p w14:paraId="4F440BE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0.262 </w:t>
            </w:r>
          </w:p>
        </w:tc>
        <w:tc>
          <w:tcPr>
            <w:tcW w:w="1474" w:type="dxa"/>
            <w:noWrap/>
            <w:vAlign w:val="center"/>
            <w:hideMark/>
          </w:tcPr>
          <w:p w14:paraId="008A8A33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(0.066-1.745)</w:t>
            </w:r>
          </w:p>
        </w:tc>
        <w:tc>
          <w:tcPr>
            <w:tcW w:w="1134" w:type="dxa"/>
            <w:noWrap/>
            <w:vAlign w:val="center"/>
            <w:hideMark/>
          </w:tcPr>
          <w:p w14:paraId="5DE466B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0.091 </w:t>
            </w:r>
          </w:p>
        </w:tc>
        <w:tc>
          <w:tcPr>
            <w:tcW w:w="851" w:type="dxa"/>
            <w:noWrap/>
            <w:vAlign w:val="center"/>
            <w:hideMark/>
          </w:tcPr>
          <w:p w14:paraId="1E468B4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0.555 </w:t>
            </w:r>
          </w:p>
        </w:tc>
        <w:tc>
          <w:tcPr>
            <w:tcW w:w="1474" w:type="dxa"/>
            <w:noWrap/>
            <w:vAlign w:val="center"/>
            <w:hideMark/>
          </w:tcPr>
          <w:p w14:paraId="1359D23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(0.202-2.293)</w:t>
            </w:r>
          </w:p>
        </w:tc>
        <w:tc>
          <w:tcPr>
            <w:tcW w:w="1134" w:type="dxa"/>
            <w:noWrap/>
            <w:vAlign w:val="center"/>
            <w:hideMark/>
          </w:tcPr>
          <w:p w14:paraId="77E2ADB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0.325 </w:t>
            </w:r>
          </w:p>
        </w:tc>
        <w:tc>
          <w:tcPr>
            <w:tcW w:w="851" w:type="dxa"/>
            <w:noWrap/>
            <w:vAlign w:val="center"/>
            <w:hideMark/>
          </w:tcPr>
          <w:p w14:paraId="4E2F63F4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0.870 </w:t>
            </w:r>
          </w:p>
        </w:tc>
        <w:tc>
          <w:tcPr>
            <w:tcW w:w="1474" w:type="dxa"/>
            <w:noWrap/>
            <w:vAlign w:val="center"/>
            <w:hideMark/>
          </w:tcPr>
          <w:p w14:paraId="0B1A6814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(0.317-3.599)</w:t>
            </w:r>
          </w:p>
        </w:tc>
        <w:tc>
          <w:tcPr>
            <w:tcW w:w="1134" w:type="dxa"/>
            <w:noWrap/>
            <w:vAlign w:val="center"/>
            <w:hideMark/>
          </w:tcPr>
          <w:p w14:paraId="0F1771F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0.816 </w:t>
            </w:r>
          </w:p>
        </w:tc>
      </w:tr>
      <w:tr w:rsidR="00E70EBD" w:rsidRPr="00E70EBD" w14:paraId="1B123E45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6875CCD8" w14:textId="0E58C640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Location (ref: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A</w:t>
            </w: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851" w:type="dxa"/>
            <w:noWrap/>
            <w:vAlign w:val="center"/>
            <w:hideMark/>
          </w:tcPr>
          <w:p w14:paraId="0A40699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641F87A4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A38AD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51292B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5493D8F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6F83F9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CAB9FD4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74" w:type="dxa"/>
            <w:noWrap/>
            <w:vAlign w:val="center"/>
            <w:hideMark/>
          </w:tcPr>
          <w:p w14:paraId="1F1F4F0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F2860B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E70EBD" w:rsidRPr="00E70EBD" w14:paraId="7F43539E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5EB99FC" w14:textId="4914F013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B</w:t>
            </w:r>
          </w:p>
        </w:tc>
        <w:tc>
          <w:tcPr>
            <w:tcW w:w="851" w:type="dxa"/>
            <w:noWrap/>
            <w:vAlign w:val="center"/>
            <w:hideMark/>
          </w:tcPr>
          <w:p w14:paraId="5A7F25D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1.245 </w:t>
            </w:r>
          </w:p>
        </w:tc>
        <w:tc>
          <w:tcPr>
            <w:tcW w:w="1474" w:type="dxa"/>
            <w:noWrap/>
            <w:vAlign w:val="center"/>
            <w:hideMark/>
          </w:tcPr>
          <w:p w14:paraId="5ADCC73C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(0.537-3.072)</w:t>
            </w:r>
          </w:p>
        </w:tc>
        <w:tc>
          <w:tcPr>
            <w:tcW w:w="1134" w:type="dxa"/>
            <w:noWrap/>
            <w:vAlign w:val="center"/>
            <w:hideMark/>
          </w:tcPr>
          <w:p w14:paraId="62D41FD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0.618 </w:t>
            </w:r>
          </w:p>
        </w:tc>
        <w:tc>
          <w:tcPr>
            <w:tcW w:w="851" w:type="dxa"/>
            <w:noWrap/>
            <w:vAlign w:val="center"/>
            <w:hideMark/>
          </w:tcPr>
          <w:p w14:paraId="7ED73DA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0.736 </w:t>
            </w:r>
          </w:p>
        </w:tc>
        <w:tc>
          <w:tcPr>
            <w:tcW w:w="1474" w:type="dxa"/>
            <w:noWrap/>
            <w:vAlign w:val="center"/>
            <w:hideMark/>
          </w:tcPr>
          <w:p w14:paraId="2265C7E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(0.512-1.063)</w:t>
            </w:r>
          </w:p>
        </w:tc>
        <w:tc>
          <w:tcPr>
            <w:tcW w:w="1134" w:type="dxa"/>
            <w:noWrap/>
            <w:vAlign w:val="center"/>
            <w:hideMark/>
          </w:tcPr>
          <w:p w14:paraId="35B2A94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0.099 </w:t>
            </w:r>
          </w:p>
        </w:tc>
        <w:tc>
          <w:tcPr>
            <w:tcW w:w="851" w:type="dxa"/>
            <w:noWrap/>
            <w:vAlign w:val="center"/>
            <w:hideMark/>
          </w:tcPr>
          <w:p w14:paraId="22150A1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1.417 </w:t>
            </w:r>
          </w:p>
        </w:tc>
        <w:tc>
          <w:tcPr>
            <w:tcW w:w="1474" w:type="dxa"/>
            <w:noWrap/>
            <w:vAlign w:val="center"/>
            <w:hideMark/>
          </w:tcPr>
          <w:p w14:paraId="1C320E5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(0.939-2.177)</w:t>
            </w:r>
          </w:p>
        </w:tc>
        <w:tc>
          <w:tcPr>
            <w:tcW w:w="1134" w:type="dxa"/>
            <w:noWrap/>
            <w:vAlign w:val="center"/>
            <w:hideMark/>
          </w:tcPr>
          <w:p w14:paraId="475E1473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0.103 </w:t>
            </w:r>
          </w:p>
        </w:tc>
      </w:tr>
      <w:tr w:rsidR="00E70EBD" w:rsidRPr="00E70EBD" w14:paraId="4ABEEA6B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54EBDE6A" w14:textId="6148DB03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    </w:t>
            </w:r>
            <w:r w:rsidR="00AB756B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City C</w:t>
            </w:r>
          </w:p>
        </w:tc>
        <w:tc>
          <w:tcPr>
            <w:tcW w:w="851" w:type="dxa"/>
            <w:noWrap/>
            <w:vAlign w:val="center"/>
            <w:hideMark/>
          </w:tcPr>
          <w:p w14:paraId="77C078D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0.681 </w:t>
            </w:r>
          </w:p>
        </w:tc>
        <w:tc>
          <w:tcPr>
            <w:tcW w:w="1474" w:type="dxa"/>
            <w:noWrap/>
            <w:vAlign w:val="center"/>
            <w:hideMark/>
          </w:tcPr>
          <w:p w14:paraId="2DE81B35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(0.203-2.042)</w:t>
            </w:r>
          </w:p>
        </w:tc>
        <w:tc>
          <w:tcPr>
            <w:tcW w:w="1134" w:type="dxa"/>
            <w:noWrap/>
            <w:vAlign w:val="center"/>
            <w:hideMark/>
          </w:tcPr>
          <w:p w14:paraId="3C68911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0.505 </w:t>
            </w:r>
          </w:p>
        </w:tc>
        <w:tc>
          <w:tcPr>
            <w:tcW w:w="851" w:type="dxa"/>
            <w:noWrap/>
            <w:vAlign w:val="center"/>
            <w:hideMark/>
          </w:tcPr>
          <w:p w14:paraId="12936BE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1.344 </w:t>
            </w:r>
          </w:p>
        </w:tc>
        <w:tc>
          <w:tcPr>
            <w:tcW w:w="1474" w:type="dxa"/>
            <w:noWrap/>
            <w:vAlign w:val="center"/>
            <w:hideMark/>
          </w:tcPr>
          <w:p w14:paraId="3C9F9ED7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(0.936-1.934)</w:t>
            </w:r>
          </w:p>
        </w:tc>
        <w:tc>
          <w:tcPr>
            <w:tcW w:w="1134" w:type="dxa"/>
            <w:noWrap/>
            <w:vAlign w:val="center"/>
            <w:hideMark/>
          </w:tcPr>
          <w:p w14:paraId="529D65BC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0.109 </w:t>
            </w:r>
          </w:p>
        </w:tc>
        <w:tc>
          <w:tcPr>
            <w:tcW w:w="851" w:type="dxa"/>
            <w:noWrap/>
            <w:vAlign w:val="center"/>
            <w:hideMark/>
          </w:tcPr>
          <w:p w14:paraId="7B54D00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1.870 </w:t>
            </w:r>
          </w:p>
        </w:tc>
        <w:tc>
          <w:tcPr>
            <w:tcW w:w="1474" w:type="dxa"/>
            <w:noWrap/>
            <w:vAlign w:val="center"/>
            <w:hideMark/>
          </w:tcPr>
          <w:p w14:paraId="7FBCE07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(1.250-2.846)</w:t>
            </w:r>
          </w:p>
        </w:tc>
        <w:tc>
          <w:tcPr>
            <w:tcW w:w="1134" w:type="dxa"/>
            <w:noWrap/>
            <w:vAlign w:val="center"/>
            <w:hideMark/>
          </w:tcPr>
          <w:p w14:paraId="0BFB8235" w14:textId="193E2943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0.003</w:t>
            </w:r>
          </w:p>
        </w:tc>
      </w:tr>
      <w:tr w:rsidR="00E70EBD" w:rsidRPr="00E70EBD" w14:paraId="6EFE2CC3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1933E96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Other insurance types (ref: Employee)</w:t>
            </w:r>
          </w:p>
        </w:tc>
        <w:tc>
          <w:tcPr>
            <w:tcW w:w="851" w:type="dxa"/>
            <w:noWrap/>
            <w:vAlign w:val="center"/>
            <w:hideMark/>
          </w:tcPr>
          <w:p w14:paraId="778F03A3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0.757 </w:t>
            </w:r>
          </w:p>
        </w:tc>
        <w:tc>
          <w:tcPr>
            <w:tcW w:w="1474" w:type="dxa"/>
            <w:noWrap/>
            <w:vAlign w:val="center"/>
            <w:hideMark/>
          </w:tcPr>
          <w:p w14:paraId="448B8CE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(0.332-1.678)</w:t>
            </w:r>
          </w:p>
        </w:tc>
        <w:tc>
          <w:tcPr>
            <w:tcW w:w="1134" w:type="dxa"/>
            <w:noWrap/>
            <w:vAlign w:val="center"/>
            <w:hideMark/>
          </w:tcPr>
          <w:p w14:paraId="38A89FE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0.498 </w:t>
            </w:r>
          </w:p>
        </w:tc>
        <w:tc>
          <w:tcPr>
            <w:tcW w:w="851" w:type="dxa"/>
            <w:noWrap/>
            <w:vAlign w:val="center"/>
            <w:hideMark/>
          </w:tcPr>
          <w:p w14:paraId="380C418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0.563 </w:t>
            </w:r>
          </w:p>
        </w:tc>
        <w:tc>
          <w:tcPr>
            <w:tcW w:w="1474" w:type="dxa"/>
            <w:noWrap/>
            <w:vAlign w:val="center"/>
            <w:hideMark/>
          </w:tcPr>
          <w:p w14:paraId="493AD09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(0.394-0.791)</w:t>
            </w:r>
          </w:p>
        </w:tc>
        <w:tc>
          <w:tcPr>
            <w:tcW w:w="1134" w:type="dxa"/>
            <w:noWrap/>
            <w:vAlign w:val="center"/>
            <w:hideMark/>
          </w:tcPr>
          <w:p w14:paraId="706187BF" w14:textId="4013A075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0.001</w:t>
            </w:r>
          </w:p>
        </w:tc>
        <w:tc>
          <w:tcPr>
            <w:tcW w:w="851" w:type="dxa"/>
            <w:noWrap/>
            <w:vAlign w:val="center"/>
            <w:hideMark/>
          </w:tcPr>
          <w:p w14:paraId="68A1A87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0.860 </w:t>
            </w:r>
          </w:p>
        </w:tc>
        <w:tc>
          <w:tcPr>
            <w:tcW w:w="1474" w:type="dxa"/>
            <w:noWrap/>
            <w:vAlign w:val="center"/>
            <w:hideMark/>
          </w:tcPr>
          <w:p w14:paraId="1CC9B83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(0.619-1.183)</w:t>
            </w:r>
          </w:p>
        </w:tc>
        <w:tc>
          <w:tcPr>
            <w:tcW w:w="1134" w:type="dxa"/>
            <w:noWrap/>
            <w:vAlign w:val="center"/>
            <w:hideMark/>
          </w:tcPr>
          <w:p w14:paraId="01AD435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0.360 </w:t>
            </w:r>
          </w:p>
        </w:tc>
      </w:tr>
      <w:tr w:rsidR="00E70EBD" w:rsidRPr="00E70EBD" w14:paraId="4AC5CC31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80816D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Number of visits</w:t>
            </w:r>
          </w:p>
        </w:tc>
        <w:tc>
          <w:tcPr>
            <w:tcW w:w="851" w:type="dxa"/>
            <w:noWrap/>
            <w:vAlign w:val="center"/>
            <w:hideMark/>
          </w:tcPr>
          <w:p w14:paraId="596163D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1.023 </w:t>
            </w:r>
          </w:p>
        </w:tc>
        <w:tc>
          <w:tcPr>
            <w:tcW w:w="1474" w:type="dxa"/>
            <w:noWrap/>
            <w:vAlign w:val="center"/>
            <w:hideMark/>
          </w:tcPr>
          <w:p w14:paraId="0840F7BF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(0.912-1.087)</w:t>
            </w:r>
          </w:p>
        </w:tc>
        <w:tc>
          <w:tcPr>
            <w:tcW w:w="1134" w:type="dxa"/>
            <w:noWrap/>
            <w:vAlign w:val="center"/>
            <w:hideMark/>
          </w:tcPr>
          <w:p w14:paraId="3F6D016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0.564 </w:t>
            </w:r>
          </w:p>
        </w:tc>
        <w:tc>
          <w:tcPr>
            <w:tcW w:w="851" w:type="dxa"/>
            <w:noWrap/>
            <w:vAlign w:val="center"/>
            <w:hideMark/>
          </w:tcPr>
          <w:p w14:paraId="53DC7E6D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1.033 </w:t>
            </w:r>
          </w:p>
        </w:tc>
        <w:tc>
          <w:tcPr>
            <w:tcW w:w="1474" w:type="dxa"/>
            <w:noWrap/>
            <w:vAlign w:val="center"/>
            <w:hideMark/>
          </w:tcPr>
          <w:p w14:paraId="4CEAEE8B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(0.974-1.090)</w:t>
            </w:r>
          </w:p>
        </w:tc>
        <w:tc>
          <w:tcPr>
            <w:tcW w:w="1134" w:type="dxa"/>
            <w:noWrap/>
            <w:vAlign w:val="center"/>
            <w:hideMark/>
          </w:tcPr>
          <w:p w14:paraId="6BCE2741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0.254 </w:t>
            </w:r>
          </w:p>
        </w:tc>
        <w:tc>
          <w:tcPr>
            <w:tcW w:w="851" w:type="dxa"/>
            <w:noWrap/>
            <w:vAlign w:val="center"/>
            <w:hideMark/>
          </w:tcPr>
          <w:p w14:paraId="5EC4E3D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1.039 </w:t>
            </w:r>
          </w:p>
        </w:tc>
        <w:tc>
          <w:tcPr>
            <w:tcW w:w="1474" w:type="dxa"/>
            <w:noWrap/>
            <w:vAlign w:val="center"/>
            <w:hideMark/>
          </w:tcPr>
          <w:p w14:paraId="4266B435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(0.976-1.101)</w:t>
            </w:r>
          </w:p>
        </w:tc>
        <w:tc>
          <w:tcPr>
            <w:tcW w:w="1134" w:type="dxa"/>
            <w:noWrap/>
            <w:vAlign w:val="center"/>
            <w:hideMark/>
          </w:tcPr>
          <w:p w14:paraId="791C390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0.213 </w:t>
            </w:r>
          </w:p>
        </w:tc>
      </w:tr>
      <w:tr w:rsidR="00E70EBD" w:rsidRPr="00E70EBD" w14:paraId="1729A4E9" w14:textId="77777777" w:rsidTr="00E70EBD">
        <w:trPr>
          <w:trHeight w:val="280"/>
        </w:trPr>
        <w:tc>
          <w:tcPr>
            <w:tcW w:w="2410" w:type="dxa"/>
            <w:noWrap/>
            <w:vAlign w:val="center"/>
            <w:hideMark/>
          </w:tcPr>
          <w:p w14:paraId="21374241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SECON</w:t>
            </w:r>
          </w:p>
        </w:tc>
        <w:tc>
          <w:tcPr>
            <w:tcW w:w="851" w:type="dxa"/>
            <w:noWrap/>
            <w:vAlign w:val="center"/>
            <w:hideMark/>
          </w:tcPr>
          <w:p w14:paraId="5FF571E8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0.306 </w:t>
            </w:r>
          </w:p>
        </w:tc>
        <w:tc>
          <w:tcPr>
            <w:tcW w:w="1474" w:type="dxa"/>
            <w:noWrap/>
            <w:vAlign w:val="center"/>
            <w:hideMark/>
          </w:tcPr>
          <w:p w14:paraId="661FB742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(0.093-0.925)</w:t>
            </w:r>
          </w:p>
        </w:tc>
        <w:tc>
          <w:tcPr>
            <w:tcW w:w="1134" w:type="dxa"/>
            <w:noWrap/>
            <w:vAlign w:val="center"/>
            <w:hideMark/>
          </w:tcPr>
          <w:p w14:paraId="69C640FB" w14:textId="44A6FB2D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0.042</w:t>
            </w:r>
          </w:p>
        </w:tc>
        <w:tc>
          <w:tcPr>
            <w:tcW w:w="851" w:type="dxa"/>
            <w:noWrap/>
            <w:vAlign w:val="center"/>
            <w:hideMark/>
          </w:tcPr>
          <w:p w14:paraId="75B7CD80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0.385 </w:t>
            </w:r>
          </w:p>
        </w:tc>
        <w:tc>
          <w:tcPr>
            <w:tcW w:w="1474" w:type="dxa"/>
            <w:noWrap/>
            <w:vAlign w:val="center"/>
            <w:hideMark/>
          </w:tcPr>
          <w:p w14:paraId="27538C0E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(0.235-0.623)</w:t>
            </w:r>
          </w:p>
        </w:tc>
        <w:tc>
          <w:tcPr>
            <w:tcW w:w="1134" w:type="dxa"/>
            <w:noWrap/>
            <w:vAlign w:val="center"/>
            <w:hideMark/>
          </w:tcPr>
          <w:p w14:paraId="4B30C5EF" w14:textId="27DD5176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851" w:type="dxa"/>
            <w:noWrap/>
            <w:vAlign w:val="center"/>
            <w:hideMark/>
          </w:tcPr>
          <w:p w14:paraId="29263B4A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 xml:space="preserve">0.280 </w:t>
            </w:r>
          </w:p>
        </w:tc>
        <w:tc>
          <w:tcPr>
            <w:tcW w:w="1474" w:type="dxa"/>
            <w:noWrap/>
            <w:vAlign w:val="center"/>
            <w:hideMark/>
          </w:tcPr>
          <w:p w14:paraId="3ABD5B14" w14:textId="77777777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(0.165-0.468)</w:t>
            </w:r>
          </w:p>
        </w:tc>
        <w:tc>
          <w:tcPr>
            <w:tcW w:w="1134" w:type="dxa"/>
            <w:noWrap/>
            <w:vAlign w:val="center"/>
            <w:hideMark/>
          </w:tcPr>
          <w:p w14:paraId="0D5BD5E7" w14:textId="55EAD9CB" w:rsidR="00E70EBD" w:rsidRPr="00E70EBD" w:rsidRDefault="00E70EBD" w:rsidP="00E70EBD">
            <w:pPr>
              <w:spacing w:after="0" w:line="240" w:lineRule="auto"/>
              <w:jc w:val="both"/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</w:pPr>
            <w:r w:rsidRPr="00E70EBD">
              <w:rPr>
                <w:rFonts w:eastAsia="等线" w:cs="Times New Roman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</w:tbl>
    <w:p w14:paraId="513E830C" w14:textId="18032682" w:rsidR="0010606F" w:rsidRPr="00B70663" w:rsidRDefault="00BE4309" w:rsidP="002E6DD4">
      <w:pPr>
        <w:rPr>
          <w:lang w:eastAsia="zh-CN"/>
        </w:rPr>
      </w:pPr>
      <w:r w:rsidRPr="00915B16">
        <w:rPr>
          <w:rFonts w:eastAsia="宋体" w:cs="Times New Roman" w:hint="eastAsia"/>
        </w:rPr>
        <w:t>Abbreviations:</w:t>
      </w:r>
      <w:r>
        <w:rPr>
          <w:rFonts w:eastAsia="宋体" w:cs="Times New Roman" w:hint="eastAsia"/>
        </w:rPr>
        <w:t xml:space="preserve"> OR, odds ratio; CI, confidence interval</w:t>
      </w:r>
      <w:r>
        <w:rPr>
          <w:rFonts w:eastAsia="宋体" w:cs="Times New Roman" w:hint="eastAsia"/>
          <w:lang w:eastAsia="zh-CN"/>
        </w:rPr>
        <w:t>.</w:t>
      </w:r>
    </w:p>
    <w:sectPr w:rsidR="0010606F" w:rsidRPr="00B70663" w:rsidSect="004E760E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AF61C" w14:textId="77777777" w:rsidR="00844925" w:rsidRDefault="00844925" w:rsidP="00862B69">
      <w:pPr>
        <w:spacing w:after="0" w:line="240" w:lineRule="auto"/>
      </w:pPr>
      <w:r>
        <w:separator/>
      </w:r>
    </w:p>
  </w:endnote>
  <w:endnote w:type="continuationSeparator" w:id="0">
    <w:p w14:paraId="37CFEE05" w14:textId="77777777" w:rsidR="00844925" w:rsidRDefault="00844925" w:rsidP="00862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173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9D400" w14:textId="2A8511B4" w:rsidR="00862B69" w:rsidRDefault="00B70663" w:rsidP="0003015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E50F" w14:textId="77777777" w:rsidR="00844925" w:rsidRDefault="00844925" w:rsidP="00862B69">
      <w:pPr>
        <w:spacing w:after="0" w:line="240" w:lineRule="auto"/>
      </w:pPr>
      <w:r>
        <w:separator/>
      </w:r>
    </w:p>
  </w:footnote>
  <w:footnote w:type="continuationSeparator" w:id="0">
    <w:p w14:paraId="46943A76" w14:textId="77777777" w:rsidR="00844925" w:rsidRDefault="00844925" w:rsidP="00862B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6F"/>
    <w:rsid w:val="00001FE1"/>
    <w:rsid w:val="000069ED"/>
    <w:rsid w:val="00012428"/>
    <w:rsid w:val="00030157"/>
    <w:rsid w:val="0005121E"/>
    <w:rsid w:val="000729A4"/>
    <w:rsid w:val="00085D36"/>
    <w:rsid w:val="000B3150"/>
    <w:rsid w:val="0010606F"/>
    <w:rsid w:val="00137FED"/>
    <w:rsid w:val="00145FB2"/>
    <w:rsid w:val="00155564"/>
    <w:rsid w:val="00156667"/>
    <w:rsid w:val="00164A9E"/>
    <w:rsid w:val="001721DA"/>
    <w:rsid w:val="001A009C"/>
    <w:rsid w:val="001A62D8"/>
    <w:rsid w:val="002E6DD4"/>
    <w:rsid w:val="0030450E"/>
    <w:rsid w:val="00305BFA"/>
    <w:rsid w:val="00311121"/>
    <w:rsid w:val="0032076A"/>
    <w:rsid w:val="00340467"/>
    <w:rsid w:val="00341408"/>
    <w:rsid w:val="00365EDA"/>
    <w:rsid w:val="00380618"/>
    <w:rsid w:val="003A7696"/>
    <w:rsid w:val="003C4F8C"/>
    <w:rsid w:val="00411B6B"/>
    <w:rsid w:val="00417067"/>
    <w:rsid w:val="00425D03"/>
    <w:rsid w:val="00473553"/>
    <w:rsid w:val="004E3461"/>
    <w:rsid w:val="004E760E"/>
    <w:rsid w:val="00547C40"/>
    <w:rsid w:val="005E1144"/>
    <w:rsid w:val="005F170F"/>
    <w:rsid w:val="0063322F"/>
    <w:rsid w:val="006649C4"/>
    <w:rsid w:val="006E4447"/>
    <w:rsid w:val="007072CD"/>
    <w:rsid w:val="00733E36"/>
    <w:rsid w:val="007B2472"/>
    <w:rsid w:val="0081200B"/>
    <w:rsid w:val="00844925"/>
    <w:rsid w:val="00862B69"/>
    <w:rsid w:val="008C3030"/>
    <w:rsid w:val="008E4575"/>
    <w:rsid w:val="00907DDD"/>
    <w:rsid w:val="0091084B"/>
    <w:rsid w:val="00914868"/>
    <w:rsid w:val="009206C2"/>
    <w:rsid w:val="0093702B"/>
    <w:rsid w:val="00951C41"/>
    <w:rsid w:val="00964F71"/>
    <w:rsid w:val="009C7825"/>
    <w:rsid w:val="009D0AB8"/>
    <w:rsid w:val="009D336D"/>
    <w:rsid w:val="00A00770"/>
    <w:rsid w:val="00A25195"/>
    <w:rsid w:val="00A44E2C"/>
    <w:rsid w:val="00A7176E"/>
    <w:rsid w:val="00AB756B"/>
    <w:rsid w:val="00B70663"/>
    <w:rsid w:val="00B80D2C"/>
    <w:rsid w:val="00BE4309"/>
    <w:rsid w:val="00BF1612"/>
    <w:rsid w:val="00C223A2"/>
    <w:rsid w:val="00CA29B8"/>
    <w:rsid w:val="00CB0D01"/>
    <w:rsid w:val="00D23350"/>
    <w:rsid w:val="00D60D0B"/>
    <w:rsid w:val="00DB0B14"/>
    <w:rsid w:val="00DD2C47"/>
    <w:rsid w:val="00DF7E6B"/>
    <w:rsid w:val="00E5278E"/>
    <w:rsid w:val="00E70EBD"/>
    <w:rsid w:val="00E72917"/>
    <w:rsid w:val="00EB68A1"/>
    <w:rsid w:val="00EC0784"/>
    <w:rsid w:val="00F13FCF"/>
    <w:rsid w:val="00F54400"/>
    <w:rsid w:val="00F721BD"/>
    <w:rsid w:val="00FA4405"/>
    <w:rsid w:val="00FC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524DB9"/>
  <w15:chartTrackingRefBased/>
  <w15:docId w15:val="{CE87B1D0-BB2F-40FB-ADE7-4FBBA619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862B69"/>
  </w:style>
  <w:style w:type="paragraph" w:styleId="a5">
    <w:name w:val="footer"/>
    <w:basedOn w:val="a"/>
    <w:link w:val="a6"/>
    <w:uiPriority w:val="99"/>
    <w:unhideWhenUsed/>
    <w:rsid w:val="0086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862B69"/>
  </w:style>
  <w:style w:type="character" w:styleId="a7">
    <w:name w:val="Hyperlink"/>
    <w:basedOn w:val="a0"/>
    <w:uiPriority w:val="99"/>
    <w:unhideWhenUsed/>
    <w:rsid w:val="008E457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E4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Junyi Chen</dc:creator>
  <cp:keywords/>
  <dc:description/>
  <cp:lastModifiedBy>Junyi Chen</cp:lastModifiedBy>
  <cp:revision>4</cp:revision>
  <dcterms:created xsi:type="dcterms:W3CDTF">2025-09-09T07:03:00Z</dcterms:created>
  <dcterms:modified xsi:type="dcterms:W3CDTF">2025-09-29T09:12:00Z</dcterms:modified>
</cp:coreProperties>
</file>