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FD458" w14:textId="53D4F7CF" w:rsidR="00E663FF" w:rsidRDefault="00D43852" w:rsidP="00EA57B6">
      <w:pPr>
        <w:jc w:val="center"/>
        <w:rPr>
          <w:rFonts w:ascii="Arial" w:hAnsi="Arial" w:cs="Arial"/>
          <w:b/>
        </w:rPr>
      </w:pPr>
      <w:r>
        <w:rPr>
          <w:rFonts w:ascii="Arial" w:hAnsi="Arial" w:cs="Arial"/>
          <w:b/>
        </w:rPr>
        <w:t>Additional file</w:t>
      </w:r>
    </w:p>
    <w:p w14:paraId="2BFA9E20" w14:textId="77777777" w:rsidR="00EA57B6" w:rsidRDefault="00EA57B6" w:rsidP="00EA57B6">
      <w:pPr>
        <w:jc w:val="center"/>
        <w:rPr>
          <w:rFonts w:ascii="Arial" w:hAnsi="Arial" w:cs="Arial"/>
          <w:b/>
        </w:rPr>
      </w:pPr>
    </w:p>
    <w:p w14:paraId="3280FA05" w14:textId="6840BF0A" w:rsidR="001255B2" w:rsidRPr="00E3237D" w:rsidRDefault="00D43852" w:rsidP="001255B2">
      <w:pPr>
        <w:spacing w:line="480" w:lineRule="auto"/>
        <w:jc w:val="center"/>
        <w:rPr>
          <w:rFonts w:ascii="Arial" w:hAnsi="Arial" w:cs="Arial"/>
          <w:b/>
        </w:rPr>
      </w:pPr>
      <w:r w:rsidRPr="003457B9">
        <w:rPr>
          <w:rFonts w:ascii="Arial" w:hAnsi="Arial" w:cs="Arial"/>
          <w:b/>
        </w:rPr>
        <w:t>The Enhanced Liver Fibrosis test predicts liver-related outcomes in postmenopausal women with risk factors for liver disease</w:t>
      </w:r>
    </w:p>
    <w:p w14:paraId="19045C13" w14:textId="77777777" w:rsidR="001255B2" w:rsidRPr="00F55DAC" w:rsidRDefault="001255B2" w:rsidP="001255B2">
      <w:pPr>
        <w:spacing w:line="480" w:lineRule="auto"/>
        <w:jc w:val="both"/>
        <w:rPr>
          <w:rFonts w:ascii="Arial" w:hAnsi="Arial" w:cs="Arial"/>
        </w:rPr>
      </w:pPr>
    </w:p>
    <w:p w14:paraId="574CF89A" w14:textId="1C82BD1D" w:rsidR="001255B2" w:rsidRDefault="001255B2" w:rsidP="001255B2">
      <w:pPr>
        <w:spacing w:line="480" w:lineRule="auto"/>
        <w:jc w:val="both"/>
        <w:rPr>
          <w:rFonts w:ascii="Arial" w:hAnsi="Arial" w:cs="Arial"/>
        </w:rPr>
      </w:pPr>
      <w:r>
        <w:rPr>
          <w:rFonts w:ascii="Arial" w:hAnsi="Arial" w:cs="Arial"/>
        </w:rPr>
        <w:t xml:space="preserve">Paul M Trembling, Sophia </w:t>
      </w:r>
      <w:proofErr w:type="spellStart"/>
      <w:r>
        <w:rPr>
          <w:rFonts w:ascii="Arial" w:hAnsi="Arial" w:cs="Arial"/>
        </w:rPr>
        <w:t>Apostolidou</w:t>
      </w:r>
      <w:proofErr w:type="spellEnd"/>
      <w:r>
        <w:rPr>
          <w:rFonts w:ascii="Arial" w:hAnsi="Arial" w:cs="Arial"/>
        </w:rPr>
        <w:t xml:space="preserve">, Aleksandra Gentry-Maharaj, Julie Parkes, Andy Ryan, Sudeep </w:t>
      </w:r>
      <w:proofErr w:type="spellStart"/>
      <w:r>
        <w:rPr>
          <w:rFonts w:ascii="Arial" w:hAnsi="Arial" w:cs="Arial"/>
        </w:rPr>
        <w:t>Tanwar</w:t>
      </w:r>
      <w:proofErr w:type="spellEnd"/>
      <w:r>
        <w:rPr>
          <w:rFonts w:ascii="Arial" w:hAnsi="Arial" w:cs="Arial"/>
        </w:rPr>
        <w:t>, Matthew Burnell, Scott Harris, Usha Menon, William M Rosenberg</w:t>
      </w:r>
    </w:p>
    <w:p w14:paraId="4B20559B" w14:textId="77777777" w:rsidR="001255B2" w:rsidRDefault="001255B2" w:rsidP="00EA57B6">
      <w:pPr>
        <w:jc w:val="center"/>
        <w:rPr>
          <w:rFonts w:ascii="Arial" w:hAnsi="Arial" w:cs="Arial"/>
          <w:b/>
        </w:rPr>
      </w:pPr>
    </w:p>
    <w:p w14:paraId="35860872" w14:textId="77777777" w:rsidR="002F3433" w:rsidRDefault="002F3433" w:rsidP="00EA57B6">
      <w:pPr>
        <w:jc w:val="center"/>
        <w:rPr>
          <w:rFonts w:ascii="Arial" w:hAnsi="Arial" w:cs="Arial"/>
          <w:b/>
        </w:rPr>
      </w:pPr>
    </w:p>
    <w:p w14:paraId="71FED561" w14:textId="77777777" w:rsidR="002F3433" w:rsidRPr="00C51C50" w:rsidRDefault="002F3433" w:rsidP="00EA57B6">
      <w:pPr>
        <w:jc w:val="center"/>
        <w:rPr>
          <w:rFonts w:ascii="Arial" w:hAnsi="Arial" w:cs="Arial"/>
          <w:b/>
        </w:rPr>
      </w:pPr>
    </w:p>
    <w:p w14:paraId="5E9DBB74" w14:textId="4742E285" w:rsidR="001A306F" w:rsidRDefault="00A26E6C" w:rsidP="00363C91">
      <w:pPr>
        <w:jc w:val="both"/>
        <w:rPr>
          <w:rFonts w:ascii="Arial" w:hAnsi="Arial" w:cs="Arial"/>
          <w:b/>
          <w:color w:val="000000"/>
        </w:rPr>
      </w:pPr>
      <w:r>
        <w:rPr>
          <w:rFonts w:ascii="Arial" w:hAnsi="Arial" w:cs="Arial"/>
          <w:b/>
          <w:color w:val="000000"/>
        </w:rPr>
        <w:t>C</w:t>
      </w:r>
      <w:r w:rsidR="001A306F">
        <w:rPr>
          <w:rFonts w:ascii="Arial" w:hAnsi="Arial" w:cs="Arial"/>
          <w:b/>
          <w:color w:val="000000"/>
        </w:rPr>
        <w:t>ontents</w:t>
      </w:r>
      <w:bookmarkStart w:id="0" w:name="_GoBack"/>
      <w:bookmarkEnd w:id="0"/>
    </w:p>
    <w:p w14:paraId="76D1A4E1" w14:textId="7A3455EC" w:rsidR="001A306F" w:rsidRPr="001A306F" w:rsidRDefault="001A306F" w:rsidP="00363C91">
      <w:pPr>
        <w:jc w:val="both"/>
        <w:rPr>
          <w:rFonts w:ascii="Arial" w:hAnsi="Arial" w:cs="Arial"/>
          <w:color w:val="000000"/>
        </w:rPr>
      </w:pPr>
      <w:r w:rsidRPr="001A306F">
        <w:rPr>
          <w:rFonts w:ascii="Arial" w:hAnsi="Arial" w:cs="Arial"/>
          <w:color w:val="000000"/>
        </w:rPr>
        <w:t>Table S1. ICD-10 codes and / or death certificate text of first LREs for the cases</w:t>
      </w:r>
    </w:p>
    <w:p w14:paraId="642D3AA3" w14:textId="343320D5" w:rsidR="001A306F" w:rsidRPr="001A306F" w:rsidRDefault="001A306F" w:rsidP="00363C91">
      <w:pPr>
        <w:jc w:val="both"/>
        <w:rPr>
          <w:rFonts w:ascii="Arial" w:hAnsi="Arial" w:cs="Arial"/>
          <w:color w:val="000000"/>
        </w:rPr>
      </w:pPr>
      <w:r w:rsidRPr="001A306F">
        <w:rPr>
          <w:rFonts w:ascii="Arial" w:hAnsi="Arial" w:cs="Arial"/>
        </w:rPr>
        <w:t xml:space="preserve">Table S2. Assay results </w:t>
      </w:r>
      <w:r w:rsidRPr="001A306F">
        <w:rPr>
          <w:rFonts w:ascii="Arial" w:hAnsi="Arial" w:cs="Arial"/>
          <w:color w:val="000000"/>
        </w:rPr>
        <w:t>for individual components of the ELF test and calculated ELF test score for cases and controls</w:t>
      </w:r>
    </w:p>
    <w:p w14:paraId="362F75D4" w14:textId="77EACB84" w:rsidR="00386A10" w:rsidRDefault="001A306F">
      <w:pPr>
        <w:rPr>
          <w:rFonts w:ascii="Arial" w:hAnsi="Arial" w:cs="Arial"/>
          <w:color w:val="000000"/>
        </w:rPr>
      </w:pPr>
      <w:r>
        <w:rPr>
          <w:rFonts w:ascii="Arial" w:hAnsi="Arial" w:cs="Arial"/>
          <w:color w:val="000000"/>
        </w:rPr>
        <w:br w:type="page"/>
      </w:r>
    </w:p>
    <w:p w14:paraId="5A28B953" w14:textId="77777777" w:rsidR="00363C91" w:rsidRPr="00B06CCF" w:rsidRDefault="00363C91" w:rsidP="00363C91">
      <w:pPr>
        <w:jc w:val="both"/>
        <w:rPr>
          <w:rFonts w:ascii="Arial" w:hAnsi="Arial" w:cs="Arial"/>
          <w:b/>
          <w:color w:val="000000"/>
        </w:rPr>
      </w:pPr>
      <w:r>
        <w:rPr>
          <w:rFonts w:ascii="Arial" w:hAnsi="Arial" w:cs="Arial"/>
          <w:b/>
          <w:color w:val="000000"/>
        </w:rPr>
        <w:lastRenderedPageBreak/>
        <w:t>Table S1</w:t>
      </w:r>
      <w:r w:rsidRPr="00B06CCF">
        <w:rPr>
          <w:rFonts w:ascii="Arial" w:hAnsi="Arial" w:cs="Arial"/>
          <w:b/>
          <w:color w:val="000000"/>
        </w:rPr>
        <w:t>. ICD-10 codes and / or death certificate text of first LREs for the cases</w:t>
      </w:r>
    </w:p>
    <w:p w14:paraId="675A9013" w14:textId="77777777" w:rsidR="00363C91" w:rsidRDefault="00363C91" w:rsidP="00363C91">
      <w:pPr>
        <w:jc w:val="both"/>
        <w:rPr>
          <w:rFonts w:ascii="Arial" w:hAnsi="Arial" w:cs="Arial"/>
          <w:color w:val="000000"/>
        </w:rPr>
      </w:pPr>
      <w:r w:rsidRPr="00B16341">
        <w:rPr>
          <w:rFonts w:ascii="Arial" w:hAnsi="Arial" w:cs="Arial"/>
          <w:color w:val="000000"/>
        </w:rPr>
        <w:t>The number of codes / death certificate text results is hig</w:t>
      </w:r>
      <w:r>
        <w:rPr>
          <w:rFonts w:ascii="Arial" w:hAnsi="Arial" w:cs="Arial"/>
          <w:color w:val="000000"/>
        </w:rPr>
        <w:t>her than the number of LREs (58</w:t>
      </w:r>
      <w:r w:rsidRPr="00B16341">
        <w:rPr>
          <w:rFonts w:ascii="Arial" w:hAnsi="Arial" w:cs="Arial"/>
          <w:color w:val="000000"/>
        </w:rPr>
        <w:t>) as some participants had more than one code when presenting with first LRE. Numbers of participants with codes of interest are divided by source of the code (hospital admission (HES), outpatient appointment (HES), cancer registration (ONS) and death certification)</w:t>
      </w:r>
    </w:p>
    <w:p w14:paraId="18560A76" w14:textId="77777777" w:rsidR="00363C91" w:rsidRPr="00060425" w:rsidRDefault="00363C91" w:rsidP="00363C91">
      <w:pPr>
        <w:jc w:val="both"/>
        <w:rPr>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283"/>
        <w:gridCol w:w="1623"/>
      </w:tblGrid>
      <w:tr w:rsidR="00363C91" w:rsidRPr="00707B99" w14:paraId="4B1DA4D2" w14:textId="77777777" w:rsidTr="006151D1">
        <w:tc>
          <w:tcPr>
            <w:tcW w:w="3032" w:type="dxa"/>
            <w:tcBorders>
              <w:left w:val="nil"/>
              <w:bottom w:val="single" w:sz="4" w:space="0" w:color="auto"/>
              <w:right w:val="nil"/>
            </w:tcBorders>
            <w:shd w:val="clear" w:color="auto" w:fill="A6A6A6"/>
          </w:tcPr>
          <w:p w14:paraId="37DC1760" w14:textId="77777777" w:rsidR="00363C91" w:rsidRPr="00707B99" w:rsidRDefault="00363C91" w:rsidP="006151D1">
            <w:pPr>
              <w:rPr>
                <w:rFonts w:ascii="Arial" w:hAnsi="Arial" w:cs="Arial"/>
                <w:b/>
              </w:rPr>
            </w:pPr>
            <w:r w:rsidRPr="00707B99">
              <w:rPr>
                <w:rFonts w:ascii="Arial" w:hAnsi="Arial" w:cs="Arial"/>
                <w:b/>
              </w:rPr>
              <w:t>Source</w:t>
            </w:r>
          </w:p>
        </w:tc>
        <w:tc>
          <w:tcPr>
            <w:tcW w:w="3283" w:type="dxa"/>
            <w:tcBorders>
              <w:left w:val="nil"/>
              <w:bottom w:val="single" w:sz="4" w:space="0" w:color="auto"/>
              <w:right w:val="nil"/>
            </w:tcBorders>
            <w:shd w:val="clear" w:color="auto" w:fill="A6A6A6"/>
          </w:tcPr>
          <w:p w14:paraId="117994CC" w14:textId="77777777" w:rsidR="00363C91" w:rsidRPr="00707B99" w:rsidRDefault="00363C91" w:rsidP="006151D1">
            <w:pPr>
              <w:rPr>
                <w:rFonts w:ascii="Arial" w:hAnsi="Arial" w:cs="Arial"/>
                <w:b/>
              </w:rPr>
            </w:pPr>
            <w:r w:rsidRPr="00707B99">
              <w:rPr>
                <w:rFonts w:ascii="Arial" w:hAnsi="Arial" w:cs="Arial"/>
                <w:b/>
              </w:rPr>
              <w:t>Code or text</w:t>
            </w:r>
          </w:p>
        </w:tc>
        <w:tc>
          <w:tcPr>
            <w:tcW w:w="1623" w:type="dxa"/>
            <w:tcBorders>
              <w:left w:val="nil"/>
              <w:bottom w:val="single" w:sz="4" w:space="0" w:color="auto"/>
              <w:right w:val="nil"/>
            </w:tcBorders>
            <w:shd w:val="clear" w:color="auto" w:fill="A6A6A6"/>
          </w:tcPr>
          <w:p w14:paraId="004DFE33" w14:textId="77777777" w:rsidR="00363C91" w:rsidRPr="00707B99" w:rsidRDefault="00363C91" w:rsidP="006151D1">
            <w:pPr>
              <w:rPr>
                <w:rFonts w:ascii="Arial" w:hAnsi="Arial" w:cs="Arial"/>
                <w:b/>
              </w:rPr>
            </w:pPr>
            <w:r w:rsidRPr="00707B99">
              <w:rPr>
                <w:rFonts w:ascii="Arial" w:hAnsi="Arial" w:cs="Arial"/>
                <w:b/>
              </w:rPr>
              <w:t>Number of participants (% of those with LRE)</w:t>
            </w:r>
          </w:p>
        </w:tc>
      </w:tr>
      <w:tr w:rsidR="00363C91" w:rsidRPr="00707B99" w14:paraId="46B0AE1A" w14:textId="77777777" w:rsidTr="006151D1">
        <w:tc>
          <w:tcPr>
            <w:tcW w:w="3032" w:type="dxa"/>
            <w:tcBorders>
              <w:left w:val="nil"/>
              <w:bottom w:val="nil"/>
              <w:right w:val="nil"/>
            </w:tcBorders>
            <w:shd w:val="clear" w:color="auto" w:fill="auto"/>
          </w:tcPr>
          <w:p w14:paraId="4B48F244" w14:textId="77777777" w:rsidR="00363C91" w:rsidRPr="00707B99" w:rsidRDefault="00363C91" w:rsidP="006151D1">
            <w:pPr>
              <w:rPr>
                <w:rFonts w:ascii="Arial" w:hAnsi="Arial" w:cs="Arial"/>
              </w:rPr>
            </w:pPr>
            <w:r w:rsidRPr="00707B99">
              <w:rPr>
                <w:rFonts w:ascii="Arial" w:hAnsi="Arial" w:cs="Arial"/>
              </w:rPr>
              <w:t>Hospital admission</w:t>
            </w:r>
          </w:p>
        </w:tc>
        <w:tc>
          <w:tcPr>
            <w:tcW w:w="3283" w:type="dxa"/>
            <w:tcBorders>
              <w:left w:val="nil"/>
              <w:bottom w:val="nil"/>
              <w:right w:val="nil"/>
            </w:tcBorders>
            <w:shd w:val="clear" w:color="auto" w:fill="auto"/>
          </w:tcPr>
          <w:p w14:paraId="48830B18" w14:textId="77777777" w:rsidR="00363C91" w:rsidRPr="00707B99" w:rsidRDefault="00363C91" w:rsidP="006151D1">
            <w:pPr>
              <w:rPr>
                <w:rFonts w:ascii="Arial" w:hAnsi="Arial" w:cs="Arial"/>
              </w:rPr>
            </w:pPr>
            <w:r w:rsidRPr="00707B99">
              <w:rPr>
                <w:rFonts w:ascii="Arial" w:hAnsi="Arial" w:cs="Arial"/>
              </w:rPr>
              <w:t>K70</w:t>
            </w:r>
          </w:p>
        </w:tc>
        <w:tc>
          <w:tcPr>
            <w:tcW w:w="1623" w:type="dxa"/>
            <w:tcBorders>
              <w:left w:val="nil"/>
              <w:bottom w:val="nil"/>
              <w:right w:val="nil"/>
            </w:tcBorders>
            <w:shd w:val="clear" w:color="auto" w:fill="auto"/>
          </w:tcPr>
          <w:p w14:paraId="664D833D" w14:textId="77777777" w:rsidR="00363C91" w:rsidRPr="00707B99" w:rsidRDefault="00363C91" w:rsidP="006151D1">
            <w:pPr>
              <w:rPr>
                <w:rFonts w:ascii="Arial" w:hAnsi="Arial" w:cs="Arial"/>
              </w:rPr>
            </w:pPr>
            <w:r>
              <w:rPr>
                <w:rFonts w:ascii="Arial" w:hAnsi="Arial" w:cs="Arial"/>
              </w:rPr>
              <w:t>6 (10.3</w:t>
            </w:r>
            <w:r w:rsidRPr="00707B99">
              <w:rPr>
                <w:rFonts w:ascii="Arial" w:hAnsi="Arial" w:cs="Arial"/>
              </w:rPr>
              <w:t>)</w:t>
            </w:r>
          </w:p>
        </w:tc>
      </w:tr>
      <w:tr w:rsidR="00363C91" w:rsidRPr="00707B99" w14:paraId="2EEADF51" w14:textId="77777777" w:rsidTr="006151D1">
        <w:tc>
          <w:tcPr>
            <w:tcW w:w="3032" w:type="dxa"/>
            <w:tcBorders>
              <w:top w:val="nil"/>
              <w:left w:val="nil"/>
              <w:bottom w:val="nil"/>
              <w:right w:val="nil"/>
            </w:tcBorders>
            <w:shd w:val="clear" w:color="auto" w:fill="auto"/>
          </w:tcPr>
          <w:p w14:paraId="0313E75A"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2D9F1B3F" w14:textId="77777777" w:rsidR="00363C91" w:rsidRPr="00707B99" w:rsidRDefault="00363C91" w:rsidP="006151D1">
            <w:pPr>
              <w:rPr>
                <w:rFonts w:ascii="Arial" w:hAnsi="Arial" w:cs="Arial"/>
              </w:rPr>
            </w:pPr>
            <w:r w:rsidRPr="00707B99">
              <w:rPr>
                <w:rFonts w:ascii="Arial" w:hAnsi="Arial" w:cs="Arial"/>
              </w:rPr>
              <w:t>K73</w:t>
            </w:r>
          </w:p>
        </w:tc>
        <w:tc>
          <w:tcPr>
            <w:tcW w:w="1623" w:type="dxa"/>
            <w:tcBorders>
              <w:top w:val="nil"/>
              <w:left w:val="nil"/>
              <w:bottom w:val="nil"/>
              <w:right w:val="nil"/>
            </w:tcBorders>
            <w:shd w:val="clear" w:color="auto" w:fill="auto"/>
          </w:tcPr>
          <w:p w14:paraId="4BE51887" w14:textId="77777777" w:rsidR="00363C91" w:rsidRPr="00707B99" w:rsidRDefault="00363C91" w:rsidP="006151D1">
            <w:pPr>
              <w:rPr>
                <w:rFonts w:ascii="Arial" w:hAnsi="Arial" w:cs="Arial"/>
              </w:rPr>
            </w:pPr>
            <w:r>
              <w:rPr>
                <w:rFonts w:ascii="Arial" w:hAnsi="Arial" w:cs="Arial"/>
              </w:rPr>
              <w:t>2 (3.4)</w:t>
            </w:r>
          </w:p>
        </w:tc>
      </w:tr>
      <w:tr w:rsidR="00363C91" w:rsidRPr="00707B99" w14:paraId="024375FC" w14:textId="77777777" w:rsidTr="006151D1">
        <w:tc>
          <w:tcPr>
            <w:tcW w:w="3032" w:type="dxa"/>
            <w:tcBorders>
              <w:top w:val="nil"/>
              <w:left w:val="nil"/>
              <w:bottom w:val="nil"/>
              <w:right w:val="nil"/>
            </w:tcBorders>
            <w:shd w:val="clear" w:color="auto" w:fill="auto"/>
          </w:tcPr>
          <w:p w14:paraId="0385EBF7"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43BA056C" w14:textId="77777777" w:rsidR="00363C91" w:rsidRPr="00707B99" w:rsidRDefault="00363C91" w:rsidP="006151D1">
            <w:pPr>
              <w:rPr>
                <w:rFonts w:ascii="Arial" w:hAnsi="Arial" w:cs="Arial"/>
              </w:rPr>
            </w:pPr>
            <w:r w:rsidRPr="00707B99">
              <w:rPr>
                <w:rFonts w:ascii="Arial" w:hAnsi="Arial" w:cs="Arial"/>
              </w:rPr>
              <w:t>K74</w:t>
            </w:r>
          </w:p>
        </w:tc>
        <w:tc>
          <w:tcPr>
            <w:tcW w:w="1623" w:type="dxa"/>
            <w:tcBorders>
              <w:top w:val="nil"/>
              <w:left w:val="nil"/>
              <w:bottom w:val="nil"/>
              <w:right w:val="nil"/>
            </w:tcBorders>
            <w:shd w:val="clear" w:color="auto" w:fill="auto"/>
          </w:tcPr>
          <w:p w14:paraId="526EDDE5" w14:textId="77777777" w:rsidR="00363C91" w:rsidRPr="00707B99" w:rsidRDefault="00363C91" w:rsidP="006151D1">
            <w:pPr>
              <w:rPr>
                <w:rFonts w:ascii="Arial" w:hAnsi="Arial" w:cs="Arial"/>
              </w:rPr>
            </w:pPr>
            <w:r>
              <w:rPr>
                <w:rFonts w:ascii="Arial" w:hAnsi="Arial" w:cs="Arial"/>
              </w:rPr>
              <w:t>4 (6.9)</w:t>
            </w:r>
          </w:p>
        </w:tc>
      </w:tr>
      <w:tr w:rsidR="00363C91" w:rsidRPr="00707B99" w14:paraId="11DD9920" w14:textId="77777777" w:rsidTr="006151D1">
        <w:tc>
          <w:tcPr>
            <w:tcW w:w="3032" w:type="dxa"/>
            <w:tcBorders>
              <w:top w:val="nil"/>
              <w:left w:val="nil"/>
              <w:bottom w:val="nil"/>
              <w:right w:val="nil"/>
            </w:tcBorders>
            <w:shd w:val="clear" w:color="auto" w:fill="auto"/>
          </w:tcPr>
          <w:p w14:paraId="7111E537"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56935050" w14:textId="77777777" w:rsidR="00363C91" w:rsidRPr="00707B99" w:rsidRDefault="00363C91" w:rsidP="006151D1">
            <w:pPr>
              <w:rPr>
                <w:rFonts w:ascii="Arial" w:hAnsi="Arial" w:cs="Arial"/>
              </w:rPr>
            </w:pPr>
            <w:r w:rsidRPr="00707B99">
              <w:rPr>
                <w:rFonts w:ascii="Arial" w:hAnsi="Arial" w:cs="Arial"/>
              </w:rPr>
              <w:t>K76</w:t>
            </w:r>
          </w:p>
        </w:tc>
        <w:tc>
          <w:tcPr>
            <w:tcW w:w="1623" w:type="dxa"/>
            <w:tcBorders>
              <w:top w:val="nil"/>
              <w:left w:val="nil"/>
              <w:bottom w:val="nil"/>
              <w:right w:val="nil"/>
            </w:tcBorders>
            <w:shd w:val="clear" w:color="auto" w:fill="auto"/>
          </w:tcPr>
          <w:p w14:paraId="6C7CFC07" w14:textId="77777777" w:rsidR="00363C91" w:rsidRPr="00707B99" w:rsidRDefault="00363C91" w:rsidP="006151D1">
            <w:pPr>
              <w:rPr>
                <w:rFonts w:ascii="Arial" w:hAnsi="Arial" w:cs="Arial"/>
              </w:rPr>
            </w:pPr>
            <w:r>
              <w:rPr>
                <w:rFonts w:ascii="Arial" w:hAnsi="Arial" w:cs="Arial"/>
              </w:rPr>
              <w:t>28 (48.3)</w:t>
            </w:r>
          </w:p>
        </w:tc>
      </w:tr>
      <w:tr w:rsidR="00363C91" w:rsidRPr="00707B99" w14:paraId="5F3CD037" w14:textId="77777777" w:rsidTr="006151D1">
        <w:tc>
          <w:tcPr>
            <w:tcW w:w="3032" w:type="dxa"/>
            <w:tcBorders>
              <w:top w:val="nil"/>
              <w:left w:val="nil"/>
              <w:bottom w:val="nil"/>
              <w:right w:val="nil"/>
            </w:tcBorders>
            <w:shd w:val="clear" w:color="auto" w:fill="auto"/>
          </w:tcPr>
          <w:p w14:paraId="7D480869"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4F778F4B" w14:textId="77777777" w:rsidR="00363C91" w:rsidRPr="00707B99" w:rsidRDefault="00363C91" w:rsidP="006151D1">
            <w:pPr>
              <w:rPr>
                <w:rFonts w:ascii="Arial" w:hAnsi="Arial" w:cs="Arial"/>
              </w:rPr>
            </w:pPr>
            <w:r w:rsidRPr="00707B99">
              <w:rPr>
                <w:rFonts w:ascii="Arial" w:hAnsi="Arial" w:cs="Arial"/>
              </w:rPr>
              <w:t>I85</w:t>
            </w:r>
            <w:r>
              <w:rPr>
                <w:rFonts w:ascii="Arial" w:hAnsi="Arial" w:cs="Arial"/>
              </w:rPr>
              <w:t>9</w:t>
            </w:r>
          </w:p>
        </w:tc>
        <w:tc>
          <w:tcPr>
            <w:tcW w:w="1623" w:type="dxa"/>
            <w:tcBorders>
              <w:top w:val="nil"/>
              <w:left w:val="nil"/>
              <w:bottom w:val="nil"/>
              <w:right w:val="nil"/>
            </w:tcBorders>
            <w:shd w:val="clear" w:color="auto" w:fill="auto"/>
          </w:tcPr>
          <w:p w14:paraId="38C1007F" w14:textId="77777777" w:rsidR="00363C91" w:rsidRPr="00707B99" w:rsidRDefault="00363C91" w:rsidP="006151D1">
            <w:pPr>
              <w:rPr>
                <w:rFonts w:ascii="Arial" w:hAnsi="Arial" w:cs="Arial"/>
              </w:rPr>
            </w:pPr>
            <w:r>
              <w:rPr>
                <w:rFonts w:ascii="Arial" w:hAnsi="Arial" w:cs="Arial"/>
              </w:rPr>
              <w:t>1 (1.7)</w:t>
            </w:r>
          </w:p>
        </w:tc>
      </w:tr>
      <w:tr w:rsidR="00363C91" w:rsidRPr="00707B99" w14:paraId="694CFF6C" w14:textId="77777777" w:rsidTr="006151D1">
        <w:tc>
          <w:tcPr>
            <w:tcW w:w="3032" w:type="dxa"/>
            <w:tcBorders>
              <w:top w:val="nil"/>
              <w:left w:val="nil"/>
              <w:bottom w:val="single" w:sz="4" w:space="0" w:color="auto"/>
              <w:right w:val="nil"/>
            </w:tcBorders>
            <w:shd w:val="clear" w:color="auto" w:fill="auto"/>
          </w:tcPr>
          <w:p w14:paraId="3B0CC425" w14:textId="77777777" w:rsidR="00363C91" w:rsidRPr="00707B99" w:rsidRDefault="00363C91" w:rsidP="006151D1">
            <w:pPr>
              <w:rPr>
                <w:rFonts w:ascii="Arial" w:hAnsi="Arial" w:cs="Arial"/>
              </w:rPr>
            </w:pPr>
          </w:p>
        </w:tc>
        <w:tc>
          <w:tcPr>
            <w:tcW w:w="3283" w:type="dxa"/>
            <w:tcBorders>
              <w:top w:val="nil"/>
              <w:left w:val="nil"/>
              <w:bottom w:val="single" w:sz="4" w:space="0" w:color="auto"/>
              <w:right w:val="nil"/>
            </w:tcBorders>
            <w:shd w:val="clear" w:color="auto" w:fill="auto"/>
          </w:tcPr>
          <w:p w14:paraId="73CD8413" w14:textId="77777777" w:rsidR="00363C91" w:rsidRPr="00707B99" w:rsidRDefault="00363C91" w:rsidP="006151D1">
            <w:pPr>
              <w:rPr>
                <w:rFonts w:ascii="Arial" w:hAnsi="Arial" w:cs="Arial"/>
              </w:rPr>
            </w:pPr>
            <w:r w:rsidRPr="00707B99">
              <w:rPr>
                <w:rFonts w:ascii="Arial" w:hAnsi="Arial" w:cs="Arial"/>
              </w:rPr>
              <w:t>Z94.4</w:t>
            </w:r>
          </w:p>
        </w:tc>
        <w:tc>
          <w:tcPr>
            <w:tcW w:w="1623" w:type="dxa"/>
            <w:tcBorders>
              <w:top w:val="nil"/>
              <w:left w:val="nil"/>
              <w:bottom w:val="single" w:sz="4" w:space="0" w:color="auto"/>
              <w:right w:val="nil"/>
            </w:tcBorders>
            <w:shd w:val="clear" w:color="auto" w:fill="auto"/>
          </w:tcPr>
          <w:p w14:paraId="2E50B56E" w14:textId="77777777" w:rsidR="00363C91" w:rsidRPr="00707B99" w:rsidRDefault="00363C91" w:rsidP="006151D1">
            <w:pPr>
              <w:rPr>
                <w:rFonts w:ascii="Arial" w:hAnsi="Arial" w:cs="Arial"/>
              </w:rPr>
            </w:pPr>
            <w:r>
              <w:rPr>
                <w:rFonts w:ascii="Arial" w:hAnsi="Arial" w:cs="Arial"/>
              </w:rPr>
              <w:t>4 (6.9)</w:t>
            </w:r>
          </w:p>
        </w:tc>
      </w:tr>
      <w:tr w:rsidR="00363C91" w:rsidRPr="00707B99" w14:paraId="0089EBF0" w14:textId="77777777" w:rsidTr="006151D1">
        <w:tc>
          <w:tcPr>
            <w:tcW w:w="3032" w:type="dxa"/>
            <w:tcBorders>
              <w:top w:val="nil"/>
              <w:left w:val="nil"/>
              <w:right w:val="nil"/>
            </w:tcBorders>
            <w:shd w:val="clear" w:color="auto" w:fill="auto"/>
          </w:tcPr>
          <w:p w14:paraId="49EFB07E" w14:textId="77777777" w:rsidR="00363C91" w:rsidRPr="00707B99" w:rsidRDefault="00363C91" w:rsidP="006151D1">
            <w:pPr>
              <w:rPr>
                <w:rFonts w:ascii="Arial" w:hAnsi="Arial" w:cs="Arial"/>
              </w:rPr>
            </w:pPr>
            <w:r>
              <w:rPr>
                <w:rFonts w:ascii="Arial" w:hAnsi="Arial" w:cs="Arial"/>
              </w:rPr>
              <w:t>Outpatient appointment</w:t>
            </w:r>
          </w:p>
        </w:tc>
        <w:tc>
          <w:tcPr>
            <w:tcW w:w="3283" w:type="dxa"/>
            <w:tcBorders>
              <w:top w:val="nil"/>
              <w:left w:val="nil"/>
              <w:right w:val="nil"/>
            </w:tcBorders>
            <w:shd w:val="clear" w:color="auto" w:fill="auto"/>
          </w:tcPr>
          <w:p w14:paraId="0B52BEF3" w14:textId="77777777" w:rsidR="00363C91" w:rsidRPr="00707B99" w:rsidRDefault="00363C91" w:rsidP="006151D1">
            <w:pPr>
              <w:rPr>
                <w:rFonts w:ascii="Arial" w:hAnsi="Arial" w:cs="Arial"/>
              </w:rPr>
            </w:pPr>
            <w:r w:rsidRPr="00707B99">
              <w:rPr>
                <w:rFonts w:ascii="Arial" w:hAnsi="Arial" w:cs="Arial"/>
              </w:rPr>
              <w:t>Z94.4</w:t>
            </w:r>
          </w:p>
        </w:tc>
        <w:tc>
          <w:tcPr>
            <w:tcW w:w="1623" w:type="dxa"/>
            <w:tcBorders>
              <w:top w:val="nil"/>
              <w:left w:val="nil"/>
              <w:right w:val="nil"/>
            </w:tcBorders>
            <w:shd w:val="clear" w:color="auto" w:fill="auto"/>
          </w:tcPr>
          <w:p w14:paraId="00741658" w14:textId="77777777" w:rsidR="00363C91" w:rsidRPr="00707B99" w:rsidRDefault="00363C91" w:rsidP="006151D1">
            <w:pPr>
              <w:rPr>
                <w:rFonts w:ascii="Arial" w:hAnsi="Arial" w:cs="Arial"/>
              </w:rPr>
            </w:pPr>
            <w:r>
              <w:rPr>
                <w:rFonts w:ascii="Arial" w:hAnsi="Arial" w:cs="Arial"/>
              </w:rPr>
              <w:t>3 (5.2)</w:t>
            </w:r>
          </w:p>
        </w:tc>
      </w:tr>
      <w:tr w:rsidR="00363C91" w:rsidRPr="00707B99" w14:paraId="5D977848" w14:textId="77777777" w:rsidTr="006151D1">
        <w:tc>
          <w:tcPr>
            <w:tcW w:w="3032" w:type="dxa"/>
            <w:tcBorders>
              <w:left w:val="nil"/>
              <w:bottom w:val="single" w:sz="4" w:space="0" w:color="auto"/>
              <w:right w:val="nil"/>
            </w:tcBorders>
            <w:shd w:val="clear" w:color="auto" w:fill="auto"/>
          </w:tcPr>
          <w:p w14:paraId="462D11FB" w14:textId="77777777" w:rsidR="00363C91" w:rsidRPr="00707B99" w:rsidRDefault="00363C91" w:rsidP="006151D1">
            <w:pPr>
              <w:rPr>
                <w:rFonts w:ascii="Arial" w:hAnsi="Arial" w:cs="Arial"/>
              </w:rPr>
            </w:pPr>
            <w:r w:rsidRPr="00707B99">
              <w:rPr>
                <w:rFonts w:ascii="Arial" w:hAnsi="Arial" w:cs="Arial"/>
              </w:rPr>
              <w:t>Cancer registration</w:t>
            </w:r>
          </w:p>
        </w:tc>
        <w:tc>
          <w:tcPr>
            <w:tcW w:w="3283" w:type="dxa"/>
            <w:tcBorders>
              <w:left w:val="nil"/>
              <w:bottom w:val="single" w:sz="4" w:space="0" w:color="auto"/>
              <w:right w:val="nil"/>
            </w:tcBorders>
            <w:shd w:val="clear" w:color="auto" w:fill="auto"/>
          </w:tcPr>
          <w:p w14:paraId="4A17AD93" w14:textId="77777777" w:rsidR="00363C91" w:rsidRPr="00707B99" w:rsidRDefault="00363C91" w:rsidP="006151D1">
            <w:pPr>
              <w:rPr>
                <w:rFonts w:ascii="Arial" w:hAnsi="Arial" w:cs="Arial"/>
              </w:rPr>
            </w:pPr>
            <w:r w:rsidRPr="00707B99">
              <w:rPr>
                <w:rFonts w:ascii="Arial" w:hAnsi="Arial" w:cs="Arial"/>
              </w:rPr>
              <w:t>C22.0</w:t>
            </w:r>
          </w:p>
        </w:tc>
        <w:tc>
          <w:tcPr>
            <w:tcW w:w="1623" w:type="dxa"/>
            <w:tcBorders>
              <w:left w:val="nil"/>
              <w:bottom w:val="single" w:sz="4" w:space="0" w:color="auto"/>
              <w:right w:val="nil"/>
            </w:tcBorders>
            <w:shd w:val="clear" w:color="auto" w:fill="auto"/>
          </w:tcPr>
          <w:p w14:paraId="096AB467" w14:textId="77777777" w:rsidR="00363C91" w:rsidRPr="00707B99" w:rsidRDefault="00363C91" w:rsidP="006151D1">
            <w:pPr>
              <w:rPr>
                <w:rFonts w:ascii="Arial" w:hAnsi="Arial" w:cs="Arial"/>
              </w:rPr>
            </w:pPr>
            <w:r>
              <w:rPr>
                <w:rFonts w:ascii="Arial" w:hAnsi="Arial" w:cs="Arial"/>
              </w:rPr>
              <w:t>1 (1.7)</w:t>
            </w:r>
          </w:p>
        </w:tc>
      </w:tr>
      <w:tr w:rsidR="00363C91" w:rsidRPr="00707B99" w14:paraId="3AEB85B4" w14:textId="77777777" w:rsidTr="006151D1">
        <w:tc>
          <w:tcPr>
            <w:tcW w:w="3032" w:type="dxa"/>
            <w:tcBorders>
              <w:left w:val="nil"/>
              <w:bottom w:val="nil"/>
              <w:right w:val="nil"/>
            </w:tcBorders>
            <w:shd w:val="clear" w:color="auto" w:fill="auto"/>
          </w:tcPr>
          <w:p w14:paraId="16EE4A16" w14:textId="77777777" w:rsidR="00363C91" w:rsidRPr="00707B99" w:rsidRDefault="00363C91" w:rsidP="006151D1">
            <w:pPr>
              <w:rPr>
                <w:rFonts w:ascii="Arial" w:hAnsi="Arial" w:cs="Arial"/>
              </w:rPr>
            </w:pPr>
            <w:r w:rsidRPr="00707B99">
              <w:rPr>
                <w:rFonts w:ascii="Arial" w:hAnsi="Arial" w:cs="Arial"/>
              </w:rPr>
              <w:t>Death certificate</w:t>
            </w:r>
          </w:p>
        </w:tc>
        <w:tc>
          <w:tcPr>
            <w:tcW w:w="3283" w:type="dxa"/>
            <w:tcBorders>
              <w:left w:val="nil"/>
              <w:bottom w:val="nil"/>
              <w:right w:val="nil"/>
            </w:tcBorders>
            <w:shd w:val="clear" w:color="auto" w:fill="auto"/>
          </w:tcPr>
          <w:p w14:paraId="4E9CDEFF" w14:textId="77777777" w:rsidR="00363C91" w:rsidRPr="00707B99" w:rsidRDefault="00363C91" w:rsidP="006151D1">
            <w:pPr>
              <w:rPr>
                <w:rFonts w:ascii="Arial" w:hAnsi="Arial" w:cs="Arial"/>
              </w:rPr>
            </w:pPr>
            <w:r w:rsidRPr="00707B99">
              <w:rPr>
                <w:rFonts w:ascii="Arial" w:hAnsi="Arial" w:cs="Arial"/>
              </w:rPr>
              <w:t>K70</w:t>
            </w:r>
          </w:p>
        </w:tc>
        <w:tc>
          <w:tcPr>
            <w:tcW w:w="1623" w:type="dxa"/>
            <w:tcBorders>
              <w:left w:val="nil"/>
              <w:bottom w:val="nil"/>
              <w:right w:val="nil"/>
            </w:tcBorders>
            <w:shd w:val="clear" w:color="auto" w:fill="auto"/>
          </w:tcPr>
          <w:p w14:paraId="7323AE88" w14:textId="77777777" w:rsidR="00363C91" w:rsidRPr="00707B99" w:rsidRDefault="00363C91" w:rsidP="006151D1">
            <w:pPr>
              <w:rPr>
                <w:rFonts w:ascii="Arial" w:hAnsi="Arial" w:cs="Arial"/>
              </w:rPr>
            </w:pPr>
            <w:r>
              <w:rPr>
                <w:rFonts w:ascii="Arial" w:hAnsi="Arial" w:cs="Arial"/>
              </w:rPr>
              <w:t>1 (1.7)</w:t>
            </w:r>
          </w:p>
        </w:tc>
      </w:tr>
      <w:tr w:rsidR="00363C91" w:rsidRPr="00707B99" w14:paraId="3607879C" w14:textId="77777777" w:rsidTr="006151D1">
        <w:tc>
          <w:tcPr>
            <w:tcW w:w="3032" w:type="dxa"/>
            <w:tcBorders>
              <w:top w:val="nil"/>
              <w:left w:val="nil"/>
              <w:bottom w:val="nil"/>
              <w:right w:val="nil"/>
            </w:tcBorders>
            <w:shd w:val="clear" w:color="auto" w:fill="auto"/>
          </w:tcPr>
          <w:p w14:paraId="78750C40"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3D63E67D" w14:textId="77777777" w:rsidR="00363C91" w:rsidRPr="00707B99" w:rsidRDefault="00363C91" w:rsidP="006151D1">
            <w:pPr>
              <w:rPr>
                <w:rFonts w:ascii="Arial" w:hAnsi="Arial" w:cs="Arial"/>
              </w:rPr>
            </w:pPr>
            <w:r w:rsidRPr="00707B99">
              <w:rPr>
                <w:rFonts w:ascii="Arial" w:hAnsi="Arial" w:cs="Arial"/>
              </w:rPr>
              <w:t>K74</w:t>
            </w:r>
          </w:p>
        </w:tc>
        <w:tc>
          <w:tcPr>
            <w:tcW w:w="1623" w:type="dxa"/>
            <w:tcBorders>
              <w:top w:val="nil"/>
              <w:left w:val="nil"/>
              <w:bottom w:val="nil"/>
              <w:right w:val="nil"/>
            </w:tcBorders>
            <w:shd w:val="clear" w:color="auto" w:fill="auto"/>
          </w:tcPr>
          <w:p w14:paraId="3C8E3156" w14:textId="77777777" w:rsidR="00363C91" w:rsidRPr="00707B99" w:rsidRDefault="00363C91" w:rsidP="006151D1">
            <w:pPr>
              <w:rPr>
                <w:rFonts w:ascii="Arial" w:hAnsi="Arial" w:cs="Arial"/>
              </w:rPr>
            </w:pPr>
            <w:r>
              <w:rPr>
                <w:rFonts w:ascii="Arial" w:hAnsi="Arial" w:cs="Arial"/>
              </w:rPr>
              <w:t>3 (5.2)</w:t>
            </w:r>
          </w:p>
        </w:tc>
      </w:tr>
      <w:tr w:rsidR="00363C91" w:rsidRPr="00707B99" w14:paraId="2F6EB9AB" w14:textId="77777777" w:rsidTr="006151D1">
        <w:tc>
          <w:tcPr>
            <w:tcW w:w="3032" w:type="dxa"/>
            <w:tcBorders>
              <w:top w:val="nil"/>
              <w:left w:val="nil"/>
              <w:bottom w:val="nil"/>
              <w:right w:val="nil"/>
            </w:tcBorders>
            <w:shd w:val="clear" w:color="auto" w:fill="auto"/>
          </w:tcPr>
          <w:p w14:paraId="59EA3D91"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0A48D1F9" w14:textId="77777777" w:rsidR="00363C91" w:rsidRPr="00707B99" w:rsidRDefault="00363C91" w:rsidP="006151D1">
            <w:pPr>
              <w:rPr>
                <w:rFonts w:ascii="Arial" w:hAnsi="Arial" w:cs="Arial"/>
              </w:rPr>
            </w:pPr>
            <w:r w:rsidRPr="00707B99">
              <w:rPr>
                <w:rFonts w:ascii="Arial" w:hAnsi="Arial" w:cs="Arial"/>
              </w:rPr>
              <w:t>K76</w:t>
            </w:r>
          </w:p>
        </w:tc>
        <w:tc>
          <w:tcPr>
            <w:tcW w:w="1623" w:type="dxa"/>
            <w:tcBorders>
              <w:top w:val="nil"/>
              <w:left w:val="nil"/>
              <w:bottom w:val="nil"/>
              <w:right w:val="nil"/>
            </w:tcBorders>
            <w:shd w:val="clear" w:color="auto" w:fill="auto"/>
          </w:tcPr>
          <w:p w14:paraId="26ABFF52" w14:textId="77777777" w:rsidR="00363C91" w:rsidRPr="00707B99" w:rsidRDefault="00363C91" w:rsidP="006151D1">
            <w:pPr>
              <w:rPr>
                <w:rFonts w:ascii="Arial" w:hAnsi="Arial" w:cs="Arial"/>
              </w:rPr>
            </w:pPr>
            <w:r>
              <w:rPr>
                <w:rFonts w:ascii="Arial" w:hAnsi="Arial" w:cs="Arial"/>
              </w:rPr>
              <w:t>5 (8.6)</w:t>
            </w:r>
          </w:p>
        </w:tc>
      </w:tr>
      <w:tr w:rsidR="00363C91" w:rsidRPr="00707B99" w14:paraId="2D9DB44E" w14:textId="77777777" w:rsidTr="006151D1">
        <w:tc>
          <w:tcPr>
            <w:tcW w:w="3032" w:type="dxa"/>
            <w:tcBorders>
              <w:top w:val="nil"/>
              <w:left w:val="nil"/>
              <w:bottom w:val="nil"/>
              <w:right w:val="nil"/>
            </w:tcBorders>
            <w:shd w:val="clear" w:color="auto" w:fill="auto"/>
          </w:tcPr>
          <w:p w14:paraId="45D59689"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2DFCCF33" w14:textId="77777777" w:rsidR="00363C91" w:rsidRPr="00707B99" w:rsidRDefault="00363C91" w:rsidP="006151D1">
            <w:pPr>
              <w:rPr>
                <w:rFonts w:ascii="Arial" w:hAnsi="Arial" w:cs="Arial"/>
              </w:rPr>
            </w:pPr>
            <w:r w:rsidRPr="00707B99">
              <w:rPr>
                <w:rFonts w:ascii="Arial" w:hAnsi="Arial" w:cs="Arial"/>
              </w:rPr>
              <w:t>Mention of alcoholic liver disease</w:t>
            </w:r>
          </w:p>
        </w:tc>
        <w:tc>
          <w:tcPr>
            <w:tcW w:w="1623" w:type="dxa"/>
            <w:tcBorders>
              <w:top w:val="nil"/>
              <w:left w:val="nil"/>
              <w:bottom w:val="nil"/>
              <w:right w:val="nil"/>
            </w:tcBorders>
            <w:shd w:val="clear" w:color="auto" w:fill="auto"/>
          </w:tcPr>
          <w:p w14:paraId="56A5B1AA" w14:textId="77777777" w:rsidR="00363C91" w:rsidRPr="00707B99" w:rsidRDefault="00363C91" w:rsidP="006151D1">
            <w:pPr>
              <w:rPr>
                <w:rFonts w:ascii="Arial" w:hAnsi="Arial" w:cs="Arial"/>
              </w:rPr>
            </w:pPr>
            <w:r>
              <w:rPr>
                <w:rFonts w:ascii="Arial" w:hAnsi="Arial" w:cs="Arial"/>
              </w:rPr>
              <w:t>2 (3.4)</w:t>
            </w:r>
          </w:p>
        </w:tc>
      </w:tr>
      <w:tr w:rsidR="00363C91" w:rsidRPr="00707B99" w14:paraId="507F3CA7" w14:textId="77777777" w:rsidTr="006151D1">
        <w:tc>
          <w:tcPr>
            <w:tcW w:w="3032" w:type="dxa"/>
            <w:tcBorders>
              <w:top w:val="nil"/>
              <w:left w:val="nil"/>
              <w:bottom w:val="nil"/>
              <w:right w:val="nil"/>
            </w:tcBorders>
            <w:shd w:val="clear" w:color="auto" w:fill="auto"/>
          </w:tcPr>
          <w:p w14:paraId="161ADD3E" w14:textId="77777777" w:rsidR="00363C91" w:rsidRPr="00707B99" w:rsidRDefault="00363C91" w:rsidP="006151D1">
            <w:pPr>
              <w:rPr>
                <w:rFonts w:ascii="Arial" w:hAnsi="Arial" w:cs="Arial"/>
              </w:rPr>
            </w:pPr>
          </w:p>
        </w:tc>
        <w:tc>
          <w:tcPr>
            <w:tcW w:w="3283" w:type="dxa"/>
            <w:tcBorders>
              <w:top w:val="nil"/>
              <w:left w:val="nil"/>
              <w:bottom w:val="nil"/>
              <w:right w:val="nil"/>
            </w:tcBorders>
            <w:shd w:val="clear" w:color="auto" w:fill="auto"/>
          </w:tcPr>
          <w:p w14:paraId="1FA66340" w14:textId="77777777" w:rsidR="00363C91" w:rsidRPr="00707B99" w:rsidRDefault="00363C91" w:rsidP="006151D1">
            <w:pPr>
              <w:rPr>
                <w:rFonts w:ascii="Arial" w:hAnsi="Arial" w:cs="Arial"/>
              </w:rPr>
            </w:pPr>
            <w:r w:rsidRPr="00707B99">
              <w:rPr>
                <w:rFonts w:ascii="Arial" w:hAnsi="Arial" w:cs="Arial"/>
              </w:rPr>
              <w:t>Mention of non-alcoholic fatty liver disease</w:t>
            </w:r>
          </w:p>
        </w:tc>
        <w:tc>
          <w:tcPr>
            <w:tcW w:w="1623" w:type="dxa"/>
            <w:tcBorders>
              <w:top w:val="nil"/>
              <w:left w:val="nil"/>
              <w:bottom w:val="nil"/>
              <w:right w:val="nil"/>
            </w:tcBorders>
            <w:shd w:val="clear" w:color="auto" w:fill="auto"/>
          </w:tcPr>
          <w:p w14:paraId="4D3A4BEA" w14:textId="77777777" w:rsidR="00363C91" w:rsidRPr="00707B99" w:rsidRDefault="00363C91" w:rsidP="006151D1">
            <w:pPr>
              <w:rPr>
                <w:rFonts w:ascii="Arial" w:hAnsi="Arial" w:cs="Arial"/>
              </w:rPr>
            </w:pPr>
            <w:r>
              <w:rPr>
                <w:rFonts w:ascii="Arial" w:hAnsi="Arial" w:cs="Arial"/>
              </w:rPr>
              <w:t>4 (6.9)</w:t>
            </w:r>
          </w:p>
        </w:tc>
      </w:tr>
    </w:tbl>
    <w:p w14:paraId="3C46BB0B" w14:textId="77777777" w:rsidR="00363C91" w:rsidRDefault="00363C91" w:rsidP="00363C91">
      <w:pPr>
        <w:jc w:val="both"/>
        <w:rPr>
          <w:rFonts w:ascii="Arial" w:hAnsi="Arial" w:cs="Arial"/>
        </w:rPr>
      </w:pPr>
    </w:p>
    <w:p w14:paraId="357BF2F3" w14:textId="5093DF81" w:rsidR="00B06CCF" w:rsidRDefault="00363C91" w:rsidP="00363C91">
      <w:pPr>
        <w:rPr>
          <w:rFonts w:ascii="Arial" w:hAnsi="Arial" w:cs="Arial"/>
        </w:rPr>
      </w:pPr>
      <w:r>
        <w:rPr>
          <w:rFonts w:ascii="Arial" w:hAnsi="Arial" w:cs="Arial"/>
        </w:rPr>
        <w:t>HES, Hospital Episode Statistics; ICD-10, International Classification of Diseases, Version 10; LRE, liver-related event; ONS, Office for National Statistics</w:t>
      </w:r>
      <w:r w:rsidR="00B06CCF">
        <w:rPr>
          <w:rFonts w:ascii="Arial" w:hAnsi="Arial" w:cs="Arial"/>
        </w:rPr>
        <w:br w:type="page"/>
      </w:r>
    </w:p>
    <w:p w14:paraId="0FDFC379" w14:textId="77777777" w:rsidR="00363C91" w:rsidRDefault="00363C91" w:rsidP="00363C91">
      <w:pPr>
        <w:outlineLvl w:val="0"/>
        <w:rPr>
          <w:rFonts w:ascii="Arial" w:hAnsi="Arial" w:cs="Arial"/>
          <w:b/>
        </w:rPr>
      </w:pPr>
      <w:r w:rsidRPr="00C51C50">
        <w:rPr>
          <w:rFonts w:ascii="Arial" w:hAnsi="Arial" w:cs="Arial"/>
          <w:b/>
        </w:rPr>
        <w:lastRenderedPageBreak/>
        <w:t>Table S</w:t>
      </w:r>
      <w:r>
        <w:rPr>
          <w:rFonts w:ascii="Arial" w:hAnsi="Arial" w:cs="Arial"/>
          <w:b/>
        </w:rPr>
        <w:t>2</w:t>
      </w:r>
      <w:r w:rsidRPr="00C51C50">
        <w:rPr>
          <w:rFonts w:ascii="Arial" w:hAnsi="Arial" w:cs="Arial"/>
          <w:b/>
        </w:rPr>
        <w:t>. Assay results</w:t>
      </w:r>
      <w:r>
        <w:rPr>
          <w:rFonts w:ascii="Arial" w:hAnsi="Arial" w:cs="Arial"/>
          <w:b/>
        </w:rPr>
        <w:t xml:space="preserve"> </w:t>
      </w:r>
      <w:r w:rsidRPr="009D185F">
        <w:rPr>
          <w:rFonts w:ascii="Arial" w:hAnsi="Arial" w:cs="Arial"/>
          <w:b/>
          <w:color w:val="000000"/>
        </w:rPr>
        <w:t>for individual components of the ELF test and calculated ELF test score for cases and controls</w:t>
      </w:r>
    </w:p>
    <w:p w14:paraId="165ABB6C" w14:textId="77777777" w:rsidR="00363C91" w:rsidRPr="00B06CCF" w:rsidRDefault="00363C91" w:rsidP="00363C91">
      <w:pPr>
        <w:spacing w:after="0"/>
        <w:jc w:val="both"/>
        <w:rPr>
          <w:rFonts w:ascii="Arial" w:hAnsi="Arial" w:cs="Arial"/>
        </w:rPr>
      </w:pPr>
      <w:r w:rsidRPr="00B06CCF">
        <w:rPr>
          <w:rFonts w:ascii="Arial" w:hAnsi="Arial" w:cs="Arial"/>
        </w:rPr>
        <w:t>Mean concentrations for each assay component with corresponding standard deviation, median and interquartile range values, and the mean calculated ELF score</w:t>
      </w:r>
    </w:p>
    <w:p w14:paraId="31D4D622" w14:textId="77777777" w:rsidR="00363C91" w:rsidRPr="009D185F" w:rsidRDefault="00363C91" w:rsidP="00363C91">
      <w:pPr>
        <w:spacing w:after="0"/>
        <w:jc w:val="both"/>
        <w:rPr>
          <w:rFonts w:ascii="Calibri" w:hAnsi="Calibri"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616"/>
        <w:gridCol w:w="1494"/>
        <w:gridCol w:w="1494"/>
        <w:gridCol w:w="1535"/>
        <w:gridCol w:w="1448"/>
      </w:tblGrid>
      <w:tr w:rsidR="00363C91" w:rsidRPr="00707B99" w14:paraId="36C4001E" w14:textId="77777777" w:rsidTr="006151D1">
        <w:tc>
          <w:tcPr>
            <w:tcW w:w="3033" w:type="dxa"/>
            <w:gridSpan w:val="2"/>
            <w:vMerge w:val="restart"/>
            <w:shd w:val="clear" w:color="auto" w:fill="BFBFBF"/>
          </w:tcPr>
          <w:p w14:paraId="4D279D29" w14:textId="77777777" w:rsidR="00363C91" w:rsidRPr="00365414" w:rsidRDefault="00363C91" w:rsidP="006151D1">
            <w:pPr>
              <w:spacing w:after="120"/>
              <w:jc w:val="center"/>
              <w:rPr>
                <w:rFonts w:ascii="Arial" w:hAnsi="Arial" w:cs="Arial"/>
                <w:b/>
              </w:rPr>
            </w:pPr>
            <w:r w:rsidRPr="00365414">
              <w:rPr>
                <w:rFonts w:ascii="Arial" w:hAnsi="Arial" w:cs="Arial"/>
                <w:b/>
              </w:rPr>
              <w:t>Participant type</w:t>
            </w:r>
          </w:p>
        </w:tc>
        <w:tc>
          <w:tcPr>
            <w:tcW w:w="5971" w:type="dxa"/>
            <w:gridSpan w:val="4"/>
            <w:shd w:val="clear" w:color="auto" w:fill="BFBFBF"/>
          </w:tcPr>
          <w:p w14:paraId="03C4FA53" w14:textId="77777777" w:rsidR="00363C91" w:rsidRPr="00365414" w:rsidRDefault="00363C91" w:rsidP="006151D1">
            <w:pPr>
              <w:spacing w:after="120"/>
              <w:jc w:val="center"/>
              <w:rPr>
                <w:rFonts w:ascii="Arial" w:hAnsi="Arial" w:cs="Arial"/>
                <w:b/>
              </w:rPr>
            </w:pPr>
            <w:r w:rsidRPr="00365414">
              <w:rPr>
                <w:rFonts w:ascii="Arial" w:hAnsi="Arial" w:cs="Arial"/>
                <w:b/>
              </w:rPr>
              <w:t>Assay</w:t>
            </w:r>
          </w:p>
        </w:tc>
      </w:tr>
      <w:tr w:rsidR="00363C91" w:rsidRPr="00707B99" w14:paraId="0183AEED" w14:textId="77777777" w:rsidTr="006151D1">
        <w:tc>
          <w:tcPr>
            <w:tcW w:w="3033" w:type="dxa"/>
            <w:gridSpan w:val="2"/>
            <w:vMerge/>
            <w:shd w:val="clear" w:color="auto" w:fill="BFBFBF"/>
          </w:tcPr>
          <w:p w14:paraId="1845610F" w14:textId="77777777" w:rsidR="00363C91" w:rsidRPr="00365414" w:rsidRDefault="00363C91" w:rsidP="006151D1">
            <w:pPr>
              <w:spacing w:after="120"/>
              <w:jc w:val="center"/>
              <w:rPr>
                <w:rFonts w:ascii="Arial" w:hAnsi="Arial" w:cs="Arial"/>
                <w:b/>
              </w:rPr>
            </w:pPr>
          </w:p>
        </w:tc>
        <w:tc>
          <w:tcPr>
            <w:tcW w:w="1494" w:type="dxa"/>
            <w:shd w:val="clear" w:color="auto" w:fill="BFBFBF"/>
          </w:tcPr>
          <w:p w14:paraId="38A92DFA" w14:textId="77777777" w:rsidR="00363C91" w:rsidRDefault="00363C91" w:rsidP="006151D1">
            <w:pPr>
              <w:spacing w:after="120"/>
              <w:jc w:val="center"/>
              <w:rPr>
                <w:rFonts w:ascii="Arial" w:hAnsi="Arial" w:cs="Arial"/>
                <w:b/>
              </w:rPr>
            </w:pPr>
            <w:r w:rsidRPr="00365414">
              <w:rPr>
                <w:rFonts w:ascii="Arial" w:hAnsi="Arial" w:cs="Arial"/>
                <w:b/>
              </w:rPr>
              <w:t>HA</w:t>
            </w:r>
            <w:r>
              <w:rPr>
                <w:rFonts w:ascii="Arial" w:hAnsi="Arial" w:cs="Arial"/>
                <w:b/>
              </w:rPr>
              <w:t xml:space="preserve"> </w:t>
            </w:r>
          </w:p>
          <w:p w14:paraId="4D55AC22" w14:textId="77777777" w:rsidR="00363C91" w:rsidRPr="00365414" w:rsidRDefault="00363C91" w:rsidP="006151D1">
            <w:pPr>
              <w:spacing w:after="120"/>
              <w:jc w:val="center"/>
              <w:rPr>
                <w:rFonts w:ascii="Arial" w:hAnsi="Arial" w:cs="Arial"/>
                <w:b/>
              </w:rPr>
            </w:pPr>
            <w:r>
              <w:rPr>
                <w:rFonts w:ascii="Arial" w:hAnsi="Arial" w:cs="Arial"/>
                <w:b/>
              </w:rPr>
              <w:t>(ng/ml)</w:t>
            </w:r>
          </w:p>
        </w:tc>
        <w:tc>
          <w:tcPr>
            <w:tcW w:w="1494" w:type="dxa"/>
            <w:shd w:val="clear" w:color="auto" w:fill="BFBFBF"/>
          </w:tcPr>
          <w:p w14:paraId="6AB965CC" w14:textId="77777777" w:rsidR="00363C91" w:rsidRDefault="00363C91" w:rsidP="006151D1">
            <w:pPr>
              <w:spacing w:after="120"/>
              <w:jc w:val="center"/>
              <w:rPr>
                <w:rFonts w:ascii="Arial" w:hAnsi="Arial" w:cs="Arial"/>
                <w:b/>
              </w:rPr>
            </w:pPr>
            <w:r w:rsidRPr="00365414">
              <w:rPr>
                <w:rFonts w:ascii="Arial" w:hAnsi="Arial" w:cs="Arial"/>
                <w:b/>
              </w:rPr>
              <w:t>P3NP</w:t>
            </w:r>
          </w:p>
          <w:p w14:paraId="65832DF5" w14:textId="77777777" w:rsidR="00363C91" w:rsidRPr="00365414" w:rsidRDefault="00363C91" w:rsidP="006151D1">
            <w:pPr>
              <w:spacing w:after="120"/>
              <w:jc w:val="center"/>
              <w:rPr>
                <w:rFonts w:ascii="Arial" w:hAnsi="Arial" w:cs="Arial"/>
                <w:b/>
              </w:rPr>
            </w:pPr>
            <w:r>
              <w:rPr>
                <w:rFonts w:ascii="Arial" w:hAnsi="Arial" w:cs="Arial"/>
                <w:b/>
              </w:rPr>
              <w:t>(ng/ml)</w:t>
            </w:r>
          </w:p>
        </w:tc>
        <w:tc>
          <w:tcPr>
            <w:tcW w:w="1535" w:type="dxa"/>
            <w:shd w:val="clear" w:color="auto" w:fill="BFBFBF"/>
          </w:tcPr>
          <w:p w14:paraId="7486EA97" w14:textId="77777777" w:rsidR="00363C91" w:rsidRDefault="00363C91" w:rsidP="006151D1">
            <w:pPr>
              <w:spacing w:after="120"/>
              <w:jc w:val="center"/>
              <w:rPr>
                <w:rFonts w:ascii="Arial" w:hAnsi="Arial" w:cs="Arial"/>
                <w:b/>
              </w:rPr>
            </w:pPr>
            <w:r w:rsidRPr="00365414">
              <w:rPr>
                <w:rFonts w:ascii="Arial" w:hAnsi="Arial" w:cs="Arial"/>
                <w:b/>
              </w:rPr>
              <w:t>TIMP</w:t>
            </w:r>
            <w:r>
              <w:rPr>
                <w:rFonts w:ascii="Arial" w:hAnsi="Arial" w:cs="Arial"/>
                <w:b/>
              </w:rPr>
              <w:t>-</w:t>
            </w:r>
            <w:r w:rsidRPr="00365414">
              <w:rPr>
                <w:rFonts w:ascii="Arial" w:hAnsi="Arial" w:cs="Arial"/>
                <w:b/>
              </w:rPr>
              <w:t>1</w:t>
            </w:r>
          </w:p>
          <w:p w14:paraId="76E293D8" w14:textId="77777777" w:rsidR="00363C91" w:rsidRPr="00365414" w:rsidRDefault="00363C91" w:rsidP="006151D1">
            <w:pPr>
              <w:spacing w:after="120"/>
              <w:jc w:val="center"/>
              <w:rPr>
                <w:rFonts w:ascii="Arial" w:hAnsi="Arial" w:cs="Arial"/>
                <w:b/>
              </w:rPr>
            </w:pPr>
            <w:r>
              <w:rPr>
                <w:rFonts w:ascii="Arial" w:hAnsi="Arial" w:cs="Arial"/>
                <w:b/>
              </w:rPr>
              <w:t>(ng/ml)</w:t>
            </w:r>
          </w:p>
        </w:tc>
        <w:tc>
          <w:tcPr>
            <w:tcW w:w="1448" w:type="dxa"/>
            <w:shd w:val="clear" w:color="auto" w:fill="BFBFBF"/>
          </w:tcPr>
          <w:p w14:paraId="6D4EC25F" w14:textId="77777777" w:rsidR="00363C91" w:rsidRPr="00365414" w:rsidRDefault="00363C91" w:rsidP="006151D1">
            <w:pPr>
              <w:spacing w:after="120"/>
              <w:jc w:val="center"/>
              <w:rPr>
                <w:rFonts w:ascii="Arial" w:hAnsi="Arial" w:cs="Arial"/>
                <w:b/>
              </w:rPr>
            </w:pPr>
            <w:r w:rsidRPr="00365414">
              <w:rPr>
                <w:rFonts w:ascii="Arial" w:hAnsi="Arial" w:cs="Arial"/>
                <w:b/>
              </w:rPr>
              <w:t>ELF score</w:t>
            </w:r>
          </w:p>
        </w:tc>
      </w:tr>
      <w:tr w:rsidR="00363C91" w:rsidRPr="00707B99" w14:paraId="016E6ED1" w14:textId="77777777" w:rsidTr="006151D1">
        <w:tc>
          <w:tcPr>
            <w:tcW w:w="1417" w:type="dxa"/>
            <w:vMerge w:val="restart"/>
            <w:shd w:val="clear" w:color="auto" w:fill="auto"/>
          </w:tcPr>
          <w:p w14:paraId="33DA69AE" w14:textId="77777777" w:rsidR="00363C91" w:rsidRPr="00707B99" w:rsidRDefault="00363C91" w:rsidP="006151D1">
            <w:pPr>
              <w:spacing w:after="120"/>
              <w:jc w:val="center"/>
              <w:rPr>
                <w:rFonts w:ascii="Arial" w:hAnsi="Arial" w:cs="Arial"/>
              </w:rPr>
            </w:pPr>
            <w:r w:rsidRPr="00707B99">
              <w:rPr>
                <w:rFonts w:ascii="Arial" w:hAnsi="Arial" w:cs="Arial"/>
              </w:rPr>
              <w:t>Cases</w:t>
            </w:r>
          </w:p>
        </w:tc>
        <w:tc>
          <w:tcPr>
            <w:tcW w:w="1616" w:type="dxa"/>
            <w:shd w:val="clear" w:color="auto" w:fill="auto"/>
          </w:tcPr>
          <w:p w14:paraId="5D14F8CD" w14:textId="77777777" w:rsidR="00363C91" w:rsidRPr="00707B99" w:rsidRDefault="00363C91" w:rsidP="006151D1">
            <w:pPr>
              <w:spacing w:after="120"/>
              <w:jc w:val="center"/>
              <w:rPr>
                <w:rFonts w:ascii="Arial" w:hAnsi="Arial" w:cs="Arial"/>
              </w:rPr>
            </w:pPr>
            <w:r w:rsidRPr="00707B99">
              <w:rPr>
                <w:rFonts w:ascii="Arial" w:hAnsi="Arial" w:cs="Arial"/>
              </w:rPr>
              <w:t>Mean</w:t>
            </w:r>
          </w:p>
        </w:tc>
        <w:tc>
          <w:tcPr>
            <w:tcW w:w="1494" w:type="dxa"/>
            <w:shd w:val="clear" w:color="auto" w:fill="auto"/>
          </w:tcPr>
          <w:p w14:paraId="0899A57C" w14:textId="77777777" w:rsidR="00363C91" w:rsidRPr="00707B99" w:rsidRDefault="00363C91" w:rsidP="006151D1">
            <w:pPr>
              <w:spacing w:after="120"/>
              <w:jc w:val="center"/>
              <w:rPr>
                <w:rFonts w:ascii="Arial" w:hAnsi="Arial" w:cs="Arial"/>
              </w:rPr>
            </w:pPr>
            <w:r w:rsidRPr="00707B99">
              <w:rPr>
                <w:rFonts w:ascii="Arial" w:hAnsi="Arial" w:cs="Arial"/>
              </w:rPr>
              <w:t>93.4</w:t>
            </w:r>
          </w:p>
        </w:tc>
        <w:tc>
          <w:tcPr>
            <w:tcW w:w="1494" w:type="dxa"/>
            <w:shd w:val="clear" w:color="auto" w:fill="auto"/>
          </w:tcPr>
          <w:p w14:paraId="096E291E" w14:textId="77777777" w:rsidR="00363C91" w:rsidRPr="00707B99" w:rsidRDefault="00363C91" w:rsidP="006151D1">
            <w:pPr>
              <w:spacing w:after="120"/>
              <w:jc w:val="center"/>
              <w:rPr>
                <w:rFonts w:ascii="Arial" w:hAnsi="Arial" w:cs="Arial"/>
              </w:rPr>
            </w:pPr>
            <w:r w:rsidRPr="00707B99">
              <w:rPr>
                <w:rFonts w:ascii="Arial" w:hAnsi="Arial" w:cs="Arial"/>
              </w:rPr>
              <w:t>9.7</w:t>
            </w:r>
          </w:p>
        </w:tc>
        <w:tc>
          <w:tcPr>
            <w:tcW w:w="1535" w:type="dxa"/>
            <w:shd w:val="clear" w:color="auto" w:fill="auto"/>
          </w:tcPr>
          <w:p w14:paraId="622C17AC" w14:textId="77777777" w:rsidR="00363C91" w:rsidRPr="00707B99" w:rsidRDefault="00363C91" w:rsidP="006151D1">
            <w:pPr>
              <w:spacing w:after="120"/>
              <w:jc w:val="center"/>
              <w:rPr>
                <w:rFonts w:ascii="Arial" w:hAnsi="Arial" w:cs="Arial"/>
              </w:rPr>
            </w:pPr>
            <w:r w:rsidRPr="00707B99">
              <w:rPr>
                <w:rFonts w:ascii="Arial" w:hAnsi="Arial" w:cs="Arial"/>
              </w:rPr>
              <w:t>244.8</w:t>
            </w:r>
          </w:p>
        </w:tc>
        <w:tc>
          <w:tcPr>
            <w:tcW w:w="1448" w:type="dxa"/>
            <w:shd w:val="clear" w:color="auto" w:fill="auto"/>
          </w:tcPr>
          <w:p w14:paraId="50950F07" w14:textId="77777777" w:rsidR="00363C91" w:rsidRPr="00707B99" w:rsidRDefault="00363C91" w:rsidP="006151D1">
            <w:pPr>
              <w:spacing w:after="120"/>
              <w:jc w:val="center"/>
              <w:rPr>
                <w:rFonts w:ascii="Arial" w:hAnsi="Arial" w:cs="Arial"/>
              </w:rPr>
            </w:pPr>
            <w:r w:rsidRPr="00707B99">
              <w:rPr>
                <w:rFonts w:ascii="Arial" w:hAnsi="Arial" w:cs="Arial"/>
              </w:rPr>
              <w:t>9.36</w:t>
            </w:r>
          </w:p>
        </w:tc>
      </w:tr>
      <w:tr w:rsidR="00363C91" w:rsidRPr="00707B99" w14:paraId="1624DF33" w14:textId="77777777" w:rsidTr="006151D1">
        <w:tc>
          <w:tcPr>
            <w:tcW w:w="1417" w:type="dxa"/>
            <w:vMerge/>
            <w:shd w:val="clear" w:color="auto" w:fill="auto"/>
          </w:tcPr>
          <w:p w14:paraId="049DF14A" w14:textId="77777777" w:rsidR="00363C91" w:rsidRPr="00707B99" w:rsidRDefault="00363C91" w:rsidP="006151D1">
            <w:pPr>
              <w:spacing w:after="120"/>
              <w:jc w:val="center"/>
              <w:rPr>
                <w:rFonts w:ascii="Arial" w:hAnsi="Arial" w:cs="Arial"/>
              </w:rPr>
            </w:pPr>
          </w:p>
        </w:tc>
        <w:tc>
          <w:tcPr>
            <w:tcW w:w="1616" w:type="dxa"/>
            <w:shd w:val="clear" w:color="auto" w:fill="auto"/>
          </w:tcPr>
          <w:p w14:paraId="3A3E618D" w14:textId="77777777" w:rsidR="00363C91" w:rsidRPr="00707B99" w:rsidRDefault="00363C91" w:rsidP="006151D1">
            <w:pPr>
              <w:spacing w:after="120"/>
              <w:jc w:val="center"/>
              <w:rPr>
                <w:rFonts w:ascii="Arial" w:hAnsi="Arial" w:cs="Arial"/>
              </w:rPr>
            </w:pPr>
            <w:r w:rsidRPr="00707B99">
              <w:rPr>
                <w:rFonts w:ascii="Arial" w:hAnsi="Arial" w:cs="Arial"/>
              </w:rPr>
              <w:t>SD</w:t>
            </w:r>
          </w:p>
        </w:tc>
        <w:tc>
          <w:tcPr>
            <w:tcW w:w="1494" w:type="dxa"/>
            <w:shd w:val="clear" w:color="auto" w:fill="auto"/>
          </w:tcPr>
          <w:p w14:paraId="06313002" w14:textId="77777777" w:rsidR="00363C91" w:rsidRPr="00707B99" w:rsidRDefault="00363C91" w:rsidP="006151D1">
            <w:pPr>
              <w:spacing w:after="120"/>
              <w:jc w:val="center"/>
              <w:rPr>
                <w:rFonts w:ascii="Arial" w:hAnsi="Arial" w:cs="Arial"/>
              </w:rPr>
            </w:pPr>
            <w:r w:rsidRPr="00707B99">
              <w:rPr>
                <w:rFonts w:ascii="Arial" w:hAnsi="Arial" w:cs="Arial"/>
              </w:rPr>
              <w:t>197.2</w:t>
            </w:r>
          </w:p>
        </w:tc>
        <w:tc>
          <w:tcPr>
            <w:tcW w:w="1494" w:type="dxa"/>
            <w:shd w:val="clear" w:color="auto" w:fill="auto"/>
          </w:tcPr>
          <w:p w14:paraId="280B5F6C" w14:textId="77777777" w:rsidR="00363C91" w:rsidRPr="00707B99" w:rsidRDefault="00363C91" w:rsidP="006151D1">
            <w:pPr>
              <w:spacing w:after="120"/>
              <w:jc w:val="center"/>
              <w:rPr>
                <w:rFonts w:ascii="Arial" w:hAnsi="Arial" w:cs="Arial"/>
              </w:rPr>
            </w:pPr>
            <w:r w:rsidRPr="00707B99">
              <w:rPr>
                <w:rFonts w:ascii="Arial" w:hAnsi="Arial" w:cs="Arial"/>
              </w:rPr>
              <w:t>4.4</w:t>
            </w:r>
          </w:p>
        </w:tc>
        <w:tc>
          <w:tcPr>
            <w:tcW w:w="1535" w:type="dxa"/>
            <w:shd w:val="clear" w:color="auto" w:fill="auto"/>
          </w:tcPr>
          <w:p w14:paraId="57586988" w14:textId="77777777" w:rsidR="00363C91" w:rsidRPr="00707B99" w:rsidRDefault="00363C91" w:rsidP="006151D1">
            <w:pPr>
              <w:spacing w:after="120"/>
              <w:jc w:val="center"/>
              <w:rPr>
                <w:rFonts w:ascii="Arial" w:hAnsi="Arial" w:cs="Arial"/>
              </w:rPr>
            </w:pPr>
            <w:r w:rsidRPr="00707B99">
              <w:rPr>
                <w:rFonts w:ascii="Arial" w:hAnsi="Arial" w:cs="Arial"/>
              </w:rPr>
              <w:t>80.9</w:t>
            </w:r>
          </w:p>
        </w:tc>
        <w:tc>
          <w:tcPr>
            <w:tcW w:w="1448" w:type="dxa"/>
            <w:shd w:val="clear" w:color="auto" w:fill="auto"/>
          </w:tcPr>
          <w:p w14:paraId="75D56231" w14:textId="77777777" w:rsidR="00363C91" w:rsidRPr="00707B99" w:rsidRDefault="00363C91" w:rsidP="006151D1">
            <w:pPr>
              <w:spacing w:after="120"/>
              <w:jc w:val="center"/>
              <w:rPr>
                <w:rFonts w:ascii="Arial" w:hAnsi="Arial" w:cs="Arial"/>
              </w:rPr>
            </w:pPr>
            <w:r w:rsidRPr="00707B99">
              <w:rPr>
                <w:rFonts w:ascii="Arial" w:hAnsi="Arial" w:cs="Arial"/>
              </w:rPr>
              <w:t>1.14</w:t>
            </w:r>
          </w:p>
        </w:tc>
      </w:tr>
      <w:tr w:rsidR="00363C91" w:rsidRPr="00707B99" w14:paraId="26141AFE" w14:textId="77777777" w:rsidTr="006151D1">
        <w:tc>
          <w:tcPr>
            <w:tcW w:w="1417" w:type="dxa"/>
            <w:vMerge/>
            <w:shd w:val="clear" w:color="auto" w:fill="auto"/>
          </w:tcPr>
          <w:p w14:paraId="1F936280" w14:textId="77777777" w:rsidR="00363C91" w:rsidRPr="00707B99" w:rsidRDefault="00363C91" w:rsidP="006151D1">
            <w:pPr>
              <w:spacing w:after="120"/>
              <w:jc w:val="center"/>
              <w:rPr>
                <w:rFonts w:ascii="Arial" w:hAnsi="Arial" w:cs="Arial"/>
              </w:rPr>
            </w:pPr>
          </w:p>
        </w:tc>
        <w:tc>
          <w:tcPr>
            <w:tcW w:w="1616" w:type="dxa"/>
            <w:shd w:val="clear" w:color="auto" w:fill="auto"/>
          </w:tcPr>
          <w:p w14:paraId="74367A1A" w14:textId="77777777" w:rsidR="00363C91" w:rsidRPr="00707B99" w:rsidRDefault="00363C91" w:rsidP="006151D1">
            <w:pPr>
              <w:spacing w:after="120"/>
              <w:jc w:val="center"/>
              <w:rPr>
                <w:rFonts w:ascii="Arial" w:hAnsi="Arial" w:cs="Arial"/>
              </w:rPr>
            </w:pPr>
            <w:r w:rsidRPr="00707B99">
              <w:rPr>
                <w:rFonts w:ascii="Arial" w:hAnsi="Arial" w:cs="Arial"/>
              </w:rPr>
              <w:t>Med</w:t>
            </w:r>
            <w:r>
              <w:rPr>
                <w:rFonts w:ascii="Arial" w:hAnsi="Arial" w:cs="Arial"/>
              </w:rPr>
              <w:t>ian</w:t>
            </w:r>
          </w:p>
        </w:tc>
        <w:tc>
          <w:tcPr>
            <w:tcW w:w="1494" w:type="dxa"/>
            <w:shd w:val="clear" w:color="auto" w:fill="auto"/>
          </w:tcPr>
          <w:p w14:paraId="68F71AB9" w14:textId="77777777" w:rsidR="00363C91" w:rsidRPr="00707B99" w:rsidRDefault="00363C91" w:rsidP="006151D1">
            <w:pPr>
              <w:spacing w:after="120"/>
              <w:jc w:val="center"/>
              <w:rPr>
                <w:rFonts w:ascii="Arial" w:hAnsi="Arial" w:cs="Arial"/>
              </w:rPr>
            </w:pPr>
            <w:r w:rsidRPr="00707B99">
              <w:rPr>
                <w:rFonts w:ascii="Arial" w:hAnsi="Arial" w:cs="Arial"/>
              </w:rPr>
              <w:t>38.8</w:t>
            </w:r>
          </w:p>
        </w:tc>
        <w:tc>
          <w:tcPr>
            <w:tcW w:w="1494" w:type="dxa"/>
            <w:shd w:val="clear" w:color="auto" w:fill="auto"/>
          </w:tcPr>
          <w:p w14:paraId="6AC91EF8" w14:textId="77777777" w:rsidR="00363C91" w:rsidRPr="00707B99" w:rsidRDefault="00363C91" w:rsidP="006151D1">
            <w:pPr>
              <w:spacing w:after="120"/>
              <w:jc w:val="center"/>
              <w:rPr>
                <w:rFonts w:ascii="Arial" w:hAnsi="Arial" w:cs="Arial"/>
              </w:rPr>
            </w:pPr>
            <w:r w:rsidRPr="00707B99">
              <w:rPr>
                <w:rFonts w:ascii="Arial" w:hAnsi="Arial" w:cs="Arial"/>
              </w:rPr>
              <w:t>8.3</w:t>
            </w:r>
          </w:p>
        </w:tc>
        <w:tc>
          <w:tcPr>
            <w:tcW w:w="1535" w:type="dxa"/>
            <w:shd w:val="clear" w:color="auto" w:fill="auto"/>
          </w:tcPr>
          <w:p w14:paraId="40B60249" w14:textId="77777777" w:rsidR="00363C91" w:rsidRPr="00707B99" w:rsidRDefault="00363C91" w:rsidP="006151D1">
            <w:pPr>
              <w:spacing w:after="120"/>
              <w:jc w:val="center"/>
              <w:rPr>
                <w:rFonts w:ascii="Arial" w:hAnsi="Arial" w:cs="Arial"/>
              </w:rPr>
            </w:pPr>
            <w:r w:rsidRPr="00707B99">
              <w:rPr>
                <w:rFonts w:ascii="Arial" w:hAnsi="Arial" w:cs="Arial"/>
              </w:rPr>
              <w:t>227.0</w:t>
            </w:r>
          </w:p>
        </w:tc>
        <w:tc>
          <w:tcPr>
            <w:tcW w:w="1448" w:type="dxa"/>
            <w:shd w:val="clear" w:color="auto" w:fill="auto"/>
          </w:tcPr>
          <w:p w14:paraId="21827D78" w14:textId="77777777" w:rsidR="00363C91" w:rsidRPr="00707B99" w:rsidRDefault="00363C91" w:rsidP="006151D1">
            <w:pPr>
              <w:spacing w:after="120"/>
              <w:jc w:val="center"/>
              <w:rPr>
                <w:rFonts w:ascii="Arial" w:hAnsi="Arial" w:cs="Arial"/>
              </w:rPr>
            </w:pPr>
            <w:r w:rsidRPr="00707B99">
              <w:rPr>
                <w:rFonts w:ascii="Arial" w:hAnsi="Arial" w:cs="Arial"/>
              </w:rPr>
              <w:t>9.10</w:t>
            </w:r>
          </w:p>
        </w:tc>
      </w:tr>
      <w:tr w:rsidR="00363C91" w:rsidRPr="00707B99" w14:paraId="63F3E0AA" w14:textId="77777777" w:rsidTr="006151D1">
        <w:tc>
          <w:tcPr>
            <w:tcW w:w="1417" w:type="dxa"/>
            <w:vMerge/>
            <w:shd w:val="clear" w:color="auto" w:fill="auto"/>
          </w:tcPr>
          <w:p w14:paraId="6C5C572A" w14:textId="77777777" w:rsidR="00363C91" w:rsidRPr="00707B99" w:rsidRDefault="00363C91" w:rsidP="006151D1">
            <w:pPr>
              <w:spacing w:after="120"/>
              <w:jc w:val="center"/>
              <w:rPr>
                <w:rFonts w:ascii="Arial" w:hAnsi="Arial" w:cs="Arial"/>
              </w:rPr>
            </w:pPr>
          </w:p>
        </w:tc>
        <w:tc>
          <w:tcPr>
            <w:tcW w:w="1616" w:type="dxa"/>
            <w:shd w:val="clear" w:color="auto" w:fill="auto"/>
          </w:tcPr>
          <w:p w14:paraId="2D88DEBE" w14:textId="77777777" w:rsidR="00363C91" w:rsidRPr="00707B99" w:rsidRDefault="00363C91" w:rsidP="006151D1">
            <w:pPr>
              <w:spacing w:after="120"/>
              <w:jc w:val="center"/>
              <w:rPr>
                <w:rFonts w:ascii="Arial" w:hAnsi="Arial" w:cs="Arial"/>
              </w:rPr>
            </w:pPr>
            <w:r w:rsidRPr="00707B99">
              <w:rPr>
                <w:rFonts w:ascii="Arial" w:hAnsi="Arial" w:cs="Arial"/>
              </w:rPr>
              <w:t>IQR</w:t>
            </w:r>
          </w:p>
        </w:tc>
        <w:tc>
          <w:tcPr>
            <w:tcW w:w="1494" w:type="dxa"/>
            <w:shd w:val="clear" w:color="auto" w:fill="auto"/>
          </w:tcPr>
          <w:p w14:paraId="76D5FBDB" w14:textId="77777777" w:rsidR="00363C91" w:rsidRPr="00707B99" w:rsidRDefault="00363C91" w:rsidP="006151D1">
            <w:pPr>
              <w:spacing w:after="120"/>
              <w:jc w:val="center"/>
              <w:rPr>
                <w:rFonts w:ascii="Arial" w:hAnsi="Arial" w:cs="Arial"/>
              </w:rPr>
            </w:pPr>
            <w:r w:rsidRPr="00707B99">
              <w:rPr>
                <w:rFonts w:ascii="Arial" w:hAnsi="Arial" w:cs="Arial"/>
              </w:rPr>
              <w:t>54.4</w:t>
            </w:r>
          </w:p>
        </w:tc>
        <w:tc>
          <w:tcPr>
            <w:tcW w:w="1494" w:type="dxa"/>
            <w:shd w:val="clear" w:color="auto" w:fill="auto"/>
          </w:tcPr>
          <w:p w14:paraId="0A2C02CA" w14:textId="77777777" w:rsidR="00363C91" w:rsidRPr="00707B99" w:rsidRDefault="00363C91" w:rsidP="006151D1">
            <w:pPr>
              <w:spacing w:after="120"/>
              <w:jc w:val="center"/>
              <w:rPr>
                <w:rFonts w:ascii="Arial" w:hAnsi="Arial" w:cs="Arial"/>
              </w:rPr>
            </w:pPr>
            <w:r w:rsidRPr="00707B99">
              <w:rPr>
                <w:rFonts w:ascii="Arial" w:hAnsi="Arial" w:cs="Arial"/>
              </w:rPr>
              <w:t>3.9</w:t>
            </w:r>
          </w:p>
        </w:tc>
        <w:tc>
          <w:tcPr>
            <w:tcW w:w="1535" w:type="dxa"/>
            <w:shd w:val="clear" w:color="auto" w:fill="auto"/>
          </w:tcPr>
          <w:p w14:paraId="5573A72B" w14:textId="77777777" w:rsidR="00363C91" w:rsidRPr="00707B99" w:rsidRDefault="00363C91" w:rsidP="006151D1">
            <w:pPr>
              <w:spacing w:after="120"/>
              <w:jc w:val="center"/>
              <w:rPr>
                <w:rFonts w:ascii="Arial" w:hAnsi="Arial" w:cs="Arial"/>
              </w:rPr>
            </w:pPr>
            <w:r w:rsidRPr="00707B99">
              <w:rPr>
                <w:rFonts w:ascii="Arial" w:hAnsi="Arial" w:cs="Arial"/>
              </w:rPr>
              <w:t>64.1</w:t>
            </w:r>
          </w:p>
        </w:tc>
        <w:tc>
          <w:tcPr>
            <w:tcW w:w="1448" w:type="dxa"/>
            <w:shd w:val="clear" w:color="auto" w:fill="auto"/>
          </w:tcPr>
          <w:p w14:paraId="50E107C5" w14:textId="77777777" w:rsidR="00363C91" w:rsidRPr="00707B99" w:rsidRDefault="00363C91" w:rsidP="006151D1">
            <w:pPr>
              <w:spacing w:after="120"/>
              <w:jc w:val="center"/>
              <w:rPr>
                <w:rFonts w:ascii="Arial" w:hAnsi="Arial" w:cs="Arial"/>
              </w:rPr>
            </w:pPr>
            <w:r w:rsidRPr="00707B99">
              <w:rPr>
                <w:rFonts w:ascii="Arial" w:hAnsi="Arial" w:cs="Arial"/>
              </w:rPr>
              <w:t>1.53</w:t>
            </w:r>
          </w:p>
        </w:tc>
      </w:tr>
      <w:tr w:rsidR="00363C91" w:rsidRPr="00707B99" w14:paraId="1052B003" w14:textId="77777777" w:rsidTr="006151D1">
        <w:trPr>
          <w:trHeight w:val="512"/>
        </w:trPr>
        <w:tc>
          <w:tcPr>
            <w:tcW w:w="1417" w:type="dxa"/>
            <w:vMerge w:val="restart"/>
            <w:shd w:val="clear" w:color="auto" w:fill="auto"/>
          </w:tcPr>
          <w:p w14:paraId="1DFEBA45" w14:textId="77777777" w:rsidR="00363C91" w:rsidRPr="00707B99" w:rsidRDefault="00363C91" w:rsidP="006151D1">
            <w:pPr>
              <w:spacing w:after="120"/>
              <w:jc w:val="center"/>
              <w:rPr>
                <w:rFonts w:ascii="Arial" w:hAnsi="Arial" w:cs="Arial"/>
              </w:rPr>
            </w:pPr>
            <w:r w:rsidRPr="00707B99">
              <w:rPr>
                <w:rFonts w:ascii="Arial" w:hAnsi="Arial" w:cs="Arial"/>
              </w:rPr>
              <w:t>Controls</w:t>
            </w:r>
          </w:p>
        </w:tc>
        <w:tc>
          <w:tcPr>
            <w:tcW w:w="1616" w:type="dxa"/>
            <w:shd w:val="clear" w:color="auto" w:fill="auto"/>
          </w:tcPr>
          <w:p w14:paraId="503C9ABE" w14:textId="77777777" w:rsidR="00363C91" w:rsidRPr="00707B99" w:rsidRDefault="00363C91" w:rsidP="006151D1">
            <w:pPr>
              <w:spacing w:after="120"/>
              <w:jc w:val="center"/>
              <w:rPr>
                <w:rFonts w:ascii="Arial" w:hAnsi="Arial" w:cs="Arial"/>
              </w:rPr>
            </w:pPr>
            <w:r w:rsidRPr="00707B99">
              <w:rPr>
                <w:rFonts w:ascii="Arial" w:hAnsi="Arial" w:cs="Arial"/>
              </w:rPr>
              <w:t>Mean</w:t>
            </w:r>
          </w:p>
        </w:tc>
        <w:tc>
          <w:tcPr>
            <w:tcW w:w="1494" w:type="dxa"/>
            <w:shd w:val="clear" w:color="auto" w:fill="auto"/>
          </w:tcPr>
          <w:p w14:paraId="40095546" w14:textId="77777777" w:rsidR="00363C91" w:rsidRPr="00707B99" w:rsidRDefault="00363C91" w:rsidP="006151D1">
            <w:pPr>
              <w:spacing w:after="120"/>
              <w:jc w:val="center"/>
              <w:rPr>
                <w:rFonts w:ascii="Arial" w:hAnsi="Arial" w:cs="Arial"/>
              </w:rPr>
            </w:pPr>
            <w:r w:rsidRPr="00707B99">
              <w:rPr>
                <w:rFonts w:ascii="Arial" w:hAnsi="Arial" w:cs="Arial"/>
              </w:rPr>
              <w:t>45.82</w:t>
            </w:r>
          </w:p>
        </w:tc>
        <w:tc>
          <w:tcPr>
            <w:tcW w:w="1494" w:type="dxa"/>
            <w:shd w:val="clear" w:color="auto" w:fill="auto"/>
          </w:tcPr>
          <w:p w14:paraId="411927A3" w14:textId="77777777" w:rsidR="00363C91" w:rsidRPr="00707B99" w:rsidRDefault="00363C91" w:rsidP="006151D1">
            <w:pPr>
              <w:spacing w:after="120"/>
              <w:jc w:val="center"/>
              <w:rPr>
                <w:rFonts w:ascii="Arial" w:hAnsi="Arial" w:cs="Arial"/>
              </w:rPr>
            </w:pPr>
            <w:r w:rsidRPr="00707B99">
              <w:rPr>
                <w:rFonts w:ascii="Arial" w:hAnsi="Arial" w:cs="Arial"/>
              </w:rPr>
              <w:t>8.0</w:t>
            </w:r>
          </w:p>
        </w:tc>
        <w:tc>
          <w:tcPr>
            <w:tcW w:w="1535" w:type="dxa"/>
            <w:shd w:val="clear" w:color="auto" w:fill="auto"/>
          </w:tcPr>
          <w:p w14:paraId="7D125D72" w14:textId="77777777" w:rsidR="00363C91" w:rsidRPr="00707B99" w:rsidRDefault="00363C91" w:rsidP="006151D1">
            <w:pPr>
              <w:spacing w:after="120"/>
              <w:jc w:val="center"/>
              <w:rPr>
                <w:rFonts w:ascii="Arial" w:hAnsi="Arial" w:cs="Arial"/>
              </w:rPr>
            </w:pPr>
            <w:r w:rsidRPr="00707B99">
              <w:rPr>
                <w:rFonts w:ascii="Arial" w:hAnsi="Arial" w:cs="Arial"/>
              </w:rPr>
              <w:t>226.1</w:t>
            </w:r>
          </w:p>
        </w:tc>
        <w:tc>
          <w:tcPr>
            <w:tcW w:w="1448" w:type="dxa"/>
            <w:shd w:val="clear" w:color="auto" w:fill="auto"/>
          </w:tcPr>
          <w:p w14:paraId="4497D853" w14:textId="77777777" w:rsidR="00363C91" w:rsidRPr="00707B99" w:rsidRDefault="00363C91" w:rsidP="006151D1">
            <w:pPr>
              <w:spacing w:after="120"/>
              <w:jc w:val="center"/>
              <w:rPr>
                <w:rFonts w:ascii="Arial" w:hAnsi="Arial" w:cs="Arial"/>
              </w:rPr>
            </w:pPr>
            <w:r w:rsidRPr="00707B99">
              <w:rPr>
                <w:rFonts w:ascii="Arial" w:hAnsi="Arial" w:cs="Arial"/>
              </w:rPr>
              <w:t>8.96</w:t>
            </w:r>
          </w:p>
        </w:tc>
      </w:tr>
      <w:tr w:rsidR="00363C91" w:rsidRPr="00707B99" w14:paraId="08E55BB3" w14:textId="77777777" w:rsidTr="006151D1">
        <w:tc>
          <w:tcPr>
            <w:tcW w:w="1417" w:type="dxa"/>
            <w:vMerge/>
            <w:shd w:val="clear" w:color="auto" w:fill="auto"/>
          </w:tcPr>
          <w:p w14:paraId="4F371DFC" w14:textId="77777777" w:rsidR="00363C91" w:rsidRPr="00707B99" w:rsidRDefault="00363C91" w:rsidP="006151D1">
            <w:pPr>
              <w:spacing w:after="120"/>
              <w:jc w:val="center"/>
              <w:rPr>
                <w:rFonts w:ascii="Arial" w:hAnsi="Arial" w:cs="Arial"/>
              </w:rPr>
            </w:pPr>
          </w:p>
        </w:tc>
        <w:tc>
          <w:tcPr>
            <w:tcW w:w="1616" w:type="dxa"/>
            <w:shd w:val="clear" w:color="auto" w:fill="auto"/>
          </w:tcPr>
          <w:p w14:paraId="10861D8C" w14:textId="77777777" w:rsidR="00363C91" w:rsidRPr="00707B99" w:rsidRDefault="00363C91" w:rsidP="006151D1">
            <w:pPr>
              <w:spacing w:after="120"/>
              <w:jc w:val="center"/>
              <w:rPr>
                <w:rFonts w:ascii="Arial" w:hAnsi="Arial" w:cs="Arial"/>
              </w:rPr>
            </w:pPr>
            <w:r w:rsidRPr="00707B99">
              <w:rPr>
                <w:rFonts w:ascii="Arial" w:hAnsi="Arial" w:cs="Arial"/>
              </w:rPr>
              <w:t>SD</w:t>
            </w:r>
          </w:p>
        </w:tc>
        <w:tc>
          <w:tcPr>
            <w:tcW w:w="1494" w:type="dxa"/>
            <w:shd w:val="clear" w:color="auto" w:fill="auto"/>
          </w:tcPr>
          <w:p w14:paraId="042844E7" w14:textId="77777777" w:rsidR="00363C91" w:rsidRPr="00707B99" w:rsidRDefault="00363C91" w:rsidP="006151D1">
            <w:pPr>
              <w:spacing w:after="120"/>
              <w:jc w:val="center"/>
              <w:rPr>
                <w:rFonts w:ascii="Arial" w:hAnsi="Arial" w:cs="Arial"/>
              </w:rPr>
            </w:pPr>
            <w:r w:rsidRPr="00707B99">
              <w:rPr>
                <w:rFonts w:ascii="Arial" w:hAnsi="Arial" w:cs="Arial"/>
              </w:rPr>
              <w:t>37.4</w:t>
            </w:r>
          </w:p>
        </w:tc>
        <w:tc>
          <w:tcPr>
            <w:tcW w:w="1494" w:type="dxa"/>
            <w:shd w:val="clear" w:color="auto" w:fill="auto"/>
          </w:tcPr>
          <w:p w14:paraId="17E7F882" w14:textId="77777777" w:rsidR="00363C91" w:rsidRPr="00707B99" w:rsidRDefault="00363C91" w:rsidP="006151D1">
            <w:pPr>
              <w:spacing w:after="120"/>
              <w:jc w:val="center"/>
              <w:rPr>
                <w:rFonts w:ascii="Arial" w:hAnsi="Arial" w:cs="Arial"/>
              </w:rPr>
            </w:pPr>
            <w:r w:rsidRPr="00707B99">
              <w:rPr>
                <w:rFonts w:ascii="Arial" w:hAnsi="Arial" w:cs="Arial"/>
              </w:rPr>
              <w:t>2.6</w:t>
            </w:r>
          </w:p>
        </w:tc>
        <w:tc>
          <w:tcPr>
            <w:tcW w:w="1535" w:type="dxa"/>
            <w:shd w:val="clear" w:color="auto" w:fill="auto"/>
          </w:tcPr>
          <w:p w14:paraId="39355B9C" w14:textId="77777777" w:rsidR="00363C91" w:rsidRPr="00707B99" w:rsidRDefault="00363C91" w:rsidP="006151D1">
            <w:pPr>
              <w:spacing w:after="120"/>
              <w:jc w:val="center"/>
              <w:rPr>
                <w:rFonts w:ascii="Arial" w:hAnsi="Arial" w:cs="Arial"/>
              </w:rPr>
            </w:pPr>
            <w:r w:rsidRPr="00707B99">
              <w:rPr>
                <w:rFonts w:ascii="Arial" w:hAnsi="Arial" w:cs="Arial"/>
              </w:rPr>
              <w:t>46.0</w:t>
            </w:r>
          </w:p>
        </w:tc>
        <w:tc>
          <w:tcPr>
            <w:tcW w:w="1448" w:type="dxa"/>
            <w:shd w:val="clear" w:color="auto" w:fill="auto"/>
          </w:tcPr>
          <w:p w14:paraId="4F0834FB" w14:textId="77777777" w:rsidR="00363C91" w:rsidRPr="00707B99" w:rsidRDefault="00363C91" w:rsidP="006151D1">
            <w:pPr>
              <w:spacing w:after="120"/>
              <w:jc w:val="center"/>
              <w:rPr>
                <w:rFonts w:ascii="Arial" w:hAnsi="Arial" w:cs="Arial"/>
              </w:rPr>
            </w:pPr>
            <w:r w:rsidRPr="00707B99">
              <w:rPr>
                <w:rFonts w:ascii="Arial" w:hAnsi="Arial" w:cs="Arial"/>
              </w:rPr>
              <w:t>0.75</w:t>
            </w:r>
          </w:p>
        </w:tc>
      </w:tr>
      <w:tr w:rsidR="00363C91" w:rsidRPr="00707B99" w14:paraId="7864935A" w14:textId="77777777" w:rsidTr="006151D1">
        <w:tc>
          <w:tcPr>
            <w:tcW w:w="1417" w:type="dxa"/>
            <w:vMerge/>
            <w:shd w:val="clear" w:color="auto" w:fill="auto"/>
          </w:tcPr>
          <w:p w14:paraId="61FBA5B0" w14:textId="77777777" w:rsidR="00363C91" w:rsidRPr="00707B99" w:rsidRDefault="00363C91" w:rsidP="006151D1">
            <w:pPr>
              <w:spacing w:after="120"/>
              <w:jc w:val="center"/>
              <w:rPr>
                <w:rFonts w:ascii="Arial" w:hAnsi="Arial" w:cs="Arial"/>
              </w:rPr>
            </w:pPr>
          </w:p>
        </w:tc>
        <w:tc>
          <w:tcPr>
            <w:tcW w:w="1616" w:type="dxa"/>
            <w:shd w:val="clear" w:color="auto" w:fill="auto"/>
          </w:tcPr>
          <w:p w14:paraId="0E102B9B" w14:textId="77777777" w:rsidR="00363C91" w:rsidRPr="00707B99" w:rsidRDefault="00363C91" w:rsidP="006151D1">
            <w:pPr>
              <w:spacing w:after="120"/>
              <w:jc w:val="center"/>
              <w:rPr>
                <w:rFonts w:ascii="Arial" w:hAnsi="Arial" w:cs="Arial"/>
              </w:rPr>
            </w:pPr>
            <w:r w:rsidRPr="00707B99">
              <w:rPr>
                <w:rFonts w:ascii="Arial" w:hAnsi="Arial" w:cs="Arial"/>
              </w:rPr>
              <w:t>Med</w:t>
            </w:r>
            <w:r>
              <w:rPr>
                <w:rFonts w:ascii="Arial" w:hAnsi="Arial" w:cs="Arial"/>
              </w:rPr>
              <w:t>ian</w:t>
            </w:r>
          </w:p>
        </w:tc>
        <w:tc>
          <w:tcPr>
            <w:tcW w:w="1494" w:type="dxa"/>
            <w:shd w:val="clear" w:color="auto" w:fill="auto"/>
          </w:tcPr>
          <w:p w14:paraId="1D65848B" w14:textId="77777777" w:rsidR="00363C91" w:rsidRPr="00707B99" w:rsidRDefault="00363C91" w:rsidP="006151D1">
            <w:pPr>
              <w:spacing w:after="120"/>
              <w:jc w:val="center"/>
              <w:rPr>
                <w:rFonts w:ascii="Arial" w:hAnsi="Arial" w:cs="Arial"/>
              </w:rPr>
            </w:pPr>
            <w:r w:rsidRPr="00707B99">
              <w:rPr>
                <w:rFonts w:ascii="Arial" w:hAnsi="Arial" w:cs="Arial"/>
              </w:rPr>
              <w:t>34.7</w:t>
            </w:r>
          </w:p>
        </w:tc>
        <w:tc>
          <w:tcPr>
            <w:tcW w:w="1494" w:type="dxa"/>
            <w:shd w:val="clear" w:color="auto" w:fill="auto"/>
          </w:tcPr>
          <w:p w14:paraId="5A9A9AEA" w14:textId="77777777" w:rsidR="00363C91" w:rsidRPr="00707B99" w:rsidRDefault="00363C91" w:rsidP="006151D1">
            <w:pPr>
              <w:spacing w:after="120"/>
              <w:jc w:val="center"/>
              <w:rPr>
                <w:rFonts w:ascii="Arial" w:hAnsi="Arial" w:cs="Arial"/>
              </w:rPr>
            </w:pPr>
            <w:r w:rsidRPr="00707B99">
              <w:rPr>
                <w:rFonts w:ascii="Arial" w:hAnsi="Arial" w:cs="Arial"/>
              </w:rPr>
              <w:t>7.6</w:t>
            </w:r>
          </w:p>
        </w:tc>
        <w:tc>
          <w:tcPr>
            <w:tcW w:w="1535" w:type="dxa"/>
            <w:shd w:val="clear" w:color="auto" w:fill="auto"/>
          </w:tcPr>
          <w:p w14:paraId="7835FBB7" w14:textId="77777777" w:rsidR="00363C91" w:rsidRPr="00707B99" w:rsidRDefault="00363C91" w:rsidP="006151D1">
            <w:pPr>
              <w:spacing w:after="120"/>
              <w:jc w:val="center"/>
              <w:rPr>
                <w:rFonts w:ascii="Arial" w:hAnsi="Arial" w:cs="Arial"/>
              </w:rPr>
            </w:pPr>
            <w:r w:rsidRPr="00707B99">
              <w:rPr>
                <w:rFonts w:ascii="Arial" w:hAnsi="Arial" w:cs="Arial"/>
              </w:rPr>
              <w:t>224.1</w:t>
            </w:r>
          </w:p>
        </w:tc>
        <w:tc>
          <w:tcPr>
            <w:tcW w:w="1448" w:type="dxa"/>
            <w:shd w:val="clear" w:color="auto" w:fill="auto"/>
          </w:tcPr>
          <w:p w14:paraId="4A068D39" w14:textId="77777777" w:rsidR="00363C91" w:rsidRPr="00707B99" w:rsidRDefault="00363C91" w:rsidP="006151D1">
            <w:pPr>
              <w:spacing w:after="120"/>
              <w:jc w:val="center"/>
              <w:rPr>
                <w:rFonts w:ascii="Arial" w:hAnsi="Arial" w:cs="Arial"/>
              </w:rPr>
            </w:pPr>
            <w:r w:rsidRPr="00707B99">
              <w:rPr>
                <w:rFonts w:ascii="Arial" w:hAnsi="Arial" w:cs="Arial"/>
              </w:rPr>
              <w:t>9.05</w:t>
            </w:r>
          </w:p>
        </w:tc>
      </w:tr>
      <w:tr w:rsidR="00363C91" w:rsidRPr="00707B99" w14:paraId="178E600E" w14:textId="77777777" w:rsidTr="006151D1">
        <w:tc>
          <w:tcPr>
            <w:tcW w:w="1417" w:type="dxa"/>
            <w:vMerge/>
            <w:shd w:val="clear" w:color="auto" w:fill="auto"/>
          </w:tcPr>
          <w:p w14:paraId="4575E71F" w14:textId="77777777" w:rsidR="00363C91" w:rsidRPr="00707B99" w:rsidRDefault="00363C91" w:rsidP="006151D1">
            <w:pPr>
              <w:spacing w:after="120"/>
              <w:jc w:val="center"/>
              <w:rPr>
                <w:rFonts w:ascii="Arial" w:hAnsi="Arial" w:cs="Arial"/>
              </w:rPr>
            </w:pPr>
          </w:p>
        </w:tc>
        <w:tc>
          <w:tcPr>
            <w:tcW w:w="1616" w:type="dxa"/>
            <w:shd w:val="clear" w:color="auto" w:fill="auto"/>
          </w:tcPr>
          <w:p w14:paraId="57305AD0" w14:textId="77777777" w:rsidR="00363C91" w:rsidRPr="00707B99" w:rsidRDefault="00363C91" w:rsidP="006151D1">
            <w:pPr>
              <w:spacing w:after="120"/>
              <w:jc w:val="center"/>
              <w:rPr>
                <w:rFonts w:ascii="Arial" w:hAnsi="Arial" w:cs="Arial"/>
              </w:rPr>
            </w:pPr>
            <w:r w:rsidRPr="00707B99">
              <w:rPr>
                <w:rFonts w:ascii="Arial" w:hAnsi="Arial" w:cs="Arial"/>
              </w:rPr>
              <w:t>IQR</w:t>
            </w:r>
          </w:p>
        </w:tc>
        <w:tc>
          <w:tcPr>
            <w:tcW w:w="1494" w:type="dxa"/>
            <w:shd w:val="clear" w:color="auto" w:fill="auto"/>
          </w:tcPr>
          <w:p w14:paraId="7518D37F" w14:textId="77777777" w:rsidR="00363C91" w:rsidRPr="00707B99" w:rsidRDefault="00363C91" w:rsidP="006151D1">
            <w:pPr>
              <w:spacing w:after="120"/>
              <w:jc w:val="center"/>
              <w:rPr>
                <w:rFonts w:ascii="Arial" w:hAnsi="Arial" w:cs="Arial"/>
              </w:rPr>
            </w:pPr>
            <w:r w:rsidRPr="00707B99">
              <w:rPr>
                <w:rFonts w:ascii="Arial" w:hAnsi="Arial" w:cs="Arial"/>
              </w:rPr>
              <w:t>32.8</w:t>
            </w:r>
          </w:p>
        </w:tc>
        <w:tc>
          <w:tcPr>
            <w:tcW w:w="1494" w:type="dxa"/>
            <w:shd w:val="clear" w:color="auto" w:fill="auto"/>
          </w:tcPr>
          <w:p w14:paraId="5476AB97" w14:textId="77777777" w:rsidR="00363C91" w:rsidRPr="00707B99" w:rsidRDefault="00363C91" w:rsidP="006151D1">
            <w:pPr>
              <w:spacing w:after="120"/>
              <w:jc w:val="center"/>
              <w:rPr>
                <w:rFonts w:ascii="Arial" w:hAnsi="Arial" w:cs="Arial"/>
              </w:rPr>
            </w:pPr>
            <w:r w:rsidRPr="00707B99">
              <w:rPr>
                <w:rFonts w:ascii="Arial" w:hAnsi="Arial" w:cs="Arial"/>
              </w:rPr>
              <w:t>2.5</w:t>
            </w:r>
          </w:p>
        </w:tc>
        <w:tc>
          <w:tcPr>
            <w:tcW w:w="1535" w:type="dxa"/>
            <w:shd w:val="clear" w:color="auto" w:fill="auto"/>
          </w:tcPr>
          <w:p w14:paraId="67A1B4D1" w14:textId="77777777" w:rsidR="00363C91" w:rsidRPr="00707B99" w:rsidRDefault="00363C91" w:rsidP="006151D1">
            <w:pPr>
              <w:spacing w:after="120"/>
              <w:jc w:val="center"/>
              <w:rPr>
                <w:rFonts w:ascii="Arial" w:hAnsi="Arial" w:cs="Arial"/>
              </w:rPr>
            </w:pPr>
            <w:r w:rsidRPr="00707B99">
              <w:rPr>
                <w:rFonts w:ascii="Arial" w:hAnsi="Arial" w:cs="Arial"/>
              </w:rPr>
              <w:t>52.7</w:t>
            </w:r>
          </w:p>
        </w:tc>
        <w:tc>
          <w:tcPr>
            <w:tcW w:w="1448" w:type="dxa"/>
            <w:shd w:val="clear" w:color="auto" w:fill="auto"/>
          </w:tcPr>
          <w:p w14:paraId="41A2A485" w14:textId="77777777" w:rsidR="00363C91" w:rsidRPr="00707B99" w:rsidRDefault="00363C91" w:rsidP="006151D1">
            <w:pPr>
              <w:spacing w:after="120"/>
              <w:jc w:val="center"/>
              <w:rPr>
                <w:rFonts w:ascii="Arial" w:hAnsi="Arial" w:cs="Arial"/>
              </w:rPr>
            </w:pPr>
            <w:r w:rsidRPr="00707B99">
              <w:rPr>
                <w:rFonts w:ascii="Arial" w:hAnsi="Arial" w:cs="Arial"/>
              </w:rPr>
              <w:t>0.81</w:t>
            </w:r>
          </w:p>
        </w:tc>
      </w:tr>
    </w:tbl>
    <w:p w14:paraId="4C07B57A" w14:textId="77777777" w:rsidR="00363C91" w:rsidRDefault="00363C91" w:rsidP="00363C91">
      <w:pPr>
        <w:spacing w:after="0"/>
        <w:jc w:val="both"/>
        <w:rPr>
          <w:rFonts w:ascii="Arial" w:hAnsi="Arial" w:cs="Arial"/>
        </w:rPr>
      </w:pPr>
    </w:p>
    <w:p w14:paraId="4CC53474" w14:textId="5497A7B6" w:rsidR="007C437F" w:rsidRDefault="00363C91" w:rsidP="00363C91">
      <w:pPr>
        <w:spacing w:after="0"/>
        <w:jc w:val="both"/>
        <w:rPr>
          <w:rFonts w:ascii="Arial" w:hAnsi="Arial" w:cs="Arial"/>
        </w:rPr>
      </w:pPr>
      <w:r>
        <w:rPr>
          <w:rFonts w:ascii="Arial" w:hAnsi="Arial" w:cs="Arial"/>
        </w:rPr>
        <w:t xml:space="preserve">ELF, enhanced liver fibrosis; HA, hyaluronic acid; IQR, interquartile range; P3NP, </w:t>
      </w:r>
      <w:proofErr w:type="spellStart"/>
      <w:r>
        <w:rPr>
          <w:rFonts w:ascii="Arial" w:hAnsi="Arial" w:cs="Arial"/>
        </w:rPr>
        <w:t>a</w:t>
      </w:r>
      <w:r w:rsidRPr="00AF6673">
        <w:rPr>
          <w:rFonts w:ascii="Arial" w:hAnsi="Arial" w:cs="Arial"/>
        </w:rPr>
        <w:t>minoterminal</w:t>
      </w:r>
      <w:proofErr w:type="spellEnd"/>
      <w:r w:rsidRPr="00AF6673">
        <w:rPr>
          <w:rFonts w:ascii="Arial" w:hAnsi="Arial" w:cs="Arial"/>
        </w:rPr>
        <w:t xml:space="preserve"> </w:t>
      </w:r>
      <w:proofErr w:type="spellStart"/>
      <w:r w:rsidRPr="00AF6673">
        <w:rPr>
          <w:rFonts w:ascii="Arial" w:hAnsi="Arial" w:cs="Arial"/>
        </w:rPr>
        <w:t>propeptide</w:t>
      </w:r>
      <w:proofErr w:type="spellEnd"/>
      <w:r w:rsidRPr="00AF6673">
        <w:rPr>
          <w:rFonts w:ascii="Arial" w:hAnsi="Arial" w:cs="Arial"/>
        </w:rPr>
        <w:t xml:space="preserve"> of procollagen type III</w:t>
      </w:r>
      <w:r>
        <w:rPr>
          <w:rFonts w:ascii="Arial" w:hAnsi="Arial" w:cs="Arial"/>
        </w:rPr>
        <w:t>; S</w:t>
      </w:r>
      <w:r w:rsidR="00000BE9">
        <w:rPr>
          <w:rFonts w:ascii="Arial" w:hAnsi="Arial" w:cs="Arial"/>
        </w:rPr>
        <w:t>D</w:t>
      </w:r>
      <w:r>
        <w:rPr>
          <w:rFonts w:ascii="Arial" w:hAnsi="Arial" w:cs="Arial"/>
        </w:rPr>
        <w:t>, standard deviation; TIMP-1, t</w:t>
      </w:r>
      <w:r w:rsidRPr="00AF6673">
        <w:rPr>
          <w:rFonts w:ascii="Arial" w:hAnsi="Arial" w:cs="Arial"/>
        </w:rPr>
        <w:t>issue inhibitor of matrix metalloproteinase-1</w:t>
      </w:r>
    </w:p>
    <w:p w14:paraId="6F94ECC3" w14:textId="3CF67C3E" w:rsidR="005518BB" w:rsidRPr="009E001C" w:rsidRDefault="005518BB" w:rsidP="000F2F32">
      <w:pPr>
        <w:spacing w:after="0"/>
        <w:rPr>
          <w:rFonts w:ascii="Arial" w:hAnsi="Arial" w:cs="Arial"/>
        </w:rPr>
      </w:pPr>
    </w:p>
    <w:sectPr w:rsidR="005518BB" w:rsidRPr="009E001C" w:rsidSect="00B06CCF">
      <w:footerReference w:type="even" r:id="rId9"/>
      <w:footerReference w:type="default" r:id="rId10"/>
      <w:pgSz w:w="11894" w:h="16834"/>
      <w:pgMar w:top="562" w:right="1138" w:bottom="1699" w:left="1138" w:header="706" w:footer="706"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6EA7E" w14:textId="77777777" w:rsidR="004F401C" w:rsidRDefault="004F401C" w:rsidP="00766807">
      <w:pPr>
        <w:spacing w:after="0"/>
      </w:pPr>
      <w:r>
        <w:separator/>
      </w:r>
    </w:p>
  </w:endnote>
  <w:endnote w:type="continuationSeparator" w:id="0">
    <w:p w14:paraId="3EAD2D38" w14:textId="77777777" w:rsidR="004F401C" w:rsidRDefault="004F401C" w:rsidP="007668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C5D6F" w14:textId="77777777" w:rsidR="008D4C20" w:rsidRDefault="008D4C20" w:rsidP="00265C0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0273AC" w14:textId="77777777" w:rsidR="008D4C20" w:rsidRDefault="008D4C2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3BD74" w14:textId="77777777" w:rsidR="008D4C20" w:rsidRDefault="008D4C20" w:rsidP="00265C0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04C8">
      <w:rPr>
        <w:rStyle w:val="PageNumber"/>
        <w:noProof/>
      </w:rPr>
      <w:t>1</w:t>
    </w:r>
    <w:r>
      <w:rPr>
        <w:rStyle w:val="PageNumber"/>
      </w:rPr>
      <w:fldChar w:fldCharType="end"/>
    </w:r>
  </w:p>
  <w:p w14:paraId="37085A7A" w14:textId="77777777" w:rsidR="008D4C20" w:rsidRDefault="008D4C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77045" w14:textId="77777777" w:rsidR="004F401C" w:rsidRDefault="004F401C" w:rsidP="00766807">
      <w:pPr>
        <w:spacing w:after="0"/>
      </w:pPr>
      <w:r>
        <w:separator/>
      </w:r>
    </w:p>
  </w:footnote>
  <w:footnote w:type="continuationSeparator" w:id="0">
    <w:p w14:paraId="6BB86F3A" w14:textId="77777777" w:rsidR="004F401C" w:rsidRDefault="004F401C" w:rsidP="00766807">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95E79"/>
    <w:multiLevelType w:val="hybridMultilevel"/>
    <w:tmpl w:val="3672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446F28"/>
    <w:multiLevelType w:val="hybridMultilevel"/>
    <w:tmpl w:val="50D8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22vatxt1sfzzkez5vp5s9eg29www95serda&quot;&gt;Paul&amp;apos;s EndNote Library Copy&lt;record-ids&gt;&lt;item&gt;57&lt;/item&gt;&lt;item&gt;59&lt;/item&gt;&lt;item&gt;95&lt;/item&gt;&lt;item&gt;98&lt;/item&gt;&lt;item&gt;99&lt;/item&gt;&lt;item&gt;210&lt;/item&gt;&lt;item&gt;211&lt;/item&gt;&lt;item&gt;219&lt;/item&gt;&lt;item&gt;222&lt;/item&gt;&lt;item&gt;257&lt;/item&gt;&lt;item&gt;615&lt;/item&gt;&lt;item&gt;762&lt;/item&gt;&lt;item&gt;917&lt;/item&gt;&lt;item&gt;922&lt;/item&gt;&lt;item&gt;935&lt;/item&gt;&lt;item&gt;936&lt;/item&gt;&lt;item&gt;1072&lt;/item&gt;&lt;item&gt;1076&lt;/item&gt;&lt;item&gt;1077&lt;/item&gt;&lt;item&gt;1078&lt;/item&gt;&lt;item&gt;1079&lt;/item&gt;&lt;item&gt;1100&lt;/item&gt;&lt;item&gt;1121&lt;/item&gt;&lt;item&gt;1131&lt;/item&gt;&lt;item&gt;1178&lt;/item&gt;&lt;item&gt;1183&lt;/item&gt;&lt;item&gt;1190&lt;/item&gt;&lt;item&gt;1191&lt;/item&gt;&lt;item&gt;1192&lt;/item&gt;&lt;item&gt;1193&lt;/item&gt;&lt;item&gt;1195&lt;/item&gt;&lt;item&gt;1196&lt;/item&gt;&lt;item&gt;1197&lt;/item&gt;&lt;item&gt;1199&lt;/item&gt;&lt;item&gt;1202&lt;/item&gt;&lt;item&gt;1203&lt;/item&gt;&lt;item&gt;1204&lt;/item&gt;&lt;item&gt;1205&lt;/item&gt;&lt;item&gt;1206&lt;/item&gt;&lt;item&gt;1213&lt;/item&gt;&lt;item&gt;1216&lt;/item&gt;&lt;item&gt;1217&lt;/item&gt;&lt;item&gt;1218&lt;/item&gt;&lt;item&gt;1249&lt;/item&gt;&lt;item&gt;1293&lt;/item&gt;&lt;item&gt;1347&lt;/item&gt;&lt;item&gt;1348&lt;/item&gt;&lt;/record-ids&gt;&lt;/item&gt;&lt;/Libraries&gt;"/>
  </w:docVars>
  <w:rsids>
    <w:rsidRoot w:val="00A30220"/>
    <w:rsid w:val="00000420"/>
    <w:rsid w:val="00000BE9"/>
    <w:rsid w:val="00001202"/>
    <w:rsid w:val="00011EF3"/>
    <w:rsid w:val="000121C1"/>
    <w:rsid w:val="00012682"/>
    <w:rsid w:val="00015136"/>
    <w:rsid w:val="00016EF7"/>
    <w:rsid w:val="00020BED"/>
    <w:rsid w:val="00020C16"/>
    <w:rsid w:val="000232F8"/>
    <w:rsid w:val="00024500"/>
    <w:rsid w:val="000352E0"/>
    <w:rsid w:val="00050674"/>
    <w:rsid w:val="00073692"/>
    <w:rsid w:val="000837D5"/>
    <w:rsid w:val="00090BD8"/>
    <w:rsid w:val="00095C59"/>
    <w:rsid w:val="000977C0"/>
    <w:rsid w:val="000A0A4C"/>
    <w:rsid w:val="000B060E"/>
    <w:rsid w:val="000C072C"/>
    <w:rsid w:val="000C14DF"/>
    <w:rsid w:val="000C175F"/>
    <w:rsid w:val="000C234A"/>
    <w:rsid w:val="000C2B23"/>
    <w:rsid w:val="000D310E"/>
    <w:rsid w:val="000E1E05"/>
    <w:rsid w:val="000E5D6F"/>
    <w:rsid w:val="000F2A3A"/>
    <w:rsid w:val="000F2F32"/>
    <w:rsid w:val="000F77E1"/>
    <w:rsid w:val="00102941"/>
    <w:rsid w:val="00106E22"/>
    <w:rsid w:val="00107EF1"/>
    <w:rsid w:val="00112892"/>
    <w:rsid w:val="00113B30"/>
    <w:rsid w:val="00114311"/>
    <w:rsid w:val="001255B2"/>
    <w:rsid w:val="00130D37"/>
    <w:rsid w:val="001412BA"/>
    <w:rsid w:val="001504C8"/>
    <w:rsid w:val="00153444"/>
    <w:rsid w:val="00161B1C"/>
    <w:rsid w:val="001652DA"/>
    <w:rsid w:val="001712D1"/>
    <w:rsid w:val="0019085B"/>
    <w:rsid w:val="001955F7"/>
    <w:rsid w:val="00195E48"/>
    <w:rsid w:val="001961AD"/>
    <w:rsid w:val="001974FF"/>
    <w:rsid w:val="001A306F"/>
    <w:rsid w:val="001C4175"/>
    <w:rsid w:val="001D103A"/>
    <w:rsid w:val="001D561A"/>
    <w:rsid w:val="001E05FA"/>
    <w:rsid w:val="001E1489"/>
    <w:rsid w:val="001F21C0"/>
    <w:rsid w:val="001F2E9F"/>
    <w:rsid w:val="001F3BAF"/>
    <w:rsid w:val="0020072F"/>
    <w:rsid w:val="00203563"/>
    <w:rsid w:val="00207F96"/>
    <w:rsid w:val="00210AC8"/>
    <w:rsid w:val="00216BCE"/>
    <w:rsid w:val="00217BE6"/>
    <w:rsid w:val="00225567"/>
    <w:rsid w:val="00230C67"/>
    <w:rsid w:val="002320F3"/>
    <w:rsid w:val="00240E23"/>
    <w:rsid w:val="002427CE"/>
    <w:rsid w:val="00247B03"/>
    <w:rsid w:val="002505C0"/>
    <w:rsid w:val="00256F3E"/>
    <w:rsid w:val="002638F1"/>
    <w:rsid w:val="00264F99"/>
    <w:rsid w:val="00265C0B"/>
    <w:rsid w:val="00267E80"/>
    <w:rsid w:val="002827B5"/>
    <w:rsid w:val="00282E61"/>
    <w:rsid w:val="00286586"/>
    <w:rsid w:val="0029184B"/>
    <w:rsid w:val="00291D9F"/>
    <w:rsid w:val="002A2538"/>
    <w:rsid w:val="002A2ED2"/>
    <w:rsid w:val="002B16F6"/>
    <w:rsid w:val="002C0DD3"/>
    <w:rsid w:val="002C1575"/>
    <w:rsid w:val="002D339D"/>
    <w:rsid w:val="002D5ADE"/>
    <w:rsid w:val="002D68CC"/>
    <w:rsid w:val="002E08CD"/>
    <w:rsid w:val="002E2B36"/>
    <w:rsid w:val="002F3433"/>
    <w:rsid w:val="00300AE7"/>
    <w:rsid w:val="00300CDE"/>
    <w:rsid w:val="0030225A"/>
    <w:rsid w:val="00303A86"/>
    <w:rsid w:val="00314B5B"/>
    <w:rsid w:val="00322743"/>
    <w:rsid w:val="003253EF"/>
    <w:rsid w:val="00325BF2"/>
    <w:rsid w:val="00325FFB"/>
    <w:rsid w:val="003274EC"/>
    <w:rsid w:val="003362DA"/>
    <w:rsid w:val="003404E4"/>
    <w:rsid w:val="00344828"/>
    <w:rsid w:val="00362A1E"/>
    <w:rsid w:val="00363C91"/>
    <w:rsid w:val="00364086"/>
    <w:rsid w:val="00365B02"/>
    <w:rsid w:val="00365EDD"/>
    <w:rsid w:val="003714B7"/>
    <w:rsid w:val="00373BB1"/>
    <w:rsid w:val="003812CC"/>
    <w:rsid w:val="00382750"/>
    <w:rsid w:val="00386A10"/>
    <w:rsid w:val="00390D2D"/>
    <w:rsid w:val="003B28EC"/>
    <w:rsid w:val="003B4820"/>
    <w:rsid w:val="003B4F5F"/>
    <w:rsid w:val="003B5BFB"/>
    <w:rsid w:val="003C10E2"/>
    <w:rsid w:val="003D0642"/>
    <w:rsid w:val="003D55A2"/>
    <w:rsid w:val="003D5C00"/>
    <w:rsid w:val="003E6740"/>
    <w:rsid w:val="003E7EC2"/>
    <w:rsid w:val="003F21A5"/>
    <w:rsid w:val="003F3789"/>
    <w:rsid w:val="003F5649"/>
    <w:rsid w:val="004112B9"/>
    <w:rsid w:val="00417DC5"/>
    <w:rsid w:val="00423860"/>
    <w:rsid w:val="004238CA"/>
    <w:rsid w:val="0042658B"/>
    <w:rsid w:val="00446D89"/>
    <w:rsid w:val="004509CF"/>
    <w:rsid w:val="00460F04"/>
    <w:rsid w:val="00460FE8"/>
    <w:rsid w:val="00464DF9"/>
    <w:rsid w:val="00467CFA"/>
    <w:rsid w:val="00472A8F"/>
    <w:rsid w:val="00472DBB"/>
    <w:rsid w:val="004766BC"/>
    <w:rsid w:val="00480C98"/>
    <w:rsid w:val="00480D54"/>
    <w:rsid w:val="0048330C"/>
    <w:rsid w:val="00492EDE"/>
    <w:rsid w:val="00497E04"/>
    <w:rsid w:val="00497EA5"/>
    <w:rsid w:val="004A3C9A"/>
    <w:rsid w:val="004A65B7"/>
    <w:rsid w:val="004B0475"/>
    <w:rsid w:val="004B2EAC"/>
    <w:rsid w:val="004B53F7"/>
    <w:rsid w:val="004C21CE"/>
    <w:rsid w:val="004C3C50"/>
    <w:rsid w:val="004C76BD"/>
    <w:rsid w:val="004D43C5"/>
    <w:rsid w:val="004D6F71"/>
    <w:rsid w:val="004D7A7C"/>
    <w:rsid w:val="004D7CF0"/>
    <w:rsid w:val="004E7534"/>
    <w:rsid w:val="004F2D45"/>
    <w:rsid w:val="004F401C"/>
    <w:rsid w:val="004F4DF3"/>
    <w:rsid w:val="0050026F"/>
    <w:rsid w:val="00500CA3"/>
    <w:rsid w:val="00504F40"/>
    <w:rsid w:val="0051136C"/>
    <w:rsid w:val="00513459"/>
    <w:rsid w:val="005310ED"/>
    <w:rsid w:val="00533B18"/>
    <w:rsid w:val="005348BD"/>
    <w:rsid w:val="005508DE"/>
    <w:rsid w:val="005518BB"/>
    <w:rsid w:val="00552C94"/>
    <w:rsid w:val="005553C2"/>
    <w:rsid w:val="0056582C"/>
    <w:rsid w:val="00567AC1"/>
    <w:rsid w:val="00570DC7"/>
    <w:rsid w:val="00573FBC"/>
    <w:rsid w:val="00574B48"/>
    <w:rsid w:val="00583F20"/>
    <w:rsid w:val="00584B21"/>
    <w:rsid w:val="00586FAE"/>
    <w:rsid w:val="005874D0"/>
    <w:rsid w:val="0059443B"/>
    <w:rsid w:val="00597EBC"/>
    <w:rsid w:val="005A196A"/>
    <w:rsid w:val="005C4D48"/>
    <w:rsid w:val="005E0E7F"/>
    <w:rsid w:val="005F05F3"/>
    <w:rsid w:val="005F0A76"/>
    <w:rsid w:val="005F32D5"/>
    <w:rsid w:val="005F56FA"/>
    <w:rsid w:val="005F79A1"/>
    <w:rsid w:val="00613260"/>
    <w:rsid w:val="006151D1"/>
    <w:rsid w:val="006157D6"/>
    <w:rsid w:val="00617D0E"/>
    <w:rsid w:val="00626E3A"/>
    <w:rsid w:val="006305A2"/>
    <w:rsid w:val="00630E91"/>
    <w:rsid w:val="00640F67"/>
    <w:rsid w:val="00641D24"/>
    <w:rsid w:val="0065344F"/>
    <w:rsid w:val="00660DA0"/>
    <w:rsid w:val="00660DDD"/>
    <w:rsid w:val="00670022"/>
    <w:rsid w:val="006717CE"/>
    <w:rsid w:val="00673EA1"/>
    <w:rsid w:val="00674C13"/>
    <w:rsid w:val="00682623"/>
    <w:rsid w:val="006841CF"/>
    <w:rsid w:val="00686D7E"/>
    <w:rsid w:val="0069009E"/>
    <w:rsid w:val="00697538"/>
    <w:rsid w:val="006A2276"/>
    <w:rsid w:val="006A6331"/>
    <w:rsid w:val="006B0893"/>
    <w:rsid w:val="006B0F9E"/>
    <w:rsid w:val="006B3E37"/>
    <w:rsid w:val="006B5C68"/>
    <w:rsid w:val="006C10C5"/>
    <w:rsid w:val="006C4472"/>
    <w:rsid w:val="006D39FC"/>
    <w:rsid w:val="006D795E"/>
    <w:rsid w:val="006D7CCC"/>
    <w:rsid w:val="006E1A03"/>
    <w:rsid w:val="006E7760"/>
    <w:rsid w:val="006F04E8"/>
    <w:rsid w:val="006F48E7"/>
    <w:rsid w:val="00704F1F"/>
    <w:rsid w:val="00713721"/>
    <w:rsid w:val="00716866"/>
    <w:rsid w:val="00717B4F"/>
    <w:rsid w:val="00726929"/>
    <w:rsid w:val="00730777"/>
    <w:rsid w:val="007332F9"/>
    <w:rsid w:val="00743C91"/>
    <w:rsid w:val="00744C98"/>
    <w:rsid w:val="00753C2D"/>
    <w:rsid w:val="00756C1B"/>
    <w:rsid w:val="00761503"/>
    <w:rsid w:val="0076214B"/>
    <w:rsid w:val="00766807"/>
    <w:rsid w:val="00767724"/>
    <w:rsid w:val="007711F9"/>
    <w:rsid w:val="007852C6"/>
    <w:rsid w:val="00785949"/>
    <w:rsid w:val="0078766E"/>
    <w:rsid w:val="00790292"/>
    <w:rsid w:val="007A171C"/>
    <w:rsid w:val="007C2377"/>
    <w:rsid w:val="007C437F"/>
    <w:rsid w:val="007C4AAB"/>
    <w:rsid w:val="007C7945"/>
    <w:rsid w:val="007D33F9"/>
    <w:rsid w:val="007D4C7D"/>
    <w:rsid w:val="007D6AB2"/>
    <w:rsid w:val="007D7AE7"/>
    <w:rsid w:val="007F418E"/>
    <w:rsid w:val="0080046C"/>
    <w:rsid w:val="0081159B"/>
    <w:rsid w:val="00811E03"/>
    <w:rsid w:val="00820B91"/>
    <w:rsid w:val="00821649"/>
    <w:rsid w:val="00824864"/>
    <w:rsid w:val="008277CB"/>
    <w:rsid w:val="0084394A"/>
    <w:rsid w:val="008446D2"/>
    <w:rsid w:val="00845D68"/>
    <w:rsid w:val="00853951"/>
    <w:rsid w:val="00856B31"/>
    <w:rsid w:val="00857D18"/>
    <w:rsid w:val="00866AA3"/>
    <w:rsid w:val="00866BA2"/>
    <w:rsid w:val="0086758E"/>
    <w:rsid w:val="00876EF6"/>
    <w:rsid w:val="00883905"/>
    <w:rsid w:val="008A14FD"/>
    <w:rsid w:val="008A1956"/>
    <w:rsid w:val="008A3D2D"/>
    <w:rsid w:val="008B44B8"/>
    <w:rsid w:val="008B47D2"/>
    <w:rsid w:val="008B4AA5"/>
    <w:rsid w:val="008B7E38"/>
    <w:rsid w:val="008B7EC2"/>
    <w:rsid w:val="008C6120"/>
    <w:rsid w:val="008D3733"/>
    <w:rsid w:val="008D4C20"/>
    <w:rsid w:val="008E6873"/>
    <w:rsid w:val="00906F0A"/>
    <w:rsid w:val="00936035"/>
    <w:rsid w:val="00943453"/>
    <w:rsid w:val="0094671B"/>
    <w:rsid w:val="00950CB1"/>
    <w:rsid w:val="00955A9C"/>
    <w:rsid w:val="00957A0E"/>
    <w:rsid w:val="00961885"/>
    <w:rsid w:val="00961C76"/>
    <w:rsid w:val="00965280"/>
    <w:rsid w:val="0097324A"/>
    <w:rsid w:val="00976595"/>
    <w:rsid w:val="009818A1"/>
    <w:rsid w:val="009845BC"/>
    <w:rsid w:val="00986B26"/>
    <w:rsid w:val="00991B30"/>
    <w:rsid w:val="00992424"/>
    <w:rsid w:val="009A6DD6"/>
    <w:rsid w:val="009B338B"/>
    <w:rsid w:val="009C1243"/>
    <w:rsid w:val="009C5050"/>
    <w:rsid w:val="009C7ED7"/>
    <w:rsid w:val="009D0E67"/>
    <w:rsid w:val="009D2726"/>
    <w:rsid w:val="009D579C"/>
    <w:rsid w:val="009D68D8"/>
    <w:rsid w:val="009D7345"/>
    <w:rsid w:val="009E001C"/>
    <w:rsid w:val="009E57ED"/>
    <w:rsid w:val="009E6325"/>
    <w:rsid w:val="009E68B6"/>
    <w:rsid w:val="009E6C6D"/>
    <w:rsid w:val="00A106C2"/>
    <w:rsid w:val="00A10DFD"/>
    <w:rsid w:val="00A1273D"/>
    <w:rsid w:val="00A17B5A"/>
    <w:rsid w:val="00A23A94"/>
    <w:rsid w:val="00A26E6C"/>
    <w:rsid w:val="00A27327"/>
    <w:rsid w:val="00A30220"/>
    <w:rsid w:val="00A37FED"/>
    <w:rsid w:val="00A50EB0"/>
    <w:rsid w:val="00A562FD"/>
    <w:rsid w:val="00A67674"/>
    <w:rsid w:val="00A702A9"/>
    <w:rsid w:val="00A77E4D"/>
    <w:rsid w:val="00A86E14"/>
    <w:rsid w:val="00A91B3D"/>
    <w:rsid w:val="00AA0717"/>
    <w:rsid w:val="00AB2BA6"/>
    <w:rsid w:val="00AB318A"/>
    <w:rsid w:val="00AB55AF"/>
    <w:rsid w:val="00AC3569"/>
    <w:rsid w:val="00AC77F7"/>
    <w:rsid w:val="00AC77FD"/>
    <w:rsid w:val="00AD0528"/>
    <w:rsid w:val="00AD1019"/>
    <w:rsid w:val="00AD1773"/>
    <w:rsid w:val="00AD6E57"/>
    <w:rsid w:val="00AE55C4"/>
    <w:rsid w:val="00AE738D"/>
    <w:rsid w:val="00AF583D"/>
    <w:rsid w:val="00AF6A69"/>
    <w:rsid w:val="00B04E3B"/>
    <w:rsid w:val="00B06CCF"/>
    <w:rsid w:val="00B1461C"/>
    <w:rsid w:val="00B2074C"/>
    <w:rsid w:val="00B25E67"/>
    <w:rsid w:val="00B309B8"/>
    <w:rsid w:val="00B323EB"/>
    <w:rsid w:val="00B43D25"/>
    <w:rsid w:val="00B61777"/>
    <w:rsid w:val="00B6593F"/>
    <w:rsid w:val="00B70D17"/>
    <w:rsid w:val="00B77204"/>
    <w:rsid w:val="00B875AF"/>
    <w:rsid w:val="00B92C7A"/>
    <w:rsid w:val="00BA133C"/>
    <w:rsid w:val="00BA2150"/>
    <w:rsid w:val="00BA4F7A"/>
    <w:rsid w:val="00BA5A04"/>
    <w:rsid w:val="00BA72E8"/>
    <w:rsid w:val="00BB3CAE"/>
    <w:rsid w:val="00BC3E9D"/>
    <w:rsid w:val="00BD1670"/>
    <w:rsid w:val="00BD2F14"/>
    <w:rsid w:val="00BD47AB"/>
    <w:rsid w:val="00BE76A0"/>
    <w:rsid w:val="00BF22D3"/>
    <w:rsid w:val="00C01416"/>
    <w:rsid w:val="00C03566"/>
    <w:rsid w:val="00C13848"/>
    <w:rsid w:val="00C1398D"/>
    <w:rsid w:val="00C37744"/>
    <w:rsid w:val="00C51C50"/>
    <w:rsid w:val="00C529E5"/>
    <w:rsid w:val="00C63628"/>
    <w:rsid w:val="00C6574E"/>
    <w:rsid w:val="00C747B6"/>
    <w:rsid w:val="00C74A10"/>
    <w:rsid w:val="00C74DA0"/>
    <w:rsid w:val="00C76190"/>
    <w:rsid w:val="00C8270D"/>
    <w:rsid w:val="00C82B3B"/>
    <w:rsid w:val="00C87B16"/>
    <w:rsid w:val="00C91CDB"/>
    <w:rsid w:val="00CA0ADE"/>
    <w:rsid w:val="00CA5E9B"/>
    <w:rsid w:val="00CB1B37"/>
    <w:rsid w:val="00CB28D6"/>
    <w:rsid w:val="00CB7110"/>
    <w:rsid w:val="00CC2770"/>
    <w:rsid w:val="00CC33CF"/>
    <w:rsid w:val="00CC6781"/>
    <w:rsid w:val="00CC7554"/>
    <w:rsid w:val="00CD3734"/>
    <w:rsid w:val="00CE3622"/>
    <w:rsid w:val="00CE4B57"/>
    <w:rsid w:val="00CE5BE0"/>
    <w:rsid w:val="00CF09DB"/>
    <w:rsid w:val="00CF0D63"/>
    <w:rsid w:val="00CF4988"/>
    <w:rsid w:val="00D206E3"/>
    <w:rsid w:val="00D2429A"/>
    <w:rsid w:val="00D25293"/>
    <w:rsid w:val="00D25B1C"/>
    <w:rsid w:val="00D371D7"/>
    <w:rsid w:val="00D43852"/>
    <w:rsid w:val="00D52938"/>
    <w:rsid w:val="00D54E0F"/>
    <w:rsid w:val="00D5537C"/>
    <w:rsid w:val="00D63BA4"/>
    <w:rsid w:val="00D757D3"/>
    <w:rsid w:val="00D77809"/>
    <w:rsid w:val="00D91787"/>
    <w:rsid w:val="00D93103"/>
    <w:rsid w:val="00DA59DC"/>
    <w:rsid w:val="00DA60B6"/>
    <w:rsid w:val="00DA7EF8"/>
    <w:rsid w:val="00DB533A"/>
    <w:rsid w:val="00DB5717"/>
    <w:rsid w:val="00DC33C8"/>
    <w:rsid w:val="00DC7C03"/>
    <w:rsid w:val="00DD3B9B"/>
    <w:rsid w:val="00DE046C"/>
    <w:rsid w:val="00DE2983"/>
    <w:rsid w:val="00DE4ABC"/>
    <w:rsid w:val="00DF3AC4"/>
    <w:rsid w:val="00DF5A55"/>
    <w:rsid w:val="00E00D9C"/>
    <w:rsid w:val="00E01A00"/>
    <w:rsid w:val="00E05694"/>
    <w:rsid w:val="00E0587A"/>
    <w:rsid w:val="00E07411"/>
    <w:rsid w:val="00E101DA"/>
    <w:rsid w:val="00E12A08"/>
    <w:rsid w:val="00E24CA7"/>
    <w:rsid w:val="00E25112"/>
    <w:rsid w:val="00E25424"/>
    <w:rsid w:val="00E3237D"/>
    <w:rsid w:val="00E35BF0"/>
    <w:rsid w:val="00E40838"/>
    <w:rsid w:val="00E43A17"/>
    <w:rsid w:val="00E445A3"/>
    <w:rsid w:val="00E47378"/>
    <w:rsid w:val="00E564EA"/>
    <w:rsid w:val="00E663FF"/>
    <w:rsid w:val="00E75205"/>
    <w:rsid w:val="00E8152E"/>
    <w:rsid w:val="00E81C68"/>
    <w:rsid w:val="00E81E21"/>
    <w:rsid w:val="00E82DA8"/>
    <w:rsid w:val="00EA0255"/>
    <w:rsid w:val="00EA0C6C"/>
    <w:rsid w:val="00EA19D3"/>
    <w:rsid w:val="00EA57B6"/>
    <w:rsid w:val="00EA7AF8"/>
    <w:rsid w:val="00EB1F40"/>
    <w:rsid w:val="00EC0CA8"/>
    <w:rsid w:val="00EC209A"/>
    <w:rsid w:val="00EC5CA7"/>
    <w:rsid w:val="00ED00CA"/>
    <w:rsid w:val="00ED2933"/>
    <w:rsid w:val="00EE10C1"/>
    <w:rsid w:val="00EE113D"/>
    <w:rsid w:val="00EE1C47"/>
    <w:rsid w:val="00EE5844"/>
    <w:rsid w:val="00EE7D36"/>
    <w:rsid w:val="00EF6B50"/>
    <w:rsid w:val="00EF7683"/>
    <w:rsid w:val="00F07020"/>
    <w:rsid w:val="00F12716"/>
    <w:rsid w:val="00F16D5D"/>
    <w:rsid w:val="00F23CF9"/>
    <w:rsid w:val="00F310FA"/>
    <w:rsid w:val="00F34E27"/>
    <w:rsid w:val="00F37124"/>
    <w:rsid w:val="00F434D1"/>
    <w:rsid w:val="00F557CB"/>
    <w:rsid w:val="00F55DAC"/>
    <w:rsid w:val="00F62E9C"/>
    <w:rsid w:val="00F6723A"/>
    <w:rsid w:val="00F809F3"/>
    <w:rsid w:val="00F87FCE"/>
    <w:rsid w:val="00F928BC"/>
    <w:rsid w:val="00FA6E09"/>
    <w:rsid w:val="00FB112A"/>
    <w:rsid w:val="00FB14FE"/>
    <w:rsid w:val="00FB331A"/>
    <w:rsid w:val="00FB638B"/>
    <w:rsid w:val="00FC4F3E"/>
    <w:rsid w:val="00FC5C64"/>
    <w:rsid w:val="00FD501C"/>
    <w:rsid w:val="00FD65EC"/>
    <w:rsid w:val="00FD7CF0"/>
    <w:rsid w:val="00FE40F8"/>
    <w:rsid w:val="00FF27A8"/>
    <w:rsid w:val="00FF5F3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CA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5F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29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0292"/>
    <w:rPr>
      <w:rFonts w:ascii="Lucida Grande" w:hAnsi="Lucida Grande" w:cs="Lucida Grande"/>
      <w:sz w:val="18"/>
      <w:szCs w:val="18"/>
    </w:rPr>
  </w:style>
  <w:style w:type="character" w:styleId="Hyperlink">
    <w:name w:val="Hyperlink"/>
    <w:basedOn w:val="DefaultParagraphFont"/>
    <w:uiPriority w:val="99"/>
    <w:unhideWhenUsed/>
    <w:rsid w:val="00F37124"/>
    <w:rPr>
      <w:color w:val="0000FF" w:themeColor="hyperlink"/>
      <w:u w:val="single"/>
    </w:rPr>
  </w:style>
  <w:style w:type="character" w:styleId="CommentReference">
    <w:name w:val="annotation reference"/>
    <w:basedOn w:val="DefaultParagraphFont"/>
    <w:uiPriority w:val="99"/>
    <w:semiHidden/>
    <w:unhideWhenUsed/>
    <w:rsid w:val="000977C0"/>
    <w:rPr>
      <w:sz w:val="18"/>
      <w:szCs w:val="18"/>
    </w:rPr>
  </w:style>
  <w:style w:type="paragraph" w:styleId="CommentText">
    <w:name w:val="annotation text"/>
    <w:basedOn w:val="Normal"/>
    <w:link w:val="CommentTextChar"/>
    <w:uiPriority w:val="99"/>
    <w:semiHidden/>
    <w:unhideWhenUsed/>
    <w:rsid w:val="000977C0"/>
  </w:style>
  <w:style w:type="character" w:customStyle="1" w:styleId="CommentTextChar">
    <w:name w:val="Comment Text Char"/>
    <w:basedOn w:val="DefaultParagraphFont"/>
    <w:link w:val="CommentText"/>
    <w:uiPriority w:val="99"/>
    <w:semiHidden/>
    <w:rsid w:val="000977C0"/>
  </w:style>
  <w:style w:type="paragraph" w:styleId="CommentSubject">
    <w:name w:val="annotation subject"/>
    <w:basedOn w:val="CommentText"/>
    <w:next w:val="CommentText"/>
    <w:link w:val="CommentSubjectChar"/>
    <w:uiPriority w:val="99"/>
    <w:semiHidden/>
    <w:unhideWhenUsed/>
    <w:rsid w:val="000977C0"/>
    <w:rPr>
      <w:b/>
      <w:bCs/>
      <w:sz w:val="20"/>
      <w:szCs w:val="20"/>
    </w:rPr>
  </w:style>
  <w:style w:type="character" w:customStyle="1" w:styleId="CommentSubjectChar">
    <w:name w:val="Comment Subject Char"/>
    <w:basedOn w:val="CommentTextChar"/>
    <w:link w:val="CommentSubject"/>
    <w:uiPriority w:val="99"/>
    <w:semiHidden/>
    <w:rsid w:val="000977C0"/>
    <w:rPr>
      <w:b/>
      <w:bCs/>
      <w:sz w:val="20"/>
      <w:szCs w:val="20"/>
    </w:rPr>
  </w:style>
  <w:style w:type="paragraph" w:customStyle="1" w:styleId="EndNoteBibliographyTitle">
    <w:name w:val="EndNote Bibliography Title"/>
    <w:basedOn w:val="Normal"/>
    <w:rsid w:val="009845BC"/>
    <w:pPr>
      <w:spacing w:after="0"/>
      <w:jc w:val="center"/>
    </w:pPr>
    <w:rPr>
      <w:rFonts w:ascii="Cambria" w:hAnsi="Cambria"/>
    </w:rPr>
  </w:style>
  <w:style w:type="paragraph" w:customStyle="1" w:styleId="EndNoteBibliography">
    <w:name w:val="EndNote Bibliography"/>
    <w:basedOn w:val="Normal"/>
    <w:rsid w:val="009845BC"/>
    <w:rPr>
      <w:rFonts w:ascii="Cambria" w:hAnsi="Cambria"/>
    </w:rPr>
  </w:style>
  <w:style w:type="paragraph" w:styleId="ListParagraph">
    <w:name w:val="List Paragraph"/>
    <w:basedOn w:val="Normal"/>
    <w:uiPriority w:val="34"/>
    <w:qFormat/>
    <w:rsid w:val="002B16F6"/>
    <w:pPr>
      <w:ind w:left="720"/>
      <w:contextualSpacing/>
    </w:pPr>
    <w:rPr>
      <w:rFonts w:ascii="Calibri" w:eastAsia="Times New Roman" w:hAnsi="Calibri" w:cs="Times New Roman"/>
    </w:rPr>
  </w:style>
  <w:style w:type="paragraph" w:styleId="Caption">
    <w:name w:val="caption"/>
    <w:basedOn w:val="Normal"/>
    <w:next w:val="Normal"/>
    <w:uiPriority w:val="35"/>
    <w:unhideWhenUsed/>
    <w:qFormat/>
    <w:rsid w:val="004766BC"/>
    <w:rPr>
      <w:rFonts w:ascii="Calibri" w:eastAsia="Times New Roman" w:hAnsi="Calibri" w:cs="Times New Roman"/>
      <w:i/>
      <w:iCs/>
      <w:color w:val="44546A"/>
      <w:sz w:val="18"/>
      <w:szCs w:val="18"/>
    </w:rPr>
  </w:style>
  <w:style w:type="paragraph" w:styleId="Footer">
    <w:name w:val="footer"/>
    <w:basedOn w:val="Normal"/>
    <w:link w:val="FooterChar"/>
    <w:uiPriority w:val="99"/>
    <w:unhideWhenUsed/>
    <w:rsid w:val="00766807"/>
    <w:pPr>
      <w:tabs>
        <w:tab w:val="center" w:pos="4513"/>
        <w:tab w:val="right" w:pos="9026"/>
      </w:tabs>
      <w:spacing w:after="0"/>
    </w:pPr>
  </w:style>
  <w:style w:type="character" w:customStyle="1" w:styleId="FooterChar">
    <w:name w:val="Footer Char"/>
    <w:basedOn w:val="DefaultParagraphFont"/>
    <w:link w:val="Footer"/>
    <w:uiPriority w:val="99"/>
    <w:rsid w:val="00766807"/>
  </w:style>
  <w:style w:type="character" w:styleId="PageNumber">
    <w:name w:val="page number"/>
    <w:basedOn w:val="DefaultParagraphFont"/>
    <w:uiPriority w:val="99"/>
    <w:semiHidden/>
    <w:unhideWhenUsed/>
    <w:rsid w:val="007668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5F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29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0292"/>
    <w:rPr>
      <w:rFonts w:ascii="Lucida Grande" w:hAnsi="Lucida Grande" w:cs="Lucida Grande"/>
      <w:sz w:val="18"/>
      <w:szCs w:val="18"/>
    </w:rPr>
  </w:style>
  <w:style w:type="character" w:styleId="Hyperlink">
    <w:name w:val="Hyperlink"/>
    <w:basedOn w:val="DefaultParagraphFont"/>
    <w:uiPriority w:val="99"/>
    <w:unhideWhenUsed/>
    <w:rsid w:val="00F37124"/>
    <w:rPr>
      <w:color w:val="0000FF" w:themeColor="hyperlink"/>
      <w:u w:val="single"/>
    </w:rPr>
  </w:style>
  <w:style w:type="character" w:styleId="CommentReference">
    <w:name w:val="annotation reference"/>
    <w:basedOn w:val="DefaultParagraphFont"/>
    <w:uiPriority w:val="99"/>
    <w:semiHidden/>
    <w:unhideWhenUsed/>
    <w:rsid w:val="000977C0"/>
    <w:rPr>
      <w:sz w:val="18"/>
      <w:szCs w:val="18"/>
    </w:rPr>
  </w:style>
  <w:style w:type="paragraph" w:styleId="CommentText">
    <w:name w:val="annotation text"/>
    <w:basedOn w:val="Normal"/>
    <w:link w:val="CommentTextChar"/>
    <w:uiPriority w:val="99"/>
    <w:semiHidden/>
    <w:unhideWhenUsed/>
    <w:rsid w:val="000977C0"/>
  </w:style>
  <w:style w:type="character" w:customStyle="1" w:styleId="CommentTextChar">
    <w:name w:val="Comment Text Char"/>
    <w:basedOn w:val="DefaultParagraphFont"/>
    <w:link w:val="CommentText"/>
    <w:uiPriority w:val="99"/>
    <w:semiHidden/>
    <w:rsid w:val="000977C0"/>
  </w:style>
  <w:style w:type="paragraph" w:styleId="CommentSubject">
    <w:name w:val="annotation subject"/>
    <w:basedOn w:val="CommentText"/>
    <w:next w:val="CommentText"/>
    <w:link w:val="CommentSubjectChar"/>
    <w:uiPriority w:val="99"/>
    <w:semiHidden/>
    <w:unhideWhenUsed/>
    <w:rsid w:val="000977C0"/>
    <w:rPr>
      <w:b/>
      <w:bCs/>
      <w:sz w:val="20"/>
      <w:szCs w:val="20"/>
    </w:rPr>
  </w:style>
  <w:style w:type="character" w:customStyle="1" w:styleId="CommentSubjectChar">
    <w:name w:val="Comment Subject Char"/>
    <w:basedOn w:val="CommentTextChar"/>
    <w:link w:val="CommentSubject"/>
    <w:uiPriority w:val="99"/>
    <w:semiHidden/>
    <w:rsid w:val="000977C0"/>
    <w:rPr>
      <w:b/>
      <w:bCs/>
      <w:sz w:val="20"/>
      <w:szCs w:val="20"/>
    </w:rPr>
  </w:style>
  <w:style w:type="paragraph" w:customStyle="1" w:styleId="EndNoteBibliographyTitle">
    <w:name w:val="EndNote Bibliography Title"/>
    <w:basedOn w:val="Normal"/>
    <w:rsid w:val="009845BC"/>
    <w:pPr>
      <w:spacing w:after="0"/>
      <w:jc w:val="center"/>
    </w:pPr>
    <w:rPr>
      <w:rFonts w:ascii="Cambria" w:hAnsi="Cambria"/>
    </w:rPr>
  </w:style>
  <w:style w:type="paragraph" w:customStyle="1" w:styleId="EndNoteBibliography">
    <w:name w:val="EndNote Bibliography"/>
    <w:basedOn w:val="Normal"/>
    <w:rsid w:val="009845BC"/>
    <w:rPr>
      <w:rFonts w:ascii="Cambria" w:hAnsi="Cambria"/>
    </w:rPr>
  </w:style>
  <w:style w:type="paragraph" w:styleId="ListParagraph">
    <w:name w:val="List Paragraph"/>
    <w:basedOn w:val="Normal"/>
    <w:uiPriority w:val="34"/>
    <w:qFormat/>
    <w:rsid w:val="002B16F6"/>
    <w:pPr>
      <w:ind w:left="720"/>
      <w:contextualSpacing/>
    </w:pPr>
    <w:rPr>
      <w:rFonts w:ascii="Calibri" w:eastAsia="Times New Roman" w:hAnsi="Calibri" w:cs="Times New Roman"/>
    </w:rPr>
  </w:style>
  <w:style w:type="paragraph" w:styleId="Caption">
    <w:name w:val="caption"/>
    <w:basedOn w:val="Normal"/>
    <w:next w:val="Normal"/>
    <w:uiPriority w:val="35"/>
    <w:unhideWhenUsed/>
    <w:qFormat/>
    <w:rsid w:val="004766BC"/>
    <w:rPr>
      <w:rFonts w:ascii="Calibri" w:eastAsia="Times New Roman" w:hAnsi="Calibri" w:cs="Times New Roman"/>
      <w:i/>
      <w:iCs/>
      <w:color w:val="44546A"/>
      <w:sz w:val="18"/>
      <w:szCs w:val="18"/>
    </w:rPr>
  </w:style>
  <w:style w:type="paragraph" w:styleId="Footer">
    <w:name w:val="footer"/>
    <w:basedOn w:val="Normal"/>
    <w:link w:val="FooterChar"/>
    <w:uiPriority w:val="99"/>
    <w:unhideWhenUsed/>
    <w:rsid w:val="00766807"/>
    <w:pPr>
      <w:tabs>
        <w:tab w:val="center" w:pos="4513"/>
        <w:tab w:val="right" w:pos="9026"/>
      </w:tabs>
      <w:spacing w:after="0"/>
    </w:pPr>
  </w:style>
  <w:style w:type="character" w:customStyle="1" w:styleId="FooterChar">
    <w:name w:val="Footer Char"/>
    <w:basedOn w:val="DefaultParagraphFont"/>
    <w:link w:val="Footer"/>
    <w:uiPriority w:val="99"/>
    <w:rsid w:val="00766807"/>
  </w:style>
  <w:style w:type="character" w:styleId="PageNumber">
    <w:name w:val="page number"/>
    <w:basedOn w:val="DefaultParagraphFont"/>
    <w:uiPriority w:val="99"/>
    <w:semiHidden/>
    <w:unhideWhenUsed/>
    <w:rsid w:val="00766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75F2-DCF7-D041-BBD9-F2964D73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Words>
  <Characters>1979</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Trembling</dc:creator>
  <cp:keywords/>
  <dc:description/>
  <cp:lastModifiedBy>Paul Trembling</cp:lastModifiedBy>
  <cp:revision>2</cp:revision>
  <dcterms:created xsi:type="dcterms:W3CDTF">2019-06-23T18:03:00Z</dcterms:created>
  <dcterms:modified xsi:type="dcterms:W3CDTF">2019-06-23T18:03:00Z</dcterms:modified>
</cp:coreProperties>
</file>