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B68B38" w14:textId="50C467F9" w:rsidR="00CC09BF" w:rsidRDefault="00CC09BF" w:rsidP="00CC09BF">
      <w:pPr>
        <w:spacing w:before="120" w:after="120" w:line="360" w:lineRule="auto"/>
        <w:rPr>
          <w:rFonts w:ascii="Arial" w:eastAsia="Arial" w:hAnsi="Arial" w:cs="Arial"/>
          <w:b/>
          <w:color w:val="191919"/>
        </w:rPr>
      </w:pPr>
      <w:r>
        <w:rPr>
          <w:rFonts w:ascii="Arial" w:eastAsia="Arial" w:hAnsi="Arial" w:cs="Arial"/>
          <w:b/>
          <w:color w:val="191919"/>
        </w:rPr>
        <w:t xml:space="preserve">Supplementary Material Part </w:t>
      </w:r>
      <w:r w:rsidR="0019755A">
        <w:rPr>
          <w:rFonts w:ascii="Arial" w:eastAsia="Arial" w:hAnsi="Arial" w:cs="Arial"/>
          <w:b/>
          <w:color w:val="191919"/>
        </w:rPr>
        <w:t>I</w:t>
      </w:r>
      <w:bookmarkStart w:id="0" w:name="_GoBack"/>
      <w:bookmarkEnd w:id="0"/>
    </w:p>
    <w:p w14:paraId="3F11E93E" w14:textId="77777777" w:rsidR="00CC09BF" w:rsidRDefault="00CC09BF" w:rsidP="00CC09BF">
      <w:pPr>
        <w:spacing w:before="120" w:after="120" w:line="360" w:lineRule="auto"/>
        <w:rPr>
          <w:rFonts w:ascii="Arial" w:eastAsia="Arial" w:hAnsi="Arial" w:cs="Arial"/>
          <w:b/>
          <w:color w:val="191919"/>
        </w:rPr>
      </w:pPr>
    </w:p>
    <w:p w14:paraId="2A03D22B" w14:textId="61ACC961" w:rsidR="00CC09BF" w:rsidRPr="000656D0" w:rsidRDefault="00CC09BF" w:rsidP="00CC09BF">
      <w:pPr>
        <w:spacing w:before="120" w:after="120" w:line="360" w:lineRule="auto"/>
        <w:rPr>
          <w:rFonts w:ascii="Arial" w:eastAsia="Arial" w:hAnsi="Arial" w:cs="Arial"/>
          <w:b/>
          <w:color w:val="191919"/>
          <w:sz w:val="22"/>
          <w:szCs w:val="22"/>
        </w:rPr>
      </w:pPr>
      <w:r w:rsidRPr="000656D0">
        <w:rPr>
          <w:rFonts w:ascii="Arial" w:eastAsia="Arial" w:hAnsi="Arial" w:cs="Arial"/>
          <w:b/>
          <w:color w:val="191919"/>
        </w:rPr>
        <w:t xml:space="preserve">Distinct clinical phenotypes for </w:t>
      </w:r>
      <w:r w:rsidRPr="000656D0">
        <w:rPr>
          <w:rFonts w:ascii="Arial" w:eastAsia="Arial" w:hAnsi="Arial" w:cs="Arial"/>
          <w:b/>
        </w:rPr>
        <w:t xml:space="preserve">Crohn’s </w:t>
      </w:r>
      <w:r w:rsidRPr="000656D0">
        <w:rPr>
          <w:rFonts w:ascii="Arial" w:eastAsia="Arial" w:hAnsi="Arial" w:cs="Arial"/>
          <w:b/>
          <w:color w:val="191919"/>
        </w:rPr>
        <w:t>disease derived from patient surveys</w:t>
      </w:r>
    </w:p>
    <w:p w14:paraId="6FA27431" w14:textId="77777777" w:rsidR="00CC09BF" w:rsidRPr="000656D0" w:rsidRDefault="00CC09BF" w:rsidP="00CC09BF">
      <w:pPr>
        <w:tabs>
          <w:tab w:val="center" w:pos="4680"/>
        </w:tabs>
        <w:spacing w:before="120" w:after="120" w:line="360" w:lineRule="auto"/>
        <w:rPr>
          <w:rFonts w:ascii="Arial" w:eastAsia="Arial" w:hAnsi="Arial" w:cs="Arial"/>
          <w:color w:val="000000"/>
          <w:sz w:val="22"/>
          <w:szCs w:val="22"/>
        </w:rPr>
      </w:pPr>
      <w:r w:rsidRPr="000656D0">
        <w:rPr>
          <w:rFonts w:ascii="Arial" w:eastAsia="Arial" w:hAnsi="Arial" w:cs="Arial"/>
          <w:color w:val="000000"/>
          <w:sz w:val="22"/>
          <w:szCs w:val="22"/>
        </w:rPr>
        <w:t>Tianyun Liu</w:t>
      </w:r>
      <w:r w:rsidRPr="000656D0">
        <w:rPr>
          <w:rFonts w:ascii="Arial" w:eastAsia="Arial" w:hAnsi="Arial" w:cs="Arial"/>
          <w:color w:val="000000"/>
          <w:sz w:val="22"/>
          <w:szCs w:val="22"/>
          <w:vertAlign w:val="superscript"/>
        </w:rPr>
        <w:t>1</w:t>
      </w:r>
      <w:r w:rsidRPr="000656D0">
        <w:rPr>
          <w:rFonts w:ascii="Arial" w:eastAsia="Arial" w:hAnsi="Arial" w:cs="Arial"/>
          <w:color w:val="000000"/>
          <w:sz w:val="22"/>
          <w:szCs w:val="22"/>
        </w:rPr>
        <w:t>, Lichy Han</w:t>
      </w:r>
      <w:r w:rsidRPr="000656D0">
        <w:rPr>
          <w:rFonts w:ascii="Arial" w:eastAsia="Arial" w:hAnsi="Arial" w:cs="Arial"/>
          <w:color w:val="000000"/>
          <w:sz w:val="22"/>
          <w:szCs w:val="22"/>
          <w:vertAlign w:val="superscript"/>
        </w:rPr>
        <w:t>2</w:t>
      </w:r>
      <w:r w:rsidRPr="000656D0">
        <w:rPr>
          <w:rFonts w:ascii="Arial" w:eastAsia="Arial" w:hAnsi="Arial" w:cs="Arial"/>
          <w:color w:val="000000"/>
          <w:sz w:val="22"/>
          <w:szCs w:val="22"/>
        </w:rPr>
        <w:t>, Mera Tilley</w:t>
      </w:r>
      <w:r w:rsidRPr="000656D0">
        <w:rPr>
          <w:rFonts w:ascii="Arial" w:eastAsia="Arial" w:hAnsi="Arial" w:cs="Arial"/>
          <w:color w:val="000000"/>
          <w:sz w:val="22"/>
          <w:szCs w:val="22"/>
          <w:vertAlign w:val="superscript"/>
        </w:rPr>
        <w:t>3</w:t>
      </w:r>
      <w:r w:rsidRPr="000656D0">
        <w:rPr>
          <w:rFonts w:ascii="Arial" w:eastAsia="Arial" w:hAnsi="Arial" w:cs="Arial"/>
          <w:color w:val="000000"/>
          <w:sz w:val="22"/>
          <w:szCs w:val="22"/>
        </w:rPr>
        <w:t>, Lovisa Afzelius</w:t>
      </w:r>
      <w:r w:rsidRPr="000656D0">
        <w:rPr>
          <w:rFonts w:ascii="Arial" w:eastAsia="Arial" w:hAnsi="Arial" w:cs="Arial"/>
          <w:color w:val="000000"/>
          <w:sz w:val="22"/>
          <w:szCs w:val="22"/>
          <w:vertAlign w:val="superscript"/>
        </w:rPr>
        <w:t>3</w:t>
      </w:r>
      <w:r w:rsidRPr="000656D0">
        <w:rPr>
          <w:rFonts w:ascii="Arial" w:eastAsia="Arial" w:hAnsi="Arial" w:cs="Arial"/>
          <w:color w:val="000000"/>
          <w:sz w:val="22"/>
          <w:szCs w:val="22"/>
        </w:rPr>
        <w:t>, Mateusz Maciejewski</w:t>
      </w:r>
      <w:r w:rsidRPr="000656D0">
        <w:rPr>
          <w:rFonts w:ascii="Arial" w:eastAsia="Arial" w:hAnsi="Arial" w:cs="Arial"/>
          <w:color w:val="000000"/>
          <w:sz w:val="22"/>
          <w:szCs w:val="22"/>
          <w:vertAlign w:val="superscript"/>
        </w:rPr>
        <w:t>3</w:t>
      </w:r>
      <w:r w:rsidRPr="000656D0">
        <w:rPr>
          <w:rFonts w:ascii="Arial" w:eastAsia="Arial" w:hAnsi="Arial" w:cs="Arial"/>
          <w:color w:val="000000"/>
          <w:sz w:val="22"/>
          <w:szCs w:val="22"/>
        </w:rPr>
        <w:t>, Scott Jelinsky</w:t>
      </w:r>
      <w:r w:rsidRPr="000656D0">
        <w:rPr>
          <w:rFonts w:ascii="Arial" w:eastAsia="Arial" w:hAnsi="Arial" w:cs="Arial"/>
          <w:color w:val="000000"/>
          <w:sz w:val="22"/>
          <w:szCs w:val="22"/>
          <w:vertAlign w:val="superscript"/>
        </w:rPr>
        <w:t>3</w:t>
      </w:r>
      <w:bookmarkStart w:id="1" w:name="30j0zll" w:colFirst="0" w:colLast="0"/>
      <w:bookmarkStart w:id="2" w:name="gjdgxs" w:colFirst="0" w:colLast="0"/>
      <w:bookmarkEnd w:id="1"/>
      <w:bookmarkEnd w:id="2"/>
      <w:r w:rsidRPr="000656D0">
        <w:rPr>
          <w:rFonts w:ascii="Arial" w:eastAsia="Arial" w:hAnsi="Arial" w:cs="Arial"/>
          <w:color w:val="000000"/>
          <w:sz w:val="22"/>
          <w:szCs w:val="22"/>
        </w:rPr>
        <w:t>, Chao Tian</w:t>
      </w:r>
      <w:r w:rsidRPr="000656D0">
        <w:rPr>
          <w:rFonts w:ascii="Arial" w:eastAsia="Arial" w:hAnsi="Arial" w:cs="Arial"/>
          <w:color w:val="000000"/>
          <w:sz w:val="22"/>
          <w:szCs w:val="22"/>
          <w:vertAlign w:val="superscript"/>
        </w:rPr>
        <w:t>4</w:t>
      </w:r>
      <w:r w:rsidRPr="000656D0">
        <w:rPr>
          <w:rFonts w:ascii="Arial" w:eastAsia="Arial" w:hAnsi="Arial" w:cs="Arial"/>
          <w:color w:val="000000"/>
          <w:sz w:val="22"/>
          <w:szCs w:val="22"/>
        </w:rPr>
        <w:t>, Matthew McIntyre</w:t>
      </w:r>
      <w:r w:rsidRPr="000656D0">
        <w:rPr>
          <w:rFonts w:ascii="Arial" w:eastAsia="Arial" w:hAnsi="Arial" w:cs="Arial"/>
          <w:color w:val="000000"/>
          <w:sz w:val="22"/>
          <w:szCs w:val="22"/>
          <w:vertAlign w:val="superscript"/>
        </w:rPr>
        <w:t>4</w:t>
      </w:r>
      <w:r w:rsidRPr="000656D0">
        <w:rPr>
          <w:rFonts w:ascii="Arial" w:eastAsia="Arial" w:hAnsi="Arial" w:cs="Arial"/>
          <w:color w:val="000000"/>
          <w:sz w:val="22"/>
          <w:szCs w:val="22"/>
        </w:rPr>
        <w:t>, the 23andMe Research Team</w:t>
      </w:r>
      <w:r w:rsidRPr="000656D0">
        <w:rPr>
          <w:rFonts w:ascii="Arial" w:eastAsia="Arial" w:hAnsi="Arial" w:cs="Arial"/>
          <w:color w:val="000000"/>
          <w:sz w:val="22"/>
          <w:szCs w:val="22"/>
          <w:vertAlign w:val="superscript"/>
        </w:rPr>
        <w:t>4</w:t>
      </w:r>
      <w:r w:rsidRPr="000656D0">
        <w:rPr>
          <w:rFonts w:ascii="Arial" w:eastAsia="Arial" w:hAnsi="Arial" w:cs="Arial"/>
          <w:color w:val="000000"/>
          <w:sz w:val="22"/>
          <w:szCs w:val="22"/>
        </w:rPr>
        <w:t>, Nan Bing</w:t>
      </w:r>
      <w:r w:rsidRPr="000656D0">
        <w:rPr>
          <w:rFonts w:ascii="Arial" w:eastAsia="Arial" w:hAnsi="Arial" w:cs="Arial"/>
          <w:color w:val="000000"/>
          <w:sz w:val="22"/>
          <w:szCs w:val="22"/>
          <w:vertAlign w:val="superscript"/>
        </w:rPr>
        <w:t>3</w:t>
      </w:r>
      <w:r w:rsidRPr="000656D0">
        <w:rPr>
          <w:rFonts w:ascii="Arial" w:eastAsia="Arial" w:hAnsi="Arial" w:cs="Arial"/>
          <w:color w:val="000000"/>
          <w:sz w:val="22"/>
          <w:szCs w:val="22"/>
        </w:rPr>
        <w:t>, Kenneth Hung</w:t>
      </w:r>
      <w:r w:rsidRPr="000656D0">
        <w:rPr>
          <w:rFonts w:ascii="Arial" w:eastAsia="Arial" w:hAnsi="Arial" w:cs="Arial"/>
          <w:color w:val="000000"/>
          <w:sz w:val="22"/>
          <w:szCs w:val="22"/>
          <w:vertAlign w:val="superscript"/>
        </w:rPr>
        <w:t>3</w:t>
      </w:r>
      <w:r w:rsidRPr="000656D0">
        <w:rPr>
          <w:rFonts w:ascii="Arial" w:eastAsia="Arial" w:hAnsi="Arial" w:cs="Arial"/>
          <w:color w:val="000000"/>
          <w:sz w:val="22"/>
          <w:szCs w:val="22"/>
        </w:rPr>
        <w:t>, Russ B Altman</w:t>
      </w:r>
      <w:r w:rsidRPr="000656D0">
        <w:rPr>
          <w:rFonts w:ascii="Arial" w:eastAsia="Arial" w:hAnsi="Arial" w:cs="Arial"/>
          <w:color w:val="000000"/>
          <w:sz w:val="22"/>
          <w:szCs w:val="22"/>
          <w:vertAlign w:val="superscript"/>
        </w:rPr>
        <w:t>1</w:t>
      </w:r>
    </w:p>
    <w:p w14:paraId="46506676" w14:textId="77777777" w:rsidR="00CC09BF" w:rsidRPr="000656D0" w:rsidRDefault="00CC09BF" w:rsidP="00CC09BF">
      <w:pPr>
        <w:numPr>
          <w:ilvl w:val="0"/>
          <w:numId w:val="2"/>
        </w:numPr>
        <w:pBdr>
          <w:top w:val="nil"/>
          <w:left w:val="nil"/>
          <w:bottom w:val="nil"/>
          <w:right w:val="nil"/>
          <w:between w:val="nil"/>
        </w:pBdr>
        <w:tabs>
          <w:tab w:val="center" w:pos="4680"/>
        </w:tabs>
        <w:spacing w:line="360" w:lineRule="auto"/>
        <w:rPr>
          <w:rFonts w:ascii="Arial" w:eastAsia="Arial" w:hAnsi="Arial" w:cs="Arial"/>
          <w:color w:val="000000"/>
          <w:sz w:val="22"/>
          <w:szCs w:val="22"/>
        </w:rPr>
      </w:pPr>
      <w:r w:rsidRPr="000656D0">
        <w:rPr>
          <w:rFonts w:ascii="Arial" w:eastAsia="Arial" w:hAnsi="Arial" w:cs="Arial"/>
          <w:color w:val="000000"/>
          <w:sz w:val="22"/>
          <w:szCs w:val="22"/>
        </w:rPr>
        <w:t>Department of Bioengineering, Stanford University, Stanford, CA</w:t>
      </w:r>
    </w:p>
    <w:p w14:paraId="15779942" w14:textId="77777777" w:rsidR="00CC09BF" w:rsidRPr="000656D0" w:rsidRDefault="00CC09BF" w:rsidP="00CC09BF">
      <w:pPr>
        <w:numPr>
          <w:ilvl w:val="0"/>
          <w:numId w:val="2"/>
        </w:numPr>
        <w:pBdr>
          <w:top w:val="nil"/>
          <w:left w:val="nil"/>
          <w:bottom w:val="nil"/>
          <w:right w:val="nil"/>
          <w:between w:val="nil"/>
        </w:pBdr>
        <w:tabs>
          <w:tab w:val="center" w:pos="4680"/>
        </w:tabs>
        <w:spacing w:line="360" w:lineRule="auto"/>
        <w:rPr>
          <w:rFonts w:ascii="Arial" w:eastAsia="Arial" w:hAnsi="Arial" w:cs="Arial"/>
          <w:color w:val="000000"/>
          <w:sz w:val="22"/>
          <w:szCs w:val="22"/>
        </w:rPr>
      </w:pPr>
      <w:r w:rsidRPr="000656D0">
        <w:rPr>
          <w:rFonts w:ascii="Arial" w:eastAsia="Arial" w:hAnsi="Arial" w:cs="Arial"/>
          <w:color w:val="000000"/>
          <w:sz w:val="22"/>
          <w:szCs w:val="22"/>
        </w:rPr>
        <w:t xml:space="preserve">Biomedical Informatics Training Program, </w:t>
      </w:r>
      <w:r w:rsidRPr="000656D0">
        <w:rPr>
          <w:rFonts w:ascii="Arial" w:eastAsia="Arial" w:hAnsi="Arial" w:cs="Arial"/>
          <w:color w:val="000000"/>
          <w:sz w:val="22"/>
          <w:szCs w:val="22"/>
        </w:rPr>
        <w:tab/>
        <w:t>Stanford University, Stanford, CA</w:t>
      </w:r>
    </w:p>
    <w:p w14:paraId="283F2B08" w14:textId="77777777" w:rsidR="00CC09BF" w:rsidRPr="000656D0" w:rsidRDefault="00CC09BF" w:rsidP="00CC09BF">
      <w:pPr>
        <w:numPr>
          <w:ilvl w:val="0"/>
          <w:numId w:val="2"/>
        </w:numPr>
        <w:pBdr>
          <w:top w:val="nil"/>
          <w:left w:val="nil"/>
          <w:bottom w:val="nil"/>
          <w:right w:val="nil"/>
          <w:between w:val="nil"/>
        </w:pBdr>
        <w:tabs>
          <w:tab w:val="center" w:pos="4680"/>
        </w:tabs>
        <w:spacing w:line="360" w:lineRule="auto"/>
        <w:rPr>
          <w:rFonts w:ascii="Arial" w:eastAsia="Arial" w:hAnsi="Arial" w:cs="Arial"/>
          <w:color w:val="000000"/>
          <w:sz w:val="22"/>
          <w:szCs w:val="22"/>
        </w:rPr>
      </w:pPr>
      <w:r w:rsidRPr="000656D0">
        <w:rPr>
          <w:rFonts w:ascii="Arial" w:eastAsia="Arial" w:hAnsi="Arial" w:cs="Arial"/>
          <w:color w:val="000000"/>
          <w:sz w:val="22"/>
          <w:szCs w:val="22"/>
        </w:rPr>
        <w:t>Inflammation &amp; Immunology, Pfizer Inc., Cambridge, MA</w:t>
      </w:r>
    </w:p>
    <w:p w14:paraId="1A629246" w14:textId="77777777" w:rsidR="00CC09BF" w:rsidRPr="000656D0" w:rsidRDefault="00CC09BF" w:rsidP="00CC09BF">
      <w:pPr>
        <w:numPr>
          <w:ilvl w:val="0"/>
          <w:numId w:val="2"/>
        </w:numPr>
        <w:pBdr>
          <w:top w:val="nil"/>
          <w:left w:val="nil"/>
          <w:bottom w:val="nil"/>
          <w:right w:val="nil"/>
          <w:between w:val="nil"/>
        </w:pBdr>
        <w:tabs>
          <w:tab w:val="center" w:pos="4680"/>
        </w:tabs>
        <w:spacing w:line="360" w:lineRule="auto"/>
        <w:rPr>
          <w:rFonts w:ascii="Arial" w:eastAsia="Arial" w:hAnsi="Arial" w:cs="Arial"/>
          <w:color w:val="000000"/>
          <w:sz w:val="22"/>
          <w:szCs w:val="22"/>
        </w:rPr>
      </w:pPr>
      <w:r w:rsidRPr="000656D0">
        <w:rPr>
          <w:rFonts w:ascii="Arial" w:eastAsia="Arial" w:hAnsi="Arial" w:cs="Arial"/>
          <w:color w:val="000000"/>
          <w:sz w:val="22"/>
          <w:szCs w:val="22"/>
        </w:rPr>
        <w:t>23andMe Research Team, 23andMe Inc., Sunnyvale, CA</w:t>
      </w:r>
    </w:p>
    <w:p w14:paraId="52923C07" w14:textId="77777777" w:rsidR="00CC09BF" w:rsidRDefault="00CC09BF" w:rsidP="00CC09BF">
      <w:pPr>
        <w:rPr>
          <w:rFonts w:ascii="Arial" w:eastAsia="Arial" w:hAnsi="Arial" w:cs="Arial"/>
          <w:color w:val="000000"/>
          <w:sz w:val="22"/>
          <w:szCs w:val="22"/>
        </w:rPr>
      </w:pPr>
    </w:p>
    <w:p w14:paraId="4F15C603" w14:textId="77777777" w:rsidR="00CC09BF" w:rsidRDefault="00CC09BF" w:rsidP="00CC09BF">
      <w:pPr>
        <w:rPr>
          <w:rFonts w:ascii="Arial" w:eastAsia="Arial" w:hAnsi="Arial" w:cs="Arial"/>
          <w:color w:val="000000"/>
          <w:sz w:val="22"/>
          <w:szCs w:val="22"/>
        </w:rPr>
      </w:pPr>
      <w:r w:rsidRPr="000656D0">
        <w:rPr>
          <w:rFonts w:ascii="Arial" w:eastAsia="Arial" w:hAnsi="Arial" w:cs="Arial"/>
          <w:color w:val="000000"/>
          <w:sz w:val="22"/>
          <w:szCs w:val="22"/>
        </w:rPr>
        <w:t>Address correspondence to: Shriram Room 209, MC: 4245, 443 Via Ortega Drive, Stanford, CA 94305-4145.  Email: russ.altman@stanford.edu</w:t>
      </w:r>
      <w:r w:rsidRPr="000656D0">
        <w:rPr>
          <w:rFonts w:ascii="Arial" w:eastAsia="Arial" w:hAnsi="Arial" w:cs="Arial"/>
          <w:b/>
          <w:color w:val="191919"/>
          <w:sz w:val="22"/>
          <w:szCs w:val="22"/>
        </w:rPr>
        <w:t xml:space="preserve"> </w:t>
      </w:r>
    </w:p>
    <w:p w14:paraId="115A4965" w14:textId="77777777" w:rsidR="00CC09BF" w:rsidRPr="00164270" w:rsidRDefault="00CC09BF" w:rsidP="00CC09BF">
      <w:pPr>
        <w:rPr>
          <w:rFonts w:ascii="Arial" w:eastAsia="Arial" w:hAnsi="Arial" w:cs="Arial"/>
          <w:color w:val="000000"/>
          <w:sz w:val="22"/>
          <w:szCs w:val="22"/>
        </w:rPr>
      </w:pPr>
    </w:p>
    <w:p w14:paraId="00ADE3AB" w14:textId="77777777" w:rsidR="00CC09BF" w:rsidRDefault="00CC09BF" w:rsidP="00ED0F18">
      <w:pPr>
        <w:spacing w:before="120" w:after="120"/>
        <w:rPr>
          <w:rFonts w:ascii="Arial" w:hAnsi="Arial" w:cs="Arial"/>
          <w:b/>
          <w:sz w:val="22"/>
          <w:szCs w:val="22"/>
        </w:rPr>
      </w:pPr>
    </w:p>
    <w:p w14:paraId="53D65CA3" w14:textId="77777777" w:rsidR="00CC09BF" w:rsidRDefault="00CC09BF">
      <w:pPr>
        <w:rPr>
          <w:rFonts w:ascii="Arial" w:hAnsi="Arial" w:cs="Arial"/>
          <w:b/>
          <w:sz w:val="22"/>
          <w:szCs w:val="22"/>
        </w:rPr>
      </w:pPr>
      <w:r>
        <w:rPr>
          <w:rFonts w:ascii="Arial" w:hAnsi="Arial" w:cs="Arial"/>
          <w:b/>
          <w:sz w:val="22"/>
          <w:szCs w:val="22"/>
        </w:rPr>
        <w:br w:type="page"/>
      </w:r>
    </w:p>
    <w:p w14:paraId="6E1A53FF" w14:textId="0EE68538" w:rsidR="00134B95" w:rsidRDefault="001B3D8D" w:rsidP="00ED0F18">
      <w:pPr>
        <w:spacing w:before="120" w:after="120"/>
        <w:rPr>
          <w:rFonts w:ascii="Arial" w:hAnsi="Arial" w:cs="Arial"/>
          <w:b/>
          <w:sz w:val="22"/>
          <w:szCs w:val="22"/>
        </w:rPr>
      </w:pPr>
      <w:r w:rsidRPr="00A92D40">
        <w:rPr>
          <w:rFonts w:ascii="Arial" w:hAnsi="Arial" w:cs="Arial"/>
          <w:b/>
          <w:sz w:val="22"/>
          <w:szCs w:val="22"/>
        </w:rPr>
        <w:lastRenderedPageBreak/>
        <w:t>Table S</w:t>
      </w:r>
      <w:r>
        <w:rPr>
          <w:rFonts w:ascii="Arial" w:hAnsi="Arial" w:cs="Arial"/>
          <w:b/>
          <w:sz w:val="22"/>
          <w:szCs w:val="22"/>
        </w:rPr>
        <w:t>1</w:t>
      </w:r>
      <w:r w:rsidR="00270CEE">
        <w:rPr>
          <w:rFonts w:ascii="Arial" w:hAnsi="Arial" w:cs="Arial"/>
          <w:b/>
          <w:sz w:val="22"/>
          <w:szCs w:val="22"/>
        </w:rPr>
        <w:t>.</w:t>
      </w:r>
      <w:r w:rsidRPr="00A92D40">
        <w:rPr>
          <w:rFonts w:ascii="Arial" w:hAnsi="Arial" w:cs="Arial"/>
          <w:b/>
          <w:sz w:val="22"/>
          <w:szCs w:val="22"/>
        </w:rPr>
        <w:t xml:space="preserve"> </w:t>
      </w:r>
      <w:r w:rsidR="00471D5A">
        <w:rPr>
          <w:rFonts w:ascii="Arial" w:hAnsi="Arial" w:cs="Arial"/>
          <w:b/>
          <w:sz w:val="22"/>
          <w:szCs w:val="22"/>
        </w:rPr>
        <w:t xml:space="preserve">Selected </w:t>
      </w:r>
      <w:r w:rsidR="00214093">
        <w:rPr>
          <w:rFonts w:ascii="Arial" w:hAnsi="Arial" w:cs="Arial"/>
          <w:b/>
          <w:sz w:val="22"/>
          <w:szCs w:val="22"/>
        </w:rPr>
        <w:t>qu</w:t>
      </w:r>
      <w:r w:rsidRPr="00A92D40">
        <w:rPr>
          <w:rFonts w:ascii="Arial" w:hAnsi="Arial" w:cs="Arial"/>
          <w:b/>
          <w:sz w:val="22"/>
          <w:szCs w:val="22"/>
        </w:rPr>
        <w:t>estion</w:t>
      </w:r>
      <w:r w:rsidR="006D2C49">
        <w:rPr>
          <w:rFonts w:ascii="Arial" w:hAnsi="Arial" w:cs="Arial"/>
          <w:b/>
          <w:sz w:val="22"/>
          <w:szCs w:val="22"/>
        </w:rPr>
        <w:t>s</w:t>
      </w:r>
      <w:r w:rsidRPr="00A92D40">
        <w:rPr>
          <w:rFonts w:ascii="Arial" w:hAnsi="Arial" w:cs="Arial"/>
          <w:b/>
          <w:sz w:val="22"/>
          <w:szCs w:val="22"/>
        </w:rPr>
        <w:t xml:space="preserve"> </w:t>
      </w:r>
      <w:r w:rsidR="00471D5A">
        <w:rPr>
          <w:rFonts w:ascii="Arial" w:hAnsi="Arial" w:cs="Arial"/>
          <w:b/>
          <w:sz w:val="22"/>
          <w:szCs w:val="22"/>
        </w:rPr>
        <w:t xml:space="preserve">for initial analysis.  </w:t>
      </w:r>
    </w:p>
    <w:tbl>
      <w:tblPr>
        <w:tblStyle w:val="TableGrid"/>
        <w:tblW w:w="0" w:type="auto"/>
        <w:tblLayout w:type="fixed"/>
        <w:tblLook w:val="04A0" w:firstRow="1" w:lastRow="0" w:firstColumn="1" w:lastColumn="0" w:noHBand="0" w:noVBand="1"/>
      </w:tblPr>
      <w:tblGrid>
        <w:gridCol w:w="648"/>
        <w:gridCol w:w="2520"/>
        <w:gridCol w:w="720"/>
        <w:gridCol w:w="2970"/>
      </w:tblGrid>
      <w:tr w:rsidR="00704C18" w:rsidRPr="00793383" w14:paraId="6377FEB4" w14:textId="77777777" w:rsidTr="003F46EB">
        <w:trPr>
          <w:trHeight w:val="144"/>
        </w:trPr>
        <w:tc>
          <w:tcPr>
            <w:tcW w:w="648" w:type="dxa"/>
            <w:tcBorders>
              <w:bottom w:val="single" w:sz="4" w:space="0" w:color="auto"/>
            </w:tcBorders>
          </w:tcPr>
          <w:p w14:paraId="734738CA" w14:textId="77777777" w:rsidR="00704C18" w:rsidRPr="00157C36" w:rsidRDefault="00704C18" w:rsidP="003F46EB">
            <w:pPr>
              <w:rPr>
                <w:rFonts w:ascii="Cambria Math" w:hAnsi="Cambria Math" w:cs="Arial"/>
                <w:sz w:val="16"/>
                <w:szCs w:val="16"/>
              </w:rPr>
            </w:pPr>
            <w:r w:rsidRPr="00157C36">
              <w:rPr>
                <w:rFonts w:ascii="Cambria Math" w:hAnsi="Cambria Math" w:cs="Arial"/>
                <w:b/>
                <w:sz w:val="16"/>
                <w:szCs w:val="16"/>
              </w:rPr>
              <w:t>Index</w:t>
            </w:r>
          </w:p>
        </w:tc>
        <w:tc>
          <w:tcPr>
            <w:tcW w:w="2520" w:type="dxa"/>
            <w:tcBorders>
              <w:bottom w:val="single" w:sz="4" w:space="0" w:color="auto"/>
            </w:tcBorders>
          </w:tcPr>
          <w:p w14:paraId="0E5A8E27" w14:textId="77777777" w:rsidR="00704C18" w:rsidRPr="00157C36" w:rsidRDefault="00704C18" w:rsidP="003F46EB">
            <w:pPr>
              <w:rPr>
                <w:rFonts w:ascii="Cambria Math" w:hAnsi="Cambria Math" w:cs="Arial"/>
                <w:sz w:val="16"/>
                <w:szCs w:val="16"/>
              </w:rPr>
            </w:pPr>
            <w:r w:rsidRPr="00157C36">
              <w:rPr>
                <w:rFonts w:ascii="Cambria Math" w:hAnsi="Cambria Math" w:cs="Arial"/>
                <w:b/>
                <w:sz w:val="16"/>
                <w:szCs w:val="16"/>
              </w:rPr>
              <w:t>Question</w:t>
            </w:r>
          </w:p>
        </w:tc>
        <w:tc>
          <w:tcPr>
            <w:tcW w:w="720" w:type="dxa"/>
            <w:tcBorders>
              <w:bottom w:val="single" w:sz="4" w:space="0" w:color="auto"/>
            </w:tcBorders>
          </w:tcPr>
          <w:p w14:paraId="1A8F5FA7" w14:textId="77777777" w:rsidR="00704C18" w:rsidRPr="00157C36" w:rsidRDefault="00704C18" w:rsidP="003F46EB">
            <w:pPr>
              <w:rPr>
                <w:rFonts w:ascii="Cambria Math" w:hAnsi="Cambria Math" w:cs="Arial"/>
                <w:sz w:val="16"/>
                <w:szCs w:val="16"/>
              </w:rPr>
            </w:pPr>
            <w:r w:rsidRPr="00157C36">
              <w:rPr>
                <w:rFonts w:ascii="Cambria Math" w:hAnsi="Cambria Math" w:cs="Arial"/>
                <w:b/>
                <w:sz w:val="16"/>
                <w:szCs w:val="16"/>
              </w:rPr>
              <w:t>Index</w:t>
            </w:r>
          </w:p>
        </w:tc>
        <w:tc>
          <w:tcPr>
            <w:tcW w:w="2970" w:type="dxa"/>
            <w:tcBorders>
              <w:bottom w:val="single" w:sz="4" w:space="0" w:color="auto"/>
            </w:tcBorders>
          </w:tcPr>
          <w:p w14:paraId="0955525A" w14:textId="77777777" w:rsidR="00704C18" w:rsidRPr="00157C36" w:rsidRDefault="00704C18" w:rsidP="003F46EB">
            <w:pPr>
              <w:rPr>
                <w:rFonts w:ascii="Cambria Math" w:hAnsi="Cambria Math" w:cs="Arial"/>
                <w:sz w:val="16"/>
                <w:szCs w:val="16"/>
              </w:rPr>
            </w:pPr>
            <w:r w:rsidRPr="00157C36">
              <w:rPr>
                <w:rFonts w:ascii="Cambria Math" w:hAnsi="Cambria Math" w:cs="Arial"/>
                <w:b/>
                <w:sz w:val="16"/>
                <w:szCs w:val="16"/>
              </w:rPr>
              <w:t>Question</w:t>
            </w:r>
          </w:p>
        </w:tc>
      </w:tr>
      <w:tr w:rsidR="00704C18" w:rsidRPr="00793383" w14:paraId="4EC280C7" w14:textId="77777777" w:rsidTr="003F46EB">
        <w:trPr>
          <w:trHeight w:val="144"/>
        </w:trPr>
        <w:tc>
          <w:tcPr>
            <w:tcW w:w="3168" w:type="dxa"/>
            <w:gridSpan w:val="2"/>
            <w:shd w:val="pct15" w:color="auto" w:fill="auto"/>
          </w:tcPr>
          <w:p w14:paraId="15463EFC" w14:textId="77777777" w:rsidR="00704C18" w:rsidRPr="00157C36" w:rsidRDefault="00704C18" w:rsidP="003F46EB">
            <w:pPr>
              <w:rPr>
                <w:rFonts w:ascii="Cambria Math" w:hAnsi="Cambria Math" w:cs="Arial"/>
                <w:sz w:val="16"/>
                <w:szCs w:val="16"/>
              </w:rPr>
            </w:pPr>
            <w:r w:rsidRPr="00157C36">
              <w:rPr>
                <w:rFonts w:ascii="Cambria Math" w:hAnsi="Cambria Math" w:cs="Arial"/>
                <w:b/>
                <w:sz w:val="16"/>
                <w:szCs w:val="16"/>
              </w:rPr>
              <w:t>IBD Background</w:t>
            </w:r>
          </w:p>
        </w:tc>
        <w:tc>
          <w:tcPr>
            <w:tcW w:w="3690" w:type="dxa"/>
            <w:gridSpan w:val="2"/>
            <w:shd w:val="pct15" w:color="auto" w:fill="auto"/>
          </w:tcPr>
          <w:p w14:paraId="42EB0F9B" w14:textId="77777777" w:rsidR="00704C18" w:rsidRPr="00157C36" w:rsidRDefault="00704C18" w:rsidP="003F46EB">
            <w:pPr>
              <w:rPr>
                <w:rFonts w:ascii="Cambria Math" w:hAnsi="Cambria Math" w:cs="Arial"/>
                <w:sz w:val="16"/>
                <w:szCs w:val="16"/>
              </w:rPr>
            </w:pPr>
            <w:r w:rsidRPr="00157C36">
              <w:rPr>
                <w:rFonts w:ascii="Cambria Math" w:hAnsi="Cambria Math" w:cs="Arial"/>
                <w:b/>
                <w:sz w:val="16"/>
                <w:szCs w:val="16"/>
              </w:rPr>
              <w:t>Drug Responses</w:t>
            </w:r>
          </w:p>
        </w:tc>
      </w:tr>
      <w:tr w:rsidR="00704C18" w:rsidRPr="00793383" w14:paraId="5D605329" w14:textId="77777777" w:rsidTr="003F46EB">
        <w:trPr>
          <w:trHeight w:val="86"/>
        </w:trPr>
        <w:tc>
          <w:tcPr>
            <w:tcW w:w="648" w:type="dxa"/>
          </w:tcPr>
          <w:p w14:paraId="65A0C5AD"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1</w:t>
            </w:r>
          </w:p>
        </w:tc>
        <w:tc>
          <w:tcPr>
            <w:tcW w:w="2520" w:type="dxa"/>
          </w:tcPr>
          <w:p w14:paraId="63CC797A"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base_ever_smoker</w:t>
            </w:r>
          </w:p>
        </w:tc>
        <w:tc>
          <w:tcPr>
            <w:tcW w:w="720" w:type="dxa"/>
          </w:tcPr>
          <w:p w14:paraId="432DBD7C"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4</w:t>
            </w:r>
            <w:r>
              <w:rPr>
                <w:rFonts w:ascii="Cambria Math" w:hAnsi="Cambria Math" w:cs="Arial"/>
                <w:sz w:val="16"/>
                <w:szCs w:val="16"/>
              </w:rPr>
              <w:t>1</w:t>
            </w:r>
          </w:p>
        </w:tc>
        <w:tc>
          <w:tcPr>
            <w:tcW w:w="2970" w:type="dxa"/>
          </w:tcPr>
          <w:p w14:paraId="4CCB20CD"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base_infliximab_curr_use</w:t>
            </w:r>
          </w:p>
        </w:tc>
      </w:tr>
      <w:tr w:rsidR="00704C18" w:rsidRPr="00793383" w14:paraId="7551F844" w14:textId="77777777" w:rsidTr="003F46EB">
        <w:trPr>
          <w:trHeight w:val="144"/>
        </w:trPr>
        <w:tc>
          <w:tcPr>
            <w:tcW w:w="648" w:type="dxa"/>
          </w:tcPr>
          <w:p w14:paraId="536340EF"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2</w:t>
            </w:r>
          </w:p>
        </w:tc>
        <w:tc>
          <w:tcPr>
            <w:tcW w:w="2520" w:type="dxa"/>
          </w:tcPr>
          <w:p w14:paraId="21BEE007"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base_mother_v2</w:t>
            </w:r>
          </w:p>
        </w:tc>
        <w:tc>
          <w:tcPr>
            <w:tcW w:w="720" w:type="dxa"/>
          </w:tcPr>
          <w:p w14:paraId="34062421"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4</w:t>
            </w:r>
            <w:r>
              <w:rPr>
                <w:rFonts w:ascii="Cambria Math" w:hAnsi="Cambria Math" w:cs="Arial"/>
                <w:sz w:val="16"/>
                <w:szCs w:val="16"/>
              </w:rPr>
              <w:t>2</w:t>
            </w:r>
          </w:p>
        </w:tc>
        <w:tc>
          <w:tcPr>
            <w:tcW w:w="2970" w:type="dxa"/>
          </w:tcPr>
          <w:p w14:paraId="6AA4D316"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base_infliximab_duration</w:t>
            </w:r>
          </w:p>
        </w:tc>
      </w:tr>
      <w:tr w:rsidR="00704C18" w:rsidRPr="00793383" w14:paraId="1A0698E3" w14:textId="77777777" w:rsidTr="003F46EB">
        <w:trPr>
          <w:trHeight w:val="144"/>
        </w:trPr>
        <w:tc>
          <w:tcPr>
            <w:tcW w:w="648" w:type="dxa"/>
          </w:tcPr>
          <w:p w14:paraId="64AE520B"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3</w:t>
            </w:r>
          </w:p>
        </w:tc>
        <w:tc>
          <w:tcPr>
            <w:tcW w:w="2520" w:type="dxa"/>
          </w:tcPr>
          <w:p w14:paraId="0E8E6E41"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base_father_v2</w:t>
            </w:r>
          </w:p>
        </w:tc>
        <w:tc>
          <w:tcPr>
            <w:tcW w:w="720" w:type="dxa"/>
          </w:tcPr>
          <w:p w14:paraId="6EE61F52"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4</w:t>
            </w:r>
            <w:r>
              <w:rPr>
                <w:rFonts w:ascii="Cambria Math" w:hAnsi="Cambria Math" w:cs="Arial"/>
                <w:sz w:val="16"/>
                <w:szCs w:val="16"/>
              </w:rPr>
              <w:t>3</w:t>
            </w:r>
          </w:p>
        </w:tc>
        <w:tc>
          <w:tcPr>
            <w:tcW w:w="2970" w:type="dxa"/>
          </w:tcPr>
          <w:p w14:paraId="0D4C8DE5"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base_infliximab_work</w:t>
            </w:r>
          </w:p>
        </w:tc>
      </w:tr>
      <w:tr w:rsidR="00704C18" w:rsidRPr="00793383" w14:paraId="1765A8FE" w14:textId="77777777" w:rsidTr="003F46EB">
        <w:trPr>
          <w:trHeight w:val="144"/>
        </w:trPr>
        <w:tc>
          <w:tcPr>
            <w:tcW w:w="648" w:type="dxa"/>
          </w:tcPr>
          <w:p w14:paraId="0A2404B3"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4</w:t>
            </w:r>
          </w:p>
        </w:tc>
        <w:tc>
          <w:tcPr>
            <w:tcW w:w="2520" w:type="dxa"/>
          </w:tcPr>
          <w:p w14:paraId="22D4FE67"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base_mothers_mother_v2</w:t>
            </w:r>
          </w:p>
        </w:tc>
        <w:tc>
          <w:tcPr>
            <w:tcW w:w="720" w:type="dxa"/>
          </w:tcPr>
          <w:p w14:paraId="17DE32AB"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4</w:t>
            </w:r>
            <w:r>
              <w:rPr>
                <w:rFonts w:ascii="Cambria Math" w:hAnsi="Cambria Math" w:cs="Arial"/>
                <w:sz w:val="16"/>
                <w:szCs w:val="16"/>
              </w:rPr>
              <w:t>4</w:t>
            </w:r>
          </w:p>
        </w:tc>
        <w:tc>
          <w:tcPr>
            <w:tcW w:w="2970" w:type="dxa"/>
          </w:tcPr>
          <w:p w14:paraId="424A7834"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base_infliximab_work_std</w:t>
            </w:r>
          </w:p>
        </w:tc>
      </w:tr>
      <w:tr w:rsidR="00704C18" w:rsidRPr="00793383" w14:paraId="7C90874E" w14:textId="77777777" w:rsidTr="003F46EB">
        <w:trPr>
          <w:trHeight w:val="144"/>
        </w:trPr>
        <w:tc>
          <w:tcPr>
            <w:tcW w:w="648" w:type="dxa"/>
          </w:tcPr>
          <w:p w14:paraId="3210D50B"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5</w:t>
            </w:r>
          </w:p>
        </w:tc>
        <w:tc>
          <w:tcPr>
            <w:tcW w:w="2520" w:type="dxa"/>
          </w:tcPr>
          <w:p w14:paraId="4AC9C663"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base_mothers_father_v2</w:t>
            </w:r>
          </w:p>
        </w:tc>
        <w:tc>
          <w:tcPr>
            <w:tcW w:w="720" w:type="dxa"/>
          </w:tcPr>
          <w:p w14:paraId="4FED3834"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4</w:t>
            </w:r>
            <w:r>
              <w:rPr>
                <w:rFonts w:ascii="Cambria Math" w:hAnsi="Cambria Math" w:cs="Arial"/>
                <w:sz w:val="16"/>
                <w:szCs w:val="16"/>
              </w:rPr>
              <w:t>5</w:t>
            </w:r>
          </w:p>
        </w:tc>
        <w:tc>
          <w:tcPr>
            <w:tcW w:w="2970" w:type="dxa"/>
          </w:tcPr>
          <w:p w14:paraId="5A91FE3A"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base_infliximab_why_stop</w:t>
            </w:r>
          </w:p>
        </w:tc>
      </w:tr>
      <w:tr w:rsidR="00704C18" w:rsidRPr="00793383" w14:paraId="66D5C1EC" w14:textId="77777777" w:rsidTr="003F46EB">
        <w:trPr>
          <w:trHeight w:val="144"/>
        </w:trPr>
        <w:tc>
          <w:tcPr>
            <w:tcW w:w="648" w:type="dxa"/>
          </w:tcPr>
          <w:p w14:paraId="4FA3B3BF"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6</w:t>
            </w:r>
          </w:p>
        </w:tc>
        <w:tc>
          <w:tcPr>
            <w:tcW w:w="2520" w:type="dxa"/>
          </w:tcPr>
          <w:p w14:paraId="56337C54"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base_fathers_mother_v2</w:t>
            </w:r>
          </w:p>
        </w:tc>
        <w:tc>
          <w:tcPr>
            <w:tcW w:w="720" w:type="dxa"/>
          </w:tcPr>
          <w:p w14:paraId="7DA9C230"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4</w:t>
            </w:r>
            <w:r>
              <w:rPr>
                <w:rFonts w:ascii="Cambria Math" w:hAnsi="Cambria Math" w:cs="Arial"/>
                <w:sz w:val="16"/>
                <w:szCs w:val="16"/>
              </w:rPr>
              <w:t>6</w:t>
            </w:r>
          </w:p>
        </w:tc>
        <w:tc>
          <w:tcPr>
            <w:tcW w:w="2970" w:type="dxa"/>
          </w:tcPr>
          <w:p w14:paraId="748B94DC"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base_infliximab_side_eff_yn</w:t>
            </w:r>
          </w:p>
        </w:tc>
      </w:tr>
      <w:tr w:rsidR="00704C18" w:rsidRPr="00793383" w14:paraId="0359BB0F" w14:textId="77777777" w:rsidTr="003F46EB">
        <w:trPr>
          <w:trHeight w:val="144"/>
        </w:trPr>
        <w:tc>
          <w:tcPr>
            <w:tcW w:w="648" w:type="dxa"/>
          </w:tcPr>
          <w:p w14:paraId="317D6582"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7</w:t>
            </w:r>
          </w:p>
        </w:tc>
        <w:tc>
          <w:tcPr>
            <w:tcW w:w="2520" w:type="dxa"/>
          </w:tcPr>
          <w:p w14:paraId="32ABFFD9"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base_fathers_father_v2</w:t>
            </w:r>
          </w:p>
        </w:tc>
        <w:tc>
          <w:tcPr>
            <w:tcW w:w="720" w:type="dxa"/>
          </w:tcPr>
          <w:p w14:paraId="728BA11A"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4</w:t>
            </w:r>
            <w:r>
              <w:rPr>
                <w:rFonts w:ascii="Cambria Math" w:hAnsi="Cambria Math" w:cs="Arial"/>
                <w:sz w:val="16"/>
                <w:szCs w:val="16"/>
              </w:rPr>
              <w:t>7</w:t>
            </w:r>
          </w:p>
        </w:tc>
        <w:tc>
          <w:tcPr>
            <w:tcW w:w="2970" w:type="dxa"/>
          </w:tcPr>
          <w:p w14:paraId="71B045F3"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base_adalimumab_curr_use</w:t>
            </w:r>
          </w:p>
        </w:tc>
      </w:tr>
      <w:tr w:rsidR="00704C18" w:rsidRPr="00793383" w14:paraId="7AAD11FB" w14:textId="77777777" w:rsidTr="003F46EB">
        <w:trPr>
          <w:trHeight w:val="144"/>
        </w:trPr>
        <w:tc>
          <w:tcPr>
            <w:tcW w:w="648" w:type="dxa"/>
          </w:tcPr>
          <w:p w14:paraId="2469D5CA"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8</w:t>
            </w:r>
          </w:p>
        </w:tc>
        <w:tc>
          <w:tcPr>
            <w:tcW w:w="2520" w:type="dxa"/>
          </w:tcPr>
          <w:p w14:paraId="0B3B67B9"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base_brothers_v2</w:t>
            </w:r>
          </w:p>
        </w:tc>
        <w:tc>
          <w:tcPr>
            <w:tcW w:w="720" w:type="dxa"/>
          </w:tcPr>
          <w:p w14:paraId="2F03D269"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4</w:t>
            </w:r>
            <w:r>
              <w:rPr>
                <w:rFonts w:ascii="Cambria Math" w:hAnsi="Cambria Math" w:cs="Arial"/>
                <w:sz w:val="16"/>
                <w:szCs w:val="16"/>
              </w:rPr>
              <w:t>8</w:t>
            </w:r>
          </w:p>
        </w:tc>
        <w:tc>
          <w:tcPr>
            <w:tcW w:w="2970" w:type="dxa"/>
          </w:tcPr>
          <w:p w14:paraId="40ABDE12"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base_adalimumab_duration</w:t>
            </w:r>
          </w:p>
        </w:tc>
      </w:tr>
      <w:tr w:rsidR="00704C18" w:rsidRPr="00793383" w14:paraId="3C5A9942" w14:textId="77777777" w:rsidTr="003F46EB">
        <w:trPr>
          <w:trHeight w:val="144"/>
        </w:trPr>
        <w:tc>
          <w:tcPr>
            <w:tcW w:w="648" w:type="dxa"/>
          </w:tcPr>
          <w:p w14:paraId="5C97B854"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9</w:t>
            </w:r>
          </w:p>
        </w:tc>
        <w:tc>
          <w:tcPr>
            <w:tcW w:w="2520" w:type="dxa"/>
          </w:tcPr>
          <w:p w14:paraId="438748F4"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base_sisters_v2</w:t>
            </w:r>
          </w:p>
        </w:tc>
        <w:tc>
          <w:tcPr>
            <w:tcW w:w="720" w:type="dxa"/>
          </w:tcPr>
          <w:p w14:paraId="59BC3F00"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4</w:t>
            </w:r>
            <w:r>
              <w:rPr>
                <w:rFonts w:ascii="Cambria Math" w:hAnsi="Cambria Math" w:cs="Arial"/>
                <w:sz w:val="16"/>
                <w:szCs w:val="16"/>
              </w:rPr>
              <w:t>9</w:t>
            </w:r>
          </w:p>
        </w:tc>
        <w:tc>
          <w:tcPr>
            <w:tcW w:w="2970" w:type="dxa"/>
          </w:tcPr>
          <w:p w14:paraId="25C9B8F2"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base_adalimumab_work</w:t>
            </w:r>
          </w:p>
        </w:tc>
      </w:tr>
      <w:tr w:rsidR="00704C18" w:rsidRPr="00793383" w14:paraId="158947EF" w14:textId="77777777" w:rsidTr="003F46EB">
        <w:trPr>
          <w:trHeight w:val="144"/>
        </w:trPr>
        <w:tc>
          <w:tcPr>
            <w:tcW w:w="648" w:type="dxa"/>
            <w:tcBorders>
              <w:bottom w:val="single" w:sz="4" w:space="0" w:color="auto"/>
            </w:tcBorders>
          </w:tcPr>
          <w:p w14:paraId="7AB63C09"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10</w:t>
            </w:r>
          </w:p>
        </w:tc>
        <w:tc>
          <w:tcPr>
            <w:tcW w:w="2520" w:type="dxa"/>
            <w:tcBorders>
              <w:bottom w:val="single" w:sz="4" w:space="0" w:color="auto"/>
            </w:tcBorders>
          </w:tcPr>
          <w:p w14:paraId="3C2A14EA"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base_children_v2</w:t>
            </w:r>
          </w:p>
        </w:tc>
        <w:tc>
          <w:tcPr>
            <w:tcW w:w="720" w:type="dxa"/>
          </w:tcPr>
          <w:p w14:paraId="02AD15F0" w14:textId="77777777" w:rsidR="00704C18" w:rsidRPr="00157C36" w:rsidRDefault="00704C18" w:rsidP="003F46EB">
            <w:pPr>
              <w:rPr>
                <w:rFonts w:ascii="Cambria Math" w:hAnsi="Cambria Math" w:cs="Arial"/>
                <w:sz w:val="16"/>
                <w:szCs w:val="16"/>
              </w:rPr>
            </w:pPr>
            <w:r>
              <w:rPr>
                <w:rFonts w:ascii="Cambria Math" w:hAnsi="Cambria Math" w:cs="Arial"/>
                <w:sz w:val="16"/>
                <w:szCs w:val="16"/>
              </w:rPr>
              <w:t>50</w:t>
            </w:r>
          </w:p>
        </w:tc>
        <w:tc>
          <w:tcPr>
            <w:tcW w:w="2970" w:type="dxa"/>
          </w:tcPr>
          <w:p w14:paraId="452F4957"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base_adalimumab_work_std</w:t>
            </w:r>
          </w:p>
        </w:tc>
      </w:tr>
      <w:tr w:rsidR="00704C18" w:rsidRPr="00793383" w14:paraId="7F663D3A" w14:textId="77777777" w:rsidTr="00704C18">
        <w:trPr>
          <w:trHeight w:val="144"/>
        </w:trPr>
        <w:tc>
          <w:tcPr>
            <w:tcW w:w="3168" w:type="dxa"/>
            <w:gridSpan w:val="2"/>
            <w:shd w:val="pct15" w:color="auto" w:fill="auto"/>
          </w:tcPr>
          <w:p w14:paraId="2D20B27C" w14:textId="77777777" w:rsidR="00704C18" w:rsidRPr="00157C36" w:rsidRDefault="00704C18" w:rsidP="003F46EB">
            <w:pPr>
              <w:rPr>
                <w:rFonts w:ascii="Cambria Math" w:hAnsi="Cambria Math" w:cs="Arial"/>
                <w:sz w:val="16"/>
                <w:szCs w:val="16"/>
              </w:rPr>
            </w:pPr>
            <w:r w:rsidRPr="00157C36">
              <w:rPr>
                <w:rFonts w:ascii="Cambria Math" w:hAnsi="Cambria Math" w:cs="Arial"/>
                <w:b/>
                <w:sz w:val="16"/>
                <w:szCs w:val="16"/>
              </w:rPr>
              <w:t>IBD Diagnosis and Symptom</w:t>
            </w:r>
          </w:p>
        </w:tc>
        <w:tc>
          <w:tcPr>
            <w:tcW w:w="720" w:type="dxa"/>
          </w:tcPr>
          <w:p w14:paraId="6D63ED89"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5</w:t>
            </w:r>
            <w:r>
              <w:rPr>
                <w:rFonts w:ascii="Cambria Math" w:hAnsi="Cambria Math" w:cs="Arial"/>
                <w:sz w:val="16"/>
                <w:szCs w:val="16"/>
              </w:rPr>
              <w:t>1</w:t>
            </w:r>
          </w:p>
        </w:tc>
        <w:tc>
          <w:tcPr>
            <w:tcW w:w="2970" w:type="dxa"/>
          </w:tcPr>
          <w:p w14:paraId="2D9C8D58"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base_adalimumab_why_stop</w:t>
            </w:r>
          </w:p>
        </w:tc>
      </w:tr>
      <w:tr w:rsidR="00704C18" w:rsidRPr="00793383" w14:paraId="4CE845C7" w14:textId="77777777" w:rsidTr="003F46EB">
        <w:trPr>
          <w:trHeight w:val="144"/>
        </w:trPr>
        <w:tc>
          <w:tcPr>
            <w:tcW w:w="648" w:type="dxa"/>
          </w:tcPr>
          <w:p w14:paraId="1047CE83"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11</w:t>
            </w:r>
          </w:p>
        </w:tc>
        <w:tc>
          <w:tcPr>
            <w:tcW w:w="2520" w:type="dxa"/>
          </w:tcPr>
          <w:p w14:paraId="2DCA358F"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base_dx</w:t>
            </w:r>
          </w:p>
        </w:tc>
        <w:tc>
          <w:tcPr>
            <w:tcW w:w="720" w:type="dxa"/>
            <w:tcBorders>
              <w:bottom w:val="single" w:sz="4" w:space="0" w:color="auto"/>
            </w:tcBorders>
          </w:tcPr>
          <w:p w14:paraId="45843752"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5</w:t>
            </w:r>
            <w:r>
              <w:rPr>
                <w:rFonts w:ascii="Cambria Math" w:hAnsi="Cambria Math" w:cs="Arial"/>
                <w:sz w:val="16"/>
                <w:szCs w:val="16"/>
              </w:rPr>
              <w:t>2</w:t>
            </w:r>
          </w:p>
        </w:tc>
        <w:tc>
          <w:tcPr>
            <w:tcW w:w="2970" w:type="dxa"/>
            <w:tcBorders>
              <w:bottom w:val="single" w:sz="4" w:space="0" w:color="auto"/>
            </w:tcBorders>
          </w:tcPr>
          <w:p w14:paraId="7C4B163C"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base_adalimumab_side_eff_yn</w:t>
            </w:r>
          </w:p>
        </w:tc>
      </w:tr>
      <w:tr w:rsidR="00704C18" w:rsidRPr="00793383" w14:paraId="006F357C" w14:textId="77777777" w:rsidTr="003F46EB">
        <w:trPr>
          <w:trHeight w:val="144"/>
        </w:trPr>
        <w:tc>
          <w:tcPr>
            <w:tcW w:w="648" w:type="dxa"/>
          </w:tcPr>
          <w:p w14:paraId="05C9B199"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12</w:t>
            </w:r>
          </w:p>
        </w:tc>
        <w:tc>
          <w:tcPr>
            <w:tcW w:w="2520" w:type="dxa"/>
          </w:tcPr>
          <w:p w14:paraId="25AEE6F1"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base_last_flare</w:t>
            </w:r>
          </w:p>
        </w:tc>
        <w:tc>
          <w:tcPr>
            <w:tcW w:w="720" w:type="dxa"/>
            <w:shd w:val="clear" w:color="auto" w:fill="auto"/>
          </w:tcPr>
          <w:p w14:paraId="6D9ED6A1"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5</w:t>
            </w:r>
            <w:r>
              <w:rPr>
                <w:rFonts w:ascii="Cambria Math" w:hAnsi="Cambria Math" w:cs="Arial"/>
                <w:sz w:val="16"/>
                <w:szCs w:val="16"/>
              </w:rPr>
              <w:t>3</w:t>
            </w:r>
          </w:p>
        </w:tc>
        <w:tc>
          <w:tcPr>
            <w:tcW w:w="2970" w:type="dxa"/>
            <w:shd w:val="clear" w:color="auto" w:fill="auto"/>
          </w:tcPr>
          <w:p w14:paraId="019CC5E5"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base_salicylates_curr_use</w:t>
            </w:r>
          </w:p>
        </w:tc>
      </w:tr>
      <w:tr w:rsidR="00704C18" w:rsidRPr="00793383" w14:paraId="45369223" w14:textId="77777777" w:rsidTr="003F46EB">
        <w:trPr>
          <w:trHeight w:val="144"/>
        </w:trPr>
        <w:tc>
          <w:tcPr>
            <w:tcW w:w="648" w:type="dxa"/>
          </w:tcPr>
          <w:p w14:paraId="45638939"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13</w:t>
            </w:r>
          </w:p>
        </w:tc>
        <w:tc>
          <w:tcPr>
            <w:tcW w:w="2520" w:type="dxa"/>
          </w:tcPr>
          <w:p w14:paraId="16942BDF"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base_typical_adbom_pain</w:t>
            </w:r>
          </w:p>
        </w:tc>
        <w:tc>
          <w:tcPr>
            <w:tcW w:w="720" w:type="dxa"/>
          </w:tcPr>
          <w:p w14:paraId="243E6AE5"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5</w:t>
            </w:r>
            <w:r>
              <w:rPr>
                <w:rFonts w:ascii="Cambria Math" w:hAnsi="Cambria Math" w:cs="Arial"/>
                <w:sz w:val="16"/>
                <w:szCs w:val="16"/>
              </w:rPr>
              <w:t>4</w:t>
            </w:r>
          </w:p>
        </w:tc>
        <w:tc>
          <w:tcPr>
            <w:tcW w:w="2970" w:type="dxa"/>
          </w:tcPr>
          <w:p w14:paraId="09979176"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base_salicylates_duration</w:t>
            </w:r>
          </w:p>
        </w:tc>
      </w:tr>
      <w:tr w:rsidR="00704C18" w:rsidRPr="00793383" w14:paraId="19C59CDF" w14:textId="77777777" w:rsidTr="003F46EB">
        <w:trPr>
          <w:trHeight w:val="144"/>
        </w:trPr>
        <w:tc>
          <w:tcPr>
            <w:tcW w:w="648" w:type="dxa"/>
          </w:tcPr>
          <w:p w14:paraId="59913270"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14</w:t>
            </w:r>
          </w:p>
        </w:tc>
        <w:tc>
          <w:tcPr>
            <w:tcW w:w="2520" w:type="dxa"/>
          </w:tcPr>
          <w:p w14:paraId="3248D7D8"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base_abdom_pain_severity</w:t>
            </w:r>
          </w:p>
        </w:tc>
        <w:tc>
          <w:tcPr>
            <w:tcW w:w="720" w:type="dxa"/>
          </w:tcPr>
          <w:p w14:paraId="0AAB00DC"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5</w:t>
            </w:r>
            <w:r>
              <w:rPr>
                <w:rFonts w:ascii="Cambria Math" w:hAnsi="Cambria Math" w:cs="Arial"/>
                <w:sz w:val="16"/>
                <w:szCs w:val="16"/>
              </w:rPr>
              <w:t>5</w:t>
            </w:r>
          </w:p>
        </w:tc>
        <w:tc>
          <w:tcPr>
            <w:tcW w:w="2970" w:type="dxa"/>
          </w:tcPr>
          <w:p w14:paraId="5D4CA2A1"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base_salicylates_work</w:t>
            </w:r>
          </w:p>
        </w:tc>
      </w:tr>
      <w:tr w:rsidR="00704C18" w:rsidRPr="00793383" w14:paraId="77A7086B" w14:textId="77777777" w:rsidTr="003F46EB">
        <w:trPr>
          <w:trHeight w:val="144"/>
        </w:trPr>
        <w:tc>
          <w:tcPr>
            <w:tcW w:w="648" w:type="dxa"/>
          </w:tcPr>
          <w:p w14:paraId="4D1FD8CC"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15</w:t>
            </w:r>
          </w:p>
        </w:tc>
        <w:tc>
          <w:tcPr>
            <w:tcW w:w="2520" w:type="dxa"/>
          </w:tcPr>
          <w:p w14:paraId="59CCF661"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base_bowel_movements</w:t>
            </w:r>
          </w:p>
        </w:tc>
        <w:tc>
          <w:tcPr>
            <w:tcW w:w="720" w:type="dxa"/>
          </w:tcPr>
          <w:p w14:paraId="19E1993B"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5</w:t>
            </w:r>
            <w:r>
              <w:rPr>
                <w:rFonts w:ascii="Cambria Math" w:hAnsi="Cambria Math" w:cs="Arial"/>
                <w:sz w:val="16"/>
                <w:szCs w:val="16"/>
              </w:rPr>
              <w:t>6</w:t>
            </w:r>
          </w:p>
        </w:tc>
        <w:tc>
          <w:tcPr>
            <w:tcW w:w="2970" w:type="dxa"/>
          </w:tcPr>
          <w:p w14:paraId="7EC021DB"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base_salicylates_work_std</w:t>
            </w:r>
          </w:p>
        </w:tc>
      </w:tr>
      <w:tr w:rsidR="00704C18" w:rsidRPr="00793383" w14:paraId="2249C32C" w14:textId="77777777" w:rsidTr="003F46EB">
        <w:trPr>
          <w:trHeight w:val="144"/>
        </w:trPr>
        <w:tc>
          <w:tcPr>
            <w:tcW w:w="648" w:type="dxa"/>
          </w:tcPr>
          <w:p w14:paraId="5DFAFA83"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16</w:t>
            </w:r>
          </w:p>
        </w:tc>
        <w:tc>
          <w:tcPr>
            <w:tcW w:w="2520" w:type="dxa"/>
          </w:tcPr>
          <w:p w14:paraId="0069675C"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base_gi_symptoms</w:t>
            </w:r>
          </w:p>
        </w:tc>
        <w:tc>
          <w:tcPr>
            <w:tcW w:w="720" w:type="dxa"/>
          </w:tcPr>
          <w:p w14:paraId="0B88234C"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5</w:t>
            </w:r>
            <w:r>
              <w:rPr>
                <w:rFonts w:ascii="Cambria Math" w:hAnsi="Cambria Math" w:cs="Arial"/>
                <w:sz w:val="16"/>
                <w:szCs w:val="16"/>
              </w:rPr>
              <w:t>7</w:t>
            </w:r>
          </w:p>
        </w:tc>
        <w:tc>
          <w:tcPr>
            <w:tcW w:w="2970" w:type="dxa"/>
          </w:tcPr>
          <w:p w14:paraId="00BEC459"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base_salicylates_why_stop</w:t>
            </w:r>
          </w:p>
        </w:tc>
      </w:tr>
      <w:tr w:rsidR="00704C18" w:rsidRPr="00793383" w14:paraId="00A97EBD" w14:textId="77777777" w:rsidTr="003F46EB">
        <w:trPr>
          <w:trHeight w:val="144"/>
        </w:trPr>
        <w:tc>
          <w:tcPr>
            <w:tcW w:w="648" w:type="dxa"/>
          </w:tcPr>
          <w:p w14:paraId="02D146E1"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17</w:t>
            </w:r>
          </w:p>
        </w:tc>
        <w:tc>
          <w:tcPr>
            <w:tcW w:w="2520" w:type="dxa"/>
          </w:tcPr>
          <w:p w14:paraId="3198DBB0"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base_surgery_any</w:t>
            </w:r>
          </w:p>
        </w:tc>
        <w:tc>
          <w:tcPr>
            <w:tcW w:w="720" w:type="dxa"/>
          </w:tcPr>
          <w:p w14:paraId="447A40AA"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5</w:t>
            </w:r>
            <w:r>
              <w:rPr>
                <w:rFonts w:ascii="Cambria Math" w:hAnsi="Cambria Math" w:cs="Arial"/>
                <w:sz w:val="16"/>
                <w:szCs w:val="16"/>
              </w:rPr>
              <w:t>8</w:t>
            </w:r>
          </w:p>
        </w:tc>
        <w:tc>
          <w:tcPr>
            <w:tcW w:w="2970" w:type="dxa"/>
          </w:tcPr>
          <w:p w14:paraId="210F8536"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base_salicylates_side_eff_yn</w:t>
            </w:r>
          </w:p>
        </w:tc>
      </w:tr>
      <w:tr w:rsidR="00704C18" w:rsidRPr="00793383" w14:paraId="2D220B37" w14:textId="77777777" w:rsidTr="003F46EB">
        <w:trPr>
          <w:trHeight w:val="144"/>
        </w:trPr>
        <w:tc>
          <w:tcPr>
            <w:tcW w:w="648" w:type="dxa"/>
          </w:tcPr>
          <w:p w14:paraId="016FB6A3"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18</w:t>
            </w:r>
          </w:p>
        </w:tc>
        <w:tc>
          <w:tcPr>
            <w:tcW w:w="2520" w:type="dxa"/>
          </w:tcPr>
          <w:p w14:paraId="35BE3181"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base_symptoms_year_v2</w:t>
            </w:r>
          </w:p>
        </w:tc>
        <w:tc>
          <w:tcPr>
            <w:tcW w:w="720" w:type="dxa"/>
          </w:tcPr>
          <w:p w14:paraId="53120F3A"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5</w:t>
            </w:r>
            <w:r>
              <w:rPr>
                <w:rFonts w:ascii="Cambria Math" w:hAnsi="Cambria Math" w:cs="Arial"/>
                <w:sz w:val="16"/>
                <w:szCs w:val="16"/>
              </w:rPr>
              <w:t>9</w:t>
            </w:r>
          </w:p>
        </w:tc>
        <w:tc>
          <w:tcPr>
            <w:tcW w:w="2970" w:type="dxa"/>
          </w:tcPr>
          <w:p w14:paraId="76DEF2E4"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base_corticosteroids_curr_use</w:t>
            </w:r>
          </w:p>
        </w:tc>
      </w:tr>
      <w:tr w:rsidR="00704C18" w:rsidRPr="00793383" w14:paraId="15EC1412" w14:textId="77777777" w:rsidTr="003F46EB">
        <w:trPr>
          <w:trHeight w:val="144"/>
        </w:trPr>
        <w:tc>
          <w:tcPr>
            <w:tcW w:w="648" w:type="dxa"/>
          </w:tcPr>
          <w:p w14:paraId="0E1517B9"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19</w:t>
            </w:r>
          </w:p>
        </w:tc>
        <w:tc>
          <w:tcPr>
            <w:tcW w:w="2520" w:type="dxa"/>
          </w:tcPr>
          <w:p w14:paraId="5A3BC668"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base_peripheral_arthritis</w:t>
            </w:r>
          </w:p>
        </w:tc>
        <w:tc>
          <w:tcPr>
            <w:tcW w:w="720" w:type="dxa"/>
          </w:tcPr>
          <w:p w14:paraId="5E848692" w14:textId="77777777" w:rsidR="00704C18" w:rsidRPr="00157C36" w:rsidRDefault="00704C18" w:rsidP="003F46EB">
            <w:pPr>
              <w:rPr>
                <w:rFonts w:ascii="Cambria Math" w:hAnsi="Cambria Math" w:cs="Arial"/>
                <w:sz w:val="16"/>
                <w:szCs w:val="16"/>
              </w:rPr>
            </w:pPr>
            <w:r>
              <w:rPr>
                <w:rFonts w:ascii="Cambria Math" w:hAnsi="Cambria Math" w:cs="Arial"/>
                <w:sz w:val="16"/>
                <w:szCs w:val="16"/>
              </w:rPr>
              <w:t>60</w:t>
            </w:r>
          </w:p>
        </w:tc>
        <w:tc>
          <w:tcPr>
            <w:tcW w:w="2970" w:type="dxa"/>
          </w:tcPr>
          <w:p w14:paraId="1D2B704C"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base_corticosteroids_duration</w:t>
            </w:r>
          </w:p>
        </w:tc>
      </w:tr>
      <w:tr w:rsidR="00704C18" w:rsidRPr="00793383" w14:paraId="2D958289" w14:textId="77777777" w:rsidTr="003F46EB">
        <w:trPr>
          <w:trHeight w:val="144"/>
        </w:trPr>
        <w:tc>
          <w:tcPr>
            <w:tcW w:w="648" w:type="dxa"/>
          </w:tcPr>
          <w:p w14:paraId="1CCABEEC"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20</w:t>
            </w:r>
          </w:p>
        </w:tc>
        <w:tc>
          <w:tcPr>
            <w:tcW w:w="2520" w:type="dxa"/>
          </w:tcPr>
          <w:p w14:paraId="290B290B"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base_axial_arthritis</w:t>
            </w:r>
          </w:p>
        </w:tc>
        <w:tc>
          <w:tcPr>
            <w:tcW w:w="720" w:type="dxa"/>
          </w:tcPr>
          <w:p w14:paraId="07FB6FEB"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6</w:t>
            </w:r>
            <w:r>
              <w:rPr>
                <w:rFonts w:ascii="Cambria Math" w:hAnsi="Cambria Math" w:cs="Arial"/>
                <w:sz w:val="16"/>
                <w:szCs w:val="16"/>
              </w:rPr>
              <w:t>1</w:t>
            </w:r>
          </w:p>
        </w:tc>
        <w:tc>
          <w:tcPr>
            <w:tcW w:w="2970" w:type="dxa"/>
          </w:tcPr>
          <w:p w14:paraId="5401359B"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base_corticosteroids_work</w:t>
            </w:r>
          </w:p>
        </w:tc>
      </w:tr>
      <w:tr w:rsidR="00704C18" w:rsidRPr="00793383" w14:paraId="76BD6195" w14:textId="77777777" w:rsidTr="003F46EB">
        <w:trPr>
          <w:trHeight w:val="144"/>
        </w:trPr>
        <w:tc>
          <w:tcPr>
            <w:tcW w:w="648" w:type="dxa"/>
          </w:tcPr>
          <w:p w14:paraId="5BBD9144"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21</w:t>
            </w:r>
          </w:p>
        </w:tc>
        <w:tc>
          <w:tcPr>
            <w:tcW w:w="2520" w:type="dxa"/>
          </w:tcPr>
          <w:p w14:paraId="127AD332"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base_osteoporosis</w:t>
            </w:r>
          </w:p>
        </w:tc>
        <w:tc>
          <w:tcPr>
            <w:tcW w:w="720" w:type="dxa"/>
          </w:tcPr>
          <w:p w14:paraId="1E880423"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6</w:t>
            </w:r>
            <w:r>
              <w:rPr>
                <w:rFonts w:ascii="Cambria Math" w:hAnsi="Cambria Math" w:cs="Arial"/>
                <w:sz w:val="16"/>
                <w:szCs w:val="16"/>
              </w:rPr>
              <w:t>2</w:t>
            </w:r>
          </w:p>
        </w:tc>
        <w:tc>
          <w:tcPr>
            <w:tcW w:w="2970" w:type="dxa"/>
          </w:tcPr>
          <w:p w14:paraId="63138356"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base_corticosteroids_work_std</w:t>
            </w:r>
          </w:p>
        </w:tc>
      </w:tr>
      <w:tr w:rsidR="00704C18" w:rsidRPr="00793383" w14:paraId="1BB39886" w14:textId="77777777" w:rsidTr="003F46EB">
        <w:trPr>
          <w:trHeight w:val="144"/>
        </w:trPr>
        <w:tc>
          <w:tcPr>
            <w:tcW w:w="648" w:type="dxa"/>
          </w:tcPr>
          <w:p w14:paraId="5A5575FB"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22</w:t>
            </w:r>
          </w:p>
        </w:tc>
        <w:tc>
          <w:tcPr>
            <w:tcW w:w="2520" w:type="dxa"/>
          </w:tcPr>
          <w:p w14:paraId="1B9C0AE8"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base_osteopenia</w:t>
            </w:r>
          </w:p>
        </w:tc>
        <w:tc>
          <w:tcPr>
            <w:tcW w:w="720" w:type="dxa"/>
          </w:tcPr>
          <w:p w14:paraId="2E0EB6D1"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6</w:t>
            </w:r>
            <w:r>
              <w:rPr>
                <w:rFonts w:ascii="Cambria Math" w:hAnsi="Cambria Math" w:cs="Arial"/>
                <w:sz w:val="16"/>
                <w:szCs w:val="16"/>
              </w:rPr>
              <w:t>3</w:t>
            </w:r>
          </w:p>
        </w:tc>
        <w:tc>
          <w:tcPr>
            <w:tcW w:w="2970" w:type="dxa"/>
          </w:tcPr>
          <w:p w14:paraId="05883696"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base_corticosteroids_why_stop</w:t>
            </w:r>
          </w:p>
        </w:tc>
      </w:tr>
      <w:tr w:rsidR="00704C18" w:rsidRPr="00793383" w14:paraId="1A9D7B9E" w14:textId="77777777" w:rsidTr="003F46EB">
        <w:trPr>
          <w:trHeight w:val="144"/>
        </w:trPr>
        <w:tc>
          <w:tcPr>
            <w:tcW w:w="648" w:type="dxa"/>
          </w:tcPr>
          <w:p w14:paraId="53EF0540"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23</w:t>
            </w:r>
          </w:p>
        </w:tc>
        <w:tc>
          <w:tcPr>
            <w:tcW w:w="2520" w:type="dxa"/>
          </w:tcPr>
          <w:p w14:paraId="13A94769"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base_skin_yn</w:t>
            </w:r>
          </w:p>
        </w:tc>
        <w:tc>
          <w:tcPr>
            <w:tcW w:w="720" w:type="dxa"/>
          </w:tcPr>
          <w:p w14:paraId="6B3CBC72"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6</w:t>
            </w:r>
            <w:r>
              <w:rPr>
                <w:rFonts w:ascii="Cambria Math" w:hAnsi="Cambria Math" w:cs="Arial"/>
                <w:sz w:val="16"/>
                <w:szCs w:val="16"/>
              </w:rPr>
              <w:t>4</w:t>
            </w:r>
          </w:p>
        </w:tc>
        <w:tc>
          <w:tcPr>
            <w:tcW w:w="2970" w:type="dxa"/>
          </w:tcPr>
          <w:p w14:paraId="14163FAD"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base_corticosteroids_side_eff_yn</w:t>
            </w:r>
          </w:p>
        </w:tc>
      </w:tr>
      <w:tr w:rsidR="00704C18" w:rsidRPr="00793383" w14:paraId="7AA4C7B9" w14:textId="77777777" w:rsidTr="003F46EB">
        <w:trPr>
          <w:trHeight w:val="144"/>
        </w:trPr>
        <w:tc>
          <w:tcPr>
            <w:tcW w:w="648" w:type="dxa"/>
          </w:tcPr>
          <w:p w14:paraId="269C18F1"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24</w:t>
            </w:r>
          </w:p>
        </w:tc>
        <w:tc>
          <w:tcPr>
            <w:tcW w:w="2520" w:type="dxa"/>
          </w:tcPr>
          <w:p w14:paraId="4D75A666"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base_erythema_nodosum</w:t>
            </w:r>
          </w:p>
        </w:tc>
        <w:tc>
          <w:tcPr>
            <w:tcW w:w="720" w:type="dxa"/>
          </w:tcPr>
          <w:p w14:paraId="7E263038"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6</w:t>
            </w:r>
            <w:r>
              <w:rPr>
                <w:rFonts w:ascii="Cambria Math" w:hAnsi="Cambria Math" w:cs="Arial"/>
                <w:sz w:val="16"/>
                <w:szCs w:val="16"/>
              </w:rPr>
              <w:t>5</w:t>
            </w:r>
          </w:p>
        </w:tc>
        <w:tc>
          <w:tcPr>
            <w:tcW w:w="2970" w:type="dxa"/>
          </w:tcPr>
          <w:p w14:paraId="1A14C710"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base_immunosuppressants_curr_use</w:t>
            </w:r>
          </w:p>
        </w:tc>
      </w:tr>
      <w:tr w:rsidR="00704C18" w:rsidRPr="00793383" w14:paraId="79C16BE2" w14:textId="77777777" w:rsidTr="003F46EB">
        <w:trPr>
          <w:trHeight w:val="144"/>
        </w:trPr>
        <w:tc>
          <w:tcPr>
            <w:tcW w:w="648" w:type="dxa"/>
          </w:tcPr>
          <w:p w14:paraId="1E8F0ADB"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25</w:t>
            </w:r>
          </w:p>
        </w:tc>
        <w:tc>
          <w:tcPr>
            <w:tcW w:w="2520" w:type="dxa"/>
          </w:tcPr>
          <w:p w14:paraId="70A036C4"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base_pyoderma_gangrenosum</w:t>
            </w:r>
          </w:p>
        </w:tc>
        <w:tc>
          <w:tcPr>
            <w:tcW w:w="720" w:type="dxa"/>
          </w:tcPr>
          <w:p w14:paraId="74D1D15B"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6</w:t>
            </w:r>
            <w:r>
              <w:rPr>
                <w:rFonts w:ascii="Cambria Math" w:hAnsi="Cambria Math" w:cs="Arial"/>
                <w:sz w:val="16"/>
                <w:szCs w:val="16"/>
              </w:rPr>
              <w:t>6</w:t>
            </w:r>
          </w:p>
        </w:tc>
        <w:tc>
          <w:tcPr>
            <w:tcW w:w="2970" w:type="dxa"/>
          </w:tcPr>
          <w:p w14:paraId="30597789"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base_immunosuppressants_duration</w:t>
            </w:r>
          </w:p>
        </w:tc>
      </w:tr>
      <w:tr w:rsidR="00704C18" w:rsidRPr="00793383" w14:paraId="63535D12" w14:textId="77777777" w:rsidTr="003F46EB">
        <w:trPr>
          <w:trHeight w:val="144"/>
        </w:trPr>
        <w:tc>
          <w:tcPr>
            <w:tcW w:w="648" w:type="dxa"/>
          </w:tcPr>
          <w:p w14:paraId="0C54BAD6"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26</w:t>
            </w:r>
          </w:p>
        </w:tc>
        <w:tc>
          <w:tcPr>
            <w:tcW w:w="2520" w:type="dxa"/>
          </w:tcPr>
          <w:p w14:paraId="29904F6D"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base_psoriasis</w:t>
            </w:r>
          </w:p>
        </w:tc>
        <w:tc>
          <w:tcPr>
            <w:tcW w:w="720" w:type="dxa"/>
          </w:tcPr>
          <w:p w14:paraId="164A1A9C"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6</w:t>
            </w:r>
            <w:r>
              <w:rPr>
                <w:rFonts w:ascii="Cambria Math" w:hAnsi="Cambria Math" w:cs="Arial"/>
                <w:sz w:val="16"/>
                <w:szCs w:val="16"/>
              </w:rPr>
              <w:t>7</w:t>
            </w:r>
          </w:p>
        </w:tc>
        <w:tc>
          <w:tcPr>
            <w:tcW w:w="2970" w:type="dxa"/>
          </w:tcPr>
          <w:p w14:paraId="33EB8D0B"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base_immunosuppressants_work</w:t>
            </w:r>
          </w:p>
        </w:tc>
      </w:tr>
      <w:tr w:rsidR="00704C18" w:rsidRPr="00793383" w14:paraId="74282C37" w14:textId="77777777" w:rsidTr="003F46EB">
        <w:trPr>
          <w:trHeight w:val="144"/>
        </w:trPr>
        <w:tc>
          <w:tcPr>
            <w:tcW w:w="648" w:type="dxa"/>
          </w:tcPr>
          <w:p w14:paraId="1026639E"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27</w:t>
            </w:r>
          </w:p>
        </w:tc>
        <w:tc>
          <w:tcPr>
            <w:tcW w:w="2520" w:type="dxa"/>
          </w:tcPr>
          <w:p w14:paraId="2BC86357"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base_canker_sores</w:t>
            </w:r>
          </w:p>
        </w:tc>
        <w:tc>
          <w:tcPr>
            <w:tcW w:w="720" w:type="dxa"/>
          </w:tcPr>
          <w:p w14:paraId="1BF9E200"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6</w:t>
            </w:r>
            <w:r>
              <w:rPr>
                <w:rFonts w:ascii="Cambria Math" w:hAnsi="Cambria Math" w:cs="Arial"/>
                <w:sz w:val="16"/>
                <w:szCs w:val="16"/>
              </w:rPr>
              <w:t>8</w:t>
            </w:r>
          </w:p>
        </w:tc>
        <w:tc>
          <w:tcPr>
            <w:tcW w:w="2970" w:type="dxa"/>
          </w:tcPr>
          <w:p w14:paraId="5C5FE41A"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base_immunosuppressants_work_std</w:t>
            </w:r>
          </w:p>
        </w:tc>
      </w:tr>
      <w:tr w:rsidR="00704C18" w:rsidRPr="00793383" w14:paraId="12516649" w14:textId="77777777" w:rsidTr="003F46EB">
        <w:trPr>
          <w:trHeight w:val="144"/>
        </w:trPr>
        <w:tc>
          <w:tcPr>
            <w:tcW w:w="648" w:type="dxa"/>
          </w:tcPr>
          <w:p w14:paraId="443536BC"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28</w:t>
            </w:r>
          </w:p>
        </w:tc>
        <w:tc>
          <w:tcPr>
            <w:tcW w:w="2520" w:type="dxa"/>
          </w:tcPr>
          <w:p w14:paraId="4881B4C5"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base_eczema</w:t>
            </w:r>
          </w:p>
        </w:tc>
        <w:tc>
          <w:tcPr>
            <w:tcW w:w="720" w:type="dxa"/>
          </w:tcPr>
          <w:p w14:paraId="51F7554C"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6</w:t>
            </w:r>
            <w:r>
              <w:rPr>
                <w:rFonts w:ascii="Cambria Math" w:hAnsi="Cambria Math" w:cs="Arial"/>
                <w:sz w:val="16"/>
                <w:szCs w:val="16"/>
              </w:rPr>
              <w:t>9</w:t>
            </w:r>
          </w:p>
        </w:tc>
        <w:tc>
          <w:tcPr>
            <w:tcW w:w="2970" w:type="dxa"/>
          </w:tcPr>
          <w:p w14:paraId="18902831"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base_immunosuppressants_why_stop</w:t>
            </w:r>
          </w:p>
        </w:tc>
      </w:tr>
      <w:tr w:rsidR="00704C18" w:rsidRPr="00793383" w14:paraId="417AE1CC" w14:textId="77777777" w:rsidTr="003F46EB">
        <w:trPr>
          <w:trHeight w:val="144"/>
        </w:trPr>
        <w:tc>
          <w:tcPr>
            <w:tcW w:w="648" w:type="dxa"/>
          </w:tcPr>
          <w:p w14:paraId="57CDAD80"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29</w:t>
            </w:r>
          </w:p>
        </w:tc>
        <w:tc>
          <w:tcPr>
            <w:tcW w:w="2520" w:type="dxa"/>
          </w:tcPr>
          <w:p w14:paraId="0885DD12"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base_fissure</w:t>
            </w:r>
          </w:p>
        </w:tc>
        <w:tc>
          <w:tcPr>
            <w:tcW w:w="720" w:type="dxa"/>
          </w:tcPr>
          <w:p w14:paraId="2B8DBEBE" w14:textId="77777777" w:rsidR="00704C18" w:rsidRPr="00157C36" w:rsidRDefault="00704C18" w:rsidP="003F46EB">
            <w:pPr>
              <w:rPr>
                <w:rFonts w:ascii="Cambria Math" w:hAnsi="Cambria Math" w:cs="Arial"/>
                <w:sz w:val="16"/>
                <w:szCs w:val="16"/>
              </w:rPr>
            </w:pPr>
            <w:r>
              <w:rPr>
                <w:rFonts w:ascii="Cambria Math" w:hAnsi="Cambria Math" w:cs="Arial"/>
                <w:sz w:val="16"/>
                <w:szCs w:val="16"/>
              </w:rPr>
              <w:t>70</w:t>
            </w:r>
          </w:p>
        </w:tc>
        <w:tc>
          <w:tcPr>
            <w:tcW w:w="2970" w:type="dxa"/>
          </w:tcPr>
          <w:p w14:paraId="77DB53B0"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base_immunosuppressants_side_eff_yn</w:t>
            </w:r>
          </w:p>
        </w:tc>
      </w:tr>
      <w:tr w:rsidR="00704C18" w:rsidRPr="00793383" w14:paraId="520D989A" w14:textId="77777777" w:rsidTr="003F46EB">
        <w:trPr>
          <w:trHeight w:val="144"/>
        </w:trPr>
        <w:tc>
          <w:tcPr>
            <w:tcW w:w="648" w:type="dxa"/>
          </w:tcPr>
          <w:p w14:paraId="2235238E"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30</w:t>
            </w:r>
          </w:p>
        </w:tc>
        <w:tc>
          <w:tcPr>
            <w:tcW w:w="2520" w:type="dxa"/>
          </w:tcPr>
          <w:p w14:paraId="6BA1CD42"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base_abdominal_abcess</w:t>
            </w:r>
          </w:p>
        </w:tc>
        <w:tc>
          <w:tcPr>
            <w:tcW w:w="720" w:type="dxa"/>
          </w:tcPr>
          <w:p w14:paraId="73DACF62"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7</w:t>
            </w:r>
            <w:r>
              <w:rPr>
                <w:rFonts w:ascii="Cambria Math" w:hAnsi="Cambria Math" w:cs="Arial"/>
                <w:sz w:val="16"/>
                <w:szCs w:val="16"/>
              </w:rPr>
              <w:t>1</w:t>
            </w:r>
          </w:p>
        </w:tc>
        <w:tc>
          <w:tcPr>
            <w:tcW w:w="2970" w:type="dxa"/>
          </w:tcPr>
          <w:p w14:paraId="2C52EA99"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base_antibiotics_curr_use</w:t>
            </w:r>
          </w:p>
        </w:tc>
      </w:tr>
      <w:tr w:rsidR="00704C18" w:rsidRPr="00793383" w14:paraId="25322C4A" w14:textId="77777777" w:rsidTr="003F46EB">
        <w:trPr>
          <w:trHeight w:val="144"/>
        </w:trPr>
        <w:tc>
          <w:tcPr>
            <w:tcW w:w="648" w:type="dxa"/>
          </w:tcPr>
          <w:p w14:paraId="6EA42974"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31</w:t>
            </w:r>
          </w:p>
        </w:tc>
        <w:tc>
          <w:tcPr>
            <w:tcW w:w="2520" w:type="dxa"/>
          </w:tcPr>
          <w:p w14:paraId="2AD73B5B"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base_perianal_abcess</w:t>
            </w:r>
          </w:p>
        </w:tc>
        <w:tc>
          <w:tcPr>
            <w:tcW w:w="720" w:type="dxa"/>
          </w:tcPr>
          <w:p w14:paraId="283AA9C5"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7</w:t>
            </w:r>
            <w:r>
              <w:rPr>
                <w:rFonts w:ascii="Cambria Math" w:hAnsi="Cambria Math" w:cs="Arial"/>
                <w:sz w:val="16"/>
                <w:szCs w:val="16"/>
              </w:rPr>
              <w:t>2</w:t>
            </w:r>
          </w:p>
        </w:tc>
        <w:tc>
          <w:tcPr>
            <w:tcW w:w="2970" w:type="dxa"/>
          </w:tcPr>
          <w:p w14:paraId="6D8FAAC7"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base_antibiotics_duration</w:t>
            </w:r>
          </w:p>
        </w:tc>
      </w:tr>
      <w:tr w:rsidR="00704C18" w:rsidRPr="00793383" w14:paraId="356EB574" w14:textId="77777777" w:rsidTr="003F46EB">
        <w:trPr>
          <w:trHeight w:val="144"/>
        </w:trPr>
        <w:tc>
          <w:tcPr>
            <w:tcW w:w="648" w:type="dxa"/>
          </w:tcPr>
          <w:p w14:paraId="10D9C769"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32</w:t>
            </w:r>
          </w:p>
        </w:tc>
        <w:tc>
          <w:tcPr>
            <w:tcW w:w="2520" w:type="dxa"/>
          </w:tcPr>
          <w:p w14:paraId="0DC3C749"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base_stricture</w:t>
            </w:r>
          </w:p>
        </w:tc>
        <w:tc>
          <w:tcPr>
            <w:tcW w:w="720" w:type="dxa"/>
          </w:tcPr>
          <w:p w14:paraId="773A0AF8"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7</w:t>
            </w:r>
            <w:r>
              <w:rPr>
                <w:rFonts w:ascii="Cambria Math" w:hAnsi="Cambria Math" w:cs="Arial"/>
                <w:sz w:val="16"/>
                <w:szCs w:val="16"/>
              </w:rPr>
              <w:t>3</w:t>
            </w:r>
          </w:p>
        </w:tc>
        <w:tc>
          <w:tcPr>
            <w:tcW w:w="2970" w:type="dxa"/>
          </w:tcPr>
          <w:p w14:paraId="08C3D0DF"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base_antibiotics_work</w:t>
            </w:r>
          </w:p>
        </w:tc>
      </w:tr>
      <w:tr w:rsidR="00704C18" w:rsidRPr="00793383" w14:paraId="4DFEAE83" w14:textId="77777777" w:rsidTr="003F46EB">
        <w:trPr>
          <w:trHeight w:val="144"/>
        </w:trPr>
        <w:tc>
          <w:tcPr>
            <w:tcW w:w="648" w:type="dxa"/>
            <w:tcBorders>
              <w:bottom w:val="single" w:sz="4" w:space="0" w:color="auto"/>
            </w:tcBorders>
          </w:tcPr>
          <w:p w14:paraId="7333FE53"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33</w:t>
            </w:r>
          </w:p>
        </w:tc>
        <w:tc>
          <w:tcPr>
            <w:tcW w:w="2520" w:type="dxa"/>
            <w:tcBorders>
              <w:bottom w:val="single" w:sz="4" w:space="0" w:color="auto"/>
            </w:tcBorders>
          </w:tcPr>
          <w:p w14:paraId="2CB0B887"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base_psc</w:t>
            </w:r>
          </w:p>
        </w:tc>
        <w:tc>
          <w:tcPr>
            <w:tcW w:w="720" w:type="dxa"/>
          </w:tcPr>
          <w:p w14:paraId="34BDF942"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7</w:t>
            </w:r>
            <w:r>
              <w:rPr>
                <w:rFonts w:ascii="Cambria Math" w:hAnsi="Cambria Math" w:cs="Arial"/>
                <w:sz w:val="16"/>
                <w:szCs w:val="16"/>
              </w:rPr>
              <w:t>4</w:t>
            </w:r>
          </w:p>
        </w:tc>
        <w:tc>
          <w:tcPr>
            <w:tcW w:w="2970" w:type="dxa"/>
          </w:tcPr>
          <w:p w14:paraId="771031B0"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base_antibiotics_work_std</w:t>
            </w:r>
          </w:p>
        </w:tc>
      </w:tr>
      <w:tr w:rsidR="00704C18" w:rsidRPr="00793383" w14:paraId="751CEE84" w14:textId="77777777" w:rsidTr="00704C18">
        <w:trPr>
          <w:trHeight w:val="54"/>
        </w:trPr>
        <w:tc>
          <w:tcPr>
            <w:tcW w:w="3168" w:type="dxa"/>
            <w:gridSpan w:val="2"/>
            <w:shd w:val="pct15" w:color="auto" w:fill="auto"/>
          </w:tcPr>
          <w:p w14:paraId="175AAB15" w14:textId="77777777" w:rsidR="00704C18" w:rsidRPr="00157C36" w:rsidRDefault="00704C18" w:rsidP="003F46EB">
            <w:pPr>
              <w:rPr>
                <w:rFonts w:ascii="Cambria Math" w:hAnsi="Cambria Math" w:cs="Arial"/>
                <w:b/>
                <w:sz w:val="16"/>
                <w:szCs w:val="16"/>
              </w:rPr>
            </w:pPr>
            <w:r w:rsidRPr="00157C36">
              <w:rPr>
                <w:rFonts w:ascii="Cambria Math" w:hAnsi="Cambria Math" w:cs="Arial"/>
                <w:b/>
                <w:sz w:val="16"/>
                <w:szCs w:val="16"/>
              </w:rPr>
              <w:t>IBD Medications</w:t>
            </w:r>
          </w:p>
        </w:tc>
        <w:tc>
          <w:tcPr>
            <w:tcW w:w="720" w:type="dxa"/>
          </w:tcPr>
          <w:p w14:paraId="5D08E119"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7</w:t>
            </w:r>
            <w:r>
              <w:rPr>
                <w:rFonts w:ascii="Cambria Math" w:hAnsi="Cambria Math" w:cs="Arial"/>
                <w:sz w:val="16"/>
                <w:szCs w:val="16"/>
              </w:rPr>
              <w:t>5</w:t>
            </w:r>
          </w:p>
        </w:tc>
        <w:tc>
          <w:tcPr>
            <w:tcW w:w="2970" w:type="dxa"/>
          </w:tcPr>
          <w:p w14:paraId="38B063B5"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base_antibiotics_work_std</w:t>
            </w:r>
          </w:p>
        </w:tc>
      </w:tr>
      <w:tr w:rsidR="00704C18" w:rsidRPr="00793383" w14:paraId="088E9182" w14:textId="77777777" w:rsidTr="003F46EB">
        <w:trPr>
          <w:trHeight w:val="144"/>
        </w:trPr>
        <w:tc>
          <w:tcPr>
            <w:tcW w:w="648" w:type="dxa"/>
          </w:tcPr>
          <w:p w14:paraId="71F73443"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34</w:t>
            </w:r>
          </w:p>
        </w:tc>
        <w:tc>
          <w:tcPr>
            <w:tcW w:w="2520" w:type="dxa"/>
          </w:tcPr>
          <w:p w14:paraId="339CF2E4"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base_salicylates</w:t>
            </w:r>
          </w:p>
        </w:tc>
        <w:tc>
          <w:tcPr>
            <w:tcW w:w="720" w:type="dxa"/>
          </w:tcPr>
          <w:p w14:paraId="40BC11F7"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7</w:t>
            </w:r>
            <w:r>
              <w:rPr>
                <w:rFonts w:ascii="Cambria Math" w:hAnsi="Cambria Math" w:cs="Arial"/>
                <w:sz w:val="16"/>
                <w:szCs w:val="16"/>
              </w:rPr>
              <w:t>6</w:t>
            </w:r>
          </w:p>
        </w:tc>
        <w:tc>
          <w:tcPr>
            <w:tcW w:w="2970" w:type="dxa"/>
          </w:tcPr>
          <w:p w14:paraId="0A0A16C9"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base_antibiotics_side_eff_yn</w:t>
            </w:r>
          </w:p>
        </w:tc>
      </w:tr>
      <w:tr w:rsidR="00704C18" w:rsidRPr="00793383" w14:paraId="66A51CCB" w14:textId="77777777" w:rsidTr="003F46EB">
        <w:trPr>
          <w:trHeight w:val="144"/>
        </w:trPr>
        <w:tc>
          <w:tcPr>
            <w:tcW w:w="648" w:type="dxa"/>
          </w:tcPr>
          <w:p w14:paraId="6070CF0A"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35</w:t>
            </w:r>
          </w:p>
        </w:tc>
        <w:tc>
          <w:tcPr>
            <w:tcW w:w="2520" w:type="dxa"/>
          </w:tcPr>
          <w:p w14:paraId="62C38FEB"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base_corticosteroids</w:t>
            </w:r>
          </w:p>
        </w:tc>
        <w:tc>
          <w:tcPr>
            <w:tcW w:w="720" w:type="dxa"/>
          </w:tcPr>
          <w:p w14:paraId="152EEB4B" w14:textId="77777777" w:rsidR="00704C18" w:rsidRPr="00157C36" w:rsidRDefault="00704C18" w:rsidP="003F46EB">
            <w:pPr>
              <w:rPr>
                <w:rFonts w:ascii="Cambria Math" w:hAnsi="Cambria Math" w:cs="Arial"/>
                <w:sz w:val="16"/>
                <w:szCs w:val="16"/>
              </w:rPr>
            </w:pPr>
          </w:p>
        </w:tc>
        <w:tc>
          <w:tcPr>
            <w:tcW w:w="2970" w:type="dxa"/>
          </w:tcPr>
          <w:p w14:paraId="44055F75" w14:textId="77777777" w:rsidR="00704C18" w:rsidRPr="00157C36" w:rsidRDefault="00704C18" w:rsidP="003F46EB">
            <w:pPr>
              <w:rPr>
                <w:rFonts w:ascii="Cambria Math" w:hAnsi="Cambria Math" w:cs="Arial"/>
                <w:sz w:val="16"/>
                <w:szCs w:val="16"/>
              </w:rPr>
            </w:pPr>
          </w:p>
        </w:tc>
      </w:tr>
      <w:tr w:rsidR="00704C18" w:rsidRPr="00793383" w14:paraId="1CA9D1B5" w14:textId="77777777" w:rsidTr="003F46EB">
        <w:trPr>
          <w:trHeight w:val="144"/>
        </w:trPr>
        <w:tc>
          <w:tcPr>
            <w:tcW w:w="648" w:type="dxa"/>
          </w:tcPr>
          <w:p w14:paraId="674E7F38"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36</w:t>
            </w:r>
          </w:p>
        </w:tc>
        <w:tc>
          <w:tcPr>
            <w:tcW w:w="2520" w:type="dxa"/>
          </w:tcPr>
          <w:p w14:paraId="497381A0"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base_immunosuppressants</w:t>
            </w:r>
          </w:p>
        </w:tc>
        <w:tc>
          <w:tcPr>
            <w:tcW w:w="720" w:type="dxa"/>
          </w:tcPr>
          <w:p w14:paraId="4B2B8177" w14:textId="77777777" w:rsidR="00704C18" w:rsidRPr="00157C36" w:rsidRDefault="00704C18" w:rsidP="003F46EB">
            <w:pPr>
              <w:rPr>
                <w:rFonts w:ascii="Cambria Math" w:hAnsi="Cambria Math" w:cs="Arial"/>
                <w:sz w:val="16"/>
                <w:szCs w:val="16"/>
              </w:rPr>
            </w:pPr>
          </w:p>
        </w:tc>
        <w:tc>
          <w:tcPr>
            <w:tcW w:w="2970" w:type="dxa"/>
          </w:tcPr>
          <w:p w14:paraId="5F129595" w14:textId="77777777" w:rsidR="00704C18" w:rsidRPr="00157C36" w:rsidRDefault="00704C18" w:rsidP="003F46EB">
            <w:pPr>
              <w:rPr>
                <w:rFonts w:ascii="Cambria Math" w:hAnsi="Cambria Math" w:cs="Arial"/>
                <w:sz w:val="16"/>
                <w:szCs w:val="16"/>
              </w:rPr>
            </w:pPr>
          </w:p>
        </w:tc>
      </w:tr>
      <w:tr w:rsidR="00704C18" w:rsidRPr="00793383" w14:paraId="021EC63D" w14:textId="77777777" w:rsidTr="003F46EB">
        <w:trPr>
          <w:trHeight w:val="144"/>
        </w:trPr>
        <w:tc>
          <w:tcPr>
            <w:tcW w:w="648" w:type="dxa"/>
          </w:tcPr>
          <w:p w14:paraId="39DEBF42"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37</w:t>
            </w:r>
          </w:p>
        </w:tc>
        <w:tc>
          <w:tcPr>
            <w:tcW w:w="2520" w:type="dxa"/>
          </w:tcPr>
          <w:p w14:paraId="315C0ACA"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base_acute_immunosuppressants</w:t>
            </w:r>
          </w:p>
        </w:tc>
        <w:tc>
          <w:tcPr>
            <w:tcW w:w="720" w:type="dxa"/>
          </w:tcPr>
          <w:p w14:paraId="553C0C11" w14:textId="77777777" w:rsidR="00704C18" w:rsidRPr="00157C36" w:rsidRDefault="00704C18" w:rsidP="003F46EB">
            <w:pPr>
              <w:rPr>
                <w:rFonts w:ascii="Cambria Math" w:hAnsi="Cambria Math" w:cs="Arial"/>
                <w:sz w:val="16"/>
                <w:szCs w:val="16"/>
              </w:rPr>
            </w:pPr>
          </w:p>
        </w:tc>
        <w:tc>
          <w:tcPr>
            <w:tcW w:w="2970" w:type="dxa"/>
          </w:tcPr>
          <w:p w14:paraId="7BA7D9D7" w14:textId="77777777" w:rsidR="00704C18" w:rsidRPr="00157C36" w:rsidRDefault="00704C18" w:rsidP="003F46EB">
            <w:pPr>
              <w:rPr>
                <w:rFonts w:ascii="Cambria Math" w:hAnsi="Cambria Math" w:cs="Arial"/>
                <w:sz w:val="16"/>
                <w:szCs w:val="16"/>
              </w:rPr>
            </w:pPr>
          </w:p>
        </w:tc>
      </w:tr>
      <w:tr w:rsidR="00704C18" w:rsidRPr="00793383" w14:paraId="0FA24AE5" w14:textId="77777777" w:rsidTr="003F46EB">
        <w:trPr>
          <w:trHeight w:val="144"/>
        </w:trPr>
        <w:tc>
          <w:tcPr>
            <w:tcW w:w="648" w:type="dxa"/>
          </w:tcPr>
          <w:p w14:paraId="71A7B72C"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38</w:t>
            </w:r>
          </w:p>
        </w:tc>
        <w:tc>
          <w:tcPr>
            <w:tcW w:w="2520" w:type="dxa"/>
          </w:tcPr>
          <w:p w14:paraId="4A2B08D9"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base_tnf_inhibitor</w:t>
            </w:r>
          </w:p>
        </w:tc>
        <w:tc>
          <w:tcPr>
            <w:tcW w:w="720" w:type="dxa"/>
          </w:tcPr>
          <w:p w14:paraId="77DFDC23" w14:textId="77777777" w:rsidR="00704C18" w:rsidRPr="00157C36" w:rsidRDefault="00704C18" w:rsidP="003F46EB">
            <w:pPr>
              <w:rPr>
                <w:rFonts w:ascii="Cambria Math" w:hAnsi="Cambria Math" w:cs="Arial"/>
                <w:sz w:val="16"/>
                <w:szCs w:val="16"/>
              </w:rPr>
            </w:pPr>
          </w:p>
        </w:tc>
        <w:tc>
          <w:tcPr>
            <w:tcW w:w="2970" w:type="dxa"/>
          </w:tcPr>
          <w:p w14:paraId="620D1DF4" w14:textId="77777777" w:rsidR="00704C18" w:rsidRPr="00157C36" w:rsidRDefault="00704C18" w:rsidP="003F46EB">
            <w:pPr>
              <w:rPr>
                <w:rFonts w:ascii="Cambria Math" w:hAnsi="Cambria Math" w:cs="Arial"/>
                <w:sz w:val="16"/>
                <w:szCs w:val="16"/>
              </w:rPr>
            </w:pPr>
          </w:p>
        </w:tc>
      </w:tr>
      <w:tr w:rsidR="00704C18" w:rsidRPr="00793383" w14:paraId="2E3F2CC7" w14:textId="77777777" w:rsidTr="003F46EB">
        <w:trPr>
          <w:trHeight w:val="144"/>
        </w:trPr>
        <w:tc>
          <w:tcPr>
            <w:tcW w:w="648" w:type="dxa"/>
          </w:tcPr>
          <w:p w14:paraId="601FFB1F"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39</w:t>
            </w:r>
          </w:p>
        </w:tc>
        <w:tc>
          <w:tcPr>
            <w:tcW w:w="2520" w:type="dxa"/>
          </w:tcPr>
          <w:p w14:paraId="45F1BC7D" w14:textId="77777777" w:rsidR="00704C18" w:rsidRPr="00157C36" w:rsidRDefault="00704C18" w:rsidP="003F46EB">
            <w:pPr>
              <w:rPr>
                <w:rFonts w:ascii="Cambria Math" w:hAnsi="Cambria Math" w:cs="Arial"/>
                <w:sz w:val="16"/>
                <w:szCs w:val="16"/>
              </w:rPr>
            </w:pPr>
            <w:r w:rsidRPr="00157C36">
              <w:rPr>
                <w:rFonts w:ascii="Cambria Math" w:hAnsi="Cambria Math" w:cs="Arial"/>
                <w:sz w:val="16"/>
                <w:szCs w:val="16"/>
              </w:rPr>
              <w:t>base_antibiotics</w:t>
            </w:r>
          </w:p>
        </w:tc>
        <w:tc>
          <w:tcPr>
            <w:tcW w:w="720" w:type="dxa"/>
          </w:tcPr>
          <w:p w14:paraId="3494190A" w14:textId="77777777" w:rsidR="00704C18" w:rsidRPr="00157C36" w:rsidRDefault="00704C18" w:rsidP="003F46EB">
            <w:pPr>
              <w:rPr>
                <w:rFonts w:ascii="Cambria Math" w:hAnsi="Cambria Math" w:cs="Arial"/>
                <w:sz w:val="16"/>
                <w:szCs w:val="16"/>
              </w:rPr>
            </w:pPr>
          </w:p>
        </w:tc>
        <w:tc>
          <w:tcPr>
            <w:tcW w:w="2970" w:type="dxa"/>
          </w:tcPr>
          <w:p w14:paraId="30916EC6" w14:textId="77777777" w:rsidR="00704C18" w:rsidRPr="00157C36" w:rsidRDefault="00704C18" w:rsidP="003F46EB">
            <w:pPr>
              <w:rPr>
                <w:rFonts w:ascii="Cambria Math" w:hAnsi="Cambria Math" w:cs="Arial"/>
                <w:sz w:val="16"/>
                <w:szCs w:val="16"/>
              </w:rPr>
            </w:pPr>
          </w:p>
        </w:tc>
      </w:tr>
      <w:tr w:rsidR="00704C18" w:rsidRPr="00793383" w14:paraId="4CB09BFA" w14:textId="77777777" w:rsidTr="003F46EB">
        <w:trPr>
          <w:trHeight w:val="144"/>
        </w:trPr>
        <w:tc>
          <w:tcPr>
            <w:tcW w:w="648" w:type="dxa"/>
          </w:tcPr>
          <w:p w14:paraId="48A58BF5" w14:textId="77777777" w:rsidR="00704C18" w:rsidRPr="00157C36" w:rsidRDefault="00704C18" w:rsidP="003F46EB">
            <w:pPr>
              <w:rPr>
                <w:rFonts w:ascii="Cambria Math" w:hAnsi="Cambria Math" w:cs="Arial"/>
                <w:sz w:val="16"/>
                <w:szCs w:val="16"/>
              </w:rPr>
            </w:pPr>
            <w:r>
              <w:rPr>
                <w:rFonts w:ascii="Cambria Math" w:hAnsi="Cambria Math" w:cs="Arial"/>
                <w:sz w:val="16"/>
                <w:szCs w:val="16"/>
              </w:rPr>
              <w:t>40</w:t>
            </w:r>
          </w:p>
        </w:tc>
        <w:tc>
          <w:tcPr>
            <w:tcW w:w="2520" w:type="dxa"/>
          </w:tcPr>
          <w:p w14:paraId="11F722A7" w14:textId="77777777" w:rsidR="00704C18" w:rsidRPr="00157C36" w:rsidRDefault="00704C18" w:rsidP="003F46EB">
            <w:pPr>
              <w:rPr>
                <w:rFonts w:ascii="Cambria Math" w:hAnsi="Cambria Math" w:cs="Arial"/>
                <w:sz w:val="16"/>
                <w:szCs w:val="16"/>
              </w:rPr>
            </w:pPr>
            <w:r w:rsidRPr="00273C50">
              <w:rPr>
                <w:rFonts w:ascii="Cambria Math" w:hAnsi="Cambria Math" w:cs="Arial"/>
                <w:sz w:val="16"/>
                <w:szCs w:val="16"/>
              </w:rPr>
              <w:t>base_other_meds_v2</w:t>
            </w:r>
          </w:p>
        </w:tc>
        <w:tc>
          <w:tcPr>
            <w:tcW w:w="720" w:type="dxa"/>
          </w:tcPr>
          <w:p w14:paraId="1F3BEDB7" w14:textId="77777777" w:rsidR="00704C18" w:rsidRPr="00157C36" w:rsidRDefault="00704C18" w:rsidP="003F46EB">
            <w:pPr>
              <w:rPr>
                <w:rFonts w:ascii="Cambria Math" w:hAnsi="Cambria Math" w:cs="Arial"/>
                <w:sz w:val="16"/>
                <w:szCs w:val="16"/>
              </w:rPr>
            </w:pPr>
          </w:p>
        </w:tc>
        <w:tc>
          <w:tcPr>
            <w:tcW w:w="2970" w:type="dxa"/>
          </w:tcPr>
          <w:p w14:paraId="591B4FA9" w14:textId="77777777" w:rsidR="00704C18" w:rsidRPr="00157C36" w:rsidRDefault="00704C18" w:rsidP="003F46EB">
            <w:pPr>
              <w:rPr>
                <w:rFonts w:ascii="Cambria Math" w:hAnsi="Cambria Math" w:cs="Arial"/>
                <w:sz w:val="16"/>
                <w:szCs w:val="16"/>
              </w:rPr>
            </w:pPr>
          </w:p>
        </w:tc>
      </w:tr>
      <w:tr w:rsidR="00704C18" w:rsidRPr="00793383" w14:paraId="38571D61" w14:textId="77777777" w:rsidTr="00704C18">
        <w:trPr>
          <w:trHeight w:val="144"/>
        </w:trPr>
        <w:tc>
          <w:tcPr>
            <w:tcW w:w="3168" w:type="dxa"/>
            <w:gridSpan w:val="2"/>
            <w:shd w:val="pct15" w:color="auto" w:fill="auto"/>
          </w:tcPr>
          <w:p w14:paraId="31BF8E57" w14:textId="77777777" w:rsidR="00704C18" w:rsidRPr="00157C36" w:rsidRDefault="00704C18" w:rsidP="003F46EB">
            <w:pPr>
              <w:rPr>
                <w:rFonts w:ascii="Cambria Math" w:hAnsi="Cambria Math" w:cs="Arial"/>
                <w:sz w:val="16"/>
                <w:szCs w:val="16"/>
              </w:rPr>
            </w:pPr>
            <w:r w:rsidRPr="00157C36">
              <w:rPr>
                <w:rFonts w:ascii="Cambria Math" w:hAnsi="Cambria Math" w:cs="Arial"/>
                <w:b/>
                <w:sz w:val="16"/>
                <w:szCs w:val="16"/>
              </w:rPr>
              <w:t>IBD Background</w:t>
            </w:r>
          </w:p>
        </w:tc>
        <w:tc>
          <w:tcPr>
            <w:tcW w:w="3690" w:type="dxa"/>
            <w:gridSpan w:val="2"/>
            <w:shd w:val="pct15" w:color="auto" w:fill="auto"/>
          </w:tcPr>
          <w:p w14:paraId="1CC478B3" w14:textId="77777777" w:rsidR="00704C18" w:rsidRPr="00157C36" w:rsidRDefault="00704C18" w:rsidP="003F46EB">
            <w:pPr>
              <w:rPr>
                <w:rFonts w:ascii="Cambria Math" w:hAnsi="Cambria Math" w:cs="Arial"/>
                <w:sz w:val="16"/>
                <w:szCs w:val="16"/>
              </w:rPr>
            </w:pPr>
            <w:r w:rsidRPr="00157C36">
              <w:rPr>
                <w:rFonts w:ascii="Cambria Math" w:hAnsi="Cambria Math" w:cs="Arial"/>
                <w:b/>
                <w:sz w:val="16"/>
                <w:szCs w:val="16"/>
              </w:rPr>
              <w:t>Drug Responses</w:t>
            </w:r>
          </w:p>
        </w:tc>
      </w:tr>
    </w:tbl>
    <w:p w14:paraId="30B52157" w14:textId="77777777" w:rsidR="00704C18" w:rsidRDefault="00704C18" w:rsidP="00ED0F18">
      <w:pPr>
        <w:spacing w:before="120" w:after="120"/>
        <w:rPr>
          <w:rFonts w:ascii="Arial" w:hAnsi="Arial" w:cs="Arial"/>
          <w:b/>
          <w:sz w:val="22"/>
          <w:szCs w:val="22"/>
        </w:rPr>
      </w:pPr>
    </w:p>
    <w:p w14:paraId="5E3C1015" w14:textId="77777777" w:rsidR="00704C18" w:rsidRDefault="00704C18" w:rsidP="00ED0F18">
      <w:pPr>
        <w:spacing w:before="120" w:after="120"/>
        <w:rPr>
          <w:rFonts w:ascii="Arial" w:hAnsi="Arial" w:cs="Arial"/>
          <w:b/>
          <w:sz w:val="22"/>
          <w:szCs w:val="22"/>
        </w:rPr>
      </w:pPr>
    </w:p>
    <w:p w14:paraId="14FD5D8D" w14:textId="77777777" w:rsidR="00704C18" w:rsidRDefault="00704C18" w:rsidP="00ED0F18">
      <w:pPr>
        <w:spacing w:before="120" w:after="120"/>
        <w:rPr>
          <w:rFonts w:ascii="Arial" w:hAnsi="Arial" w:cs="Arial"/>
          <w:b/>
          <w:sz w:val="22"/>
          <w:szCs w:val="22"/>
        </w:rPr>
      </w:pPr>
    </w:p>
    <w:p w14:paraId="6BB69D33" w14:textId="77777777" w:rsidR="00704C18" w:rsidRDefault="00704C18" w:rsidP="00ED0F18">
      <w:pPr>
        <w:spacing w:before="120" w:after="120"/>
        <w:rPr>
          <w:rFonts w:ascii="Arial" w:hAnsi="Arial" w:cs="Arial"/>
          <w:b/>
          <w:sz w:val="22"/>
          <w:szCs w:val="22"/>
        </w:rPr>
      </w:pPr>
    </w:p>
    <w:p w14:paraId="0798A423" w14:textId="77777777" w:rsidR="00704C18" w:rsidRDefault="00704C18" w:rsidP="00ED0F18">
      <w:pPr>
        <w:spacing w:before="120" w:after="120"/>
        <w:rPr>
          <w:rFonts w:ascii="Arial" w:hAnsi="Arial" w:cs="Arial"/>
          <w:b/>
          <w:sz w:val="22"/>
          <w:szCs w:val="22"/>
        </w:rPr>
      </w:pPr>
    </w:p>
    <w:p w14:paraId="1FA569A3" w14:textId="77777777" w:rsidR="00704C18" w:rsidRDefault="00704C18" w:rsidP="00ED0F18">
      <w:pPr>
        <w:spacing w:before="120" w:after="120"/>
        <w:rPr>
          <w:rFonts w:ascii="Arial" w:hAnsi="Arial" w:cs="Arial"/>
          <w:b/>
          <w:sz w:val="22"/>
          <w:szCs w:val="22"/>
        </w:rPr>
      </w:pPr>
    </w:p>
    <w:p w14:paraId="4B9FA841" w14:textId="77777777" w:rsidR="00704C18" w:rsidRDefault="00704C18" w:rsidP="00ED0F18">
      <w:pPr>
        <w:spacing w:before="120" w:after="120"/>
        <w:rPr>
          <w:rFonts w:ascii="Arial" w:hAnsi="Arial" w:cs="Arial"/>
          <w:b/>
          <w:sz w:val="22"/>
          <w:szCs w:val="22"/>
        </w:rPr>
      </w:pPr>
    </w:p>
    <w:p w14:paraId="6309235B" w14:textId="77777777" w:rsidR="00704C18" w:rsidRDefault="00704C18" w:rsidP="00ED0F18">
      <w:pPr>
        <w:spacing w:before="120" w:after="120"/>
        <w:rPr>
          <w:rFonts w:ascii="Arial" w:hAnsi="Arial" w:cs="Arial"/>
          <w:b/>
          <w:sz w:val="22"/>
          <w:szCs w:val="22"/>
        </w:rPr>
      </w:pPr>
    </w:p>
    <w:p w14:paraId="02929534" w14:textId="77777777" w:rsidR="00704C18" w:rsidRDefault="00704C18" w:rsidP="00ED0F18">
      <w:pPr>
        <w:spacing w:before="120" w:after="120"/>
        <w:rPr>
          <w:rFonts w:ascii="Arial" w:hAnsi="Arial" w:cs="Arial"/>
          <w:b/>
          <w:sz w:val="22"/>
          <w:szCs w:val="22"/>
        </w:rPr>
      </w:pPr>
    </w:p>
    <w:p w14:paraId="6E3B4807" w14:textId="4C728DAF" w:rsidR="00704C18" w:rsidRPr="00A92D40" w:rsidRDefault="00704C18" w:rsidP="00ED0F18">
      <w:pPr>
        <w:spacing w:before="120" w:after="120"/>
        <w:rPr>
          <w:rFonts w:ascii="Arial" w:hAnsi="Arial" w:cs="Arial"/>
          <w:b/>
          <w:sz w:val="22"/>
          <w:szCs w:val="22"/>
        </w:rPr>
      </w:pPr>
      <w:r>
        <w:rPr>
          <w:rFonts w:ascii="Arial" w:hAnsi="Arial" w:cs="Arial"/>
          <w:b/>
          <w:sz w:val="22"/>
          <w:szCs w:val="22"/>
        </w:rPr>
        <w:lastRenderedPageBreak/>
        <w:t>Notes: detailed methods in question selection</w:t>
      </w:r>
    </w:p>
    <w:p w14:paraId="2FF70301" w14:textId="4E3673C5" w:rsidR="0054621D" w:rsidRDefault="005107D2" w:rsidP="00ED0F18">
      <w:pPr>
        <w:spacing w:before="120" w:line="360" w:lineRule="auto"/>
        <w:rPr>
          <w:rFonts w:ascii="Arial" w:hAnsi="Arial" w:cs="Arial"/>
          <w:sz w:val="22"/>
          <w:szCs w:val="22"/>
        </w:rPr>
      </w:pPr>
      <w:r>
        <w:rPr>
          <w:rFonts w:ascii="Arial" w:hAnsi="Arial" w:cs="Arial"/>
          <w:sz w:val="22"/>
          <w:szCs w:val="22"/>
        </w:rPr>
        <w:t xml:space="preserve">Of the 143 questions, </w:t>
      </w:r>
      <w:r w:rsidR="00471D5A">
        <w:rPr>
          <w:rFonts w:ascii="Arial" w:hAnsi="Arial" w:cs="Arial"/>
          <w:sz w:val="22"/>
          <w:szCs w:val="22"/>
        </w:rPr>
        <w:t>fift</w:t>
      </w:r>
      <w:r w:rsidRPr="001268A0">
        <w:rPr>
          <w:rFonts w:ascii="Arial" w:hAnsi="Arial" w:cs="Arial"/>
          <w:sz w:val="22"/>
          <w:szCs w:val="22"/>
        </w:rPr>
        <w:t xml:space="preserve">een questions </w:t>
      </w:r>
      <w:r>
        <w:rPr>
          <w:rFonts w:ascii="Arial" w:hAnsi="Arial" w:cs="Arial"/>
          <w:sz w:val="22"/>
          <w:szCs w:val="22"/>
        </w:rPr>
        <w:t xml:space="preserve">are </w:t>
      </w:r>
      <w:r w:rsidRPr="001268A0">
        <w:rPr>
          <w:rFonts w:ascii="Arial" w:hAnsi="Arial" w:cs="Arial"/>
          <w:sz w:val="22"/>
          <w:szCs w:val="22"/>
        </w:rPr>
        <w:t xml:space="preserve">in the section of </w:t>
      </w:r>
      <w:r w:rsidRPr="001268A0">
        <w:rPr>
          <w:rFonts w:ascii="Arial" w:hAnsi="Arial" w:cs="Arial"/>
          <w:sz w:val="22"/>
          <w:szCs w:val="22"/>
          <w:u w:val="single"/>
        </w:rPr>
        <w:t>IBD Background Questions</w:t>
      </w:r>
      <w:r w:rsidRPr="001268A0">
        <w:rPr>
          <w:rFonts w:ascii="Arial" w:hAnsi="Arial" w:cs="Arial"/>
          <w:sz w:val="22"/>
          <w:szCs w:val="22"/>
        </w:rPr>
        <w:t xml:space="preserve">, </w:t>
      </w:r>
      <w:r w:rsidR="00704C18">
        <w:rPr>
          <w:rFonts w:ascii="Arial" w:hAnsi="Arial" w:cs="Arial"/>
          <w:sz w:val="22"/>
          <w:szCs w:val="22"/>
        </w:rPr>
        <w:t>thirty</w:t>
      </w:r>
      <w:r w:rsidRPr="001268A0">
        <w:rPr>
          <w:rFonts w:ascii="Arial" w:hAnsi="Arial" w:cs="Arial"/>
          <w:sz w:val="22"/>
          <w:szCs w:val="22"/>
        </w:rPr>
        <w:t xml:space="preserve"> questions in the section of </w:t>
      </w:r>
      <w:r w:rsidRPr="001268A0">
        <w:rPr>
          <w:rFonts w:ascii="Arial" w:hAnsi="Arial" w:cs="Arial"/>
          <w:sz w:val="22"/>
          <w:szCs w:val="22"/>
          <w:u w:val="single"/>
        </w:rPr>
        <w:t>IBD Diagnosis and Symptoms</w:t>
      </w:r>
      <w:r>
        <w:rPr>
          <w:rFonts w:ascii="Arial" w:hAnsi="Arial" w:cs="Arial"/>
          <w:sz w:val="22"/>
          <w:szCs w:val="22"/>
          <w:u w:val="single"/>
        </w:rPr>
        <w:t xml:space="preserve">, </w:t>
      </w:r>
      <w:r w:rsidRPr="001268A0">
        <w:rPr>
          <w:rFonts w:ascii="Arial" w:hAnsi="Arial" w:cs="Arial"/>
          <w:sz w:val="22"/>
          <w:szCs w:val="22"/>
        </w:rPr>
        <w:t>seven general questions about medication</w:t>
      </w:r>
      <w:r>
        <w:rPr>
          <w:rFonts w:ascii="Arial" w:hAnsi="Arial" w:cs="Arial"/>
          <w:sz w:val="22"/>
          <w:szCs w:val="22"/>
        </w:rPr>
        <w:t xml:space="preserve"> in</w:t>
      </w:r>
      <w:r w:rsidRPr="001268A0">
        <w:rPr>
          <w:rFonts w:ascii="Arial" w:hAnsi="Arial" w:cs="Arial"/>
          <w:sz w:val="22"/>
          <w:szCs w:val="22"/>
        </w:rPr>
        <w:t xml:space="preserve"> the section of </w:t>
      </w:r>
      <w:r w:rsidRPr="001268A0">
        <w:rPr>
          <w:rFonts w:ascii="Arial" w:hAnsi="Arial" w:cs="Arial"/>
          <w:sz w:val="22"/>
          <w:szCs w:val="22"/>
          <w:u w:val="single"/>
        </w:rPr>
        <w:t>IBD Medications</w:t>
      </w:r>
      <w:r>
        <w:rPr>
          <w:rFonts w:ascii="Arial" w:hAnsi="Arial" w:cs="Arial"/>
          <w:sz w:val="22"/>
          <w:szCs w:val="22"/>
        </w:rPr>
        <w:t xml:space="preserve">.  In the section of </w:t>
      </w:r>
      <w:r w:rsidRPr="00120872">
        <w:rPr>
          <w:rFonts w:ascii="Arial" w:hAnsi="Arial" w:cs="Arial"/>
          <w:sz w:val="22"/>
          <w:szCs w:val="22"/>
          <w:u w:val="single"/>
        </w:rPr>
        <w:t>Drug Responses</w:t>
      </w:r>
      <w:r>
        <w:rPr>
          <w:rFonts w:ascii="Arial" w:hAnsi="Arial" w:cs="Arial"/>
          <w:sz w:val="22"/>
          <w:szCs w:val="22"/>
        </w:rPr>
        <w:t xml:space="preserve">, </w:t>
      </w:r>
      <w:r w:rsidRPr="001268A0">
        <w:rPr>
          <w:rFonts w:ascii="Arial" w:hAnsi="Arial" w:cs="Arial"/>
          <w:sz w:val="22"/>
          <w:szCs w:val="22"/>
        </w:rPr>
        <w:t xml:space="preserve">patients answered seven questions about drug response for each of the thirteen drug groups (salicylates, corticosteroids, antibiotics, </w:t>
      </w:r>
      <w:r w:rsidR="008C6AC4">
        <w:rPr>
          <w:rFonts w:ascii="Arial" w:hAnsi="Arial" w:cs="Arial"/>
          <w:sz w:val="22"/>
          <w:szCs w:val="22"/>
        </w:rPr>
        <w:t>two</w:t>
      </w:r>
      <w:r w:rsidRPr="001268A0">
        <w:rPr>
          <w:rFonts w:ascii="Arial" w:hAnsi="Arial" w:cs="Arial"/>
          <w:sz w:val="22"/>
          <w:szCs w:val="22"/>
        </w:rPr>
        <w:t xml:space="preserve"> groups of immunosuppressants, nine groups of TNF-inhibitors), resulting in 91 questions.</w:t>
      </w:r>
      <w:r w:rsidR="0054621D">
        <w:rPr>
          <w:rFonts w:ascii="Arial" w:hAnsi="Arial" w:cs="Arial"/>
          <w:sz w:val="22"/>
          <w:szCs w:val="22"/>
        </w:rPr>
        <w:t xml:space="preserve"> </w:t>
      </w:r>
    </w:p>
    <w:p w14:paraId="25847241" w14:textId="140066FF" w:rsidR="00CD2744" w:rsidRDefault="00CD2744" w:rsidP="00ED0F18">
      <w:pPr>
        <w:spacing w:before="120" w:line="360" w:lineRule="auto"/>
        <w:rPr>
          <w:rFonts w:ascii="Arial" w:hAnsi="Arial" w:cs="Arial"/>
          <w:sz w:val="22"/>
          <w:szCs w:val="22"/>
        </w:rPr>
      </w:pPr>
      <w:r w:rsidRPr="00CD660A">
        <w:rPr>
          <w:rFonts w:ascii="Arial" w:hAnsi="Arial" w:cs="Arial"/>
          <w:sz w:val="22"/>
          <w:szCs w:val="22"/>
        </w:rPr>
        <w:t xml:space="preserve">For questions in the sections of </w:t>
      </w:r>
      <w:r w:rsidRPr="00CD660A">
        <w:rPr>
          <w:rFonts w:ascii="Arial" w:hAnsi="Arial" w:cs="Arial"/>
          <w:sz w:val="22"/>
          <w:szCs w:val="22"/>
          <w:u w:val="single"/>
        </w:rPr>
        <w:t>IBD Background Questions</w:t>
      </w:r>
      <w:r w:rsidRPr="00CD660A">
        <w:rPr>
          <w:rFonts w:ascii="Arial" w:hAnsi="Arial" w:cs="Arial"/>
          <w:sz w:val="22"/>
          <w:szCs w:val="22"/>
        </w:rPr>
        <w:t xml:space="preserve"> and </w:t>
      </w:r>
      <w:r w:rsidRPr="00CD660A">
        <w:rPr>
          <w:rFonts w:ascii="Arial" w:hAnsi="Arial" w:cs="Arial"/>
          <w:sz w:val="22"/>
          <w:szCs w:val="22"/>
          <w:u w:val="single"/>
        </w:rPr>
        <w:t>IBD Diagnosis and Symptoms</w:t>
      </w:r>
      <w:r w:rsidRPr="00CD660A">
        <w:rPr>
          <w:rFonts w:ascii="Arial" w:hAnsi="Arial" w:cs="Arial"/>
          <w:sz w:val="22"/>
          <w:szCs w:val="22"/>
        </w:rPr>
        <w:t>, we removed th</w:t>
      </w:r>
      <w:r w:rsidR="008C6AC4">
        <w:rPr>
          <w:rFonts w:ascii="Arial" w:hAnsi="Arial" w:cs="Arial"/>
          <w:sz w:val="22"/>
          <w:szCs w:val="22"/>
        </w:rPr>
        <w:t>e following</w:t>
      </w:r>
      <w:r w:rsidRPr="00CD660A">
        <w:rPr>
          <w:rFonts w:ascii="Arial" w:hAnsi="Arial" w:cs="Arial"/>
          <w:sz w:val="22"/>
          <w:szCs w:val="22"/>
        </w:rPr>
        <w:t xml:space="preserve">: </w:t>
      </w:r>
      <w:r w:rsidRPr="00CD660A">
        <w:rPr>
          <w:rFonts w:ascii="Arial" w:hAnsi="Arial" w:cs="Arial"/>
          <w:color w:val="000000"/>
          <w:sz w:val="22"/>
          <w:szCs w:val="22"/>
        </w:rPr>
        <w:t xml:space="preserve">(1) We removed four questions that addresses the year of diagnosis and disease onset because we could not track down the age of diagnosis and the age of disease onset due to the lack of birthdate information. (2) We removed </w:t>
      </w:r>
      <w:r w:rsidR="008C6AC4">
        <w:rPr>
          <w:rFonts w:ascii="Arial" w:hAnsi="Arial" w:cs="Arial"/>
          <w:color w:val="000000"/>
          <w:sz w:val="22"/>
          <w:szCs w:val="22"/>
        </w:rPr>
        <w:t xml:space="preserve">the </w:t>
      </w:r>
      <w:r w:rsidRPr="00CD660A">
        <w:rPr>
          <w:rFonts w:ascii="Arial" w:hAnsi="Arial" w:cs="Arial"/>
          <w:color w:val="000000"/>
          <w:sz w:val="22"/>
          <w:szCs w:val="22"/>
        </w:rPr>
        <w:t>question</w:t>
      </w:r>
      <w:r w:rsidRPr="00CD660A">
        <w:rPr>
          <w:rFonts w:cs="Arial"/>
          <w:sz w:val="22"/>
          <w:szCs w:val="22"/>
        </w:rPr>
        <w:t xml:space="preserve"> “In the past year, has your IBD caused any of the following symptoms elsewhere in your body? Please select all that apply”, </w:t>
      </w:r>
      <w:r w:rsidRPr="00CD660A">
        <w:rPr>
          <w:rFonts w:ascii="Arial" w:hAnsi="Arial" w:cs="Arial"/>
          <w:sz w:val="22"/>
          <w:szCs w:val="22"/>
        </w:rPr>
        <w:t>because patients could select any combinations of the seven symptoms provided, which resulted in wide varie</w:t>
      </w:r>
      <w:r>
        <w:rPr>
          <w:rFonts w:ascii="Arial" w:hAnsi="Arial" w:cs="Arial"/>
          <w:sz w:val="22"/>
          <w:szCs w:val="22"/>
        </w:rPr>
        <w:t>t</w:t>
      </w:r>
      <w:r w:rsidRPr="00CD660A">
        <w:rPr>
          <w:rFonts w:ascii="Arial" w:hAnsi="Arial" w:cs="Arial"/>
          <w:sz w:val="22"/>
          <w:szCs w:val="22"/>
        </w:rPr>
        <w:t xml:space="preserve">y of answers.  (3) </w:t>
      </w:r>
      <w:r w:rsidRPr="00CD660A">
        <w:rPr>
          <w:rFonts w:ascii="Arial" w:hAnsi="Arial" w:cs="Arial"/>
          <w:color w:val="000000"/>
          <w:sz w:val="22"/>
          <w:szCs w:val="22"/>
        </w:rPr>
        <w:t xml:space="preserve">We removed </w:t>
      </w:r>
      <w:r w:rsidR="008C6AC4">
        <w:rPr>
          <w:rFonts w:ascii="Arial" w:hAnsi="Arial" w:cs="Arial"/>
          <w:color w:val="000000"/>
          <w:sz w:val="22"/>
          <w:szCs w:val="22"/>
        </w:rPr>
        <w:t>t</w:t>
      </w:r>
      <w:r w:rsidR="00471D5A">
        <w:rPr>
          <w:rFonts w:ascii="Arial" w:hAnsi="Arial" w:cs="Arial"/>
          <w:color w:val="000000"/>
          <w:sz w:val="22"/>
          <w:szCs w:val="22"/>
        </w:rPr>
        <w:t xml:space="preserve">wo </w:t>
      </w:r>
      <w:r w:rsidRPr="00CD660A">
        <w:rPr>
          <w:rFonts w:ascii="Arial" w:hAnsi="Arial" w:cs="Arial"/>
          <w:color w:val="000000"/>
          <w:sz w:val="22"/>
          <w:szCs w:val="22"/>
        </w:rPr>
        <w:t>question</w:t>
      </w:r>
      <w:r w:rsidR="00471D5A">
        <w:rPr>
          <w:rFonts w:ascii="Arial" w:hAnsi="Arial" w:cs="Arial"/>
          <w:color w:val="000000"/>
          <w:sz w:val="22"/>
          <w:szCs w:val="22"/>
        </w:rPr>
        <w:t>s</w:t>
      </w:r>
      <w:r w:rsidRPr="00CD660A">
        <w:rPr>
          <w:rFonts w:ascii="Arial" w:hAnsi="Arial" w:cs="Arial"/>
          <w:color w:val="000000"/>
          <w:sz w:val="22"/>
          <w:szCs w:val="22"/>
        </w:rPr>
        <w:t xml:space="preserve"> regarding to fistula because only a very small population has (&lt;5%) this issue.  (4) We removed six questions about background because of high percentage of “NA” in their answers.  This led to </w:t>
      </w:r>
      <w:r w:rsidRPr="00CD660A">
        <w:rPr>
          <w:rFonts w:ascii="Arial" w:hAnsi="Arial" w:cs="Arial"/>
          <w:sz w:val="22"/>
          <w:szCs w:val="22"/>
        </w:rPr>
        <w:t>ten</w:t>
      </w:r>
      <w:r w:rsidR="008C6AC4">
        <w:rPr>
          <w:rFonts w:ascii="Arial" w:hAnsi="Arial" w:cs="Arial"/>
          <w:sz w:val="22"/>
          <w:szCs w:val="22"/>
        </w:rPr>
        <w:t xml:space="preserve"> questions in </w:t>
      </w:r>
      <w:r w:rsidR="008C6AC4" w:rsidRPr="00CD660A">
        <w:rPr>
          <w:rFonts w:ascii="Arial" w:hAnsi="Arial" w:cs="Arial"/>
          <w:sz w:val="22"/>
          <w:szCs w:val="22"/>
          <w:u w:val="single"/>
        </w:rPr>
        <w:t>IBD Background Questions</w:t>
      </w:r>
      <w:r w:rsidRPr="00CD660A">
        <w:rPr>
          <w:rFonts w:ascii="Arial" w:hAnsi="Arial" w:cs="Arial"/>
          <w:sz w:val="22"/>
          <w:szCs w:val="22"/>
        </w:rPr>
        <w:t xml:space="preserve"> and 23 questions in </w:t>
      </w:r>
      <w:r w:rsidR="008C6AC4" w:rsidRPr="00CD660A">
        <w:rPr>
          <w:rFonts w:ascii="Arial" w:hAnsi="Arial" w:cs="Arial"/>
          <w:sz w:val="22"/>
          <w:szCs w:val="22"/>
          <w:u w:val="single"/>
        </w:rPr>
        <w:t>IBD Diagnosis and Symptoms</w:t>
      </w:r>
      <w:r>
        <w:rPr>
          <w:rFonts w:ascii="Arial" w:hAnsi="Arial" w:cs="Arial"/>
          <w:sz w:val="22"/>
          <w:szCs w:val="22"/>
        </w:rPr>
        <w:t>.</w:t>
      </w:r>
      <w:r w:rsidR="00471D5A">
        <w:rPr>
          <w:rFonts w:ascii="Arial" w:hAnsi="Arial" w:cs="Arial"/>
          <w:sz w:val="22"/>
          <w:szCs w:val="22"/>
        </w:rPr>
        <w:t xml:space="preserve">  The seventeen questions used for phenotype classification are in bold font in Table S1.</w:t>
      </w:r>
      <w:r>
        <w:rPr>
          <w:rFonts w:ascii="Arial" w:hAnsi="Arial" w:cs="Arial"/>
          <w:sz w:val="22"/>
          <w:szCs w:val="22"/>
        </w:rPr>
        <w:t xml:space="preserve"> </w:t>
      </w:r>
    </w:p>
    <w:p w14:paraId="7A7E4E39" w14:textId="3F5CCC2B" w:rsidR="001B3D8D" w:rsidRPr="00A92D40" w:rsidRDefault="0054621D" w:rsidP="00ED0F18">
      <w:pPr>
        <w:spacing w:before="120" w:line="360" w:lineRule="auto"/>
        <w:rPr>
          <w:rFonts w:ascii="Arial" w:hAnsi="Arial" w:cs="Arial"/>
          <w:sz w:val="22"/>
          <w:szCs w:val="22"/>
        </w:rPr>
      </w:pPr>
      <w:r>
        <w:rPr>
          <w:rFonts w:ascii="Arial" w:hAnsi="Arial" w:cs="Arial"/>
          <w:sz w:val="22"/>
          <w:szCs w:val="22"/>
        </w:rPr>
        <w:t xml:space="preserve">We kept </w:t>
      </w:r>
      <w:r w:rsidR="00273C50">
        <w:rPr>
          <w:rFonts w:ascii="Arial" w:hAnsi="Arial" w:cs="Arial"/>
          <w:sz w:val="22"/>
          <w:szCs w:val="22"/>
        </w:rPr>
        <w:t>all</w:t>
      </w:r>
      <w:r>
        <w:rPr>
          <w:rFonts w:ascii="Arial" w:hAnsi="Arial" w:cs="Arial"/>
          <w:sz w:val="22"/>
          <w:szCs w:val="22"/>
        </w:rPr>
        <w:t xml:space="preserve"> seven questions in the section of </w:t>
      </w:r>
      <w:r w:rsidRPr="0054621D">
        <w:rPr>
          <w:rFonts w:ascii="Arial" w:hAnsi="Arial" w:cs="Arial"/>
          <w:sz w:val="22"/>
          <w:szCs w:val="22"/>
          <w:u w:val="single"/>
        </w:rPr>
        <w:t>IBD Medic</w:t>
      </w:r>
      <w:r w:rsidR="00CD2744">
        <w:rPr>
          <w:rFonts w:ascii="Arial" w:hAnsi="Arial" w:cs="Arial"/>
          <w:sz w:val="22"/>
          <w:szCs w:val="22"/>
          <w:u w:val="single"/>
        </w:rPr>
        <w:t>a</w:t>
      </w:r>
      <w:r w:rsidRPr="0054621D">
        <w:rPr>
          <w:rFonts w:ascii="Arial" w:hAnsi="Arial" w:cs="Arial"/>
          <w:sz w:val="22"/>
          <w:szCs w:val="22"/>
          <w:u w:val="single"/>
        </w:rPr>
        <w:t>tions</w:t>
      </w:r>
      <w:r>
        <w:rPr>
          <w:rFonts w:ascii="Arial" w:hAnsi="Arial" w:cs="Arial"/>
          <w:sz w:val="22"/>
          <w:szCs w:val="22"/>
        </w:rPr>
        <w:t xml:space="preserve">. The </w:t>
      </w:r>
      <w:r w:rsidR="00273C50">
        <w:rPr>
          <w:rFonts w:ascii="Arial" w:hAnsi="Arial" w:cs="Arial"/>
          <w:sz w:val="22"/>
          <w:szCs w:val="22"/>
        </w:rPr>
        <w:t xml:space="preserve">answers to the </w:t>
      </w:r>
      <w:r>
        <w:rPr>
          <w:rFonts w:ascii="Arial" w:hAnsi="Arial" w:cs="Arial"/>
          <w:sz w:val="22"/>
          <w:szCs w:val="22"/>
        </w:rPr>
        <w:t>question about drug combinations</w:t>
      </w:r>
      <w:r w:rsidR="00273C50">
        <w:rPr>
          <w:rFonts w:ascii="Arial" w:hAnsi="Arial" w:cs="Arial"/>
          <w:sz w:val="22"/>
          <w:szCs w:val="22"/>
        </w:rPr>
        <w:t xml:space="preserve"> has </w:t>
      </w:r>
      <w:r>
        <w:rPr>
          <w:rFonts w:ascii="Arial" w:hAnsi="Arial" w:cs="Arial"/>
          <w:sz w:val="22"/>
          <w:szCs w:val="22"/>
        </w:rPr>
        <w:t xml:space="preserve">wide variety. </w:t>
      </w:r>
      <w:r w:rsidR="001B3D8D">
        <w:rPr>
          <w:rFonts w:ascii="Arial" w:hAnsi="Arial" w:cs="Arial"/>
          <w:sz w:val="22"/>
          <w:szCs w:val="22"/>
        </w:rPr>
        <w:t>Originally there are nine groups of TNF-inhibitors</w:t>
      </w:r>
      <w:r>
        <w:rPr>
          <w:rFonts w:ascii="Arial" w:hAnsi="Arial" w:cs="Arial"/>
          <w:sz w:val="22"/>
          <w:szCs w:val="22"/>
        </w:rPr>
        <w:t xml:space="preserve"> in the section of </w:t>
      </w:r>
      <w:r w:rsidRPr="00120872">
        <w:rPr>
          <w:rFonts w:ascii="Arial" w:hAnsi="Arial" w:cs="Arial"/>
          <w:sz w:val="22"/>
          <w:szCs w:val="22"/>
          <w:u w:val="single"/>
        </w:rPr>
        <w:t>Drug Responses</w:t>
      </w:r>
      <w:r w:rsidR="001B3D8D">
        <w:rPr>
          <w:rFonts w:ascii="Arial" w:hAnsi="Arial" w:cs="Arial"/>
          <w:sz w:val="22"/>
          <w:szCs w:val="22"/>
        </w:rPr>
        <w:t xml:space="preserve">, but we had to remove seven groups of TNF-inhibitors because patients’ </w:t>
      </w:r>
      <w:r w:rsidR="001B3D8D" w:rsidRPr="00A92D40">
        <w:rPr>
          <w:rFonts w:ascii="Arial" w:hAnsi="Arial" w:cs="Arial"/>
          <w:sz w:val="22"/>
          <w:szCs w:val="22"/>
        </w:rPr>
        <w:t>answers contain a very high level of “NA” (98%).</w:t>
      </w:r>
      <w:r w:rsidR="001B3D8D">
        <w:rPr>
          <w:rFonts w:ascii="Arial" w:hAnsi="Arial" w:cs="Arial"/>
          <w:sz w:val="22"/>
          <w:szCs w:val="22"/>
        </w:rPr>
        <w:t xml:space="preserve"> One explanation is that these seven groups of TNF-inhibitors are rarely prescribed to patients.  The two groups of TNF-inhibitors are kept for this study are infliximab and adalimumab.  Drugs other than TNF-inhibitors in this study include </w:t>
      </w:r>
      <w:r w:rsidR="001B3D8D" w:rsidRPr="00A92D40">
        <w:rPr>
          <w:rFonts w:ascii="Arial" w:hAnsi="Arial" w:cs="Arial"/>
          <w:sz w:val="22"/>
          <w:szCs w:val="22"/>
        </w:rPr>
        <w:t>saliclyaltes, corticosteroids, immunosuppressants and antibiotics.</w:t>
      </w:r>
      <w:r>
        <w:rPr>
          <w:rFonts w:ascii="Arial" w:hAnsi="Arial" w:cs="Arial"/>
          <w:sz w:val="22"/>
          <w:szCs w:val="22"/>
        </w:rPr>
        <w:t xml:space="preserve">  </w:t>
      </w:r>
      <w:r w:rsidR="001B3D8D" w:rsidRPr="00A92D40">
        <w:rPr>
          <w:rFonts w:ascii="Arial" w:hAnsi="Arial" w:cs="Arial"/>
          <w:sz w:val="22"/>
          <w:szCs w:val="22"/>
        </w:rPr>
        <w:t xml:space="preserve">For each of the drug group, originally there are </w:t>
      </w:r>
      <w:r>
        <w:rPr>
          <w:rFonts w:ascii="Arial" w:hAnsi="Arial" w:cs="Arial"/>
          <w:sz w:val="22"/>
          <w:szCs w:val="22"/>
        </w:rPr>
        <w:t>seven</w:t>
      </w:r>
      <w:r w:rsidR="001B3D8D" w:rsidRPr="00A92D40">
        <w:rPr>
          <w:rFonts w:ascii="Arial" w:hAnsi="Arial" w:cs="Arial"/>
          <w:sz w:val="22"/>
          <w:szCs w:val="22"/>
        </w:rPr>
        <w:t xml:space="preserve"> questions.  However, the answers for “</w:t>
      </w:r>
      <w:r w:rsidR="001B3D8D" w:rsidRPr="00260777">
        <w:rPr>
          <w:rFonts w:cs="Arial"/>
          <w:sz w:val="22"/>
          <w:szCs w:val="22"/>
        </w:rPr>
        <w:t>How well did DRUG work for you {IF ibd_DRUG_curr_use=no}</w:t>
      </w:r>
      <w:r w:rsidR="001B3D8D" w:rsidRPr="00A92D40">
        <w:rPr>
          <w:rFonts w:ascii="Arial" w:hAnsi="Arial" w:cs="Arial"/>
          <w:sz w:val="22"/>
          <w:szCs w:val="22"/>
        </w:rPr>
        <w:t>” and for “</w:t>
      </w:r>
      <w:r w:rsidR="001B3D8D" w:rsidRPr="00260777">
        <w:rPr>
          <w:rFonts w:cs="Arial"/>
          <w:sz w:val="22"/>
          <w:szCs w:val="22"/>
        </w:rPr>
        <w:t>How well did DRUG work for you {IF ibd_DRUG_curr_use=YES}</w:t>
      </w:r>
      <w:r w:rsidR="001B3D8D" w:rsidRPr="00A92D40">
        <w:rPr>
          <w:rFonts w:ascii="Arial" w:hAnsi="Arial" w:cs="Arial"/>
          <w:sz w:val="22"/>
          <w:szCs w:val="22"/>
        </w:rPr>
        <w:t xml:space="preserve">” are identical for all drugs.  We therefor </w:t>
      </w:r>
      <w:r w:rsidR="001B3D8D">
        <w:rPr>
          <w:rFonts w:ascii="Arial" w:hAnsi="Arial" w:cs="Arial"/>
          <w:sz w:val="22"/>
          <w:szCs w:val="22"/>
        </w:rPr>
        <w:t>merged these two questions as</w:t>
      </w:r>
      <w:r w:rsidR="001B3D8D" w:rsidRPr="00A92D40">
        <w:rPr>
          <w:rFonts w:ascii="Arial" w:hAnsi="Arial" w:cs="Arial"/>
          <w:sz w:val="22"/>
          <w:szCs w:val="22"/>
        </w:rPr>
        <w:t xml:space="preserve"> one, with </w:t>
      </w:r>
      <w:r w:rsidR="008C6AC4">
        <w:rPr>
          <w:rFonts w:ascii="Arial" w:hAnsi="Arial" w:cs="Arial"/>
          <w:sz w:val="22"/>
          <w:szCs w:val="22"/>
        </w:rPr>
        <w:t>six</w:t>
      </w:r>
      <w:r w:rsidR="001B3D8D" w:rsidRPr="00A92D40">
        <w:rPr>
          <w:rFonts w:ascii="Arial" w:hAnsi="Arial" w:cs="Arial"/>
          <w:sz w:val="22"/>
          <w:szCs w:val="22"/>
        </w:rPr>
        <w:t xml:space="preserve"> questions left for each drug group.</w:t>
      </w:r>
      <w:r>
        <w:rPr>
          <w:rFonts w:ascii="Arial" w:hAnsi="Arial" w:cs="Arial"/>
          <w:sz w:val="22"/>
          <w:szCs w:val="22"/>
        </w:rPr>
        <w:t xml:space="preserve">  </w:t>
      </w:r>
      <w:r w:rsidR="001B3D8D" w:rsidRPr="00A92D40">
        <w:rPr>
          <w:rFonts w:ascii="Arial" w:hAnsi="Arial" w:cs="Arial"/>
          <w:sz w:val="22"/>
          <w:szCs w:val="22"/>
        </w:rPr>
        <w:t xml:space="preserve">In summary, there are total of </w:t>
      </w:r>
      <w:r w:rsidR="008C6AC4">
        <w:rPr>
          <w:rFonts w:ascii="Arial" w:hAnsi="Arial" w:cs="Arial"/>
          <w:sz w:val="22"/>
          <w:szCs w:val="22"/>
        </w:rPr>
        <w:t>ten</w:t>
      </w:r>
      <w:r w:rsidR="001B3D8D" w:rsidRPr="00A92D40">
        <w:rPr>
          <w:rFonts w:ascii="Arial" w:hAnsi="Arial" w:cs="Arial"/>
          <w:sz w:val="22"/>
          <w:szCs w:val="22"/>
        </w:rPr>
        <w:t xml:space="preserve"> background questions (NA percentage: 4%-40%); 23 symptom questions (NA percentage: 5%-49%);</w:t>
      </w:r>
      <w:r w:rsidR="001B3D8D">
        <w:rPr>
          <w:rFonts w:ascii="Arial" w:hAnsi="Arial" w:cs="Arial"/>
          <w:sz w:val="22"/>
          <w:szCs w:val="22"/>
        </w:rPr>
        <w:t xml:space="preserve"> </w:t>
      </w:r>
      <w:r w:rsidR="008C6AC4">
        <w:rPr>
          <w:rFonts w:ascii="Arial" w:hAnsi="Arial" w:cs="Arial"/>
          <w:sz w:val="22"/>
          <w:szCs w:val="22"/>
        </w:rPr>
        <w:t>s</w:t>
      </w:r>
      <w:r w:rsidR="00704C18">
        <w:rPr>
          <w:rFonts w:ascii="Arial" w:hAnsi="Arial" w:cs="Arial"/>
          <w:sz w:val="22"/>
          <w:szCs w:val="22"/>
        </w:rPr>
        <w:t>even</w:t>
      </w:r>
      <w:r w:rsidR="001B3D8D" w:rsidRPr="00A92D40">
        <w:rPr>
          <w:rFonts w:ascii="Arial" w:hAnsi="Arial" w:cs="Arial"/>
          <w:sz w:val="22"/>
          <w:szCs w:val="22"/>
        </w:rPr>
        <w:t xml:space="preserve"> general medication questions (NA percentage: 6%-7%); </w:t>
      </w:r>
      <w:r w:rsidR="008C6AC4">
        <w:rPr>
          <w:rFonts w:ascii="Arial" w:hAnsi="Arial" w:cs="Arial"/>
          <w:sz w:val="22"/>
          <w:szCs w:val="22"/>
        </w:rPr>
        <w:t>twelve</w:t>
      </w:r>
      <w:r w:rsidR="001B3D8D" w:rsidRPr="00A92D40">
        <w:rPr>
          <w:rFonts w:ascii="Arial" w:hAnsi="Arial" w:cs="Arial"/>
          <w:sz w:val="22"/>
          <w:szCs w:val="22"/>
        </w:rPr>
        <w:t xml:space="preserve"> questions for TNF-inhibitors</w:t>
      </w:r>
      <w:r w:rsidR="001B3D8D">
        <w:rPr>
          <w:rFonts w:ascii="Arial" w:hAnsi="Arial" w:cs="Arial"/>
          <w:sz w:val="22"/>
          <w:szCs w:val="22"/>
        </w:rPr>
        <w:t xml:space="preserve"> </w:t>
      </w:r>
      <w:r w:rsidR="001B3D8D" w:rsidRPr="00A92D40">
        <w:rPr>
          <w:rFonts w:ascii="Arial" w:hAnsi="Arial" w:cs="Arial"/>
          <w:sz w:val="22"/>
          <w:szCs w:val="22"/>
        </w:rPr>
        <w:t>(NA percentage:64%-90%), 24 questions for other drugs</w:t>
      </w:r>
      <w:r w:rsidR="001B3D8D">
        <w:rPr>
          <w:rFonts w:ascii="Arial" w:hAnsi="Arial" w:cs="Arial"/>
          <w:sz w:val="22"/>
          <w:szCs w:val="22"/>
        </w:rPr>
        <w:t xml:space="preserve"> </w:t>
      </w:r>
      <w:r w:rsidR="001B3D8D" w:rsidRPr="00A92D40">
        <w:rPr>
          <w:rFonts w:ascii="Arial" w:hAnsi="Arial" w:cs="Arial"/>
          <w:sz w:val="22"/>
          <w:szCs w:val="22"/>
        </w:rPr>
        <w:t xml:space="preserve">(20%-98%).  </w:t>
      </w:r>
      <w:r>
        <w:rPr>
          <w:rFonts w:ascii="Arial" w:hAnsi="Arial" w:cs="Arial"/>
          <w:sz w:val="22"/>
          <w:szCs w:val="22"/>
        </w:rPr>
        <w:t>These 7</w:t>
      </w:r>
      <w:r w:rsidR="00273C50">
        <w:rPr>
          <w:rFonts w:ascii="Arial" w:hAnsi="Arial" w:cs="Arial"/>
          <w:sz w:val="22"/>
          <w:szCs w:val="22"/>
        </w:rPr>
        <w:t>6</w:t>
      </w:r>
      <w:r>
        <w:rPr>
          <w:rFonts w:ascii="Arial" w:hAnsi="Arial" w:cs="Arial"/>
          <w:sz w:val="22"/>
          <w:szCs w:val="22"/>
        </w:rPr>
        <w:t xml:space="preserve"> questions are labe</w:t>
      </w:r>
      <w:r w:rsidR="00260777">
        <w:rPr>
          <w:rFonts w:ascii="Arial" w:hAnsi="Arial" w:cs="Arial"/>
          <w:sz w:val="22"/>
          <w:szCs w:val="22"/>
        </w:rPr>
        <w:t>le</w:t>
      </w:r>
      <w:r>
        <w:rPr>
          <w:rFonts w:ascii="Arial" w:hAnsi="Arial" w:cs="Arial"/>
          <w:sz w:val="22"/>
          <w:szCs w:val="22"/>
        </w:rPr>
        <w:t>d with new index as shown in Table S1.</w:t>
      </w:r>
    </w:p>
    <w:p w14:paraId="219C7433" w14:textId="77777777" w:rsidR="00ED0F18" w:rsidRPr="00C04DFF" w:rsidRDefault="00ED0F18" w:rsidP="00ED0F18">
      <w:pPr>
        <w:spacing w:before="120" w:line="360" w:lineRule="auto"/>
        <w:rPr>
          <w:rFonts w:cs="Arial"/>
          <w:sz w:val="22"/>
          <w:szCs w:val="22"/>
        </w:rPr>
      </w:pPr>
    </w:p>
    <w:p w14:paraId="22296BAC" w14:textId="61B24957" w:rsidR="001B3D8D" w:rsidRDefault="001B3D8D">
      <w:pPr>
        <w:rPr>
          <w:rFonts w:ascii="Arial" w:eastAsia="Times New Roman" w:hAnsi="Arial" w:cs="Arial"/>
          <w:b/>
          <w:bCs/>
          <w:color w:val="000000"/>
          <w:sz w:val="22"/>
          <w:szCs w:val="22"/>
        </w:rPr>
      </w:pPr>
    </w:p>
    <w:p w14:paraId="38282A03" w14:textId="6D471675" w:rsidR="00905D5A" w:rsidRDefault="00914BDB" w:rsidP="00905D5A">
      <w:pPr>
        <w:tabs>
          <w:tab w:val="left" w:pos="5040"/>
        </w:tabs>
        <w:rPr>
          <w:rFonts w:ascii="Arial" w:eastAsia="Times New Roman" w:hAnsi="Arial" w:cs="Arial"/>
          <w:b/>
          <w:bCs/>
          <w:color w:val="000000"/>
          <w:sz w:val="22"/>
          <w:szCs w:val="22"/>
        </w:rPr>
      </w:pPr>
      <w:r w:rsidRPr="00A92D40">
        <w:rPr>
          <w:rFonts w:ascii="Arial" w:eastAsia="Times New Roman" w:hAnsi="Arial" w:cs="Arial"/>
          <w:b/>
          <w:bCs/>
          <w:color w:val="000000"/>
          <w:sz w:val="22"/>
          <w:szCs w:val="22"/>
        </w:rPr>
        <w:lastRenderedPageBreak/>
        <w:t>Table S</w:t>
      </w:r>
      <w:r w:rsidR="001B3D8D">
        <w:rPr>
          <w:rFonts w:ascii="Arial" w:eastAsia="Times New Roman" w:hAnsi="Arial" w:cs="Arial"/>
          <w:b/>
          <w:bCs/>
          <w:color w:val="000000"/>
          <w:sz w:val="22"/>
          <w:szCs w:val="22"/>
        </w:rPr>
        <w:t>2</w:t>
      </w:r>
      <w:r w:rsidR="00905D5A" w:rsidRPr="00A92D40">
        <w:rPr>
          <w:rFonts w:ascii="Arial" w:eastAsia="Times New Roman" w:hAnsi="Arial" w:cs="Arial"/>
          <w:b/>
          <w:bCs/>
          <w:color w:val="000000"/>
          <w:sz w:val="22"/>
          <w:szCs w:val="22"/>
        </w:rPr>
        <w:t xml:space="preserve">.  </w:t>
      </w:r>
      <w:r w:rsidR="00905D5A" w:rsidRPr="00214093">
        <w:rPr>
          <w:rFonts w:ascii="Arial" w:eastAsia="Times New Roman" w:hAnsi="Arial" w:cs="Arial"/>
          <w:bCs/>
          <w:color w:val="000000"/>
          <w:sz w:val="22"/>
          <w:szCs w:val="22"/>
        </w:rPr>
        <w:t>Survey questions</w:t>
      </w:r>
      <w:r w:rsidR="001B3D8D" w:rsidRPr="00214093">
        <w:rPr>
          <w:rFonts w:ascii="Arial" w:eastAsia="Times New Roman" w:hAnsi="Arial" w:cs="Arial"/>
          <w:bCs/>
          <w:color w:val="000000"/>
          <w:sz w:val="22"/>
          <w:szCs w:val="22"/>
        </w:rPr>
        <w:t xml:space="preserve"> and answer options</w:t>
      </w:r>
      <w:r w:rsidR="00471D5A" w:rsidRPr="00214093">
        <w:rPr>
          <w:rFonts w:ascii="Arial" w:eastAsia="Times New Roman" w:hAnsi="Arial" w:cs="Arial"/>
          <w:bCs/>
          <w:color w:val="000000"/>
          <w:sz w:val="22"/>
          <w:szCs w:val="22"/>
        </w:rPr>
        <w:t xml:space="preserve">.  The new index of selected questions in Table S1 are marked in squared brackets at the end of the question.  The questions not included in Table S1 marked with [D].  </w:t>
      </w:r>
    </w:p>
    <w:p w14:paraId="5B356CC8" w14:textId="77777777" w:rsidR="00270CEE" w:rsidRPr="00270CEE" w:rsidRDefault="00270CEE" w:rsidP="00905D5A">
      <w:pPr>
        <w:tabs>
          <w:tab w:val="left" w:pos="5040"/>
        </w:tabs>
        <w:rPr>
          <w:rFonts w:ascii="Arial" w:eastAsia="Times New Roman" w:hAnsi="Arial" w:cs="Arial"/>
          <w:b/>
          <w:bCs/>
          <w:color w:val="000000"/>
          <w:sz w:val="22"/>
          <w:szCs w:val="22"/>
        </w:rPr>
      </w:pPr>
    </w:p>
    <w:p w14:paraId="77E094EC" w14:textId="17CD4F7E" w:rsidR="00905D5A" w:rsidRPr="00270CEE" w:rsidRDefault="00905D5A" w:rsidP="00905D5A">
      <w:pPr>
        <w:tabs>
          <w:tab w:val="left" w:pos="5040"/>
        </w:tabs>
        <w:rPr>
          <w:rFonts w:ascii="Cambria Math" w:eastAsia="Times New Roman" w:hAnsi="Cambria Math" w:cs="Arial"/>
          <w:color w:val="000000"/>
          <w:sz w:val="18"/>
          <w:szCs w:val="18"/>
        </w:rPr>
      </w:pPr>
      <w:r w:rsidRPr="00270CEE">
        <w:rPr>
          <w:rFonts w:ascii="Cambria Math" w:eastAsia="Times New Roman" w:hAnsi="Cambria Math" w:cs="Arial"/>
          <w:b/>
          <w:bCs/>
          <w:color w:val="000000"/>
          <w:sz w:val="18"/>
          <w:szCs w:val="18"/>
        </w:rPr>
        <w:t>[1] PAGE: IBD Background Questions</w:t>
      </w:r>
      <w:r w:rsidRPr="00270CEE">
        <w:rPr>
          <w:rFonts w:ascii="Cambria Math" w:eastAsia="Times New Roman" w:hAnsi="Cambria Math" w:cs="Arial"/>
          <w:color w:val="000000"/>
          <w:sz w:val="18"/>
          <w:szCs w:val="18"/>
        </w:rPr>
        <w:br/>
        <w:t>1. What is your sex?</w:t>
      </w:r>
      <w:r w:rsidR="00471D5A" w:rsidRPr="00270CEE">
        <w:rPr>
          <w:rFonts w:ascii="Cambria Math" w:eastAsia="Times New Roman" w:hAnsi="Cambria Math" w:cs="Arial"/>
          <w:color w:val="000000"/>
          <w:sz w:val="18"/>
          <w:szCs w:val="18"/>
        </w:rPr>
        <w:t xml:space="preserve"> [D]</w:t>
      </w:r>
    </w:p>
    <w:p w14:paraId="7DBE07C9" w14:textId="07F98B44" w:rsidR="00905D5A" w:rsidRPr="00270CEE" w:rsidRDefault="00905D5A" w:rsidP="00905D5A">
      <w:pPr>
        <w:tabs>
          <w:tab w:val="left" w:pos="5040"/>
        </w:tabs>
        <w:rPr>
          <w:rFonts w:ascii="Cambria Math" w:eastAsia="Times New Roman" w:hAnsi="Cambria Math" w:cs="Arial"/>
          <w:color w:val="000000"/>
          <w:sz w:val="18"/>
          <w:szCs w:val="18"/>
        </w:rPr>
      </w:pPr>
      <w:r w:rsidRPr="00270CEE">
        <w:rPr>
          <w:rFonts w:ascii="Cambria Math" w:eastAsia="Times New Roman" w:hAnsi="Cambria Math" w:cs="Arial"/>
          <w:color w:val="000000"/>
          <w:sz w:val="18"/>
          <w:szCs w:val="18"/>
        </w:rPr>
        <w:t>2. {IF sex = female} Have you ever used birth control pills?</w:t>
      </w:r>
      <w:r w:rsidR="00471D5A" w:rsidRPr="00270CEE">
        <w:rPr>
          <w:rFonts w:ascii="Cambria Math" w:eastAsia="Times New Roman" w:hAnsi="Cambria Math" w:cs="Arial"/>
          <w:color w:val="000000"/>
          <w:sz w:val="18"/>
          <w:szCs w:val="18"/>
        </w:rPr>
        <w:t xml:space="preserve"> [D]</w:t>
      </w:r>
      <w:r w:rsidRPr="00270CEE">
        <w:rPr>
          <w:rFonts w:ascii="Cambria Math" w:eastAsia="Times New Roman" w:hAnsi="Cambria Math" w:cs="Arial"/>
          <w:color w:val="000000"/>
          <w:sz w:val="18"/>
          <w:szCs w:val="18"/>
        </w:rPr>
        <w:br/>
        <w:t>3. Have you ever smoked cigarettes on a regular basis?</w:t>
      </w:r>
      <w:r w:rsidR="00471D5A" w:rsidRPr="00270CEE">
        <w:rPr>
          <w:rFonts w:ascii="Cambria Math" w:eastAsia="Times New Roman" w:hAnsi="Cambria Math" w:cs="Arial"/>
          <w:color w:val="000000"/>
          <w:sz w:val="18"/>
          <w:szCs w:val="18"/>
        </w:rPr>
        <w:t xml:space="preserve"> [1]</w:t>
      </w:r>
    </w:p>
    <w:p w14:paraId="7E3D9324" w14:textId="20F8B987" w:rsidR="00905D5A" w:rsidRPr="00270CEE" w:rsidRDefault="00905D5A" w:rsidP="00905D5A">
      <w:pPr>
        <w:tabs>
          <w:tab w:val="left" w:pos="5040"/>
        </w:tabs>
        <w:rPr>
          <w:rFonts w:ascii="Cambria Math" w:eastAsia="Times New Roman" w:hAnsi="Cambria Math" w:cs="Arial"/>
          <w:color w:val="000000"/>
          <w:sz w:val="18"/>
          <w:szCs w:val="18"/>
        </w:rPr>
      </w:pPr>
      <w:r w:rsidRPr="00270CEE">
        <w:rPr>
          <w:rFonts w:ascii="Cambria Math" w:eastAsia="Times New Roman" w:hAnsi="Cambria Math" w:cs="Arial"/>
          <w:color w:val="000000"/>
          <w:sz w:val="18"/>
          <w:szCs w:val="18"/>
        </w:rPr>
        <w:t>4. {IF ever smoked} Do you currently smoke cigarettes?</w:t>
      </w:r>
      <w:r w:rsidR="00471D5A" w:rsidRPr="00270CEE">
        <w:rPr>
          <w:rFonts w:ascii="Cambria Math" w:eastAsia="Times New Roman" w:hAnsi="Cambria Math" w:cs="Arial"/>
          <w:color w:val="000000"/>
          <w:sz w:val="18"/>
          <w:szCs w:val="18"/>
        </w:rPr>
        <w:t xml:space="preserve"> [D]</w:t>
      </w:r>
      <w:r w:rsidRPr="00270CEE">
        <w:rPr>
          <w:rFonts w:ascii="Cambria Math" w:eastAsia="Times New Roman" w:hAnsi="Cambria Math" w:cs="Arial"/>
          <w:color w:val="000000"/>
          <w:sz w:val="18"/>
          <w:szCs w:val="18"/>
        </w:rPr>
        <w:br/>
        <w:t>5.  {IF currently smoking} How many cigarettes do you smoke on a typical day?</w:t>
      </w:r>
      <w:r w:rsidR="00471D5A" w:rsidRPr="00270CEE">
        <w:rPr>
          <w:rFonts w:ascii="Cambria Math" w:eastAsia="Times New Roman" w:hAnsi="Cambria Math" w:cs="Arial"/>
          <w:color w:val="000000"/>
          <w:sz w:val="18"/>
          <w:szCs w:val="18"/>
        </w:rPr>
        <w:t xml:space="preserve"> [D]</w:t>
      </w:r>
      <w:r w:rsidRPr="00270CEE">
        <w:rPr>
          <w:rFonts w:ascii="Cambria Math" w:eastAsia="Times New Roman" w:hAnsi="Cambria Math" w:cs="Arial"/>
          <w:color w:val="000000"/>
          <w:sz w:val="18"/>
          <w:szCs w:val="18"/>
        </w:rPr>
        <w:br/>
        <w:t>6.  {IF currently smoking} How old were you when you first started to smoke regularly?</w:t>
      </w:r>
      <w:r w:rsidR="00471D5A" w:rsidRPr="00270CEE">
        <w:rPr>
          <w:rFonts w:ascii="Cambria Math" w:eastAsia="Times New Roman" w:hAnsi="Cambria Math" w:cs="Arial"/>
          <w:color w:val="000000"/>
          <w:sz w:val="18"/>
          <w:szCs w:val="18"/>
        </w:rPr>
        <w:t xml:space="preserve"> [D]</w:t>
      </w:r>
    </w:p>
    <w:p w14:paraId="1B42C64A" w14:textId="77777777" w:rsidR="00905D5A" w:rsidRPr="00270CEE" w:rsidRDefault="00905D5A" w:rsidP="00905D5A">
      <w:pPr>
        <w:tabs>
          <w:tab w:val="left" w:pos="5040"/>
        </w:tabs>
        <w:rPr>
          <w:rFonts w:ascii="Cambria Math" w:eastAsia="Times New Roman" w:hAnsi="Cambria Math" w:cs="Arial"/>
          <w:color w:val="000000"/>
          <w:sz w:val="18"/>
          <w:szCs w:val="18"/>
          <w:u w:val="single"/>
        </w:rPr>
      </w:pPr>
      <w:r w:rsidRPr="00270CEE">
        <w:rPr>
          <w:rFonts w:ascii="Cambria Math" w:eastAsia="Times New Roman" w:hAnsi="Cambria Math" w:cs="Arial"/>
          <w:color w:val="000000"/>
          <w:sz w:val="18"/>
          <w:szCs w:val="18"/>
          <w:u w:val="single"/>
        </w:rPr>
        <w:t>Have any of the following biological relatives been diagnosed with Crohn's disease or ulcerative colitis?</w:t>
      </w:r>
    </w:p>
    <w:p w14:paraId="6BBDC23F" w14:textId="4E6F4342" w:rsidR="00905D5A" w:rsidRPr="00270CEE" w:rsidRDefault="00905D5A" w:rsidP="00905D5A">
      <w:pPr>
        <w:tabs>
          <w:tab w:val="left" w:pos="5040"/>
        </w:tabs>
        <w:rPr>
          <w:rFonts w:ascii="Cambria Math" w:eastAsia="Times New Roman" w:hAnsi="Cambria Math" w:cs="Arial"/>
          <w:color w:val="000000"/>
          <w:sz w:val="18"/>
          <w:szCs w:val="18"/>
        </w:rPr>
      </w:pPr>
      <w:r w:rsidRPr="00270CEE">
        <w:rPr>
          <w:rFonts w:ascii="Cambria Math" w:eastAsia="Times New Roman" w:hAnsi="Cambria Math" w:cs="Arial"/>
          <w:color w:val="000000"/>
          <w:sz w:val="18"/>
          <w:szCs w:val="18"/>
        </w:rPr>
        <w:t>7. Your mother</w:t>
      </w:r>
      <w:r w:rsidR="00471D5A" w:rsidRPr="00270CEE">
        <w:rPr>
          <w:rFonts w:ascii="Cambria Math" w:eastAsia="Times New Roman" w:hAnsi="Cambria Math" w:cs="Arial"/>
          <w:color w:val="000000"/>
          <w:sz w:val="18"/>
          <w:szCs w:val="18"/>
        </w:rPr>
        <w:t xml:space="preserve"> [2]</w:t>
      </w:r>
    </w:p>
    <w:p w14:paraId="69D1E205" w14:textId="1E4A4409"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8. Your father</w:t>
      </w:r>
      <w:r w:rsidR="00471D5A" w:rsidRPr="00270CEE">
        <w:rPr>
          <w:rFonts w:ascii="Cambria Math" w:eastAsia="Times New Roman" w:hAnsi="Cambria Math" w:cs="Arial"/>
          <w:color w:val="000000"/>
          <w:sz w:val="18"/>
          <w:szCs w:val="18"/>
        </w:rPr>
        <w:t xml:space="preserve"> [3]</w:t>
      </w:r>
    </w:p>
    <w:p w14:paraId="33D8D2D4" w14:textId="54DE1D73"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9. Your mother's mother</w:t>
      </w:r>
      <w:r w:rsidR="00471D5A" w:rsidRPr="00270CEE">
        <w:rPr>
          <w:rFonts w:ascii="Cambria Math" w:eastAsia="Times New Roman" w:hAnsi="Cambria Math" w:cs="Arial"/>
          <w:color w:val="000000"/>
          <w:sz w:val="18"/>
          <w:szCs w:val="18"/>
        </w:rPr>
        <w:t xml:space="preserve"> [4]</w:t>
      </w:r>
    </w:p>
    <w:p w14:paraId="201CCFE8" w14:textId="581DEB9E"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10. Your mother's father</w:t>
      </w:r>
      <w:r w:rsidR="00471D5A" w:rsidRPr="00270CEE">
        <w:rPr>
          <w:rFonts w:ascii="Cambria Math" w:eastAsia="Times New Roman" w:hAnsi="Cambria Math" w:cs="Arial"/>
          <w:color w:val="000000"/>
          <w:sz w:val="18"/>
          <w:szCs w:val="18"/>
        </w:rPr>
        <w:t xml:space="preserve"> [5]</w:t>
      </w:r>
    </w:p>
    <w:p w14:paraId="0C60B64D" w14:textId="21FDA3AE"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11. Your father's mother</w:t>
      </w:r>
      <w:r w:rsidR="00471D5A" w:rsidRPr="00270CEE">
        <w:rPr>
          <w:rFonts w:ascii="Cambria Math" w:eastAsia="Times New Roman" w:hAnsi="Cambria Math" w:cs="Arial"/>
          <w:color w:val="000000"/>
          <w:sz w:val="18"/>
          <w:szCs w:val="18"/>
        </w:rPr>
        <w:t xml:space="preserve"> [6]</w:t>
      </w:r>
    </w:p>
    <w:p w14:paraId="753E523B" w14:textId="4C236E79"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12. Your father's father</w:t>
      </w:r>
      <w:r w:rsidR="00471D5A" w:rsidRPr="00270CEE">
        <w:rPr>
          <w:rFonts w:ascii="Cambria Math" w:eastAsia="Times New Roman" w:hAnsi="Cambria Math" w:cs="Arial"/>
          <w:color w:val="000000"/>
          <w:sz w:val="18"/>
          <w:szCs w:val="18"/>
        </w:rPr>
        <w:t xml:space="preserve"> [7]</w:t>
      </w:r>
    </w:p>
    <w:p w14:paraId="72E58C5A" w14:textId="457FFC3C"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 xml:space="preserve">13. Your </w:t>
      </w:r>
      <w:r w:rsidR="00471D5A" w:rsidRPr="00270CEE">
        <w:rPr>
          <w:rFonts w:ascii="Cambria Math" w:eastAsia="Times New Roman" w:hAnsi="Cambria Math" w:cs="Arial"/>
          <w:color w:val="000000"/>
          <w:sz w:val="18"/>
          <w:szCs w:val="18"/>
        </w:rPr>
        <w:t>brothers [8]</w:t>
      </w:r>
    </w:p>
    <w:p w14:paraId="6B4660B0" w14:textId="6463DBA5"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 xml:space="preserve">14. Your </w:t>
      </w:r>
      <w:r w:rsidR="00471D5A" w:rsidRPr="00270CEE">
        <w:rPr>
          <w:rFonts w:ascii="Cambria Math" w:eastAsia="Times New Roman" w:hAnsi="Cambria Math" w:cs="Arial"/>
          <w:color w:val="000000"/>
          <w:sz w:val="18"/>
          <w:szCs w:val="18"/>
        </w:rPr>
        <w:t>sisters [9]</w:t>
      </w:r>
    </w:p>
    <w:p w14:paraId="05F833DB" w14:textId="60C8CF96"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15. Your children</w:t>
      </w:r>
      <w:r w:rsidR="00471D5A" w:rsidRPr="00270CEE">
        <w:rPr>
          <w:rFonts w:ascii="Cambria Math" w:eastAsia="Times New Roman" w:hAnsi="Cambria Math" w:cs="Arial"/>
          <w:color w:val="000000"/>
          <w:sz w:val="18"/>
          <w:szCs w:val="18"/>
        </w:rPr>
        <w:t xml:space="preserve"> [10]</w:t>
      </w:r>
    </w:p>
    <w:p w14:paraId="1DEA0C09" w14:textId="470C9ADF" w:rsidR="00905D5A" w:rsidRPr="00270CEE" w:rsidRDefault="00905D5A" w:rsidP="00905D5A">
      <w:pPr>
        <w:tabs>
          <w:tab w:val="left" w:pos="5040"/>
        </w:tabs>
        <w:rPr>
          <w:rFonts w:ascii="Cambria Math" w:eastAsia="Times New Roman" w:hAnsi="Cambria Math" w:cs="Arial"/>
          <w:color w:val="000000"/>
          <w:sz w:val="18"/>
          <w:szCs w:val="18"/>
        </w:rPr>
      </w:pPr>
      <w:r w:rsidRPr="00270CEE">
        <w:rPr>
          <w:rFonts w:ascii="Cambria Math" w:eastAsia="Times New Roman" w:hAnsi="Cambria Math" w:cs="Arial"/>
          <w:b/>
          <w:bCs/>
          <w:color w:val="000000"/>
          <w:sz w:val="18"/>
          <w:szCs w:val="18"/>
        </w:rPr>
        <w:t>[2] PAGE: IBD Diagnosis and Symptoms</w:t>
      </w:r>
      <w:r w:rsidRPr="00270CEE">
        <w:rPr>
          <w:rFonts w:ascii="Cambria Math" w:eastAsia="Times New Roman" w:hAnsi="Cambria Math" w:cs="Arial"/>
          <w:color w:val="000000"/>
          <w:sz w:val="18"/>
          <w:szCs w:val="18"/>
        </w:rPr>
        <w:t> </w:t>
      </w:r>
    </w:p>
    <w:p w14:paraId="6DB3C358" w14:textId="19C972C4" w:rsidR="004A6B27" w:rsidRPr="00270CEE" w:rsidRDefault="004A6B27" w:rsidP="00905D5A">
      <w:pPr>
        <w:tabs>
          <w:tab w:val="left" w:pos="5040"/>
        </w:tabs>
        <w:rPr>
          <w:rFonts w:ascii="Cambria Math" w:eastAsia="Times New Roman" w:hAnsi="Cambria Math" w:cs="Arial"/>
          <w:color w:val="000000"/>
          <w:sz w:val="18"/>
          <w:szCs w:val="18"/>
        </w:rPr>
      </w:pPr>
      <w:r w:rsidRPr="00270CEE">
        <w:rPr>
          <w:rFonts w:ascii="Cambria Math" w:eastAsia="Times New Roman" w:hAnsi="Cambria Math" w:cs="Arial"/>
          <w:color w:val="000000"/>
          <w:sz w:val="18"/>
          <w:szCs w:val="18"/>
        </w:rPr>
        <w:t>16. What kind of IBD do you have?</w:t>
      </w:r>
      <w:r w:rsidR="00471D5A" w:rsidRPr="00270CEE">
        <w:rPr>
          <w:rFonts w:ascii="Cambria Math" w:eastAsia="Times New Roman" w:hAnsi="Cambria Math" w:cs="Arial"/>
          <w:color w:val="000000"/>
          <w:sz w:val="18"/>
          <w:szCs w:val="18"/>
        </w:rPr>
        <w:t xml:space="preserve"> [11]</w:t>
      </w:r>
    </w:p>
    <w:p w14:paraId="36DC86F1" w14:textId="0F20114E" w:rsidR="00905D5A" w:rsidRPr="00270CEE" w:rsidRDefault="00905D5A" w:rsidP="00905D5A">
      <w:pPr>
        <w:tabs>
          <w:tab w:val="left" w:pos="5040"/>
        </w:tabs>
        <w:rPr>
          <w:rFonts w:ascii="Cambria Math" w:eastAsia="Times New Roman" w:hAnsi="Cambria Math" w:cs="Arial"/>
          <w:color w:val="000000"/>
          <w:sz w:val="18"/>
          <w:szCs w:val="18"/>
        </w:rPr>
      </w:pPr>
      <w:r w:rsidRPr="00270CEE">
        <w:rPr>
          <w:rFonts w:ascii="Cambria Math" w:eastAsia="Times New Roman" w:hAnsi="Cambria Math" w:cs="Arial"/>
          <w:color w:val="000000"/>
          <w:sz w:val="18"/>
          <w:szCs w:val="18"/>
        </w:rPr>
        <w:t>17. {IF diagnosed with Crohn’s} In what year did a doctor first diagnose you with Crohn's disease?</w:t>
      </w:r>
      <w:r w:rsidR="00471D5A" w:rsidRPr="00270CEE">
        <w:rPr>
          <w:rFonts w:ascii="Cambria Math" w:eastAsia="Times New Roman" w:hAnsi="Cambria Math" w:cs="Arial"/>
          <w:color w:val="000000"/>
          <w:sz w:val="18"/>
          <w:szCs w:val="18"/>
        </w:rPr>
        <w:t xml:space="preserve"> [D]</w:t>
      </w:r>
    </w:p>
    <w:p w14:paraId="4531A4F1" w14:textId="57C46738" w:rsidR="00905D5A" w:rsidRPr="00270CEE" w:rsidRDefault="00905D5A" w:rsidP="00905D5A">
      <w:pPr>
        <w:tabs>
          <w:tab w:val="left" w:pos="5040"/>
        </w:tabs>
        <w:rPr>
          <w:rFonts w:ascii="Cambria Math" w:eastAsia="Times New Roman" w:hAnsi="Cambria Math" w:cs="Arial"/>
          <w:color w:val="000000"/>
          <w:sz w:val="18"/>
          <w:szCs w:val="18"/>
        </w:rPr>
      </w:pPr>
      <w:r w:rsidRPr="00270CEE">
        <w:rPr>
          <w:rFonts w:ascii="Cambria Math" w:eastAsia="Times New Roman" w:hAnsi="Cambria Math" w:cs="Arial"/>
          <w:color w:val="000000"/>
          <w:sz w:val="18"/>
          <w:szCs w:val="18"/>
        </w:rPr>
        <w:t>18. {IF diagnosed with Crohn’s}</w:t>
      </w:r>
      <w:r w:rsidR="00F36BA2" w:rsidRPr="00270CEE">
        <w:rPr>
          <w:rFonts w:ascii="Cambria Math" w:eastAsia="Times New Roman" w:hAnsi="Cambria Math" w:cs="Arial"/>
          <w:color w:val="000000"/>
          <w:sz w:val="18"/>
          <w:szCs w:val="18"/>
        </w:rPr>
        <w:t xml:space="preserve"> </w:t>
      </w:r>
      <w:r w:rsidRPr="00270CEE">
        <w:rPr>
          <w:rFonts w:ascii="Cambria Math" w:eastAsia="Times New Roman" w:hAnsi="Cambria Math" w:cs="Arial"/>
          <w:color w:val="000000"/>
          <w:sz w:val="18"/>
          <w:szCs w:val="18"/>
        </w:rPr>
        <w:t>In what year did you first start experiencing symptoms of Crohn's disease?</w:t>
      </w:r>
      <w:r w:rsidR="00471D5A" w:rsidRPr="00270CEE">
        <w:rPr>
          <w:rFonts w:ascii="Cambria Math" w:eastAsia="Times New Roman" w:hAnsi="Cambria Math" w:cs="Arial"/>
          <w:color w:val="000000"/>
          <w:sz w:val="18"/>
          <w:szCs w:val="18"/>
        </w:rPr>
        <w:t xml:space="preserve"> [D]</w:t>
      </w:r>
    </w:p>
    <w:p w14:paraId="1C917FC7" w14:textId="23075367" w:rsidR="00905D5A" w:rsidRPr="00270CEE" w:rsidRDefault="00905D5A" w:rsidP="00905D5A">
      <w:pPr>
        <w:tabs>
          <w:tab w:val="left" w:pos="5040"/>
        </w:tabs>
        <w:rPr>
          <w:rFonts w:ascii="Cambria Math" w:eastAsia="Times New Roman" w:hAnsi="Cambria Math" w:cs="Arial"/>
          <w:color w:val="000000"/>
          <w:sz w:val="18"/>
          <w:szCs w:val="18"/>
        </w:rPr>
      </w:pPr>
      <w:r w:rsidRPr="00270CEE">
        <w:rPr>
          <w:rFonts w:ascii="Cambria Math" w:eastAsia="Times New Roman" w:hAnsi="Cambria Math" w:cs="Arial"/>
          <w:color w:val="000000"/>
          <w:sz w:val="18"/>
          <w:szCs w:val="18"/>
        </w:rPr>
        <w:t>19. {IF diagnosed with UC} In what year did a doctor first diagnose you with ulcerative colitis?</w:t>
      </w:r>
      <w:r w:rsidR="00471D5A" w:rsidRPr="00270CEE">
        <w:rPr>
          <w:rFonts w:ascii="Cambria Math" w:eastAsia="Times New Roman" w:hAnsi="Cambria Math" w:cs="Arial"/>
          <w:color w:val="000000"/>
          <w:sz w:val="18"/>
          <w:szCs w:val="18"/>
        </w:rPr>
        <w:t xml:space="preserve"> [D]</w:t>
      </w:r>
    </w:p>
    <w:p w14:paraId="14DFC10C" w14:textId="1B7C0F2C" w:rsidR="00905D5A" w:rsidRPr="00270CEE" w:rsidRDefault="00905D5A" w:rsidP="00905D5A">
      <w:pPr>
        <w:tabs>
          <w:tab w:val="left" w:pos="5040"/>
        </w:tabs>
        <w:rPr>
          <w:rFonts w:ascii="Cambria Math" w:eastAsia="Times New Roman" w:hAnsi="Cambria Math" w:cs="Arial"/>
          <w:color w:val="000000"/>
          <w:sz w:val="18"/>
          <w:szCs w:val="18"/>
        </w:rPr>
      </w:pPr>
      <w:r w:rsidRPr="00270CEE">
        <w:rPr>
          <w:rFonts w:ascii="Cambria Math" w:eastAsia="Times New Roman" w:hAnsi="Cambria Math" w:cs="Arial"/>
          <w:color w:val="000000"/>
          <w:sz w:val="18"/>
          <w:szCs w:val="18"/>
        </w:rPr>
        <w:t>20. {IF diagnosed with UC} In what year did you first start experiencing symptoms of ulcerative colitis?</w:t>
      </w:r>
      <w:r w:rsidR="00471D5A" w:rsidRPr="00270CEE">
        <w:rPr>
          <w:rFonts w:ascii="Cambria Math" w:eastAsia="Times New Roman" w:hAnsi="Cambria Math" w:cs="Arial"/>
          <w:color w:val="000000"/>
          <w:sz w:val="18"/>
          <w:szCs w:val="18"/>
        </w:rPr>
        <w:t xml:space="preserve"> [D]</w:t>
      </w:r>
      <w:r w:rsidRPr="00270CEE">
        <w:rPr>
          <w:rFonts w:ascii="Cambria Math" w:eastAsia="Times New Roman" w:hAnsi="Cambria Math" w:cs="Arial"/>
          <w:color w:val="000000"/>
          <w:sz w:val="18"/>
          <w:szCs w:val="18"/>
        </w:rPr>
        <w:br/>
        <w:t>21. When was your last IBD flare period?</w:t>
      </w:r>
      <w:r w:rsidR="00471D5A" w:rsidRPr="00270CEE">
        <w:rPr>
          <w:rFonts w:ascii="Cambria Math" w:eastAsia="Times New Roman" w:hAnsi="Cambria Math" w:cs="Arial"/>
          <w:color w:val="000000"/>
          <w:sz w:val="18"/>
          <w:szCs w:val="18"/>
        </w:rPr>
        <w:t xml:space="preserve"> [12]</w:t>
      </w:r>
    </w:p>
    <w:p w14:paraId="66FDB556" w14:textId="70DD2E91" w:rsidR="00905D5A" w:rsidRPr="00270CEE" w:rsidRDefault="00905D5A" w:rsidP="00905D5A">
      <w:pPr>
        <w:tabs>
          <w:tab w:val="left" w:pos="5040"/>
        </w:tabs>
        <w:rPr>
          <w:rFonts w:ascii="Cambria Math" w:eastAsia="Times New Roman" w:hAnsi="Cambria Math" w:cs="Arial"/>
          <w:color w:val="000000"/>
          <w:sz w:val="18"/>
          <w:szCs w:val="18"/>
        </w:rPr>
      </w:pPr>
      <w:r w:rsidRPr="00270CEE">
        <w:rPr>
          <w:rFonts w:ascii="Cambria Math" w:eastAsia="Times New Roman" w:hAnsi="Cambria Math" w:cs="Arial"/>
          <w:color w:val="000000"/>
          <w:sz w:val="18"/>
          <w:szCs w:val="18"/>
        </w:rPr>
        <w:t>22. {IF had a flare in the last 12 months} How often were you troubled by pain in your abdomen </w:t>
      </w:r>
      <w:r w:rsidRPr="00270CEE">
        <w:rPr>
          <w:rFonts w:ascii="Cambria Math" w:eastAsia="Times New Roman" w:hAnsi="Cambria Math" w:cs="Arial"/>
          <w:i/>
          <w:iCs/>
          <w:color w:val="000000"/>
          <w:sz w:val="18"/>
          <w:szCs w:val="18"/>
        </w:rPr>
        <w:t>during a typical flare</w:t>
      </w:r>
      <w:r w:rsidRPr="00270CEE">
        <w:rPr>
          <w:rFonts w:ascii="Cambria Math" w:eastAsia="Times New Roman" w:hAnsi="Cambria Math" w:cs="Arial"/>
          <w:color w:val="000000"/>
          <w:sz w:val="18"/>
          <w:szCs w:val="18"/>
        </w:rPr>
        <w:t> in the last year? </w:t>
      </w:r>
      <w:r w:rsidR="00471D5A" w:rsidRPr="00270CEE">
        <w:rPr>
          <w:rFonts w:ascii="Cambria Math" w:eastAsia="Times New Roman" w:hAnsi="Cambria Math" w:cs="Arial"/>
          <w:color w:val="000000"/>
          <w:sz w:val="18"/>
          <w:szCs w:val="18"/>
        </w:rPr>
        <w:t>[13]</w:t>
      </w:r>
      <w:r w:rsidRPr="00270CEE">
        <w:rPr>
          <w:rFonts w:ascii="Cambria Math" w:eastAsia="Times New Roman" w:hAnsi="Cambria Math" w:cs="Arial"/>
          <w:color w:val="000000"/>
          <w:sz w:val="18"/>
          <w:szCs w:val="18"/>
        </w:rPr>
        <w:t xml:space="preserve">    </w:t>
      </w:r>
      <w:r w:rsidRPr="00270CEE">
        <w:rPr>
          <w:rFonts w:ascii="Cambria Math" w:eastAsia="Times New Roman" w:hAnsi="Cambria Math" w:cs="Arial"/>
          <w:color w:val="000000"/>
          <w:sz w:val="18"/>
          <w:szCs w:val="18"/>
        </w:rPr>
        <w:br/>
        <w:t>23. {IF had a flare in the last 12 months} How intense was your worst pain rated on a 0-10 scale, where 0 is 'no pain' and 10 is 'pain as bad as could be' </w:t>
      </w:r>
      <w:r w:rsidRPr="00270CEE">
        <w:rPr>
          <w:rFonts w:ascii="Cambria Math" w:eastAsia="Times New Roman" w:hAnsi="Cambria Math" w:cs="Arial"/>
          <w:i/>
          <w:iCs/>
          <w:color w:val="000000"/>
          <w:sz w:val="18"/>
          <w:szCs w:val="18"/>
        </w:rPr>
        <w:t>during a typical flare</w:t>
      </w:r>
      <w:r w:rsidRPr="00270CEE">
        <w:rPr>
          <w:rFonts w:ascii="Cambria Math" w:eastAsia="Times New Roman" w:hAnsi="Cambria Math" w:cs="Arial"/>
          <w:color w:val="000000"/>
          <w:sz w:val="18"/>
          <w:szCs w:val="18"/>
        </w:rPr>
        <w:t> in the last year?    {IF had a flare in the last 12 months}</w:t>
      </w:r>
      <w:r w:rsidR="00471D5A" w:rsidRPr="00270CEE">
        <w:rPr>
          <w:rFonts w:ascii="Cambria Math" w:eastAsia="Times New Roman" w:hAnsi="Cambria Math" w:cs="Arial"/>
          <w:color w:val="000000"/>
          <w:sz w:val="18"/>
          <w:szCs w:val="18"/>
        </w:rPr>
        <w:t xml:space="preserve"> [14]</w:t>
      </w:r>
      <w:r w:rsidRPr="00270CEE">
        <w:rPr>
          <w:rFonts w:ascii="Cambria Math" w:eastAsia="Times New Roman" w:hAnsi="Cambria Math" w:cs="Arial"/>
          <w:color w:val="000000"/>
          <w:sz w:val="18"/>
          <w:szCs w:val="18"/>
        </w:rPr>
        <w:br/>
        <w:t>24. {IF had a flare in the last 12 months} Think about the baseline number of daily bowel movements you had before you got sick. </w:t>
      </w:r>
      <w:r w:rsidRPr="00270CEE">
        <w:rPr>
          <w:rFonts w:ascii="Cambria Math" w:eastAsia="Times New Roman" w:hAnsi="Cambria Math" w:cs="Arial"/>
          <w:i/>
          <w:iCs/>
          <w:color w:val="000000"/>
          <w:sz w:val="18"/>
          <w:szCs w:val="18"/>
        </w:rPr>
        <w:t>During a typical flare</w:t>
      </w:r>
      <w:r w:rsidRPr="00270CEE">
        <w:rPr>
          <w:rFonts w:ascii="Cambria Math" w:eastAsia="Times New Roman" w:hAnsi="Cambria Math" w:cs="Arial"/>
          <w:color w:val="000000"/>
          <w:sz w:val="18"/>
          <w:szCs w:val="18"/>
        </w:rPr>
        <w:t> in the past year, how has your number of daily bowel movements compared to this baseline?</w:t>
      </w:r>
      <w:r w:rsidR="00471D5A" w:rsidRPr="00270CEE">
        <w:rPr>
          <w:rFonts w:ascii="Cambria Math" w:eastAsia="Times New Roman" w:hAnsi="Cambria Math" w:cs="Arial"/>
          <w:color w:val="000000"/>
          <w:sz w:val="18"/>
          <w:szCs w:val="18"/>
        </w:rPr>
        <w:t xml:space="preserve"> [15]</w:t>
      </w:r>
      <w:r w:rsidRPr="00270CEE">
        <w:rPr>
          <w:rFonts w:ascii="Cambria Math" w:eastAsia="Times New Roman" w:hAnsi="Cambria Math" w:cs="Arial"/>
          <w:color w:val="000000"/>
          <w:sz w:val="18"/>
          <w:szCs w:val="18"/>
        </w:rPr>
        <w:br/>
        <w:t xml:space="preserve">25. {IF had a flare in the last 12 months} </w:t>
      </w:r>
      <w:r w:rsidRPr="00270CEE">
        <w:rPr>
          <w:rFonts w:ascii="Cambria Math" w:eastAsia="Times New Roman" w:hAnsi="Cambria Math" w:cs="Arial"/>
          <w:i/>
          <w:iCs/>
          <w:color w:val="000000"/>
          <w:sz w:val="18"/>
          <w:szCs w:val="18"/>
        </w:rPr>
        <w:t>During a typical flare</w:t>
      </w:r>
      <w:r w:rsidRPr="00270CEE">
        <w:rPr>
          <w:rFonts w:ascii="Cambria Math" w:eastAsia="Times New Roman" w:hAnsi="Cambria Math" w:cs="Arial"/>
          <w:color w:val="000000"/>
          <w:sz w:val="18"/>
          <w:szCs w:val="18"/>
        </w:rPr>
        <w:t> in the last year, what digestion-related symptoms have you experienced?</w:t>
      </w:r>
      <w:r w:rsidR="00471D5A" w:rsidRPr="00270CEE">
        <w:rPr>
          <w:rFonts w:ascii="Cambria Math" w:eastAsia="Times New Roman" w:hAnsi="Cambria Math" w:cs="Arial"/>
          <w:color w:val="000000"/>
          <w:sz w:val="18"/>
          <w:szCs w:val="18"/>
        </w:rPr>
        <w:t xml:space="preserve"> [16]</w:t>
      </w:r>
      <w:r w:rsidRPr="00270CEE">
        <w:rPr>
          <w:rFonts w:ascii="Cambria Math" w:eastAsia="Times New Roman" w:hAnsi="Cambria Math" w:cs="Arial"/>
          <w:color w:val="000000"/>
          <w:sz w:val="18"/>
          <w:szCs w:val="18"/>
        </w:rPr>
        <w:br/>
        <w:t>26. </w:t>
      </w:r>
      <w:r w:rsidRPr="00270CEE">
        <w:rPr>
          <w:rFonts w:ascii="Cambria Math" w:eastAsia="Times New Roman" w:hAnsi="Cambria Math" w:cs="Arial"/>
          <w:i/>
          <w:iCs/>
          <w:color w:val="000000"/>
          <w:sz w:val="18"/>
          <w:szCs w:val="18"/>
        </w:rPr>
        <w:t>In the past year</w:t>
      </w:r>
      <w:r w:rsidRPr="00270CEE">
        <w:rPr>
          <w:rFonts w:ascii="Cambria Math" w:eastAsia="Times New Roman" w:hAnsi="Cambria Math" w:cs="Arial"/>
          <w:color w:val="000000"/>
          <w:sz w:val="18"/>
          <w:szCs w:val="18"/>
        </w:rPr>
        <w:t>, has your IBD caused any of the following symptoms elsewhere in your body? Please select all that apply.</w:t>
      </w:r>
      <w:r w:rsidR="00471D5A" w:rsidRPr="00270CEE">
        <w:rPr>
          <w:rFonts w:ascii="Cambria Math" w:eastAsia="Times New Roman" w:hAnsi="Cambria Math" w:cs="Arial"/>
          <w:color w:val="000000"/>
          <w:sz w:val="18"/>
          <w:szCs w:val="18"/>
        </w:rPr>
        <w:t xml:space="preserve"> [D]</w:t>
      </w:r>
    </w:p>
    <w:p w14:paraId="2E228520" w14:textId="2215F807" w:rsidR="00905D5A" w:rsidRPr="00270CEE" w:rsidRDefault="00905D5A" w:rsidP="00905D5A">
      <w:pPr>
        <w:tabs>
          <w:tab w:val="left" w:pos="5040"/>
        </w:tabs>
        <w:rPr>
          <w:rFonts w:ascii="Cambria Math" w:eastAsia="Times New Roman" w:hAnsi="Cambria Math" w:cs="Arial"/>
          <w:color w:val="000000"/>
          <w:sz w:val="18"/>
          <w:szCs w:val="18"/>
        </w:rPr>
      </w:pPr>
      <w:r w:rsidRPr="00270CEE">
        <w:rPr>
          <w:rFonts w:ascii="Cambria Math" w:eastAsia="Times New Roman" w:hAnsi="Cambria Math" w:cs="Arial"/>
          <w:color w:val="000000"/>
          <w:sz w:val="18"/>
          <w:szCs w:val="18"/>
        </w:rPr>
        <w:t>27. Have you undergone any surgeries to treat your IBD?</w:t>
      </w:r>
      <w:r w:rsidR="00471D5A" w:rsidRPr="00270CEE">
        <w:rPr>
          <w:rFonts w:ascii="Cambria Math" w:eastAsia="Times New Roman" w:hAnsi="Cambria Math" w:cs="Arial"/>
          <w:color w:val="000000"/>
          <w:sz w:val="18"/>
          <w:szCs w:val="18"/>
        </w:rPr>
        <w:t xml:space="preserve"> [17]</w:t>
      </w:r>
      <w:r w:rsidRPr="00270CEE">
        <w:rPr>
          <w:rFonts w:ascii="Cambria Math" w:eastAsia="Times New Roman" w:hAnsi="Cambria Math" w:cs="Arial"/>
          <w:color w:val="000000"/>
          <w:sz w:val="18"/>
          <w:szCs w:val="18"/>
        </w:rPr>
        <w:br/>
        <w:t>28. Which of the following best describes your IBD-related symptoms in the last year?</w:t>
      </w:r>
      <w:r w:rsidR="00471D5A" w:rsidRPr="00270CEE">
        <w:rPr>
          <w:rFonts w:ascii="Cambria Math" w:eastAsia="Times New Roman" w:hAnsi="Cambria Math" w:cs="Arial"/>
          <w:color w:val="000000"/>
          <w:sz w:val="18"/>
          <w:szCs w:val="18"/>
        </w:rPr>
        <w:t>[18]</w:t>
      </w:r>
    </w:p>
    <w:p w14:paraId="7D59F124" w14:textId="77777777" w:rsidR="00905D5A" w:rsidRPr="00270CEE" w:rsidRDefault="00905D5A" w:rsidP="00905D5A">
      <w:pPr>
        <w:tabs>
          <w:tab w:val="left" w:pos="5040"/>
        </w:tabs>
        <w:rPr>
          <w:rFonts w:ascii="Cambria Math" w:eastAsia="Times New Roman" w:hAnsi="Cambria Math" w:cs="Arial"/>
          <w:color w:val="000000"/>
          <w:sz w:val="18"/>
          <w:szCs w:val="18"/>
          <w:u w:val="single"/>
        </w:rPr>
      </w:pPr>
      <w:r w:rsidRPr="00270CEE">
        <w:rPr>
          <w:rFonts w:ascii="Cambria Math" w:eastAsia="Times New Roman" w:hAnsi="Cambria Math" w:cs="Arial"/>
          <w:color w:val="000000"/>
          <w:sz w:val="18"/>
          <w:szCs w:val="18"/>
          <w:u w:val="single"/>
        </w:rPr>
        <w:t>Has a doctor diagnosed you with any of the following joint or bone conditions?</w:t>
      </w:r>
    </w:p>
    <w:p w14:paraId="7E84EE15" w14:textId="55933C5C"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29. Joint pain or stiffness in your arms and legs, including the elbows, wrists, knees, and ankles</w:t>
      </w:r>
      <w:r w:rsidR="00471D5A" w:rsidRPr="00270CEE">
        <w:rPr>
          <w:rFonts w:ascii="Cambria Math" w:eastAsia="Times New Roman" w:hAnsi="Cambria Math" w:cs="Arial"/>
          <w:color w:val="000000"/>
          <w:sz w:val="18"/>
          <w:szCs w:val="18"/>
        </w:rPr>
        <w:t xml:space="preserve"> [19]</w:t>
      </w:r>
    </w:p>
    <w:p w14:paraId="4CAE8D25" w14:textId="509D251E"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30. Joint pain or stiffness in your back or spine</w:t>
      </w:r>
      <w:r w:rsidR="00471D5A" w:rsidRPr="00270CEE">
        <w:rPr>
          <w:rFonts w:ascii="Cambria Math" w:eastAsia="Times New Roman" w:hAnsi="Cambria Math" w:cs="Arial"/>
          <w:color w:val="000000"/>
          <w:sz w:val="18"/>
          <w:szCs w:val="18"/>
        </w:rPr>
        <w:t xml:space="preserve"> [20]</w:t>
      </w:r>
    </w:p>
    <w:p w14:paraId="5F69A579" w14:textId="514EA352"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31. Osteoporosis</w:t>
      </w:r>
      <w:r w:rsidR="00471D5A" w:rsidRPr="00270CEE">
        <w:rPr>
          <w:rFonts w:ascii="Cambria Math" w:eastAsia="Times New Roman" w:hAnsi="Cambria Math" w:cs="Arial"/>
          <w:color w:val="000000"/>
          <w:sz w:val="18"/>
          <w:szCs w:val="18"/>
        </w:rPr>
        <w:t xml:space="preserve"> [21]</w:t>
      </w:r>
    </w:p>
    <w:p w14:paraId="72FDF569" w14:textId="112057B2"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32. Low bone density or bone loss (osteopenia)</w:t>
      </w:r>
      <w:r w:rsidR="00471D5A" w:rsidRPr="00270CEE">
        <w:rPr>
          <w:rFonts w:ascii="Cambria Math" w:eastAsia="Times New Roman" w:hAnsi="Cambria Math" w:cs="Arial"/>
          <w:color w:val="000000"/>
          <w:sz w:val="18"/>
          <w:szCs w:val="18"/>
        </w:rPr>
        <w:t xml:space="preserve"> [22]</w:t>
      </w:r>
    </w:p>
    <w:p w14:paraId="13BCB0E9" w14:textId="525BBF2E" w:rsidR="00905D5A" w:rsidRPr="00270CEE" w:rsidRDefault="00905D5A" w:rsidP="00905D5A">
      <w:pPr>
        <w:tabs>
          <w:tab w:val="left" w:pos="5040"/>
        </w:tabs>
        <w:rPr>
          <w:rFonts w:ascii="Cambria Math" w:eastAsia="Times New Roman" w:hAnsi="Cambria Math" w:cs="Arial"/>
          <w:color w:val="000000"/>
          <w:sz w:val="18"/>
          <w:szCs w:val="18"/>
        </w:rPr>
      </w:pPr>
      <w:r w:rsidRPr="00270CEE">
        <w:rPr>
          <w:rFonts w:ascii="Cambria Math" w:eastAsia="Times New Roman" w:hAnsi="Cambria Math" w:cs="Arial"/>
          <w:color w:val="000000"/>
          <w:sz w:val="18"/>
          <w:szCs w:val="18"/>
        </w:rPr>
        <w:t>33. Have you experienced any skin conditions or mouth sores since being diagnosed with IBD?</w:t>
      </w:r>
      <w:r w:rsidR="00471D5A" w:rsidRPr="00270CEE">
        <w:rPr>
          <w:rFonts w:ascii="Cambria Math" w:eastAsia="Times New Roman" w:hAnsi="Cambria Math" w:cs="Arial"/>
          <w:color w:val="000000"/>
          <w:sz w:val="18"/>
          <w:szCs w:val="18"/>
        </w:rPr>
        <w:t xml:space="preserve"> [23]</w:t>
      </w:r>
      <w:r w:rsidRPr="00270CEE">
        <w:rPr>
          <w:rFonts w:ascii="Cambria Math" w:eastAsia="Times New Roman" w:hAnsi="Cambria Math" w:cs="Arial"/>
          <w:color w:val="000000"/>
          <w:sz w:val="18"/>
          <w:szCs w:val="18"/>
        </w:rPr>
        <w:t>    </w:t>
      </w:r>
    </w:p>
    <w:p w14:paraId="48DBA68C" w14:textId="3BE452E0" w:rsidR="00905D5A" w:rsidRPr="00270CEE" w:rsidRDefault="00905D5A" w:rsidP="00905D5A">
      <w:pPr>
        <w:tabs>
          <w:tab w:val="left" w:pos="5040"/>
        </w:tabs>
        <w:rPr>
          <w:rFonts w:ascii="Cambria Math" w:eastAsia="Times New Roman" w:hAnsi="Cambria Math" w:cs="Arial"/>
          <w:color w:val="000000"/>
          <w:sz w:val="18"/>
          <w:szCs w:val="18"/>
        </w:rPr>
      </w:pPr>
      <w:r w:rsidRPr="00270CEE">
        <w:rPr>
          <w:rFonts w:ascii="Cambria Math" w:eastAsia="Times New Roman" w:hAnsi="Cambria Math" w:cs="Arial"/>
          <w:color w:val="000000"/>
          <w:sz w:val="18"/>
          <w:szCs w:val="18"/>
        </w:rPr>
        <w:t>{IF ibd_skin_yn = yes}</w:t>
      </w:r>
      <w:r w:rsidR="00F36BA2" w:rsidRPr="00270CEE">
        <w:rPr>
          <w:rFonts w:ascii="Cambria Math" w:eastAsia="Times New Roman" w:hAnsi="Cambria Math" w:cs="Arial"/>
          <w:color w:val="000000"/>
          <w:sz w:val="18"/>
          <w:szCs w:val="18"/>
        </w:rPr>
        <w:t xml:space="preserve"> </w:t>
      </w:r>
      <w:r w:rsidRPr="00270CEE">
        <w:rPr>
          <w:rFonts w:ascii="Cambria Math" w:eastAsia="Times New Roman" w:hAnsi="Cambria Math" w:cs="Arial"/>
          <w:color w:val="000000"/>
          <w:sz w:val="18"/>
          <w:szCs w:val="18"/>
        </w:rPr>
        <w:t>Which skin conditions have you experienced?</w:t>
      </w:r>
      <w:r w:rsidR="00471D5A" w:rsidRPr="00270CEE">
        <w:rPr>
          <w:rFonts w:ascii="Cambria Math" w:eastAsia="Times New Roman" w:hAnsi="Cambria Math" w:cs="Arial"/>
          <w:color w:val="000000"/>
          <w:sz w:val="18"/>
          <w:szCs w:val="18"/>
        </w:rPr>
        <w:t xml:space="preserve"> </w:t>
      </w:r>
    </w:p>
    <w:p w14:paraId="2D9122C6" w14:textId="44E08E5D"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34. Erythema nodosum (tender red nodules on the shins and legs)</w:t>
      </w:r>
      <w:r w:rsidR="00471D5A" w:rsidRPr="00270CEE">
        <w:rPr>
          <w:rFonts w:ascii="Cambria Math" w:eastAsia="Times New Roman" w:hAnsi="Cambria Math" w:cs="Arial"/>
          <w:color w:val="000000"/>
          <w:sz w:val="18"/>
          <w:szCs w:val="18"/>
        </w:rPr>
        <w:t xml:space="preserve"> [24]</w:t>
      </w:r>
    </w:p>
    <w:p w14:paraId="33EFDE92" w14:textId="708BA90C"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35. Pyoderma gangrenosum (deep ulcers of the skin that heal poorly)</w:t>
      </w:r>
      <w:r w:rsidR="00471D5A" w:rsidRPr="00270CEE">
        <w:rPr>
          <w:rFonts w:ascii="Cambria Math" w:eastAsia="Times New Roman" w:hAnsi="Cambria Math" w:cs="Arial"/>
          <w:color w:val="000000"/>
          <w:sz w:val="18"/>
          <w:szCs w:val="18"/>
        </w:rPr>
        <w:t xml:space="preserve"> [25]</w:t>
      </w:r>
    </w:p>
    <w:p w14:paraId="143A5C4F" w14:textId="0E42D577"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36. Psoriasis (dry red patches of skin covered with scales)</w:t>
      </w:r>
      <w:r w:rsidRPr="00270CEE">
        <w:rPr>
          <w:rFonts w:ascii="Cambria Math" w:hAnsi="Cambria Math" w:cs="Arial"/>
          <w:color w:val="000000"/>
          <w:sz w:val="18"/>
          <w:szCs w:val="18"/>
        </w:rPr>
        <w:t> </w:t>
      </w:r>
      <w:r w:rsidR="00471D5A" w:rsidRPr="00270CEE">
        <w:rPr>
          <w:rFonts w:ascii="Cambria Math" w:hAnsi="Cambria Math" w:cs="Arial"/>
          <w:color w:val="000000"/>
          <w:sz w:val="18"/>
          <w:szCs w:val="18"/>
        </w:rPr>
        <w:t>[26]</w:t>
      </w:r>
      <w:r w:rsidRPr="00270CEE">
        <w:rPr>
          <w:rFonts w:ascii="Cambria Math" w:hAnsi="Cambria Math" w:cs="Arial"/>
          <w:color w:val="000000"/>
          <w:sz w:val="18"/>
          <w:szCs w:val="18"/>
        </w:rPr>
        <w:t>  </w:t>
      </w:r>
    </w:p>
    <w:p w14:paraId="1DF4114D" w14:textId="4A37A934"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37. Small ulcers in the mouth (aphthous stomatitis or "canker sores.")</w:t>
      </w:r>
      <w:r w:rsidR="00471D5A" w:rsidRPr="00270CEE">
        <w:rPr>
          <w:rFonts w:ascii="Cambria Math" w:eastAsia="Times New Roman" w:hAnsi="Cambria Math" w:cs="Arial"/>
          <w:color w:val="000000"/>
          <w:sz w:val="18"/>
          <w:szCs w:val="18"/>
        </w:rPr>
        <w:t xml:space="preserve"> [27]</w:t>
      </w:r>
    </w:p>
    <w:p w14:paraId="37487F34" w14:textId="15A629CF"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38. Eczema</w:t>
      </w:r>
      <w:r w:rsidR="00471D5A" w:rsidRPr="00270CEE">
        <w:rPr>
          <w:rFonts w:ascii="Cambria Math" w:eastAsia="Times New Roman" w:hAnsi="Cambria Math" w:cs="Arial"/>
          <w:color w:val="000000"/>
          <w:sz w:val="18"/>
          <w:szCs w:val="18"/>
        </w:rPr>
        <w:t xml:space="preserve"> [28]</w:t>
      </w:r>
    </w:p>
    <w:p w14:paraId="7344CBA0" w14:textId="77777777" w:rsidR="00905D5A" w:rsidRPr="00270CEE" w:rsidRDefault="00905D5A" w:rsidP="00905D5A">
      <w:pPr>
        <w:tabs>
          <w:tab w:val="left" w:pos="5040"/>
        </w:tabs>
        <w:rPr>
          <w:rFonts w:ascii="Cambria Math" w:eastAsia="Times New Roman" w:hAnsi="Cambria Math" w:cs="Arial"/>
          <w:color w:val="000000"/>
          <w:sz w:val="18"/>
          <w:szCs w:val="18"/>
          <w:u w:val="single"/>
        </w:rPr>
      </w:pPr>
      <w:r w:rsidRPr="00270CEE">
        <w:rPr>
          <w:rFonts w:ascii="Cambria Math" w:eastAsia="Times New Roman" w:hAnsi="Cambria Math" w:cs="Arial"/>
          <w:color w:val="000000"/>
          <w:sz w:val="18"/>
          <w:szCs w:val="18"/>
          <w:u w:val="single"/>
        </w:rPr>
        <w:t>Has a doctor diagnosed you with any of the following problems?</w:t>
      </w:r>
    </w:p>
    <w:p w14:paraId="31449BE2" w14:textId="1064F624"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39. A fistula (an abnormal tunnel connecting two body cavities or a body cavity and the skin)</w:t>
      </w:r>
      <w:r w:rsidR="00471D5A" w:rsidRPr="00270CEE">
        <w:rPr>
          <w:rFonts w:ascii="Cambria Math" w:eastAsia="Times New Roman" w:hAnsi="Cambria Math" w:cs="Arial"/>
          <w:color w:val="000000"/>
          <w:sz w:val="18"/>
          <w:szCs w:val="18"/>
        </w:rPr>
        <w:t xml:space="preserve"> [D]</w:t>
      </w:r>
    </w:p>
    <w:p w14:paraId="301CF02A" w14:textId="39F43FF2"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40. A fissure (tears or areas of tender redness around rectal areas)</w:t>
      </w:r>
      <w:r w:rsidR="00471D5A" w:rsidRPr="00270CEE">
        <w:rPr>
          <w:rFonts w:ascii="Cambria Math" w:eastAsia="Times New Roman" w:hAnsi="Cambria Math" w:cs="Arial"/>
          <w:color w:val="000000"/>
          <w:sz w:val="18"/>
          <w:szCs w:val="18"/>
        </w:rPr>
        <w:t xml:space="preserve"> [29]</w:t>
      </w:r>
    </w:p>
    <w:p w14:paraId="61364489" w14:textId="5512607A"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41. An abscess in your abdomen (an infection inside the abdomen)</w:t>
      </w:r>
      <w:r w:rsidR="00471D5A" w:rsidRPr="00270CEE">
        <w:rPr>
          <w:rFonts w:ascii="Cambria Math" w:eastAsia="Times New Roman" w:hAnsi="Cambria Math" w:cs="Arial"/>
          <w:color w:val="000000"/>
          <w:sz w:val="18"/>
          <w:szCs w:val="18"/>
        </w:rPr>
        <w:t xml:space="preserve"> [30]</w:t>
      </w:r>
    </w:p>
    <w:p w14:paraId="79F02E55" w14:textId="44C965D7"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42. Perianal abscess (an infection around the anus)</w:t>
      </w:r>
      <w:r w:rsidR="00471D5A" w:rsidRPr="00270CEE">
        <w:rPr>
          <w:rFonts w:ascii="Cambria Math" w:eastAsia="Times New Roman" w:hAnsi="Cambria Math" w:cs="Arial"/>
          <w:color w:val="000000"/>
          <w:sz w:val="18"/>
          <w:szCs w:val="18"/>
        </w:rPr>
        <w:t xml:space="preserve"> [31]</w:t>
      </w:r>
    </w:p>
    <w:p w14:paraId="0E2E68AB" w14:textId="5638EE29"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43. A stricture (narrowing or blockage of the bowel)</w:t>
      </w:r>
      <w:r w:rsidR="00471D5A" w:rsidRPr="00270CEE">
        <w:rPr>
          <w:rFonts w:ascii="Cambria Math" w:eastAsia="Times New Roman" w:hAnsi="Cambria Math" w:cs="Arial"/>
          <w:color w:val="000000"/>
          <w:sz w:val="18"/>
          <w:szCs w:val="18"/>
        </w:rPr>
        <w:t xml:space="preserve"> [32]</w:t>
      </w:r>
    </w:p>
    <w:p w14:paraId="25723047" w14:textId="69FE4DB4" w:rsidR="00905D5A" w:rsidRPr="00270CEE" w:rsidRDefault="00905D5A" w:rsidP="00905D5A">
      <w:pPr>
        <w:tabs>
          <w:tab w:val="left" w:pos="5040"/>
        </w:tabs>
        <w:rPr>
          <w:rFonts w:ascii="Cambria Math" w:eastAsia="Times New Roman" w:hAnsi="Cambria Math" w:cs="Arial"/>
          <w:sz w:val="18"/>
          <w:szCs w:val="18"/>
        </w:rPr>
      </w:pPr>
      <w:r w:rsidRPr="00270CEE">
        <w:rPr>
          <w:rFonts w:ascii="Cambria Math" w:eastAsia="Times New Roman" w:hAnsi="Cambria Math" w:cs="Arial"/>
          <w:color w:val="000000"/>
          <w:sz w:val="18"/>
          <w:szCs w:val="18"/>
        </w:rPr>
        <w:t>44. Primary sclerosing cholangitis (PSC)</w:t>
      </w:r>
      <w:r w:rsidR="00471D5A" w:rsidRPr="00270CEE">
        <w:rPr>
          <w:rFonts w:ascii="Cambria Math" w:eastAsia="Times New Roman" w:hAnsi="Cambria Math" w:cs="Arial"/>
          <w:color w:val="000000"/>
          <w:sz w:val="18"/>
          <w:szCs w:val="18"/>
        </w:rPr>
        <w:t xml:space="preserve"> [33]</w:t>
      </w:r>
    </w:p>
    <w:p w14:paraId="090BBFBB" w14:textId="2B9B0C40" w:rsidR="00905D5A" w:rsidRPr="00270CEE" w:rsidRDefault="00905D5A" w:rsidP="00214093">
      <w:pPr>
        <w:tabs>
          <w:tab w:val="left" w:pos="5040"/>
        </w:tabs>
        <w:rPr>
          <w:rFonts w:ascii="Arial" w:eastAsia="Times New Roman" w:hAnsi="Arial" w:cs="Arial"/>
          <w:color w:val="000000"/>
          <w:sz w:val="22"/>
          <w:szCs w:val="22"/>
        </w:rPr>
      </w:pPr>
      <w:r w:rsidRPr="00270CEE">
        <w:rPr>
          <w:rFonts w:ascii="Cambria Math" w:eastAsia="Times New Roman" w:hAnsi="Cambria Math" w:cs="Arial"/>
          <w:color w:val="000000"/>
          <w:sz w:val="18"/>
          <w:szCs w:val="18"/>
        </w:rPr>
        <w:t>45. {IF had a fistula} What kind of fistula did you have?</w:t>
      </w:r>
      <w:r w:rsidR="00471D5A" w:rsidRPr="00270CEE">
        <w:rPr>
          <w:rFonts w:ascii="Cambria Math" w:eastAsia="Times New Roman" w:hAnsi="Cambria Math" w:cs="Arial"/>
          <w:color w:val="000000"/>
          <w:sz w:val="18"/>
          <w:szCs w:val="18"/>
        </w:rPr>
        <w:t xml:space="preserve"> [D]</w:t>
      </w:r>
      <w:r w:rsidRPr="00270CEE">
        <w:rPr>
          <w:rFonts w:ascii="Cambria Math" w:eastAsia="Times New Roman" w:hAnsi="Cambria Math" w:cs="Arial"/>
          <w:color w:val="000000"/>
          <w:sz w:val="18"/>
          <w:szCs w:val="18"/>
        </w:rPr>
        <w:br/>
      </w:r>
    </w:p>
    <w:p w14:paraId="00BCA5DD" w14:textId="57435612" w:rsidR="00914BDB" w:rsidRPr="00270CEE" w:rsidRDefault="00914BDB" w:rsidP="00270CEE">
      <w:pPr>
        <w:rPr>
          <w:rFonts w:ascii="Arial" w:hAnsi="Arial" w:cs="Arial"/>
          <w:b/>
          <w:sz w:val="22"/>
          <w:szCs w:val="22"/>
        </w:rPr>
      </w:pPr>
      <w:r w:rsidRPr="00080A23">
        <w:rPr>
          <w:rFonts w:ascii="Arial" w:hAnsi="Arial" w:cs="Arial"/>
          <w:b/>
          <w:sz w:val="22"/>
          <w:szCs w:val="22"/>
        </w:rPr>
        <w:lastRenderedPageBreak/>
        <w:t>Table S</w:t>
      </w:r>
      <w:r w:rsidR="001B3D8D" w:rsidRPr="00080A23">
        <w:rPr>
          <w:rFonts w:ascii="Arial" w:hAnsi="Arial" w:cs="Arial"/>
          <w:b/>
          <w:sz w:val="22"/>
          <w:szCs w:val="22"/>
        </w:rPr>
        <w:t>3</w:t>
      </w:r>
      <w:r w:rsidR="00270CEE">
        <w:rPr>
          <w:rFonts w:ascii="Arial" w:hAnsi="Arial" w:cs="Arial"/>
          <w:b/>
          <w:sz w:val="22"/>
          <w:szCs w:val="22"/>
        </w:rPr>
        <w:t xml:space="preserve">. </w:t>
      </w:r>
      <w:r w:rsidRPr="00A92D40">
        <w:rPr>
          <w:rFonts w:ascii="Arial" w:hAnsi="Arial" w:cs="Arial"/>
          <w:sz w:val="22"/>
          <w:szCs w:val="22"/>
          <w:lang w:eastAsia="zh-CN"/>
        </w:rPr>
        <w:t xml:space="preserve">The significant difference between </w:t>
      </w:r>
      <w:r w:rsidR="00F502F6">
        <w:rPr>
          <w:rFonts w:ascii="Arial" w:hAnsi="Arial" w:cs="Arial"/>
          <w:sz w:val="22"/>
          <w:szCs w:val="22"/>
          <w:lang w:eastAsia="zh-CN"/>
        </w:rPr>
        <w:t xml:space="preserve">UC-like </w:t>
      </w:r>
      <w:r w:rsidRPr="00A92D40">
        <w:rPr>
          <w:rFonts w:ascii="Arial" w:hAnsi="Arial" w:cs="Arial"/>
          <w:sz w:val="22"/>
          <w:szCs w:val="22"/>
          <w:lang w:eastAsia="zh-CN"/>
        </w:rPr>
        <w:t>CD patients (CD</w:t>
      </w:r>
      <w:r w:rsidR="00080A23">
        <w:rPr>
          <w:rFonts w:ascii="Arial" w:hAnsi="Arial" w:cs="Arial"/>
          <w:sz w:val="22"/>
          <w:szCs w:val="22"/>
          <w:lang w:eastAsia="zh-CN"/>
        </w:rPr>
        <w:t>1</w:t>
      </w:r>
      <w:r w:rsidRPr="00A92D40">
        <w:rPr>
          <w:rFonts w:ascii="Arial" w:hAnsi="Arial" w:cs="Arial"/>
          <w:sz w:val="22"/>
          <w:szCs w:val="22"/>
          <w:lang w:eastAsia="zh-CN"/>
        </w:rPr>
        <w:t xml:space="preserve">) and </w:t>
      </w:r>
      <w:r w:rsidR="00F502F6">
        <w:rPr>
          <w:rFonts w:ascii="Arial" w:hAnsi="Arial" w:cs="Arial"/>
          <w:sz w:val="22"/>
          <w:szCs w:val="22"/>
          <w:lang w:eastAsia="zh-CN"/>
        </w:rPr>
        <w:t xml:space="preserve">CD-like CD patients </w:t>
      </w:r>
      <w:r w:rsidRPr="00A92D40">
        <w:rPr>
          <w:rFonts w:ascii="Arial" w:hAnsi="Arial" w:cs="Arial"/>
          <w:sz w:val="22"/>
          <w:szCs w:val="22"/>
          <w:lang w:eastAsia="zh-CN"/>
        </w:rPr>
        <w:t>(CD</w:t>
      </w:r>
      <w:r w:rsidR="00080A23">
        <w:rPr>
          <w:rFonts w:ascii="Arial" w:hAnsi="Arial" w:cs="Arial"/>
          <w:sz w:val="22"/>
          <w:szCs w:val="22"/>
          <w:lang w:eastAsia="zh-CN"/>
        </w:rPr>
        <w:t>2</w:t>
      </w:r>
      <w:r w:rsidRPr="00A92D40">
        <w:rPr>
          <w:rFonts w:ascii="Arial" w:hAnsi="Arial" w:cs="Arial"/>
          <w:sz w:val="22"/>
          <w:szCs w:val="22"/>
          <w:lang w:eastAsia="zh-CN"/>
        </w:rPr>
        <w:t xml:space="preserve">) are reflected in </w:t>
      </w:r>
      <w:r w:rsidRPr="0022719C">
        <w:rPr>
          <w:rFonts w:cs="Arial"/>
          <w:iCs/>
          <w:sz w:val="22"/>
          <w:szCs w:val="22"/>
          <w:lang w:eastAsia="zh-CN"/>
        </w:rPr>
        <w:t xml:space="preserve">bowel_movements, </w:t>
      </w:r>
      <w:r w:rsidRPr="0022719C">
        <w:rPr>
          <w:rFonts w:cs="Arial"/>
          <w:sz w:val="22"/>
          <w:szCs w:val="22"/>
        </w:rPr>
        <w:t>gi_symptoms</w:t>
      </w:r>
      <w:r w:rsidRPr="0022719C">
        <w:rPr>
          <w:rFonts w:cs="Arial"/>
          <w:iCs/>
          <w:sz w:val="22"/>
          <w:szCs w:val="22"/>
          <w:lang w:eastAsia="zh-CN"/>
        </w:rPr>
        <w:t xml:space="preserve">, </w:t>
      </w:r>
      <w:r w:rsidRPr="0022719C">
        <w:rPr>
          <w:rFonts w:cs="Arial"/>
          <w:sz w:val="22"/>
          <w:szCs w:val="22"/>
        </w:rPr>
        <w:t>surgery_any, peripheral_arthritis</w:t>
      </w:r>
      <w:r w:rsidRPr="0022719C">
        <w:rPr>
          <w:rFonts w:cs="Arial"/>
          <w:iCs/>
          <w:sz w:val="22"/>
          <w:szCs w:val="22"/>
          <w:lang w:eastAsia="zh-CN"/>
        </w:rPr>
        <w:t xml:space="preserve">, </w:t>
      </w:r>
      <w:r w:rsidRPr="0022719C">
        <w:rPr>
          <w:rFonts w:cs="Arial"/>
          <w:sz w:val="22"/>
          <w:szCs w:val="22"/>
        </w:rPr>
        <w:t>axial_arthritis</w:t>
      </w:r>
      <w:r w:rsidRPr="0022719C">
        <w:rPr>
          <w:rFonts w:cs="Arial"/>
          <w:iCs/>
          <w:sz w:val="22"/>
          <w:szCs w:val="22"/>
          <w:lang w:eastAsia="zh-CN"/>
        </w:rPr>
        <w:t xml:space="preserve">, </w:t>
      </w:r>
      <w:r w:rsidRPr="0022719C">
        <w:rPr>
          <w:rFonts w:cs="Arial"/>
          <w:sz w:val="22"/>
          <w:szCs w:val="22"/>
        </w:rPr>
        <w:t>osteoporosis, osteopenia,</w:t>
      </w:r>
      <w:r w:rsidRPr="0022719C">
        <w:rPr>
          <w:rFonts w:cs="Arial"/>
          <w:iCs/>
          <w:sz w:val="22"/>
          <w:szCs w:val="22"/>
          <w:lang w:eastAsia="zh-CN"/>
        </w:rPr>
        <w:t xml:space="preserve"> </w:t>
      </w:r>
      <w:r w:rsidRPr="0022719C">
        <w:rPr>
          <w:rFonts w:cs="Arial"/>
          <w:sz w:val="22"/>
          <w:szCs w:val="22"/>
        </w:rPr>
        <w:t>skin</w:t>
      </w:r>
      <w:r w:rsidRPr="0022719C">
        <w:rPr>
          <w:rFonts w:cs="Arial"/>
          <w:iCs/>
          <w:sz w:val="22"/>
          <w:szCs w:val="22"/>
          <w:lang w:eastAsia="zh-CN"/>
        </w:rPr>
        <w:t xml:space="preserve">, </w:t>
      </w:r>
      <w:r w:rsidRPr="0022719C">
        <w:rPr>
          <w:rFonts w:cs="Arial"/>
          <w:sz w:val="22"/>
          <w:szCs w:val="22"/>
        </w:rPr>
        <w:t>fissure</w:t>
      </w:r>
      <w:r w:rsidRPr="0022719C">
        <w:rPr>
          <w:rFonts w:cs="Arial"/>
          <w:iCs/>
          <w:sz w:val="22"/>
          <w:szCs w:val="22"/>
          <w:lang w:eastAsia="zh-CN"/>
        </w:rPr>
        <w:t xml:space="preserve">, </w:t>
      </w:r>
      <w:r w:rsidRPr="0022719C">
        <w:rPr>
          <w:rFonts w:cs="Arial"/>
          <w:sz w:val="22"/>
          <w:szCs w:val="22"/>
        </w:rPr>
        <w:t>abdominal_abcess, perianal_abcess</w:t>
      </w:r>
      <w:r w:rsidRPr="00A92D40">
        <w:rPr>
          <w:rFonts w:ascii="Arial" w:hAnsi="Arial" w:cs="Arial"/>
          <w:i/>
          <w:iCs/>
          <w:sz w:val="22"/>
          <w:szCs w:val="22"/>
          <w:lang w:eastAsia="zh-CN"/>
        </w:rPr>
        <w:t xml:space="preserve">, </w:t>
      </w:r>
      <w:r w:rsidRPr="0022719C">
        <w:rPr>
          <w:rFonts w:ascii="Arial" w:hAnsi="Arial" w:cs="Arial"/>
          <w:iCs/>
          <w:sz w:val="22"/>
          <w:szCs w:val="22"/>
          <w:lang w:eastAsia="zh-CN"/>
        </w:rPr>
        <w:t>and</w:t>
      </w:r>
      <w:r w:rsidRPr="00A92D40">
        <w:rPr>
          <w:rFonts w:ascii="Arial" w:hAnsi="Arial" w:cs="Arial"/>
          <w:i/>
          <w:iCs/>
          <w:sz w:val="22"/>
          <w:szCs w:val="22"/>
          <w:lang w:eastAsia="zh-CN"/>
        </w:rPr>
        <w:t xml:space="preserve"> </w:t>
      </w:r>
      <w:r w:rsidRPr="0022719C">
        <w:rPr>
          <w:rFonts w:cs="Arial"/>
          <w:iCs/>
          <w:sz w:val="22"/>
          <w:szCs w:val="22"/>
          <w:lang w:eastAsia="zh-CN"/>
        </w:rPr>
        <w:t>stricture</w:t>
      </w:r>
      <w:r w:rsidRPr="00A92D40">
        <w:rPr>
          <w:rFonts w:ascii="Arial" w:hAnsi="Arial" w:cs="Arial"/>
          <w:i/>
          <w:sz w:val="22"/>
          <w:szCs w:val="22"/>
          <w:lang w:eastAsia="zh-CN"/>
        </w:rPr>
        <w:t xml:space="preserve">.  </w:t>
      </w:r>
    </w:p>
    <w:tbl>
      <w:tblPr>
        <w:tblStyle w:val="TableGrid"/>
        <w:tblW w:w="6946" w:type="dxa"/>
        <w:tblLook w:val="04A0" w:firstRow="1" w:lastRow="0" w:firstColumn="1" w:lastColumn="0" w:noHBand="0" w:noVBand="1"/>
      </w:tblPr>
      <w:tblGrid>
        <w:gridCol w:w="2200"/>
        <w:gridCol w:w="1120"/>
        <w:gridCol w:w="1193"/>
        <w:gridCol w:w="1193"/>
        <w:gridCol w:w="1240"/>
      </w:tblGrid>
      <w:tr w:rsidR="00494EEC" w:rsidRPr="00270CEE" w14:paraId="513D9CE1" w14:textId="77777777" w:rsidTr="00494EEC">
        <w:tc>
          <w:tcPr>
            <w:tcW w:w="0" w:type="auto"/>
          </w:tcPr>
          <w:p w14:paraId="6033D0B2" w14:textId="77777777" w:rsidR="00494EEC" w:rsidRPr="00270CEE" w:rsidRDefault="00494EEC" w:rsidP="00AC4007">
            <w:pPr>
              <w:pStyle w:val="PlainText"/>
              <w:rPr>
                <w:rFonts w:ascii="Cambria Math" w:hAnsi="Cambria Math" w:cs="Arial"/>
                <w:b/>
                <w:sz w:val="16"/>
                <w:szCs w:val="16"/>
              </w:rPr>
            </w:pPr>
            <w:r w:rsidRPr="00270CEE">
              <w:rPr>
                <w:rFonts w:ascii="Cambria Math" w:hAnsi="Cambria Math" w:cs="Arial"/>
                <w:b/>
                <w:sz w:val="16"/>
                <w:szCs w:val="16"/>
              </w:rPr>
              <w:t>phenotype</w:t>
            </w:r>
          </w:p>
        </w:tc>
        <w:tc>
          <w:tcPr>
            <w:tcW w:w="0" w:type="auto"/>
          </w:tcPr>
          <w:p w14:paraId="15A2D17A" w14:textId="0D376515" w:rsidR="00494EEC" w:rsidRPr="00270CEE" w:rsidRDefault="00494EEC" w:rsidP="00AC4007">
            <w:pPr>
              <w:pStyle w:val="PlainText"/>
              <w:rPr>
                <w:rFonts w:ascii="Cambria Math" w:hAnsi="Cambria Math" w:cs="Arial"/>
                <w:b/>
                <w:sz w:val="16"/>
                <w:szCs w:val="16"/>
              </w:rPr>
            </w:pPr>
            <w:r w:rsidRPr="00270CEE">
              <w:rPr>
                <w:rFonts w:ascii="Cambria Math" w:hAnsi="Cambria Math" w:cs="Arial"/>
                <w:b/>
                <w:sz w:val="16"/>
                <w:szCs w:val="16"/>
              </w:rPr>
              <w:t>UC</w:t>
            </w:r>
            <w:r w:rsidR="00294F3A" w:rsidRPr="00270CEE">
              <w:rPr>
                <w:rFonts w:ascii="Cambria Math" w:hAnsi="Cambria Math" w:cs="Arial"/>
                <w:b/>
                <w:sz w:val="16"/>
                <w:szCs w:val="16"/>
              </w:rPr>
              <w:t xml:space="preserve"> </w:t>
            </w:r>
            <w:r w:rsidRPr="00270CEE">
              <w:rPr>
                <w:rFonts w:ascii="Cambria Math" w:hAnsi="Cambria Math" w:cs="Arial"/>
                <w:b/>
                <w:sz w:val="16"/>
                <w:szCs w:val="16"/>
              </w:rPr>
              <w:t>(843)</w:t>
            </w:r>
          </w:p>
        </w:tc>
        <w:tc>
          <w:tcPr>
            <w:tcW w:w="0" w:type="auto"/>
          </w:tcPr>
          <w:p w14:paraId="309D9717" w14:textId="1EA70622" w:rsidR="00494EEC" w:rsidRPr="00270CEE" w:rsidRDefault="00494EEC" w:rsidP="00AC4007">
            <w:pPr>
              <w:pStyle w:val="PlainText"/>
              <w:rPr>
                <w:rFonts w:ascii="Cambria Math" w:hAnsi="Cambria Math" w:cs="Arial"/>
                <w:b/>
                <w:sz w:val="16"/>
                <w:szCs w:val="16"/>
              </w:rPr>
            </w:pPr>
            <w:r w:rsidRPr="00270CEE">
              <w:rPr>
                <w:rFonts w:ascii="Cambria Math" w:hAnsi="Cambria Math" w:cs="Arial"/>
                <w:b/>
                <w:sz w:val="16"/>
                <w:szCs w:val="16"/>
              </w:rPr>
              <w:t>CD1(456)</w:t>
            </w:r>
          </w:p>
        </w:tc>
        <w:tc>
          <w:tcPr>
            <w:tcW w:w="0" w:type="auto"/>
          </w:tcPr>
          <w:p w14:paraId="07594808" w14:textId="08A2F8B5" w:rsidR="00494EEC" w:rsidRPr="00270CEE" w:rsidRDefault="00494EEC" w:rsidP="00AC4007">
            <w:pPr>
              <w:pStyle w:val="PlainText"/>
              <w:rPr>
                <w:rFonts w:ascii="Cambria Math" w:hAnsi="Cambria Math" w:cs="Arial"/>
                <w:b/>
                <w:sz w:val="16"/>
                <w:szCs w:val="16"/>
              </w:rPr>
            </w:pPr>
            <w:r w:rsidRPr="00270CEE">
              <w:rPr>
                <w:rFonts w:ascii="Cambria Math" w:hAnsi="Cambria Math" w:cs="Arial"/>
                <w:b/>
                <w:sz w:val="16"/>
                <w:szCs w:val="16"/>
              </w:rPr>
              <w:t>CD2(662)</w:t>
            </w:r>
          </w:p>
        </w:tc>
        <w:tc>
          <w:tcPr>
            <w:tcW w:w="0" w:type="auto"/>
          </w:tcPr>
          <w:p w14:paraId="663D1AE4" w14:textId="212D9678" w:rsidR="00494EEC" w:rsidRPr="00270CEE" w:rsidRDefault="00494EEC" w:rsidP="00AC4007">
            <w:pPr>
              <w:pStyle w:val="PlainText"/>
              <w:rPr>
                <w:rFonts w:ascii="Cambria Math" w:hAnsi="Cambria Math" w:cs="Arial"/>
                <w:b/>
                <w:sz w:val="16"/>
                <w:szCs w:val="16"/>
              </w:rPr>
            </w:pPr>
            <w:r w:rsidRPr="00270CEE">
              <w:rPr>
                <w:rFonts w:ascii="Cambria Math" w:hAnsi="Cambria Math" w:cs="Arial"/>
                <w:b/>
                <w:sz w:val="16"/>
                <w:szCs w:val="16"/>
              </w:rPr>
              <w:t>CD</w:t>
            </w:r>
            <w:r w:rsidR="00294F3A" w:rsidRPr="00270CEE">
              <w:rPr>
                <w:rFonts w:ascii="Cambria Math" w:hAnsi="Cambria Math" w:cs="Arial"/>
                <w:b/>
                <w:sz w:val="16"/>
                <w:szCs w:val="16"/>
              </w:rPr>
              <w:t xml:space="preserve"> </w:t>
            </w:r>
            <w:r w:rsidRPr="00270CEE">
              <w:rPr>
                <w:rFonts w:ascii="Cambria Math" w:hAnsi="Cambria Math" w:cs="Arial"/>
                <w:b/>
                <w:sz w:val="16"/>
                <w:szCs w:val="16"/>
              </w:rPr>
              <w:t>(1118)</w:t>
            </w:r>
          </w:p>
        </w:tc>
      </w:tr>
      <w:tr w:rsidR="00494EEC" w:rsidRPr="00270CEE" w14:paraId="61577ADC" w14:textId="77777777" w:rsidTr="00294F3A">
        <w:trPr>
          <w:trHeight w:val="107"/>
        </w:trPr>
        <w:tc>
          <w:tcPr>
            <w:tcW w:w="0" w:type="auto"/>
          </w:tcPr>
          <w:p w14:paraId="43B84DD6"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last_flare</w:t>
            </w:r>
          </w:p>
        </w:tc>
        <w:tc>
          <w:tcPr>
            <w:tcW w:w="0" w:type="auto"/>
          </w:tcPr>
          <w:p w14:paraId="158E0B7E"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0.8256</w:t>
            </w:r>
          </w:p>
        </w:tc>
        <w:tc>
          <w:tcPr>
            <w:tcW w:w="0" w:type="auto"/>
          </w:tcPr>
          <w:p w14:paraId="055BAF9A"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0.8136</w:t>
            </w:r>
          </w:p>
        </w:tc>
        <w:tc>
          <w:tcPr>
            <w:tcW w:w="0" w:type="auto"/>
          </w:tcPr>
          <w:p w14:paraId="296C5DB8"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0.8127</w:t>
            </w:r>
          </w:p>
        </w:tc>
        <w:tc>
          <w:tcPr>
            <w:tcW w:w="0" w:type="auto"/>
          </w:tcPr>
          <w:p w14:paraId="3D542D37"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0.8131</w:t>
            </w:r>
          </w:p>
        </w:tc>
      </w:tr>
      <w:tr w:rsidR="00494EEC" w:rsidRPr="00270CEE" w14:paraId="0B88DE34" w14:textId="77777777" w:rsidTr="00494EEC">
        <w:tc>
          <w:tcPr>
            <w:tcW w:w="0" w:type="auto"/>
          </w:tcPr>
          <w:p w14:paraId="741128A1"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typical_adbom_pain</w:t>
            </w:r>
          </w:p>
        </w:tc>
        <w:tc>
          <w:tcPr>
            <w:tcW w:w="0" w:type="auto"/>
          </w:tcPr>
          <w:p w14:paraId="728F8375"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0.7900</w:t>
            </w:r>
          </w:p>
        </w:tc>
        <w:tc>
          <w:tcPr>
            <w:tcW w:w="0" w:type="auto"/>
          </w:tcPr>
          <w:p w14:paraId="06B30EC7"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0.8443</w:t>
            </w:r>
          </w:p>
        </w:tc>
        <w:tc>
          <w:tcPr>
            <w:tcW w:w="0" w:type="auto"/>
          </w:tcPr>
          <w:p w14:paraId="1E4A91BB"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0.8897</w:t>
            </w:r>
          </w:p>
        </w:tc>
        <w:tc>
          <w:tcPr>
            <w:tcW w:w="0" w:type="auto"/>
          </w:tcPr>
          <w:p w14:paraId="2DC57792"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0.8712</w:t>
            </w:r>
          </w:p>
        </w:tc>
      </w:tr>
      <w:tr w:rsidR="00494EEC" w:rsidRPr="00270CEE" w14:paraId="6630A250" w14:textId="77777777" w:rsidTr="00494EEC">
        <w:tc>
          <w:tcPr>
            <w:tcW w:w="0" w:type="auto"/>
          </w:tcPr>
          <w:p w14:paraId="1CC13348"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abdom_pain_severity</w:t>
            </w:r>
          </w:p>
        </w:tc>
        <w:tc>
          <w:tcPr>
            <w:tcW w:w="0" w:type="auto"/>
          </w:tcPr>
          <w:p w14:paraId="3C28B9CA"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0.7106</w:t>
            </w:r>
          </w:p>
        </w:tc>
        <w:tc>
          <w:tcPr>
            <w:tcW w:w="0" w:type="auto"/>
          </w:tcPr>
          <w:p w14:paraId="016C3BE0"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0.8048</w:t>
            </w:r>
          </w:p>
        </w:tc>
        <w:tc>
          <w:tcPr>
            <w:tcW w:w="0" w:type="auto"/>
          </w:tcPr>
          <w:p w14:paraId="3041AA69"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0.8776</w:t>
            </w:r>
          </w:p>
        </w:tc>
        <w:tc>
          <w:tcPr>
            <w:tcW w:w="0" w:type="auto"/>
          </w:tcPr>
          <w:p w14:paraId="62335429"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0.8479</w:t>
            </w:r>
          </w:p>
        </w:tc>
      </w:tr>
      <w:tr w:rsidR="00494EEC" w:rsidRPr="00270CEE" w14:paraId="231A11D0" w14:textId="77777777" w:rsidTr="00494EEC">
        <w:tc>
          <w:tcPr>
            <w:tcW w:w="0" w:type="auto"/>
          </w:tcPr>
          <w:p w14:paraId="72CFD17E"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bowel_movements</w:t>
            </w:r>
          </w:p>
        </w:tc>
        <w:tc>
          <w:tcPr>
            <w:tcW w:w="0" w:type="auto"/>
          </w:tcPr>
          <w:p w14:paraId="13845030"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0.9229</w:t>
            </w:r>
          </w:p>
        </w:tc>
        <w:tc>
          <w:tcPr>
            <w:tcW w:w="0" w:type="auto"/>
          </w:tcPr>
          <w:p w14:paraId="56050BB1"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0.7588</w:t>
            </w:r>
          </w:p>
        </w:tc>
        <w:tc>
          <w:tcPr>
            <w:tcW w:w="0" w:type="auto"/>
          </w:tcPr>
          <w:p w14:paraId="1A9E5F5E"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0.8489</w:t>
            </w:r>
          </w:p>
        </w:tc>
        <w:tc>
          <w:tcPr>
            <w:tcW w:w="0" w:type="auto"/>
          </w:tcPr>
          <w:p w14:paraId="48BD595D"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0.8122</w:t>
            </w:r>
          </w:p>
        </w:tc>
      </w:tr>
      <w:tr w:rsidR="00494EEC" w:rsidRPr="00270CEE" w14:paraId="5687EB74" w14:textId="77777777" w:rsidTr="00494EEC">
        <w:tc>
          <w:tcPr>
            <w:tcW w:w="0" w:type="auto"/>
          </w:tcPr>
          <w:p w14:paraId="3A2A27EA"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gi_symptoms</w:t>
            </w:r>
          </w:p>
        </w:tc>
        <w:tc>
          <w:tcPr>
            <w:tcW w:w="0" w:type="auto"/>
          </w:tcPr>
          <w:p w14:paraId="0189D34E"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0.8553</w:t>
            </w:r>
          </w:p>
        </w:tc>
        <w:tc>
          <w:tcPr>
            <w:tcW w:w="0" w:type="auto"/>
          </w:tcPr>
          <w:p w14:paraId="1F7BFE14"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0.6579</w:t>
            </w:r>
          </w:p>
        </w:tc>
        <w:tc>
          <w:tcPr>
            <w:tcW w:w="0" w:type="auto"/>
          </w:tcPr>
          <w:p w14:paraId="72CEF538"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0.7885</w:t>
            </w:r>
          </w:p>
        </w:tc>
        <w:tc>
          <w:tcPr>
            <w:tcW w:w="0" w:type="auto"/>
          </w:tcPr>
          <w:p w14:paraId="08A25447"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0.7352</w:t>
            </w:r>
          </w:p>
        </w:tc>
      </w:tr>
      <w:tr w:rsidR="00494EEC" w:rsidRPr="00270CEE" w14:paraId="1EDCC727" w14:textId="77777777" w:rsidTr="00494EEC">
        <w:tc>
          <w:tcPr>
            <w:tcW w:w="0" w:type="auto"/>
          </w:tcPr>
          <w:p w14:paraId="37609BCE"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surgery_any</w:t>
            </w:r>
          </w:p>
        </w:tc>
        <w:tc>
          <w:tcPr>
            <w:tcW w:w="0" w:type="auto"/>
          </w:tcPr>
          <w:p w14:paraId="094CCCBD"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0.0854</w:t>
            </w:r>
          </w:p>
        </w:tc>
        <w:tc>
          <w:tcPr>
            <w:tcW w:w="0" w:type="auto"/>
          </w:tcPr>
          <w:p w14:paraId="625713AC"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0.1184</w:t>
            </w:r>
          </w:p>
        </w:tc>
        <w:tc>
          <w:tcPr>
            <w:tcW w:w="0" w:type="auto"/>
          </w:tcPr>
          <w:p w14:paraId="419AA359"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0.6229</w:t>
            </w:r>
          </w:p>
        </w:tc>
        <w:tc>
          <w:tcPr>
            <w:tcW w:w="0" w:type="auto"/>
          </w:tcPr>
          <w:p w14:paraId="64795C74"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0.4213</w:t>
            </w:r>
          </w:p>
        </w:tc>
      </w:tr>
      <w:tr w:rsidR="00494EEC" w:rsidRPr="00270CEE" w14:paraId="66C49D2D" w14:textId="77777777" w:rsidTr="00494EEC">
        <w:tc>
          <w:tcPr>
            <w:tcW w:w="0" w:type="auto"/>
          </w:tcPr>
          <w:p w14:paraId="16D0E40F"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symptoms_last_year</w:t>
            </w:r>
          </w:p>
        </w:tc>
        <w:tc>
          <w:tcPr>
            <w:tcW w:w="0" w:type="auto"/>
          </w:tcPr>
          <w:p w14:paraId="644D691E"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0.6714</w:t>
            </w:r>
          </w:p>
        </w:tc>
        <w:tc>
          <w:tcPr>
            <w:tcW w:w="0" w:type="auto"/>
          </w:tcPr>
          <w:p w14:paraId="08C68575"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0.7632</w:t>
            </w:r>
          </w:p>
        </w:tc>
        <w:tc>
          <w:tcPr>
            <w:tcW w:w="0" w:type="auto"/>
          </w:tcPr>
          <w:p w14:paraId="42FAA003"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0.7523</w:t>
            </w:r>
          </w:p>
        </w:tc>
        <w:tc>
          <w:tcPr>
            <w:tcW w:w="0" w:type="auto"/>
          </w:tcPr>
          <w:p w14:paraId="23D96A02"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0.7567</w:t>
            </w:r>
          </w:p>
        </w:tc>
      </w:tr>
      <w:tr w:rsidR="00494EEC" w:rsidRPr="00270CEE" w14:paraId="3033AE59" w14:textId="77777777" w:rsidTr="00494EEC">
        <w:tc>
          <w:tcPr>
            <w:tcW w:w="0" w:type="auto"/>
          </w:tcPr>
          <w:p w14:paraId="1FCEA802"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peripheral_arthritis</w:t>
            </w:r>
          </w:p>
        </w:tc>
        <w:tc>
          <w:tcPr>
            <w:tcW w:w="0" w:type="auto"/>
          </w:tcPr>
          <w:p w14:paraId="29D463FE"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0.2716</w:t>
            </w:r>
          </w:p>
        </w:tc>
        <w:tc>
          <w:tcPr>
            <w:tcW w:w="0" w:type="auto"/>
          </w:tcPr>
          <w:p w14:paraId="540CC577"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0.0987</w:t>
            </w:r>
          </w:p>
        </w:tc>
        <w:tc>
          <w:tcPr>
            <w:tcW w:w="0" w:type="auto"/>
          </w:tcPr>
          <w:p w14:paraId="090036EF"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0.6443</w:t>
            </w:r>
          </w:p>
        </w:tc>
        <w:tc>
          <w:tcPr>
            <w:tcW w:w="0" w:type="auto"/>
          </w:tcPr>
          <w:p w14:paraId="684813FD"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0.4132</w:t>
            </w:r>
          </w:p>
        </w:tc>
      </w:tr>
      <w:tr w:rsidR="00494EEC" w:rsidRPr="00270CEE" w14:paraId="08128DAD" w14:textId="77777777" w:rsidTr="00494EEC">
        <w:tc>
          <w:tcPr>
            <w:tcW w:w="0" w:type="auto"/>
          </w:tcPr>
          <w:p w14:paraId="49B45337"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axial_arthritis</w:t>
            </w:r>
          </w:p>
        </w:tc>
        <w:tc>
          <w:tcPr>
            <w:tcW w:w="0" w:type="auto"/>
          </w:tcPr>
          <w:p w14:paraId="3A5E5729"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0.2195</w:t>
            </w:r>
          </w:p>
        </w:tc>
        <w:tc>
          <w:tcPr>
            <w:tcW w:w="0" w:type="auto"/>
          </w:tcPr>
          <w:p w14:paraId="50429457"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0.1228</w:t>
            </w:r>
          </w:p>
        </w:tc>
        <w:tc>
          <w:tcPr>
            <w:tcW w:w="0" w:type="auto"/>
          </w:tcPr>
          <w:p w14:paraId="25419C48"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0.4063</w:t>
            </w:r>
          </w:p>
        </w:tc>
        <w:tc>
          <w:tcPr>
            <w:tcW w:w="0" w:type="auto"/>
          </w:tcPr>
          <w:p w14:paraId="6115455B"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0.2907</w:t>
            </w:r>
          </w:p>
        </w:tc>
      </w:tr>
      <w:tr w:rsidR="00494EEC" w:rsidRPr="00270CEE" w14:paraId="15F317EC" w14:textId="77777777" w:rsidTr="00494EEC">
        <w:tc>
          <w:tcPr>
            <w:tcW w:w="0" w:type="auto"/>
          </w:tcPr>
          <w:p w14:paraId="4AD1E29D"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osteoporosis</w:t>
            </w:r>
          </w:p>
        </w:tc>
        <w:tc>
          <w:tcPr>
            <w:tcW w:w="0" w:type="auto"/>
          </w:tcPr>
          <w:p w14:paraId="5A6F2B70"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0.0629</w:t>
            </w:r>
          </w:p>
        </w:tc>
        <w:tc>
          <w:tcPr>
            <w:tcW w:w="0" w:type="auto"/>
          </w:tcPr>
          <w:p w14:paraId="75E25215"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0.0219</w:t>
            </w:r>
          </w:p>
        </w:tc>
        <w:tc>
          <w:tcPr>
            <w:tcW w:w="0" w:type="auto"/>
          </w:tcPr>
          <w:p w14:paraId="0673ED23"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0.1057</w:t>
            </w:r>
          </w:p>
        </w:tc>
        <w:tc>
          <w:tcPr>
            <w:tcW w:w="0" w:type="auto"/>
          </w:tcPr>
          <w:p w14:paraId="285D14C8"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0.0716</w:t>
            </w:r>
          </w:p>
        </w:tc>
      </w:tr>
      <w:tr w:rsidR="00494EEC" w:rsidRPr="00270CEE" w14:paraId="62E04806" w14:textId="77777777" w:rsidTr="00494EEC">
        <w:tc>
          <w:tcPr>
            <w:tcW w:w="0" w:type="auto"/>
          </w:tcPr>
          <w:p w14:paraId="29E9755A"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osteopenia</w:t>
            </w:r>
          </w:p>
        </w:tc>
        <w:tc>
          <w:tcPr>
            <w:tcW w:w="0" w:type="auto"/>
          </w:tcPr>
          <w:p w14:paraId="4F26C177"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0.1340</w:t>
            </w:r>
          </w:p>
        </w:tc>
        <w:tc>
          <w:tcPr>
            <w:tcW w:w="0" w:type="auto"/>
          </w:tcPr>
          <w:p w14:paraId="1CD8E3C0"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0.0943</w:t>
            </w:r>
          </w:p>
        </w:tc>
        <w:tc>
          <w:tcPr>
            <w:tcW w:w="0" w:type="auto"/>
          </w:tcPr>
          <w:p w14:paraId="47A5F758"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0.2281</w:t>
            </w:r>
          </w:p>
        </w:tc>
        <w:tc>
          <w:tcPr>
            <w:tcW w:w="0" w:type="auto"/>
          </w:tcPr>
          <w:p w14:paraId="450EC675"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0.1735</w:t>
            </w:r>
          </w:p>
        </w:tc>
      </w:tr>
      <w:tr w:rsidR="00494EEC" w:rsidRPr="00270CEE" w14:paraId="71250FC8" w14:textId="77777777" w:rsidTr="00494EEC">
        <w:tc>
          <w:tcPr>
            <w:tcW w:w="0" w:type="auto"/>
          </w:tcPr>
          <w:p w14:paraId="5137FFFF"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skin</w:t>
            </w:r>
          </w:p>
        </w:tc>
        <w:tc>
          <w:tcPr>
            <w:tcW w:w="0" w:type="auto"/>
          </w:tcPr>
          <w:p w14:paraId="310BECA9"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0.4864</w:t>
            </w:r>
          </w:p>
        </w:tc>
        <w:tc>
          <w:tcPr>
            <w:tcW w:w="0" w:type="auto"/>
          </w:tcPr>
          <w:p w14:paraId="3182D3CE"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0.3355</w:t>
            </w:r>
          </w:p>
        </w:tc>
        <w:tc>
          <w:tcPr>
            <w:tcW w:w="0" w:type="auto"/>
          </w:tcPr>
          <w:p w14:paraId="03045976"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0.8429</w:t>
            </w:r>
          </w:p>
        </w:tc>
        <w:tc>
          <w:tcPr>
            <w:tcW w:w="0" w:type="auto"/>
          </w:tcPr>
          <w:p w14:paraId="58E8AC41"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0.6360</w:t>
            </w:r>
          </w:p>
        </w:tc>
      </w:tr>
      <w:tr w:rsidR="00494EEC" w:rsidRPr="00270CEE" w14:paraId="081E43AE" w14:textId="77777777" w:rsidTr="00494EEC">
        <w:tc>
          <w:tcPr>
            <w:tcW w:w="0" w:type="auto"/>
          </w:tcPr>
          <w:p w14:paraId="35DB5827"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fissure</w:t>
            </w:r>
          </w:p>
        </w:tc>
        <w:tc>
          <w:tcPr>
            <w:tcW w:w="0" w:type="auto"/>
          </w:tcPr>
          <w:p w14:paraId="22A7D192"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0.2420</w:t>
            </w:r>
          </w:p>
        </w:tc>
        <w:tc>
          <w:tcPr>
            <w:tcW w:w="0" w:type="auto"/>
          </w:tcPr>
          <w:p w14:paraId="1B1F9F44"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0.2368</w:t>
            </w:r>
          </w:p>
        </w:tc>
        <w:tc>
          <w:tcPr>
            <w:tcW w:w="0" w:type="auto"/>
          </w:tcPr>
          <w:p w14:paraId="272DA349"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0.6118</w:t>
            </w:r>
          </w:p>
        </w:tc>
        <w:tc>
          <w:tcPr>
            <w:tcW w:w="0" w:type="auto"/>
          </w:tcPr>
          <w:p w14:paraId="1CDDE81C"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0.4589</w:t>
            </w:r>
          </w:p>
        </w:tc>
      </w:tr>
      <w:tr w:rsidR="00494EEC" w:rsidRPr="00270CEE" w14:paraId="00312120" w14:textId="77777777" w:rsidTr="00494EEC">
        <w:tc>
          <w:tcPr>
            <w:tcW w:w="0" w:type="auto"/>
          </w:tcPr>
          <w:p w14:paraId="0C1724F5"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abdominal_abcess</w:t>
            </w:r>
          </w:p>
        </w:tc>
        <w:tc>
          <w:tcPr>
            <w:tcW w:w="0" w:type="auto"/>
          </w:tcPr>
          <w:p w14:paraId="19CCB3DC"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0.0391</w:t>
            </w:r>
          </w:p>
        </w:tc>
        <w:tc>
          <w:tcPr>
            <w:tcW w:w="0" w:type="auto"/>
          </w:tcPr>
          <w:p w14:paraId="5D1CB5EB"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0.1075</w:t>
            </w:r>
          </w:p>
        </w:tc>
        <w:tc>
          <w:tcPr>
            <w:tcW w:w="0" w:type="auto"/>
          </w:tcPr>
          <w:p w14:paraId="317BDEA6"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0.2689</w:t>
            </w:r>
          </w:p>
        </w:tc>
        <w:tc>
          <w:tcPr>
            <w:tcW w:w="0" w:type="auto"/>
          </w:tcPr>
          <w:p w14:paraId="78195DD1"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0.2030</w:t>
            </w:r>
          </w:p>
        </w:tc>
      </w:tr>
      <w:tr w:rsidR="00494EEC" w:rsidRPr="00270CEE" w14:paraId="1E1356F7" w14:textId="77777777" w:rsidTr="00494EEC">
        <w:tc>
          <w:tcPr>
            <w:tcW w:w="0" w:type="auto"/>
          </w:tcPr>
          <w:p w14:paraId="77D08863"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perianal_abcess</w:t>
            </w:r>
          </w:p>
        </w:tc>
        <w:tc>
          <w:tcPr>
            <w:tcW w:w="0" w:type="auto"/>
          </w:tcPr>
          <w:p w14:paraId="2EAD4088"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0.0344</w:t>
            </w:r>
          </w:p>
        </w:tc>
        <w:tc>
          <w:tcPr>
            <w:tcW w:w="0" w:type="auto"/>
          </w:tcPr>
          <w:p w14:paraId="47917972"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0.0724</w:t>
            </w:r>
          </w:p>
        </w:tc>
        <w:tc>
          <w:tcPr>
            <w:tcW w:w="0" w:type="auto"/>
          </w:tcPr>
          <w:p w14:paraId="32ECF4AA"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0.2251</w:t>
            </w:r>
          </w:p>
        </w:tc>
        <w:tc>
          <w:tcPr>
            <w:tcW w:w="0" w:type="auto"/>
          </w:tcPr>
          <w:p w14:paraId="4772E6F6"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0.1628</w:t>
            </w:r>
          </w:p>
        </w:tc>
      </w:tr>
      <w:tr w:rsidR="00494EEC" w:rsidRPr="00270CEE" w14:paraId="299C9836" w14:textId="77777777" w:rsidTr="00494EEC">
        <w:trPr>
          <w:trHeight w:val="215"/>
        </w:trPr>
        <w:tc>
          <w:tcPr>
            <w:tcW w:w="0" w:type="auto"/>
          </w:tcPr>
          <w:p w14:paraId="66FC1546"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stricture</w:t>
            </w:r>
          </w:p>
        </w:tc>
        <w:tc>
          <w:tcPr>
            <w:tcW w:w="0" w:type="auto"/>
          </w:tcPr>
          <w:p w14:paraId="4AEF847E"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0.0617</w:t>
            </w:r>
          </w:p>
        </w:tc>
        <w:tc>
          <w:tcPr>
            <w:tcW w:w="0" w:type="auto"/>
          </w:tcPr>
          <w:p w14:paraId="61BAC3C4"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0.2522</w:t>
            </w:r>
          </w:p>
        </w:tc>
        <w:tc>
          <w:tcPr>
            <w:tcW w:w="0" w:type="auto"/>
          </w:tcPr>
          <w:p w14:paraId="54F528EB"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0.6057</w:t>
            </w:r>
          </w:p>
        </w:tc>
        <w:tc>
          <w:tcPr>
            <w:tcW w:w="0" w:type="auto"/>
          </w:tcPr>
          <w:p w14:paraId="5C2F9CBB"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0.4615</w:t>
            </w:r>
          </w:p>
        </w:tc>
      </w:tr>
      <w:tr w:rsidR="00494EEC" w:rsidRPr="00270CEE" w14:paraId="55E70CCB" w14:textId="77777777" w:rsidTr="00494EEC">
        <w:tc>
          <w:tcPr>
            <w:tcW w:w="0" w:type="auto"/>
          </w:tcPr>
          <w:p w14:paraId="77882721"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psc</w:t>
            </w:r>
          </w:p>
        </w:tc>
        <w:tc>
          <w:tcPr>
            <w:tcW w:w="0" w:type="auto"/>
          </w:tcPr>
          <w:p w14:paraId="4D6D9C78"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0.0166</w:t>
            </w:r>
          </w:p>
        </w:tc>
        <w:tc>
          <w:tcPr>
            <w:tcW w:w="0" w:type="auto"/>
          </w:tcPr>
          <w:p w14:paraId="01188FAC"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0.0044</w:t>
            </w:r>
          </w:p>
        </w:tc>
        <w:tc>
          <w:tcPr>
            <w:tcW w:w="0" w:type="auto"/>
          </w:tcPr>
          <w:p w14:paraId="264C786D"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0.0076</w:t>
            </w:r>
          </w:p>
        </w:tc>
        <w:tc>
          <w:tcPr>
            <w:tcW w:w="0" w:type="auto"/>
          </w:tcPr>
          <w:p w14:paraId="5EB4B740"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0.0063</w:t>
            </w:r>
          </w:p>
        </w:tc>
      </w:tr>
    </w:tbl>
    <w:p w14:paraId="262D1726" w14:textId="77777777" w:rsidR="00270CEE" w:rsidRDefault="00270CEE">
      <w:pPr>
        <w:rPr>
          <w:rFonts w:ascii="Arial" w:hAnsi="Arial" w:cs="Arial"/>
          <w:b/>
          <w:sz w:val="22"/>
          <w:szCs w:val="22"/>
        </w:rPr>
      </w:pPr>
    </w:p>
    <w:p w14:paraId="7E36A25A" w14:textId="5EDDDD7C" w:rsidR="00F502F6" w:rsidRDefault="00914BDB">
      <w:pPr>
        <w:rPr>
          <w:rFonts w:ascii="Arial" w:hAnsi="Arial" w:cs="Arial"/>
          <w:sz w:val="22"/>
          <w:szCs w:val="22"/>
          <w:lang w:eastAsia="zh-CN"/>
        </w:rPr>
      </w:pPr>
      <w:r w:rsidRPr="00294F3A">
        <w:rPr>
          <w:rFonts w:ascii="Arial" w:hAnsi="Arial" w:cs="Arial"/>
          <w:b/>
          <w:sz w:val="22"/>
          <w:szCs w:val="22"/>
        </w:rPr>
        <w:t xml:space="preserve">Table </w:t>
      </w:r>
      <w:r w:rsidR="00905D5A" w:rsidRPr="00294F3A">
        <w:rPr>
          <w:rFonts w:ascii="Arial" w:hAnsi="Arial" w:cs="Arial"/>
          <w:b/>
          <w:sz w:val="22"/>
          <w:szCs w:val="22"/>
        </w:rPr>
        <w:t>S</w:t>
      </w:r>
      <w:r w:rsidR="001B3D8D" w:rsidRPr="00294F3A">
        <w:rPr>
          <w:rFonts w:ascii="Arial" w:hAnsi="Arial" w:cs="Arial"/>
          <w:b/>
          <w:sz w:val="22"/>
          <w:szCs w:val="22"/>
        </w:rPr>
        <w:t>4</w:t>
      </w:r>
      <w:r w:rsidR="00905D5A" w:rsidRPr="00A92D40">
        <w:rPr>
          <w:rFonts w:ascii="Arial" w:hAnsi="Arial" w:cs="Arial"/>
          <w:sz w:val="22"/>
          <w:szCs w:val="22"/>
        </w:rPr>
        <w:t xml:space="preserve">. </w:t>
      </w:r>
      <w:r w:rsidR="00494EEC">
        <w:rPr>
          <w:rFonts w:ascii="Arial" w:hAnsi="Arial" w:cs="Arial" w:hint="eastAsia"/>
          <w:sz w:val="22"/>
          <w:szCs w:val="22"/>
          <w:lang w:eastAsia="zh-CN"/>
        </w:rPr>
        <w:t>External</w:t>
      </w:r>
      <w:r w:rsidR="00494EEC">
        <w:rPr>
          <w:rFonts w:ascii="Arial" w:hAnsi="Arial" w:cs="Arial"/>
          <w:sz w:val="22"/>
          <w:szCs w:val="22"/>
          <w:lang w:eastAsia="zh-CN"/>
        </w:rPr>
        <w:t xml:space="preserve"> measurements characterize two </w:t>
      </w:r>
      <w:r w:rsidR="00F502F6">
        <w:rPr>
          <w:rFonts w:ascii="Arial" w:hAnsi="Arial" w:cs="Arial"/>
          <w:sz w:val="22"/>
          <w:szCs w:val="22"/>
          <w:lang w:eastAsia="zh-CN"/>
        </w:rPr>
        <w:t xml:space="preserve">CD </w:t>
      </w:r>
      <w:r w:rsidR="00494EEC">
        <w:rPr>
          <w:rFonts w:ascii="Arial" w:hAnsi="Arial" w:cs="Arial"/>
          <w:sz w:val="22"/>
          <w:szCs w:val="22"/>
          <w:lang w:eastAsia="zh-CN"/>
        </w:rPr>
        <w:t>types</w:t>
      </w:r>
      <w:r w:rsidR="00F502F6">
        <w:rPr>
          <w:rFonts w:ascii="Arial" w:hAnsi="Arial" w:cs="Arial"/>
          <w:sz w:val="22"/>
          <w:szCs w:val="22"/>
          <w:lang w:eastAsia="zh-CN"/>
        </w:rPr>
        <w:t xml:space="preserve">. </w:t>
      </w:r>
    </w:p>
    <w:p w14:paraId="0086C8D3" w14:textId="77777777" w:rsidR="00270CEE" w:rsidRDefault="00270CEE">
      <w:pPr>
        <w:rPr>
          <w:rFonts w:ascii="Arial" w:hAnsi="Arial" w:cs="Arial"/>
          <w:sz w:val="22"/>
          <w:szCs w:val="22"/>
          <w:lang w:eastAsia="zh-CN"/>
        </w:rPr>
      </w:pPr>
    </w:p>
    <w:p w14:paraId="7DB46434" w14:textId="76D10725" w:rsidR="00294F3A" w:rsidRPr="00AF2B19" w:rsidRDefault="00D266FE" w:rsidP="00AF2B19">
      <w:pPr>
        <w:pStyle w:val="PlainText"/>
        <w:numPr>
          <w:ilvl w:val="0"/>
          <w:numId w:val="1"/>
        </w:numPr>
        <w:rPr>
          <w:rFonts w:ascii="Arial" w:hAnsi="Arial" w:cs="Arial"/>
          <w:sz w:val="22"/>
          <w:szCs w:val="22"/>
        </w:rPr>
      </w:pPr>
      <w:r w:rsidRPr="00A92D40">
        <w:rPr>
          <w:rFonts w:ascii="Arial" w:hAnsi="Arial" w:cs="Arial"/>
          <w:sz w:val="22"/>
          <w:szCs w:val="22"/>
        </w:rPr>
        <w:t>Smoking</w:t>
      </w:r>
      <w:r w:rsidR="00494EEC">
        <w:rPr>
          <w:rFonts w:ascii="Arial" w:hAnsi="Arial" w:cs="Arial"/>
          <w:sz w:val="22"/>
          <w:szCs w:val="22"/>
        </w:rPr>
        <w:t xml:space="preserve"> is enriched in CD2 patients.</w:t>
      </w:r>
    </w:p>
    <w:tbl>
      <w:tblPr>
        <w:tblStyle w:val="TableGrid"/>
        <w:tblW w:w="0" w:type="auto"/>
        <w:tblLook w:val="04A0" w:firstRow="1" w:lastRow="0" w:firstColumn="1" w:lastColumn="0" w:noHBand="0" w:noVBand="1"/>
      </w:tblPr>
      <w:tblGrid>
        <w:gridCol w:w="1439"/>
        <w:gridCol w:w="1245"/>
        <w:gridCol w:w="1245"/>
        <w:gridCol w:w="1245"/>
        <w:gridCol w:w="1245"/>
      </w:tblGrid>
      <w:tr w:rsidR="00494EEC" w:rsidRPr="00270CEE" w14:paraId="21530479" w14:textId="77777777" w:rsidTr="00882928">
        <w:tc>
          <w:tcPr>
            <w:tcW w:w="0" w:type="auto"/>
          </w:tcPr>
          <w:p w14:paraId="3B8BB3EE" w14:textId="1D31BCC7" w:rsidR="00494EEC" w:rsidRPr="00270CEE" w:rsidRDefault="00494EEC" w:rsidP="00B87396">
            <w:pPr>
              <w:pStyle w:val="PlainText"/>
              <w:rPr>
                <w:rFonts w:ascii="Cambria Math" w:hAnsi="Cambria Math" w:cs="Arial"/>
                <w:b/>
                <w:sz w:val="16"/>
                <w:szCs w:val="16"/>
              </w:rPr>
            </w:pPr>
            <w:r w:rsidRPr="00270CEE">
              <w:rPr>
                <w:rFonts w:ascii="Cambria Math" w:hAnsi="Cambria Math" w:cs="Arial"/>
                <w:b/>
                <w:sz w:val="16"/>
                <w:szCs w:val="16"/>
              </w:rPr>
              <w:t>External evidence</w:t>
            </w:r>
          </w:p>
        </w:tc>
        <w:tc>
          <w:tcPr>
            <w:tcW w:w="0" w:type="auto"/>
          </w:tcPr>
          <w:p w14:paraId="2CD974B2" w14:textId="214E9862" w:rsidR="00494EEC" w:rsidRPr="00270CEE" w:rsidRDefault="00494EEC" w:rsidP="00B87396">
            <w:pPr>
              <w:pStyle w:val="PlainText"/>
              <w:rPr>
                <w:rFonts w:ascii="Cambria Math" w:hAnsi="Cambria Math" w:cs="Arial"/>
                <w:b/>
                <w:sz w:val="16"/>
                <w:szCs w:val="16"/>
              </w:rPr>
            </w:pPr>
            <w:r w:rsidRPr="00270CEE">
              <w:rPr>
                <w:rFonts w:ascii="Cambria Math" w:hAnsi="Cambria Math" w:cs="Arial"/>
                <w:b/>
                <w:sz w:val="16"/>
                <w:szCs w:val="16"/>
              </w:rPr>
              <w:t>UC</w:t>
            </w:r>
            <w:r w:rsidR="00294F3A" w:rsidRPr="00270CEE">
              <w:rPr>
                <w:rFonts w:ascii="Cambria Math" w:hAnsi="Cambria Math" w:cs="Arial"/>
                <w:b/>
                <w:sz w:val="16"/>
                <w:szCs w:val="16"/>
              </w:rPr>
              <w:t xml:space="preserve"> </w:t>
            </w:r>
            <w:r w:rsidRPr="00270CEE">
              <w:rPr>
                <w:rFonts w:ascii="Cambria Math" w:hAnsi="Cambria Math" w:cs="Arial"/>
                <w:b/>
                <w:sz w:val="16"/>
                <w:szCs w:val="16"/>
              </w:rPr>
              <w:t>(843)</w:t>
            </w:r>
          </w:p>
        </w:tc>
        <w:tc>
          <w:tcPr>
            <w:tcW w:w="0" w:type="auto"/>
          </w:tcPr>
          <w:p w14:paraId="66ED7B8A" w14:textId="034803F9" w:rsidR="00494EEC" w:rsidRPr="00270CEE" w:rsidRDefault="00494EEC" w:rsidP="00B87396">
            <w:pPr>
              <w:pStyle w:val="PlainText"/>
              <w:rPr>
                <w:rFonts w:ascii="Cambria Math" w:hAnsi="Cambria Math" w:cs="Arial"/>
                <w:b/>
                <w:sz w:val="16"/>
                <w:szCs w:val="16"/>
              </w:rPr>
            </w:pPr>
            <w:r w:rsidRPr="00270CEE">
              <w:rPr>
                <w:rFonts w:ascii="Cambria Math" w:hAnsi="Cambria Math" w:cs="Arial"/>
                <w:b/>
                <w:sz w:val="16"/>
                <w:szCs w:val="16"/>
              </w:rPr>
              <w:t>CD1(456)</w:t>
            </w:r>
          </w:p>
        </w:tc>
        <w:tc>
          <w:tcPr>
            <w:tcW w:w="0" w:type="auto"/>
          </w:tcPr>
          <w:p w14:paraId="3FA95AF0" w14:textId="7CCD09D9" w:rsidR="00494EEC" w:rsidRPr="00270CEE" w:rsidRDefault="00494EEC" w:rsidP="00B87396">
            <w:pPr>
              <w:pStyle w:val="PlainText"/>
              <w:rPr>
                <w:rFonts w:ascii="Cambria Math" w:hAnsi="Cambria Math" w:cs="Arial"/>
                <w:b/>
                <w:sz w:val="16"/>
                <w:szCs w:val="16"/>
              </w:rPr>
            </w:pPr>
            <w:r w:rsidRPr="00270CEE">
              <w:rPr>
                <w:rFonts w:ascii="Cambria Math" w:hAnsi="Cambria Math" w:cs="Arial"/>
                <w:b/>
                <w:sz w:val="16"/>
                <w:szCs w:val="16"/>
              </w:rPr>
              <w:t>CD2(662)</w:t>
            </w:r>
          </w:p>
        </w:tc>
        <w:tc>
          <w:tcPr>
            <w:tcW w:w="0" w:type="auto"/>
          </w:tcPr>
          <w:p w14:paraId="2D5E9A52" w14:textId="6CF24A24" w:rsidR="00494EEC" w:rsidRPr="00270CEE" w:rsidRDefault="00494EEC" w:rsidP="00B87396">
            <w:pPr>
              <w:pStyle w:val="PlainText"/>
              <w:rPr>
                <w:rFonts w:ascii="Cambria Math" w:hAnsi="Cambria Math" w:cs="Arial"/>
                <w:b/>
                <w:sz w:val="16"/>
                <w:szCs w:val="16"/>
              </w:rPr>
            </w:pPr>
            <w:r w:rsidRPr="00270CEE">
              <w:rPr>
                <w:rFonts w:ascii="Cambria Math" w:hAnsi="Cambria Math" w:cs="Arial"/>
                <w:b/>
                <w:sz w:val="16"/>
                <w:szCs w:val="16"/>
              </w:rPr>
              <w:t>CD</w:t>
            </w:r>
            <w:r w:rsidR="00294F3A" w:rsidRPr="00270CEE">
              <w:rPr>
                <w:rFonts w:ascii="Cambria Math" w:hAnsi="Cambria Math" w:cs="Arial"/>
                <w:b/>
                <w:sz w:val="16"/>
                <w:szCs w:val="16"/>
              </w:rPr>
              <w:t xml:space="preserve"> </w:t>
            </w:r>
            <w:r w:rsidRPr="00270CEE">
              <w:rPr>
                <w:rFonts w:ascii="Cambria Math" w:hAnsi="Cambria Math" w:cs="Arial"/>
                <w:b/>
                <w:sz w:val="16"/>
                <w:szCs w:val="16"/>
              </w:rPr>
              <w:t>(1118)</w:t>
            </w:r>
          </w:p>
        </w:tc>
      </w:tr>
      <w:tr w:rsidR="00494EEC" w:rsidRPr="00270CEE" w14:paraId="313A032B" w14:textId="77777777" w:rsidTr="00882928">
        <w:tc>
          <w:tcPr>
            <w:tcW w:w="0" w:type="auto"/>
          </w:tcPr>
          <w:p w14:paraId="08DF50C8" w14:textId="77777777" w:rsidR="00494EEC" w:rsidRPr="00270CEE" w:rsidRDefault="00494EEC" w:rsidP="00B87396">
            <w:pPr>
              <w:pStyle w:val="PlainText"/>
              <w:rPr>
                <w:rFonts w:ascii="Cambria Math" w:hAnsi="Cambria Math" w:cs="Arial"/>
                <w:sz w:val="16"/>
                <w:szCs w:val="16"/>
              </w:rPr>
            </w:pPr>
            <w:r w:rsidRPr="00270CEE">
              <w:rPr>
                <w:rFonts w:ascii="Cambria Math" w:hAnsi="Cambria Math" w:cs="Arial"/>
                <w:sz w:val="16"/>
                <w:szCs w:val="16"/>
              </w:rPr>
              <w:t>smoke</w:t>
            </w:r>
          </w:p>
        </w:tc>
        <w:tc>
          <w:tcPr>
            <w:tcW w:w="0" w:type="auto"/>
          </w:tcPr>
          <w:p w14:paraId="0C203D5B" w14:textId="7C98A2C2" w:rsidR="00494EEC" w:rsidRPr="00270CEE" w:rsidRDefault="00494EEC" w:rsidP="00B87396">
            <w:pPr>
              <w:pStyle w:val="PlainText"/>
              <w:rPr>
                <w:rFonts w:ascii="Cambria Math" w:hAnsi="Cambria Math" w:cs="Arial"/>
                <w:sz w:val="16"/>
                <w:szCs w:val="16"/>
              </w:rPr>
            </w:pPr>
            <w:r w:rsidRPr="00270CEE">
              <w:rPr>
                <w:rFonts w:ascii="Cambria Math" w:hAnsi="Cambria Math" w:cs="Arial"/>
                <w:sz w:val="16"/>
                <w:szCs w:val="16"/>
              </w:rPr>
              <w:t>262/574</w:t>
            </w:r>
            <w:r w:rsidR="00294F3A" w:rsidRPr="00270CEE">
              <w:rPr>
                <w:rFonts w:ascii="Cambria Math" w:hAnsi="Cambria Math" w:cs="Arial"/>
                <w:sz w:val="16"/>
                <w:szCs w:val="16"/>
              </w:rPr>
              <w:t>=</w:t>
            </w:r>
            <w:r w:rsidRPr="00270CEE">
              <w:rPr>
                <w:rFonts w:ascii="Cambria Math" w:hAnsi="Cambria Math" w:cs="Arial"/>
                <w:sz w:val="16"/>
                <w:szCs w:val="16"/>
              </w:rPr>
              <w:t>0.45</w:t>
            </w:r>
          </w:p>
        </w:tc>
        <w:tc>
          <w:tcPr>
            <w:tcW w:w="0" w:type="auto"/>
          </w:tcPr>
          <w:p w14:paraId="641416E5" w14:textId="687E04E1" w:rsidR="00494EEC" w:rsidRPr="00270CEE" w:rsidRDefault="00494EEC" w:rsidP="00B87396">
            <w:pPr>
              <w:pStyle w:val="PlainText"/>
              <w:rPr>
                <w:rFonts w:ascii="Cambria Math" w:hAnsi="Cambria Math" w:cs="Arial"/>
                <w:sz w:val="16"/>
                <w:szCs w:val="16"/>
              </w:rPr>
            </w:pPr>
            <w:r w:rsidRPr="00270CEE">
              <w:rPr>
                <w:rFonts w:ascii="Cambria Math" w:hAnsi="Cambria Math" w:cs="Arial"/>
                <w:sz w:val="16"/>
                <w:szCs w:val="16"/>
              </w:rPr>
              <w:t>108/346</w:t>
            </w:r>
            <w:r w:rsidR="00294F3A" w:rsidRPr="00270CEE">
              <w:rPr>
                <w:rFonts w:ascii="Cambria Math" w:hAnsi="Cambria Math" w:cs="Arial"/>
                <w:sz w:val="16"/>
                <w:szCs w:val="16"/>
              </w:rPr>
              <w:t>=</w:t>
            </w:r>
            <w:r w:rsidRPr="00270CEE">
              <w:rPr>
                <w:rFonts w:ascii="Cambria Math" w:hAnsi="Cambria Math" w:cs="Arial"/>
                <w:sz w:val="16"/>
                <w:szCs w:val="16"/>
              </w:rPr>
              <w:t>0.31</w:t>
            </w:r>
          </w:p>
        </w:tc>
        <w:tc>
          <w:tcPr>
            <w:tcW w:w="0" w:type="auto"/>
          </w:tcPr>
          <w:p w14:paraId="71BF37CA" w14:textId="5D70BFFD" w:rsidR="00494EEC" w:rsidRPr="00270CEE" w:rsidRDefault="00494EEC" w:rsidP="00B87396">
            <w:pPr>
              <w:pStyle w:val="PlainText"/>
              <w:rPr>
                <w:rFonts w:ascii="Cambria Math" w:hAnsi="Cambria Math" w:cs="Arial"/>
                <w:sz w:val="16"/>
                <w:szCs w:val="16"/>
              </w:rPr>
            </w:pPr>
            <w:r w:rsidRPr="00270CEE">
              <w:rPr>
                <w:rFonts w:ascii="Cambria Math" w:hAnsi="Cambria Math" w:cs="Arial"/>
                <w:sz w:val="16"/>
                <w:szCs w:val="16"/>
              </w:rPr>
              <w:t>247/409</w:t>
            </w:r>
            <w:r w:rsidR="00294F3A" w:rsidRPr="00270CEE">
              <w:rPr>
                <w:rFonts w:ascii="Cambria Math" w:hAnsi="Cambria Math" w:cs="Arial"/>
                <w:sz w:val="16"/>
                <w:szCs w:val="16"/>
              </w:rPr>
              <w:t>=</w:t>
            </w:r>
            <w:r w:rsidRPr="00270CEE">
              <w:rPr>
                <w:rFonts w:ascii="Cambria Math" w:hAnsi="Cambria Math" w:cs="Arial"/>
                <w:sz w:val="16"/>
                <w:szCs w:val="16"/>
              </w:rPr>
              <w:t>0.60</w:t>
            </w:r>
          </w:p>
        </w:tc>
        <w:tc>
          <w:tcPr>
            <w:tcW w:w="0" w:type="auto"/>
          </w:tcPr>
          <w:p w14:paraId="4BDE7BA3" w14:textId="7B7F0402" w:rsidR="00494EEC" w:rsidRPr="00270CEE" w:rsidRDefault="00494EEC" w:rsidP="00B87396">
            <w:pPr>
              <w:pStyle w:val="PlainText"/>
              <w:rPr>
                <w:rFonts w:ascii="Cambria Math" w:hAnsi="Cambria Math" w:cs="Arial"/>
                <w:sz w:val="16"/>
                <w:szCs w:val="16"/>
              </w:rPr>
            </w:pPr>
            <w:r w:rsidRPr="00270CEE">
              <w:rPr>
                <w:rFonts w:ascii="Cambria Math" w:hAnsi="Cambria Math" w:cs="Arial"/>
                <w:sz w:val="16"/>
                <w:szCs w:val="16"/>
              </w:rPr>
              <w:t>355/755</w:t>
            </w:r>
            <w:r w:rsidR="00294F3A" w:rsidRPr="00270CEE">
              <w:rPr>
                <w:rFonts w:ascii="Cambria Math" w:hAnsi="Cambria Math" w:cs="Arial"/>
                <w:sz w:val="16"/>
                <w:szCs w:val="16"/>
              </w:rPr>
              <w:t>=</w:t>
            </w:r>
            <w:r w:rsidRPr="00270CEE">
              <w:rPr>
                <w:rFonts w:ascii="Cambria Math" w:hAnsi="Cambria Math" w:cs="Arial"/>
                <w:sz w:val="16"/>
                <w:szCs w:val="16"/>
              </w:rPr>
              <w:t>0.47</w:t>
            </w:r>
          </w:p>
        </w:tc>
      </w:tr>
    </w:tbl>
    <w:p w14:paraId="19985221" w14:textId="460AE4A4" w:rsidR="009052F0" w:rsidRPr="00A92D40" w:rsidRDefault="009052F0" w:rsidP="00B87396">
      <w:pPr>
        <w:pStyle w:val="PlainText"/>
        <w:rPr>
          <w:rFonts w:ascii="Arial" w:hAnsi="Arial" w:cs="Arial"/>
          <w:sz w:val="18"/>
          <w:szCs w:val="18"/>
        </w:rPr>
      </w:pPr>
    </w:p>
    <w:p w14:paraId="50DADB6F" w14:textId="02A58CD0" w:rsidR="00D266FE" w:rsidRPr="00AF2B19" w:rsidRDefault="00D266FE" w:rsidP="00AF2B19">
      <w:pPr>
        <w:pStyle w:val="ListParagraph"/>
        <w:numPr>
          <w:ilvl w:val="0"/>
          <w:numId w:val="1"/>
        </w:numPr>
        <w:rPr>
          <w:rFonts w:ascii="Arial" w:hAnsi="Arial" w:cs="Arial"/>
          <w:sz w:val="22"/>
          <w:szCs w:val="22"/>
        </w:rPr>
      </w:pPr>
      <w:r w:rsidRPr="00A92D40">
        <w:rPr>
          <w:rFonts w:ascii="Arial" w:hAnsi="Arial" w:cs="Arial"/>
          <w:sz w:val="22"/>
          <w:szCs w:val="22"/>
        </w:rPr>
        <w:t>Parent transmission</w:t>
      </w:r>
      <w:r w:rsidR="00494EEC">
        <w:rPr>
          <w:rFonts w:ascii="Arial" w:hAnsi="Arial" w:cs="Arial"/>
          <w:sz w:val="22"/>
          <w:szCs w:val="22"/>
        </w:rPr>
        <w:t xml:space="preserve"> ratio is higher in CD2 patients.</w:t>
      </w:r>
    </w:p>
    <w:tbl>
      <w:tblPr>
        <w:tblStyle w:val="TableGrid"/>
        <w:tblW w:w="0" w:type="auto"/>
        <w:tblLook w:val="04A0" w:firstRow="1" w:lastRow="0" w:firstColumn="1" w:lastColumn="0" w:noHBand="0" w:noVBand="1"/>
      </w:tblPr>
      <w:tblGrid>
        <w:gridCol w:w="1439"/>
        <w:gridCol w:w="845"/>
        <w:gridCol w:w="900"/>
        <w:gridCol w:w="900"/>
        <w:gridCol w:w="935"/>
      </w:tblGrid>
      <w:tr w:rsidR="00494EEC" w:rsidRPr="00270CEE" w14:paraId="41A2BF77" w14:textId="77777777" w:rsidTr="00D266FE">
        <w:tc>
          <w:tcPr>
            <w:tcW w:w="0" w:type="auto"/>
          </w:tcPr>
          <w:p w14:paraId="146F1D2F" w14:textId="77777777" w:rsidR="00494EEC" w:rsidRPr="00270CEE" w:rsidRDefault="00494EEC" w:rsidP="00AC4007">
            <w:pPr>
              <w:pStyle w:val="PlainText"/>
              <w:rPr>
                <w:rFonts w:ascii="Cambria Math" w:hAnsi="Cambria Math" w:cs="Arial"/>
                <w:b/>
                <w:sz w:val="16"/>
                <w:szCs w:val="16"/>
              </w:rPr>
            </w:pPr>
            <w:r w:rsidRPr="00270CEE">
              <w:rPr>
                <w:rFonts w:ascii="Cambria Math" w:hAnsi="Cambria Math" w:cs="Arial"/>
                <w:b/>
                <w:sz w:val="16"/>
                <w:szCs w:val="16"/>
              </w:rPr>
              <w:t>External evidence</w:t>
            </w:r>
          </w:p>
        </w:tc>
        <w:tc>
          <w:tcPr>
            <w:tcW w:w="0" w:type="auto"/>
          </w:tcPr>
          <w:p w14:paraId="10E2B04D" w14:textId="4866B7BC" w:rsidR="00494EEC" w:rsidRPr="00270CEE" w:rsidRDefault="00494EEC" w:rsidP="00AC4007">
            <w:pPr>
              <w:pStyle w:val="PlainText"/>
              <w:rPr>
                <w:rFonts w:ascii="Cambria Math" w:hAnsi="Cambria Math" w:cs="Arial"/>
                <w:b/>
                <w:sz w:val="16"/>
                <w:szCs w:val="16"/>
              </w:rPr>
            </w:pPr>
            <w:r w:rsidRPr="00270CEE">
              <w:rPr>
                <w:rFonts w:ascii="Cambria Math" w:hAnsi="Cambria Math" w:cs="Arial"/>
                <w:b/>
                <w:sz w:val="16"/>
                <w:szCs w:val="16"/>
              </w:rPr>
              <w:t>UC</w:t>
            </w:r>
            <w:r w:rsidR="00294F3A" w:rsidRPr="00270CEE">
              <w:rPr>
                <w:rFonts w:ascii="Cambria Math" w:hAnsi="Cambria Math" w:cs="Arial"/>
                <w:b/>
                <w:sz w:val="16"/>
                <w:szCs w:val="16"/>
              </w:rPr>
              <w:t xml:space="preserve"> </w:t>
            </w:r>
            <w:r w:rsidRPr="00270CEE">
              <w:rPr>
                <w:rFonts w:ascii="Cambria Math" w:hAnsi="Cambria Math" w:cs="Arial"/>
                <w:b/>
                <w:sz w:val="16"/>
                <w:szCs w:val="16"/>
              </w:rPr>
              <w:t>(843)</w:t>
            </w:r>
          </w:p>
        </w:tc>
        <w:tc>
          <w:tcPr>
            <w:tcW w:w="0" w:type="auto"/>
          </w:tcPr>
          <w:p w14:paraId="7D2AE0D0" w14:textId="01345021" w:rsidR="00494EEC" w:rsidRPr="00270CEE" w:rsidRDefault="00494EEC" w:rsidP="00AC4007">
            <w:pPr>
              <w:pStyle w:val="PlainText"/>
              <w:rPr>
                <w:rFonts w:ascii="Cambria Math" w:hAnsi="Cambria Math" w:cs="Arial"/>
                <w:b/>
                <w:sz w:val="16"/>
                <w:szCs w:val="16"/>
              </w:rPr>
            </w:pPr>
            <w:r w:rsidRPr="00270CEE">
              <w:rPr>
                <w:rFonts w:ascii="Cambria Math" w:hAnsi="Cambria Math" w:cs="Arial"/>
                <w:b/>
                <w:sz w:val="16"/>
                <w:szCs w:val="16"/>
              </w:rPr>
              <w:t>CD1(456)</w:t>
            </w:r>
          </w:p>
        </w:tc>
        <w:tc>
          <w:tcPr>
            <w:tcW w:w="0" w:type="auto"/>
          </w:tcPr>
          <w:p w14:paraId="151221DB" w14:textId="2D603E12" w:rsidR="00494EEC" w:rsidRPr="00270CEE" w:rsidRDefault="00494EEC" w:rsidP="00AC4007">
            <w:pPr>
              <w:pStyle w:val="PlainText"/>
              <w:rPr>
                <w:rFonts w:ascii="Cambria Math" w:hAnsi="Cambria Math" w:cs="Arial"/>
                <w:b/>
                <w:sz w:val="16"/>
                <w:szCs w:val="16"/>
                <w:lang w:eastAsia="zh-CN"/>
              </w:rPr>
            </w:pPr>
            <w:r w:rsidRPr="00270CEE">
              <w:rPr>
                <w:rFonts w:ascii="Cambria Math" w:hAnsi="Cambria Math" w:cs="Arial"/>
                <w:b/>
                <w:sz w:val="16"/>
                <w:szCs w:val="16"/>
              </w:rPr>
              <w:t>CD2(662)</w:t>
            </w:r>
          </w:p>
        </w:tc>
        <w:tc>
          <w:tcPr>
            <w:tcW w:w="0" w:type="auto"/>
          </w:tcPr>
          <w:p w14:paraId="487B6A1D" w14:textId="26132B09" w:rsidR="00494EEC" w:rsidRPr="00270CEE" w:rsidRDefault="00494EEC" w:rsidP="00AC4007">
            <w:pPr>
              <w:pStyle w:val="PlainText"/>
              <w:rPr>
                <w:rFonts w:ascii="Cambria Math" w:hAnsi="Cambria Math" w:cs="Arial"/>
                <w:b/>
                <w:sz w:val="16"/>
                <w:szCs w:val="16"/>
              </w:rPr>
            </w:pPr>
            <w:r w:rsidRPr="00270CEE">
              <w:rPr>
                <w:rFonts w:ascii="Cambria Math" w:hAnsi="Cambria Math" w:cs="Arial"/>
                <w:b/>
                <w:sz w:val="16"/>
                <w:szCs w:val="16"/>
              </w:rPr>
              <w:t>CD</w:t>
            </w:r>
            <w:r w:rsidR="00294F3A" w:rsidRPr="00270CEE">
              <w:rPr>
                <w:rFonts w:ascii="Cambria Math" w:hAnsi="Cambria Math" w:cs="Arial"/>
                <w:b/>
                <w:sz w:val="16"/>
                <w:szCs w:val="16"/>
              </w:rPr>
              <w:t xml:space="preserve"> </w:t>
            </w:r>
            <w:r w:rsidRPr="00270CEE">
              <w:rPr>
                <w:rFonts w:ascii="Cambria Math" w:hAnsi="Cambria Math" w:cs="Arial"/>
                <w:b/>
                <w:sz w:val="16"/>
                <w:szCs w:val="16"/>
              </w:rPr>
              <w:t>(1118)</w:t>
            </w:r>
          </w:p>
        </w:tc>
      </w:tr>
      <w:tr w:rsidR="00494EEC" w:rsidRPr="00270CEE" w14:paraId="2FB686E2" w14:textId="77777777" w:rsidTr="00D266FE">
        <w:trPr>
          <w:trHeight w:val="242"/>
        </w:trPr>
        <w:tc>
          <w:tcPr>
            <w:tcW w:w="0" w:type="auto"/>
          </w:tcPr>
          <w:p w14:paraId="043D9785"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mother</w:t>
            </w:r>
          </w:p>
        </w:tc>
        <w:tc>
          <w:tcPr>
            <w:tcW w:w="0" w:type="auto"/>
          </w:tcPr>
          <w:p w14:paraId="4843B781"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61</w:t>
            </w:r>
          </w:p>
        </w:tc>
        <w:tc>
          <w:tcPr>
            <w:tcW w:w="0" w:type="auto"/>
          </w:tcPr>
          <w:p w14:paraId="68E39BEA"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30</w:t>
            </w:r>
          </w:p>
        </w:tc>
        <w:tc>
          <w:tcPr>
            <w:tcW w:w="0" w:type="auto"/>
          </w:tcPr>
          <w:p w14:paraId="7EE147DB"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67</w:t>
            </w:r>
          </w:p>
        </w:tc>
        <w:tc>
          <w:tcPr>
            <w:tcW w:w="0" w:type="auto"/>
          </w:tcPr>
          <w:p w14:paraId="238E9352"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97</w:t>
            </w:r>
          </w:p>
        </w:tc>
      </w:tr>
      <w:tr w:rsidR="00494EEC" w:rsidRPr="00270CEE" w14:paraId="63A3E9EF" w14:textId="77777777" w:rsidTr="00D266FE">
        <w:trPr>
          <w:trHeight w:val="242"/>
        </w:trPr>
        <w:tc>
          <w:tcPr>
            <w:tcW w:w="0" w:type="auto"/>
          </w:tcPr>
          <w:p w14:paraId="08615AA1"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father</w:t>
            </w:r>
          </w:p>
        </w:tc>
        <w:tc>
          <w:tcPr>
            <w:tcW w:w="0" w:type="auto"/>
          </w:tcPr>
          <w:p w14:paraId="775832B0"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41</w:t>
            </w:r>
          </w:p>
        </w:tc>
        <w:tc>
          <w:tcPr>
            <w:tcW w:w="0" w:type="auto"/>
          </w:tcPr>
          <w:p w14:paraId="0D9D76BD"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23</w:t>
            </w:r>
          </w:p>
        </w:tc>
        <w:tc>
          <w:tcPr>
            <w:tcW w:w="0" w:type="auto"/>
          </w:tcPr>
          <w:p w14:paraId="6CE0DA3E"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43</w:t>
            </w:r>
          </w:p>
        </w:tc>
        <w:tc>
          <w:tcPr>
            <w:tcW w:w="0" w:type="auto"/>
          </w:tcPr>
          <w:p w14:paraId="09217576"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66</w:t>
            </w:r>
          </w:p>
        </w:tc>
      </w:tr>
      <w:tr w:rsidR="00494EEC" w:rsidRPr="00270CEE" w14:paraId="74C24D2D" w14:textId="77777777" w:rsidTr="00D266FE">
        <w:trPr>
          <w:trHeight w:val="242"/>
        </w:trPr>
        <w:tc>
          <w:tcPr>
            <w:tcW w:w="0" w:type="auto"/>
          </w:tcPr>
          <w:p w14:paraId="22526D43"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mother/mother</w:t>
            </w:r>
          </w:p>
        </w:tc>
        <w:tc>
          <w:tcPr>
            <w:tcW w:w="0" w:type="auto"/>
          </w:tcPr>
          <w:p w14:paraId="07E35A04"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33</w:t>
            </w:r>
          </w:p>
        </w:tc>
        <w:tc>
          <w:tcPr>
            <w:tcW w:w="0" w:type="auto"/>
          </w:tcPr>
          <w:p w14:paraId="38010D51"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7</w:t>
            </w:r>
          </w:p>
        </w:tc>
        <w:tc>
          <w:tcPr>
            <w:tcW w:w="0" w:type="auto"/>
          </w:tcPr>
          <w:p w14:paraId="1B68A94E"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24</w:t>
            </w:r>
          </w:p>
        </w:tc>
        <w:tc>
          <w:tcPr>
            <w:tcW w:w="0" w:type="auto"/>
          </w:tcPr>
          <w:p w14:paraId="1933D6C0"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31</w:t>
            </w:r>
          </w:p>
        </w:tc>
      </w:tr>
      <w:tr w:rsidR="00494EEC" w:rsidRPr="00270CEE" w14:paraId="5E9BE18E" w14:textId="77777777" w:rsidTr="00D266FE">
        <w:trPr>
          <w:trHeight w:val="242"/>
        </w:trPr>
        <w:tc>
          <w:tcPr>
            <w:tcW w:w="0" w:type="auto"/>
          </w:tcPr>
          <w:p w14:paraId="5D17B7D9" w14:textId="0E1536A4"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mother/fat</w:t>
            </w:r>
            <w:r w:rsidR="00270CEE" w:rsidRPr="00270CEE">
              <w:rPr>
                <w:rFonts w:ascii="Cambria Math" w:hAnsi="Cambria Math" w:cs="Arial"/>
                <w:sz w:val="16"/>
                <w:szCs w:val="16"/>
              </w:rPr>
              <w:t>h</w:t>
            </w:r>
            <w:r w:rsidRPr="00270CEE">
              <w:rPr>
                <w:rFonts w:ascii="Cambria Math" w:hAnsi="Cambria Math" w:cs="Arial"/>
                <w:sz w:val="16"/>
                <w:szCs w:val="16"/>
              </w:rPr>
              <w:t>er</w:t>
            </w:r>
          </w:p>
        </w:tc>
        <w:tc>
          <w:tcPr>
            <w:tcW w:w="0" w:type="auto"/>
          </w:tcPr>
          <w:p w14:paraId="0FB8A435"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18</w:t>
            </w:r>
          </w:p>
        </w:tc>
        <w:tc>
          <w:tcPr>
            <w:tcW w:w="0" w:type="auto"/>
          </w:tcPr>
          <w:p w14:paraId="3980513B"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4</w:t>
            </w:r>
          </w:p>
        </w:tc>
        <w:tc>
          <w:tcPr>
            <w:tcW w:w="0" w:type="auto"/>
          </w:tcPr>
          <w:p w14:paraId="0AB92552"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15</w:t>
            </w:r>
          </w:p>
        </w:tc>
        <w:tc>
          <w:tcPr>
            <w:tcW w:w="0" w:type="auto"/>
          </w:tcPr>
          <w:p w14:paraId="7BD968F1"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19</w:t>
            </w:r>
          </w:p>
        </w:tc>
      </w:tr>
      <w:tr w:rsidR="00494EEC" w:rsidRPr="00270CEE" w14:paraId="2DC7830D" w14:textId="77777777" w:rsidTr="00D266FE">
        <w:trPr>
          <w:trHeight w:val="242"/>
        </w:trPr>
        <w:tc>
          <w:tcPr>
            <w:tcW w:w="0" w:type="auto"/>
          </w:tcPr>
          <w:p w14:paraId="1D28F61B"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father/mother</w:t>
            </w:r>
          </w:p>
        </w:tc>
        <w:tc>
          <w:tcPr>
            <w:tcW w:w="0" w:type="auto"/>
          </w:tcPr>
          <w:p w14:paraId="57C8BBCD"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31</w:t>
            </w:r>
          </w:p>
        </w:tc>
        <w:tc>
          <w:tcPr>
            <w:tcW w:w="0" w:type="auto"/>
          </w:tcPr>
          <w:p w14:paraId="4AD9994A"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13</w:t>
            </w:r>
          </w:p>
        </w:tc>
        <w:tc>
          <w:tcPr>
            <w:tcW w:w="0" w:type="auto"/>
          </w:tcPr>
          <w:p w14:paraId="18DA825A"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24</w:t>
            </w:r>
          </w:p>
        </w:tc>
        <w:tc>
          <w:tcPr>
            <w:tcW w:w="0" w:type="auto"/>
          </w:tcPr>
          <w:p w14:paraId="11C781B4"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37</w:t>
            </w:r>
          </w:p>
        </w:tc>
      </w:tr>
      <w:tr w:rsidR="00494EEC" w:rsidRPr="00270CEE" w14:paraId="3C041971" w14:textId="77777777" w:rsidTr="00D266FE">
        <w:trPr>
          <w:trHeight w:val="242"/>
        </w:trPr>
        <w:tc>
          <w:tcPr>
            <w:tcW w:w="0" w:type="auto"/>
          </w:tcPr>
          <w:p w14:paraId="59FB4716"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father/father</w:t>
            </w:r>
          </w:p>
        </w:tc>
        <w:tc>
          <w:tcPr>
            <w:tcW w:w="0" w:type="auto"/>
          </w:tcPr>
          <w:p w14:paraId="6847A05C"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12</w:t>
            </w:r>
          </w:p>
        </w:tc>
        <w:tc>
          <w:tcPr>
            <w:tcW w:w="0" w:type="auto"/>
          </w:tcPr>
          <w:p w14:paraId="1EDFD70B"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11</w:t>
            </w:r>
          </w:p>
        </w:tc>
        <w:tc>
          <w:tcPr>
            <w:tcW w:w="0" w:type="auto"/>
          </w:tcPr>
          <w:p w14:paraId="0C4990E0"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9</w:t>
            </w:r>
          </w:p>
        </w:tc>
        <w:tc>
          <w:tcPr>
            <w:tcW w:w="0" w:type="auto"/>
          </w:tcPr>
          <w:p w14:paraId="7D47869C"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20</w:t>
            </w:r>
          </w:p>
        </w:tc>
      </w:tr>
      <w:tr w:rsidR="00494EEC" w:rsidRPr="00270CEE" w14:paraId="0EACF253" w14:textId="77777777" w:rsidTr="0070093B">
        <w:trPr>
          <w:trHeight w:val="242"/>
        </w:trPr>
        <w:tc>
          <w:tcPr>
            <w:tcW w:w="0" w:type="auto"/>
          </w:tcPr>
          <w:p w14:paraId="351F8A62" w14:textId="77777777" w:rsidR="00494EEC" w:rsidRPr="00270CEE" w:rsidRDefault="00494EEC" w:rsidP="00DF1114">
            <w:pPr>
              <w:pStyle w:val="PlainText"/>
              <w:rPr>
                <w:rFonts w:ascii="Cambria Math" w:hAnsi="Cambria Math" w:cs="Arial"/>
                <w:sz w:val="16"/>
                <w:szCs w:val="16"/>
              </w:rPr>
            </w:pPr>
            <w:r w:rsidRPr="00270CEE">
              <w:rPr>
                <w:rFonts w:ascii="Cambria Math" w:hAnsi="Cambria Math" w:cs="Arial"/>
                <w:sz w:val="16"/>
                <w:szCs w:val="16"/>
              </w:rPr>
              <w:t>Mother side</w:t>
            </w:r>
          </w:p>
        </w:tc>
        <w:tc>
          <w:tcPr>
            <w:tcW w:w="0" w:type="auto"/>
          </w:tcPr>
          <w:p w14:paraId="3FBE58E3" w14:textId="1257AB1C" w:rsidR="00494EEC" w:rsidRPr="00270CEE" w:rsidRDefault="00494EEC" w:rsidP="00DF1114">
            <w:pPr>
              <w:pStyle w:val="PlainText"/>
              <w:rPr>
                <w:rFonts w:ascii="Cambria Math" w:hAnsi="Cambria Math" w:cs="Arial"/>
                <w:sz w:val="16"/>
                <w:szCs w:val="16"/>
              </w:rPr>
            </w:pPr>
            <w:r w:rsidRPr="00270CEE">
              <w:rPr>
                <w:rFonts w:ascii="Cambria Math" w:hAnsi="Cambria Math" w:cs="Arial"/>
                <w:sz w:val="16"/>
                <w:szCs w:val="16"/>
              </w:rPr>
              <w:t>112</w:t>
            </w:r>
          </w:p>
        </w:tc>
        <w:tc>
          <w:tcPr>
            <w:tcW w:w="0" w:type="auto"/>
          </w:tcPr>
          <w:p w14:paraId="160CAE97" w14:textId="4477B743" w:rsidR="00494EEC" w:rsidRPr="00270CEE" w:rsidRDefault="00494EEC" w:rsidP="00DF1114">
            <w:pPr>
              <w:pStyle w:val="PlainText"/>
              <w:rPr>
                <w:rFonts w:ascii="Cambria Math" w:hAnsi="Cambria Math" w:cs="Arial"/>
                <w:sz w:val="16"/>
                <w:szCs w:val="16"/>
              </w:rPr>
            </w:pPr>
            <w:r w:rsidRPr="00270CEE">
              <w:rPr>
                <w:rFonts w:ascii="Cambria Math" w:hAnsi="Cambria Math" w:cs="Arial"/>
                <w:sz w:val="16"/>
                <w:szCs w:val="16"/>
              </w:rPr>
              <w:t>41</w:t>
            </w:r>
          </w:p>
        </w:tc>
        <w:tc>
          <w:tcPr>
            <w:tcW w:w="0" w:type="auto"/>
          </w:tcPr>
          <w:p w14:paraId="7F929A4A" w14:textId="77777777" w:rsidR="00494EEC" w:rsidRPr="00270CEE" w:rsidRDefault="00494EEC" w:rsidP="00DF1114">
            <w:pPr>
              <w:pStyle w:val="PlainText"/>
              <w:rPr>
                <w:rFonts w:ascii="Cambria Math" w:hAnsi="Cambria Math" w:cs="Arial"/>
                <w:sz w:val="16"/>
                <w:szCs w:val="16"/>
              </w:rPr>
            </w:pPr>
            <w:r w:rsidRPr="00270CEE">
              <w:rPr>
                <w:rFonts w:ascii="Cambria Math" w:hAnsi="Cambria Math" w:cs="Arial"/>
                <w:sz w:val="16"/>
                <w:szCs w:val="16"/>
              </w:rPr>
              <w:t>106</w:t>
            </w:r>
          </w:p>
        </w:tc>
        <w:tc>
          <w:tcPr>
            <w:tcW w:w="0" w:type="auto"/>
          </w:tcPr>
          <w:p w14:paraId="3635F501" w14:textId="77777777" w:rsidR="00494EEC" w:rsidRPr="00270CEE" w:rsidRDefault="00494EEC" w:rsidP="00DF1114">
            <w:pPr>
              <w:pStyle w:val="PlainText"/>
              <w:rPr>
                <w:rFonts w:ascii="Cambria Math" w:hAnsi="Cambria Math" w:cs="Arial"/>
                <w:sz w:val="16"/>
                <w:szCs w:val="16"/>
              </w:rPr>
            </w:pPr>
            <w:r w:rsidRPr="00270CEE">
              <w:rPr>
                <w:rFonts w:ascii="Cambria Math" w:hAnsi="Cambria Math" w:cs="Arial"/>
                <w:sz w:val="16"/>
                <w:szCs w:val="16"/>
              </w:rPr>
              <w:t>147</w:t>
            </w:r>
          </w:p>
        </w:tc>
      </w:tr>
      <w:tr w:rsidR="00494EEC" w:rsidRPr="00270CEE" w14:paraId="286C9042" w14:textId="77777777" w:rsidTr="0070093B">
        <w:trPr>
          <w:trHeight w:val="242"/>
        </w:trPr>
        <w:tc>
          <w:tcPr>
            <w:tcW w:w="0" w:type="auto"/>
          </w:tcPr>
          <w:p w14:paraId="1BD90C95" w14:textId="77777777" w:rsidR="00494EEC" w:rsidRPr="00270CEE" w:rsidRDefault="00494EEC" w:rsidP="00DF1114">
            <w:pPr>
              <w:pStyle w:val="PlainText"/>
              <w:rPr>
                <w:rFonts w:ascii="Cambria Math" w:hAnsi="Cambria Math" w:cs="Arial"/>
                <w:sz w:val="16"/>
                <w:szCs w:val="16"/>
              </w:rPr>
            </w:pPr>
            <w:r w:rsidRPr="00270CEE">
              <w:rPr>
                <w:rFonts w:ascii="Cambria Math" w:hAnsi="Cambria Math" w:cs="Arial"/>
                <w:sz w:val="16"/>
                <w:szCs w:val="16"/>
              </w:rPr>
              <w:t xml:space="preserve">Father side </w:t>
            </w:r>
          </w:p>
        </w:tc>
        <w:tc>
          <w:tcPr>
            <w:tcW w:w="0" w:type="auto"/>
          </w:tcPr>
          <w:p w14:paraId="28C97F2D" w14:textId="260AD51C" w:rsidR="00494EEC" w:rsidRPr="00270CEE" w:rsidRDefault="00494EEC" w:rsidP="00DF1114">
            <w:pPr>
              <w:pStyle w:val="PlainText"/>
              <w:rPr>
                <w:rFonts w:ascii="Cambria Math" w:hAnsi="Cambria Math" w:cs="Arial"/>
                <w:sz w:val="16"/>
                <w:szCs w:val="16"/>
              </w:rPr>
            </w:pPr>
            <w:r w:rsidRPr="00270CEE">
              <w:rPr>
                <w:rFonts w:ascii="Cambria Math" w:hAnsi="Cambria Math" w:cs="Arial"/>
                <w:sz w:val="16"/>
                <w:szCs w:val="16"/>
              </w:rPr>
              <w:t>84</w:t>
            </w:r>
          </w:p>
        </w:tc>
        <w:tc>
          <w:tcPr>
            <w:tcW w:w="0" w:type="auto"/>
          </w:tcPr>
          <w:p w14:paraId="70C46CF8" w14:textId="0464C440" w:rsidR="00494EEC" w:rsidRPr="00270CEE" w:rsidRDefault="00494EEC" w:rsidP="00DF1114">
            <w:pPr>
              <w:pStyle w:val="PlainText"/>
              <w:rPr>
                <w:rFonts w:ascii="Cambria Math" w:hAnsi="Cambria Math" w:cs="Arial"/>
                <w:sz w:val="16"/>
                <w:szCs w:val="16"/>
              </w:rPr>
            </w:pPr>
            <w:r w:rsidRPr="00270CEE">
              <w:rPr>
                <w:rFonts w:ascii="Cambria Math" w:hAnsi="Cambria Math" w:cs="Arial"/>
                <w:sz w:val="16"/>
                <w:szCs w:val="16"/>
              </w:rPr>
              <w:t>47</w:t>
            </w:r>
          </w:p>
        </w:tc>
        <w:tc>
          <w:tcPr>
            <w:tcW w:w="0" w:type="auto"/>
          </w:tcPr>
          <w:p w14:paraId="3A9552D1" w14:textId="77777777" w:rsidR="00494EEC" w:rsidRPr="00270CEE" w:rsidRDefault="00494EEC" w:rsidP="00DF1114">
            <w:pPr>
              <w:pStyle w:val="PlainText"/>
              <w:rPr>
                <w:rFonts w:ascii="Cambria Math" w:hAnsi="Cambria Math" w:cs="Arial"/>
                <w:sz w:val="16"/>
                <w:szCs w:val="16"/>
              </w:rPr>
            </w:pPr>
            <w:r w:rsidRPr="00270CEE">
              <w:rPr>
                <w:rFonts w:ascii="Cambria Math" w:hAnsi="Cambria Math" w:cs="Arial"/>
                <w:sz w:val="16"/>
                <w:szCs w:val="16"/>
              </w:rPr>
              <w:t>76</w:t>
            </w:r>
          </w:p>
        </w:tc>
        <w:tc>
          <w:tcPr>
            <w:tcW w:w="0" w:type="auto"/>
          </w:tcPr>
          <w:p w14:paraId="0D96E4FC" w14:textId="77777777" w:rsidR="00494EEC" w:rsidRPr="00270CEE" w:rsidRDefault="00494EEC" w:rsidP="00DF1114">
            <w:pPr>
              <w:pStyle w:val="PlainText"/>
              <w:rPr>
                <w:rFonts w:ascii="Cambria Math" w:hAnsi="Cambria Math" w:cs="Arial"/>
                <w:sz w:val="16"/>
                <w:szCs w:val="16"/>
              </w:rPr>
            </w:pPr>
            <w:r w:rsidRPr="00270CEE">
              <w:rPr>
                <w:rFonts w:ascii="Cambria Math" w:hAnsi="Cambria Math" w:cs="Arial"/>
                <w:sz w:val="16"/>
                <w:szCs w:val="16"/>
              </w:rPr>
              <w:t>123</w:t>
            </w:r>
          </w:p>
        </w:tc>
      </w:tr>
      <w:tr w:rsidR="00494EEC" w:rsidRPr="00270CEE" w14:paraId="7D99E4E1" w14:textId="77777777" w:rsidTr="0070093B">
        <w:trPr>
          <w:trHeight w:val="269"/>
        </w:trPr>
        <w:tc>
          <w:tcPr>
            <w:tcW w:w="0" w:type="auto"/>
          </w:tcPr>
          <w:p w14:paraId="67E6FB15" w14:textId="77777777" w:rsidR="00494EEC" w:rsidRPr="00270CEE" w:rsidRDefault="00494EEC" w:rsidP="00DF1114">
            <w:pPr>
              <w:pStyle w:val="PlainText"/>
              <w:rPr>
                <w:rFonts w:ascii="Cambria Math" w:hAnsi="Cambria Math" w:cs="Arial"/>
                <w:sz w:val="16"/>
                <w:szCs w:val="16"/>
              </w:rPr>
            </w:pPr>
            <w:r w:rsidRPr="00270CEE">
              <w:rPr>
                <w:rFonts w:ascii="Cambria Math" w:hAnsi="Cambria Math" w:cs="Arial"/>
                <w:sz w:val="16"/>
                <w:szCs w:val="16"/>
              </w:rPr>
              <w:t>total</w:t>
            </w:r>
          </w:p>
        </w:tc>
        <w:tc>
          <w:tcPr>
            <w:tcW w:w="0" w:type="auto"/>
          </w:tcPr>
          <w:p w14:paraId="6304DA41" w14:textId="2C80760D" w:rsidR="00494EEC" w:rsidRPr="00270CEE" w:rsidRDefault="00494EEC" w:rsidP="00DF1114">
            <w:pPr>
              <w:pStyle w:val="PlainText"/>
              <w:rPr>
                <w:rFonts w:ascii="Cambria Math" w:hAnsi="Cambria Math" w:cs="Arial"/>
                <w:sz w:val="16"/>
                <w:szCs w:val="16"/>
              </w:rPr>
            </w:pPr>
            <w:r w:rsidRPr="00270CEE">
              <w:rPr>
                <w:rFonts w:ascii="Cambria Math" w:hAnsi="Cambria Math" w:cs="Arial"/>
                <w:sz w:val="16"/>
                <w:szCs w:val="16"/>
              </w:rPr>
              <w:t>196</w:t>
            </w:r>
          </w:p>
        </w:tc>
        <w:tc>
          <w:tcPr>
            <w:tcW w:w="0" w:type="auto"/>
          </w:tcPr>
          <w:p w14:paraId="233B3CEE" w14:textId="5520B677" w:rsidR="00494EEC" w:rsidRPr="00270CEE" w:rsidRDefault="00494EEC" w:rsidP="00DF1114">
            <w:pPr>
              <w:pStyle w:val="PlainText"/>
              <w:rPr>
                <w:rFonts w:ascii="Cambria Math" w:hAnsi="Cambria Math" w:cs="Arial"/>
                <w:sz w:val="16"/>
                <w:szCs w:val="16"/>
              </w:rPr>
            </w:pPr>
            <w:r w:rsidRPr="00270CEE">
              <w:rPr>
                <w:rFonts w:ascii="Cambria Math" w:hAnsi="Cambria Math" w:cs="Arial"/>
                <w:sz w:val="16"/>
                <w:szCs w:val="16"/>
              </w:rPr>
              <w:t>88</w:t>
            </w:r>
          </w:p>
        </w:tc>
        <w:tc>
          <w:tcPr>
            <w:tcW w:w="0" w:type="auto"/>
          </w:tcPr>
          <w:p w14:paraId="329D4A4F" w14:textId="77777777" w:rsidR="00494EEC" w:rsidRPr="00270CEE" w:rsidRDefault="00494EEC" w:rsidP="00DF1114">
            <w:pPr>
              <w:pStyle w:val="PlainText"/>
              <w:rPr>
                <w:rFonts w:ascii="Cambria Math" w:hAnsi="Cambria Math" w:cs="Arial"/>
                <w:sz w:val="16"/>
                <w:szCs w:val="16"/>
              </w:rPr>
            </w:pPr>
            <w:r w:rsidRPr="00270CEE">
              <w:rPr>
                <w:rFonts w:ascii="Cambria Math" w:hAnsi="Cambria Math" w:cs="Arial"/>
                <w:sz w:val="16"/>
                <w:szCs w:val="16"/>
              </w:rPr>
              <w:t>182</w:t>
            </w:r>
          </w:p>
        </w:tc>
        <w:tc>
          <w:tcPr>
            <w:tcW w:w="0" w:type="auto"/>
          </w:tcPr>
          <w:p w14:paraId="573875FD" w14:textId="77777777" w:rsidR="00494EEC" w:rsidRPr="00270CEE" w:rsidRDefault="00494EEC" w:rsidP="00DF1114">
            <w:pPr>
              <w:pStyle w:val="PlainText"/>
              <w:rPr>
                <w:rFonts w:ascii="Cambria Math" w:hAnsi="Cambria Math" w:cs="Arial"/>
                <w:sz w:val="16"/>
                <w:szCs w:val="16"/>
              </w:rPr>
            </w:pPr>
            <w:r w:rsidRPr="00270CEE">
              <w:rPr>
                <w:rFonts w:ascii="Cambria Math" w:hAnsi="Cambria Math" w:cs="Arial"/>
                <w:sz w:val="16"/>
                <w:szCs w:val="16"/>
              </w:rPr>
              <w:t>270</w:t>
            </w:r>
          </w:p>
        </w:tc>
      </w:tr>
      <w:tr w:rsidR="00494EEC" w:rsidRPr="00270CEE" w14:paraId="6ED7B7C4" w14:textId="77777777" w:rsidTr="00D266FE">
        <w:trPr>
          <w:trHeight w:val="242"/>
        </w:trPr>
        <w:tc>
          <w:tcPr>
            <w:tcW w:w="0" w:type="auto"/>
          </w:tcPr>
          <w:p w14:paraId="603C6598"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ratio</w:t>
            </w:r>
          </w:p>
        </w:tc>
        <w:tc>
          <w:tcPr>
            <w:tcW w:w="0" w:type="auto"/>
          </w:tcPr>
          <w:p w14:paraId="1D0C55C1"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0.23</w:t>
            </w:r>
          </w:p>
        </w:tc>
        <w:tc>
          <w:tcPr>
            <w:tcW w:w="0" w:type="auto"/>
          </w:tcPr>
          <w:p w14:paraId="7D4292CB"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0.19</w:t>
            </w:r>
          </w:p>
        </w:tc>
        <w:tc>
          <w:tcPr>
            <w:tcW w:w="0" w:type="auto"/>
          </w:tcPr>
          <w:p w14:paraId="7E067319"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0.28</w:t>
            </w:r>
          </w:p>
        </w:tc>
        <w:tc>
          <w:tcPr>
            <w:tcW w:w="0" w:type="auto"/>
          </w:tcPr>
          <w:p w14:paraId="587A81F0" w14:textId="77777777" w:rsidR="00494EEC" w:rsidRPr="00270CEE" w:rsidRDefault="00494EEC" w:rsidP="00AC4007">
            <w:pPr>
              <w:pStyle w:val="PlainText"/>
              <w:rPr>
                <w:rFonts w:ascii="Cambria Math" w:hAnsi="Cambria Math" w:cs="Arial"/>
                <w:sz w:val="16"/>
                <w:szCs w:val="16"/>
              </w:rPr>
            </w:pPr>
            <w:r w:rsidRPr="00270CEE">
              <w:rPr>
                <w:rFonts w:ascii="Cambria Math" w:hAnsi="Cambria Math" w:cs="Arial"/>
                <w:sz w:val="16"/>
                <w:szCs w:val="16"/>
              </w:rPr>
              <w:t>0.24</w:t>
            </w:r>
          </w:p>
        </w:tc>
      </w:tr>
    </w:tbl>
    <w:p w14:paraId="48BBCCDB" w14:textId="7C6164D7" w:rsidR="001160C8" w:rsidRPr="00A92D40" w:rsidRDefault="001160C8" w:rsidP="00B87396">
      <w:pPr>
        <w:pStyle w:val="PlainText"/>
        <w:rPr>
          <w:rFonts w:ascii="Arial" w:hAnsi="Arial" w:cs="Arial"/>
          <w:sz w:val="22"/>
          <w:szCs w:val="22"/>
        </w:rPr>
      </w:pPr>
    </w:p>
    <w:p w14:paraId="5C0DBB37" w14:textId="77777777" w:rsidR="005C4504" w:rsidRDefault="005C4504" w:rsidP="00F64BD6">
      <w:pPr>
        <w:rPr>
          <w:rFonts w:ascii="Arial" w:hAnsi="Arial" w:cs="Arial"/>
          <w:sz w:val="22"/>
          <w:szCs w:val="22"/>
        </w:rPr>
      </w:pPr>
    </w:p>
    <w:p w14:paraId="4D59DF2C" w14:textId="3AC54049" w:rsidR="00D679EE" w:rsidRDefault="00914BDB" w:rsidP="00134B95">
      <w:pPr>
        <w:rPr>
          <w:rFonts w:ascii="Arial" w:hAnsi="Arial" w:cs="Arial"/>
          <w:sz w:val="22"/>
          <w:szCs w:val="22"/>
          <w:lang w:eastAsia="zh-CN"/>
        </w:rPr>
      </w:pPr>
      <w:r w:rsidRPr="00270CEE">
        <w:rPr>
          <w:rFonts w:ascii="Arial" w:hAnsi="Arial" w:cs="Arial"/>
          <w:b/>
          <w:sz w:val="22"/>
          <w:szCs w:val="22"/>
        </w:rPr>
        <w:t>Table S</w:t>
      </w:r>
      <w:r w:rsidR="001B3D8D" w:rsidRPr="00270CEE">
        <w:rPr>
          <w:rFonts w:ascii="Arial" w:hAnsi="Arial" w:cs="Arial"/>
          <w:b/>
          <w:sz w:val="22"/>
          <w:szCs w:val="22"/>
        </w:rPr>
        <w:t>5</w:t>
      </w:r>
      <w:r w:rsidR="00270CEE">
        <w:rPr>
          <w:rFonts w:ascii="Arial" w:hAnsi="Arial" w:cs="Arial"/>
          <w:b/>
          <w:sz w:val="22"/>
          <w:szCs w:val="22"/>
        </w:rPr>
        <w:t>.</w:t>
      </w:r>
      <w:r w:rsidR="005C4504">
        <w:rPr>
          <w:rFonts w:ascii="Arial" w:hAnsi="Arial" w:cs="Arial"/>
          <w:sz w:val="22"/>
          <w:szCs w:val="22"/>
        </w:rPr>
        <w:t xml:space="preserve"> </w:t>
      </w:r>
      <w:r w:rsidR="00F502F6">
        <w:rPr>
          <w:rFonts w:ascii="Arial" w:hAnsi="Arial" w:cs="Arial"/>
          <w:sz w:val="22"/>
          <w:szCs w:val="22"/>
        </w:rPr>
        <w:t xml:space="preserve">Positive </w:t>
      </w:r>
      <w:r w:rsidR="00F502F6">
        <w:rPr>
          <w:rFonts w:ascii="Arial" w:hAnsi="Arial" w:cs="Arial"/>
          <w:sz w:val="22"/>
          <w:szCs w:val="22"/>
          <w:lang w:eastAsia="zh-CN"/>
        </w:rPr>
        <w:t>d</w:t>
      </w:r>
      <w:r w:rsidR="005C4504">
        <w:rPr>
          <w:rFonts w:ascii="Arial" w:hAnsi="Arial" w:cs="Arial"/>
          <w:sz w:val="22"/>
          <w:szCs w:val="22"/>
          <w:lang w:eastAsia="zh-CN"/>
        </w:rPr>
        <w:t>rug responses</w:t>
      </w:r>
      <w:r w:rsidR="00F502F6">
        <w:rPr>
          <w:rFonts w:ascii="Arial" w:hAnsi="Arial" w:cs="Arial"/>
          <w:sz w:val="22"/>
          <w:szCs w:val="22"/>
          <w:lang w:eastAsia="zh-CN"/>
        </w:rPr>
        <w:t xml:space="preserve"> ratio in UC, CD and</w:t>
      </w:r>
      <w:r w:rsidR="005C4504">
        <w:rPr>
          <w:rFonts w:ascii="Arial" w:hAnsi="Arial" w:cs="Arial"/>
          <w:sz w:val="22"/>
          <w:szCs w:val="22"/>
          <w:lang w:eastAsia="zh-CN"/>
        </w:rPr>
        <w:t xml:space="preserve"> two </w:t>
      </w:r>
      <w:r w:rsidR="00F502F6">
        <w:rPr>
          <w:rFonts w:ascii="Arial" w:hAnsi="Arial" w:cs="Arial"/>
          <w:sz w:val="22"/>
          <w:szCs w:val="22"/>
          <w:lang w:eastAsia="zh-CN"/>
        </w:rPr>
        <w:t xml:space="preserve">CD </w:t>
      </w:r>
      <w:r w:rsidR="005C4504">
        <w:rPr>
          <w:rFonts w:ascii="Arial" w:hAnsi="Arial" w:cs="Arial"/>
          <w:sz w:val="22"/>
          <w:szCs w:val="22"/>
          <w:lang w:eastAsia="zh-CN"/>
        </w:rPr>
        <w:t>types.</w:t>
      </w:r>
      <w:r w:rsidR="00F502F6">
        <w:rPr>
          <w:rFonts w:ascii="Arial" w:hAnsi="Arial" w:cs="Arial"/>
          <w:sz w:val="22"/>
          <w:szCs w:val="22"/>
          <w:lang w:eastAsia="zh-CN"/>
        </w:rPr>
        <w:t xml:space="preserve">  </w:t>
      </w:r>
    </w:p>
    <w:p w14:paraId="30E40066" w14:textId="77777777" w:rsidR="00270CEE" w:rsidRPr="00134B95" w:rsidRDefault="00270CEE" w:rsidP="00134B95">
      <w:pPr>
        <w:rPr>
          <w:rFonts w:ascii="Arial" w:hAnsi="Arial" w:cs="Arial"/>
          <w:sz w:val="22"/>
          <w:szCs w:val="22"/>
          <w:lang w:eastAsia="zh-CN"/>
        </w:rPr>
      </w:pPr>
    </w:p>
    <w:tbl>
      <w:tblPr>
        <w:tblStyle w:val="TableGrid"/>
        <w:tblW w:w="7219" w:type="dxa"/>
        <w:tblLook w:val="04A0" w:firstRow="1" w:lastRow="0" w:firstColumn="1" w:lastColumn="0" w:noHBand="0" w:noVBand="1"/>
      </w:tblPr>
      <w:tblGrid>
        <w:gridCol w:w="1927"/>
        <w:gridCol w:w="1323"/>
        <w:gridCol w:w="1323"/>
        <w:gridCol w:w="1323"/>
        <w:gridCol w:w="1323"/>
      </w:tblGrid>
      <w:tr w:rsidR="00F502F6" w:rsidRPr="00270CEE" w14:paraId="74A8807E" w14:textId="77777777" w:rsidTr="00F502F6">
        <w:tc>
          <w:tcPr>
            <w:tcW w:w="1927" w:type="dxa"/>
          </w:tcPr>
          <w:p w14:paraId="682D5291" w14:textId="77777777" w:rsidR="00F502F6" w:rsidRPr="00270CEE" w:rsidRDefault="00F502F6" w:rsidP="005C4504">
            <w:pPr>
              <w:pStyle w:val="PlainText"/>
              <w:rPr>
                <w:rFonts w:ascii="Cambria Math" w:hAnsi="Cambria Math" w:cs="Arial"/>
                <w:b/>
                <w:sz w:val="16"/>
                <w:szCs w:val="16"/>
              </w:rPr>
            </w:pPr>
            <w:r w:rsidRPr="00270CEE">
              <w:rPr>
                <w:rFonts w:ascii="Cambria Math" w:hAnsi="Cambria Math" w:cs="Arial"/>
                <w:b/>
                <w:sz w:val="16"/>
                <w:szCs w:val="16"/>
              </w:rPr>
              <w:t>Drug</w:t>
            </w:r>
          </w:p>
        </w:tc>
        <w:tc>
          <w:tcPr>
            <w:tcW w:w="0" w:type="auto"/>
          </w:tcPr>
          <w:p w14:paraId="666B7206" w14:textId="446F965B" w:rsidR="00F502F6" w:rsidRPr="00270CEE" w:rsidRDefault="00F502F6" w:rsidP="005C4504">
            <w:pPr>
              <w:pStyle w:val="PlainText"/>
              <w:rPr>
                <w:rFonts w:ascii="Cambria Math" w:hAnsi="Cambria Math" w:cs="Arial"/>
                <w:b/>
                <w:sz w:val="16"/>
                <w:szCs w:val="16"/>
              </w:rPr>
            </w:pPr>
            <w:r w:rsidRPr="00270CEE">
              <w:rPr>
                <w:rFonts w:ascii="Cambria Math" w:hAnsi="Cambria Math" w:cs="Arial"/>
                <w:b/>
                <w:sz w:val="16"/>
                <w:szCs w:val="16"/>
              </w:rPr>
              <w:t>UC (843)</w:t>
            </w:r>
          </w:p>
        </w:tc>
        <w:tc>
          <w:tcPr>
            <w:tcW w:w="0" w:type="auto"/>
          </w:tcPr>
          <w:p w14:paraId="3903A390" w14:textId="3B8C8A28" w:rsidR="00F502F6" w:rsidRPr="00270CEE" w:rsidRDefault="00F502F6" w:rsidP="005C4504">
            <w:pPr>
              <w:pStyle w:val="PlainText"/>
              <w:rPr>
                <w:rFonts w:ascii="Cambria Math" w:hAnsi="Cambria Math" w:cs="Arial"/>
                <w:b/>
                <w:sz w:val="16"/>
                <w:szCs w:val="16"/>
              </w:rPr>
            </w:pPr>
            <w:r w:rsidRPr="00270CEE">
              <w:rPr>
                <w:rFonts w:ascii="Cambria Math" w:hAnsi="Cambria Math" w:cs="Arial"/>
                <w:b/>
                <w:sz w:val="16"/>
                <w:szCs w:val="16"/>
              </w:rPr>
              <w:t>CD1(456)</w:t>
            </w:r>
          </w:p>
        </w:tc>
        <w:tc>
          <w:tcPr>
            <w:tcW w:w="0" w:type="auto"/>
          </w:tcPr>
          <w:p w14:paraId="21518F68" w14:textId="199CFF18" w:rsidR="00F502F6" w:rsidRPr="00270CEE" w:rsidRDefault="00F502F6" w:rsidP="005C4504">
            <w:pPr>
              <w:pStyle w:val="PlainText"/>
              <w:rPr>
                <w:rFonts w:ascii="Cambria Math" w:hAnsi="Cambria Math" w:cs="Arial"/>
                <w:b/>
                <w:sz w:val="16"/>
                <w:szCs w:val="16"/>
              </w:rPr>
            </w:pPr>
            <w:r w:rsidRPr="00270CEE">
              <w:rPr>
                <w:rFonts w:ascii="Cambria Math" w:hAnsi="Cambria Math" w:cs="Arial"/>
                <w:b/>
                <w:sz w:val="16"/>
                <w:szCs w:val="16"/>
              </w:rPr>
              <w:t>CD2(662)</w:t>
            </w:r>
          </w:p>
        </w:tc>
        <w:tc>
          <w:tcPr>
            <w:tcW w:w="0" w:type="auto"/>
          </w:tcPr>
          <w:p w14:paraId="38341D1F" w14:textId="07E7EF70" w:rsidR="00F502F6" w:rsidRPr="00270CEE" w:rsidRDefault="00F502F6" w:rsidP="005C4504">
            <w:pPr>
              <w:pStyle w:val="PlainText"/>
              <w:rPr>
                <w:rFonts w:ascii="Cambria Math" w:hAnsi="Cambria Math" w:cs="Arial"/>
                <w:b/>
                <w:sz w:val="16"/>
                <w:szCs w:val="16"/>
              </w:rPr>
            </w:pPr>
            <w:r w:rsidRPr="00270CEE">
              <w:rPr>
                <w:rFonts w:ascii="Cambria Math" w:hAnsi="Cambria Math" w:cs="Arial"/>
                <w:b/>
                <w:sz w:val="16"/>
                <w:szCs w:val="16"/>
              </w:rPr>
              <w:t>CD (1118)</w:t>
            </w:r>
          </w:p>
        </w:tc>
      </w:tr>
      <w:tr w:rsidR="00F502F6" w:rsidRPr="00270CEE" w14:paraId="67BBAF7B" w14:textId="77777777" w:rsidTr="00F502F6">
        <w:tc>
          <w:tcPr>
            <w:tcW w:w="1927" w:type="dxa"/>
          </w:tcPr>
          <w:p w14:paraId="7F565BD4"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salicylates</w:t>
            </w:r>
          </w:p>
        </w:tc>
        <w:tc>
          <w:tcPr>
            <w:tcW w:w="0" w:type="auto"/>
          </w:tcPr>
          <w:p w14:paraId="4A93541E" w14:textId="05F878A0"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450:273=1.65</w:t>
            </w:r>
          </w:p>
        </w:tc>
        <w:tc>
          <w:tcPr>
            <w:tcW w:w="0" w:type="auto"/>
          </w:tcPr>
          <w:p w14:paraId="1B5FFAB2" w14:textId="43024EBC"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133:157=0.85</w:t>
            </w:r>
          </w:p>
        </w:tc>
        <w:tc>
          <w:tcPr>
            <w:tcW w:w="0" w:type="auto"/>
          </w:tcPr>
          <w:p w14:paraId="4C214745"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205:332=0.62</w:t>
            </w:r>
          </w:p>
        </w:tc>
        <w:tc>
          <w:tcPr>
            <w:tcW w:w="0" w:type="auto"/>
          </w:tcPr>
          <w:p w14:paraId="33B7FC48"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338:489=0.69</w:t>
            </w:r>
          </w:p>
        </w:tc>
      </w:tr>
      <w:tr w:rsidR="00F502F6" w:rsidRPr="00270CEE" w14:paraId="74C932B6" w14:textId="77777777" w:rsidTr="00F502F6">
        <w:tc>
          <w:tcPr>
            <w:tcW w:w="1927" w:type="dxa"/>
          </w:tcPr>
          <w:p w14:paraId="2647F826"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antibiotics</w:t>
            </w:r>
          </w:p>
        </w:tc>
        <w:tc>
          <w:tcPr>
            <w:tcW w:w="0" w:type="auto"/>
          </w:tcPr>
          <w:p w14:paraId="043C790F" w14:textId="2838545D"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139:116=1.20</w:t>
            </w:r>
          </w:p>
        </w:tc>
        <w:tc>
          <w:tcPr>
            <w:tcW w:w="0" w:type="auto"/>
          </w:tcPr>
          <w:p w14:paraId="56C46E52" w14:textId="110EEA3A"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86:66=1.30</w:t>
            </w:r>
          </w:p>
        </w:tc>
        <w:tc>
          <w:tcPr>
            <w:tcW w:w="0" w:type="auto"/>
          </w:tcPr>
          <w:p w14:paraId="48C91355"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248:149=1.66</w:t>
            </w:r>
          </w:p>
        </w:tc>
        <w:tc>
          <w:tcPr>
            <w:tcW w:w="0" w:type="auto"/>
          </w:tcPr>
          <w:p w14:paraId="64F79206"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334:215=1.55</w:t>
            </w:r>
          </w:p>
        </w:tc>
      </w:tr>
      <w:tr w:rsidR="00F502F6" w:rsidRPr="00270CEE" w14:paraId="6E94E315" w14:textId="77777777" w:rsidTr="00F502F6">
        <w:tc>
          <w:tcPr>
            <w:tcW w:w="1927" w:type="dxa"/>
          </w:tcPr>
          <w:p w14:paraId="65AB5724"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corticosteroids</w:t>
            </w:r>
          </w:p>
        </w:tc>
        <w:tc>
          <w:tcPr>
            <w:tcW w:w="0" w:type="auto"/>
          </w:tcPr>
          <w:p w14:paraId="655A97CA" w14:textId="14093D25"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563:119=4.73</w:t>
            </w:r>
          </w:p>
        </w:tc>
        <w:tc>
          <w:tcPr>
            <w:tcW w:w="0" w:type="auto"/>
          </w:tcPr>
          <w:p w14:paraId="6A410381" w14:textId="1EFCDA9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294:73=4.03</w:t>
            </w:r>
          </w:p>
        </w:tc>
        <w:tc>
          <w:tcPr>
            <w:tcW w:w="0" w:type="auto"/>
          </w:tcPr>
          <w:p w14:paraId="5B304FAB"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513:95=5.40</w:t>
            </w:r>
          </w:p>
        </w:tc>
        <w:tc>
          <w:tcPr>
            <w:tcW w:w="0" w:type="auto"/>
          </w:tcPr>
          <w:p w14:paraId="676D2ADC"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807:168=4.80</w:t>
            </w:r>
          </w:p>
        </w:tc>
      </w:tr>
      <w:tr w:rsidR="00F502F6" w:rsidRPr="00270CEE" w14:paraId="02C940BF" w14:textId="77777777" w:rsidTr="00F502F6">
        <w:tc>
          <w:tcPr>
            <w:tcW w:w="1927" w:type="dxa"/>
          </w:tcPr>
          <w:p w14:paraId="60D886BA"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immunosuppressants</w:t>
            </w:r>
          </w:p>
        </w:tc>
        <w:tc>
          <w:tcPr>
            <w:tcW w:w="0" w:type="auto"/>
          </w:tcPr>
          <w:p w14:paraId="7F962722" w14:textId="417B6140"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73:83=0.88</w:t>
            </w:r>
          </w:p>
        </w:tc>
        <w:tc>
          <w:tcPr>
            <w:tcW w:w="0" w:type="auto"/>
          </w:tcPr>
          <w:p w14:paraId="358D4C94" w14:textId="5F7DFE6B"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43:58=0.74</w:t>
            </w:r>
          </w:p>
        </w:tc>
        <w:tc>
          <w:tcPr>
            <w:tcW w:w="0" w:type="auto"/>
          </w:tcPr>
          <w:p w14:paraId="08BF9BE4"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116:133=0.87</w:t>
            </w:r>
          </w:p>
        </w:tc>
        <w:tc>
          <w:tcPr>
            <w:tcW w:w="0" w:type="auto"/>
          </w:tcPr>
          <w:p w14:paraId="39CC304D"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159:191=0.83</w:t>
            </w:r>
          </w:p>
        </w:tc>
      </w:tr>
      <w:tr w:rsidR="00F502F6" w:rsidRPr="00270CEE" w14:paraId="65EDEB9D" w14:textId="77777777" w:rsidTr="00F502F6">
        <w:tc>
          <w:tcPr>
            <w:tcW w:w="1927" w:type="dxa"/>
          </w:tcPr>
          <w:p w14:paraId="7DC5963B"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adalimumab</w:t>
            </w:r>
          </w:p>
        </w:tc>
        <w:tc>
          <w:tcPr>
            <w:tcW w:w="0" w:type="auto"/>
          </w:tcPr>
          <w:p w14:paraId="40CC3225" w14:textId="354E9F8E"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78:61=1.28</w:t>
            </w:r>
          </w:p>
        </w:tc>
        <w:tc>
          <w:tcPr>
            <w:tcW w:w="0" w:type="auto"/>
          </w:tcPr>
          <w:p w14:paraId="02D328A5" w14:textId="3E684281"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115:33=3.48</w:t>
            </w:r>
          </w:p>
        </w:tc>
        <w:tc>
          <w:tcPr>
            <w:tcW w:w="0" w:type="auto"/>
          </w:tcPr>
          <w:p w14:paraId="79CAFD0E"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216:108=2.00</w:t>
            </w:r>
          </w:p>
        </w:tc>
        <w:tc>
          <w:tcPr>
            <w:tcW w:w="0" w:type="auto"/>
          </w:tcPr>
          <w:p w14:paraId="7B5B0E5A"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331:141=2.35</w:t>
            </w:r>
          </w:p>
        </w:tc>
      </w:tr>
      <w:tr w:rsidR="00F502F6" w:rsidRPr="00270CEE" w14:paraId="10AA6495" w14:textId="77777777" w:rsidTr="00F502F6">
        <w:tc>
          <w:tcPr>
            <w:tcW w:w="1927" w:type="dxa"/>
          </w:tcPr>
          <w:p w14:paraId="7374CDF5"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infliximab</w:t>
            </w:r>
          </w:p>
        </w:tc>
        <w:tc>
          <w:tcPr>
            <w:tcW w:w="0" w:type="auto"/>
          </w:tcPr>
          <w:p w14:paraId="1921846E" w14:textId="244BD31E"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132:59=2.24</w:t>
            </w:r>
          </w:p>
        </w:tc>
        <w:tc>
          <w:tcPr>
            <w:tcW w:w="0" w:type="auto"/>
          </w:tcPr>
          <w:p w14:paraId="794BDA31" w14:textId="74AC82C4"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127:26=4.88</w:t>
            </w:r>
          </w:p>
        </w:tc>
        <w:tc>
          <w:tcPr>
            <w:tcW w:w="0" w:type="auto"/>
          </w:tcPr>
          <w:p w14:paraId="6DFE90E5"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291:101=2.88</w:t>
            </w:r>
          </w:p>
        </w:tc>
        <w:tc>
          <w:tcPr>
            <w:tcW w:w="0" w:type="auto"/>
          </w:tcPr>
          <w:p w14:paraId="5A09A524" w14:textId="77777777" w:rsidR="00F502F6" w:rsidRPr="00270CEE" w:rsidRDefault="00F502F6" w:rsidP="005C4504">
            <w:pPr>
              <w:pStyle w:val="PlainText"/>
              <w:rPr>
                <w:rFonts w:ascii="Cambria Math" w:hAnsi="Cambria Math" w:cs="Arial"/>
                <w:sz w:val="16"/>
                <w:szCs w:val="16"/>
              </w:rPr>
            </w:pPr>
            <w:r w:rsidRPr="00270CEE">
              <w:rPr>
                <w:rFonts w:ascii="Cambria Math" w:hAnsi="Cambria Math" w:cs="Arial"/>
                <w:sz w:val="16"/>
                <w:szCs w:val="16"/>
              </w:rPr>
              <w:t>418:127=3.29</w:t>
            </w:r>
          </w:p>
        </w:tc>
      </w:tr>
    </w:tbl>
    <w:p w14:paraId="1A2DC00C" w14:textId="115284D8" w:rsidR="00905D5A" w:rsidRPr="00A92D40" w:rsidRDefault="00905D5A" w:rsidP="000A1F02">
      <w:pPr>
        <w:pStyle w:val="PlainText"/>
        <w:rPr>
          <w:rFonts w:ascii="Arial" w:hAnsi="Arial" w:cs="Arial"/>
          <w:sz w:val="22"/>
          <w:szCs w:val="22"/>
        </w:rPr>
      </w:pPr>
    </w:p>
    <w:p w14:paraId="2F11ABC2" w14:textId="1F9EFBF3" w:rsidR="001B3D8D" w:rsidRPr="001B3D8D" w:rsidRDefault="000719F8" w:rsidP="001B3D8D">
      <w:pPr>
        <w:rPr>
          <w:rFonts w:ascii="Arial" w:hAnsi="Arial" w:cs="Arial"/>
          <w:sz w:val="22"/>
          <w:szCs w:val="22"/>
        </w:rPr>
      </w:pPr>
      <w:r w:rsidRPr="00A92D40">
        <w:rPr>
          <w:rFonts w:ascii="Arial" w:hAnsi="Arial" w:cs="Arial"/>
          <w:sz w:val="22"/>
          <w:szCs w:val="22"/>
        </w:rPr>
        <w:br w:type="page"/>
      </w:r>
    </w:p>
    <w:p w14:paraId="7875353D" w14:textId="4D3B1355" w:rsidR="00B874B7" w:rsidRDefault="001B3D8D" w:rsidP="00214093">
      <w:pPr>
        <w:rPr>
          <w:rFonts w:ascii="Arial" w:hAnsi="Arial" w:cs="Arial"/>
          <w:sz w:val="22"/>
          <w:szCs w:val="22"/>
        </w:rPr>
      </w:pPr>
      <w:r w:rsidRPr="005E1A48">
        <w:rPr>
          <w:rFonts w:ascii="Arial" w:hAnsi="Arial" w:cs="Arial"/>
          <w:b/>
          <w:sz w:val="22"/>
          <w:szCs w:val="22"/>
        </w:rPr>
        <w:lastRenderedPageBreak/>
        <w:t>Figure S1</w:t>
      </w:r>
      <w:r>
        <w:rPr>
          <w:rFonts w:ascii="Arial" w:hAnsi="Arial" w:cs="Arial"/>
          <w:sz w:val="22"/>
          <w:szCs w:val="22"/>
        </w:rPr>
        <w:t xml:space="preserve">.  </w:t>
      </w:r>
      <w:r w:rsidR="004C399D">
        <w:rPr>
          <w:rFonts w:ascii="Arial" w:hAnsi="Arial" w:cs="Arial"/>
          <w:sz w:val="22"/>
          <w:szCs w:val="22"/>
        </w:rPr>
        <w:t xml:space="preserve">Feature </w:t>
      </w:r>
      <w:r>
        <w:rPr>
          <w:rFonts w:ascii="Arial" w:hAnsi="Arial" w:cs="Arial"/>
          <w:sz w:val="22"/>
          <w:szCs w:val="22"/>
        </w:rPr>
        <w:t>dependency caused by question</w:t>
      </w:r>
      <w:r w:rsidR="004C399D">
        <w:rPr>
          <w:rFonts w:ascii="Arial" w:hAnsi="Arial" w:cs="Arial"/>
          <w:sz w:val="22"/>
          <w:szCs w:val="22"/>
        </w:rPr>
        <w:t>naire</w:t>
      </w:r>
      <w:r>
        <w:rPr>
          <w:rFonts w:ascii="Arial" w:hAnsi="Arial" w:cs="Arial"/>
          <w:sz w:val="22"/>
          <w:szCs w:val="22"/>
        </w:rPr>
        <w:t xml:space="preserve"> design</w:t>
      </w:r>
      <w:r w:rsidR="00AF1EF9">
        <w:rPr>
          <w:rFonts w:ascii="Arial" w:hAnsi="Arial" w:cs="Arial"/>
          <w:sz w:val="22"/>
          <w:szCs w:val="22"/>
        </w:rPr>
        <w:t>.  We analyzed</w:t>
      </w:r>
      <w:r w:rsidR="00B874B7">
        <w:rPr>
          <w:rFonts w:ascii="Arial" w:hAnsi="Arial" w:cs="Arial"/>
          <w:sz w:val="22"/>
          <w:szCs w:val="22"/>
        </w:rPr>
        <w:t xml:space="preserve"> the</w:t>
      </w:r>
      <w:r w:rsidR="00AF1EF9">
        <w:rPr>
          <w:rFonts w:ascii="Arial" w:hAnsi="Arial" w:cs="Arial"/>
          <w:sz w:val="22"/>
          <w:szCs w:val="22"/>
        </w:rPr>
        <w:t xml:space="preserve"> dependency</w:t>
      </w:r>
      <w:r w:rsidR="00B874B7">
        <w:rPr>
          <w:rFonts w:ascii="Arial" w:hAnsi="Arial" w:cs="Arial"/>
          <w:sz w:val="22"/>
          <w:szCs w:val="22"/>
        </w:rPr>
        <w:t xml:space="preserve"> between the 33 questions in</w:t>
      </w:r>
      <w:r w:rsidR="00AF1EF9">
        <w:rPr>
          <w:rFonts w:ascii="Arial" w:hAnsi="Arial" w:cs="Arial"/>
          <w:sz w:val="22"/>
          <w:szCs w:val="22"/>
        </w:rPr>
        <w:t xml:space="preserve"> the section of </w:t>
      </w:r>
      <w:r w:rsidR="00B874B7" w:rsidRPr="001268A0">
        <w:rPr>
          <w:rFonts w:ascii="Arial" w:hAnsi="Arial" w:cs="Arial"/>
          <w:sz w:val="22"/>
          <w:szCs w:val="22"/>
          <w:u w:val="single"/>
        </w:rPr>
        <w:t>IBD Background Questions</w:t>
      </w:r>
      <w:r w:rsidR="00B874B7">
        <w:rPr>
          <w:rFonts w:ascii="Arial" w:hAnsi="Arial" w:cs="Arial"/>
          <w:sz w:val="22"/>
          <w:szCs w:val="22"/>
        </w:rPr>
        <w:t xml:space="preserve"> and </w:t>
      </w:r>
      <w:r w:rsidR="00B874B7" w:rsidRPr="001268A0">
        <w:rPr>
          <w:rFonts w:ascii="Arial" w:hAnsi="Arial" w:cs="Arial"/>
          <w:sz w:val="22"/>
          <w:szCs w:val="22"/>
          <w:u w:val="single"/>
        </w:rPr>
        <w:t>IBD Diagnosis and Symptoms</w:t>
      </w:r>
      <w:r w:rsidR="00B874B7" w:rsidRPr="00B874B7">
        <w:rPr>
          <w:rFonts w:ascii="Arial" w:hAnsi="Arial" w:cs="Arial"/>
          <w:sz w:val="22"/>
          <w:szCs w:val="22"/>
        </w:rPr>
        <w:t>.</w:t>
      </w:r>
      <w:r w:rsidR="004C399D" w:rsidRPr="004C399D">
        <w:rPr>
          <w:rFonts w:ascii="Arial" w:hAnsi="Arial" w:cs="Arial"/>
          <w:sz w:val="22"/>
          <w:szCs w:val="22"/>
        </w:rPr>
        <w:t xml:space="preserve">  </w:t>
      </w:r>
      <w:r w:rsidR="00197368" w:rsidRPr="002663E7">
        <w:rPr>
          <w:rFonts w:ascii="Arial" w:hAnsi="Arial" w:cs="Arial"/>
          <w:sz w:val="22"/>
          <w:szCs w:val="22"/>
        </w:rPr>
        <w:t xml:space="preserve">PCA analysis shows that the dependency of </w:t>
      </w:r>
      <w:r w:rsidR="00D50A4C">
        <w:rPr>
          <w:rFonts w:ascii="Arial" w:hAnsi="Arial" w:cs="Arial"/>
          <w:sz w:val="22"/>
          <w:szCs w:val="22"/>
        </w:rPr>
        <w:t xml:space="preserve">some </w:t>
      </w:r>
      <w:r w:rsidR="00197368" w:rsidRPr="002663E7">
        <w:rPr>
          <w:rFonts w:ascii="Arial" w:hAnsi="Arial" w:cs="Arial"/>
          <w:sz w:val="22"/>
          <w:szCs w:val="22"/>
        </w:rPr>
        <w:t xml:space="preserve">features can be caused by </w:t>
      </w:r>
      <w:r w:rsidR="00D50A4C">
        <w:rPr>
          <w:rFonts w:ascii="Arial" w:hAnsi="Arial" w:cs="Arial" w:hint="eastAsia"/>
          <w:sz w:val="22"/>
          <w:szCs w:val="22"/>
          <w:lang w:eastAsia="zh-CN"/>
        </w:rPr>
        <w:t>t</w:t>
      </w:r>
      <w:r w:rsidR="00D50A4C">
        <w:rPr>
          <w:rFonts w:ascii="Arial" w:hAnsi="Arial" w:cs="Arial"/>
          <w:sz w:val="22"/>
          <w:szCs w:val="22"/>
          <w:lang w:eastAsia="zh-CN"/>
        </w:rPr>
        <w:t xml:space="preserve">wo </w:t>
      </w:r>
      <w:r w:rsidR="00197368" w:rsidRPr="002663E7">
        <w:rPr>
          <w:rFonts w:ascii="Arial" w:hAnsi="Arial" w:cs="Arial"/>
          <w:sz w:val="22"/>
          <w:szCs w:val="22"/>
        </w:rPr>
        <w:t>conditional questions</w:t>
      </w:r>
      <w:r w:rsidR="00197368">
        <w:rPr>
          <w:rFonts w:ascii="Arial" w:hAnsi="Arial" w:cs="Arial"/>
          <w:sz w:val="22"/>
          <w:szCs w:val="22"/>
        </w:rPr>
        <w:t xml:space="preserve">.  </w:t>
      </w:r>
    </w:p>
    <w:p w14:paraId="41BE3090" w14:textId="57064C11" w:rsidR="00110A9D" w:rsidRDefault="00D50A4C" w:rsidP="00214093">
      <w:pPr>
        <w:rPr>
          <w:rFonts w:ascii="Arial" w:hAnsi="Arial" w:cs="Arial"/>
          <w:sz w:val="22"/>
          <w:szCs w:val="22"/>
        </w:rPr>
      </w:pPr>
      <w:r>
        <w:rPr>
          <w:rFonts w:ascii="Arial" w:hAnsi="Arial" w:cs="Arial"/>
          <w:sz w:val="22"/>
          <w:szCs w:val="22"/>
        </w:rPr>
        <w:t xml:space="preserve">(1). </w:t>
      </w:r>
      <w:r w:rsidR="00197368">
        <w:rPr>
          <w:rFonts w:ascii="Arial" w:hAnsi="Arial" w:cs="Arial"/>
          <w:sz w:val="22"/>
          <w:szCs w:val="22"/>
        </w:rPr>
        <w:t>In t</w:t>
      </w:r>
      <w:r w:rsidR="00197368" w:rsidRPr="001268A0">
        <w:rPr>
          <w:rFonts w:ascii="Arial" w:hAnsi="Arial" w:cs="Arial"/>
          <w:sz w:val="22"/>
          <w:szCs w:val="22"/>
        </w:rPr>
        <w:t xml:space="preserve">he section of </w:t>
      </w:r>
      <w:r w:rsidR="00197368" w:rsidRPr="001268A0">
        <w:rPr>
          <w:rFonts w:ascii="Arial" w:hAnsi="Arial" w:cs="Arial"/>
          <w:sz w:val="22"/>
          <w:szCs w:val="22"/>
          <w:u w:val="single"/>
        </w:rPr>
        <w:t>IBD Diagnosis and Symptoms</w:t>
      </w:r>
      <w:r w:rsidR="00197368">
        <w:rPr>
          <w:rFonts w:ascii="Arial" w:hAnsi="Arial" w:cs="Arial"/>
          <w:sz w:val="22"/>
          <w:szCs w:val="22"/>
        </w:rPr>
        <w:t>, w</w:t>
      </w:r>
      <w:r w:rsidR="00197368" w:rsidRPr="001268A0">
        <w:rPr>
          <w:rFonts w:ascii="Arial" w:hAnsi="Arial" w:cs="Arial"/>
          <w:sz w:val="22"/>
          <w:szCs w:val="22"/>
        </w:rPr>
        <w:t>hen answering to the question (#</w:t>
      </w:r>
      <w:r w:rsidR="00197368">
        <w:rPr>
          <w:rFonts w:ascii="Arial" w:hAnsi="Arial" w:cs="Arial"/>
          <w:sz w:val="22"/>
          <w:szCs w:val="22"/>
        </w:rPr>
        <w:t>12</w:t>
      </w:r>
      <w:r w:rsidR="00197368" w:rsidRPr="001268A0">
        <w:rPr>
          <w:rFonts w:ascii="Arial" w:hAnsi="Arial" w:cs="Arial"/>
          <w:sz w:val="22"/>
          <w:szCs w:val="22"/>
        </w:rPr>
        <w:t>) “</w:t>
      </w:r>
      <w:r w:rsidR="00197368" w:rsidRPr="001268A0">
        <w:rPr>
          <w:rFonts w:cs="Arial"/>
          <w:color w:val="000000"/>
          <w:sz w:val="22"/>
          <w:szCs w:val="22"/>
        </w:rPr>
        <w:t>When was your last IBD flare period?</w:t>
      </w:r>
      <w:r w:rsidR="00197368" w:rsidRPr="001268A0">
        <w:rPr>
          <w:rFonts w:ascii="Arial" w:hAnsi="Arial" w:cs="Arial"/>
          <w:color w:val="000000"/>
          <w:sz w:val="22"/>
          <w:szCs w:val="22"/>
        </w:rPr>
        <w:t>”</w:t>
      </w:r>
      <w:r w:rsidR="00197368">
        <w:rPr>
          <w:rFonts w:ascii="Arial" w:hAnsi="Arial" w:cs="Arial"/>
          <w:color w:val="000000"/>
          <w:sz w:val="22"/>
          <w:szCs w:val="22"/>
        </w:rPr>
        <w:t>, the a</w:t>
      </w:r>
      <w:r w:rsidR="00197368" w:rsidRPr="001268A0">
        <w:rPr>
          <w:rFonts w:ascii="Arial" w:hAnsi="Arial" w:cs="Arial"/>
          <w:color w:val="000000"/>
          <w:sz w:val="22"/>
          <w:szCs w:val="22"/>
        </w:rPr>
        <w:t>nswer options are: “</w:t>
      </w:r>
      <w:r w:rsidR="00197368" w:rsidRPr="001268A0">
        <w:rPr>
          <w:rFonts w:cs="Arial"/>
          <w:color w:val="000000"/>
          <w:sz w:val="22"/>
          <w:szCs w:val="22"/>
        </w:rPr>
        <w:t>Less than 3 months ago”, “3 – 6 months ago”, “6 – 12 months ago” and “More than a year ago”.</w:t>
      </w:r>
      <w:r w:rsidR="00197368">
        <w:rPr>
          <w:rFonts w:ascii="Arial" w:hAnsi="Arial" w:cs="Arial"/>
          <w:color w:val="000000"/>
          <w:sz w:val="22"/>
          <w:szCs w:val="22"/>
        </w:rPr>
        <w:t xml:space="preserve"> A</w:t>
      </w:r>
      <w:r w:rsidR="00197368" w:rsidRPr="001268A0">
        <w:rPr>
          <w:rFonts w:ascii="Arial" w:hAnsi="Arial" w:cs="Arial"/>
          <w:color w:val="000000"/>
          <w:sz w:val="22"/>
          <w:szCs w:val="22"/>
        </w:rPr>
        <w:t>ccording to answers to question #</w:t>
      </w:r>
      <w:r>
        <w:rPr>
          <w:rFonts w:ascii="Arial" w:hAnsi="Arial" w:cs="Arial"/>
          <w:color w:val="000000"/>
          <w:sz w:val="22"/>
          <w:szCs w:val="22"/>
        </w:rPr>
        <w:t>12</w:t>
      </w:r>
      <w:r w:rsidR="00197368" w:rsidRPr="001268A0">
        <w:rPr>
          <w:rFonts w:ascii="Arial" w:hAnsi="Arial" w:cs="Arial"/>
          <w:color w:val="000000"/>
          <w:sz w:val="22"/>
          <w:szCs w:val="22"/>
        </w:rPr>
        <w:t xml:space="preserve">, patients were divided into two groups:  those who had a flare in the last </w:t>
      </w:r>
      <w:r w:rsidR="004C399D">
        <w:rPr>
          <w:rFonts w:ascii="Arial" w:hAnsi="Arial" w:cs="Arial"/>
          <w:color w:val="000000"/>
          <w:sz w:val="22"/>
          <w:szCs w:val="22"/>
        </w:rPr>
        <w:t>twelve</w:t>
      </w:r>
      <w:r w:rsidR="00197368" w:rsidRPr="001268A0">
        <w:rPr>
          <w:rFonts w:ascii="Arial" w:hAnsi="Arial" w:cs="Arial"/>
          <w:color w:val="000000"/>
          <w:sz w:val="22"/>
          <w:szCs w:val="22"/>
        </w:rPr>
        <w:t xml:space="preserve"> months and those who had not</w:t>
      </w:r>
      <w:r w:rsidR="00197368" w:rsidRPr="001268A0">
        <w:rPr>
          <w:rFonts w:ascii="Arial" w:hAnsi="Arial" w:cs="Arial"/>
          <w:i/>
          <w:sz w:val="22"/>
          <w:szCs w:val="22"/>
        </w:rPr>
        <w:t>.</w:t>
      </w:r>
      <w:r w:rsidR="00197368" w:rsidRPr="001268A0">
        <w:rPr>
          <w:rFonts w:ascii="Arial" w:hAnsi="Arial" w:cs="Arial"/>
          <w:sz w:val="22"/>
          <w:szCs w:val="22"/>
        </w:rPr>
        <w:t xml:space="preserve">  </w:t>
      </w:r>
      <w:r w:rsidR="00110A9D">
        <w:rPr>
          <w:rFonts w:ascii="Arial" w:hAnsi="Arial" w:cs="Arial"/>
          <w:sz w:val="22"/>
          <w:szCs w:val="22"/>
        </w:rPr>
        <w:t>P</w:t>
      </w:r>
      <w:r w:rsidR="00110A9D" w:rsidRPr="001268A0">
        <w:rPr>
          <w:rFonts w:ascii="Arial" w:hAnsi="Arial" w:cs="Arial"/>
          <w:sz w:val="22"/>
          <w:szCs w:val="22"/>
        </w:rPr>
        <w:t>atients who did not have flare in the last</w:t>
      </w:r>
      <w:r w:rsidR="004C399D">
        <w:rPr>
          <w:rFonts w:ascii="Arial" w:hAnsi="Arial" w:cs="Arial"/>
          <w:sz w:val="22"/>
          <w:szCs w:val="22"/>
        </w:rPr>
        <w:t xml:space="preserve"> twelve</w:t>
      </w:r>
      <w:r w:rsidR="00110A9D" w:rsidRPr="001268A0">
        <w:rPr>
          <w:rFonts w:ascii="Arial" w:hAnsi="Arial" w:cs="Arial"/>
          <w:sz w:val="22"/>
          <w:szCs w:val="22"/>
        </w:rPr>
        <w:t xml:space="preserve"> months did not provide answers to the next </w:t>
      </w:r>
      <w:r w:rsidR="004C399D">
        <w:rPr>
          <w:rFonts w:ascii="Arial" w:hAnsi="Arial" w:cs="Arial"/>
          <w:sz w:val="22"/>
          <w:szCs w:val="22"/>
        </w:rPr>
        <w:t>four</w:t>
      </w:r>
      <w:r w:rsidR="00110A9D" w:rsidRPr="001268A0">
        <w:rPr>
          <w:rFonts w:ascii="Arial" w:hAnsi="Arial" w:cs="Arial"/>
          <w:sz w:val="22"/>
          <w:szCs w:val="22"/>
        </w:rPr>
        <w:t xml:space="preserve"> questions regarding to the symptoms during a flare</w:t>
      </w:r>
      <w:r w:rsidR="00110A9D">
        <w:rPr>
          <w:rFonts w:ascii="Arial" w:hAnsi="Arial" w:cs="Arial"/>
          <w:sz w:val="22"/>
          <w:szCs w:val="22"/>
        </w:rPr>
        <w:t xml:space="preserve">, resulting </w:t>
      </w:r>
      <w:r w:rsidR="00110A9D" w:rsidRPr="001268A0">
        <w:rPr>
          <w:rFonts w:ascii="Arial" w:hAnsi="Arial" w:cs="Arial"/>
          <w:sz w:val="22"/>
          <w:szCs w:val="22"/>
        </w:rPr>
        <w:t>in “</w:t>
      </w:r>
      <w:r w:rsidR="00110A9D" w:rsidRPr="00D50A4C">
        <w:rPr>
          <w:rFonts w:ascii="Cambria Math" w:hAnsi="Cambria Math" w:cs="Arial"/>
          <w:sz w:val="22"/>
          <w:szCs w:val="22"/>
        </w:rPr>
        <w:t>NA</w:t>
      </w:r>
      <w:r w:rsidR="00110A9D" w:rsidRPr="001268A0">
        <w:rPr>
          <w:rFonts w:ascii="Arial" w:hAnsi="Arial" w:cs="Arial"/>
          <w:sz w:val="22"/>
          <w:szCs w:val="22"/>
        </w:rPr>
        <w:t>” as their answers</w:t>
      </w:r>
      <w:r w:rsidR="00110A9D">
        <w:rPr>
          <w:rFonts w:ascii="Arial" w:hAnsi="Arial" w:cs="Arial"/>
          <w:sz w:val="22"/>
          <w:szCs w:val="22"/>
        </w:rPr>
        <w:t xml:space="preserve"> to those questions</w:t>
      </w:r>
      <w:r w:rsidR="00197368">
        <w:rPr>
          <w:rFonts w:ascii="Arial" w:hAnsi="Arial" w:cs="Arial"/>
          <w:sz w:val="22"/>
          <w:szCs w:val="22"/>
        </w:rPr>
        <w:t xml:space="preserve">.  </w:t>
      </w:r>
      <w:r w:rsidR="00110A9D">
        <w:rPr>
          <w:rFonts w:ascii="Arial" w:hAnsi="Arial" w:cs="Arial"/>
          <w:sz w:val="22"/>
          <w:szCs w:val="22"/>
        </w:rPr>
        <w:t xml:space="preserve"> </w:t>
      </w:r>
      <w:r w:rsidR="00110A9D" w:rsidRPr="001268A0">
        <w:rPr>
          <w:rFonts w:cs="Arial"/>
          <w:sz w:val="22"/>
          <w:szCs w:val="22"/>
        </w:rPr>
        <w:t>(#</w:t>
      </w:r>
      <w:r w:rsidR="00110A9D">
        <w:rPr>
          <w:rFonts w:cs="Arial"/>
          <w:sz w:val="22"/>
          <w:szCs w:val="22"/>
        </w:rPr>
        <w:t>13</w:t>
      </w:r>
      <w:r w:rsidR="00110A9D" w:rsidRPr="001268A0">
        <w:rPr>
          <w:rFonts w:cs="Arial"/>
          <w:sz w:val="22"/>
          <w:szCs w:val="22"/>
        </w:rPr>
        <w:t xml:space="preserve"> How often were you troubled by pain in your abdomen during a typical flare in the last year?  #</w:t>
      </w:r>
      <w:r w:rsidR="00110A9D">
        <w:rPr>
          <w:rFonts w:cs="Arial"/>
          <w:sz w:val="22"/>
          <w:szCs w:val="22"/>
        </w:rPr>
        <w:t>14</w:t>
      </w:r>
      <w:r w:rsidR="00110A9D" w:rsidRPr="001268A0">
        <w:rPr>
          <w:rFonts w:cs="Arial"/>
          <w:sz w:val="22"/>
          <w:szCs w:val="22"/>
        </w:rPr>
        <w:t xml:space="preserve"> How intense was your worst pain rated on a 0-10 scale during a flare? #</w:t>
      </w:r>
      <w:r w:rsidR="00110A9D">
        <w:rPr>
          <w:rFonts w:cs="Arial"/>
          <w:sz w:val="22"/>
          <w:szCs w:val="22"/>
        </w:rPr>
        <w:t>15</w:t>
      </w:r>
      <w:r w:rsidR="00110A9D" w:rsidRPr="001268A0">
        <w:rPr>
          <w:rFonts w:cs="Arial"/>
          <w:sz w:val="22"/>
          <w:szCs w:val="22"/>
        </w:rPr>
        <w:t xml:space="preserve"> During a typical flare in the past year, how has your number of daily bowel movements compared to this baseline?  #</w:t>
      </w:r>
      <w:r w:rsidR="00110A9D">
        <w:rPr>
          <w:rFonts w:cs="Arial"/>
          <w:sz w:val="22"/>
          <w:szCs w:val="22"/>
        </w:rPr>
        <w:t>16</w:t>
      </w:r>
      <w:r w:rsidR="00110A9D" w:rsidRPr="001268A0">
        <w:rPr>
          <w:rFonts w:cs="Arial"/>
          <w:sz w:val="22"/>
          <w:szCs w:val="22"/>
        </w:rPr>
        <w:t xml:space="preserve"> During a typical flare in the last year, what digestion-related symptoms have you experienced?</w:t>
      </w:r>
      <w:r w:rsidR="00110A9D" w:rsidRPr="001268A0">
        <w:rPr>
          <w:rFonts w:ascii="Arial" w:hAnsi="Arial" w:cs="Arial"/>
          <w:sz w:val="22"/>
          <w:szCs w:val="22"/>
        </w:rPr>
        <w:t xml:space="preserve">). </w:t>
      </w:r>
      <w:r>
        <w:rPr>
          <w:rFonts w:ascii="Arial" w:hAnsi="Arial" w:cs="Arial"/>
          <w:sz w:val="22"/>
          <w:szCs w:val="22"/>
        </w:rPr>
        <w:t xml:space="preserve">  This is shown in the bottom box. </w:t>
      </w:r>
    </w:p>
    <w:p w14:paraId="41F8BCC2" w14:textId="3DCA6A94" w:rsidR="000719F8" w:rsidRPr="00D50A4C" w:rsidRDefault="00D50A4C" w:rsidP="00214093">
      <w:pPr>
        <w:rPr>
          <w:rFonts w:ascii="Arial" w:hAnsi="Arial" w:cs="Arial"/>
          <w:sz w:val="22"/>
          <w:szCs w:val="22"/>
        </w:rPr>
      </w:pPr>
      <w:r>
        <w:rPr>
          <w:rFonts w:ascii="Arial" w:hAnsi="Arial" w:cs="Arial"/>
          <w:color w:val="000000"/>
          <w:sz w:val="22"/>
          <w:szCs w:val="22"/>
        </w:rPr>
        <w:t xml:space="preserve">(2). </w:t>
      </w:r>
      <w:r w:rsidR="00197368">
        <w:rPr>
          <w:rFonts w:ascii="Arial" w:hAnsi="Arial" w:cs="Arial"/>
          <w:color w:val="000000"/>
          <w:sz w:val="22"/>
          <w:szCs w:val="22"/>
        </w:rPr>
        <w:t>I</w:t>
      </w:r>
      <w:r w:rsidR="00197368" w:rsidRPr="002663E7">
        <w:rPr>
          <w:rFonts w:ascii="Arial" w:hAnsi="Arial" w:cs="Arial"/>
          <w:color w:val="000000"/>
          <w:sz w:val="22"/>
          <w:szCs w:val="22"/>
        </w:rPr>
        <w:t>f a patient’s answer to question #</w:t>
      </w:r>
      <w:r w:rsidR="00197368">
        <w:rPr>
          <w:rFonts w:ascii="Arial" w:hAnsi="Arial" w:cs="Arial"/>
          <w:color w:val="000000"/>
          <w:sz w:val="22"/>
          <w:szCs w:val="22"/>
        </w:rPr>
        <w:t>2</w:t>
      </w:r>
      <w:r w:rsidR="00197368" w:rsidRPr="002663E7">
        <w:rPr>
          <w:rFonts w:ascii="Arial" w:hAnsi="Arial" w:cs="Arial"/>
          <w:color w:val="000000"/>
          <w:sz w:val="22"/>
          <w:szCs w:val="22"/>
        </w:rPr>
        <w:t>3 “</w:t>
      </w:r>
      <w:r w:rsidR="00197368" w:rsidRPr="00197368">
        <w:rPr>
          <w:rFonts w:cs="Arial"/>
          <w:color w:val="000000"/>
          <w:sz w:val="22"/>
          <w:szCs w:val="22"/>
        </w:rPr>
        <w:t>Have you experienced any skin conditions or mouth sores since being diagnosed with IBD?</w:t>
      </w:r>
      <w:r w:rsidR="00197368" w:rsidRPr="002663E7">
        <w:rPr>
          <w:rFonts w:ascii="Arial" w:hAnsi="Arial" w:cs="Arial"/>
          <w:color w:val="000000"/>
          <w:sz w:val="22"/>
          <w:szCs w:val="22"/>
        </w:rPr>
        <w:t>” is “</w:t>
      </w:r>
      <w:r w:rsidR="00197368" w:rsidRPr="00D50A4C">
        <w:rPr>
          <w:rFonts w:ascii="Cambria Math" w:hAnsi="Cambria Math" w:cs="Arial"/>
          <w:color w:val="000000"/>
          <w:sz w:val="22"/>
          <w:szCs w:val="22"/>
        </w:rPr>
        <w:t>YES</w:t>
      </w:r>
      <w:r w:rsidR="00197368" w:rsidRPr="002663E7">
        <w:rPr>
          <w:rFonts w:ascii="Arial" w:hAnsi="Arial" w:cs="Arial"/>
          <w:color w:val="000000"/>
          <w:sz w:val="22"/>
          <w:szCs w:val="22"/>
        </w:rPr>
        <w:t xml:space="preserve">”, the patient is asked to answer </w:t>
      </w:r>
      <w:r w:rsidR="004C399D">
        <w:rPr>
          <w:rFonts w:ascii="Arial" w:hAnsi="Arial" w:cs="Arial"/>
          <w:color w:val="000000"/>
          <w:sz w:val="22"/>
          <w:szCs w:val="22"/>
        </w:rPr>
        <w:t>a</w:t>
      </w:r>
      <w:r w:rsidR="00197368" w:rsidRPr="002663E7">
        <w:rPr>
          <w:rFonts w:ascii="Arial" w:hAnsi="Arial" w:cs="Arial"/>
          <w:color w:val="000000"/>
          <w:sz w:val="22"/>
          <w:szCs w:val="22"/>
        </w:rPr>
        <w:t xml:space="preserve"> </w:t>
      </w:r>
      <w:r w:rsidR="004C399D">
        <w:rPr>
          <w:rFonts w:ascii="Arial" w:hAnsi="Arial" w:cs="Arial"/>
          <w:color w:val="000000"/>
          <w:sz w:val="22"/>
          <w:szCs w:val="22"/>
        </w:rPr>
        <w:t xml:space="preserve">series of </w:t>
      </w:r>
      <w:r w:rsidR="00197368" w:rsidRPr="002663E7">
        <w:rPr>
          <w:rFonts w:ascii="Arial" w:hAnsi="Arial" w:cs="Arial"/>
          <w:color w:val="000000"/>
          <w:sz w:val="22"/>
          <w:szCs w:val="22"/>
        </w:rPr>
        <w:t>question</w:t>
      </w:r>
      <w:r w:rsidR="004C399D">
        <w:rPr>
          <w:rFonts w:ascii="Arial" w:hAnsi="Arial" w:cs="Arial"/>
          <w:color w:val="000000"/>
          <w:sz w:val="22"/>
          <w:szCs w:val="22"/>
        </w:rPr>
        <w:t>s</w:t>
      </w:r>
      <w:r w:rsidR="00197368" w:rsidRPr="002663E7">
        <w:rPr>
          <w:rFonts w:ascii="Arial" w:hAnsi="Arial" w:cs="Arial"/>
          <w:color w:val="000000"/>
          <w:sz w:val="22"/>
          <w:szCs w:val="22"/>
        </w:rPr>
        <w:t xml:space="preserve"> “</w:t>
      </w:r>
      <w:r w:rsidR="00197368" w:rsidRPr="00197368">
        <w:rPr>
          <w:rFonts w:cs="Arial"/>
          <w:color w:val="000000"/>
          <w:sz w:val="22"/>
          <w:szCs w:val="22"/>
        </w:rPr>
        <w:t>Which skin conditions have you experienced?</w:t>
      </w:r>
      <w:r w:rsidR="00197368" w:rsidRPr="002663E7">
        <w:rPr>
          <w:rFonts w:ascii="Arial" w:hAnsi="Arial" w:cs="Arial"/>
          <w:color w:val="000000"/>
          <w:sz w:val="22"/>
          <w:szCs w:val="22"/>
        </w:rPr>
        <w:t>”(#</w:t>
      </w:r>
      <w:r w:rsidR="00197368">
        <w:rPr>
          <w:rFonts w:ascii="Arial" w:hAnsi="Arial" w:cs="Arial"/>
          <w:color w:val="000000"/>
          <w:sz w:val="22"/>
          <w:szCs w:val="22"/>
        </w:rPr>
        <w:t>2</w:t>
      </w:r>
      <w:r w:rsidR="00197368" w:rsidRPr="002663E7">
        <w:rPr>
          <w:rFonts w:ascii="Arial" w:hAnsi="Arial" w:cs="Arial"/>
          <w:color w:val="000000"/>
          <w:sz w:val="22"/>
          <w:szCs w:val="22"/>
        </w:rPr>
        <w:t xml:space="preserve">4 to # </w:t>
      </w:r>
      <w:r w:rsidR="00197368">
        <w:rPr>
          <w:rFonts w:ascii="Arial" w:hAnsi="Arial" w:cs="Arial"/>
          <w:color w:val="000000"/>
          <w:sz w:val="22"/>
          <w:szCs w:val="22"/>
        </w:rPr>
        <w:t>2</w:t>
      </w:r>
      <w:r w:rsidR="00197368" w:rsidRPr="002663E7">
        <w:rPr>
          <w:rFonts w:ascii="Arial" w:hAnsi="Arial" w:cs="Arial"/>
          <w:color w:val="000000"/>
          <w:sz w:val="22"/>
          <w:szCs w:val="22"/>
        </w:rPr>
        <w:t>8</w:t>
      </w:r>
      <w:r w:rsidR="00197368" w:rsidRPr="00197368">
        <w:rPr>
          <w:rFonts w:cs="Arial"/>
          <w:color w:val="000000"/>
          <w:sz w:val="22"/>
          <w:szCs w:val="22"/>
        </w:rPr>
        <w:t>: Erythema nodosum, Pyoderma gangrenosum, Psoriasis, Small ulcers in the mouth, Eczema</w:t>
      </w:r>
      <w:r w:rsidR="00197368" w:rsidRPr="002663E7">
        <w:rPr>
          <w:rFonts w:ascii="Arial" w:hAnsi="Arial" w:cs="Arial"/>
          <w:color w:val="000000"/>
          <w:sz w:val="22"/>
          <w:szCs w:val="22"/>
        </w:rPr>
        <w:t>).  Otherwise, patients can skip questions #</w:t>
      </w:r>
      <w:r w:rsidR="00197368">
        <w:rPr>
          <w:rFonts w:ascii="Arial" w:hAnsi="Arial" w:cs="Arial"/>
          <w:color w:val="000000"/>
          <w:sz w:val="22"/>
          <w:szCs w:val="22"/>
        </w:rPr>
        <w:t>2</w:t>
      </w:r>
      <w:r w:rsidR="00197368" w:rsidRPr="002663E7">
        <w:rPr>
          <w:rFonts w:ascii="Arial" w:hAnsi="Arial" w:cs="Arial"/>
          <w:color w:val="000000"/>
          <w:sz w:val="22"/>
          <w:szCs w:val="22"/>
        </w:rPr>
        <w:t>4 to #</w:t>
      </w:r>
      <w:r w:rsidR="00197368">
        <w:rPr>
          <w:rFonts w:ascii="Arial" w:hAnsi="Arial" w:cs="Arial"/>
          <w:color w:val="000000"/>
          <w:sz w:val="22"/>
          <w:szCs w:val="22"/>
        </w:rPr>
        <w:t xml:space="preserve">28, </w:t>
      </w:r>
      <w:r w:rsidR="00197368" w:rsidRPr="002663E7">
        <w:rPr>
          <w:rFonts w:ascii="Arial" w:hAnsi="Arial" w:cs="Arial"/>
          <w:color w:val="000000"/>
          <w:sz w:val="22"/>
          <w:szCs w:val="22"/>
        </w:rPr>
        <w:t>leaving a very large number of “</w:t>
      </w:r>
      <w:r w:rsidR="00197368" w:rsidRPr="00D50A4C">
        <w:rPr>
          <w:rFonts w:ascii="Cambria Math" w:hAnsi="Cambria Math" w:cs="Arial"/>
          <w:color w:val="000000"/>
          <w:sz w:val="22"/>
          <w:szCs w:val="22"/>
        </w:rPr>
        <w:t>NA</w:t>
      </w:r>
      <w:r w:rsidR="00197368" w:rsidRPr="002663E7">
        <w:rPr>
          <w:rFonts w:ascii="Arial" w:hAnsi="Arial" w:cs="Arial"/>
          <w:color w:val="000000"/>
          <w:sz w:val="22"/>
          <w:szCs w:val="22"/>
        </w:rPr>
        <w:t xml:space="preserve">” in </w:t>
      </w:r>
      <w:r w:rsidR="00197368">
        <w:rPr>
          <w:rFonts w:ascii="Arial" w:hAnsi="Arial" w:cs="Arial"/>
          <w:color w:val="000000"/>
          <w:sz w:val="22"/>
          <w:szCs w:val="22"/>
        </w:rPr>
        <w:t>these four features.</w:t>
      </w:r>
      <w:r>
        <w:rPr>
          <w:rFonts w:ascii="Arial" w:hAnsi="Arial" w:cs="Arial"/>
          <w:color w:val="000000"/>
          <w:sz w:val="22"/>
          <w:szCs w:val="22"/>
        </w:rPr>
        <w:t xml:space="preserve"> </w:t>
      </w:r>
      <w:r>
        <w:rPr>
          <w:rFonts w:ascii="Arial" w:hAnsi="Arial" w:cs="Arial"/>
          <w:sz w:val="22"/>
          <w:szCs w:val="22"/>
        </w:rPr>
        <w:t xml:space="preserve">This is shown in the box on the very right side. </w:t>
      </w:r>
      <w:r w:rsidR="0055713E">
        <w:rPr>
          <w:rFonts w:ascii="Arial" w:hAnsi="Arial" w:cs="Arial"/>
          <w:noProof/>
          <w:sz w:val="22"/>
          <w:szCs w:val="22"/>
        </w:rPr>
        <w:drawing>
          <wp:inline distT="0" distB="0" distL="0" distR="0" wp14:anchorId="43015C30" wp14:editId="5C8D7CD4">
            <wp:extent cx="6402070" cy="33801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_PCA_before_imputation_background_symptom.eps"/>
                    <pic:cNvPicPr/>
                  </pic:nvPicPr>
                  <pic:blipFill>
                    <a:blip r:embed="rId7"/>
                    <a:stretch>
                      <a:fillRect/>
                    </a:stretch>
                  </pic:blipFill>
                  <pic:spPr>
                    <a:xfrm>
                      <a:off x="0" y="0"/>
                      <a:ext cx="6402070" cy="3380105"/>
                    </a:xfrm>
                    <a:prstGeom prst="rect">
                      <a:avLst/>
                    </a:prstGeom>
                  </pic:spPr>
                </pic:pic>
              </a:graphicData>
            </a:graphic>
          </wp:inline>
        </w:drawing>
      </w:r>
    </w:p>
    <w:sectPr w:rsidR="000719F8" w:rsidRPr="00D50A4C" w:rsidSect="00B87396">
      <w:footerReference w:type="even" r:id="rId8"/>
      <w:footerReference w:type="default" r:id="rId9"/>
      <w:pgSz w:w="12240" w:h="15840"/>
      <w:pgMar w:top="1440" w:right="1079" w:bottom="1440" w:left="107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E699D" w14:textId="77777777" w:rsidR="003F37A4" w:rsidRDefault="003F37A4" w:rsidP="00543AAB">
      <w:r>
        <w:separator/>
      </w:r>
    </w:p>
  </w:endnote>
  <w:endnote w:type="continuationSeparator" w:id="0">
    <w:p w14:paraId="3E11D41F" w14:textId="77777777" w:rsidR="003F37A4" w:rsidRDefault="003F37A4" w:rsidP="00543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19478490"/>
      <w:docPartObj>
        <w:docPartGallery w:val="Page Numbers (Bottom of Page)"/>
        <w:docPartUnique/>
      </w:docPartObj>
    </w:sdtPr>
    <w:sdtEndPr>
      <w:rPr>
        <w:rStyle w:val="PageNumber"/>
      </w:rPr>
    </w:sdtEndPr>
    <w:sdtContent>
      <w:p w14:paraId="3ECFE1BD" w14:textId="3C7F015E" w:rsidR="00273C50" w:rsidRDefault="00273C50" w:rsidP="00AC4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C2875E" w14:textId="77777777" w:rsidR="00273C50" w:rsidRDefault="00273C50" w:rsidP="00543AA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09830756"/>
      <w:docPartObj>
        <w:docPartGallery w:val="Page Numbers (Bottom of Page)"/>
        <w:docPartUnique/>
      </w:docPartObj>
    </w:sdtPr>
    <w:sdtEndPr>
      <w:rPr>
        <w:rStyle w:val="PageNumber"/>
      </w:rPr>
    </w:sdtEndPr>
    <w:sdtContent>
      <w:p w14:paraId="60DD73E5" w14:textId="64A73A67" w:rsidR="00273C50" w:rsidRDefault="00273C50" w:rsidP="00AC4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690ECE8" w14:textId="77777777" w:rsidR="00273C50" w:rsidRDefault="00273C50" w:rsidP="00543AA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A044FB" w14:textId="77777777" w:rsidR="003F37A4" w:rsidRDefault="003F37A4" w:rsidP="00543AAB">
      <w:r>
        <w:separator/>
      </w:r>
    </w:p>
  </w:footnote>
  <w:footnote w:type="continuationSeparator" w:id="0">
    <w:p w14:paraId="55781274" w14:textId="77777777" w:rsidR="003F37A4" w:rsidRDefault="003F37A4" w:rsidP="00543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9726D"/>
    <w:multiLevelType w:val="multilevel"/>
    <w:tmpl w:val="3B9050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FCD5970"/>
    <w:multiLevelType w:val="hybridMultilevel"/>
    <w:tmpl w:val="49580F22"/>
    <w:lvl w:ilvl="0" w:tplc="C2D27B44">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5A29"/>
    <w:rsid w:val="0000323B"/>
    <w:rsid w:val="00003F2B"/>
    <w:rsid w:val="000719F8"/>
    <w:rsid w:val="00080A23"/>
    <w:rsid w:val="000A1F02"/>
    <w:rsid w:val="000A6301"/>
    <w:rsid w:val="00110A9D"/>
    <w:rsid w:val="001160C8"/>
    <w:rsid w:val="00134B95"/>
    <w:rsid w:val="00157C36"/>
    <w:rsid w:val="001862FA"/>
    <w:rsid w:val="00197368"/>
    <w:rsid w:val="0019755A"/>
    <w:rsid w:val="001B1947"/>
    <w:rsid w:val="001B3D8D"/>
    <w:rsid w:val="001D5369"/>
    <w:rsid w:val="001F03F1"/>
    <w:rsid w:val="00214093"/>
    <w:rsid w:val="0022719C"/>
    <w:rsid w:val="00260777"/>
    <w:rsid w:val="00270CEE"/>
    <w:rsid w:val="00273C50"/>
    <w:rsid w:val="002810F7"/>
    <w:rsid w:val="00294F3A"/>
    <w:rsid w:val="002E374C"/>
    <w:rsid w:val="002E64FB"/>
    <w:rsid w:val="002F78BD"/>
    <w:rsid w:val="00336B50"/>
    <w:rsid w:val="0035376C"/>
    <w:rsid w:val="003573B6"/>
    <w:rsid w:val="0035743D"/>
    <w:rsid w:val="003F02AB"/>
    <w:rsid w:val="003F37A4"/>
    <w:rsid w:val="00445542"/>
    <w:rsid w:val="00452E7B"/>
    <w:rsid w:val="00470E8E"/>
    <w:rsid w:val="00471D5A"/>
    <w:rsid w:val="00494EEC"/>
    <w:rsid w:val="004A6B27"/>
    <w:rsid w:val="004C399D"/>
    <w:rsid w:val="004D001D"/>
    <w:rsid w:val="004D2572"/>
    <w:rsid w:val="005107D2"/>
    <w:rsid w:val="00530DA4"/>
    <w:rsid w:val="00543AAB"/>
    <w:rsid w:val="0054621D"/>
    <w:rsid w:val="0055713E"/>
    <w:rsid w:val="005930DF"/>
    <w:rsid w:val="005C4504"/>
    <w:rsid w:val="005E1A48"/>
    <w:rsid w:val="00610574"/>
    <w:rsid w:val="00635A29"/>
    <w:rsid w:val="006724CF"/>
    <w:rsid w:val="006D2C49"/>
    <w:rsid w:val="006D76B8"/>
    <w:rsid w:val="006E2FB2"/>
    <w:rsid w:val="0070093B"/>
    <w:rsid w:val="00704C18"/>
    <w:rsid w:val="00714F54"/>
    <w:rsid w:val="00730F99"/>
    <w:rsid w:val="007502BF"/>
    <w:rsid w:val="00777524"/>
    <w:rsid w:val="00793383"/>
    <w:rsid w:val="007F668A"/>
    <w:rsid w:val="00810C7A"/>
    <w:rsid w:val="00817FFE"/>
    <w:rsid w:val="00841DD7"/>
    <w:rsid w:val="00843A77"/>
    <w:rsid w:val="00862988"/>
    <w:rsid w:val="008716BC"/>
    <w:rsid w:val="00882928"/>
    <w:rsid w:val="008C6AC4"/>
    <w:rsid w:val="009052F0"/>
    <w:rsid w:val="00905D5A"/>
    <w:rsid w:val="00914BDB"/>
    <w:rsid w:val="00920B80"/>
    <w:rsid w:val="00985459"/>
    <w:rsid w:val="009C1890"/>
    <w:rsid w:val="009D321E"/>
    <w:rsid w:val="009F30DA"/>
    <w:rsid w:val="00A3258E"/>
    <w:rsid w:val="00A92D40"/>
    <w:rsid w:val="00AC4007"/>
    <w:rsid w:val="00AF1916"/>
    <w:rsid w:val="00AF1EF9"/>
    <w:rsid w:val="00AF2B19"/>
    <w:rsid w:val="00B02D39"/>
    <w:rsid w:val="00B07EBE"/>
    <w:rsid w:val="00B2437A"/>
    <w:rsid w:val="00B546CF"/>
    <w:rsid w:val="00B87396"/>
    <w:rsid w:val="00B874B7"/>
    <w:rsid w:val="00BB4F65"/>
    <w:rsid w:val="00BF3E5B"/>
    <w:rsid w:val="00C04DFF"/>
    <w:rsid w:val="00C235FE"/>
    <w:rsid w:val="00C94A28"/>
    <w:rsid w:val="00CB01C3"/>
    <w:rsid w:val="00CC09BF"/>
    <w:rsid w:val="00CD2744"/>
    <w:rsid w:val="00CF224D"/>
    <w:rsid w:val="00D1678F"/>
    <w:rsid w:val="00D207FD"/>
    <w:rsid w:val="00D266FE"/>
    <w:rsid w:val="00D50A4C"/>
    <w:rsid w:val="00D679EE"/>
    <w:rsid w:val="00D723BB"/>
    <w:rsid w:val="00DB4DD0"/>
    <w:rsid w:val="00DC1B3C"/>
    <w:rsid w:val="00DF1114"/>
    <w:rsid w:val="00E05559"/>
    <w:rsid w:val="00E314F4"/>
    <w:rsid w:val="00E61F00"/>
    <w:rsid w:val="00E841C2"/>
    <w:rsid w:val="00ED0F18"/>
    <w:rsid w:val="00F15C9C"/>
    <w:rsid w:val="00F16344"/>
    <w:rsid w:val="00F36BA2"/>
    <w:rsid w:val="00F502F6"/>
    <w:rsid w:val="00F51484"/>
    <w:rsid w:val="00F64BD6"/>
    <w:rsid w:val="00F80880"/>
    <w:rsid w:val="00FD51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7969DA"/>
  <w14:defaultImageDpi w14:val="300"/>
  <w15:docId w15:val="{AAAC6C79-FE67-C440-96B7-DF4993EA8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0A1F02"/>
    <w:pPr>
      <w:spacing w:before="100" w:beforeAutospacing="1" w:after="100" w:afterAutospacing="1"/>
      <w:outlineLvl w:val="1"/>
    </w:pPr>
    <w:rPr>
      <w:rFonts w:ascii="Times New Roman" w:hAnsi="Times New Roman"/>
      <w:b/>
      <w:bCs/>
      <w:sz w:val="36"/>
      <w:szCs w:val="36"/>
    </w:rPr>
  </w:style>
  <w:style w:type="paragraph" w:styleId="Heading3">
    <w:name w:val="heading 3"/>
    <w:basedOn w:val="Normal"/>
    <w:link w:val="Heading3Char"/>
    <w:uiPriority w:val="9"/>
    <w:qFormat/>
    <w:rsid w:val="000A1F02"/>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6F4C01"/>
    <w:rPr>
      <w:rFonts w:ascii="Courier" w:hAnsi="Courier"/>
      <w:sz w:val="21"/>
      <w:szCs w:val="21"/>
    </w:rPr>
  </w:style>
  <w:style w:type="character" w:customStyle="1" w:styleId="PlainTextChar">
    <w:name w:val="Plain Text Char"/>
    <w:basedOn w:val="DefaultParagraphFont"/>
    <w:link w:val="PlainText"/>
    <w:uiPriority w:val="99"/>
    <w:rsid w:val="006F4C01"/>
    <w:rPr>
      <w:rFonts w:ascii="Courier" w:hAnsi="Courier"/>
      <w:sz w:val="21"/>
      <w:szCs w:val="21"/>
    </w:rPr>
  </w:style>
  <w:style w:type="table" w:styleId="TableGrid">
    <w:name w:val="Table Grid"/>
    <w:basedOn w:val="TableNormal"/>
    <w:uiPriority w:val="59"/>
    <w:rsid w:val="00B02D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A1F02"/>
    <w:rPr>
      <w:rFonts w:ascii="Times New Roman" w:hAnsi="Times New Roman"/>
      <w:b/>
      <w:bCs/>
      <w:sz w:val="36"/>
      <w:szCs w:val="36"/>
    </w:rPr>
  </w:style>
  <w:style w:type="character" w:customStyle="1" w:styleId="Heading3Char">
    <w:name w:val="Heading 3 Char"/>
    <w:basedOn w:val="DefaultParagraphFont"/>
    <w:link w:val="Heading3"/>
    <w:uiPriority w:val="9"/>
    <w:rsid w:val="000A1F02"/>
    <w:rPr>
      <w:rFonts w:ascii="Times New Roman" w:hAnsi="Times New Roman"/>
      <w:b/>
      <w:bCs/>
      <w:sz w:val="27"/>
      <w:szCs w:val="27"/>
    </w:rPr>
  </w:style>
  <w:style w:type="paragraph" w:styleId="HTMLPreformatted">
    <w:name w:val="HTML Preformatted"/>
    <w:basedOn w:val="Normal"/>
    <w:link w:val="HTMLPreformattedChar"/>
    <w:uiPriority w:val="99"/>
    <w:unhideWhenUsed/>
    <w:rsid w:val="000A1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0A1F02"/>
    <w:rPr>
      <w:rFonts w:ascii="Courier" w:hAnsi="Courier" w:cs="Courier"/>
      <w:sz w:val="20"/>
      <w:szCs w:val="20"/>
    </w:rPr>
  </w:style>
  <w:style w:type="paragraph" w:styleId="z-TopofForm">
    <w:name w:val="HTML Top of Form"/>
    <w:basedOn w:val="Normal"/>
    <w:next w:val="Normal"/>
    <w:link w:val="z-TopofFormChar"/>
    <w:hidden/>
    <w:uiPriority w:val="99"/>
    <w:semiHidden/>
    <w:unhideWhenUsed/>
    <w:rsid w:val="000A1F02"/>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0A1F02"/>
    <w:rPr>
      <w:rFonts w:ascii="Arial" w:hAnsi="Arial"/>
      <w:vanish/>
      <w:sz w:val="16"/>
      <w:szCs w:val="16"/>
    </w:rPr>
  </w:style>
  <w:style w:type="paragraph" w:styleId="z-BottomofForm">
    <w:name w:val="HTML Bottom of Form"/>
    <w:basedOn w:val="Normal"/>
    <w:next w:val="Normal"/>
    <w:link w:val="z-BottomofFormChar"/>
    <w:hidden/>
    <w:uiPriority w:val="99"/>
    <w:semiHidden/>
    <w:unhideWhenUsed/>
    <w:rsid w:val="000A1F02"/>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0A1F02"/>
    <w:rPr>
      <w:rFonts w:ascii="Arial" w:hAnsi="Arial"/>
      <w:vanish/>
      <w:sz w:val="16"/>
      <w:szCs w:val="16"/>
    </w:rPr>
  </w:style>
  <w:style w:type="character" w:styleId="Hyperlink">
    <w:name w:val="Hyperlink"/>
    <w:basedOn w:val="DefaultParagraphFont"/>
    <w:uiPriority w:val="99"/>
    <w:semiHidden/>
    <w:unhideWhenUsed/>
    <w:rsid w:val="000A1F02"/>
    <w:rPr>
      <w:color w:val="0000FF"/>
      <w:u w:val="single"/>
    </w:rPr>
  </w:style>
  <w:style w:type="character" w:customStyle="1" w:styleId="bjy">
    <w:name w:val="bjy"/>
    <w:basedOn w:val="DefaultParagraphFont"/>
    <w:rsid w:val="000A1F02"/>
  </w:style>
  <w:style w:type="character" w:customStyle="1" w:styleId="adl">
    <w:name w:val="adl"/>
    <w:basedOn w:val="DefaultParagraphFont"/>
    <w:rsid w:val="000A1F02"/>
  </w:style>
  <w:style w:type="character" w:customStyle="1" w:styleId="ts">
    <w:name w:val="ts"/>
    <w:basedOn w:val="DefaultParagraphFont"/>
    <w:rsid w:val="000A1F02"/>
  </w:style>
  <w:style w:type="character" w:customStyle="1" w:styleId="ho">
    <w:name w:val="ho"/>
    <w:basedOn w:val="DefaultParagraphFont"/>
    <w:rsid w:val="000A1F02"/>
  </w:style>
  <w:style w:type="character" w:customStyle="1" w:styleId="gd">
    <w:name w:val="gd"/>
    <w:basedOn w:val="DefaultParagraphFont"/>
    <w:rsid w:val="000A1F02"/>
  </w:style>
  <w:style w:type="character" w:customStyle="1" w:styleId="go">
    <w:name w:val="go"/>
    <w:basedOn w:val="DefaultParagraphFont"/>
    <w:rsid w:val="000A1F02"/>
  </w:style>
  <w:style w:type="character" w:customStyle="1" w:styleId="g3">
    <w:name w:val="g3"/>
    <w:basedOn w:val="DefaultParagraphFont"/>
    <w:rsid w:val="000A1F02"/>
  </w:style>
  <w:style w:type="character" w:customStyle="1" w:styleId="hb">
    <w:name w:val="hb"/>
    <w:basedOn w:val="DefaultParagraphFont"/>
    <w:rsid w:val="000A1F02"/>
  </w:style>
  <w:style w:type="character" w:customStyle="1" w:styleId="g2">
    <w:name w:val="g2"/>
    <w:basedOn w:val="DefaultParagraphFont"/>
    <w:rsid w:val="000A1F02"/>
  </w:style>
  <w:style w:type="character" w:customStyle="1" w:styleId="ams">
    <w:name w:val="ams"/>
    <w:basedOn w:val="DefaultParagraphFont"/>
    <w:rsid w:val="000A1F02"/>
  </w:style>
  <w:style w:type="character" w:customStyle="1" w:styleId="l8">
    <w:name w:val="l8"/>
    <w:basedOn w:val="DefaultParagraphFont"/>
    <w:rsid w:val="000A1F02"/>
  </w:style>
  <w:style w:type="paragraph" w:styleId="BalloonText">
    <w:name w:val="Balloon Text"/>
    <w:basedOn w:val="Normal"/>
    <w:link w:val="BalloonTextChar"/>
    <w:uiPriority w:val="99"/>
    <w:semiHidden/>
    <w:unhideWhenUsed/>
    <w:rsid w:val="000A1F0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1F02"/>
    <w:rPr>
      <w:rFonts w:ascii="Lucida Grande" w:hAnsi="Lucida Grande" w:cs="Lucida Grande"/>
      <w:sz w:val="18"/>
      <w:szCs w:val="18"/>
    </w:rPr>
  </w:style>
  <w:style w:type="paragraph" w:styleId="Footer">
    <w:name w:val="footer"/>
    <w:basedOn w:val="Normal"/>
    <w:link w:val="FooterChar"/>
    <w:uiPriority w:val="99"/>
    <w:unhideWhenUsed/>
    <w:rsid w:val="00543AAB"/>
    <w:pPr>
      <w:tabs>
        <w:tab w:val="center" w:pos="4680"/>
        <w:tab w:val="right" w:pos="9360"/>
      </w:tabs>
    </w:pPr>
  </w:style>
  <w:style w:type="character" w:customStyle="1" w:styleId="FooterChar">
    <w:name w:val="Footer Char"/>
    <w:basedOn w:val="DefaultParagraphFont"/>
    <w:link w:val="Footer"/>
    <w:uiPriority w:val="99"/>
    <w:rsid w:val="00543AAB"/>
  </w:style>
  <w:style w:type="character" w:styleId="PageNumber">
    <w:name w:val="page number"/>
    <w:basedOn w:val="DefaultParagraphFont"/>
    <w:uiPriority w:val="99"/>
    <w:semiHidden/>
    <w:unhideWhenUsed/>
    <w:rsid w:val="00543AAB"/>
  </w:style>
  <w:style w:type="paragraph" w:styleId="ListParagraph">
    <w:name w:val="List Paragraph"/>
    <w:basedOn w:val="Normal"/>
    <w:uiPriority w:val="34"/>
    <w:qFormat/>
    <w:rsid w:val="00D266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70217">
      <w:bodyDiv w:val="1"/>
      <w:marLeft w:val="0"/>
      <w:marRight w:val="0"/>
      <w:marTop w:val="0"/>
      <w:marBottom w:val="0"/>
      <w:divBdr>
        <w:top w:val="none" w:sz="0" w:space="0" w:color="auto"/>
        <w:left w:val="none" w:sz="0" w:space="0" w:color="auto"/>
        <w:bottom w:val="none" w:sz="0" w:space="0" w:color="auto"/>
        <w:right w:val="none" w:sz="0" w:space="0" w:color="auto"/>
      </w:divBdr>
    </w:div>
    <w:div w:id="1436630351">
      <w:bodyDiv w:val="1"/>
      <w:marLeft w:val="0"/>
      <w:marRight w:val="0"/>
      <w:marTop w:val="0"/>
      <w:marBottom w:val="0"/>
      <w:divBdr>
        <w:top w:val="none" w:sz="0" w:space="0" w:color="auto"/>
        <w:left w:val="none" w:sz="0" w:space="0" w:color="auto"/>
        <w:bottom w:val="none" w:sz="0" w:space="0" w:color="auto"/>
        <w:right w:val="none" w:sz="0" w:space="0" w:color="auto"/>
      </w:divBdr>
      <w:divsChild>
        <w:div w:id="1036151140">
          <w:marLeft w:val="0"/>
          <w:marRight w:val="0"/>
          <w:marTop w:val="0"/>
          <w:marBottom w:val="0"/>
          <w:divBdr>
            <w:top w:val="none" w:sz="0" w:space="0" w:color="auto"/>
            <w:left w:val="none" w:sz="0" w:space="0" w:color="auto"/>
            <w:bottom w:val="none" w:sz="0" w:space="0" w:color="auto"/>
            <w:right w:val="none" w:sz="0" w:space="0" w:color="auto"/>
          </w:divBdr>
        </w:div>
        <w:div w:id="1202011573">
          <w:marLeft w:val="0"/>
          <w:marRight w:val="0"/>
          <w:marTop w:val="0"/>
          <w:marBottom w:val="0"/>
          <w:divBdr>
            <w:top w:val="none" w:sz="0" w:space="0" w:color="auto"/>
            <w:left w:val="none" w:sz="0" w:space="0" w:color="auto"/>
            <w:bottom w:val="none" w:sz="0" w:space="0" w:color="auto"/>
            <w:right w:val="none" w:sz="0" w:space="0" w:color="auto"/>
          </w:divBdr>
        </w:div>
      </w:divsChild>
    </w:div>
    <w:div w:id="1596742336">
      <w:bodyDiv w:val="1"/>
      <w:marLeft w:val="0"/>
      <w:marRight w:val="0"/>
      <w:marTop w:val="0"/>
      <w:marBottom w:val="0"/>
      <w:divBdr>
        <w:top w:val="none" w:sz="0" w:space="0" w:color="auto"/>
        <w:left w:val="none" w:sz="0" w:space="0" w:color="auto"/>
        <w:bottom w:val="none" w:sz="0" w:space="0" w:color="auto"/>
        <w:right w:val="none" w:sz="0" w:space="0" w:color="auto"/>
      </w:divBdr>
    </w:div>
    <w:div w:id="1775784759">
      <w:bodyDiv w:val="1"/>
      <w:marLeft w:val="0"/>
      <w:marRight w:val="0"/>
      <w:marTop w:val="0"/>
      <w:marBottom w:val="0"/>
      <w:divBdr>
        <w:top w:val="none" w:sz="0" w:space="0" w:color="auto"/>
        <w:left w:val="none" w:sz="0" w:space="0" w:color="auto"/>
        <w:bottom w:val="none" w:sz="0" w:space="0" w:color="auto"/>
        <w:right w:val="none" w:sz="0" w:space="0" w:color="auto"/>
      </w:divBdr>
      <w:divsChild>
        <w:div w:id="641617768">
          <w:marLeft w:val="0"/>
          <w:marRight w:val="0"/>
          <w:marTop w:val="0"/>
          <w:marBottom w:val="0"/>
          <w:divBdr>
            <w:top w:val="none" w:sz="0" w:space="0" w:color="auto"/>
            <w:left w:val="none" w:sz="0" w:space="0" w:color="auto"/>
            <w:bottom w:val="none" w:sz="0" w:space="0" w:color="auto"/>
            <w:right w:val="none" w:sz="0" w:space="0" w:color="auto"/>
          </w:divBdr>
        </w:div>
        <w:div w:id="1914470218">
          <w:marLeft w:val="0"/>
          <w:marRight w:val="0"/>
          <w:marTop w:val="0"/>
          <w:marBottom w:val="0"/>
          <w:divBdr>
            <w:top w:val="none" w:sz="0" w:space="0" w:color="auto"/>
            <w:left w:val="none" w:sz="0" w:space="0" w:color="auto"/>
            <w:bottom w:val="none" w:sz="0" w:space="0" w:color="auto"/>
            <w:right w:val="none" w:sz="0" w:space="0" w:color="auto"/>
          </w:divBdr>
        </w:div>
        <w:div w:id="1213032353">
          <w:marLeft w:val="0"/>
          <w:marRight w:val="0"/>
          <w:marTop w:val="0"/>
          <w:marBottom w:val="0"/>
          <w:divBdr>
            <w:top w:val="none" w:sz="0" w:space="0" w:color="auto"/>
            <w:left w:val="none" w:sz="0" w:space="0" w:color="auto"/>
            <w:bottom w:val="none" w:sz="0" w:space="0" w:color="auto"/>
            <w:right w:val="none" w:sz="0" w:space="0" w:color="auto"/>
          </w:divBdr>
          <w:divsChild>
            <w:div w:id="551728">
              <w:marLeft w:val="0"/>
              <w:marRight w:val="0"/>
              <w:marTop w:val="0"/>
              <w:marBottom w:val="0"/>
              <w:divBdr>
                <w:top w:val="none" w:sz="0" w:space="0" w:color="auto"/>
                <w:left w:val="none" w:sz="0" w:space="0" w:color="auto"/>
                <w:bottom w:val="none" w:sz="0" w:space="0" w:color="auto"/>
                <w:right w:val="none" w:sz="0" w:space="0" w:color="auto"/>
              </w:divBdr>
              <w:divsChild>
                <w:div w:id="1513228108">
                  <w:marLeft w:val="0"/>
                  <w:marRight w:val="0"/>
                  <w:marTop w:val="0"/>
                  <w:marBottom w:val="0"/>
                  <w:divBdr>
                    <w:top w:val="none" w:sz="0" w:space="0" w:color="auto"/>
                    <w:left w:val="none" w:sz="0" w:space="0" w:color="auto"/>
                    <w:bottom w:val="none" w:sz="0" w:space="0" w:color="auto"/>
                    <w:right w:val="none" w:sz="0" w:space="0" w:color="auto"/>
                  </w:divBdr>
                  <w:divsChild>
                    <w:div w:id="90664736">
                      <w:marLeft w:val="0"/>
                      <w:marRight w:val="0"/>
                      <w:marTop w:val="0"/>
                      <w:marBottom w:val="0"/>
                      <w:divBdr>
                        <w:top w:val="none" w:sz="0" w:space="0" w:color="auto"/>
                        <w:left w:val="none" w:sz="0" w:space="0" w:color="auto"/>
                        <w:bottom w:val="none" w:sz="0" w:space="0" w:color="auto"/>
                        <w:right w:val="none" w:sz="0" w:space="0" w:color="auto"/>
                      </w:divBdr>
                      <w:divsChild>
                        <w:div w:id="436560044">
                          <w:marLeft w:val="0"/>
                          <w:marRight w:val="0"/>
                          <w:marTop w:val="0"/>
                          <w:marBottom w:val="0"/>
                          <w:divBdr>
                            <w:top w:val="none" w:sz="0" w:space="0" w:color="auto"/>
                            <w:left w:val="none" w:sz="0" w:space="0" w:color="auto"/>
                            <w:bottom w:val="none" w:sz="0" w:space="0" w:color="auto"/>
                            <w:right w:val="none" w:sz="0" w:space="0" w:color="auto"/>
                          </w:divBdr>
                          <w:divsChild>
                            <w:div w:id="1815946126">
                              <w:marLeft w:val="0"/>
                              <w:marRight w:val="0"/>
                              <w:marTop w:val="0"/>
                              <w:marBottom w:val="0"/>
                              <w:divBdr>
                                <w:top w:val="none" w:sz="0" w:space="0" w:color="auto"/>
                                <w:left w:val="none" w:sz="0" w:space="0" w:color="auto"/>
                                <w:bottom w:val="none" w:sz="0" w:space="0" w:color="auto"/>
                                <w:right w:val="none" w:sz="0" w:space="0" w:color="auto"/>
                              </w:divBdr>
                            </w:div>
                          </w:divsChild>
                        </w:div>
                        <w:div w:id="338895054">
                          <w:marLeft w:val="0"/>
                          <w:marRight w:val="0"/>
                          <w:marTop w:val="0"/>
                          <w:marBottom w:val="0"/>
                          <w:divBdr>
                            <w:top w:val="none" w:sz="0" w:space="0" w:color="auto"/>
                            <w:left w:val="none" w:sz="0" w:space="0" w:color="auto"/>
                            <w:bottom w:val="none" w:sz="0" w:space="0" w:color="auto"/>
                            <w:right w:val="none" w:sz="0" w:space="0" w:color="auto"/>
                          </w:divBdr>
                          <w:divsChild>
                            <w:div w:id="1116673897">
                              <w:marLeft w:val="0"/>
                              <w:marRight w:val="0"/>
                              <w:marTop w:val="0"/>
                              <w:marBottom w:val="0"/>
                              <w:divBdr>
                                <w:top w:val="none" w:sz="0" w:space="0" w:color="auto"/>
                                <w:left w:val="none" w:sz="0" w:space="0" w:color="auto"/>
                                <w:bottom w:val="none" w:sz="0" w:space="0" w:color="auto"/>
                                <w:right w:val="none" w:sz="0" w:space="0" w:color="auto"/>
                              </w:divBdr>
                              <w:divsChild>
                                <w:div w:id="1807696829">
                                  <w:marLeft w:val="0"/>
                                  <w:marRight w:val="0"/>
                                  <w:marTop w:val="0"/>
                                  <w:marBottom w:val="0"/>
                                  <w:divBdr>
                                    <w:top w:val="none" w:sz="0" w:space="0" w:color="auto"/>
                                    <w:left w:val="none" w:sz="0" w:space="0" w:color="auto"/>
                                    <w:bottom w:val="none" w:sz="0" w:space="0" w:color="auto"/>
                                    <w:right w:val="none" w:sz="0" w:space="0" w:color="auto"/>
                                  </w:divBdr>
                                  <w:divsChild>
                                    <w:div w:id="1189878502">
                                      <w:marLeft w:val="0"/>
                                      <w:marRight w:val="0"/>
                                      <w:marTop w:val="0"/>
                                      <w:marBottom w:val="0"/>
                                      <w:divBdr>
                                        <w:top w:val="none" w:sz="0" w:space="0" w:color="auto"/>
                                        <w:left w:val="none" w:sz="0" w:space="0" w:color="auto"/>
                                        <w:bottom w:val="none" w:sz="0" w:space="0" w:color="auto"/>
                                        <w:right w:val="none" w:sz="0" w:space="0" w:color="auto"/>
                                      </w:divBdr>
                                      <w:divsChild>
                                        <w:div w:id="1546793475">
                                          <w:marLeft w:val="0"/>
                                          <w:marRight w:val="0"/>
                                          <w:marTop w:val="0"/>
                                          <w:marBottom w:val="0"/>
                                          <w:divBdr>
                                            <w:top w:val="none" w:sz="0" w:space="0" w:color="auto"/>
                                            <w:left w:val="none" w:sz="0" w:space="0" w:color="auto"/>
                                            <w:bottom w:val="none" w:sz="0" w:space="0" w:color="auto"/>
                                            <w:right w:val="none" w:sz="0" w:space="0" w:color="auto"/>
                                          </w:divBdr>
                                          <w:divsChild>
                                            <w:div w:id="2103528362">
                                              <w:marLeft w:val="0"/>
                                              <w:marRight w:val="0"/>
                                              <w:marTop w:val="0"/>
                                              <w:marBottom w:val="0"/>
                                              <w:divBdr>
                                                <w:top w:val="none" w:sz="0" w:space="0" w:color="auto"/>
                                                <w:left w:val="none" w:sz="0" w:space="0" w:color="auto"/>
                                                <w:bottom w:val="none" w:sz="0" w:space="0" w:color="auto"/>
                                                <w:right w:val="none" w:sz="0" w:space="0" w:color="auto"/>
                                              </w:divBdr>
                                              <w:divsChild>
                                                <w:div w:id="1033387192">
                                                  <w:marLeft w:val="0"/>
                                                  <w:marRight w:val="0"/>
                                                  <w:marTop w:val="0"/>
                                                  <w:marBottom w:val="0"/>
                                                  <w:divBdr>
                                                    <w:top w:val="none" w:sz="0" w:space="0" w:color="auto"/>
                                                    <w:left w:val="none" w:sz="0" w:space="0" w:color="auto"/>
                                                    <w:bottom w:val="none" w:sz="0" w:space="0" w:color="auto"/>
                                                    <w:right w:val="none" w:sz="0" w:space="0" w:color="auto"/>
                                                  </w:divBdr>
                                                  <w:divsChild>
                                                    <w:div w:id="232980825">
                                                      <w:marLeft w:val="0"/>
                                                      <w:marRight w:val="0"/>
                                                      <w:marTop w:val="0"/>
                                                      <w:marBottom w:val="0"/>
                                                      <w:divBdr>
                                                        <w:top w:val="none" w:sz="0" w:space="0" w:color="auto"/>
                                                        <w:left w:val="none" w:sz="0" w:space="0" w:color="auto"/>
                                                        <w:bottom w:val="none" w:sz="0" w:space="0" w:color="auto"/>
                                                        <w:right w:val="none" w:sz="0" w:space="0" w:color="auto"/>
                                                      </w:divBdr>
                                                      <w:divsChild>
                                                        <w:div w:id="1052734839">
                                                          <w:marLeft w:val="0"/>
                                                          <w:marRight w:val="0"/>
                                                          <w:marTop w:val="0"/>
                                                          <w:marBottom w:val="0"/>
                                                          <w:divBdr>
                                                            <w:top w:val="none" w:sz="0" w:space="0" w:color="auto"/>
                                                            <w:left w:val="none" w:sz="0" w:space="0" w:color="auto"/>
                                                            <w:bottom w:val="none" w:sz="0" w:space="0" w:color="auto"/>
                                                            <w:right w:val="none" w:sz="0" w:space="0" w:color="auto"/>
                                                          </w:divBdr>
                                                          <w:divsChild>
                                                            <w:div w:id="210719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365262">
          <w:marLeft w:val="0"/>
          <w:marRight w:val="0"/>
          <w:marTop w:val="0"/>
          <w:marBottom w:val="0"/>
          <w:divBdr>
            <w:top w:val="none" w:sz="0" w:space="0" w:color="auto"/>
            <w:left w:val="none" w:sz="0" w:space="0" w:color="auto"/>
            <w:bottom w:val="none" w:sz="0" w:space="0" w:color="auto"/>
            <w:right w:val="none" w:sz="0" w:space="0" w:color="auto"/>
          </w:divBdr>
        </w:div>
        <w:div w:id="1043561536">
          <w:marLeft w:val="0"/>
          <w:marRight w:val="0"/>
          <w:marTop w:val="0"/>
          <w:marBottom w:val="0"/>
          <w:divBdr>
            <w:top w:val="none" w:sz="0" w:space="0" w:color="auto"/>
            <w:left w:val="none" w:sz="0" w:space="0" w:color="auto"/>
            <w:bottom w:val="none" w:sz="0" w:space="0" w:color="auto"/>
            <w:right w:val="none" w:sz="0" w:space="0" w:color="auto"/>
          </w:divBdr>
          <w:divsChild>
            <w:div w:id="1638141134">
              <w:marLeft w:val="0"/>
              <w:marRight w:val="0"/>
              <w:marTop w:val="0"/>
              <w:marBottom w:val="0"/>
              <w:divBdr>
                <w:top w:val="none" w:sz="0" w:space="0" w:color="auto"/>
                <w:left w:val="none" w:sz="0" w:space="0" w:color="auto"/>
                <w:bottom w:val="none" w:sz="0" w:space="0" w:color="auto"/>
                <w:right w:val="none" w:sz="0" w:space="0" w:color="auto"/>
              </w:divBdr>
              <w:divsChild>
                <w:div w:id="2085176487">
                  <w:marLeft w:val="0"/>
                  <w:marRight w:val="0"/>
                  <w:marTop w:val="0"/>
                  <w:marBottom w:val="0"/>
                  <w:divBdr>
                    <w:top w:val="none" w:sz="0" w:space="0" w:color="auto"/>
                    <w:left w:val="none" w:sz="0" w:space="0" w:color="auto"/>
                    <w:bottom w:val="none" w:sz="0" w:space="0" w:color="auto"/>
                    <w:right w:val="none" w:sz="0" w:space="0" w:color="auto"/>
                  </w:divBdr>
                  <w:divsChild>
                    <w:div w:id="1699576163">
                      <w:marLeft w:val="0"/>
                      <w:marRight w:val="0"/>
                      <w:marTop w:val="0"/>
                      <w:marBottom w:val="0"/>
                      <w:divBdr>
                        <w:top w:val="none" w:sz="0" w:space="0" w:color="auto"/>
                        <w:left w:val="none" w:sz="0" w:space="0" w:color="auto"/>
                        <w:bottom w:val="none" w:sz="0" w:space="0" w:color="auto"/>
                        <w:right w:val="none" w:sz="0" w:space="0" w:color="auto"/>
                      </w:divBdr>
                      <w:divsChild>
                        <w:div w:id="1251311077">
                          <w:marLeft w:val="0"/>
                          <w:marRight w:val="0"/>
                          <w:marTop w:val="0"/>
                          <w:marBottom w:val="0"/>
                          <w:divBdr>
                            <w:top w:val="none" w:sz="0" w:space="0" w:color="auto"/>
                            <w:left w:val="none" w:sz="0" w:space="0" w:color="auto"/>
                            <w:bottom w:val="none" w:sz="0" w:space="0" w:color="auto"/>
                            <w:right w:val="none" w:sz="0" w:space="0" w:color="auto"/>
                          </w:divBdr>
                          <w:divsChild>
                            <w:div w:id="178680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091071">
          <w:marLeft w:val="0"/>
          <w:marRight w:val="0"/>
          <w:marTop w:val="0"/>
          <w:marBottom w:val="0"/>
          <w:divBdr>
            <w:top w:val="none" w:sz="0" w:space="0" w:color="auto"/>
            <w:left w:val="none" w:sz="0" w:space="0" w:color="auto"/>
            <w:bottom w:val="none" w:sz="0" w:space="0" w:color="auto"/>
            <w:right w:val="none" w:sz="0" w:space="0" w:color="auto"/>
          </w:divBdr>
          <w:divsChild>
            <w:div w:id="380053418">
              <w:marLeft w:val="0"/>
              <w:marRight w:val="0"/>
              <w:marTop w:val="0"/>
              <w:marBottom w:val="0"/>
              <w:divBdr>
                <w:top w:val="none" w:sz="0" w:space="0" w:color="auto"/>
                <w:left w:val="none" w:sz="0" w:space="0" w:color="auto"/>
                <w:bottom w:val="none" w:sz="0" w:space="0" w:color="auto"/>
                <w:right w:val="none" w:sz="0" w:space="0" w:color="auto"/>
              </w:divBdr>
              <w:divsChild>
                <w:div w:id="32655212">
                  <w:marLeft w:val="0"/>
                  <w:marRight w:val="0"/>
                  <w:marTop w:val="0"/>
                  <w:marBottom w:val="0"/>
                  <w:divBdr>
                    <w:top w:val="none" w:sz="0" w:space="0" w:color="auto"/>
                    <w:left w:val="none" w:sz="0" w:space="0" w:color="auto"/>
                    <w:bottom w:val="none" w:sz="0" w:space="0" w:color="auto"/>
                    <w:right w:val="none" w:sz="0" w:space="0" w:color="auto"/>
                  </w:divBdr>
                  <w:divsChild>
                    <w:div w:id="185943258">
                      <w:marLeft w:val="0"/>
                      <w:marRight w:val="0"/>
                      <w:marTop w:val="0"/>
                      <w:marBottom w:val="0"/>
                      <w:divBdr>
                        <w:top w:val="none" w:sz="0" w:space="0" w:color="auto"/>
                        <w:left w:val="none" w:sz="0" w:space="0" w:color="auto"/>
                        <w:bottom w:val="none" w:sz="0" w:space="0" w:color="auto"/>
                        <w:right w:val="none" w:sz="0" w:space="0" w:color="auto"/>
                      </w:divBdr>
                      <w:divsChild>
                        <w:div w:id="1492335140">
                          <w:marLeft w:val="0"/>
                          <w:marRight w:val="0"/>
                          <w:marTop w:val="0"/>
                          <w:marBottom w:val="0"/>
                          <w:divBdr>
                            <w:top w:val="none" w:sz="0" w:space="0" w:color="auto"/>
                            <w:left w:val="none" w:sz="0" w:space="0" w:color="auto"/>
                            <w:bottom w:val="none" w:sz="0" w:space="0" w:color="auto"/>
                            <w:right w:val="none" w:sz="0" w:space="0" w:color="auto"/>
                          </w:divBdr>
                          <w:divsChild>
                            <w:div w:id="189955026">
                              <w:marLeft w:val="0"/>
                              <w:marRight w:val="0"/>
                              <w:marTop w:val="0"/>
                              <w:marBottom w:val="0"/>
                              <w:divBdr>
                                <w:top w:val="none" w:sz="0" w:space="0" w:color="auto"/>
                                <w:left w:val="none" w:sz="0" w:space="0" w:color="auto"/>
                                <w:bottom w:val="none" w:sz="0" w:space="0" w:color="auto"/>
                                <w:right w:val="none" w:sz="0" w:space="0" w:color="auto"/>
                              </w:divBdr>
                              <w:divsChild>
                                <w:div w:id="1335844594">
                                  <w:marLeft w:val="0"/>
                                  <w:marRight w:val="0"/>
                                  <w:marTop w:val="0"/>
                                  <w:marBottom w:val="0"/>
                                  <w:divBdr>
                                    <w:top w:val="none" w:sz="0" w:space="0" w:color="auto"/>
                                    <w:left w:val="none" w:sz="0" w:space="0" w:color="auto"/>
                                    <w:bottom w:val="none" w:sz="0" w:space="0" w:color="auto"/>
                                    <w:right w:val="none" w:sz="0" w:space="0" w:color="auto"/>
                                  </w:divBdr>
                                  <w:divsChild>
                                    <w:div w:id="1468623199">
                                      <w:marLeft w:val="0"/>
                                      <w:marRight w:val="0"/>
                                      <w:marTop w:val="0"/>
                                      <w:marBottom w:val="0"/>
                                      <w:divBdr>
                                        <w:top w:val="none" w:sz="0" w:space="0" w:color="auto"/>
                                        <w:left w:val="none" w:sz="0" w:space="0" w:color="auto"/>
                                        <w:bottom w:val="none" w:sz="0" w:space="0" w:color="auto"/>
                                        <w:right w:val="none" w:sz="0" w:space="0" w:color="auto"/>
                                      </w:divBdr>
                                      <w:divsChild>
                                        <w:div w:id="378213610">
                                          <w:marLeft w:val="0"/>
                                          <w:marRight w:val="0"/>
                                          <w:marTop w:val="0"/>
                                          <w:marBottom w:val="0"/>
                                          <w:divBdr>
                                            <w:top w:val="none" w:sz="0" w:space="0" w:color="auto"/>
                                            <w:left w:val="none" w:sz="0" w:space="0" w:color="auto"/>
                                            <w:bottom w:val="none" w:sz="0" w:space="0" w:color="auto"/>
                                            <w:right w:val="none" w:sz="0" w:space="0" w:color="auto"/>
                                          </w:divBdr>
                                          <w:divsChild>
                                            <w:div w:id="1731536261">
                                              <w:marLeft w:val="0"/>
                                              <w:marRight w:val="0"/>
                                              <w:marTop w:val="0"/>
                                              <w:marBottom w:val="0"/>
                                              <w:divBdr>
                                                <w:top w:val="none" w:sz="0" w:space="0" w:color="auto"/>
                                                <w:left w:val="none" w:sz="0" w:space="0" w:color="auto"/>
                                                <w:bottom w:val="none" w:sz="0" w:space="0" w:color="auto"/>
                                                <w:right w:val="none" w:sz="0" w:space="0" w:color="auto"/>
                                              </w:divBdr>
                                              <w:divsChild>
                                                <w:div w:id="414010681">
                                                  <w:marLeft w:val="0"/>
                                                  <w:marRight w:val="0"/>
                                                  <w:marTop w:val="0"/>
                                                  <w:marBottom w:val="0"/>
                                                  <w:divBdr>
                                                    <w:top w:val="none" w:sz="0" w:space="0" w:color="auto"/>
                                                    <w:left w:val="none" w:sz="0" w:space="0" w:color="auto"/>
                                                    <w:bottom w:val="none" w:sz="0" w:space="0" w:color="auto"/>
                                                    <w:right w:val="none" w:sz="0" w:space="0" w:color="auto"/>
                                                  </w:divBdr>
                                                  <w:divsChild>
                                                    <w:div w:id="1263150490">
                                                      <w:marLeft w:val="0"/>
                                                      <w:marRight w:val="0"/>
                                                      <w:marTop w:val="0"/>
                                                      <w:marBottom w:val="0"/>
                                                      <w:divBdr>
                                                        <w:top w:val="none" w:sz="0" w:space="0" w:color="auto"/>
                                                        <w:left w:val="none" w:sz="0" w:space="0" w:color="auto"/>
                                                        <w:bottom w:val="none" w:sz="0" w:space="0" w:color="auto"/>
                                                        <w:right w:val="none" w:sz="0" w:space="0" w:color="auto"/>
                                                      </w:divBdr>
                                                    </w:div>
                                                  </w:divsChild>
                                                </w:div>
                                                <w:div w:id="886331628">
                                                  <w:marLeft w:val="0"/>
                                                  <w:marRight w:val="0"/>
                                                  <w:marTop w:val="0"/>
                                                  <w:marBottom w:val="0"/>
                                                  <w:divBdr>
                                                    <w:top w:val="none" w:sz="0" w:space="0" w:color="auto"/>
                                                    <w:left w:val="none" w:sz="0" w:space="0" w:color="auto"/>
                                                    <w:bottom w:val="none" w:sz="0" w:space="0" w:color="auto"/>
                                                    <w:right w:val="none" w:sz="0" w:space="0" w:color="auto"/>
                                                  </w:divBdr>
                                                  <w:divsChild>
                                                    <w:div w:id="614869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901467">
                                              <w:marLeft w:val="0"/>
                                              <w:marRight w:val="0"/>
                                              <w:marTop w:val="0"/>
                                              <w:marBottom w:val="0"/>
                                              <w:divBdr>
                                                <w:top w:val="none" w:sz="0" w:space="0" w:color="auto"/>
                                                <w:left w:val="none" w:sz="0" w:space="0" w:color="auto"/>
                                                <w:bottom w:val="none" w:sz="0" w:space="0" w:color="auto"/>
                                                <w:right w:val="none" w:sz="0" w:space="0" w:color="auto"/>
                                              </w:divBdr>
                                              <w:divsChild>
                                                <w:div w:id="1667779960">
                                                  <w:marLeft w:val="0"/>
                                                  <w:marRight w:val="0"/>
                                                  <w:marTop w:val="0"/>
                                                  <w:marBottom w:val="0"/>
                                                  <w:divBdr>
                                                    <w:top w:val="none" w:sz="0" w:space="0" w:color="auto"/>
                                                    <w:left w:val="none" w:sz="0" w:space="0" w:color="auto"/>
                                                    <w:bottom w:val="none" w:sz="0" w:space="0" w:color="auto"/>
                                                    <w:right w:val="none" w:sz="0" w:space="0" w:color="auto"/>
                                                  </w:divBdr>
                                                  <w:divsChild>
                                                    <w:div w:id="176279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396472">
                                      <w:marLeft w:val="0"/>
                                      <w:marRight w:val="0"/>
                                      <w:marTop w:val="0"/>
                                      <w:marBottom w:val="0"/>
                                      <w:divBdr>
                                        <w:top w:val="none" w:sz="0" w:space="0" w:color="auto"/>
                                        <w:left w:val="none" w:sz="0" w:space="0" w:color="auto"/>
                                        <w:bottom w:val="none" w:sz="0" w:space="0" w:color="auto"/>
                                        <w:right w:val="none" w:sz="0" w:space="0" w:color="auto"/>
                                      </w:divBdr>
                                      <w:divsChild>
                                        <w:div w:id="892421380">
                                          <w:marLeft w:val="0"/>
                                          <w:marRight w:val="0"/>
                                          <w:marTop w:val="0"/>
                                          <w:marBottom w:val="0"/>
                                          <w:divBdr>
                                            <w:top w:val="none" w:sz="0" w:space="0" w:color="auto"/>
                                            <w:left w:val="none" w:sz="0" w:space="0" w:color="auto"/>
                                            <w:bottom w:val="none" w:sz="0" w:space="0" w:color="auto"/>
                                            <w:right w:val="none" w:sz="0" w:space="0" w:color="auto"/>
                                          </w:divBdr>
                                          <w:divsChild>
                                            <w:div w:id="213936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4195153">
          <w:marLeft w:val="0"/>
          <w:marRight w:val="0"/>
          <w:marTop w:val="0"/>
          <w:marBottom w:val="0"/>
          <w:divBdr>
            <w:top w:val="none" w:sz="0" w:space="0" w:color="auto"/>
            <w:left w:val="none" w:sz="0" w:space="0" w:color="auto"/>
            <w:bottom w:val="none" w:sz="0" w:space="0" w:color="auto"/>
            <w:right w:val="none" w:sz="0" w:space="0" w:color="auto"/>
          </w:divBdr>
          <w:divsChild>
            <w:div w:id="1379011194">
              <w:marLeft w:val="0"/>
              <w:marRight w:val="0"/>
              <w:marTop w:val="0"/>
              <w:marBottom w:val="0"/>
              <w:divBdr>
                <w:top w:val="none" w:sz="0" w:space="0" w:color="auto"/>
                <w:left w:val="none" w:sz="0" w:space="0" w:color="auto"/>
                <w:bottom w:val="none" w:sz="0" w:space="0" w:color="auto"/>
                <w:right w:val="none" w:sz="0" w:space="0" w:color="auto"/>
              </w:divBdr>
              <w:divsChild>
                <w:div w:id="1014570712">
                  <w:marLeft w:val="0"/>
                  <w:marRight w:val="0"/>
                  <w:marTop w:val="0"/>
                  <w:marBottom w:val="0"/>
                  <w:divBdr>
                    <w:top w:val="none" w:sz="0" w:space="0" w:color="auto"/>
                    <w:left w:val="none" w:sz="0" w:space="0" w:color="auto"/>
                    <w:bottom w:val="none" w:sz="0" w:space="0" w:color="auto"/>
                    <w:right w:val="none" w:sz="0" w:space="0" w:color="auto"/>
                  </w:divBdr>
                  <w:divsChild>
                    <w:div w:id="605313766">
                      <w:marLeft w:val="0"/>
                      <w:marRight w:val="0"/>
                      <w:marTop w:val="0"/>
                      <w:marBottom w:val="0"/>
                      <w:divBdr>
                        <w:top w:val="none" w:sz="0" w:space="0" w:color="auto"/>
                        <w:left w:val="none" w:sz="0" w:space="0" w:color="auto"/>
                        <w:bottom w:val="none" w:sz="0" w:space="0" w:color="auto"/>
                        <w:right w:val="none" w:sz="0" w:space="0" w:color="auto"/>
                      </w:divBdr>
                      <w:divsChild>
                        <w:div w:id="1488738891">
                          <w:marLeft w:val="0"/>
                          <w:marRight w:val="0"/>
                          <w:marTop w:val="0"/>
                          <w:marBottom w:val="0"/>
                          <w:divBdr>
                            <w:top w:val="none" w:sz="0" w:space="0" w:color="auto"/>
                            <w:left w:val="none" w:sz="0" w:space="0" w:color="auto"/>
                            <w:bottom w:val="none" w:sz="0" w:space="0" w:color="auto"/>
                            <w:right w:val="none" w:sz="0" w:space="0" w:color="auto"/>
                          </w:divBdr>
                          <w:divsChild>
                            <w:div w:id="82158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068061">
          <w:marLeft w:val="0"/>
          <w:marRight w:val="0"/>
          <w:marTop w:val="0"/>
          <w:marBottom w:val="0"/>
          <w:divBdr>
            <w:top w:val="none" w:sz="0" w:space="0" w:color="auto"/>
            <w:left w:val="none" w:sz="0" w:space="0" w:color="auto"/>
            <w:bottom w:val="none" w:sz="0" w:space="0" w:color="auto"/>
            <w:right w:val="none" w:sz="0" w:space="0" w:color="auto"/>
          </w:divBdr>
          <w:divsChild>
            <w:div w:id="1247038310">
              <w:marLeft w:val="0"/>
              <w:marRight w:val="0"/>
              <w:marTop w:val="0"/>
              <w:marBottom w:val="0"/>
              <w:divBdr>
                <w:top w:val="none" w:sz="0" w:space="0" w:color="auto"/>
                <w:left w:val="none" w:sz="0" w:space="0" w:color="auto"/>
                <w:bottom w:val="none" w:sz="0" w:space="0" w:color="auto"/>
                <w:right w:val="none" w:sz="0" w:space="0" w:color="auto"/>
              </w:divBdr>
              <w:divsChild>
                <w:div w:id="1666320036">
                  <w:marLeft w:val="0"/>
                  <w:marRight w:val="0"/>
                  <w:marTop w:val="0"/>
                  <w:marBottom w:val="0"/>
                  <w:divBdr>
                    <w:top w:val="none" w:sz="0" w:space="0" w:color="auto"/>
                    <w:left w:val="none" w:sz="0" w:space="0" w:color="auto"/>
                    <w:bottom w:val="none" w:sz="0" w:space="0" w:color="auto"/>
                    <w:right w:val="none" w:sz="0" w:space="0" w:color="auto"/>
                  </w:divBdr>
                  <w:divsChild>
                    <w:div w:id="1509249813">
                      <w:marLeft w:val="0"/>
                      <w:marRight w:val="0"/>
                      <w:marTop w:val="0"/>
                      <w:marBottom w:val="0"/>
                      <w:divBdr>
                        <w:top w:val="none" w:sz="0" w:space="0" w:color="auto"/>
                        <w:left w:val="none" w:sz="0" w:space="0" w:color="auto"/>
                        <w:bottom w:val="none" w:sz="0" w:space="0" w:color="auto"/>
                        <w:right w:val="none" w:sz="0" w:space="0" w:color="auto"/>
                      </w:divBdr>
                      <w:divsChild>
                        <w:div w:id="1278559012">
                          <w:marLeft w:val="0"/>
                          <w:marRight w:val="0"/>
                          <w:marTop w:val="0"/>
                          <w:marBottom w:val="0"/>
                          <w:divBdr>
                            <w:top w:val="none" w:sz="0" w:space="0" w:color="auto"/>
                            <w:left w:val="none" w:sz="0" w:space="0" w:color="auto"/>
                            <w:bottom w:val="none" w:sz="0" w:space="0" w:color="auto"/>
                            <w:right w:val="none" w:sz="0" w:space="0" w:color="auto"/>
                          </w:divBdr>
                          <w:divsChild>
                            <w:div w:id="189238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769421">
          <w:marLeft w:val="0"/>
          <w:marRight w:val="0"/>
          <w:marTop w:val="0"/>
          <w:marBottom w:val="0"/>
          <w:divBdr>
            <w:top w:val="none" w:sz="0" w:space="0" w:color="auto"/>
            <w:left w:val="none" w:sz="0" w:space="0" w:color="auto"/>
            <w:bottom w:val="none" w:sz="0" w:space="0" w:color="auto"/>
            <w:right w:val="none" w:sz="0" w:space="0" w:color="auto"/>
          </w:divBdr>
          <w:divsChild>
            <w:div w:id="1737972407">
              <w:marLeft w:val="0"/>
              <w:marRight w:val="0"/>
              <w:marTop w:val="0"/>
              <w:marBottom w:val="0"/>
              <w:divBdr>
                <w:top w:val="none" w:sz="0" w:space="0" w:color="auto"/>
                <w:left w:val="none" w:sz="0" w:space="0" w:color="auto"/>
                <w:bottom w:val="none" w:sz="0" w:space="0" w:color="auto"/>
                <w:right w:val="none" w:sz="0" w:space="0" w:color="auto"/>
              </w:divBdr>
              <w:divsChild>
                <w:div w:id="1665279632">
                  <w:marLeft w:val="0"/>
                  <w:marRight w:val="0"/>
                  <w:marTop w:val="0"/>
                  <w:marBottom w:val="0"/>
                  <w:divBdr>
                    <w:top w:val="none" w:sz="0" w:space="0" w:color="auto"/>
                    <w:left w:val="none" w:sz="0" w:space="0" w:color="auto"/>
                    <w:bottom w:val="none" w:sz="0" w:space="0" w:color="auto"/>
                    <w:right w:val="none" w:sz="0" w:space="0" w:color="auto"/>
                  </w:divBdr>
                  <w:divsChild>
                    <w:div w:id="1949967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124278">
          <w:marLeft w:val="0"/>
          <w:marRight w:val="0"/>
          <w:marTop w:val="0"/>
          <w:marBottom w:val="0"/>
          <w:divBdr>
            <w:top w:val="none" w:sz="0" w:space="0" w:color="auto"/>
            <w:left w:val="none" w:sz="0" w:space="0" w:color="auto"/>
            <w:bottom w:val="none" w:sz="0" w:space="0" w:color="auto"/>
            <w:right w:val="none" w:sz="0" w:space="0" w:color="auto"/>
          </w:divBdr>
          <w:divsChild>
            <w:div w:id="1792675447">
              <w:marLeft w:val="0"/>
              <w:marRight w:val="0"/>
              <w:marTop w:val="0"/>
              <w:marBottom w:val="0"/>
              <w:divBdr>
                <w:top w:val="none" w:sz="0" w:space="0" w:color="auto"/>
                <w:left w:val="none" w:sz="0" w:space="0" w:color="auto"/>
                <w:bottom w:val="none" w:sz="0" w:space="0" w:color="auto"/>
                <w:right w:val="none" w:sz="0" w:space="0" w:color="auto"/>
              </w:divBdr>
              <w:divsChild>
                <w:div w:id="532301692">
                  <w:marLeft w:val="0"/>
                  <w:marRight w:val="0"/>
                  <w:marTop w:val="0"/>
                  <w:marBottom w:val="0"/>
                  <w:divBdr>
                    <w:top w:val="none" w:sz="0" w:space="0" w:color="auto"/>
                    <w:left w:val="none" w:sz="0" w:space="0" w:color="auto"/>
                    <w:bottom w:val="none" w:sz="0" w:space="0" w:color="auto"/>
                    <w:right w:val="none" w:sz="0" w:space="0" w:color="auto"/>
                  </w:divBdr>
                  <w:divsChild>
                    <w:div w:id="2101293861">
                      <w:marLeft w:val="0"/>
                      <w:marRight w:val="0"/>
                      <w:marTop w:val="0"/>
                      <w:marBottom w:val="0"/>
                      <w:divBdr>
                        <w:top w:val="none" w:sz="0" w:space="0" w:color="auto"/>
                        <w:left w:val="none" w:sz="0" w:space="0" w:color="auto"/>
                        <w:bottom w:val="none" w:sz="0" w:space="0" w:color="auto"/>
                        <w:right w:val="none" w:sz="0" w:space="0" w:color="auto"/>
                      </w:divBdr>
                      <w:divsChild>
                        <w:div w:id="114447522">
                          <w:marLeft w:val="0"/>
                          <w:marRight w:val="0"/>
                          <w:marTop w:val="0"/>
                          <w:marBottom w:val="0"/>
                          <w:divBdr>
                            <w:top w:val="none" w:sz="0" w:space="0" w:color="auto"/>
                            <w:left w:val="none" w:sz="0" w:space="0" w:color="auto"/>
                            <w:bottom w:val="none" w:sz="0" w:space="0" w:color="auto"/>
                            <w:right w:val="none" w:sz="0" w:space="0" w:color="auto"/>
                          </w:divBdr>
                          <w:divsChild>
                            <w:div w:id="1654798727">
                              <w:marLeft w:val="0"/>
                              <w:marRight w:val="0"/>
                              <w:marTop w:val="0"/>
                              <w:marBottom w:val="0"/>
                              <w:divBdr>
                                <w:top w:val="none" w:sz="0" w:space="0" w:color="auto"/>
                                <w:left w:val="none" w:sz="0" w:space="0" w:color="auto"/>
                                <w:bottom w:val="none" w:sz="0" w:space="0" w:color="auto"/>
                                <w:right w:val="none" w:sz="0" w:space="0" w:color="auto"/>
                              </w:divBdr>
                              <w:divsChild>
                                <w:div w:id="1346979601">
                                  <w:marLeft w:val="0"/>
                                  <w:marRight w:val="0"/>
                                  <w:marTop w:val="0"/>
                                  <w:marBottom w:val="0"/>
                                  <w:divBdr>
                                    <w:top w:val="none" w:sz="0" w:space="0" w:color="auto"/>
                                    <w:left w:val="none" w:sz="0" w:space="0" w:color="auto"/>
                                    <w:bottom w:val="none" w:sz="0" w:space="0" w:color="auto"/>
                                    <w:right w:val="none" w:sz="0" w:space="0" w:color="auto"/>
                                  </w:divBdr>
                                  <w:divsChild>
                                    <w:div w:id="1578587537">
                                      <w:marLeft w:val="0"/>
                                      <w:marRight w:val="0"/>
                                      <w:marTop w:val="0"/>
                                      <w:marBottom w:val="0"/>
                                      <w:divBdr>
                                        <w:top w:val="none" w:sz="0" w:space="0" w:color="auto"/>
                                        <w:left w:val="none" w:sz="0" w:space="0" w:color="auto"/>
                                        <w:bottom w:val="none" w:sz="0" w:space="0" w:color="auto"/>
                                        <w:right w:val="none" w:sz="0" w:space="0" w:color="auto"/>
                                      </w:divBdr>
                                      <w:divsChild>
                                        <w:div w:id="1478959199">
                                          <w:marLeft w:val="0"/>
                                          <w:marRight w:val="0"/>
                                          <w:marTop w:val="0"/>
                                          <w:marBottom w:val="0"/>
                                          <w:divBdr>
                                            <w:top w:val="none" w:sz="0" w:space="0" w:color="auto"/>
                                            <w:left w:val="none" w:sz="0" w:space="0" w:color="auto"/>
                                            <w:bottom w:val="none" w:sz="0" w:space="0" w:color="auto"/>
                                            <w:right w:val="none" w:sz="0" w:space="0" w:color="auto"/>
                                          </w:divBdr>
                                          <w:divsChild>
                                            <w:div w:id="687023154">
                                              <w:marLeft w:val="0"/>
                                              <w:marRight w:val="0"/>
                                              <w:marTop w:val="0"/>
                                              <w:marBottom w:val="0"/>
                                              <w:divBdr>
                                                <w:top w:val="none" w:sz="0" w:space="0" w:color="auto"/>
                                                <w:left w:val="none" w:sz="0" w:space="0" w:color="auto"/>
                                                <w:bottom w:val="none" w:sz="0" w:space="0" w:color="auto"/>
                                                <w:right w:val="none" w:sz="0" w:space="0" w:color="auto"/>
                                              </w:divBdr>
                                              <w:divsChild>
                                                <w:div w:id="242573296">
                                                  <w:marLeft w:val="0"/>
                                                  <w:marRight w:val="0"/>
                                                  <w:marTop w:val="0"/>
                                                  <w:marBottom w:val="0"/>
                                                  <w:divBdr>
                                                    <w:top w:val="none" w:sz="0" w:space="0" w:color="auto"/>
                                                    <w:left w:val="none" w:sz="0" w:space="0" w:color="auto"/>
                                                    <w:bottom w:val="none" w:sz="0" w:space="0" w:color="auto"/>
                                                    <w:right w:val="none" w:sz="0" w:space="0" w:color="auto"/>
                                                  </w:divBdr>
                                                </w:div>
                                              </w:divsChild>
                                            </w:div>
                                            <w:div w:id="832069160">
                                              <w:marLeft w:val="0"/>
                                              <w:marRight w:val="0"/>
                                              <w:marTop w:val="0"/>
                                              <w:marBottom w:val="0"/>
                                              <w:divBdr>
                                                <w:top w:val="none" w:sz="0" w:space="0" w:color="auto"/>
                                                <w:left w:val="none" w:sz="0" w:space="0" w:color="auto"/>
                                                <w:bottom w:val="none" w:sz="0" w:space="0" w:color="auto"/>
                                                <w:right w:val="none" w:sz="0" w:space="0" w:color="auto"/>
                                              </w:divBdr>
                                              <w:divsChild>
                                                <w:div w:id="145128017">
                                                  <w:marLeft w:val="0"/>
                                                  <w:marRight w:val="0"/>
                                                  <w:marTop w:val="0"/>
                                                  <w:marBottom w:val="0"/>
                                                  <w:divBdr>
                                                    <w:top w:val="none" w:sz="0" w:space="0" w:color="auto"/>
                                                    <w:left w:val="none" w:sz="0" w:space="0" w:color="auto"/>
                                                    <w:bottom w:val="none" w:sz="0" w:space="0" w:color="auto"/>
                                                    <w:right w:val="none" w:sz="0" w:space="0" w:color="auto"/>
                                                  </w:divBdr>
                                                  <w:divsChild>
                                                    <w:div w:id="79128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9759850">
          <w:marLeft w:val="0"/>
          <w:marRight w:val="0"/>
          <w:marTop w:val="0"/>
          <w:marBottom w:val="0"/>
          <w:divBdr>
            <w:top w:val="none" w:sz="0" w:space="0" w:color="auto"/>
            <w:left w:val="none" w:sz="0" w:space="0" w:color="auto"/>
            <w:bottom w:val="none" w:sz="0" w:space="0" w:color="auto"/>
            <w:right w:val="none" w:sz="0" w:space="0" w:color="auto"/>
          </w:divBdr>
          <w:divsChild>
            <w:div w:id="707684797">
              <w:marLeft w:val="0"/>
              <w:marRight w:val="0"/>
              <w:marTop w:val="0"/>
              <w:marBottom w:val="0"/>
              <w:divBdr>
                <w:top w:val="none" w:sz="0" w:space="0" w:color="auto"/>
                <w:left w:val="none" w:sz="0" w:space="0" w:color="auto"/>
                <w:bottom w:val="none" w:sz="0" w:space="0" w:color="auto"/>
                <w:right w:val="none" w:sz="0" w:space="0" w:color="auto"/>
              </w:divBdr>
            </w:div>
            <w:div w:id="699629041">
              <w:marLeft w:val="0"/>
              <w:marRight w:val="0"/>
              <w:marTop w:val="0"/>
              <w:marBottom w:val="0"/>
              <w:divBdr>
                <w:top w:val="none" w:sz="0" w:space="0" w:color="auto"/>
                <w:left w:val="none" w:sz="0" w:space="0" w:color="auto"/>
                <w:bottom w:val="none" w:sz="0" w:space="0" w:color="auto"/>
                <w:right w:val="none" w:sz="0" w:space="0" w:color="auto"/>
              </w:divBdr>
            </w:div>
          </w:divsChild>
        </w:div>
        <w:div w:id="1260529023">
          <w:marLeft w:val="0"/>
          <w:marRight w:val="0"/>
          <w:marTop w:val="0"/>
          <w:marBottom w:val="0"/>
          <w:divBdr>
            <w:top w:val="none" w:sz="0" w:space="0" w:color="auto"/>
            <w:left w:val="none" w:sz="0" w:space="0" w:color="auto"/>
            <w:bottom w:val="none" w:sz="0" w:space="0" w:color="auto"/>
            <w:right w:val="none" w:sz="0" w:space="0" w:color="auto"/>
          </w:divBdr>
          <w:divsChild>
            <w:div w:id="2118794313">
              <w:marLeft w:val="0"/>
              <w:marRight w:val="0"/>
              <w:marTop w:val="0"/>
              <w:marBottom w:val="0"/>
              <w:divBdr>
                <w:top w:val="none" w:sz="0" w:space="0" w:color="auto"/>
                <w:left w:val="none" w:sz="0" w:space="0" w:color="auto"/>
                <w:bottom w:val="none" w:sz="0" w:space="0" w:color="auto"/>
                <w:right w:val="none" w:sz="0" w:space="0" w:color="auto"/>
              </w:divBdr>
              <w:divsChild>
                <w:div w:id="4557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585152">
          <w:marLeft w:val="0"/>
          <w:marRight w:val="0"/>
          <w:marTop w:val="0"/>
          <w:marBottom w:val="0"/>
          <w:divBdr>
            <w:top w:val="none" w:sz="0" w:space="0" w:color="auto"/>
            <w:left w:val="none" w:sz="0" w:space="0" w:color="auto"/>
            <w:bottom w:val="none" w:sz="0" w:space="0" w:color="auto"/>
            <w:right w:val="none" w:sz="0" w:space="0" w:color="auto"/>
          </w:divBdr>
          <w:divsChild>
            <w:div w:id="2089156647">
              <w:marLeft w:val="0"/>
              <w:marRight w:val="0"/>
              <w:marTop w:val="0"/>
              <w:marBottom w:val="0"/>
              <w:divBdr>
                <w:top w:val="none" w:sz="0" w:space="0" w:color="auto"/>
                <w:left w:val="none" w:sz="0" w:space="0" w:color="auto"/>
                <w:bottom w:val="none" w:sz="0" w:space="0" w:color="auto"/>
                <w:right w:val="none" w:sz="0" w:space="0" w:color="auto"/>
              </w:divBdr>
            </w:div>
          </w:divsChild>
        </w:div>
        <w:div w:id="119616043">
          <w:marLeft w:val="0"/>
          <w:marRight w:val="0"/>
          <w:marTop w:val="0"/>
          <w:marBottom w:val="0"/>
          <w:divBdr>
            <w:top w:val="none" w:sz="0" w:space="0" w:color="auto"/>
            <w:left w:val="none" w:sz="0" w:space="0" w:color="auto"/>
            <w:bottom w:val="none" w:sz="0" w:space="0" w:color="auto"/>
            <w:right w:val="none" w:sz="0" w:space="0" w:color="auto"/>
          </w:divBdr>
          <w:divsChild>
            <w:div w:id="278802369">
              <w:marLeft w:val="0"/>
              <w:marRight w:val="0"/>
              <w:marTop w:val="0"/>
              <w:marBottom w:val="0"/>
              <w:divBdr>
                <w:top w:val="none" w:sz="0" w:space="0" w:color="auto"/>
                <w:left w:val="none" w:sz="0" w:space="0" w:color="auto"/>
                <w:bottom w:val="none" w:sz="0" w:space="0" w:color="auto"/>
                <w:right w:val="none" w:sz="0" w:space="0" w:color="auto"/>
              </w:divBdr>
              <w:divsChild>
                <w:div w:id="666448169">
                  <w:marLeft w:val="0"/>
                  <w:marRight w:val="0"/>
                  <w:marTop w:val="0"/>
                  <w:marBottom w:val="0"/>
                  <w:divBdr>
                    <w:top w:val="none" w:sz="0" w:space="0" w:color="auto"/>
                    <w:left w:val="none" w:sz="0" w:space="0" w:color="auto"/>
                    <w:bottom w:val="none" w:sz="0" w:space="0" w:color="auto"/>
                    <w:right w:val="none" w:sz="0" w:space="0" w:color="auto"/>
                  </w:divBdr>
                  <w:divsChild>
                    <w:div w:id="729773185">
                      <w:marLeft w:val="0"/>
                      <w:marRight w:val="0"/>
                      <w:marTop w:val="0"/>
                      <w:marBottom w:val="0"/>
                      <w:divBdr>
                        <w:top w:val="none" w:sz="0" w:space="0" w:color="auto"/>
                        <w:left w:val="none" w:sz="0" w:space="0" w:color="auto"/>
                        <w:bottom w:val="none" w:sz="0" w:space="0" w:color="auto"/>
                        <w:right w:val="none" w:sz="0" w:space="0" w:color="auto"/>
                      </w:divBdr>
                      <w:divsChild>
                        <w:div w:id="2079087156">
                          <w:marLeft w:val="0"/>
                          <w:marRight w:val="0"/>
                          <w:marTop w:val="0"/>
                          <w:marBottom w:val="0"/>
                          <w:divBdr>
                            <w:top w:val="none" w:sz="0" w:space="0" w:color="auto"/>
                            <w:left w:val="none" w:sz="0" w:space="0" w:color="auto"/>
                            <w:bottom w:val="none" w:sz="0" w:space="0" w:color="auto"/>
                            <w:right w:val="none" w:sz="0" w:space="0" w:color="auto"/>
                          </w:divBdr>
                          <w:divsChild>
                            <w:div w:id="2142337322">
                              <w:marLeft w:val="0"/>
                              <w:marRight w:val="0"/>
                              <w:marTop w:val="0"/>
                              <w:marBottom w:val="0"/>
                              <w:divBdr>
                                <w:top w:val="none" w:sz="0" w:space="0" w:color="auto"/>
                                <w:left w:val="none" w:sz="0" w:space="0" w:color="auto"/>
                                <w:bottom w:val="none" w:sz="0" w:space="0" w:color="auto"/>
                                <w:right w:val="none" w:sz="0" w:space="0" w:color="auto"/>
                              </w:divBdr>
                              <w:divsChild>
                                <w:div w:id="1175148410">
                                  <w:marLeft w:val="0"/>
                                  <w:marRight w:val="0"/>
                                  <w:marTop w:val="0"/>
                                  <w:marBottom w:val="0"/>
                                  <w:divBdr>
                                    <w:top w:val="none" w:sz="0" w:space="0" w:color="auto"/>
                                    <w:left w:val="none" w:sz="0" w:space="0" w:color="auto"/>
                                    <w:bottom w:val="none" w:sz="0" w:space="0" w:color="auto"/>
                                    <w:right w:val="none" w:sz="0" w:space="0" w:color="auto"/>
                                  </w:divBdr>
                                  <w:divsChild>
                                    <w:div w:id="1266615768">
                                      <w:marLeft w:val="0"/>
                                      <w:marRight w:val="0"/>
                                      <w:marTop w:val="0"/>
                                      <w:marBottom w:val="0"/>
                                      <w:divBdr>
                                        <w:top w:val="none" w:sz="0" w:space="0" w:color="auto"/>
                                        <w:left w:val="none" w:sz="0" w:space="0" w:color="auto"/>
                                        <w:bottom w:val="none" w:sz="0" w:space="0" w:color="auto"/>
                                        <w:right w:val="none" w:sz="0" w:space="0" w:color="auto"/>
                                      </w:divBdr>
                                      <w:divsChild>
                                        <w:div w:id="713820189">
                                          <w:marLeft w:val="0"/>
                                          <w:marRight w:val="0"/>
                                          <w:marTop w:val="0"/>
                                          <w:marBottom w:val="0"/>
                                          <w:divBdr>
                                            <w:top w:val="none" w:sz="0" w:space="0" w:color="auto"/>
                                            <w:left w:val="none" w:sz="0" w:space="0" w:color="auto"/>
                                            <w:bottom w:val="none" w:sz="0" w:space="0" w:color="auto"/>
                                            <w:right w:val="none" w:sz="0" w:space="0" w:color="auto"/>
                                          </w:divBdr>
                                          <w:divsChild>
                                            <w:div w:id="1886406605">
                                              <w:marLeft w:val="0"/>
                                              <w:marRight w:val="0"/>
                                              <w:marTop w:val="0"/>
                                              <w:marBottom w:val="0"/>
                                              <w:divBdr>
                                                <w:top w:val="none" w:sz="0" w:space="0" w:color="auto"/>
                                                <w:left w:val="none" w:sz="0" w:space="0" w:color="auto"/>
                                                <w:bottom w:val="none" w:sz="0" w:space="0" w:color="auto"/>
                                                <w:right w:val="none" w:sz="0" w:space="0" w:color="auto"/>
                                              </w:divBdr>
                                              <w:divsChild>
                                                <w:div w:id="682438078">
                                                  <w:marLeft w:val="0"/>
                                                  <w:marRight w:val="0"/>
                                                  <w:marTop w:val="0"/>
                                                  <w:marBottom w:val="0"/>
                                                  <w:divBdr>
                                                    <w:top w:val="none" w:sz="0" w:space="0" w:color="auto"/>
                                                    <w:left w:val="none" w:sz="0" w:space="0" w:color="auto"/>
                                                    <w:bottom w:val="none" w:sz="0" w:space="0" w:color="auto"/>
                                                    <w:right w:val="none" w:sz="0" w:space="0" w:color="auto"/>
                                                  </w:divBdr>
                                                  <w:divsChild>
                                                    <w:div w:id="790243265">
                                                      <w:marLeft w:val="0"/>
                                                      <w:marRight w:val="0"/>
                                                      <w:marTop w:val="0"/>
                                                      <w:marBottom w:val="0"/>
                                                      <w:divBdr>
                                                        <w:top w:val="none" w:sz="0" w:space="0" w:color="auto"/>
                                                        <w:left w:val="none" w:sz="0" w:space="0" w:color="auto"/>
                                                        <w:bottom w:val="none" w:sz="0" w:space="0" w:color="auto"/>
                                                        <w:right w:val="none" w:sz="0" w:space="0" w:color="auto"/>
                                                      </w:divBdr>
                                                      <w:divsChild>
                                                        <w:div w:id="1226985912">
                                                          <w:marLeft w:val="0"/>
                                                          <w:marRight w:val="0"/>
                                                          <w:marTop w:val="0"/>
                                                          <w:marBottom w:val="0"/>
                                                          <w:divBdr>
                                                            <w:top w:val="none" w:sz="0" w:space="0" w:color="auto"/>
                                                            <w:left w:val="none" w:sz="0" w:space="0" w:color="auto"/>
                                                            <w:bottom w:val="none" w:sz="0" w:space="0" w:color="auto"/>
                                                            <w:right w:val="none" w:sz="0" w:space="0" w:color="auto"/>
                                                          </w:divBdr>
                                                          <w:divsChild>
                                                            <w:div w:id="1696230720">
                                                              <w:marLeft w:val="0"/>
                                                              <w:marRight w:val="0"/>
                                                              <w:marTop w:val="0"/>
                                                              <w:marBottom w:val="0"/>
                                                              <w:divBdr>
                                                                <w:top w:val="none" w:sz="0" w:space="0" w:color="auto"/>
                                                                <w:left w:val="none" w:sz="0" w:space="0" w:color="auto"/>
                                                                <w:bottom w:val="none" w:sz="0" w:space="0" w:color="auto"/>
                                                                <w:right w:val="none" w:sz="0" w:space="0" w:color="auto"/>
                                                              </w:divBdr>
                                                              <w:divsChild>
                                                                <w:div w:id="1110859298">
                                                                  <w:marLeft w:val="0"/>
                                                                  <w:marRight w:val="0"/>
                                                                  <w:marTop w:val="0"/>
                                                                  <w:marBottom w:val="0"/>
                                                                  <w:divBdr>
                                                                    <w:top w:val="none" w:sz="0" w:space="0" w:color="auto"/>
                                                                    <w:left w:val="none" w:sz="0" w:space="0" w:color="auto"/>
                                                                    <w:bottom w:val="none" w:sz="0" w:space="0" w:color="auto"/>
                                                                    <w:right w:val="none" w:sz="0" w:space="0" w:color="auto"/>
                                                                  </w:divBdr>
                                                                  <w:divsChild>
                                                                    <w:div w:id="329253740">
                                                                      <w:marLeft w:val="0"/>
                                                                      <w:marRight w:val="0"/>
                                                                      <w:marTop w:val="0"/>
                                                                      <w:marBottom w:val="0"/>
                                                                      <w:divBdr>
                                                                        <w:top w:val="none" w:sz="0" w:space="0" w:color="auto"/>
                                                                        <w:left w:val="none" w:sz="0" w:space="0" w:color="auto"/>
                                                                        <w:bottom w:val="none" w:sz="0" w:space="0" w:color="auto"/>
                                                                        <w:right w:val="none" w:sz="0" w:space="0" w:color="auto"/>
                                                                      </w:divBdr>
                                                                      <w:divsChild>
                                                                        <w:div w:id="61872863">
                                                                          <w:marLeft w:val="0"/>
                                                                          <w:marRight w:val="0"/>
                                                                          <w:marTop w:val="0"/>
                                                                          <w:marBottom w:val="0"/>
                                                                          <w:divBdr>
                                                                            <w:top w:val="none" w:sz="0" w:space="0" w:color="auto"/>
                                                                            <w:left w:val="none" w:sz="0" w:space="0" w:color="auto"/>
                                                                            <w:bottom w:val="none" w:sz="0" w:space="0" w:color="auto"/>
                                                                            <w:right w:val="none" w:sz="0" w:space="0" w:color="auto"/>
                                                                          </w:divBdr>
                                                                          <w:divsChild>
                                                                            <w:div w:id="169371875">
                                                                              <w:marLeft w:val="0"/>
                                                                              <w:marRight w:val="0"/>
                                                                              <w:marTop w:val="0"/>
                                                                              <w:marBottom w:val="0"/>
                                                                              <w:divBdr>
                                                                                <w:top w:val="none" w:sz="0" w:space="0" w:color="auto"/>
                                                                                <w:left w:val="none" w:sz="0" w:space="0" w:color="auto"/>
                                                                                <w:bottom w:val="none" w:sz="0" w:space="0" w:color="auto"/>
                                                                                <w:right w:val="none" w:sz="0" w:space="0" w:color="auto"/>
                                                                              </w:divBdr>
                                                                              <w:divsChild>
                                                                                <w:div w:id="2051568008">
                                                                                  <w:marLeft w:val="0"/>
                                                                                  <w:marRight w:val="0"/>
                                                                                  <w:marTop w:val="0"/>
                                                                                  <w:marBottom w:val="0"/>
                                                                                  <w:divBdr>
                                                                                    <w:top w:val="none" w:sz="0" w:space="0" w:color="auto"/>
                                                                                    <w:left w:val="none" w:sz="0" w:space="0" w:color="auto"/>
                                                                                    <w:bottom w:val="none" w:sz="0" w:space="0" w:color="auto"/>
                                                                                    <w:right w:val="none" w:sz="0" w:space="0" w:color="auto"/>
                                                                                  </w:divBdr>
                                                                                  <w:divsChild>
                                                                                    <w:div w:id="1417045856">
                                                                                      <w:marLeft w:val="0"/>
                                                                                      <w:marRight w:val="0"/>
                                                                                      <w:marTop w:val="0"/>
                                                                                      <w:marBottom w:val="0"/>
                                                                                      <w:divBdr>
                                                                                        <w:top w:val="none" w:sz="0" w:space="0" w:color="auto"/>
                                                                                        <w:left w:val="none" w:sz="0" w:space="0" w:color="auto"/>
                                                                                        <w:bottom w:val="none" w:sz="0" w:space="0" w:color="auto"/>
                                                                                        <w:right w:val="none" w:sz="0" w:space="0" w:color="auto"/>
                                                                                      </w:divBdr>
                                                                                      <w:divsChild>
                                                                                        <w:div w:id="351339632">
                                                                                          <w:marLeft w:val="0"/>
                                                                                          <w:marRight w:val="0"/>
                                                                                          <w:marTop w:val="0"/>
                                                                                          <w:marBottom w:val="0"/>
                                                                                          <w:divBdr>
                                                                                            <w:top w:val="none" w:sz="0" w:space="0" w:color="auto"/>
                                                                                            <w:left w:val="none" w:sz="0" w:space="0" w:color="auto"/>
                                                                                            <w:bottom w:val="none" w:sz="0" w:space="0" w:color="auto"/>
                                                                                            <w:right w:val="none" w:sz="0" w:space="0" w:color="auto"/>
                                                                                          </w:divBdr>
                                                                                          <w:divsChild>
                                                                                            <w:div w:id="690180969">
                                                                                              <w:marLeft w:val="0"/>
                                                                                              <w:marRight w:val="0"/>
                                                                                              <w:marTop w:val="0"/>
                                                                                              <w:marBottom w:val="0"/>
                                                                                              <w:divBdr>
                                                                                                <w:top w:val="none" w:sz="0" w:space="0" w:color="auto"/>
                                                                                                <w:left w:val="none" w:sz="0" w:space="0" w:color="auto"/>
                                                                                                <w:bottom w:val="none" w:sz="0" w:space="0" w:color="auto"/>
                                                                                                <w:right w:val="none" w:sz="0" w:space="0" w:color="auto"/>
                                                                                              </w:divBdr>
                                                                                              <w:divsChild>
                                                                                                <w:div w:id="1591696622">
                                                                                                  <w:marLeft w:val="0"/>
                                                                                                  <w:marRight w:val="0"/>
                                                                                                  <w:marTop w:val="0"/>
                                                                                                  <w:marBottom w:val="0"/>
                                                                                                  <w:divBdr>
                                                                                                    <w:top w:val="none" w:sz="0" w:space="0" w:color="auto"/>
                                                                                                    <w:left w:val="none" w:sz="0" w:space="0" w:color="auto"/>
                                                                                                    <w:bottom w:val="none" w:sz="0" w:space="0" w:color="auto"/>
                                                                                                    <w:right w:val="none" w:sz="0" w:space="0" w:color="auto"/>
                                                                                                  </w:divBdr>
                                                                                                  <w:divsChild>
                                                                                                    <w:div w:id="578443102">
                                                                                                      <w:marLeft w:val="0"/>
                                                                                                      <w:marRight w:val="0"/>
                                                                                                      <w:marTop w:val="0"/>
                                                                                                      <w:marBottom w:val="0"/>
                                                                                                      <w:divBdr>
                                                                                                        <w:top w:val="none" w:sz="0" w:space="0" w:color="auto"/>
                                                                                                        <w:left w:val="none" w:sz="0" w:space="0" w:color="auto"/>
                                                                                                        <w:bottom w:val="none" w:sz="0" w:space="0" w:color="auto"/>
                                                                                                        <w:right w:val="none" w:sz="0" w:space="0" w:color="auto"/>
                                                                                                      </w:divBdr>
                                                                                                      <w:divsChild>
                                                                                                        <w:div w:id="1807775710">
                                                                                                          <w:marLeft w:val="0"/>
                                                                                                          <w:marRight w:val="0"/>
                                                                                                          <w:marTop w:val="0"/>
                                                                                                          <w:marBottom w:val="0"/>
                                                                                                          <w:divBdr>
                                                                                                            <w:top w:val="none" w:sz="0" w:space="0" w:color="auto"/>
                                                                                                            <w:left w:val="none" w:sz="0" w:space="0" w:color="auto"/>
                                                                                                            <w:bottom w:val="none" w:sz="0" w:space="0" w:color="auto"/>
                                                                                                            <w:right w:val="none" w:sz="0" w:space="0" w:color="auto"/>
                                                                                                          </w:divBdr>
                                                                                                          <w:divsChild>
                                                                                                            <w:div w:id="1419059869">
                                                                                                              <w:marLeft w:val="0"/>
                                                                                                              <w:marRight w:val="0"/>
                                                                                                              <w:marTop w:val="0"/>
                                                                                                              <w:marBottom w:val="0"/>
                                                                                                              <w:divBdr>
                                                                                                                <w:top w:val="none" w:sz="0" w:space="0" w:color="auto"/>
                                                                                                                <w:left w:val="none" w:sz="0" w:space="0" w:color="auto"/>
                                                                                                                <w:bottom w:val="none" w:sz="0" w:space="0" w:color="auto"/>
                                                                                                                <w:right w:val="none" w:sz="0" w:space="0" w:color="auto"/>
                                                                                                              </w:divBdr>
                                                                                                              <w:divsChild>
                                                                                                                <w:div w:id="1739208960">
                                                                                                                  <w:marLeft w:val="0"/>
                                                                                                                  <w:marRight w:val="0"/>
                                                                                                                  <w:marTop w:val="0"/>
                                                                                                                  <w:marBottom w:val="0"/>
                                                                                                                  <w:divBdr>
                                                                                                                    <w:top w:val="none" w:sz="0" w:space="0" w:color="auto"/>
                                                                                                                    <w:left w:val="none" w:sz="0" w:space="0" w:color="auto"/>
                                                                                                                    <w:bottom w:val="none" w:sz="0" w:space="0" w:color="auto"/>
                                                                                                                    <w:right w:val="none" w:sz="0" w:space="0" w:color="auto"/>
                                                                                                                  </w:divBdr>
                                                                                                                  <w:divsChild>
                                                                                                                    <w:div w:id="95053921">
                                                                                                                      <w:marLeft w:val="0"/>
                                                                                                                      <w:marRight w:val="0"/>
                                                                                                                      <w:marTop w:val="0"/>
                                                                                                                      <w:marBottom w:val="0"/>
                                                                                                                      <w:divBdr>
                                                                                                                        <w:top w:val="none" w:sz="0" w:space="0" w:color="auto"/>
                                                                                                                        <w:left w:val="none" w:sz="0" w:space="0" w:color="auto"/>
                                                                                                                        <w:bottom w:val="none" w:sz="0" w:space="0" w:color="auto"/>
                                                                                                                        <w:right w:val="none" w:sz="0" w:space="0" w:color="auto"/>
                                                                                                                      </w:divBdr>
                                                                                                                      <w:divsChild>
                                                                                                                        <w:div w:id="429933346">
                                                                                                                          <w:marLeft w:val="0"/>
                                                                                                                          <w:marRight w:val="0"/>
                                                                                                                          <w:marTop w:val="0"/>
                                                                                                                          <w:marBottom w:val="0"/>
                                                                                                                          <w:divBdr>
                                                                                                                            <w:top w:val="none" w:sz="0" w:space="0" w:color="auto"/>
                                                                                                                            <w:left w:val="none" w:sz="0" w:space="0" w:color="auto"/>
                                                                                                                            <w:bottom w:val="none" w:sz="0" w:space="0" w:color="auto"/>
                                                                                                                            <w:right w:val="none" w:sz="0" w:space="0" w:color="auto"/>
                                                                                                                          </w:divBdr>
                                                                                                                          <w:divsChild>
                                                                                                                            <w:div w:id="594048697">
                                                                                                                              <w:marLeft w:val="0"/>
                                                                                                                              <w:marRight w:val="0"/>
                                                                                                                              <w:marTop w:val="0"/>
                                                                                                                              <w:marBottom w:val="0"/>
                                                                                                                              <w:divBdr>
                                                                                                                                <w:top w:val="none" w:sz="0" w:space="0" w:color="auto"/>
                                                                                                                                <w:left w:val="none" w:sz="0" w:space="0" w:color="auto"/>
                                                                                                                                <w:bottom w:val="none" w:sz="0" w:space="0" w:color="auto"/>
                                                                                                                                <w:right w:val="none" w:sz="0" w:space="0" w:color="auto"/>
                                                                                                                              </w:divBdr>
                                                                                                                              <w:divsChild>
                                                                                                                                <w:div w:id="16142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7193930">
                                                                              <w:marLeft w:val="0"/>
                                                                              <w:marRight w:val="0"/>
                                                                              <w:marTop w:val="0"/>
                                                                              <w:marBottom w:val="0"/>
                                                                              <w:divBdr>
                                                                                <w:top w:val="none" w:sz="0" w:space="0" w:color="auto"/>
                                                                                <w:left w:val="none" w:sz="0" w:space="0" w:color="auto"/>
                                                                                <w:bottom w:val="none" w:sz="0" w:space="0" w:color="auto"/>
                                                                                <w:right w:val="none" w:sz="0" w:space="0" w:color="auto"/>
                                                                              </w:divBdr>
                                                                              <w:divsChild>
                                                                                <w:div w:id="1898273328">
                                                                                  <w:marLeft w:val="0"/>
                                                                                  <w:marRight w:val="0"/>
                                                                                  <w:marTop w:val="0"/>
                                                                                  <w:marBottom w:val="0"/>
                                                                                  <w:divBdr>
                                                                                    <w:top w:val="none" w:sz="0" w:space="0" w:color="auto"/>
                                                                                    <w:left w:val="none" w:sz="0" w:space="0" w:color="auto"/>
                                                                                    <w:bottom w:val="none" w:sz="0" w:space="0" w:color="auto"/>
                                                                                    <w:right w:val="none" w:sz="0" w:space="0" w:color="auto"/>
                                                                                  </w:divBdr>
                                                                                  <w:divsChild>
                                                                                    <w:div w:id="1973823017">
                                                                                      <w:marLeft w:val="0"/>
                                                                                      <w:marRight w:val="0"/>
                                                                                      <w:marTop w:val="0"/>
                                                                                      <w:marBottom w:val="0"/>
                                                                                      <w:divBdr>
                                                                                        <w:top w:val="none" w:sz="0" w:space="0" w:color="auto"/>
                                                                                        <w:left w:val="none" w:sz="0" w:space="0" w:color="auto"/>
                                                                                        <w:bottom w:val="none" w:sz="0" w:space="0" w:color="auto"/>
                                                                                        <w:right w:val="none" w:sz="0" w:space="0" w:color="auto"/>
                                                                                      </w:divBdr>
                                                                                      <w:divsChild>
                                                                                        <w:div w:id="1460878313">
                                                                                          <w:marLeft w:val="0"/>
                                                                                          <w:marRight w:val="0"/>
                                                                                          <w:marTop w:val="0"/>
                                                                                          <w:marBottom w:val="0"/>
                                                                                          <w:divBdr>
                                                                                            <w:top w:val="none" w:sz="0" w:space="0" w:color="auto"/>
                                                                                            <w:left w:val="none" w:sz="0" w:space="0" w:color="auto"/>
                                                                                            <w:bottom w:val="none" w:sz="0" w:space="0" w:color="auto"/>
                                                                                            <w:right w:val="none" w:sz="0" w:space="0" w:color="auto"/>
                                                                                          </w:divBdr>
                                                                                          <w:divsChild>
                                                                                            <w:div w:id="377584297">
                                                                                              <w:marLeft w:val="0"/>
                                                                                              <w:marRight w:val="0"/>
                                                                                              <w:marTop w:val="0"/>
                                                                                              <w:marBottom w:val="0"/>
                                                                                              <w:divBdr>
                                                                                                <w:top w:val="none" w:sz="0" w:space="0" w:color="auto"/>
                                                                                                <w:left w:val="none" w:sz="0" w:space="0" w:color="auto"/>
                                                                                                <w:bottom w:val="none" w:sz="0" w:space="0" w:color="auto"/>
                                                                                                <w:right w:val="none" w:sz="0" w:space="0" w:color="auto"/>
                                                                                              </w:divBdr>
                                                                                              <w:divsChild>
                                                                                                <w:div w:id="17701000">
                                                                                                  <w:marLeft w:val="0"/>
                                                                                                  <w:marRight w:val="0"/>
                                                                                                  <w:marTop w:val="0"/>
                                                                                                  <w:marBottom w:val="0"/>
                                                                                                  <w:divBdr>
                                                                                                    <w:top w:val="none" w:sz="0" w:space="0" w:color="auto"/>
                                                                                                    <w:left w:val="none" w:sz="0" w:space="0" w:color="auto"/>
                                                                                                    <w:bottom w:val="none" w:sz="0" w:space="0" w:color="auto"/>
                                                                                                    <w:right w:val="none" w:sz="0" w:space="0" w:color="auto"/>
                                                                                                  </w:divBdr>
                                                                                                </w:div>
                                                                                                <w:div w:id="94302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13742">
                                                                                      <w:marLeft w:val="0"/>
                                                                                      <w:marRight w:val="0"/>
                                                                                      <w:marTop w:val="0"/>
                                                                                      <w:marBottom w:val="0"/>
                                                                                      <w:divBdr>
                                                                                        <w:top w:val="none" w:sz="0" w:space="0" w:color="auto"/>
                                                                                        <w:left w:val="none" w:sz="0" w:space="0" w:color="auto"/>
                                                                                        <w:bottom w:val="none" w:sz="0" w:space="0" w:color="auto"/>
                                                                                        <w:right w:val="none" w:sz="0" w:space="0" w:color="auto"/>
                                                                                      </w:divBdr>
                                                                                      <w:divsChild>
                                                                                        <w:div w:id="2127848503">
                                                                                          <w:marLeft w:val="0"/>
                                                                                          <w:marRight w:val="0"/>
                                                                                          <w:marTop w:val="0"/>
                                                                                          <w:marBottom w:val="0"/>
                                                                                          <w:divBdr>
                                                                                            <w:top w:val="none" w:sz="0" w:space="0" w:color="auto"/>
                                                                                            <w:left w:val="none" w:sz="0" w:space="0" w:color="auto"/>
                                                                                            <w:bottom w:val="none" w:sz="0" w:space="0" w:color="auto"/>
                                                                                            <w:right w:val="none" w:sz="0" w:space="0" w:color="auto"/>
                                                                                          </w:divBdr>
                                                                                          <w:divsChild>
                                                                                            <w:div w:id="1899245524">
                                                                                              <w:marLeft w:val="0"/>
                                                                                              <w:marRight w:val="0"/>
                                                                                              <w:marTop w:val="0"/>
                                                                                              <w:marBottom w:val="0"/>
                                                                                              <w:divBdr>
                                                                                                <w:top w:val="none" w:sz="0" w:space="0" w:color="auto"/>
                                                                                                <w:left w:val="none" w:sz="0" w:space="0" w:color="auto"/>
                                                                                                <w:bottom w:val="none" w:sz="0" w:space="0" w:color="auto"/>
                                                                                                <w:right w:val="none" w:sz="0" w:space="0" w:color="auto"/>
                                                                                              </w:divBdr>
                                                                                              <w:divsChild>
                                                                                                <w:div w:id="37180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061533">
                                                                                      <w:marLeft w:val="0"/>
                                                                                      <w:marRight w:val="0"/>
                                                                                      <w:marTop w:val="0"/>
                                                                                      <w:marBottom w:val="0"/>
                                                                                      <w:divBdr>
                                                                                        <w:top w:val="none" w:sz="0" w:space="0" w:color="auto"/>
                                                                                        <w:left w:val="none" w:sz="0" w:space="0" w:color="auto"/>
                                                                                        <w:bottom w:val="none" w:sz="0" w:space="0" w:color="auto"/>
                                                                                        <w:right w:val="none" w:sz="0" w:space="0" w:color="auto"/>
                                                                                      </w:divBdr>
                                                                                      <w:divsChild>
                                                                                        <w:div w:id="474639171">
                                                                                          <w:marLeft w:val="0"/>
                                                                                          <w:marRight w:val="0"/>
                                                                                          <w:marTop w:val="0"/>
                                                                                          <w:marBottom w:val="0"/>
                                                                                          <w:divBdr>
                                                                                            <w:top w:val="none" w:sz="0" w:space="0" w:color="auto"/>
                                                                                            <w:left w:val="none" w:sz="0" w:space="0" w:color="auto"/>
                                                                                            <w:bottom w:val="none" w:sz="0" w:space="0" w:color="auto"/>
                                                                                            <w:right w:val="none" w:sz="0" w:space="0" w:color="auto"/>
                                                                                          </w:divBdr>
                                                                                          <w:divsChild>
                                                                                            <w:div w:id="1447311258">
                                                                                              <w:marLeft w:val="0"/>
                                                                                              <w:marRight w:val="0"/>
                                                                                              <w:marTop w:val="0"/>
                                                                                              <w:marBottom w:val="0"/>
                                                                                              <w:divBdr>
                                                                                                <w:top w:val="none" w:sz="0" w:space="0" w:color="auto"/>
                                                                                                <w:left w:val="none" w:sz="0" w:space="0" w:color="auto"/>
                                                                                                <w:bottom w:val="none" w:sz="0" w:space="0" w:color="auto"/>
                                                                                                <w:right w:val="none" w:sz="0" w:space="0" w:color="auto"/>
                                                                                              </w:divBdr>
                                                                                              <w:divsChild>
                                                                                                <w:div w:id="132771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4412390">
          <w:marLeft w:val="0"/>
          <w:marRight w:val="0"/>
          <w:marTop w:val="0"/>
          <w:marBottom w:val="0"/>
          <w:divBdr>
            <w:top w:val="none" w:sz="0" w:space="0" w:color="auto"/>
            <w:left w:val="none" w:sz="0" w:space="0" w:color="auto"/>
            <w:bottom w:val="none" w:sz="0" w:space="0" w:color="auto"/>
            <w:right w:val="none" w:sz="0" w:space="0" w:color="auto"/>
          </w:divBdr>
          <w:divsChild>
            <w:div w:id="1112554969">
              <w:marLeft w:val="0"/>
              <w:marRight w:val="0"/>
              <w:marTop w:val="0"/>
              <w:marBottom w:val="0"/>
              <w:divBdr>
                <w:top w:val="none" w:sz="0" w:space="0" w:color="auto"/>
                <w:left w:val="none" w:sz="0" w:space="0" w:color="auto"/>
                <w:bottom w:val="none" w:sz="0" w:space="0" w:color="auto"/>
                <w:right w:val="none" w:sz="0" w:space="0" w:color="auto"/>
              </w:divBdr>
              <w:divsChild>
                <w:div w:id="1345280952">
                  <w:marLeft w:val="0"/>
                  <w:marRight w:val="0"/>
                  <w:marTop w:val="0"/>
                  <w:marBottom w:val="0"/>
                  <w:divBdr>
                    <w:top w:val="none" w:sz="0" w:space="0" w:color="auto"/>
                    <w:left w:val="none" w:sz="0" w:space="0" w:color="auto"/>
                    <w:bottom w:val="none" w:sz="0" w:space="0" w:color="auto"/>
                    <w:right w:val="none" w:sz="0" w:space="0" w:color="auto"/>
                  </w:divBdr>
                  <w:divsChild>
                    <w:div w:id="1023556144">
                      <w:marLeft w:val="0"/>
                      <w:marRight w:val="0"/>
                      <w:marTop w:val="0"/>
                      <w:marBottom w:val="0"/>
                      <w:divBdr>
                        <w:top w:val="none" w:sz="0" w:space="0" w:color="auto"/>
                        <w:left w:val="none" w:sz="0" w:space="0" w:color="auto"/>
                        <w:bottom w:val="none" w:sz="0" w:space="0" w:color="auto"/>
                        <w:right w:val="none" w:sz="0" w:space="0" w:color="auto"/>
                      </w:divBdr>
                      <w:divsChild>
                        <w:div w:id="893466012">
                          <w:marLeft w:val="0"/>
                          <w:marRight w:val="0"/>
                          <w:marTop w:val="0"/>
                          <w:marBottom w:val="0"/>
                          <w:divBdr>
                            <w:top w:val="none" w:sz="0" w:space="0" w:color="auto"/>
                            <w:left w:val="none" w:sz="0" w:space="0" w:color="auto"/>
                            <w:bottom w:val="none" w:sz="0" w:space="0" w:color="auto"/>
                            <w:right w:val="none" w:sz="0" w:space="0" w:color="auto"/>
                          </w:divBdr>
                          <w:divsChild>
                            <w:div w:id="1077284790">
                              <w:marLeft w:val="0"/>
                              <w:marRight w:val="0"/>
                              <w:marTop w:val="0"/>
                              <w:marBottom w:val="0"/>
                              <w:divBdr>
                                <w:top w:val="none" w:sz="0" w:space="0" w:color="auto"/>
                                <w:left w:val="none" w:sz="0" w:space="0" w:color="auto"/>
                                <w:bottom w:val="none" w:sz="0" w:space="0" w:color="auto"/>
                                <w:right w:val="none" w:sz="0" w:space="0" w:color="auto"/>
                              </w:divBdr>
                              <w:divsChild>
                                <w:div w:id="80421335">
                                  <w:marLeft w:val="0"/>
                                  <w:marRight w:val="0"/>
                                  <w:marTop w:val="0"/>
                                  <w:marBottom w:val="0"/>
                                  <w:divBdr>
                                    <w:top w:val="none" w:sz="0" w:space="0" w:color="auto"/>
                                    <w:left w:val="none" w:sz="0" w:space="0" w:color="auto"/>
                                    <w:bottom w:val="none" w:sz="0" w:space="0" w:color="auto"/>
                                    <w:right w:val="none" w:sz="0" w:space="0" w:color="auto"/>
                                  </w:divBdr>
                                  <w:divsChild>
                                    <w:div w:id="113437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7985401">
          <w:marLeft w:val="0"/>
          <w:marRight w:val="0"/>
          <w:marTop w:val="0"/>
          <w:marBottom w:val="0"/>
          <w:divBdr>
            <w:top w:val="none" w:sz="0" w:space="0" w:color="auto"/>
            <w:left w:val="none" w:sz="0" w:space="0" w:color="auto"/>
            <w:bottom w:val="none" w:sz="0" w:space="0" w:color="auto"/>
            <w:right w:val="none" w:sz="0" w:space="0" w:color="auto"/>
          </w:divBdr>
          <w:divsChild>
            <w:div w:id="922564731">
              <w:marLeft w:val="0"/>
              <w:marRight w:val="0"/>
              <w:marTop w:val="0"/>
              <w:marBottom w:val="0"/>
              <w:divBdr>
                <w:top w:val="none" w:sz="0" w:space="0" w:color="auto"/>
                <w:left w:val="none" w:sz="0" w:space="0" w:color="auto"/>
                <w:bottom w:val="none" w:sz="0" w:space="0" w:color="auto"/>
                <w:right w:val="none" w:sz="0" w:space="0" w:color="auto"/>
              </w:divBdr>
              <w:divsChild>
                <w:div w:id="81942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6721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285</TotalTime>
  <Pages>6</Pages>
  <Words>2034</Words>
  <Characters>11596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Tianyun</dc:creator>
  <cp:keywords/>
  <dc:description/>
  <cp:lastModifiedBy>Microsoft Office User</cp:lastModifiedBy>
  <cp:revision>63</cp:revision>
  <cp:lastPrinted>2021-03-15T19:49:00Z</cp:lastPrinted>
  <dcterms:created xsi:type="dcterms:W3CDTF">2018-05-07T19:11:00Z</dcterms:created>
  <dcterms:modified xsi:type="dcterms:W3CDTF">2021-03-15T19:49:00Z</dcterms:modified>
</cp:coreProperties>
</file>