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3AE5A" w14:textId="77777777" w:rsidR="00840893" w:rsidRPr="00840893" w:rsidRDefault="00840893" w:rsidP="00840893">
      <w:pPr>
        <w:bidi w:val="0"/>
        <w:spacing w:after="200" w:line="240" w:lineRule="auto"/>
        <w:ind w:left="1260"/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</w:pPr>
      <w:r w:rsidRPr="008408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SA"/>
        </w:rPr>
        <w:t xml:space="preserve">Table S2. </w:t>
      </w:r>
      <w:r w:rsidRPr="00840893">
        <w:rPr>
          <w:rFonts w:ascii="Times New Roman" w:eastAsia="Calibri" w:hAnsi="Times New Roman" w:cs="Times New Roman"/>
          <w:color w:val="000000"/>
          <w:sz w:val="24"/>
          <w:szCs w:val="24"/>
          <w:lang w:bidi="ar-SA"/>
        </w:rPr>
        <w:t>The taxon-specific primers used in this study.</w:t>
      </w:r>
    </w:p>
    <w:p w14:paraId="6101CE22" w14:textId="77777777" w:rsidR="00AD243A" w:rsidRPr="00AD243A" w:rsidRDefault="00AD243A" w:rsidP="00AD243A">
      <w:pPr>
        <w:bidi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tbl>
      <w:tblPr>
        <w:tblStyle w:val="TableGrid1"/>
        <w:tblpPr w:leftFromText="180" w:rightFromText="180" w:vertAnchor="page" w:horzAnchor="page" w:tblpXSpec="center" w:tblpY="1984"/>
        <w:tblW w:w="11335" w:type="dxa"/>
        <w:jc w:val="center"/>
        <w:tblLook w:val="04A0" w:firstRow="1" w:lastRow="0" w:firstColumn="1" w:lastColumn="0" w:noHBand="0" w:noVBand="1"/>
      </w:tblPr>
      <w:tblGrid>
        <w:gridCol w:w="2322"/>
        <w:gridCol w:w="1552"/>
        <w:gridCol w:w="3660"/>
        <w:gridCol w:w="1839"/>
        <w:gridCol w:w="1962"/>
      </w:tblGrid>
      <w:tr w:rsidR="00AD243A" w:rsidRPr="00AD243A" w14:paraId="61B25AC5" w14:textId="77777777" w:rsidTr="008D7DBB">
        <w:trPr>
          <w:jc w:val="center"/>
        </w:trPr>
        <w:tc>
          <w:tcPr>
            <w:tcW w:w="2430" w:type="dxa"/>
            <w:vAlign w:val="center"/>
          </w:tcPr>
          <w:p w14:paraId="1D4DC712" w14:textId="77777777" w:rsidR="00AD243A" w:rsidRPr="00840893" w:rsidRDefault="00AD243A" w:rsidP="002A1E53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Target taxon</w:t>
            </w:r>
          </w:p>
        </w:tc>
        <w:tc>
          <w:tcPr>
            <w:tcW w:w="1620" w:type="dxa"/>
            <w:vAlign w:val="center"/>
          </w:tcPr>
          <w:p w14:paraId="4BDAB36A" w14:textId="77777777" w:rsidR="00AD243A" w:rsidRPr="00840893" w:rsidRDefault="00AD243A" w:rsidP="002A1E53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3175" w:type="dxa"/>
            <w:vAlign w:val="center"/>
          </w:tcPr>
          <w:p w14:paraId="2021B3FD" w14:textId="77777777" w:rsidR="00AD243A" w:rsidRPr="00840893" w:rsidRDefault="00AD243A" w:rsidP="002A1E53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Primer sequence (5ꞌ-3ꞌ)</w:t>
            </w:r>
          </w:p>
        </w:tc>
        <w:tc>
          <w:tcPr>
            <w:tcW w:w="1984" w:type="dxa"/>
            <w:vAlign w:val="center"/>
          </w:tcPr>
          <w:p w14:paraId="4802B984" w14:textId="77777777" w:rsidR="00AD243A" w:rsidRPr="00840893" w:rsidRDefault="00AD243A" w:rsidP="002A1E53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Amplicon</w:t>
            </w:r>
            <w:proofErr w:type="spellEnd"/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length (</w:t>
            </w:r>
            <w:proofErr w:type="spellStart"/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bp</w:t>
            </w:r>
            <w:proofErr w:type="spellEnd"/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B93D72B" w14:textId="77777777" w:rsidR="00AD243A" w:rsidRPr="00840893" w:rsidRDefault="00AD243A" w:rsidP="002A1E53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AD243A" w:rsidRPr="00AD243A" w14:paraId="761ABC2C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125122B8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Eubacteria</w:t>
            </w:r>
          </w:p>
        </w:tc>
        <w:tc>
          <w:tcPr>
            <w:tcW w:w="1620" w:type="dxa"/>
            <w:vAlign w:val="center"/>
          </w:tcPr>
          <w:p w14:paraId="4DAD9694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UniF340</w:t>
            </w:r>
          </w:p>
          <w:p w14:paraId="17768C47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UniR514</w:t>
            </w:r>
          </w:p>
        </w:tc>
        <w:tc>
          <w:tcPr>
            <w:tcW w:w="3175" w:type="dxa"/>
            <w:vAlign w:val="center"/>
          </w:tcPr>
          <w:p w14:paraId="39F03179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ACTCCTACGGGAGGCAGCAGT</w:t>
            </w:r>
          </w:p>
          <w:p w14:paraId="4EA6B2D7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ATTACCGCGGCTGCTGGC</w:t>
            </w:r>
          </w:p>
        </w:tc>
        <w:tc>
          <w:tcPr>
            <w:tcW w:w="1984" w:type="dxa"/>
            <w:vAlign w:val="center"/>
          </w:tcPr>
          <w:p w14:paraId="6C27D1AC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200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4EA39F15" w14:textId="14F8B8B6" w:rsidR="00AD243A" w:rsidRPr="00840893" w:rsidRDefault="00CA71A1" w:rsidP="00A82BBD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="00A82B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</w:p>
        </w:tc>
      </w:tr>
      <w:tr w:rsidR="00AD243A" w:rsidRPr="00AD243A" w14:paraId="2CC0AE18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7AB1D220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Lactobacillus spp.</w:t>
            </w:r>
          </w:p>
        </w:tc>
        <w:tc>
          <w:tcPr>
            <w:tcW w:w="1620" w:type="dxa"/>
            <w:vAlign w:val="center"/>
          </w:tcPr>
          <w:p w14:paraId="12D7166E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Lacto-F</w:t>
            </w:r>
          </w:p>
          <w:p w14:paraId="608436BA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Lacto-R</w:t>
            </w:r>
          </w:p>
        </w:tc>
        <w:tc>
          <w:tcPr>
            <w:tcW w:w="3175" w:type="dxa"/>
            <w:vAlign w:val="center"/>
          </w:tcPr>
          <w:p w14:paraId="4B346353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TGGATGCCTTGGCACTAG</w:t>
            </w:r>
          </w:p>
          <w:p w14:paraId="33D3344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AAATCTCCGGATCAAAGCTTAC</w:t>
            </w:r>
          </w:p>
        </w:tc>
        <w:tc>
          <w:tcPr>
            <w:tcW w:w="1984" w:type="dxa"/>
            <w:vAlign w:val="center"/>
          </w:tcPr>
          <w:p w14:paraId="488877EE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89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366DC8E4" w14:textId="6E103B52" w:rsidR="00AD243A" w:rsidRPr="00840893" w:rsidRDefault="00AD243A" w:rsidP="00A807C4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</w:t>
            </w:r>
            <w:r w:rsidR="00A807C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2</w:t>
            </w: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AD243A" w:rsidRPr="00AD243A" w14:paraId="303FB221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76E38B55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Bifidobacterium spp.</w:t>
            </w:r>
          </w:p>
        </w:tc>
        <w:tc>
          <w:tcPr>
            <w:tcW w:w="1620" w:type="dxa"/>
            <w:vAlign w:val="center"/>
          </w:tcPr>
          <w:p w14:paraId="12653A10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Bifid-F</w:t>
            </w:r>
          </w:p>
          <w:p w14:paraId="507126CB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Bifid-R</w:t>
            </w:r>
          </w:p>
        </w:tc>
        <w:tc>
          <w:tcPr>
            <w:tcW w:w="3175" w:type="dxa"/>
            <w:vAlign w:val="center"/>
          </w:tcPr>
          <w:p w14:paraId="1FEA0F5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GGGATGCTGGTGTGGAAGAG</w:t>
            </w:r>
          </w:p>
          <w:p w14:paraId="715A5A88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TGCTCGCGTCCACTATCCAG</w:t>
            </w:r>
          </w:p>
        </w:tc>
        <w:tc>
          <w:tcPr>
            <w:tcW w:w="1984" w:type="dxa"/>
            <w:vAlign w:val="center"/>
          </w:tcPr>
          <w:p w14:paraId="325017E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200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45B0F1F9" w14:textId="1B2FEF92" w:rsidR="00AD243A" w:rsidRPr="00840893" w:rsidRDefault="00A807C4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[2</w:t>
            </w:r>
            <w:r w:rsidR="00AD243A"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AD243A" w:rsidRPr="00AD243A" w14:paraId="65273B2B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16A15935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Bacteroidetes</w:t>
            </w:r>
          </w:p>
        </w:tc>
        <w:tc>
          <w:tcPr>
            <w:tcW w:w="1620" w:type="dxa"/>
            <w:vAlign w:val="center"/>
          </w:tcPr>
          <w:p w14:paraId="46E80917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Bac960-F</w:t>
            </w:r>
          </w:p>
          <w:p w14:paraId="4EB19218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Bac1100-R</w:t>
            </w:r>
          </w:p>
        </w:tc>
        <w:tc>
          <w:tcPr>
            <w:tcW w:w="3175" w:type="dxa"/>
            <w:vAlign w:val="center"/>
          </w:tcPr>
          <w:p w14:paraId="0D3E7B4A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GTTTAATTCGATGATACGCG</w:t>
            </w:r>
          </w:p>
          <w:p w14:paraId="310C6DD2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TTAAGCCGACACCTCACG</w:t>
            </w:r>
          </w:p>
        </w:tc>
        <w:tc>
          <w:tcPr>
            <w:tcW w:w="1984" w:type="dxa"/>
            <w:vAlign w:val="center"/>
          </w:tcPr>
          <w:p w14:paraId="44DDE403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137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0F810EF3" w14:textId="25032D08" w:rsidR="00AD243A" w:rsidRPr="00840893" w:rsidRDefault="00AD243A" w:rsidP="00A807C4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</w:t>
            </w:r>
            <w:r w:rsidR="00A807C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3</w:t>
            </w: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AD243A" w:rsidRPr="00AD243A" w14:paraId="5D44F0F4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2D15D7FC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Firmicutes</w:t>
            </w:r>
          </w:p>
        </w:tc>
        <w:tc>
          <w:tcPr>
            <w:tcW w:w="1620" w:type="dxa"/>
            <w:vAlign w:val="center"/>
          </w:tcPr>
          <w:p w14:paraId="3A0B9F96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Firm934-F</w:t>
            </w:r>
          </w:p>
          <w:p w14:paraId="6AF60A7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Firm1060-R</w:t>
            </w:r>
          </w:p>
        </w:tc>
        <w:tc>
          <w:tcPr>
            <w:tcW w:w="3175" w:type="dxa"/>
            <w:vAlign w:val="center"/>
          </w:tcPr>
          <w:p w14:paraId="7BFB7FCB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GGAG</w:t>
            </w: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</w:t>
            </w: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ATGTGGTTTAATTCGAAGCA</w:t>
            </w:r>
          </w:p>
          <w:p w14:paraId="7A627A9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AGCTGACGACAACCATGCAC</w:t>
            </w:r>
          </w:p>
        </w:tc>
        <w:tc>
          <w:tcPr>
            <w:tcW w:w="1984" w:type="dxa"/>
            <w:vAlign w:val="center"/>
          </w:tcPr>
          <w:p w14:paraId="2F04F534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129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6C3F8E5A" w14:textId="08E359D7" w:rsidR="00AD243A" w:rsidRPr="00840893" w:rsidRDefault="00A807C4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</w:t>
            </w:r>
            <w:r w:rsidR="00AD243A"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AD243A" w:rsidRPr="00AD243A" w14:paraId="2C35B7C7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38DCADF6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Actinobacteria</w:t>
            </w:r>
            <w:proofErr w:type="spellEnd"/>
          </w:p>
        </w:tc>
        <w:tc>
          <w:tcPr>
            <w:tcW w:w="1620" w:type="dxa"/>
            <w:vAlign w:val="center"/>
          </w:tcPr>
          <w:p w14:paraId="050A90BC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Actino</w:t>
            </w:r>
            <w:proofErr w:type="spellEnd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-F</w:t>
            </w:r>
          </w:p>
          <w:p w14:paraId="015F3206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Actino</w:t>
            </w:r>
            <w:proofErr w:type="spellEnd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175" w:type="dxa"/>
            <w:vAlign w:val="center"/>
          </w:tcPr>
          <w:p w14:paraId="3C0ECCB9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GCG</w:t>
            </w: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K</w:t>
            </w: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CCTATCAGCTTGTTGGTG</w:t>
            </w:r>
          </w:p>
          <w:p w14:paraId="1ED0A60F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CCGCCTACGAGC</w:t>
            </w: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Y</w:t>
            </w: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CTTTACGC</w:t>
            </w:r>
          </w:p>
        </w:tc>
        <w:tc>
          <w:tcPr>
            <w:tcW w:w="1984" w:type="dxa"/>
            <w:vAlign w:val="center"/>
          </w:tcPr>
          <w:p w14:paraId="457F4C04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333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3F9402A1" w14:textId="624F85FC" w:rsidR="00AD243A" w:rsidRPr="00840893" w:rsidRDefault="00AD243A" w:rsidP="00A807C4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</w:t>
            </w:r>
            <w:r w:rsidR="00A807C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</w:t>
            </w: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AD243A" w:rsidRPr="00AD243A" w14:paraId="49DD57F4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23D8063E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Enterobacteriaceae</w:t>
            </w:r>
            <w:proofErr w:type="spellEnd"/>
          </w:p>
        </w:tc>
        <w:tc>
          <w:tcPr>
            <w:tcW w:w="1620" w:type="dxa"/>
            <w:vAlign w:val="center"/>
          </w:tcPr>
          <w:p w14:paraId="31742DCC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Enterob</w:t>
            </w:r>
            <w:proofErr w:type="spellEnd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-F</w:t>
            </w:r>
          </w:p>
          <w:p w14:paraId="510DCA9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Enterob</w:t>
            </w:r>
            <w:proofErr w:type="spellEnd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-R</w:t>
            </w:r>
          </w:p>
        </w:tc>
        <w:tc>
          <w:tcPr>
            <w:tcW w:w="3175" w:type="dxa"/>
            <w:vAlign w:val="center"/>
          </w:tcPr>
          <w:p w14:paraId="1921064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CGTCGCAAGM</w:t>
            </w: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CAAAGAG</w:t>
            </w:r>
          </w:p>
          <w:p w14:paraId="22F99C78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TTACCGCGGCTGCTGGCAC</w:t>
            </w:r>
          </w:p>
        </w:tc>
        <w:tc>
          <w:tcPr>
            <w:tcW w:w="1984" w:type="dxa"/>
            <w:vAlign w:val="center"/>
          </w:tcPr>
          <w:p w14:paraId="5CF46B8D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351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27CEF6C3" w14:textId="23A8F865" w:rsidR="00AD243A" w:rsidRPr="00840893" w:rsidRDefault="00AD243A" w:rsidP="00A807C4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</w:t>
            </w:r>
            <w:r w:rsidR="00A807C4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4</w:t>
            </w:r>
            <w:r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AD243A" w:rsidRPr="00AD243A" w14:paraId="101F3893" w14:textId="77777777" w:rsidTr="008D7DBB">
        <w:trPr>
          <w:trHeight w:val="562"/>
          <w:jc w:val="center"/>
        </w:trPr>
        <w:tc>
          <w:tcPr>
            <w:tcW w:w="2430" w:type="dxa"/>
            <w:vAlign w:val="center"/>
          </w:tcPr>
          <w:p w14:paraId="4B83FF8F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Streptococcus spp.</w:t>
            </w:r>
          </w:p>
        </w:tc>
        <w:tc>
          <w:tcPr>
            <w:tcW w:w="1620" w:type="dxa"/>
            <w:vAlign w:val="center"/>
          </w:tcPr>
          <w:p w14:paraId="21EFFB93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Str1-F</w:t>
            </w:r>
          </w:p>
          <w:p w14:paraId="0E92FC17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Str2-R</w:t>
            </w:r>
          </w:p>
        </w:tc>
        <w:tc>
          <w:tcPr>
            <w:tcW w:w="3175" w:type="dxa"/>
            <w:vAlign w:val="center"/>
          </w:tcPr>
          <w:p w14:paraId="37DDAEFC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GTACAGTTGCTTCAGGACGT</w:t>
            </w:r>
          </w:p>
          <w:p w14:paraId="4E8ECEF7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GTTCGATTTCRTCACGTTG</w:t>
            </w:r>
          </w:p>
        </w:tc>
        <w:tc>
          <w:tcPr>
            <w:tcW w:w="1984" w:type="dxa"/>
            <w:vAlign w:val="center"/>
          </w:tcPr>
          <w:p w14:paraId="57A6B644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195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31AB350E" w14:textId="27FBF6BF" w:rsidR="00AD243A" w:rsidRPr="00840893" w:rsidRDefault="000C7EBC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[2</w:t>
            </w:r>
            <w:r w:rsidR="00AD243A"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AD243A" w:rsidRPr="00AD243A" w14:paraId="0C5F0BF2" w14:textId="77777777" w:rsidTr="008D7DBB">
        <w:trPr>
          <w:trHeight w:val="1114"/>
          <w:jc w:val="center"/>
        </w:trPr>
        <w:tc>
          <w:tcPr>
            <w:tcW w:w="2430" w:type="dxa"/>
            <w:vAlign w:val="center"/>
          </w:tcPr>
          <w:p w14:paraId="18CA14C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Ruminococcus</w:t>
            </w:r>
            <w:proofErr w:type="spellEnd"/>
          </w:p>
        </w:tc>
        <w:tc>
          <w:tcPr>
            <w:tcW w:w="1620" w:type="dxa"/>
            <w:vAlign w:val="center"/>
          </w:tcPr>
          <w:p w14:paraId="1B8AF02E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Rflbr730F</w:t>
            </w:r>
          </w:p>
          <w:p w14:paraId="3C2CD3CD" w14:textId="01BFE42A" w:rsidR="00AD243A" w:rsidRPr="00840893" w:rsidRDefault="000C7EBC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Clep866mR</w:t>
            </w:r>
          </w:p>
        </w:tc>
        <w:tc>
          <w:tcPr>
            <w:tcW w:w="3175" w:type="dxa"/>
            <w:vAlign w:val="center"/>
          </w:tcPr>
          <w:p w14:paraId="1EC63711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GGCGGCYT</w:t>
            </w: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R</w:t>
            </w: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CTGGGCTTT</w:t>
            </w:r>
          </w:p>
          <w:p w14:paraId="353B479D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GCAGGTGGAT</w:t>
            </w:r>
            <w:r w:rsidRPr="008408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W</w:t>
            </w: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ACTTATTGTGTTAA</w:t>
            </w:r>
          </w:p>
        </w:tc>
        <w:tc>
          <w:tcPr>
            <w:tcW w:w="1984" w:type="dxa"/>
            <w:vAlign w:val="center"/>
          </w:tcPr>
          <w:p w14:paraId="3E3733F8" w14:textId="77777777" w:rsidR="00AD243A" w:rsidRPr="00840893" w:rsidRDefault="00AD243A" w:rsidP="00AD243A">
            <w:pPr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~ 157 </w:t>
            </w:r>
            <w:proofErr w:type="spellStart"/>
            <w:r w:rsidRPr="00840893">
              <w:rPr>
                <w:rFonts w:ascii="Times New Roman" w:eastAsia="Calibri" w:hAnsi="Times New Roman" w:cs="Times New Roman"/>
                <w:sz w:val="20"/>
                <w:szCs w:val="20"/>
              </w:rPr>
              <w:t>bp</w:t>
            </w:r>
            <w:proofErr w:type="spellEnd"/>
          </w:p>
        </w:tc>
        <w:tc>
          <w:tcPr>
            <w:tcW w:w="2126" w:type="dxa"/>
            <w:vAlign w:val="center"/>
          </w:tcPr>
          <w:p w14:paraId="66D17414" w14:textId="7187C92B" w:rsidR="00AD243A" w:rsidRPr="00840893" w:rsidRDefault="000C7EBC" w:rsidP="00AD243A">
            <w:pPr>
              <w:keepNext/>
              <w:bidi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[5</w:t>
            </w:r>
            <w:r w:rsidR="00AD243A" w:rsidRPr="0084089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]</w:t>
            </w:r>
          </w:p>
        </w:tc>
      </w:tr>
    </w:tbl>
    <w:p w14:paraId="76D58CB7" w14:textId="2278870A" w:rsidR="008719F7" w:rsidRDefault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53A64BE0" w14:textId="77777777" w:rsidR="008719F7" w:rsidRP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472E2CDE" w14:textId="77777777" w:rsidR="008719F7" w:rsidRP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21251E2E" w14:textId="77777777" w:rsidR="008719F7" w:rsidRP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2A689976" w14:textId="77777777" w:rsidR="008719F7" w:rsidRP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29761B13" w14:textId="77777777" w:rsidR="008719F7" w:rsidRP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2638A720" w14:textId="77777777" w:rsidR="008719F7" w:rsidRP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8931309" w14:textId="77777777" w:rsidR="008719F7" w:rsidRP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04E15FAE" w14:textId="3D4E3E26" w:rsidR="008719F7" w:rsidRDefault="008719F7" w:rsidP="008719F7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14:paraId="7DB317A2" w14:textId="77777777" w:rsidR="00445C3B" w:rsidRDefault="00445C3B" w:rsidP="008719F7">
      <w:pPr>
        <w:bidi w:val="0"/>
        <w:rPr>
          <w:rFonts w:asciiTheme="majorBidi" w:hAnsiTheme="majorBidi" w:cstheme="majorBidi"/>
          <w:sz w:val="24"/>
          <w:szCs w:val="24"/>
        </w:rPr>
      </w:pPr>
    </w:p>
    <w:p w14:paraId="5A9EAE44" w14:textId="77777777" w:rsidR="008719F7" w:rsidRDefault="008719F7" w:rsidP="008719F7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4904FD5" w14:textId="77777777" w:rsidR="008719F7" w:rsidRDefault="008719F7" w:rsidP="008719F7">
      <w:pPr>
        <w:bidi w:val="0"/>
        <w:rPr>
          <w:rFonts w:asciiTheme="majorBidi" w:hAnsiTheme="majorBidi" w:cstheme="majorBidi"/>
          <w:sz w:val="24"/>
          <w:szCs w:val="24"/>
        </w:rPr>
      </w:pPr>
    </w:p>
    <w:p w14:paraId="7F534BC8" w14:textId="77777777" w:rsidR="008719F7" w:rsidRDefault="008719F7" w:rsidP="008719F7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98F3AB5" w14:textId="77777777" w:rsidR="008719F7" w:rsidRDefault="008719F7" w:rsidP="008719F7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6CBFFC1" w14:textId="77777777" w:rsidR="008719F7" w:rsidRDefault="008719F7" w:rsidP="008719F7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666B588" w14:textId="77777777" w:rsidR="008719F7" w:rsidRDefault="008719F7" w:rsidP="008719F7">
      <w:pPr>
        <w:bidi w:val="0"/>
        <w:rPr>
          <w:rFonts w:asciiTheme="majorBidi" w:hAnsiTheme="majorBidi" w:cstheme="majorBidi"/>
          <w:sz w:val="24"/>
          <w:szCs w:val="24"/>
        </w:rPr>
      </w:pPr>
    </w:p>
    <w:p w14:paraId="1F8B847F" w14:textId="3B985A7C" w:rsidR="008719F7" w:rsidRDefault="008719F7" w:rsidP="00D552B6">
      <w:pPr>
        <w:tabs>
          <w:tab w:val="left" w:pos="11241"/>
        </w:tabs>
        <w:bidi w:val="0"/>
        <w:ind w:left="1260"/>
        <w:rPr>
          <w:rFonts w:asciiTheme="majorBidi" w:hAnsiTheme="majorBidi" w:cstheme="majorBidi"/>
          <w:sz w:val="24"/>
          <w:szCs w:val="24"/>
        </w:rPr>
      </w:pPr>
      <w:r w:rsidRPr="00E573B6">
        <w:rPr>
          <w:rFonts w:asciiTheme="majorBidi" w:hAnsiTheme="majorBidi" w:cstheme="majorBidi"/>
          <w:sz w:val="24"/>
          <w:szCs w:val="24"/>
        </w:rPr>
        <w:t>The nucleotides in bold type represent: Y, C or T; K, G or T;</w:t>
      </w:r>
      <w:r w:rsidR="00D552B6" w:rsidRPr="00E573B6">
        <w:rPr>
          <w:rFonts w:asciiTheme="majorBidi" w:hAnsiTheme="majorBidi" w:cstheme="majorBidi"/>
          <w:sz w:val="24"/>
          <w:szCs w:val="24"/>
        </w:rPr>
        <w:t xml:space="preserve"> M, A or C; R, </w:t>
      </w:r>
      <w:proofErr w:type="gramStart"/>
      <w:r w:rsidR="00D552B6" w:rsidRPr="00E573B6">
        <w:rPr>
          <w:rFonts w:asciiTheme="majorBidi" w:hAnsiTheme="majorBidi" w:cstheme="majorBidi"/>
          <w:sz w:val="24"/>
          <w:szCs w:val="24"/>
        </w:rPr>
        <w:t>A or</w:t>
      </w:r>
      <w:proofErr w:type="gramEnd"/>
      <w:r w:rsidR="00D552B6" w:rsidRPr="00E573B6">
        <w:rPr>
          <w:rFonts w:asciiTheme="majorBidi" w:hAnsiTheme="majorBidi" w:cstheme="majorBidi"/>
          <w:sz w:val="24"/>
          <w:szCs w:val="24"/>
        </w:rPr>
        <w:t xml:space="preserve"> G; W, A or T.</w:t>
      </w:r>
    </w:p>
    <w:p w14:paraId="4408FBC1" w14:textId="7B742347" w:rsidR="00CA71A1" w:rsidRDefault="00CA71A1" w:rsidP="00CA71A1">
      <w:pPr>
        <w:tabs>
          <w:tab w:val="left" w:pos="11241"/>
        </w:tabs>
        <w:bidi w:val="0"/>
        <w:ind w:left="1260"/>
        <w:rPr>
          <w:rFonts w:asciiTheme="majorBidi" w:hAnsiTheme="majorBidi" w:cstheme="majorBidi"/>
          <w:b/>
          <w:bCs/>
          <w:sz w:val="28"/>
          <w:szCs w:val="28"/>
        </w:rPr>
      </w:pPr>
      <w:r w:rsidRPr="00CA71A1">
        <w:rPr>
          <w:rFonts w:asciiTheme="majorBidi" w:hAnsiTheme="majorBidi" w:cstheme="majorBidi"/>
          <w:b/>
          <w:bCs/>
          <w:sz w:val="28"/>
          <w:szCs w:val="28"/>
        </w:rPr>
        <w:lastRenderedPageBreak/>
        <w:t>References:</w:t>
      </w:r>
    </w:p>
    <w:p w14:paraId="09C260DB" w14:textId="258336DD" w:rsidR="000C7EBC" w:rsidRPr="00E12688" w:rsidRDefault="000C7EBC" w:rsidP="00E12688">
      <w:pPr>
        <w:pStyle w:val="ListParagraph"/>
        <w:numPr>
          <w:ilvl w:val="0"/>
          <w:numId w:val="2"/>
        </w:numPr>
        <w:tabs>
          <w:tab w:val="left" w:pos="11241"/>
        </w:tabs>
        <w:bidi w:val="0"/>
        <w:spacing w:line="480" w:lineRule="auto"/>
        <w:rPr>
          <w:rFonts w:asciiTheme="majorBidi" w:hAnsiTheme="majorBidi" w:cstheme="majorBidi"/>
          <w:sz w:val="32"/>
          <w:szCs w:val="32"/>
        </w:rPr>
      </w:pPr>
      <w:r w:rsidRPr="00E12688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Moraes</w:t>
      </w:r>
      <w:proofErr w:type="spellEnd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JG, Motta ME, </w:t>
      </w:r>
      <w:proofErr w:type="spellStart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Beltrão</w:t>
      </w:r>
      <w:proofErr w:type="spellEnd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MF, </w:t>
      </w:r>
      <w:proofErr w:type="spellStart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Salviano</w:t>
      </w:r>
      <w:proofErr w:type="spellEnd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TL, Silva GA. Fecal microbiota and diet of children with chronic constipation. International journal of pediatrics. 2016 Jun 23</w:t>
      </w:r>
      <w:proofErr w:type="gramStart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;2016</w:t>
      </w:r>
      <w:proofErr w:type="gramEnd"/>
      <w:r w:rsidR="00DF5F4D"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.</w:t>
      </w:r>
    </w:p>
    <w:p w14:paraId="130C1CA3" w14:textId="32FAD0E6" w:rsidR="00802AB5" w:rsidRPr="00E12688" w:rsidRDefault="00802AB5" w:rsidP="00E12688">
      <w:pPr>
        <w:pStyle w:val="ListParagraph"/>
        <w:numPr>
          <w:ilvl w:val="0"/>
          <w:numId w:val="2"/>
        </w:numPr>
        <w:tabs>
          <w:tab w:val="left" w:pos="11241"/>
        </w:tabs>
        <w:bidi w:val="0"/>
        <w:spacing w:line="480" w:lineRule="auto"/>
        <w:rPr>
          <w:rFonts w:asciiTheme="majorBidi" w:hAnsiTheme="majorBidi" w:cstheme="majorBidi"/>
          <w:sz w:val="32"/>
          <w:szCs w:val="32"/>
        </w:rPr>
      </w:pPr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Wang IK, Lai HC, Yu CJ, Liang CC, Chang CT,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Kuo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HL, Yang YF, Lin CC, Lin HH, Liu YL, Chang YC. Real-time PCR </w:t>
      </w:r>
      <w:bookmarkStart w:id="0" w:name="_GoBack"/>
      <w:bookmarkEnd w:id="0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analysis of the intestinal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microbiotas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peritoneal dialysis patients. Applied and environmental microbiology. 2012 Feb 15</w:t>
      </w:r>
      <w:proofErr w:type="gram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;78</w:t>
      </w:r>
      <w:proofErr w:type="gram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(4):1107-12.</w:t>
      </w:r>
    </w:p>
    <w:p w14:paraId="5B2CCBF6" w14:textId="2B63DD4C" w:rsidR="00802AB5" w:rsidRPr="00E12688" w:rsidRDefault="00743E56" w:rsidP="00E12688">
      <w:pPr>
        <w:pStyle w:val="ListParagraph"/>
        <w:numPr>
          <w:ilvl w:val="0"/>
          <w:numId w:val="2"/>
        </w:numPr>
        <w:tabs>
          <w:tab w:val="left" w:pos="11241"/>
        </w:tabs>
        <w:bidi w:val="0"/>
        <w:spacing w:line="480" w:lineRule="auto"/>
        <w:rPr>
          <w:rFonts w:asciiTheme="majorBidi" w:hAnsiTheme="majorBidi" w:cstheme="majorBidi"/>
          <w:sz w:val="32"/>
          <w:szCs w:val="32"/>
        </w:rPr>
      </w:pP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Matsuki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T, Watanabe K, Fujimoto J, Takada T, Tanaka R. Use of 16S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rRNA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gene-targeted group-specific primers for real-time PCR analysis of predominant bacteria in human feces. Applied and environmental microbiology. 2004 Dec 1</w:t>
      </w:r>
      <w:proofErr w:type="gram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;70</w:t>
      </w:r>
      <w:proofErr w:type="gram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(12):7220-8.</w:t>
      </w:r>
    </w:p>
    <w:p w14:paraId="312D7C1C" w14:textId="62284530" w:rsidR="00743E56" w:rsidRPr="00E12688" w:rsidRDefault="00E12688" w:rsidP="00E12688">
      <w:pPr>
        <w:pStyle w:val="ListParagraph"/>
        <w:numPr>
          <w:ilvl w:val="0"/>
          <w:numId w:val="2"/>
        </w:numPr>
        <w:tabs>
          <w:tab w:val="left" w:pos="11241"/>
        </w:tabs>
        <w:bidi w:val="0"/>
        <w:spacing w:line="480" w:lineRule="auto"/>
        <w:rPr>
          <w:rFonts w:asciiTheme="majorBidi" w:hAnsiTheme="majorBidi" w:cstheme="majorBidi"/>
          <w:sz w:val="32"/>
          <w:szCs w:val="32"/>
        </w:rPr>
      </w:pPr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Hermann-Bank ML,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Skovgaard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K,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Stockmarr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A, Larsen N,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Mølbak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L. The Gut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Microbiotassay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: a high-throughput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qPCR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approach combinable with next generation sequencing to study gut microbial diversity. BMC genomics. 2013 Dec</w:t>
      </w:r>
      <w:proofErr w:type="gram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;14</w:t>
      </w:r>
      <w:proofErr w:type="gram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(1):1-4.</w:t>
      </w:r>
    </w:p>
    <w:p w14:paraId="4DC739A6" w14:textId="4A991C7A" w:rsidR="000C7EBC" w:rsidRPr="00E12688" w:rsidRDefault="00DF5F4D" w:rsidP="00E12688">
      <w:pPr>
        <w:pStyle w:val="ListParagraph"/>
        <w:numPr>
          <w:ilvl w:val="0"/>
          <w:numId w:val="2"/>
        </w:numPr>
        <w:tabs>
          <w:tab w:val="left" w:pos="11241"/>
        </w:tabs>
        <w:bidi w:val="0"/>
        <w:spacing w:line="480" w:lineRule="auto"/>
        <w:rPr>
          <w:rFonts w:asciiTheme="majorBidi" w:hAnsiTheme="majorBidi" w:cstheme="majorBidi"/>
          <w:sz w:val="32"/>
          <w:szCs w:val="32"/>
        </w:rPr>
      </w:pPr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Ahmed SM, El-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Hefnawy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AM,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Azouz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H,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Meheissen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MA,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Hamdy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M,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Roshdy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YS, Ibrahim AE. Study of the Gut </w:t>
      </w:r>
      <w:proofErr w:type="spellStart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Enterotypes</w:t>
      </w:r>
      <w:proofErr w:type="spellEnd"/>
      <w:r w:rsidRPr="00E12688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in Egyptian Children with Autism Spectrum Disorder. Microbiology Research Journal International. 2018 May 17:1-9.</w:t>
      </w:r>
    </w:p>
    <w:p w14:paraId="147CCE89" w14:textId="77777777" w:rsidR="00802AB5" w:rsidRPr="000C7EBC" w:rsidRDefault="00802AB5" w:rsidP="00802AB5">
      <w:pPr>
        <w:pStyle w:val="ListParagraph"/>
        <w:tabs>
          <w:tab w:val="left" w:pos="11241"/>
        </w:tabs>
        <w:bidi w:val="0"/>
        <w:ind w:left="1620"/>
        <w:rPr>
          <w:rFonts w:asciiTheme="majorBidi" w:hAnsiTheme="majorBidi" w:cstheme="majorBidi"/>
          <w:sz w:val="24"/>
          <w:szCs w:val="24"/>
        </w:rPr>
      </w:pPr>
    </w:p>
    <w:p w14:paraId="27AEE42C" w14:textId="77777777" w:rsidR="00CA71A1" w:rsidRPr="00E573B6" w:rsidRDefault="00CA71A1" w:rsidP="00CA71A1">
      <w:pPr>
        <w:tabs>
          <w:tab w:val="left" w:pos="11241"/>
        </w:tabs>
        <w:bidi w:val="0"/>
        <w:ind w:left="1260"/>
        <w:rPr>
          <w:rFonts w:asciiTheme="majorBidi" w:hAnsiTheme="majorBidi" w:cstheme="majorBidi"/>
          <w:sz w:val="24"/>
          <w:szCs w:val="24"/>
        </w:rPr>
      </w:pPr>
    </w:p>
    <w:sectPr w:rsidR="00CA71A1" w:rsidRPr="00E573B6" w:rsidSect="00840893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12CF4"/>
    <w:multiLevelType w:val="hybridMultilevel"/>
    <w:tmpl w:val="29F288C8"/>
    <w:lvl w:ilvl="0" w:tplc="FFD4F7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34253"/>
    <w:multiLevelType w:val="hybridMultilevel"/>
    <w:tmpl w:val="B28C46AA"/>
    <w:lvl w:ilvl="0" w:tplc="1350596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0parzd7e52phe0p2tpa5a7rzxteaveseee&quot;&gt;My EndNote Library cdi ib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4E5BCA"/>
    <w:rsid w:val="00000785"/>
    <w:rsid w:val="00002593"/>
    <w:rsid w:val="00004366"/>
    <w:rsid w:val="00026626"/>
    <w:rsid w:val="00026C56"/>
    <w:rsid w:val="0004341A"/>
    <w:rsid w:val="0004581A"/>
    <w:rsid w:val="00047D6B"/>
    <w:rsid w:val="00050964"/>
    <w:rsid w:val="00054690"/>
    <w:rsid w:val="000614E7"/>
    <w:rsid w:val="00080BA6"/>
    <w:rsid w:val="00095B1E"/>
    <w:rsid w:val="000A29DF"/>
    <w:rsid w:val="000A4E7A"/>
    <w:rsid w:val="000A5D21"/>
    <w:rsid w:val="000C57D7"/>
    <w:rsid w:val="000C7EBC"/>
    <w:rsid w:val="000E1086"/>
    <w:rsid w:val="000E37C9"/>
    <w:rsid w:val="000E4FC1"/>
    <w:rsid w:val="00110D11"/>
    <w:rsid w:val="00124776"/>
    <w:rsid w:val="001355A3"/>
    <w:rsid w:val="00143B07"/>
    <w:rsid w:val="00144DBC"/>
    <w:rsid w:val="001501C4"/>
    <w:rsid w:val="00154BCC"/>
    <w:rsid w:val="00156B66"/>
    <w:rsid w:val="001572AA"/>
    <w:rsid w:val="00160491"/>
    <w:rsid w:val="00163004"/>
    <w:rsid w:val="0017610F"/>
    <w:rsid w:val="001879ED"/>
    <w:rsid w:val="00196A47"/>
    <w:rsid w:val="001A01CA"/>
    <w:rsid w:val="001A37FC"/>
    <w:rsid w:val="001A65B6"/>
    <w:rsid w:val="001D16A2"/>
    <w:rsid w:val="001D7D31"/>
    <w:rsid w:val="001E7185"/>
    <w:rsid w:val="001F3591"/>
    <w:rsid w:val="002150B0"/>
    <w:rsid w:val="0022355A"/>
    <w:rsid w:val="002309B9"/>
    <w:rsid w:val="00236EAC"/>
    <w:rsid w:val="00257E0B"/>
    <w:rsid w:val="002622B1"/>
    <w:rsid w:val="00286441"/>
    <w:rsid w:val="002A1E53"/>
    <w:rsid w:val="002B595F"/>
    <w:rsid w:val="002C5706"/>
    <w:rsid w:val="002D03D6"/>
    <w:rsid w:val="002D7978"/>
    <w:rsid w:val="002E2DA6"/>
    <w:rsid w:val="002E2F25"/>
    <w:rsid w:val="002F5988"/>
    <w:rsid w:val="00302793"/>
    <w:rsid w:val="0030433C"/>
    <w:rsid w:val="00317BBA"/>
    <w:rsid w:val="00340E4A"/>
    <w:rsid w:val="00341BA7"/>
    <w:rsid w:val="003556EF"/>
    <w:rsid w:val="0035670E"/>
    <w:rsid w:val="00360BB0"/>
    <w:rsid w:val="0036766A"/>
    <w:rsid w:val="00372C8A"/>
    <w:rsid w:val="00392A69"/>
    <w:rsid w:val="003A29F6"/>
    <w:rsid w:val="003A2B83"/>
    <w:rsid w:val="003B422E"/>
    <w:rsid w:val="003C5DB0"/>
    <w:rsid w:val="003D596A"/>
    <w:rsid w:val="003E5AD0"/>
    <w:rsid w:val="003F5340"/>
    <w:rsid w:val="003F7F7C"/>
    <w:rsid w:val="00401A35"/>
    <w:rsid w:val="00412EEB"/>
    <w:rsid w:val="00415710"/>
    <w:rsid w:val="004173B0"/>
    <w:rsid w:val="00427AF8"/>
    <w:rsid w:val="00435DFB"/>
    <w:rsid w:val="00445C3B"/>
    <w:rsid w:val="004534A9"/>
    <w:rsid w:val="0045454E"/>
    <w:rsid w:val="0046658C"/>
    <w:rsid w:val="004677AC"/>
    <w:rsid w:val="00472349"/>
    <w:rsid w:val="004973F1"/>
    <w:rsid w:val="004D0C14"/>
    <w:rsid w:val="004E2B19"/>
    <w:rsid w:val="004E452D"/>
    <w:rsid w:val="004E5BCA"/>
    <w:rsid w:val="004E737B"/>
    <w:rsid w:val="0052290C"/>
    <w:rsid w:val="005329C1"/>
    <w:rsid w:val="0054343E"/>
    <w:rsid w:val="00550659"/>
    <w:rsid w:val="005512A5"/>
    <w:rsid w:val="0056402A"/>
    <w:rsid w:val="0057291D"/>
    <w:rsid w:val="00577F76"/>
    <w:rsid w:val="00585F69"/>
    <w:rsid w:val="005D2722"/>
    <w:rsid w:val="005E37CA"/>
    <w:rsid w:val="005F1158"/>
    <w:rsid w:val="005F185D"/>
    <w:rsid w:val="005F6634"/>
    <w:rsid w:val="006010B5"/>
    <w:rsid w:val="0061084C"/>
    <w:rsid w:val="00612E25"/>
    <w:rsid w:val="006166AC"/>
    <w:rsid w:val="006252E1"/>
    <w:rsid w:val="00641D81"/>
    <w:rsid w:val="0064293E"/>
    <w:rsid w:val="00665362"/>
    <w:rsid w:val="00680C20"/>
    <w:rsid w:val="00687833"/>
    <w:rsid w:val="006921CA"/>
    <w:rsid w:val="00696D98"/>
    <w:rsid w:val="006A5990"/>
    <w:rsid w:val="006C6178"/>
    <w:rsid w:val="006E2F44"/>
    <w:rsid w:val="007237F0"/>
    <w:rsid w:val="00731517"/>
    <w:rsid w:val="00743E56"/>
    <w:rsid w:val="00763212"/>
    <w:rsid w:val="00785B17"/>
    <w:rsid w:val="00795651"/>
    <w:rsid w:val="007B5392"/>
    <w:rsid w:val="007B7D85"/>
    <w:rsid w:val="007C168A"/>
    <w:rsid w:val="007C7E2E"/>
    <w:rsid w:val="007D0591"/>
    <w:rsid w:val="007D772B"/>
    <w:rsid w:val="007E3282"/>
    <w:rsid w:val="008002FA"/>
    <w:rsid w:val="00802AB5"/>
    <w:rsid w:val="00816C5E"/>
    <w:rsid w:val="008224B2"/>
    <w:rsid w:val="0083218C"/>
    <w:rsid w:val="00840893"/>
    <w:rsid w:val="00846F79"/>
    <w:rsid w:val="0085162D"/>
    <w:rsid w:val="008719F7"/>
    <w:rsid w:val="00873E01"/>
    <w:rsid w:val="008915F0"/>
    <w:rsid w:val="00895573"/>
    <w:rsid w:val="008A702A"/>
    <w:rsid w:val="008A721A"/>
    <w:rsid w:val="008B18D2"/>
    <w:rsid w:val="008B7C43"/>
    <w:rsid w:val="008C2EB1"/>
    <w:rsid w:val="008C6BC0"/>
    <w:rsid w:val="008C745C"/>
    <w:rsid w:val="008E5430"/>
    <w:rsid w:val="008E70AB"/>
    <w:rsid w:val="008F162A"/>
    <w:rsid w:val="008F1E5F"/>
    <w:rsid w:val="009016E1"/>
    <w:rsid w:val="00906515"/>
    <w:rsid w:val="009065BF"/>
    <w:rsid w:val="0090763E"/>
    <w:rsid w:val="00930C41"/>
    <w:rsid w:val="0093321A"/>
    <w:rsid w:val="0093447A"/>
    <w:rsid w:val="0093479E"/>
    <w:rsid w:val="00943204"/>
    <w:rsid w:val="00964259"/>
    <w:rsid w:val="00970257"/>
    <w:rsid w:val="00980A12"/>
    <w:rsid w:val="00981E64"/>
    <w:rsid w:val="009960E1"/>
    <w:rsid w:val="00997570"/>
    <w:rsid w:val="009B5DFB"/>
    <w:rsid w:val="009B61E2"/>
    <w:rsid w:val="009D3D8F"/>
    <w:rsid w:val="009F3066"/>
    <w:rsid w:val="00A01144"/>
    <w:rsid w:val="00A116E1"/>
    <w:rsid w:val="00A31B9E"/>
    <w:rsid w:val="00A57705"/>
    <w:rsid w:val="00A61867"/>
    <w:rsid w:val="00A65845"/>
    <w:rsid w:val="00A77F17"/>
    <w:rsid w:val="00A807C4"/>
    <w:rsid w:val="00A82BBD"/>
    <w:rsid w:val="00A92288"/>
    <w:rsid w:val="00A94E25"/>
    <w:rsid w:val="00AB316F"/>
    <w:rsid w:val="00AB3AA8"/>
    <w:rsid w:val="00AB51D5"/>
    <w:rsid w:val="00AC5410"/>
    <w:rsid w:val="00AD243A"/>
    <w:rsid w:val="00AD2B2B"/>
    <w:rsid w:val="00AE76D1"/>
    <w:rsid w:val="00AE784D"/>
    <w:rsid w:val="00AF6A9B"/>
    <w:rsid w:val="00B04FEE"/>
    <w:rsid w:val="00B105C6"/>
    <w:rsid w:val="00B150E2"/>
    <w:rsid w:val="00B17B3E"/>
    <w:rsid w:val="00B2155C"/>
    <w:rsid w:val="00B24031"/>
    <w:rsid w:val="00B34744"/>
    <w:rsid w:val="00B3617E"/>
    <w:rsid w:val="00B63767"/>
    <w:rsid w:val="00B6700F"/>
    <w:rsid w:val="00B71143"/>
    <w:rsid w:val="00B72CC7"/>
    <w:rsid w:val="00B815E8"/>
    <w:rsid w:val="00B823A2"/>
    <w:rsid w:val="00B95F30"/>
    <w:rsid w:val="00B9607D"/>
    <w:rsid w:val="00B97BE7"/>
    <w:rsid w:val="00B97CD8"/>
    <w:rsid w:val="00BA37DC"/>
    <w:rsid w:val="00BB6E8E"/>
    <w:rsid w:val="00BC0D97"/>
    <w:rsid w:val="00C104B6"/>
    <w:rsid w:val="00C23952"/>
    <w:rsid w:val="00C26D54"/>
    <w:rsid w:val="00C362DC"/>
    <w:rsid w:val="00C47950"/>
    <w:rsid w:val="00C50D6B"/>
    <w:rsid w:val="00C625F2"/>
    <w:rsid w:val="00C65C6A"/>
    <w:rsid w:val="00C7741F"/>
    <w:rsid w:val="00C92B27"/>
    <w:rsid w:val="00C97AB0"/>
    <w:rsid w:val="00CA71A1"/>
    <w:rsid w:val="00CD2ACD"/>
    <w:rsid w:val="00CE087D"/>
    <w:rsid w:val="00CE79C8"/>
    <w:rsid w:val="00CF6788"/>
    <w:rsid w:val="00D051F9"/>
    <w:rsid w:val="00D05A76"/>
    <w:rsid w:val="00D1409C"/>
    <w:rsid w:val="00D20D98"/>
    <w:rsid w:val="00D21141"/>
    <w:rsid w:val="00D21E7F"/>
    <w:rsid w:val="00D26088"/>
    <w:rsid w:val="00D552B6"/>
    <w:rsid w:val="00D56054"/>
    <w:rsid w:val="00D62989"/>
    <w:rsid w:val="00D6450E"/>
    <w:rsid w:val="00D70893"/>
    <w:rsid w:val="00D709F2"/>
    <w:rsid w:val="00D723FC"/>
    <w:rsid w:val="00D75632"/>
    <w:rsid w:val="00D9094C"/>
    <w:rsid w:val="00D91F95"/>
    <w:rsid w:val="00DB274B"/>
    <w:rsid w:val="00DE0249"/>
    <w:rsid w:val="00DF3354"/>
    <w:rsid w:val="00DF5F4D"/>
    <w:rsid w:val="00DF7A9C"/>
    <w:rsid w:val="00E12688"/>
    <w:rsid w:val="00E1605C"/>
    <w:rsid w:val="00E16F91"/>
    <w:rsid w:val="00E202D4"/>
    <w:rsid w:val="00E272DA"/>
    <w:rsid w:val="00E47413"/>
    <w:rsid w:val="00E573B6"/>
    <w:rsid w:val="00E57B8B"/>
    <w:rsid w:val="00E72574"/>
    <w:rsid w:val="00E82EA8"/>
    <w:rsid w:val="00E86049"/>
    <w:rsid w:val="00E874E4"/>
    <w:rsid w:val="00E90DB0"/>
    <w:rsid w:val="00EB0415"/>
    <w:rsid w:val="00EB2227"/>
    <w:rsid w:val="00EC183F"/>
    <w:rsid w:val="00EC4A92"/>
    <w:rsid w:val="00ED3118"/>
    <w:rsid w:val="00EE4ED2"/>
    <w:rsid w:val="00F05A3A"/>
    <w:rsid w:val="00F171F2"/>
    <w:rsid w:val="00F17C65"/>
    <w:rsid w:val="00F42501"/>
    <w:rsid w:val="00F56538"/>
    <w:rsid w:val="00F56A59"/>
    <w:rsid w:val="00F65470"/>
    <w:rsid w:val="00F677F8"/>
    <w:rsid w:val="00F7252E"/>
    <w:rsid w:val="00F76DB0"/>
    <w:rsid w:val="00F91B6F"/>
    <w:rsid w:val="00F95028"/>
    <w:rsid w:val="00FB1280"/>
    <w:rsid w:val="00FC1348"/>
    <w:rsid w:val="00FC2569"/>
    <w:rsid w:val="00FD0B1C"/>
    <w:rsid w:val="00FD3006"/>
    <w:rsid w:val="00FD3447"/>
    <w:rsid w:val="00FE08A5"/>
    <w:rsid w:val="00FE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9124C"/>
  <w15:docId w15:val="{AC9C3A28-831A-4203-AE98-2D690EEF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7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3F5340"/>
  </w:style>
  <w:style w:type="character" w:customStyle="1" w:styleId="tlid-translation">
    <w:name w:val="tlid-translation"/>
    <w:basedOn w:val="DefaultParagraphFont"/>
    <w:rsid w:val="0093447A"/>
  </w:style>
  <w:style w:type="paragraph" w:customStyle="1" w:styleId="EndNoteBibliographyTitle">
    <w:name w:val="EndNote Bibliography Title"/>
    <w:basedOn w:val="Normal"/>
    <w:link w:val="EndNoteBibliographyTitleChar"/>
    <w:rsid w:val="00846F7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6F7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46F7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46F79"/>
    <w:rPr>
      <w:rFonts w:ascii="Calibri" w:hAnsi="Calibri" w:cs="Calibri"/>
      <w:noProof/>
    </w:rPr>
  </w:style>
  <w:style w:type="character" w:styleId="Emphasis">
    <w:name w:val="Emphasis"/>
    <w:basedOn w:val="DefaultParagraphFont"/>
    <w:uiPriority w:val="20"/>
    <w:qFormat/>
    <w:rsid w:val="00C4795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7D77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AD243A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AD243A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AD243A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31">
    <w:name w:val="Light List - Accent 31"/>
    <w:basedOn w:val="TableNormal"/>
    <w:next w:val="LightList-Accent3"/>
    <w:uiPriority w:val="61"/>
    <w:rsid w:val="00AD243A"/>
    <w:pPr>
      <w:spacing w:after="0" w:line="240" w:lineRule="auto"/>
    </w:pPr>
    <w:rPr>
      <w:rFonts w:eastAsia="Times New Roman"/>
      <w:lang w:bidi="ar-SA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TableGrid">
    <w:name w:val="Table Grid"/>
    <w:basedOn w:val="TableNormal"/>
    <w:uiPriority w:val="39"/>
    <w:rsid w:val="00AD2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3">
    <w:name w:val="Light List Accent 3"/>
    <w:basedOn w:val="TableNormal"/>
    <w:uiPriority w:val="61"/>
    <w:semiHidden/>
    <w:unhideWhenUsed/>
    <w:rsid w:val="00AD24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styleId="ListParagraph">
    <w:name w:val="List Paragraph"/>
    <w:basedOn w:val="Normal"/>
    <w:uiPriority w:val="34"/>
    <w:qFormat/>
    <w:rsid w:val="00B17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F.mostafaei</dc:creator>
  <cp:keywords/>
  <dc:description/>
  <cp:lastModifiedBy>Windows User</cp:lastModifiedBy>
  <cp:revision>70</cp:revision>
  <dcterms:created xsi:type="dcterms:W3CDTF">2019-09-25T14:41:00Z</dcterms:created>
  <dcterms:modified xsi:type="dcterms:W3CDTF">2021-05-27T17:43:00Z</dcterms:modified>
</cp:coreProperties>
</file>